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E20EB9" w:rsidRDefault="005F2BA8" w:rsidP="00F51D3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2A3E85" w14:textId="77777777" w:rsidR="0038446E" w:rsidRPr="00E20EB9" w:rsidRDefault="0038446E" w:rsidP="00F51D3F">
      <w:pPr>
        <w:pStyle w:val="4"/>
        <w:shd w:val="clear" w:color="auto" w:fill="FFFFFF"/>
        <w:spacing w:before="0"/>
        <w:jc w:val="center"/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E20EB9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</w:t>
      </w:r>
      <w:r w:rsidR="00DD6213" w:rsidRPr="00E20EB9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проект</w:t>
      </w:r>
      <w:r w:rsidRPr="00E20EB9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е</w:t>
      </w:r>
      <w:r w:rsidR="00DD6213" w:rsidRPr="00E20EB9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Pr="00E20EB9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з</w:t>
      </w:r>
      <w:r w:rsidR="00DD6213" w:rsidRPr="00E20EB9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акона о внесении изменений </w:t>
      </w:r>
    </w:p>
    <w:p w14:paraId="36B7629D" w14:textId="25432A7F" w:rsidR="00DD6213" w:rsidRPr="00E20EB9" w:rsidRDefault="00DD6213" w:rsidP="00F51D3F">
      <w:pPr>
        <w:pStyle w:val="4"/>
        <w:shd w:val="clear" w:color="auto" w:fill="FFFFFF"/>
        <w:spacing w:before="0"/>
        <w:jc w:val="center"/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E20EB9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в некоторые нормативные акты</w:t>
      </w:r>
      <w:r w:rsidR="00540743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="00540743" w:rsidRPr="00540743">
        <w:rPr>
          <w:rStyle w:val="af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(упрощение</w:t>
      </w:r>
    </w:p>
    <w:p w14:paraId="15AD90F1" w14:textId="0A9F2AB8" w:rsidR="0038446E" w:rsidRPr="00E20EB9" w:rsidRDefault="00DD6213" w:rsidP="0038446E">
      <w:pPr>
        <w:pStyle w:val="news"/>
        <w:tabs>
          <w:tab w:val="left" w:pos="5387"/>
          <w:tab w:val="left" w:pos="5670"/>
        </w:tabs>
        <w:ind w:firstLine="709"/>
        <w:jc w:val="center"/>
        <w:rPr>
          <w:rStyle w:val="af1"/>
          <w:rFonts w:ascii="Times New Roman" w:hAnsi="Times New Roman" w:cs="Times New Roman"/>
          <w:sz w:val="28"/>
          <w:szCs w:val="28"/>
        </w:rPr>
      </w:pPr>
      <w:r w:rsidRPr="00E20EB9">
        <w:rPr>
          <w:rStyle w:val="af1"/>
          <w:rFonts w:ascii="Times New Roman" w:hAnsi="Times New Roman" w:cs="Times New Roman"/>
          <w:sz w:val="28"/>
          <w:szCs w:val="28"/>
        </w:rPr>
        <w:t xml:space="preserve">процедуры разработки и утверждения </w:t>
      </w:r>
    </w:p>
    <w:p w14:paraId="5017D79A" w14:textId="5FAD47EF" w:rsidR="00BF1362" w:rsidRPr="00E20EB9" w:rsidRDefault="00DD6213" w:rsidP="0038446E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0EB9">
        <w:rPr>
          <w:rStyle w:val="af1"/>
          <w:rFonts w:ascii="Times New Roman" w:hAnsi="Times New Roman" w:cs="Times New Roman"/>
          <w:sz w:val="28"/>
          <w:szCs w:val="28"/>
        </w:rPr>
        <w:t>годового земельного кадастра)</w:t>
      </w:r>
    </w:p>
    <w:p w14:paraId="3DB6FF92" w14:textId="77777777" w:rsidR="00BF1362" w:rsidRPr="00E20EB9" w:rsidRDefault="00BF1362" w:rsidP="000D2F3C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EB9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E20EB9" w:rsidRDefault="00BF1362" w:rsidP="00F51D3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E20EB9" w:rsidRDefault="00BF1362" w:rsidP="00F51D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EB9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E20EB9" w:rsidRDefault="00BF1362" w:rsidP="00F51D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6766C8CB" w:rsidR="00BF1362" w:rsidRPr="00E20EB9" w:rsidRDefault="000D2F3C" w:rsidP="00F51D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EB9">
        <w:rPr>
          <w:rFonts w:ascii="Times New Roman" w:hAnsi="Times New Roman" w:cs="Times New Roman"/>
          <w:sz w:val="28"/>
          <w:szCs w:val="28"/>
        </w:rPr>
        <w:t>Одобрить</w:t>
      </w:r>
      <w:r w:rsidR="00DD6213" w:rsidRPr="00E20EB9">
        <w:rPr>
          <w:rFonts w:ascii="Times New Roman" w:hAnsi="Times New Roman" w:cs="Times New Roman"/>
          <w:sz w:val="28"/>
          <w:szCs w:val="28"/>
        </w:rPr>
        <w:t xml:space="preserve"> и представить Парламенту на рассмотрение проект </w:t>
      </w:r>
      <w:r w:rsidR="009875A7" w:rsidRPr="00E20EB9">
        <w:rPr>
          <w:rFonts w:ascii="Times New Roman" w:hAnsi="Times New Roman" w:cs="Times New Roman"/>
          <w:sz w:val="28"/>
          <w:szCs w:val="28"/>
        </w:rPr>
        <w:t>з</w:t>
      </w:r>
      <w:r w:rsidR="00DD6213" w:rsidRPr="00E20EB9">
        <w:rPr>
          <w:rFonts w:ascii="Times New Roman" w:hAnsi="Times New Roman" w:cs="Times New Roman"/>
          <w:sz w:val="28"/>
          <w:szCs w:val="28"/>
        </w:rPr>
        <w:t xml:space="preserve">акона о внесении изменений в некоторые нормативные акты (упрощение процедуры разработки и утверждения </w:t>
      </w:r>
      <w:r w:rsidR="009875A7" w:rsidRPr="00E20EB9">
        <w:rPr>
          <w:rFonts w:ascii="Times New Roman" w:hAnsi="Times New Roman" w:cs="Times New Roman"/>
          <w:sz w:val="28"/>
          <w:szCs w:val="28"/>
        </w:rPr>
        <w:t>годового</w:t>
      </w:r>
      <w:r w:rsidR="00DD6213" w:rsidRPr="00E20EB9">
        <w:rPr>
          <w:rFonts w:ascii="Times New Roman" w:hAnsi="Times New Roman" w:cs="Times New Roman"/>
          <w:sz w:val="28"/>
          <w:szCs w:val="28"/>
        </w:rPr>
        <w:t xml:space="preserve"> земельного кадастра).</w:t>
      </w:r>
    </w:p>
    <w:p w14:paraId="22C16D78" w14:textId="77777777" w:rsidR="00593286" w:rsidRPr="00E20EB9" w:rsidRDefault="00593286" w:rsidP="00F51D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E20EB9" w:rsidRDefault="00BF1362" w:rsidP="00F51D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278D" w14:textId="2604A38C" w:rsidR="00492257" w:rsidRPr="00E20EB9" w:rsidRDefault="00492257" w:rsidP="00F51D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0EB9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E20EB9">
        <w:rPr>
          <w:rFonts w:ascii="Times New Roman" w:hAnsi="Times New Roman" w:cs="Times New Roman"/>
          <w:b/>
          <w:sz w:val="28"/>
          <w:szCs w:val="28"/>
        </w:rPr>
        <w:tab/>
      </w:r>
      <w:r w:rsidR="00DD6213" w:rsidRPr="00E20EB9">
        <w:rPr>
          <w:rFonts w:ascii="Times New Roman" w:hAnsi="Times New Roman" w:cs="Times New Roman"/>
          <w:b/>
          <w:sz w:val="28"/>
          <w:szCs w:val="28"/>
        </w:rPr>
        <w:tab/>
      </w:r>
      <w:r w:rsidR="00956A50" w:rsidRPr="00E20EB9">
        <w:rPr>
          <w:rFonts w:ascii="Times New Roman" w:hAnsi="Times New Roman" w:cs="Times New Roman"/>
          <w:b/>
          <w:sz w:val="28"/>
          <w:szCs w:val="28"/>
        </w:rPr>
        <w:t>ДОРИН</w:t>
      </w:r>
      <w:r w:rsidR="00A81E09" w:rsidRPr="00E20E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6A50" w:rsidRPr="00E20EB9">
        <w:rPr>
          <w:rFonts w:ascii="Times New Roman" w:hAnsi="Times New Roman" w:cs="Times New Roman"/>
          <w:b/>
          <w:sz w:val="28"/>
          <w:szCs w:val="28"/>
        </w:rPr>
        <w:t>РЕЧАН</w:t>
      </w:r>
      <w:r w:rsidR="00A81E09" w:rsidRPr="00E20E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4705138" w14:textId="77777777" w:rsidR="00492257" w:rsidRPr="00E20EB9" w:rsidRDefault="00492257" w:rsidP="00F51D3F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E20EB9" w:rsidRDefault="00DA516C" w:rsidP="00F51D3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2EA378F6" w:rsidR="00390C5E" w:rsidRPr="00E20EB9" w:rsidRDefault="00390C5E" w:rsidP="00F51D3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EB9">
        <w:rPr>
          <w:rFonts w:ascii="Times New Roman" w:hAnsi="Times New Roman" w:cs="Times New Roman"/>
          <w:sz w:val="28"/>
          <w:szCs w:val="28"/>
        </w:rPr>
        <w:t>Контрасигнуют:</w:t>
      </w:r>
    </w:p>
    <w:p w14:paraId="5822CA75" w14:textId="77777777" w:rsidR="007D093F" w:rsidRPr="00E20EB9" w:rsidRDefault="007D093F" w:rsidP="00F51D3F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E20EB9" w:rsidRDefault="007D093F" w:rsidP="00F51D3F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6C3A7349" w14:textId="1E45AED8" w:rsidR="005D1BC3" w:rsidRPr="00E20EB9" w:rsidRDefault="005D1BC3" w:rsidP="00F51D3F">
      <w:pPr>
        <w:rPr>
          <w:sz w:val="28"/>
          <w:szCs w:val="28"/>
        </w:rPr>
      </w:pPr>
      <w:r w:rsidRPr="00E20EB9">
        <w:rPr>
          <w:sz w:val="28"/>
          <w:szCs w:val="28"/>
        </w:rPr>
        <w:t xml:space="preserve">Заместитель </w:t>
      </w:r>
      <w:r w:rsidR="00D3705A" w:rsidRPr="00E20EB9">
        <w:rPr>
          <w:sz w:val="28"/>
          <w:szCs w:val="28"/>
        </w:rPr>
        <w:t>П</w:t>
      </w:r>
      <w:r w:rsidRPr="00E20EB9">
        <w:rPr>
          <w:sz w:val="28"/>
          <w:szCs w:val="28"/>
        </w:rPr>
        <w:t xml:space="preserve">ремьер-министра, </w:t>
      </w:r>
    </w:p>
    <w:p w14:paraId="36ABF9D8" w14:textId="77777777" w:rsidR="00956A50" w:rsidRPr="00E20EB9" w:rsidRDefault="005D1BC3" w:rsidP="00F51D3F">
      <w:pPr>
        <w:rPr>
          <w:sz w:val="28"/>
          <w:szCs w:val="28"/>
        </w:rPr>
      </w:pPr>
      <w:r w:rsidRPr="00E20EB9">
        <w:rPr>
          <w:sz w:val="28"/>
          <w:szCs w:val="28"/>
        </w:rPr>
        <w:t xml:space="preserve">министр </w:t>
      </w:r>
      <w:r w:rsidR="00956A50" w:rsidRPr="00E20EB9">
        <w:rPr>
          <w:sz w:val="28"/>
          <w:szCs w:val="28"/>
        </w:rPr>
        <w:t xml:space="preserve">сельского хозяйства </w:t>
      </w:r>
    </w:p>
    <w:p w14:paraId="6F642C6B" w14:textId="7E9CA73C" w:rsidR="0012099F" w:rsidRPr="00E20EB9" w:rsidRDefault="00956A50" w:rsidP="00F51D3F">
      <w:pPr>
        <w:rPr>
          <w:sz w:val="28"/>
          <w:szCs w:val="28"/>
        </w:rPr>
      </w:pPr>
      <w:r w:rsidRPr="00E20EB9">
        <w:rPr>
          <w:sz w:val="28"/>
          <w:szCs w:val="28"/>
        </w:rPr>
        <w:t>и пищевой промышленности</w:t>
      </w:r>
      <w:r w:rsidRPr="00E20EB9">
        <w:rPr>
          <w:sz w:val="28"/>
          <w:szCs w:val="28"/>
        </w:rPr>
        <w:tab/>
      </w:r>
      <w:r w:rsidRPr="00E20EB9">
        <w:rPr>
          <w:sz w:val="28"/>
          <w:szCs w:val="28"/>
        </w:rPr>
        <w:tab/>
      </w:r>
      <w:r w:rsidRPr="00E20EB9">
        <w:rPr>
          <w:sz w:val="28"/>
          <w:szCs w:val="28"/>
        </w:rPr>
        <w:tab/>
        <w:t>Владимир БОЛЯ</w:t>
      </w:r>
    </w:p>
    <w:p w14:paraId="7BBA2667" w14:textId="77777777" w:rsidR="00242D33" w:rsidRPr="00E20EB9" w:rsidRDefault="00242D33" w:rsidP="00F51D3F">
      <w:pPr>
        <w:rPr>
          <w:sz w:val="28"/>
          <w:szCs w:val="28"/>
        </w:rPr>
      </w:pPr>
    </w:p>
    <w:p w14:paraId="1A1A6F3C" w14:textId="77777777" w:rsidR="00242D33" w:rsidRPr="00E20EB9" w:rsidRDefault="00242D33" w:rsidP="00F51D3F">
      <w:pPr>
        <w:rPr>
          <w:sz w:val="28"/>
          <w:szCs w:val="28"/>
        </w:rPr>
      </w:pPr>
    </w:p>
    <w:p w14:paraId="0011FF94" w14:textId="4F1CFE5E" w:rsidR="00632912" w:rsidRPr="00E20EB9" w:rsidRDefault="00632912" w:rsidP="00F51D3F">
      <w:pPr>
        <w:rPr>
          <w:sz w:val="28"/>
          <w:szCs w:val="28"/>
        </w:rPr>
      </w:pPr>
      <w:r w:rsidRPr="00E20EB9">
        <w:rPr>
          <w:sz w:val="28"/>
          <w:szCs w:val="28"/>
        </w:rPr>
        <w:t xml:space="preserve">Министр </w:t>
      </w:r>
      <w:r w:rsidR="00956A50" w:rsidRPr="00E20EB9">
        <w:rPr>
          <w:sz w:val="28"/>
          <w:szCs w:val="28"/>
        </w:rPr>
        <w:t>юстиции</w:t>
      </w:r>
      <w:r w:rsidR="00D0063D">
        <w:rPr>
          <w:sz w:val="28"/>
          <w:szCs w:val="28"/>
        </w:rPr>
        <w:tab/>
      </w:r>
      <w:r w:rsidR="00D0063D">
        <w:rPr>
          <w:sz w:val="28"/>
          <w:szCs w:val="28"/>
        </w:rPr>
        <w:tab/>
      </w:r>
      <w:r w:rsidR="00540743">
        <w:rPr>
          <w:sz w:val="28"/>
          <w:szCs w:val="28"/>
        </w:rPr>
        <w:tab/>
        <w:t xml:space="preserve">         </w:t>
      </w:r>
      <w:bookmarkStart w:id="0" w:name="_GoBack"/>
      <w:bookmarkEnd w:id="0"/>
      <w:r w:rsidR="00B07B32" w:rsidRPr="00E20EB9">
        <w:rPr>
          <w:sz w:val="28"/>
          <w:szCs w:val="28"/>
        </w:rPr>
        <w:t>Вероника Михайлов-Морару</w:t>
      </w:r>
    </w:p>
    <w:p w14:paraId="38ADECD6" w14:textId="77777777" w:rsidR="00390C5E" w:rsidRPr="00E20EB9" w:rsidRDefault="00390C5E" w:rsidP="00F51D3F">
      <w:pPr>
        <w:rPr>
          <w:sz w:val="28"/>
          <w:szCs w:val="28"/>
        </w:rPr>
      </w:pPr>
    </w:p>
    <w:p w14:paraId="036395C1" w14:textId="77777777" w:rsidR="00390C5E" w:rsidRPr="00E20EB9" w:rsidRDefault="00390C5E" w:rsidP="00F51D3F">
      <w:pPr>
        <w:rPr>
          <w:sz w:val="28"/>
          <w:szCs w:val="28"/>
        </w:rPr>
      </w:pPr>
    </w:p>
    <w:p w14:paraId="1E74AF95" w14:textId="689337E6" w:rsidR="00390C5E" w:rsidRPr="00E20EB9" w:rsidRDefault="00390C5E" w:rsidP="00F51D3F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E20EB9" w:rsidRDefault="00182743" w:rsidP="00F51D3F">
      <w:pPr>
        <w:tabs>
          <w:tab w:val="left" w:pos="5670"/>
        </w:tabs>
        <w:rPr>
          <w:sz w:val="28"/>
          <w:szCs w:val="28"/>
        </w:rPr>
      </w:pPr>
    </w:p>
    <w:p w14:paraId="19556147" w14:textId="7D4EEA78" w:rsidR="00242D33" w:rsidRPr="00E20EB9" w:rsidRDefault="00242D33" w:rsidP="00F51D3F">
      <w:pPr>
        <w:rPr>
          <w:sz w:val="28"/>
          <w:szCs w:val="28"/>
        </w:rPr>
      </w:pPr>
      <w:r w:rsidRPr="00E20EB9">
        <w:rPr>
          <w:sz w:val="28"/>
          <w:szCs w:val="28"/>
        </w:rPr>
        <w:br w:type="page"/>
      </w:r>
    </w:p>
    <w:p w14:paraId="57860211" w14:textId="77777777" w:rsidR="00182743" w:rsidRPr="00E20EB9" w:rsidRDefault="00182743" w:rsidP="00F51D3F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E20EB9" w:rsidRDefault="00182743" w:rsidP="00F51D3F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E20EB9" w:rsidRDefault="00182743" w:rsidP="00F51D3F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E20EB9" w:rsidRDefault="00182743" w:rsidP="00F51D3F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E20EB9" w:rsidRDefault="00182743" w:rsidP="00F51D3F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E20EB9" w:rsidRDefault="00182743" w:rsidP="00F51D3F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E20EB9" w:rsidRDefault="00390C5E" w:rsidP="00F51D3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E20EB9" w:rsidRDefault="00390C5E" w:rsidP="00F51D3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E20EB9" w:rsidRDefault="00BD71B3" w:rsidP="00F51D3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E20EB9" w:rsidRDefault="00BD71B3" w:rsidP="00F51D3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7777777" w:rsidR="00BD71B3" w:rsidRPr="00E20EB9" w:rsidRDefault="00BD71B3" w:rsidP="00F51D3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E20EB9" w:rsidRDefault="00583825" w:rsidP="00F51D3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E20EB9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E20EB9" w:rsidRDefault="00583825" w:rsidP="00F51D3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7AEA3945" w:rsidR="00E06FA3" w:rsidRPr="00E20EB9" w:rsidRDefault="00BD71B3" w:rsidP="00F51D3F">
      <w:pPr>
        <w:pStyle w:val="news"/>
        <w:rPr>
          <w:rFonts w:ascii="Times New Roman" w:hAnsi="Times New Roman" w:cs="Times New Roman"/>
          <w:sz w:val="28"/>
          <w:szCs w:val="28"/>
        </w:rPr>
      </w:pPr>
      <w:r w:rsidRPr="00E20EB9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E20EB9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E20EB9">
        <w:rPr>
          <w:rFonts w:ascii="Times New Roman" w:hAnsi="Times New Roman" w:cs="Times New Roman"/>
          <w:sz w:val="28"/>
          <w:szCs w:val="28"/>
        </w:rPr>
        <w:t>ь</w:t>
      </w:r>
      <w:r w:rsidR="00AE0E41" w:rsidRPr="00E20EB9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E20EB9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E20EB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E20EB9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E20EB9" w:rsidRDefault="00583825" w:rsidP="00F51D3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E20EB9" w:rsidRDefault="00280DFC" w:rsidP="00F51D3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E20EB9" w:rsidRDefault="00583825" w:rsidP="00F51D3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E20EB9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E20EB9" w:rsidRDefault="00583825" w:rsidP="00F51D3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E20EB9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E20EB9" w:rsidRDefault="00583825" w:rsidP="00F51D3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62BF59FB" w:rsidR="00242D33" w:rsidRPr="00E20EB9" w:rsidRDefault="00242D33" w:rsidP="00F51D3F">
      <w:pPr>
        <w:rPr>
          <w:sz w:val="28"/>
          <w:szCs w:val="28"/>
        </w:rPr>
      </w:pPr>
      <w:r w:rsidRPr="00E20EB9">
        <w:rPr>
          <w:sz w:val="28"/>
          <w:szCs w:val="28"/>
        </w:rPr>
        <w:br w:type="page"/>
      </w:r>
    </w:p>
    <w:p w14:paraId="782BEB65" w14:textId="6FF062E3" w:rsidR="00FF0DD3" w:rsidRPr="00E20EB9" w:rsidRDefault="00FF0DD3" w:rsidP="00A45C41">
      <w:pPr>
        <w:ind w:right="-2"/>
        <w:jc w:val="right"/>
        <w:outlineLvl w:val="0"/>
        <w:rPr>
          <w:i/>
          <w:iCs/>
          <w:sz w:val="28"/>
          <w:szCs w:val="28"/>
        </w:rPr>
      </w:pPr>
      <w:r w:rsidRPr="00E20EB9">
        <w:rPr>
          <w:i/>
          <w:iCs/>
          <w:sz w:val="28"/>
          <w:szCs w:val="28"/>
        </w:rPr>
        <w:lastRenderedPageBreak/>
        <w:t>Проект</w:t>
      </w:r>
    </w:p>
    <w:p w14:paraId="5F69DF28" w14:textId="64D321B2" w:rsidR="00FF0DD3" w:rsidRPr="00E20EB9" w:rsidRDefault="00F51D3F" w:rsidP="00A45C41">
      <w:pPr>
        <w:ind w:right="-2"/>
        <w:jc w:val="right"/>
        <w:outlineLvl w:val="0"/>
        <w:rPr>
          <w:sz w:val="28"/>
          <w:szCs w:val="28"/>
        </w:rPr>
      </w:pPr>
      <w:r w:rsidRPr="00E20EB9">
        <w:rPr>
          <w:i/>
          <w:iCs/>
          <w:sz w:val="28"/>
          <w:szCs w:val="28"/>
        </w:rPr>
        <w:t>Перевод</w:t>
      </w:r>
    </w:p>
    <w:p w14:paraId="6D82B38B" w14:textId="77777777" w:rsidR="00E96A4A" w:rsidRPr="00E20EB9" w:rsidRDefault="00E96A4A" w:rsidP="00A45C41">
      <w:pPr>
        <w:ind w:right="-2"/>
        <w:jc w:val="center"/>
        <w:outlineLvl w:val="0"/>
        <w:rPr>
          <w:b/>
          <w:sz w:val="28"/>
          <w:szCs w:val="28"/>
        </w:rPr>
      </w:pPr>
    </w:p>
    <w:p w14:paraId="47F282A5" w14:textId="740E8EA1" w:rsidR="00FF0DD3" w:rsidRPr="00E20EB9" w:rsidRDefault="00FF0DD3" w:rsidP="00A45C41">
      <w:pPr>
        <w:ind w:right="-2"/>
        <w:jc w:val="center"/>
        <w:outlineLvl w:val="0"/>
        <w:rPr>
          <w:b/>
          <w:sz w:val="28"/>
          <w:szCs w:val="28"/>
        </w:rPr>
      </w:pPr>
      <w:r w:rsidRPr="00E20EB9">
        <w:rPr>
          <w:b/>
          <w:sz w:val="28"/>
          <w:szCs w:val="28"/>
        </w:rPr>
        <w:t>ПАРЛАМЕНТ РЕСПУБЛИКИ МОЛДОВА</w:t>
      </w:r>
    </w:p>
    <w:p w14:paraId="7DDB2B61" w14:textId="77777777" w:rsidR="00E96A4A" w:rsidRPr="00E20EB9" w:rsidRDefault="00E96A4A" w:rsidP="00A45C41">
      <w:pPr>
        <w:ind w:right="-2"/>
        <w:jc w:val="center"/>
        <w:outlineLvl w:val="0"/>
        <w:rPr>
          <w:b/>
          <w:sz w:val="28"/>
          <w:szCs w:val="28"/>
        </w:rPr>
      </w:pPr>
    </w:p>
    <w:p w14:paraId="3D8ABEA5" w14:textId="4A2EBB7B" w:rsidR="00FF0DD3" w:rsidRPr="00E20EB9" w:rsidRDefault="00FF0DD3" w:rsidP="00A45C41">
      <w:pPr>
        <w:ind w:right="-2"/>
        <w:jc w:val="center"/>
        <w:outlineLvl w:val="0"/>
        <w:rPr>
          <w:b/>
          <w:sz w:val="28"/>
          <w:szCs w:val="28"/>
        </w:rPr>
      </w:pPr>
      <w:r w:rsidRPr="00E20EB9">
        <w:rPr>
          <w:b/>
          <w:sz w:val="28"/>
          <w:szCs w:val="28"/>
        </w:rPr>
        <w:t>ЗАКОН</w:t>
      </w:r>
    </w:p>
    <w:p w14:paraId="0EC09D75" w14:textId="77777777" w:rsidR="00FF0DD3" w:rsidRPr="00E20EB9" w:rsidRDefault="00FF0DD3" w:rsidP="00A45C41">
      <w:pPr>
        <w:ind w:right="-2"/>
        <w:jc w:val="center"/>
        <w:outlineLvl w:val="0"/>
        <w:rPr>
          <w:rStyle w:val="af1"/>
          <w:b w:val="0"/>
          <w:bCs/>
          <w:sz w:val="28"/>
          <w:szCs w:val="28"/>
        </w:rPr>
      </w:pPr>
      <w:r w:rsidRPr="00E20EB9">
        <w:rPr>
          <w:rStyle w:val="af1"/>
          <w:sz w:val="28"/>
          <w:szCs w:val="28"/>
        </w:rPr>
        <w:t>о внесении изменений в некоторые нормативные акты</w:t>
      </w:r>
    </w:p>
    <w:p w14:paraId="0E6538FF" w14:textId="77777777" w:rsidR="00FF0DD3" w:rsidRPr="00E20EB9" w:rsidRDefault="00FF0DD3" w:rsidP="00A45C41">
      <w:pPr>
        <w:pStyle w:val="4"/>
        <w:shd w:val="clear" w:color="auto" w:fill="FFFFFF"/>
        <w:spacing w:before="0"/>
        <w:ind w:right="-2"/>
        <w:jc w:val="center"/>
        <w:rPr>
          <w:rStyle w:val="af1"/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E20EB9">
        <w:rPr>
          <w:rStyle w:val="af1"/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t>(</w:t>
      </w:r>
      <w:r w:rsidRPr="00E20EB9"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  <w:t>упрощение процедуры разработки и утверждения годового земельного кадастра</w:t>
      </w:r>
      <w:r w:rsidRPr="00E20EB9">
        <w:rPr>
          <w:rStyle w:val="af1"/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t>)</w:t>
      </w:r>
    </w:p>
    <w:p w14:paraId="5C48378C" w14:textId="77777777" w:rsidR="00FF0DD3" w:rsidRPr="00E20EB9" w:rsidRDefault="00FF0DD3" w:rsidP="00A45C41">
      <w:pPr>
        <w:pStyle w:val="4"/>
        <w:shd w:val="clear" w:color="auto" w:fill="FFFFFF"/>
        <w:spacing w:before="165"/>
        <w:ind w:left="-851" w:right="-2" w:hanging="567"/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</w:rPr>
      </w:pPr>
    </w:p>
    <w:p w14:paraId="5987D671" w14:textId="098F3140" w:rsidR="00FF0DD3" w:rsidRPr="00E20EB9" w:rsidRDefault="00FF0DD3" w:rsidP="00A45C41">
      <w:pPr>
        <w:pStyle w:val="a8"/>
        <w:ind w:right="-2" w:firstLine="709"/>
        <w:rPr>
          <w:sz w:val="28"/>
          <w:szCs w:val="28"/>
          <w:shd w:val="clear" w:color="auto" w:fill="FFFFFF"/>
        </w:rPr>
      </w:pPr>
      <w:r w:rsidRPr="00E20EB9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5561152D" w14:textId="77777777" w:rsidR="00A45C41" w:rsidRPr="00E20EB9" w:rsidRDefault="00A45C41" w:rsidP="00A45C41">
      <w:pPr>
        <w:pStyle w:val="a8"/>
        <w:ind w:right="-2" w:firstLine="709"/>
        <w:rPr>
          <w:rStyle w:val="af1"/>
          <w:b w:val="0"/>
          <w:bCs/>
          <w:sz w:val="28"/>
          <w:szCs w:val="28"/>
          <w:shd w:val="clear" w:color="auto" w:fill="FFFFFF"/>
        </w:rPr>
      </w:pPr>
    </w:p>
    <w:p w14:paraId="4B3A8C0F" w14:textId="63E6F259" w:rsidR="00FF0DD3" w:rsidRPr="00E20EB9" w:rsidRDefault="00FF0DD3" w:rsidP="00A45C41">
      <w:pPr>
        <w:pStyle w:val="a8"/>
        <w:ind w:right="-2" w:firstLine="708"/>
        <w:rPr>
          <w:sz w:val="28"/>
          <w:szCs w:val="28"/>
          <w:shd w:val="clear" w:color="auto" w:fill="FFFFFF"/>
        </w:rPr>
      </w:pPr>
      <w:r w:rsidRPr="00E20EB9">
        <w:rPr>
          <w:b/>
          <w:sz w:val="28"/>
          <w:szCs w:val="28"/>
          <w:shd w:val="clear" w:color="auto" w:fill="FFFFFF"/>
        </w:rPr>
        <w:t>Ст.</w:t>
      </w:r>
      <w:r w:rsidR="00A45C41" w:rsidRPr="00E20EB9">
        <w:rPr>
          <w:b/>
          <w:sz w:val="28"/>
          <w:szCs w:val="28"/>
          <w:shd w:val="clear" w:color="auto" w:fill="FFFFFF"/>
        </w:rPr>
        <w:t> </w:t>
      </w:r>
      <w:r w:rsidRPr="00E20EB9">
        <w:rPr>
          <w:b/>
          <w:sz w:val="28"/>
          <w:szCs w:val="28"/>
          <w:shd w:val="clear" w:color="auto" w:fill="FFFFFF"/>
        </w:rPr>
        <w:t xml:space="preserve">I. </w:t>
      </w:r>
      <w:r w:rsidR="00A45C41" w:rsidRPr="00E20EB9">
        <w:rPr>
          <w:b/>
          <w:sz w:val="28"/>
          <w:szCs w:val="28"/>
          <w:shd w:val="clear" w:color="auto" w:fill="FFFFFF"/>
        </w:rPr>
        <w:t>–</w:t>
      </w:r>
      <w:r w:rsidRPr="00E20EB9">
        <w:rPr>
          <w:sz w:val="28"/>
          <w:szCs w:val="28"/>
          <w:shd w:val="clear" w:color="auto" w:fill="FFFFFF"/>
        </w:rPr>
        <w:t xml:space="preserve"> </w:t>
      </w:r>
      <w:r w:rsidR="00A45C41" w:rsidRPr="00E20EB9">
        <w:rPr>
          <w:sz w:val="28"/>
          <w:szCs w:val="28"/>
          <w:shd w:val="clear" w:color="auto" w:fill="FFFFFF"/>
        </w:rPr>
        <w:t xml:space="preserve">В </w:t>
      </w:r>
      <w:r w:rsidRPr="00E20EB9">
        <w:rPr>
          <w:bCs/>
          <w:sz w:val="28"/>
          <w:szCs w:val="28"/>
          <w:shd w:val="clear" w:color="auto" w:fill="FFFFFF"/>
        </w:rPr>
        <w:t>Земельн</w:t>
      </w:r>
      <w:r w:rsidR="00A45C41" w:rsidRPr="00E20EB9">
        <w:rPr>
          <w:bCs/>
          <w:sz w:val="28"/>
          <w:szCs w:val="28"/>
          <w:shd w:val="clear" w:color="auto" w:fill="FFFFFF"/>
        </w:rPr>
        <w:t>ый</w:t>
      </w:r>
      <w:r w:rsidRPr="00E20EB9">
        <w:rPr>
          <w:bCs/>
          <w:sz w:val="28"/>
          <w:szCs w:val="28"/>
          <w:shd w:val="clear" w:color="auto" w:fill="FFFFFF"/>
        </w:rPr>
        <w:t xml:space="preserve"> кодекс №</w:t>
      </w:r>
      <w:r w:rsidR="00F16882" w:rsidRPr="00E20EB9">
        <w:rPr>
          <w:bCs/>
          <w:sz w:val="28"/>
          <w:szCs w:val="28"/>
          <w:shd w:val="clear" w:color="auto" w:fill="FFFFFF"/>
        </w:rPr>
        <w:t> </w:t>
      </w:r>
      <w:r w:rsidRPr="00E20EB9">
        <w:rPr>
          <w:bCs/>
          <w:sz w:val="28"/>
          <w:szCs w:val="28"/>
          <w:shd w:val="clear" w:color="auto" w:fill="FFFFFF"/>
        </w:rPr>
        <w:t xml:space="preserve">828/1991 </w:t>
      </w:r>
      <w:r w:rsidRPr="00E20EB9">
        <w:rPr>
          <w:sz w:val="28"/>
          <w:szCs w:val="28"/>
          <w:shd w:val="clear" w:color="auto" w:fill="FFFFFF"/>
        </w:rPr>
        <w:t>(повторное опубликование: Официальный монитор Республики Молдова, 2001</w:t>
      </w:r>
      <w:r w:rsidR="00F16882" w:rsidRPr="00E20EB9">
        <w:rPr>
          <w:sz w:val="28"/>
          <w:szCs w:val="28"/>
          <w:shd w:val="clear" w:color="auto" w:fill="FFFFFF"/>
        </w:rPr>
        <w:t> </w:t>
      </w:r>
      <w:r w:rsidRPr="00E20EB9">
        <w:rPr>
          <w:sz w:val="28"/>
          <w:szCs w:val="28"/>
          <w:shd w:val="clear" w:color="auto" w:fill="FFFFFF"/>
        </w:rPr>
        <w:t>г., №</w:t>
      </w:r>
      <w:r w:rsidR="00F16882" w:rsidRPr="00E20EB9">
        <w:rPr>
          <w:sz w:val="28"/>
          <w:szCs w:val="28"/>
          <w:shd w:val="clear" w:color="auto" w:fill="FFFFFF"/>
        </w:rPr>
        <w:t> 107, ст. </w:t>
      </w:r>
      <w:r w:rsidRPr="00E20EB9">
        <w:rPr>
          <w:sz w:val="28"/>
          <w:szCs w:val="28"/>
          <w:shd w:val="clear" w:color="auto" w:fill="FFFFFF"/>
        </w:rPr>
        <w:t xml:space="preserve">817) </w:t>
      </w:r>
      <w:r w:rsidR="00F16882" w:rsidRPr="00E20EB9">
        <w:rPr>
          <w:sz w:val="28"/>
          <w:szCs w:val="28"/>
          <w:shd w:val="clear" w:color="auto" w:fill="FFFFFF"/>
        </w:rPr>
        <w:t>внести следующие изменения</w:t>
      </w:r>
      <w:r w:rsidR="00222E6A" w:rsidRPr="00E20EB9">
        <w:rPr>
          <w:sz w:val="28"/>
          <w:szCs w:val="28"/>
          <w:shd w:val="clear" w:color="auto" w:fill="FFFFFF"/>
        </w:rPr>
        <w:t>:</w:t>
      </w:r>
    </w:p>
    <w:p w14:paraId="201C0194" w14:textId="1080947C" w:rsidR="00FF0DD3" w:rsidRPr="00E20EB9" w:rsidRDefault="00FF0DD3" w:rsidP="00222E6A">
      <w:pPr>
        <w:pStyle w:val="a8"/>
        <w:ind w:right="-2" w:firstLine="709"/>
        <w:rPr>
          <w:bCs/>
          <w:sz w:val="28"/>
          <w:szCs w:val="28"/>
          <w:shd w:val="clear" w:color="auto" w:fill="FFFFFF"/>
        </w:rPr>
      </w:pPr>
      <w:r w:rsidRPr="00E20EB9">
        <w:rPr>
          <w:bCs/>
          <w:sz w:val="28"/>
          <w:szCs w:val="28"/>
          <w:shd w:val="clear" w:color="auto" w:fill="FFFFFF"/>
        </w:rPr>
        <w:t>1.</w:t>
      </w:r>
      <w:r w:rsidR="000E16E5" w:rsidRPr="00E20EB9">
        <w:rPr>
          <w:bCs/>
          <w:sz w:val="28"/>
          <w:szCs w:val="28"/>
          <w:shd w:val="clear" w:color="auto" w:fill="FFFFFF"/>
        </w:rPr>
        <w:t> </w:t>
      </w:r>
      <w:r w:rsidR="00523AE0" w:rsidRPr="00E20EB9">
        <w:rPr>
          <w:bCs/>
          <w:sz w:val="28"/>
          <w:szCs w:val="28"/>
          <w:shd w:val="clear" w:color="auto" w:fill="FFFFFF"/>
        </w:rPr>
        <w:t>В абзаце втором с</w:t>
      </w:r>
      <w:r w:rsidRPr="00E20EB9">
        <w:rPr>
          <w:bCs/>
          <w:sz w:val="28"/>
          <w:szCs w:val="28"/>
          <w:shd w:val="clear" w:color="auto" w:fill="FFFFFF"/>
        </w:rPr>
        <w:t>тать</w:t>
      </w:r>
      <w:r w:rsidR="00523AE0" w:rsidRPr="00E20EB9">
        <w:rPr>
          <w:bCs/>
          <w:sz w:val="28"/>
          <w:szCs w:val="28"/>
          <w:shd w:val="clear" w:color="auto" w:fill="FFFFFF"/>
        </w:rPr>
        <w:t>и</w:t>
      </w:r>
      <w:r w:rsidRPr="00E20EB9">
        <w:rPr>
          <w:bCs/>
          <w:sz w:val="28"/>
          <w:szCs w:val="28"/>
          <w:shd w:val="clear" w:color="auto" w:fill="FFFFFF"/>
        </w:rPr>
        <w:t xml:space="preserve"> 8 </w:t>
      </w:r>
      <w:r w:rsidRPr="00E20EB9">
        <w:rPr>
          <w:bCs/>
          <w:sz w:val="28"/>
          <w:szCs w:val="28"/>
        </w:rPr>
        <w:t>текст «ведение земельного кадастра и организация землеустройства на территории республики» и текст «утверждение годового земельного кадастра;» исключить.</w:t>
      </w:r>
    </w:p>
    <w:p w14:paraId="6D755458" w14:textId="726B1443" w:rsidR="00FF0DD3" w:rsidRPr="00E20EB9" w:rsidRDefault="00FF0DD3" w:rsidP="00222E6A">
      <w:pPr>
        <w:pStyle w:val="a8"/>
        <w:ind w:right="-2" w:firstLine="709"/>
        <w:rPr>
          <w:bCs/>
          <w:sz w:val="28"/>
          <w:szCs w:val="28"/>
          <w:shd w:val="clear" w:color="auto" w:fill="FFFFFF"/>
        </w:rPr>
      </w:pPr>
      <w:r w:rsidRPr="00E20EB9">
        <w:rPr>
          <w:bCs/>
          <w:sz w:val="28"/>
          <w:szCs w:val="28"/>
          <w:shd w:val="clear" w:color="auto" w:fill="FFFFFF"/>
        </w:rPr>
        <w:t>2</w:t>
      </w:r>
      <w:r w:rsidRPr="00E20EB9">
        <w:rPr>
          <w:bCs/>
          <w:sz w:val="28"/>
          <w:szCs w:val="28"/>
        </w:rPr>
        <w:t>.</w:t>
      </w:r>
      <w:r w:rsidR="000E16E5" w:rsidRPr="00E20EB9">
        <w:rPr>
          <w:bCs/>
          <w:sz w:val="28"/>
          <w:szCs w:val="28"/>
        </w:rPr>
        <w:t> </w:t>
      </w:r>
      <w:r w:rsidRPr="00E20EB9">
        <w:rPr>
          <w:bCs/>
          <w:sz w:val="28"/>
          <w:szCs w:val="28"/>
        </w:rPr>
        <w:t xml:space="preserve">В </w:t>
      </w:r>
      <w:r w:rsidR="0008780D" w:rsidRPr="00E20EB9">
        <w:rPr>
          <w:bCs/>
          <w:sz w:val="28"/>
          <w:szCs w:val="28"/>
        </w:rPr>
        <w:t xml:space="preserve">абзаце </w:t>
      </w:r>
      <w:r w:rsidR="00523AE0" w:rsidRPr="00E20EB9">
        <w:rPr>
          <w:bCs/>
          <w:sz w:val="28"/>
          <w:szCs w:val="28"/>
        </w:rPr>
        <w:t xml:space="preserve">четвертом </w:t>
      </w:r>
      <w:r w:rsidR="0008780D" w:rsidRPr="00E20EB9">
        <w:rPr>
          <w:bCs/>
          <w:sz w:val="28"/>
          <w:szCs w:val="28"/>
        </w:rPr>
        <w:t>с</w:t>
      </w:r>
      <w:r w:rsidRPr="00E20EB9">
        <w:rPr>
          <w:bCs/>
          <w:sz w:val="28"/>
          <w:szCs w:val="28"/>
        </w:rPr>
        <w:t>тать</w:t>
      </w:r>
      <w:r w:rsidR="0008780D" w:rsidRPr="00E20EB9">
        <w:rPr>
          <w:bCs/>
          <w:sz w:val="28"/>
          <w:szCs w:val="28"/>
        </w:rPr>
        <w:t>и</w:t>
      </w:r>
      <w:r w:rsidRPr="00E20EB9">
        <w:rPr>
          <w:bCs/>
          <w:sz w:val="28"/>
          <w:szCs w:val="28"/>
        </w:rPr>
        <w:t xml:space="preserve"> 9 текст «ведение» заменить словом «утверждение»</w:t>
      </w:r>
      <w:r w:rsidR="00F669A2" w:rsidRPr="00E20EB9">
        <w:rPr>
          <w:bCs/>
          <w:sz w:val="28"/>
          <w:szCs w:val="28"/>
        </w:rPr>
        <w:t>.</w:t>
      </w:r>
    </w:p>
    <w:p w14:paraId="49319C0B" w14:textId="2174F7B9" w:rsidR="00FF0DD3" w:rsidRPr="00E20EB9" w:rsidRDefault="00FF0DD3" w:rsidP="00222E6A">
      <w:pPr>
        <w:pStyle w:val="a8"/>
        <w:ind w:right="-2" w:firstLine="709"/>
        <w:rPr>
          <w:bCs/>
          <w:sz w:val="28"/>
          <w:szCs w:val="28"/>
          <w:shd w:val="clear" w:color="auto" w:fill="FFFFFF"/>
        </w:rPr>
      </w:pPr>
      <w:r w:rsidRPr="00E20EB9">
        <w:rPr>
          <w:bCs/>
          <w:sz w:val="28"/>
          <w:szCs w:val="28"/>
          <w:shd w:val="clear" w:color="auto" w:fill="FFFFFF"/>
        </w:rPr>
        <w:t>3</w:t>
      </w:r>
      <w:r w:rsidRPr="00E20EB9">
        <w:rPr>
          <w:bCs/>
          <w:sz w:val="28"/>
          <w:szCs w:val="28"/>
        </w:rPr>
        <w:t>.</w:t>
      </w:r>
      <w:r w:rsidR="000E16E5" w:rsidRPr="00E20EB9">
        <w:rPr>
          <w:bCs/>
          <w:sz w:val="28"/>
          <w:szCs w:val="28"/>
        </w:rPr>
        <w:t> </w:t>
      </w:r>
      <w:r w:rsidRPr="00E20EB9">
        <w:rPr>
          <w:bCs/>
          <w:sz w:val="28"/>
          <w:szCs w:val="28"/>
        </w:rPr>
        <w:t xml:space="preserve">В </w:t>
      </w:r>
      <w:r w:rsidR="0008780D" w:rsidRPr="00E20EB9">
        <w:rPr>
          <w:bCs/>
          <w:sz w:val="28"/>
          <w:szCs w:val="28"/>
        </w:rPr>
        <w:t>абзаце пятом с</w:t>
      </w:r>
      <w:r w:rsidRPr="00E20EB9">
        <w:rPr>
          <w:bCs/>
          <w:sz w:val="28"/>
          <w:szCs w:val="28"/>
        </w:rPr>
        <w:t>тать</w:t>
      </w:r>
      <w:r w:rsidR="0008780D" w:rsidRPr="00E20EB9">
        <w:rPr>
          <w:bCs/>
          <w:sz w:val="28"/>
          <w:szCs w:val="28"/>
        </w:rPr>
        <w:t>и</w:t>
      </w:r>
      <w:r w:rsidRPr="00E20EB9">
        <w:rPr>
          <w:bCs/>
          <w:sz w:val="28"/>
          <w:szCs w:val="28"/>
        </w:rPr>
        <w:t xml:space="preserve"> 10 текст «ведение» заменить словом «утверждение»;</w:t>
      </w:r>
    </w:p>
    <w:p w14:paraId="0F3C3761" w14:textId="46783884" w:rsidR="00FF0DD3" w:rsidRPr="00E20EB9" w:rsidRDefault="00FF0DD3" w:rsidP="00222E6A">
      <w:pPr>
        <w:pStyle w:val="a8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  <w:shd w:val="clear" w:color="auto" w:fill="FFFFFF"/>
        </w:rPr>
        <w:t>4.</w:t>
      </w:r>
      <w:r w:rsidR="000E16E5" w:rsidRPr="00E20EB9">
        <w:rPr>
          <w:bCs/>
          <w:sz w:val="28"/>
          <w:szCs w:val="28"/>
          <w:shd w:val="clear" w:color="auto" w:fill="FFFFFF"/>
        </w:rPr>
        <w:t> </w:t>
      </w:r>
      <w:r w:rsidR="0058063E" w:rsidRPr="00E20EB9">
        <w:rPr>
          <w:bCs/>
          <w:sz w:val="28"/>
          <w:szCs w:val="28"/>
          <w:shd w:val="clear" w:color="auto" w:fill="FFFFFF"/>
        </w:rPr>
        <w:t>Абзац четвертый с</w:t>
      </w:r>
      <w:r w:rsidRPr="00E20EB9">
        <w:rPr>
          <w:bCs/>
          <w:sz w:val="28"/>
          <w:szCs w:val="28"/>
          <w:shd w:val="clear" w:color="auto" w:fill="FFFFFF"/>
        </w:rPr>
        <w:t>тать</w:t>
      </w:r>
      <w:r w:rsidR="0058063E" w:rsidRPr="00E20EB9">
        <w:rPr>
          <w:bCs/>
          <w:sz w:val="28"/>
          <w:szCs w:val="28"/>
          <w:shd w:val="clear" w:color="auto" w:fill="FFFFFF"/>
        </w:rPr>
        <w:t>и</w:t>
      </w:r>
      <w:r w:rsidRPr="00E20EB9">
        <w:rPr>
          <w:bCs/>
          <w:sz w:val="28"/>
          <w:szCs w:val="28"/>
          <w:shd w:val="clear" w:color="auto" w:fill="FFFFFF"/>
        </w:rPr>
        <w:t xml:space="preserve"> 67 изложить в следующей редакции: «Техническая координация, контроль за ведением общего земельного кадастра является компетенцией центрального административного органа по внедрению политик в области мелиорации земель, земельных отношений и мониторинга земель.»</w:t>
      </w:r>
      <w:r w:rsidR="00F669A2" w:rsidRPr="00E20EB9">
        <w:rPr>
          <w:bCs/>
          <w:sz w:val="28"/>
          <w:szCs w:val="28"/>
          <w:shd w:val="clear" w:color="auto" w:fill="FFFFFF"/>
        </w:rPr>
        <w:t>.</w:t>
      </w:r>
    </w:p>
    <w:p w14:paraId="7175A90F" w14:textId="429EBDF9" w:rsidR="00FF0DD3" w:rsidRPr="00E20EB9" w:rsidRDefault="00FF0DD3" w:rsidP="00222E6A">
      <w:pPr>
        <w:pStyle w:val="Bodytext20"/>
        <w:shd w:val="clear" w:color="auto" w:fill="auto"/>
        <w:tabs>
          <w:tab w:val="left" w:pos="1256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5.</w:t>
      </w:r>
      <w:r w:rsidR="000E16E5" w:rsidRPr="00E20EB9">
        <w:rPr>
          <w:rFonts w:cs="Times New Roman"/>
          <w:bCs/>
          <w:lang w:val="ru-RU"/>
        </w:rPr>
        <w:t> </w:t>
      </w:r>
      <w:r w:rsidRPr="00E20EB9">
        <w:rPr>
          <w:rFonts w:cs="Times New Roman"/>
          <w:bCs/>
          <w:lang w:val="ru-RU"/>
        </w:rPr>
        <w:t xml:space="preserve">В </w:t>
      </w:r>
      <w:r w:rsidR="00F669A2" w:rsidRPr="00E20EB9">
        <w:rPr>
          <w:rFonts w:cs="Times New Roman"/>
          <w:bCs/>
          <w:lang w:val="ru-RU"/>
        </w:rPr>
        <w:t>абзаце седьмом с</w:t>
      </w:r>
      <w:r w:rsidRPr="00E20EB9">
        <w:rPr>
          <w:rFonts w:cs="Times New Roman"/>
          <w:bCs/>
          <w:lang w:val="ru-RU"/>
        </w:rPr>
        <w:t>тать</w:t>
      </w:r>
      <w:r w:rsidR="00F669A2" w:rsidRPr="00E20EB9">
        <w:rPr>
          <w:rFonts w:cs="Times New Roman"/>
          <w:bCs/>
          <w:lang w:val="ru-RU"/>
        </w:rPr>
        <w:t>и</w:t>
      </w:r>
      <w:r w:rsidRPr="00E20EB9">
        <w:rPr>
          <w:rFonts w:cs="Times New Roman"/>
          <w:bCs/>
          <w:lang w:val="ru-RU"/>
        </w:rPr>
        <w:t xml:space="preserve"> 69 слова «и применению природощадящих технологий производства» заменить словами «и осуществлению мер по защите почв в сельскохозяйственном производстве»;</w:t>
      </w:r>
    </w:p>
    <w:p w14:paraId="49E38601" w14:textId="19856523" w:rsidR="00FF0DD3" w:rsidRPr="00E20EB9" w:rsidRDefault="00FF0DD3" w:rsidP="00222E6A">
      <w:pPr>
        <w:pStyle w:val="Bodytext20"/>
        <w:shd w:val="clear" w:color="auto" w:fill="auto"/>
        <w:tabs>
          <w:tab w:val="left" w:pos="1256"/>
        </w:tabs>
        <w:spacing w:before="0" w:line="240" w:lineRule="auto"/>
        <w:ind w:right="-2" w:firstLine="709"/>
        <w:rPr>
          <w:rFonts w:cs="Times New Roman"/>
          <w:bCs/>
          <w:shd w:val="clear" w:color="auto" w:fill="FFFFFF"/>
          <w:lang w:val="ru-RU"/>
        </w:rPr>
      </w:pPr>
      <w:r w:rsidRPr="00E20EB9">
        <w:rPr>
          <w:rFonts w:cs="Times New Roman"/>
          <w:bCs/>
          <w:shd w:val="clear" w:color="auto" w:fill="FFFFFF"/>
          <w:lang w:val="ru-RU"/>
        </w:rPr>
        <w:t>слова «разработку рабочих проектов, связанных с освоением, улучшением и охраной земель;» заменить словами «разработку проектов мелиорации земель, сохранению и повышению плодородия почв;»</w:t>
      </w:r>
      <w:r w:rsidR="00DE7927" w:rsidRPr="00E20EB9">
        <w:rPr>
          <w:rFonts w:cs="Times New Roman"/>
          <w:bCs/>
          <w:shd w:val="clear" w:color="auto" w:fill="FFFFFF"/>
          <w:lang w:val="ru-RU"/>
        </w:rPr>
        <w:t>.</w:t>
      </w:r>
      <w:r w:rsidRPr="00E20EB9">
        <w:rPr>
          <w:rFonts w:cs="Times New Roman"/>
          <w:bCs/>
          <w:shd w:val="clear" w:color="auto" w:fill="FFFFFF"/>
          <w:lang w:val="ru-RU"/>
        </w:rPr>
        <w:t> </w:t>
      </w:r>
    </w:p>
    <w:p w14:paraId="573FB174" w14:textId="1D1A6CC1" w:rsidR="00FF0DD3" w:rsidRPr="00E20EB9" w:rsidRDefault="00FF0DD3" w:rsidP="00222E6A">
      <w:pPr>
        <w:pStyle w:val="Bodytext20"/>
        <w:shd w:val="clear" w:color="auto" w:fill="auto"/>
        <w:tabs>
          <w:tab w:val="left" w:pos="1256"/>
        </w:tabs>
        <w:spacing w:before="0" w:line="240" w:lineRule="auto"/>
        <w:ind w:right="-2" w:firstLine="709"/>
        <w:rPr>
          <w:rFonts w:cs="Times New Roman"/>
          <w:bCs/>
          <w:shd w:val="clear" w:color="auto" w:fill="FFFFFF"/>
          <w:lang w:val="ru-RU"/>
        </w:rPr>
      </w:pPr>
      <w:r w:rsidRPr="00E20EB9">
        <w:rPr>
          <w:rFonts w:cs="Times New Roman"/>
          <w:bCs/>
          <w:lang w:val="ru-RU"/>
        </w:rPr>
        <w:t>6.</w:t>
      </w:r>
      <w:r w:rsidR="000E16E5" w:rsidRPr="00E20EB9">
        <w:rPr>
          <w:rFonts w:cs="Times New Roman"/>
          <w:bCs/>
          <w:lang w:val="ru-RU"/>
        </w:rPr>
        <w:t> </w:t>
      </w:r>
      <w:r w:rsidRPr="00E20EB9">
        <w:rPr>
          <w:rFonts w:cs="Times New Roman"/>
          <w:bCs/>
          <w:lang w:val="ru-RU"/>
        </w:rPr>
        <w:t>В</w:t>
      </w:r>
      <w:r w:rsidR="00DE7927" w:rsidRPr="00E20EB9">
        <w:rPr>
          <w:rFonts w:cs="Times New Roman"/>
          <w:bCs/>
          <w:lang w:val="ru-RU"/>
        </w:rPr>
        <w:t xml:space="preserve">торой и третий абзацы </w:t>
      </w:r>
      <w:r w:rsidRPr="00E20EB9">
        <w:rPr>
          <w:rFonts w:cs="Times New Roman"/>
          <w:bCs/>
          <w:lang w:val="ru-RU"/>
        </w:rPr>
        <w:t>стать</w:t>
      </w:r>
      <w:r w:rsidR="00DE7927" w:rsidRPr="00E20EB9">
        <w:rPr>
          <w:rFonts w:cs="Times New Roman"/>
          <w:bCs/>
          <w:lang w:val="ru-RU"/>
        </w:rPr>
        <w:t>и</w:t>
      </w:r>
      <w:r w:rsidRPr="00E20EB9">
        <w:rPr>
          <w:rFonts w:cs="Times New Roman"/>
          <w:bCs/>
          <w:lang w:val="ru-RU"/>
        </w:rPr>
        <w:t xml:space="preserve"> 70 изложить в следующей редакции: «Разработка проектов землеустройства, мелиорации земель, сохранения и повышения плодородия почв осуществляется по инициативе физических или юридических лиц, либо административно-территориальной единицей первого уровня, которая на законных основаниях владеет землей в собственности, владении или пользовании.»</w:t>
      </w:r>
      <w:r w:rsidR="00DB5491" w:rsidRPr="00E20EB9">
        <w:rPr>
          <w:rFonts w:cs="Times New Roman"/>
          <w:bCs/>
          <w:lang w:val="ru-RU"/>
        </w:rPr>
        <w:t>.</w:t>
      </w:r>
    </w:p>
    <w:p w14:paraId="41879BB6" w14:textId="77777777" w:rsidR="00FF0DD3" w:rsidRPr="00E20EB9" w:rsidRDefault="00FF0DD3" w:rsidP="00A45C41">
      <w:pPr>
        <w:pStyle w:val="Bodytext20"/>
        <w:shd w:val="clear" w:color="auto" w:fill="auto"/>
        <w:tabs>
          <w:tab w:val="left" w:pos="1256"/>
        </w:tabs>
        <w:spacing w:before="0" w:line="240" w:lineRule="auto"/>
        <w:ind w:right="-2"/>
        <w:rPr>
          <w:rFonts w:cs="Times New Roman"/>
          <w:shd w:val="clear" w:color="auto" w:fill="FFFFFF"/>
          <w:lang w:val="ru-RU"/>
        </w:rPr>
      </w:pPr>
    </w:p>
    <w:p w14:paraId="2468D19E" w14:textId="7759F612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  <w:shd w:val="clear" w:color="auto" w:fill="FFFFFF"/>
        </w:rPr>
      </w:pPr>
      <w:r w:rsidRPr="00E20EB9">
        <w:rPr>
          <w:b/>
          <w:sz w:val="28"/>
          <w:szCs w:val="28"/>
          <w:shd w:val="clear" w:color="auto" w:fill="FFFFFF"/>
        </w:rPr>
        <w:t>Ст.</w:t>
      </w:r>
      <w:r w:rsidR="00DB5491" w:rsidRPr="00E20EB9">
        <w:rPr>
          <w:b/>
          <w:sz w:val="28"/>
          <w:szCs w:val="28"/>
          <w:shd w:val="clear" w:color="auto" w:fill="FFFFFF"/>
        </w:rPr>
        <w:t> </w:t>
      </w:r>
      <w:r w:rsidRPr="00E20EB9">
        <w:rPr>
          <w:b/>
          <w:sz w:val="28"/>
          <w:szCs w:val="28"/>
          <w:shd w:val="clear" w:color="auto" w:fill="FFFFFF"/>
        </w:rPr>
        <w:t xml:space="preserve">II. </w:t>
      </w:r>
      <w:r w:rsidR="00DB5491" w:rsidRPr="00E20EB9">
        <w:rPr>
          <w:b/>
          <w:sz w:val="28"/>
          <w:szCs w:val="28"/>
          <w:shd w:val="clear" w:color="auto" w:fill="FFFFFF"/>
        </w:rPr>
        <w:t>–</w:t>
      </w:r>
      <w:r w:rsidRPr="00E20EB9">
        <w:rPr>
          <w:b/>
          <w:sz w:val="28"/>
          <w:szCs w:val="28"/>
          <w:shd w:val="clear" w:color="auto" w:fill="FFFFFF"/>
        </w:rPr>
        <w:t xml:space="preserve"> </w:t>
      </w:r>
      <w:r w:rsidR="00DB5491" w:rsidRPr="00E20EB9">
        <w:rPr>
          <w:bCs/>
          <w:sz w:val="28"/>
          <w:szCs w:val="28"/>
          <w:shd w:val="clear" w:color="auto" w:fill="FFFFFF"/>
        </w:rPr>
        <w:t xml:space="preserve">В </w:t>
      </w:r>
      <w:r w:rsidRPr="00E20EB9">
        <w:rPr>
          <w:bCs/>
          <w:sz w:val="28"/>
          <w:szCs w:val="28"/>
          <w:shd w:val="clear" w:color="auto" w:fill="FFFFFF"/>
        </w:rPr>
        <w:t>Закон №</w:t>
      </w:r>
      <w:r w:rsidR="00357FC3" w:rsidRPr="00E20EB9">
        <w:rPr>
          <w:bCs/>
          <w:sz w:val="28"/>
          <w:szCs w:val="28"/>
          <w:shd w:val="clear" w:color="auto" w:fill="FFFFFF"/>
        </w:rPr>
        <w:t> </w:t>
      </w:r>
      <w:r w:rsidRPr="00E20EB9">
        <w:rPr>
          <w:bCs/>
          <w:sz w:val="28"/>
          <w:szCs w:val="28"/>
          <w:shd w:val="clear" w:color="auto" w:fill="FFFFFF"/>
        </w:rPr>
        <w:t xml:space="preserve">1247/1992 o государственном землеустройстве, государственном земельном кадастре и мониторинге земель (Официальный </w:t>
      </w:r>
      <w:r w:rsidRPr="00E20EB9">
        <w:rPr>
          <w:bCs/>
          <w:sz w:val="28"/>
          <w:szCs w:val="28"/>
          <w:shd w:val="clear" w:color="auto" w:fill="FFFFFF"/>
        </w:rPr>
        <w:lastRenderedPageBreak/>
        <w:t>монитор Республики Молдова, 1992</w:t>
      </w:r>
      <w:r w:rsidR="000D3631" w:rsidRPr="00E20EB9">
        <w:rPr>
          <w:bCs/>
          <w:sz w:val="28"/>
          <w:szCs w:val="28"/>
          <w:shd w:val="clear" w:color="auto" w:fill="FFFFFF"/>
        </w:rPr>
        <w:t> </w:t>
      </w:r>
      <w:r w:rsidRPr="00E20EB9">
        <w:rPr>
          <w:bCs/>
          <w:sz w:val="28"/>
          <w:szCs w:val="28"/>
          <w:shd w:val="clear" w:color="auto" w:fill="FFFFFF"/>
        </w:rPr>
        <w:t>г., №</w:t>
      </w:r>
      <w:r w:rsidR="000D3631" w:rsidRPr="00E20EB9">
        <w:rPr>
          <w:bCs/>
          <w:sz w:val="28"/>
          <w:szCs w:val="28"/>
          <w:shd w:val="clear" w:color="auto" w:fill="FFFFFF"/>
        </w:rPr>
        <w:t> </w:t>
      </w:r>
      <w:r w:rsidRPr="00E20EB9">
        <w:rPr>
          <w:bCs/>
          <w:sz w:val="28"/>
          <w:szCs w:val="28"/>
          <w:shd w:val="clear" w:color="auto" w:fill="FFFFFF"/>
        </w:rPr>
        <w:t>12, ст.</w:t>
      </w:r>
      <w:r w:rsidR="000D3631" w:rsidRPr="00E20EB9">
        <w:rPr>
          <w:bCs/>
          <w:sz w:val="28"/>
          <w:szCs w:val="28"/>
          <w:shd w:val="clear" w:color="auto" w:fill="FFFFFF"/>
        </w:rPr>
        <w:t> </w:t>
      </w:r>
      <w:r w:rsidRPr="00E20EB9">
        <w:rPr>
          <w:bCs/>
          <w:sz w:val="28"/>
          <w:szCs w:val="28"/>
          <w:shd w:val="clear" w:color="auto" w:fill="FFFFFF"/>
        </w:rPr>
        <w:t xml:space="preserve">366), с последующими изменениями, </w:t>
      </w:r>
      <w:r w:rsidR="000D3631" w:rsidRPr="00E20EB9">
        <w:rPr>
          <w:bCs/>
          <w:sz w:val="28"/>
          <w:szCs w:val="28"/>
          <w:shd w:val="clear" w:color="auto" w:fill="FFFFFF"/>
        </w:rPr>
        <w:t>внести следующие изменения</w:t>
      </w:r>
      <w:r w:rsidRPr="00E20EB9">
        <w:rPr>
          <w:bCs/>
          <w:sz w:val="28"/>
          <w:szCs w:val="28"/>
          <w:shd w:val="clear" w:color="auto" w:fill="FFFFFF"/>
        </w:rPr>
        <w:t>:</w:t>
      </w:r>
    </w:p>
    <w:p w14:paraId="460A72DD" w14:textId="3604C46E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rStyle w:val="af1"/>
          <w:b w:val="0"/>
          <w:bCs/>
          <w:sz w:val="28"/>
          <w:szCs w:val="28"/>
        </w:rPr>
        <w:t>1. Ч</w:t>
      </w:r>
      <w:r w:rsidR="00B729D0" w:rsidRPr="00E20EB9">
        <w:rPr>
          <w:rStyle w:val="af1"/>
          <w:b w:val="0"/>
          <w:bCs/>
          <w:sz w:val="28"/>
          <w:szCs w:val="28"/>
        </w:rPr>
        <w:t>асть</w:t>
      </w:r>
      <w:r w:rsidRPr="00E20EB9">
        <w:rPr>
          <w:rStyle w:val="af1"/>
          <w:b w:val="0"/>
          <w:bCs/>
          <w:sz w:val="28"/>
          <w:szCs w:val="28"/>
        </w:rPr>
        <w:t xml:space="preserve"> (2) статьи 4</w:t>
      </w:r>
      <w:r w:rsidRPr="00E20EB9">
        <w:rPr>
          <w:bCs/>
          <w:sz w:val="28"/>
          <w:szCs w:val="28"/>
        </w:rPr>
        <w:t xml:space="preserve"> изложить в следующей редакции:</w:t>
      </w:r>
    </w:p>
    <w:p w14:paraId="19E56FFD" w14:textId="1F261760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</w:rPr>
        <w:t>«Данные меры осуществляются на уровне: республики, района, города (муниципия), села (коммуны) или сельскохозяйственного предприятия, земель.»</w:t>
      </w:r>
      <w:r w:rsidR="001B680A" w:rsidRPr="00E20EB9">
        <w:rPr>
          <w:bCs/>
          <w:sz w:val="28"/>
          <w:szCs w:val="28"/>
        </w:rPr>
        <w:t>.</w:t>
      </w:r>
    </w:p>
    <w:p w14:paraId="0B22BDC6" w14:textId="77777777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</w:rPr>
        <w:t>2. Статью 8 изложить в следующей редакции:</w:t>
      </w:r>
    </w:p>
    <w:p w14:paraId="4ED71BBD" w14:textId="77777777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</w:rPr>
        <w:t>«Земельный кадастр содержит информацию о землях: количественные и качественные параметры земель и качественные параметры почв.</w:t>
      </w:r>
    </w:p>
    <w:p w14:paraId="2D4FEE17" w14:textId="77777777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</w:rPr>
        <w:t>Количественные параметры земель содержат информацию о площади земель, систематизированной по:</w:t>
      </w:r>
    </w:p>
    <w:p w14:paraId="6E6DA652" w14:textId="77777777" w:rsidR="00FF0DD3" w:rsidRPr="00E20EB9" w:rsidRDefault="00FF0DD3" w:rsidP="001B680A">
      <w:pPr>
        <w:pStyle w:val="Bodytext20"/>
        <w:numPr>
          <w:ilvl w:val="0"/>
          <w:numId w:val="21"/>
        </w:numPr>
        <w:shd w:val="clear" w:color="auto" w:fill="auto"/>
        <w:tabs>
          <w:tab w:val="left" w:pos="993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направлениям;</w:t>
      </w:r>
    </w:p>
    <w:p w14:paraId="7F9279F1" w14:textId="77777777" w:rsidR="00FF0DD3" w:rsidRPr="00E20EB9" w:rsidRDefault="00FF0DD3" w:rsidP="001B680A">
      <w:pPr>
        <w:pStyle w:val="Bodytext20"/>
        <w:numPr>
          <w:ilvl w:val="0"/>
          <w:numId w:val="21"/>
        </w:numPr>
        <w:shd w:val="clear" w:color="auto" w:fill="auto"/>
        <w:tabs>
          <w:tab w:val="left" w:pos="993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режиму использования;</w:t>
      </w:r>
    </w:p>
    <w:p w14:paraId="315D10F5" w14:textId="77777777" w:rsidR="00FF0DD3" w:rsidRPr="00E20EB9" w:rsidRDefault="00FF0DD3" w:rsidP="001B680A">
      <w:pPr>
        <w:pStyle w:val="Bodytext20"/>
        <w:numPr>
          <w:ilvl w:val="0"/>
          <w:numId w:val="21"/>
        </w:numPr>
        <w:shd w:val="clear" w:color="auto" w:fill="auto"/>
        <w:tabs>
          <w:tab w:val="left" w:pos="993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категориям обладателей земель.</w:t>
      </w:r>
    </w:p>
    <w:p w14:paraId="5A604AF6" w14:textId="59FE16C9" w:rsidR="00FF0DD3" w:rsidRPr="00E20EB9" w:rsidRDefault="00FF0DD3" w:rsidP="00B729D0">
      <w:pPr>
        <w:pStyle w:val="Bodytext20"/>
        <w:shd w:val="clear" w:color="auto" w:fill="auto"/>
        <w:tabs>
          <w:tab w:val="left" w:pos="1161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Качественные параметры содержат информацию о качестве почв сельскохозяйственных угодий:</w:t>
      </w:r>
    </w:p>
    <w:p w14:paraId="3B28B5E8" w14:textId="64374FEC" w:rsidR="00FF0DD3" w:rsidRPr="00E20EB9" w:rsidRDefault="00FF0DD3" w:rsidP="00893DCD">
      <w:pPr>
        <w:pStyle w:val="Bodytext20"/>
        <w:shd w:val="clear" w:color="auto" w:fill="auto"/>
        <w:tabs>
          <w:tab w:val="left" w:pos="1161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а)</w:t>
      </w:r>
      <w:r w:rsidR="00893DCD" w:rsidRPr="00E20EB9">
        <w:rPr>
          <w:rFonts w:cs="Times New Roman"/>
          <w:bCs/>
          <w:lang w:val="ru-RU"/>
        </w:rPr>
        <w:t> </w:t>
      </w:r>
      <w:r w:rsidRPr="00E20EB9">
        <w:rPr>
          <w:rFonts w:cs="Times New Roman"/>
          <w:bCs/>
          <w:lang w:val="ru-RU"/>
        </w:rPr>
        <w:t>средней оценке бонитета;</w:t>
      </w:r>
    </w:p>
    <w:p w14:paraId="23D74665" w14:textId="76EAD766" w:rsidR="00FF0DD3" w:rsidRPr="00E20EB9" w:rsidRDefault="00FF0DD3" w:rsidP="00893DCD">
      <w:pPr>
        <w:pStyle w:val="Bodytext20"/>
        <w:shd w:val="clear" w:color="auto" w:fill="auto"/>
        <w:tabs>
          <w:tab w:val="left" w:pos="1161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b)</w:t>
      </w:r>
      <w:r w:rsidR="00893DCD" w:rsidRPr="00E20EB9">
        <w:rPr>
          <w:rFonts w:cs="Times New Roman"/>
          <w:bCs/>
          <w:lang w:val="ru-RU"/>
        </w:rPr>
        <w:t> </w:t>
      </w:r>
      <w:r w:rsidRPr="00E20EB9">
        <w:rPr>
          <w:rFonts w:cs="Times New Roman"/>
          <w:bCs/>
          <w:lang w:val="ru-RU"/>
        </w:rPr>
        <w:t>степени эрозии.»</w:t>
      </w:r>
      <w:r w:rsidR="00893DCD" w:rsidRPr="00E20EB9">
        <w:rPr>
          <w:rFonts w:cs="Times New Roman"/>
          <w:bCs/>
          <w:lang w:val="ru-RU"/>
        </w:rPr>
        <w:t>.</w:t>
      </w:r>
    </w:p>
    <w:p w14:paraId="67849F4B" w14:textId="36D75B67" w:rsidR="00FF0DD3" w:rsidRPr="00E20EB9" w:rsidRDefault="00FF0DD3" w:rsidP="00893DCD">
      <w:pPr>
        <w:pStyle w:val="Bodytext20"/>
        <w:shd w:val="clear" w:color="auto" w:fill="auto"/>
        <w:tabs>
          <w:tab w:val="left" w:pos="1161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t>3.</w:t>
      </w:r>
      <w:r w:rsidR="00893DCD" w:rsidRPr="00E20EB9">
        <w:rPr>
          <w:rFonts w:cs="Times New Roman"/>
          <w:bCs/>
          <w:lang w:val="ru-RU"/>
        </w:rPr>
        <w:t> </w:t>
      </w:r>
      <w:r w:rsidRPr="00E20EB9">
        <w:rPr>
          <w:rFonts w:cs="Times New Roman"/>
          <w:bCs/>
          <w:lang w:val="ru-RU"/>
        </w:rPr>
        <w:t>Ч</w:t>
      </w:r>
      <w:r w:rsidR="00893DCD" w:rsidRPr="00E20EB9">
        <w:rPr>
          <w:rFonts w:cs="Times New Roman"/>
          <w:bCs/>
          <w:lang w:val="ru-RU"/>
        </w:rPr>
        <w:t>асть</w:t>
      </w:r>
      <w:r w:rsidRPr="00E20EB9">
        <w:rPr>
          <w:rFonts w:cs="Times New Roman"/>
          <w:bCs/>
          <w:lang w:val="ru-RU"/>
        </w:rPr>
        <w:t xml:space="preserve"> (7) статьи 13 признать утратившей силу.</w:t>
      </w:r>
    </w:p>
    <w:p w14:paraId="5A78D03D" w14:textId="18F4739A" w:rsidR="00FF0DD3" w:rsidRPr="00E20EB9" w:rsidRDefault="00FF0DD3" w:rsidP="00B729D0">
      <w:pPr>
        <w:pStyle w:val="Default"/>
        <w:ind w:right="-2" w:firstLine="709"/>
        <w:jc w:val="both"/>
        <w:rPr>
          <w:bCs/>
          <w:color w:val="auto"/>
          <w:sz w:val="28"/>
          <w:szCs w:val="28"/>
        </w:rPr>
      </w:pPr>
      <w:r w:rsidRPr="00E20EB9">
        <w:rPr>
          <w:rStyle w:val="af1"/>
          <w:b w:val="0"/>
          <w:bCs/>
          <w:color w:val="auto"/>
          <w:sz w:val="28"/>
          <w:szCs w:val="28"/>
        </w:rPr>
        <w:t>4.</w:t>
      </w:r>
      <w:r w:rsidR="00893DCD" w:rsidRPr="00E20EB9">
        <w:rPr>
          <w:rStyle w:val="af1"/>
          <w:b w:val="0"/>
          <w:bCs/>
          <w:color w:val="auto"/>
          <w:sz w:val="28"/>
          <w:szCs w:val="28"/>
        </w:rPr>
        <w:t> </w:t>
      </w:r>
      <w:r w:rsidRPr="00E20EB9">
        <w:rPr>
          <w:rStyle w:val="af1"/>
          <w:b w:val="0"/>
          <w:bCs/>
          <w:color w:val="auto"/>
          <w:sz w:val="28"/>
          <w:szCs w:val="28"/>
        </w:rPr>
        <w:t xml:space="preserve">Статью 15 дополнить текстом: </w:t>
      </w:r>
    </w:p>
    <w:p w14:paraId="67D98994" w14:textId="1C08B940" w:rsidR="00FF0DD3" w:rsidRPr="00E20EB9" w:rsidRDefault="00FF0DD3" w:rsidP="00B729D0">
      <w:pPr>
        <w:pStyle w:val="Default"/>
        <w:ind w:right="-2" w:firstLine="709"/>
        <w:jc w:val="both"/>
        <w:rPr>
          <w:bCs/>
          <w:color w:val="auto"/>
          <w:sz w:val="28"/>
          <w:szCs w:val="28"/>
        </w:rPr>
      </w:pPr>
      <w:r w:rsidRPr="00E20EB9">
        <w:rPr>
          <w:bCs/>
          <w:color w:val="auto"/>
          <w:sz w:val="28"/>
          <w:szCs w:val="28"/>
        </w:rPr>
        <w:t>«Мониторинг почв осуществляется на основании методологии организации мониторинга состояния качества почв Республики Молдова, утвержденной центральным специализированным органом публичного управления, обеспечивающим внедрение политик в области мелиорации земель, земельных отношений и мониторинга земель.»</w:t>
      </w:r>
      <w:r w:rsidR="00C7502F" w:rsidRPr="00E20EB9">
        <w:rPr>
          <w:bCs/>
          <w:color w:val="auto"/>
          <w:sz w:val="28"/>
          <w:szCs w:val="28"/>
        </w:rPr>
        <w:t>.</w:t>
      </w:r>
    </w:p>
    <w:p w14:paraId="1F7FCF4E" w14:textId="78D4F004" w:rsidR="00FF0DD3" w:rsidRPr="00E20EB9" w:rsidRDefault="00FF0DD3" w:rsidP="00B729D0">
      <w:pPr>
        <w:pStyle w:val="Default"/>
        <w:ind w:right="-2" w:firstLine="709"/>
        <w:jc w:val="both"/>
        <w:rPr>
          <w:bCs/>
          <w:color w:val="auto"/>
          <w:sz w:val="28"/>
          <w:szCs w:val="28"/>
        </w:rPr>
      </w:pPr>
      <w:r w:rsidRPr="00E20EB9">
        <w:rPr>
          <w:bCs/>
          <w:color w:val="auto"/>
          <w:sz w:val="28"/>
          <w:szCs w:val="28"/>
        </w:rPr>
        <w:t>Ч</w:t>
      </w:r>
      <w:r w:rsidR="00C7502F" w:rsidRPr="00E20EB9">
        <w:rPr>
          <w:bCs/>
          <w:color w:val="auto"/>
          <w:sz w:val="28"/>
          <w:szCs w:val="28"/>
        </w:rPr>
        <w:t>асть</w:t>
      </w:r>
      <w:r w:rsidRPr="00E20EB9">
        <w:rPr>
          <w:bCs/>
          <w:color w:val="auto"/>
          <w:sz w:val="28"/>
          <w:szCs w:val="28"/>
        </w:rPr>
        <w:t xml:space="preserve"> (4) признать утратившей силу;</w:t>
      </w:r>
    </w:p>
    <w:p w14:paraId="1BC685A4" w14:textId="0E4AC908" w:rsidR="00FF0DD3" w:rsidRPr="00E20EB9" w:rsidRDefault="00FF0DD3" w:rsidP="00B729D0">
      <w:pPr>
        <w:pStyle w:val="a8"/>
        <w:shd w:val="clear" w:color="auto" w:fill="FFFFFF"/>
        <w:ind w:right="-2" w:firstLine="709"/>
        <w:rPr>
          <w:rStyle w:val="af1"/>
          <w:b w:val="0"/>
          <w:bCs/>
          <w:sz w:val="28"/>
          <w:szCs w:val="28"/>
        </w:rPr>
      </w:pPr>
      <w:r w:rsidRPr="00E20EB9">
        <w:rPr>
          <w:rStyle w:val="af1"/>
          <w:b w:val="0"/>
          <w:bCs/>
          <w:sz w:val="28"/>
          <w:szCs w:val="28"/>
        </w:rPr>
        <w:t>5. Ч</w:t>
      </w:r>
      <w:r w:rsidR="00C7502F" w:rsidRPr="00E20EB9">
        <w:rPr>
          <w:rStyle w:val="af1"/>
          <w:b w:val="0"/>
          <w:bCs/>
          <w:sz w:val="28"/>
          <w:szCs w:val="28"/>
        </w:rPr>
        <w:t>асть</w:t>
      </w:r>
      <w:r w:rsidRPr="00E20EB9">
        <w:rPr>
          <w:rStyle w:val="af1"/>
          <w:b w:val="0"/>
          <w:bCs/>
          <w:sz w:val="28"/>
          <w:szCs w:val="28"/>
        </w:rPr>
        <w:t xml:space="preserve"> (3) статьи 16 изложить в следующей редакции:</w:t>
      </w:r>
    </w:p>
    <w:p w14:paraId="2A0199EE" w14:textId="19A95C5F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rStyle w:val="af1"/>
          <w:b w:val="0"/>
          <w:bCs/>
          <w:sz w:val="28"/>
          <w:szCs w:val="28"/>
        </w:rPr>
        <w:t>«</w:t>
      </w:r>
      <w:r w:rsidRPr="00E20EB9">
        <w:rPr>
          <w:bCs/>
          <w:sz w:val="28"/>
          <w:szCs w:val="28"/>
        </w:rPr>
        <w:t xml:space="preserve">Мониторинг земель осуществляется административным органом, ответственным за внедрение политик в области мелиорации земель, земельных отношений </w:t>
      </w:r>
      <w:r w:rsidR="00C7502F" w:rsidRPr="00E20EB9">
        <w:rPr>
          <w:bCs/>
          <w:sz w:val="28"/>
          <w:szCs w:val="28"/>
        </w:rPr>
        <w:t>при</w:t>
      </w:r>
      <w:r w:rsidRPr="00E20EB9">
        <w:rPr>
          <w:bCs/>
          <w:sz w:val="28"/>
          <w:szCs w:val="28"/>
        </w:rPr>
        <w:t xml:space="preserve"> поддержк</w:t>
      </w:r>
      <w:r w:rsidR="00C7502F" w:rsidRPr="00E20EB9">
        <w:rPr>
          <w:bCs/>
          <w:sz w:val="28"/>
          <w:szCs w:val="28"/>
        </w:rPr>
        <w:t>е</w:t>
      </w:r>
      <w:r w:rsidRPr="00E20EB9">
        <w:rPr>
          <w:bCs/>
          <w:sz w:val="28"/>
          <w:szCs w:val="28"/>
        </w:rPr>
        <w:t xml:space="preserve"> научных </w:t>
      </w:r>
      <w:r w:rsidR="00C7502F" w:rsidRPr="00E20EB9">
        <w:rPr>
          <w:bCs/>
          <w:sz w:val="28"/>
          <w:szCs w:val="28"/>
        </w:rPr>
        <w:t>субъектов</w:t>
      </w:r>
      <w:r w:rsidRPr="00E20EB9">
        <w:rPr>
          <w:bCs/>
          <w:sz w:val="28"/>
          <w:szCs w:val="28"/>
        </w:rPr>
        <w:t xml:space="preserve"> и учреждений в данной области, на основании условий, </w:t>
      </w:r>
      <w:r w:rsidR="001D041E" w:rsidRPr="00E20EB9">
        <w:rPr>
          <w:bCs/>
          <w:sz w:val="28"/>
          <w:szCs w:val="28"/>
        </w:rPr>
        <w:t>у</w:t>
      </w:r>
      <w:r w:rsidR="00C7502F" w:rsidRPr="00E20EB9">
        <w:rPr>
          <w:bCs/>
          <w:sz w:val="28"/>
          <w:szCs w:val="28"/>
        </w:rPr>
        <w:t>становленных</w:t>
      </w:r>
      <w:r w:rsidRPr="00E20EB9">
        <w:rPr>
          <w:bCs/>
          <w:sz w:val="28"/>
          <w:szCs w:val="28"/>
        </w:rPr>
        <w:t xml:space="preserve"> в методологии организации мониторинга состояния качества почвы.</w:t>
      </w:r>
      <w:r w:rsidR="001D041E" w:rsidRPr="00E20EB9">
        <w:rPr>
          <w:bCs/>
          <w:sz w:val="28"/>
          <w:szCs w:val="28"/>
        </w:rPr>
        <w:t>».</w:t>
      </w:r>
      <w:r w:rsidRPr="00E20EB9">
        <w:rPr>
          <w:bCs/>
          <w:sz w:val="28"/>
          <w:szCs w:val="28"/>
        </w:rPr>
        <w:t xml:space="preserve"> </w:t>
      </w:r>
    </w:p>
    <w:p w14:paraId="7BA99D21" w14:textId="77777777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</w:rPr>
        <w:t>6. Статью 17 признать утратившей силу.</w:t>
      </w:r>
    </w:p>
    <w:p w14:paraId="0E441C6E" w14:textId="77777777" w:rsidR="00FF0DD3" w:rsidRPr="00E20EB9" w:rsidRDefault="00FF0DD3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</w:rPr>
        <w:t xml:space="preserve">7. В статье 19: </w:t>
      </w:r>
    </w:p>
    <w:p w14:paraId="2C196F5E" w14:textId="4A97A12C" w:rsidR="00FF0DD3" w:rsidRPr="00E20EB9" w:rsidRDefault="00A153E9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bCs/>
          <w:sz w:val="28"/>
          <w:szCs w:val="28"/>
        </w:rPr>
        <w:t>п</w:t>
      </w:r>
      <w:r w:rsidR="00FF0DD3" w:rsidRPr="00E20EB9">
        <w:rPr>
          <w:bCs/>
          <w:sz w:val="28"/>
          <w:szCs w:val="28"/>
        </w:rPr>
        <w:t>одп</w:t>
      </w:r>
      <w:r w:rsidR="001D041E" w:rsidRPr="00E20EB9">
        <w:rPr>
          <w:bCs/>
          <w:sz w:val="28"/>
          <w:szCs w:val="28"/>
        </w:rPr>
        <w:t xml:space="preserve">ункт </w:t>
      </w:r>
      <w:r w:rsidR="00FF0DD3" w:rsidRPr="00E20EB9">
        <w:rPr>
          <w:bCs/>
          <w:sz w:val="28"/>
          <w:szCs w:val="28"/>
        </w:rPr>
        <w:t>1) изложить в следующей редакции: «</w:t>
      </w:r>
      <w:r w:rsidRPr="00E20EB9">
        <w:rPr>
          <w:bCs/>
          <w:sz w:val="28"/>
          <w:szCs w:val="28"/>
        </w:rPr>
        <w:t>Н</w:t>
      </w:r>
      <w:r w:rsidR="00FF0DD3" w:rsidRPr="00E20EB9">
        <w:rPr>
          <w:bCs/>
          <w:sz w:val="28"/>
          <w:szCs w:val="28"/>
        </w:rPr>
        <w:t>а национальном уровне ведение земельного кадастра осуществляется административным органом по внедрению политик в области мелиорации земель, земельных отношений и мониторинга земель.</w:t>
      </w:r>
      <w:r w:rsidRPr="00E20EB9">
        <w:rPr>
          <w:bCs/>
          <w:sz w:val="28"/>
          <w:szCs w:val="28"/>
        </w:rPr>
        <w:t>»;</w:t>
      </w:r>
    </w:p>
    <w:p w14:paraId="66D22BD5" w14:textId="7D7CDA97" w:rsidR="00FF0DD3" w:rsidRPr="00E20EB9" w:rsidRDefault="00A153E9" w:rsidP="00B729D0">
      <w:pPr>
        <w:pStyle w:val="a8"/>
        <w:shd w:val="clear" w:color="auto" w:fill="FFFFFF"/>
        <w:ind w:right="-2" w:firstLine="709"/>
        <w:rPr>
          <w:bCs/>
          <w:sz w:val="28"/>
          <w:szCs w:val="28"/>
        </w:rPr>
      </w:pPr>
      <w:r w:rsidRPr="00E20EB9">
        <w:rPr>
          <w:rStyle w:val="af1"/>
          <w:b w:val="0"/>
          <w:bCs/>
          <w:sz w:val="28"/>
          <w:szCs w:val="28"/>
        </w:rPr>
        <w:t>п</w:t>
      </w:r>
      <w:r w:rsidR="00FF0DD3" w:rsidRPr="00E20EB9">
        <w:rPr>
          <w:rStyle w:val="af1"/>
          <w:b w:val="0"/>
          <w:bCs/>
          <w:sz w:val="28"/>
          <w:szCs w:val="28"/>
        </w:rPr>
        <w:t>одп</w:t>
      </w:r>
      <w:r w:rsidRPr="00E20EB9">
        <w:rPr>
          <w:rStyle w:val="af1"/>
          <w:b w:val="0"/>
          <w:bCs/>
          <w:sz w:val="28"/>
          <w:szCs w:val="28"/>
        </w:rPr>
        <w:t xml:space="preserve">ункт </w:t>
      </w:r>
      <w:r w:rsidR="00FF0DD3" w:rsidRPr="00E20EB9">
        <w:rPr>
          <w:rStyle w:val="af1"/>
          <w:b w:val="0"/>
          <w:bCs/>
          <w:sz w:val="28"/>
          <w:szCs w:val="28"/>
        </w:rPr>
        <w:t>3)</w:t>
      </w:r>
      <w:r w:rsidR="00FF0DD3" w:rsidRPr="00E20EB9">
        <w:rPr>
          <w:bCs/>
          <w:sz w:val="28"/>
          <w:szCs w:val="28"/>
        </w:rPr>
        <w:t xml:space="preserve"> изложить в следующей редакции: «</w:t>
      </w:r>
      <w:r w:rsidR="00FF0DD3" w:rsidRPr="00E20EB9">
        <w:rPr>
          <w:rStyle w:val="af2"/>
          <w:bCs/>
          <w:i w:val="0"/>
          <w:sz w:val="28"/>
          <w:szCs w:val="28"/>
        </w:rPr>
        <w:t>на местном уровне</w:t>
      </w:r>
      <w:r w:rsidR="00FF0DD3" w:rsidRPr="00E20EB9">
        <w:rPr>
          <w:bCs/>
          <w:sz w:val="28"/>
          <w:szCs w:val="28"/>
        </w:rPr>
        <w:t> - государственными органами исполнительной власти и местными службами по землеустройству.»</w:t>
      </w:r>
      <w:r w:rsidR="00EC7BC3" w:rsidRPr="00E20EB9">
        <w:rPr>
          <w:bCs/>
          <w:sz w:val="28"/>
          <w:szCs w:val="28"/>
        </w:rPr>
        <w:t>;</w:t>
      </w:r>
    </w:p>
    <w:p w14:paraId="27E87D8C" w14:textId="13E870BD" w:rsidR="00FF0DD3" w:rsidRPr="00E20EB9" w:rsidRDefault="00FF0DD3" w:rsidP="00B729D0">
      <w:pPr>
        <w:pStyle w:val="Bodytext20"/>
        <w:shd w:val="clear" w:color="auto" w:fill="auto"/>
        <w:tabs>
          <w:tab w:val="left" w:pos="1210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shd w:val="clear" w:color="auto" w:fill="FFFFFF"/>
          <w:lang w:val="ru-RU"/>
        </w:rPr>
        <w:t>подп</w:t>
      </w:r>
      <w:r w:rsidR="00EC7BC3" w:rsidRPr="00E20EB9">
        <w:rPr>
          <w:rFonts w:cs="Times New Roman"/>
          <w:bCs/>
          <w:shd w:val="clear" w:color="auto" w:fill="FFFFFF"/>
          <w:lang w:val="ru-RU"/>
        </w:rPr>
        <w:t>ун</w:t>
      </w:r>
      <w:r w:rsidRPr="00E20EB9">
        <w:rPr>
          <w:rFonts w:cs="Times New Roman"/>
          <w:bCs/>
          <w:shd w:val="clear" w:color="auto" w:fill="FFFFFF"/>
          <w:lang w:val="ru-RU"/>
        </w:rPr>
        <w:t>кт 3) дополнить текстом:</w:t>
      </w:r>
    </w:p>
    <w:p w14:paraId="1D251E4E" w14:textId="77777777" w:rsidR="00FF0DD3" w:rsidRPr="00E20EB9" w:rsidRDefault="00FF0DD3" w:rsidP="00B729D0">
      <w:pPr>
        <w:pStyle w:val="Bodytext20"/>
        <w:shd w:val="clear" w:color="auto" w:fill="auto"/>
        <w:tabs>
          <w:tab w:val="left" w:pos="1256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Fonts w:cs="Times New Roman"/>
          <w:bCs/>
          <w:lang w:val="ru-RU"/>
        </w:rPr>
        <w:lastRenderedPageBreak/>
        <w:t>«Административный орган по внедрению политик в области мелиорации земель, земельных отношений и мониторинга земель на национальном уровне ежегодно публикует Централизованные кадастровые карточки Земельного кадастра на правительственном портале открытых данных.</w:t>
      </w:r>
    </w:p>
    <w:p w14:paraId="340863E3" w14:textId="5739C26C" w:rsidR="00FF0DD3" w:rsidRPr="00E20EB9" w:rsidRDefault="00FF0DD3" w:rsidP="00B729D0">
      <w:pPr>
        <w:pStyle w:val="Bodytext20"/>
        <w:shd w:val="clear" w:color="auto" w:fill="auto"/>
        <w:tabs>
          <w:tab w:val="left" w:pos="1210"/>
        </w:tabs>
        <w:spacing w:before="0" w:line="240" w:lineRule="auto"/>
        <w:ind w:right="-2" w:firstLine="709"/>
        <w:rPr>
          <w:rFonts w:cs="Times New Roman"/>
          <w:bCs/>
          <w:lang w:val="ru-RU"/>
        </w:rPr>
      </w:pPr>
      <w:r w:rsidRPr="00E20EB9">
        <w:rPr>
          <w:rStyle w:val="af1"/>
          <w:rFonts w:cs="Times New Roman"/>
          <w:b w:val="0"/>
          <w:bCs/>
          <w:lang w:val="ru-RU"/>
        </w:rPr>
        <w:t>Содержимое земельной кадастровой документации устанавливается Правительством.»</w:t>
      </w:r>
      <w:r w:rsidR="00EC7BC3" w:rsidRPr="00E20EB9">
        <w:rPr>
          <w:rStyle w:val="af1"/>
          <w:rFonts w:cs="Times New Roman"/>
          <w:b w:val="0"/>
          <w:bCs/>
          <w:lang w:val="ru-RU"/>
        </w:rPr>
        <w:t>.</w:t>
      </w:r>
    </w:p>
    <w:p w14:paraId="58BD0323" w14:textId="739A7706" w:rsidR="00FF0DD3" w:rsidRPr="00E20EB9" w:rsidRDefault="00FF0DD3" w:rsidP="00B729D0">
      <w:pPr>
        <w:pStyle w:val="a8"/>
        <w:shd w:val="clear" w:color="auto" w:fill="FFFFFF"/>
        <w:ind w:right="-2" w:firstLine="709"/>
        <w:rPr>
          <w:rStyle w:val="af1"/>
          <w:b w:val="0"/>
          <w:bCs/>
          <w:sz w:val="28"/>
          <w:szCs w:val="28"/>
        </w:rPr>
      </w:pPr>
      <w:r w:rsidRPr="00E20EB9">
        <w:rPr>
          <w:bCs/>
          <w:sz w:val="28"/>
          <w:szCs w:val="28"/>
        </w:rPr>
        <w:t>8. Лит</w:t>
      </w:r>
      <w:r w:rsidR="008A4398" w:rsidRPr="00E20EB9">
        <w:rPr>
          <w:bCs/>
          <w:sz w:val="28"/>
          <w:szCs w:val="28"/>
        </w:rPr>
        <w:t xml:space="preserve">еру </w:t>
      </w:r>
      <w:r w:rsidRPr="00E20EB9">
        <w:rPr>
          <w:bCs/>
          <w:sz w:val="28"/>
          <w:szCs w:val="28"/>
        </w:rPr>
        <w:t>с) подп</w:t>
      </w:r>
      <w:r w:rsidR="008A4398" w:rsidRPr="00E20EB9">
        <w:rPr>
          <w:bCs/>
          <w:sz w:val="28"/>
          <w:szCs w:val="28"/>
        </w:rPr>
        <w:t>ун</w:t>
      </w:r>
      <w:r w:rsidRPr="00E20EB9">
        <w:rPr>
          <w:bCs/>
          <w:sz w:val="28"/>
          <w:szCs w:val="28"/>
        </w:rPr>
        <w:t>кт</w:t>
      </w:r>
      <w:r w:rsidR="008A4398" w:rsidRPr="00E20EB9">
        <w:rPr>
          <w:bCs/>
          <w:sz w:val="28"/>
          <w:szCs w:val="28"/>
        </w:rPr>
        <w:t>а</w:t>
      </w:r>
      <w:r w:rsidRPr="00E20EB9">
        <w:rPr>
          <w:bCs/>
          <w:sz w:val="28"/>
          <w:szCs w:val="28"/>
        </w:rPr>
        <w:t xml:space="preserve"> 12 ст</w:t>
      </w:r>
      <w:r w:rsidR="008A4398" w:rsidRPr="00E20EB9">
        <w:rPr>
          <w:bCs/>
          <w:sz w:val="28"/>
          <w:szCs w:val="28"/>
        </w:rPr>
        <w:t>атьи</w:t>
      </w:r>
      <w:r w:rsidRPr="00E20EB9">
        <w:rPr>
          <w:bCs/>
          <w:sz w:val="28"/>
          <w:szCs w:val="28"/>
        </w:rPr>
        <w:t xml:space="preserve"> 20) </w:t>
      </w:r>
      <w:r w:rsidRPr="00E20EB9">
        <w:rPr>
          <w:rStyle w:val="af1"/>
          <w:b w:val="0"/>
          <w:bCs/>
          <w:sz w:val="28"/>
          <w:szCs w:val="28"/>
        </w:rPr>
        <w:t>признать утратившей силу.</w:t>
      </w:r>
    </w:p>
    <w:p w14:paraId="662E3339" w14:textId="77777777" w:rsidR="00FF0DD3" w:rsidRPr="00E20EB9" w:rsidRDefault="00FF0DD3" w:rsidP="00B729D0">
      <w:pPr>
        <w:pStyle w:val="a8"/>
        <w:shd w:val="clear" w:color="auto" w:fill="FFFFFF"/>
        <w:ind w:right="-2" w:firstLine="709"/>
        <w:rPr>
          <w:rStyle w:val="af1"/>
          <w:b w:val="0"/>
          <w:bCs/>
          <w:sz w:val="28"/>
          <w:szCs w:val="28"/>
        </w:rPr>
      </w:pPr>
    </w:p>
    <w:p w14:paraId="157005EC" w14:textId="6D0B417E" w:rsidR="00FF0DD3" w:rsidRPr="00E20EB9" w:rsidRDefault="00FF0DD3" w:rsidP="00B729D0">
      <w:pPr>
        <w:pStyle w:val="Bodytext20"/>
        <w:shd w:val="clear" w:color="auto" w:fill="auto"/>
        <w:tabs>
          <w:tab w:val="left" w:pos="1256"/>
        </w:tabs>
        <w:spacing w:before="0" w:line="240" w:lineRule="auto"/>
        <w:ind w:right="-2" w:firstLine="709"/>
        <w:rPr>
          <w:rFonts w:cs="Times New Roman"/>
          <w:lang w:val="ru-RU"/>
        </w:rPr>
      </w:pPr>
      <w:r w:rsidRPr="00E20EB9">
        <w:rPr>
          <w:rFonts w:cs="Times New Roman"/>
          <w:b/>
          <w:lang w:val="ru-RU"/>
        </w:rPr>
        <w:t>Ст.</w:t>
      </w:r>
      <w:r w:rsidR="008A4398" w:rsidRPr="00E20EB9">
        <w:rPr>
          <w:rFonts w:cs="Times New Roman"/>
          <w:b/>
          <w:lang w:val="ru-RU"/>
        </w:rPr>
        <w:t> </w:t>
      </w:r>
      <w:r w:rsidRPr="00E20EB9">
        <w:rPr>
          <w:rFonts w:cs="Times New Roman"/>
          <w:b/>
          <w:lang w:val="ru-RU"/>
        </w:rPr>
        <w:t>III</w:t>
      </w:r>
      <w:r w:rsidRPr="00E20EB9">
        <w:rPr>
          <w:rFonts w:cs="Times New Roman"/>
          <w:lang w:val="ru-RU"/>
        </w:rPr>
        <w:t xml:space="preserve">. </w:t>
      </w:r>
      <w:r w:rsidR="008A4398" w:rsidRPr="00E20EB9">
        <w:rPr>
          <w:rFonts w:cs="Times New Roman"/>
          <w:lang w:val="ru-RU"/>
        </w:rPr>
        <w:t xml:space="preserve">– </w:t>
      </w:r>
      <w:r w:rsidRPr="00E20EB9">
        <w:rPr>
          <w:rFonts w:cs="Times New Roman"/>
          <w:lang w:val="ru-RU"/>
        </w:rPr>
        <w:t xml:space="preserve">Правительству </w:t>
      </w:r>
      <w:r w:rsidR="008A4398" w:rsidRPr="00E20EB9">
        <w:rPr>
          <w:rFonts w:cs="Times New Roman"/>
          <w:lang w:val="ru-RU"/>
        </w:rPr>
        <w:t xml:space="preserve">в </w:t>
      </w:r>
      <w:r w:rsidRPr="00E20EB9">
        <w:rPr>
          <w:rFonts w:cs="Times New Roman"/>
          <w:lang w:val="ru-RU"/>
        </w:rPr>
        <w:t>четырехмесячный срок со дня вступления в силу настоящего закона привести свои нормативные акты в соответствие с ним.</w:t>
      </w:r>
    </w:p>
    <w:p w14:paraId="65E0734F" w14:textId="77777777" w:rsidR="00FF0DD3" w:rsidRPr="00E20EB9" w:rsidRDefault="00FF0DD3" w:rsidP="00B729D0">
      <w:pPr>
        <w:pStyle w:val="Bodytext20"/>
        <w:shd w:val="clear" w:color="auto" w:fill="auto"/>
        <w:tabs>
          <w:tab w:val="left" w:pos="1256"/>
        </w:tabs>
        <w:spacing w:before="0" w:line="240" w:lineRule="auto"/>
        <w:ind w:right="-2" w:firstLine="709"/>
        <w:rPr>
          <w:rFonts w:cs="Times New Roman"/>
          <w:b/>
          <w:lang w:val="ru-RU"/>
        </w:rPr>
      </w:pPr>
    </w:p>
    <w:p w14:paraId="6EB47CB5" w14:textId="77777777" w:rsidR="00FF0DD3" w:rsidRPr="00E20EB9" w:rsidRDefault="00FF0DD3" w:rsidP="00B729D0">
      <w:pPr>
        <w:ind w:right="-2"/>
        <w:rPr>
          <w:rStyle w:val="af1"/>
          <w:sz w:val="28"/>
          <w:szCs w:val="28"/>
        </w:rPr>
      </w:pPr>
    </w:p>
    <w:p w14:paraId="61EBD277" w14:textId="1D2111E2" w:rsidR="00583825" w:rsidRPr="00E20EB9" w:rsidRDefault="00FF0DD3" w:rsidP="00B729D0">
      <w:pPr>
        <w:ind w:right="-2"/>
        <w:rPr>
          <w:sz w:val="28"/>
          <w:szCs w:val="28"/>
        </w:rPr>
      </w:pPr>
      <w:r w:rsidRPr="00E20EB9">
        <w:rPr>
          <w:b/>
          <w:sz w:val="28"/>
          <w:szCs w:val="28"/>
        </w:rPr>
        <w:t>Председатель Парламента</w:t>
      </w:r>
    </w:p>
    <w:sectPr w:rsidR="00583825" w:rsidRPr="00E20EB9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0063D">
      <w:rPr>
        <w:noProof/>
        <w:lang w:val="en-US"/>
      </w:rPr>
      <w:t>Y:\800\2023\</w:t>
    </w:r>
    <w:r w:rsidR="00D0063D" w:rsidRPr="00D0063D">
      <w:rPr>
        <w:noProof/>
        <w:sz w:val="16"/>
        <w:szCs w:val="16"/>
        <w:lang w:val="en-US"/>
      </w:rPr>
      <w:t>HOTARIRI\11853\11853-REDACTAT-RU.docx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0063D">
      <w:rPr>
        <w:noProof/>
        <w:lang w:val="en-US"/>
      </w:rPr>
      <w:t>Y:\800\2023\</w:t>
    </w:r>
    <w:r w:rsidR="00D0063D" w:rsidRPr="00D0063D">
      <w:rPr>
        <w:noProof/>
        <w:sz w:val="16"/>
        <w:szCs w:val="16"/>
        <w:lang w:val="en-US"/>
      </w:rPr>
      <w:t>HOTARIRI\11853\11853-REDACTAT-RU.docx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63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648C2DD" w:rsidR="00C31F65" w:rsidRPr="00D0063D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  <w:lang w:val="ro-RO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0063D">
            <w:rPr>
              <w:rFonts w:ascii="Times New Roman" w:hAnsi="Times New Roman"/>
              <w:sz w:val="32"/>
              <w:szCs w:val="32"/>
              <w:lang w:val="ro-RO"/>
            </w:rPr>
            <w:t>274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666EB8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0063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10 </w:t>
          </w:r>
          <w:r w:rsidR="00D0063D">
            <w:rPr>
              <w:rFonts w:ascii="Times New Roman" w:hAnsi="Times New Roman"/>
              <w:b/>
              <w:sz w:val="28"/>
              <w:szCs w:val="28"/>
              <w:u w:val="single"/>
            </w:rPr>
            <w:t>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9A637FB"/>
    <w:multiLevelType w:val="multilevel"/>
    <w:tmpl w:val="CA1892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8780D"/>
    <w:rsid w:val="00092AC2"/>
    <w:rsid w:val="00094287"/>
    <w:rsid w:val="00094383"/>
    <w:rsid w:val="000A7EE5"/>
    <w:rsid w:val="000B319A"/>
    <w:rsid w:val="000D2F3C"/>
    <w:rsid w:val="000D3631"/>
    <w:rsid w:val="000D7D1F"/>
    <w:rsid w:val="000E16E5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B680A"/>
    <w:rsid w:val="001C6281"/>
    <w:rsid w:val="001C67AF"/>
    <w:rsid w:val="001D03A8"/>
    <w:rsid w:val="001D041E"/>
    <w:rsid w:val="001E1A85"/>
    <w:rsid w:val="002025DC"/>
    <w:rsid w:val="002149FF"/>
    <w:rsid w:val="00215898"/>
    <w:rsid w:val="00216B03"/>
    <w:rsid w:val="00222607"/>
    <w:rsid w:val="00222E6A"/>
    <w:rsid w:val="002336E7"/>
    <w:rsid w:val="002362C3"/>
    <w:rsid w:val="00242697"/>
    <w:rsid w:val="00242D33"/>
    <w:rsid w:val="00250ADE"/>
    <w:rsid w:val="00262AE1"/>
    <w:rsid w:val="00266BE9"/>
    <w:rsid w:val="0027678C"/>
    <w:rsid w:val="00280DFC"/>
    <w:rsid w:val="002B0498"/>
    <w:rsid w:val="002B268F"/>
    <w:rsid w:val="002C4DCA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7FC3"/>
    <w:rsid w:val="00382512"/>
    <w:rsid w:val="0038446E"/>
    <w:rsid w:val="00390C5E"/>
    <w:rsid w:val="003923DC"/>
    <w:rsid w:val="003B0C7F"/>
    <w:rsid w:val="003B36B3"/>
    <w:rsid w:val="003B64AA"/>
    <w:rsid w:val="003B7DD6"/>
    <w:rsid w:val="003D50CD"/>
    <w:rsid w:val="003E5084"/>
    <w:rsid w:val="003E6F42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3AE0"/>
    <w:rsid w:val="00533758"/>
    <w:rsid w:val="00536CB9"/>
    <w:rsid w:val="0053743E"/>
    <w:rsid w:val="00540743"/>
    <w:rsid w:val="005477CD"/>
    <w:rsid w:val="00551758"/>
    <w:rsid w:val="00552D74"/>
    <w:rsid w:val="00553CB2"/>
    <w:rsid w:val="00575B6F"/>
    <w:rsid w:val="00576F20"/>
    <w:rsid w:val="0058063E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3DCD"/>
    <w:rsid w:val="008944AF"/>
    <w:rsid w:val="00895F51"/>
    <w:rsid w:val="00896CB7"/>
    <w:rsid w:val="008A4398"/>
    <w:rsid w:val="008A43C5"/>
    <w:rsid w:val="008A52B4"/>
    <w:rsid w:val="008B0F97"/>
    <w:rsid w:val="008C19E6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875A7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3E9"/>
    <w:rsid w:val="00A156A7"/>
    <w:rsid w:val="00A32C62"/>
    <w:rsid w:val="00A44A27"/>
    <w:rsid w:val="00A45C41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15BE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29D0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F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063D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491"/>
    <w:rsid w:val="00DB56BB"/>
    <w:rsid w:val="00DB6C04"/>
    <w:rsid w:val="00DC3489"/>
    <w:rsid w:val="00DC555E"/>
    <w:rsid w:val="00DD6213"/>
    <w:rsid w:val="00DE7927"/>
    <w:rsid w:val="00DF17F2"/>
    <w:rsid w:val="00DF47BD"/>
    <w:rsid w:val="00DF6675"/>
    <w:rsid w:val="00E06FA3"/>
    <w:rsid w:val="00E20EB9"/>
    <w:rsid w:val="00E21E67"/>
    <w:rsid w:val="00E47FA8"/>
    <w:rsid w:val="00E90497"/>
    <w:rsid w:val="00E92596"/>
    <w:rsid w:val="00E9281C"/>
    <w:rsid w:val="00E96A4A"/>
    <w:rsid w:val="00EA6686"/>
    <w:rsid w:val="00EB3081"/>
    <w:rsid w:val="00EB4F81"/>
    <w:rsid w:val="00EC7BC3"/>
    <w:rsid w:val="00ED2AF9"/>
    <w:rsid w:val="00ED6D65"/>
    <w:rsid w:val="00EE18F8"/>
    <w:rsid w:val="00EE6089"/>
    <w:rsid w:val="00F04FA2"/>
    <w:rsid w:val="00F11EC7"/>
    <w:rsid w:val="00F11FF1"/>
    <w:rsid w:val="00F16882"/>
    <w:rsid w:val="00F17C21"/>
    <w:rsid w:val="00F4283E"/>
    <w:rsid w:val="00F4332D"/>
    <w:rsid w:val="00F44A24"/>
    <w:rsid w:val="00F50C39"/>
    <w:rsid w:val="00F51D3F"/>
    <w:rsid w:val="00F56CE7"/>
    <w:rsid w:val="00F612CB"/>
    <w:rsid w:val="00F61844"/>
    <w:rsid w:val="00F63B9E"/>
    <w:rsid w:val="00F669A2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0DD3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100472E"/>
  <w15:docId w15:val="{D5BD5A58-1678-4233-ABAD-216E7A92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62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DD6213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  <w:style w:type="character" w:customStyle="1" w:styleId="Bodytext2">
    <w:name w:val="Body text (2)_"/>
    <w:link w:val="Bodytext20"/>
    <w:rsid w:val="00FF0DD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FF0DD3"/>
    <w:pPr>
      <w:widowControl w:val="0"/>
      <w:shd w:val="clear" w:color="auto" w:fill="FFFFFF"/>
      <w:spacing w:before="420" w:line="322" w:lineRule="exact"/>
      <w:ind w:firstLine="740"/>
    </w:pPr>
    <w:rPr>
      <w:rFonts w:eastAsiaTheme="minorHAnsi" w:cstheme="minorBidi"/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A8C0B4B-7367-49F8-809F-E7D3010740AC}"/>
</file>

<file path=customXml/itemProps2.xml><?xml version="1.0" encoding="utf-8"?>
<ds:datastoreItem xmlns:ds="http://schemas.openxmlformats.org/officeDocument/2006/customXml" ds:itemID="{6E80BCBB-9D11-406C-8BDA-76963B56F0C4}"/>
</file>

<file path=customXml/itemProps3.xml><?xml version="1.0" encoding="utf-8"?>
<ds:datastoreItem xmlns:ds="http://schemas.openxmlformats.org/officeDocument/2006/customXml" ds:itemID="{B53CB430-D9A2-4274-B5E0-0F7DCE07E7E0}"/>
</file>

<file path=customXml/itemProps4.xml><?xml version="1.0" encoding="utf-8"?>
<ds:datastoreItem xmlns:ds="http://schemas.openxmlformats.org/officeDocument/2006/customXml" ds:itemID="{F7582FB4-0CCC-4D70-8A72-CD45A02B10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786</Words>
  <Characters>4484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133.2023.ru</dc:title>
  <dc:creator>user</dc:creator>
  <cp:lastModifiedBy>Roxana Verba</cp:lastModifiedBy>
  <cp:revision>6</cp:revision>
  <cp:lastPrinted>2023-05-11T05:00:00Z</cp:lastPrinted>
  <dcterms:created xsi:type="dcterms:W3CDTF">2023-05-10T12:16:00Z</dcterms:created>
  <dcterms:modified xsi:type="dcterms:W3CDTF">2023-05-11T08:06:00Z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