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037DD19B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460426">
        <w:rPr>
          <w:sz w:val="24"/>
          <w:szCs w:val="24"/>
          <w:lang w:val="ro-RO"/>
        </w:rPr>
        <w:t xml:space="preserve">7 </w:t>
      </w:r>
      <w:r w:rsidR="00460426">
        <w:rPr>
          <w:sz w:val="24"/>
          <w:szCs w:val="24"/>
          <w:lang w:val="ru-RU"/>
        </w:rPr>
        <w:t>августа</w:t>
      </w:r>
      <w:r w:rsidR="006B26AF">
        <w:rPr>
          <w:sz w:val="24"/>
          <w:szCs w:val="24"/>
          <w:lang w:val="ro-RO"/>
        </w:rPr>
        <w:t xml:space="preserve"> 2024</w:t>
      </w:r>
      <w:r>
        <w:rPr>
          <w:sz w:val="24"/>
          <w:szCs w:val="24"/>
          <w:lang w:val="ru-RU"/>
        </w:rPr>
        <w:t> г.</w:t>
      </w:r>
    </w:p>
    <w:p w14:paraId="10C01C95" w14:textId="651DDDD2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460426">
        <w:rPr>
          <w:sz w:val="24"/>
          <w:szCs w:val="24"/>
          <w:lang w:val="ro-RO"/>
        </w:rPr>
        <w:t>33.</w:t>
      </w:r>
      <w:r w:rsidR="00950BC7">
        <w:rPr>
          <w:sz w:val="24"/>
          <w:szCs w:val="24"/>
          <w:lang w:val="ro-RO"/>
        </w:rPr>
        <w:t>5/</w:t>
      </w:r>
      <w:r w:rsidR="006B26AF">
        <w:rPr>
          <w:sz w:val="24"/>
          <w:szCs w:val="24"/>
          <w:lang w:val="ro-RO"/>
        </w:rPr>
        <w:t>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45D3A638" w:rsidR="00BA5562" w:rsidRDefault="00950BC7" w:rsidP="00950BC7">
      <w:pPr>
        <w:tabs>
          <w:tab w:val="left" w:pos="8177"/>
        </w:tabs>
        <w:ind w:right="-1"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BF2FD5" w:rsidRDefault="00BA5562" w:rsidP="00BF2FD5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BF2FD5">
        <w:rPr>
          <w:b/>
          <w:bCs/>
          <w:sz w:val="28"/>
          <w:szCs w:val="28"/>
          <w:lang w:val="ru-RU"/>
        </w:rPr>
        <w:t>З А К О Н</w:t>
      </w:r>
    </w:p>
    <w:p w14:paraId="28C691DA" w14:textId="77777777" w:rsidR="00BF2FD5" w:rsidRPr="00BF2FD5" w:rsidRDefault="00BF2FD5" w:rsidP="00BF2FD5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BF2FD5">
        <w:rPr>
          <w:b/>
          <w:bCs/>
          <w:sz w:val="28"/>
          <w:szCs w:val="28"/>
          <w:lang w:val="ru-RU" w:eastAsia="ru-RU"/>
        </w:rPr>
        <w:t>о внесении изменений в статью 55 Закона № 3/2016 о Прокуратуре</w:t>
      </w:r>
    </w:p>
    <w:p w14:paraId="4F270010" w14:textId="1DF57FC4" w:rsidR="00226840" w:rsidRPr="00BF2FD5" w:rsidRDefault="00226840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E3349E8" w14:textId="40A742F7" w:rsidR="00BA5562" w:rsidRPr="00BF2FD5" w:rsidRDefault="00BA5562" w:rsidP="00BF2FD5">
      <w:pPr>
        <w:ind w:right="-1"/>
        <w:jc w:val="center"/>
        <w:rPr>
          <w:sz w:val="28"/>
          <w:szCs w:val="28"/>
          <w:lang w:val="ru-RU"/>
        </w:rPr>
      </w:pPr>
    </w:p>
    <w:p w14:paraId="10348A1A" w14:textId="77777777" w:rsidR="00BF2FD5" w:rsidRPr="00BF2FD5" w:rsidRDefault="00BF2FD5" w:rsidP="00BF2FD5">
      <w:pPr>
        <w:rPr>
          <w:sz w:val="28"/>
          <w:szCs w:val="28"/>
          <w:lang w:val="ru-RU" w:eastAsia="ru-RU"/>
        </w:rPr>
      </w:pPr>
      <w:r w:rsidRPr="00BF2FD5">
        <w:rPr>
          <w:sz w:val="28"/>
          <w:szCs w:val="28"/>
          <w:shd w:val="clear" w:color="auto" w:fill="FFFFFF"/>
          <w:lang w:val="ru-RU"/>
        </w:rPr>
        <w:t>Парламент принимает настоящий органический закон</w:t>
      </w:r>
      <w:r w:rsidRPr="00BF2FD5">
        <w:rPr>
          <w:sz w:val="28"/>
          <w:szCs w:val="28"/>
          <w:lang w:val="ru-RU" w:eastAsia="ru-RU"/>
        </w:rPr>
        <w:t>.</w:t>
      </w:r>
    </w:p>
    <w:p w14:paraId="4AA2D226" w14:textId="77777777" w:rsidR="00BF2FD5" w:rsidRPr="00BF2FD5" w:rsidRDefault="00BF2FD5" w:rsidP="00BF2FD5">
      <w:pPr>
        <w:ind w:firstLine="567"/>
        <w:rPr>
          <w:b/>
          <w:bCs/>
          <w:sz w:val="28"/>
          <w:szCs w:val="28"/>
          <w:lang w:val="ru-RU" w:eastAsia="ru-RU"/>
        </w:rPr>
      </w:pPr>
    </w:p>
    <w:p w14:paraId="6364D950" w14:textId="063FB2D1" w:rsidR="00BF2FD5" w:rsidRPr="00BF2FD5" w:rsidRDefault="00BF2FD5" w:rsidP="00BF2FD5">
      <w:pPr>
        <w:tabs>
          <w:tab w:val="left" w:pos="720"/>
        </w:tabs>
        <w:rPr>
          <w:sz w:val="28"/>
          <w:szCs w:val="28"/>
          <w:lang w:val="ru-RU" w:eastAsia="ru-RU"/>
        </w:rPr>
      </w:pPr>
      <w:r w:rsidRPr="00BF2FD5">
        <w:rPr>
          <w:b/>
          <w:bCs/>
          <w:sz w:val="28"/>
          <w:szCs w:val="28"/>
          <w:lang w:val="ru-RU" w:eastAsia="ru-RU"/>
        </w:rPr>
        <w:t>Ст. I.</w:t>
      </w:r>
      <w:r w:rsidRPr="00BF2FD5">
        <w:rPr>
          <w:bCs/>
          <w:sz w:val="28"/>
          <w:szCs w:val="28"/>
          <w:lang w:val="ru-RU" w:eastAsia="ru-RU"/>
        </w:rPr>
        <w:t xml:space="preserve"> – Стать</w:t>
      </w:r>
      <w:r w:rsidR="00F91A5A">
        <w:rPr>
          <w:bCs/>
          <w:sz w:val="28"/>
          <w:szCs w:val="28"/>
          <w:lang w:val="ru-RU" w:eastAsia="ru-RU"/>
        </w:rPr>
        <w:t>ю</w:t>
      </w:r>
      <w:r w:rsidRPr="00BF2FD5">
        <w:rPr>
          <w:bCs/>
          <w:sz w:val="28"/>
          <w:szCs w:val="28"/>
          <w:lang w:val="ru-RU" w:eastAsia="ru-RU"/>
        </w:rPr>
        <w:t xml:space="preserve"> 55 Закона № 3/2016 о Прокуратуре (Официальный монитор Республики Молдова, 2016 г., № 69</w:t>
      </w:r>
      <w:r w:rsidR="00F91A5A">
        <w:rPr>
          <w:bCs/>
          <w:sz w:val="28"/>
          <w:szCs w:val="28"/>
          <w:lang w:val="ru-RU" w:eastAsia="ru-RU"/>
        </w:rPr>
        <w:t>–</w:t>
      </w:r>
      <w:r w:rsidRPr="00BF2FD5">
        <w:rPr>
          <w:bCs/>
          <w:sz w:val="28"/>
          <w:szCs w:val="28"/>
          <w:lang w:val="ru-RU" w:eastAsia="ru-RU"/>
        </w:rPr>
        <w:t>77, ст. 113)</w:t>
      </w:r>
      <w:r w:rsidR="00F91A5A">
        <w:rPr>
          <w:bCs/>
          <w:sz w:val="28"/>
          <w:szCs w:val="28"/>
          <w:lang w:val="ru-RU" w:eastAsia="ru-RU"/>
        </w:rPr>
        <w:t>,</w:t>
      </w:r>
      <w:r w:rsidRPr="00BF2FD5">
        <w:rPr>
          <w:bCs/>
          <w:sz w:val="28"/>
          <w:szCs w:val="28"/>
          <w:lang w:val="ru-RU" w:eastAsia="ru-RU"/>
        </w:rPr>
        <w:t xml:space="preserve"> с последующими изменениями, </w:t>
      </w:r>
      <w:r w:rsidRPr="00BF2FD5">
        <w:rPr>
          <w:sz w:val="28"/>
          <w:szCs w:val="28"/>
          <w:lang w:val="ru-RU" w:eastAsia="ru-RU"/>
        </w:rPr>
        <w:t>дополнить частью (1</w:t>
      </w:r>
      <w:r w:rsidRPr="00BF2FD5">
        <w:rPr>
          <w:sz w:val="28"/>
          <w:szCs w:val="28"/>
          <w:vertAlign w:val="superscript"/>
          <w:lang w:val="ru-RU" w:eastAsia="ru-RU"/>
        </w:rPr>
        <w:t>1</w:t>
      </w:r>
      <w:r w:rsidRPr="00BF2FD5">
        <w:rPr>
          <w:sz w:val="28"/>
          <w:szCs w:val="28"/>
          <w:lang w:val="ru-RU" w:eastAsia="ru-RU"/>
        </w:rPr>
        <w:t>) следующего содержания:</w:t>
      </w:r>
    </w:p>
    <w:p w14:paraId="355087CA" w14:textId="7E6AC648" w:rsidR="00BF2FD5" w:rsidRPr="00BF2FD5" w:rsidRDefault="00BF2FD5" w:rsidP="00BF2FD5">
      <w:pPr>
        <w:tabs>
          <w:tab w:val="left" w:pos="720"/>
        </w:tabs>
        <w:rPr>
          <w:sz w:val="28"/>
          <w:szCs w:val="28"/>
          <w:lang w:val="ru-RU" w:eastAsia="ru-RU"/>
        </w:rPr>
      </w:pPr>
      <w:r w:rsidRPr="00F91A5A">
        <w:rPr>
          <w:sz w:val="28"/>
          <w:szCs w:val="28"/>
          <w:lang w:val="ru-RU" w:eastAsia="ru-RU"/>
        </w:rPr>
        <w:t>«(1</w:t>
      </w:r>
      <w:r w:rsidRPr="00F91A5A">
        <w:rPr>
          <w:sz w:val="28"/>
          <w:szCs w:val="28"/>
          <w:vertAlign w:val="superscript"/>
          <w:lang w:val="ru-RU" w:eastAsia="ru-RU"/>
        </w:rPr>
        <w:t>1</w:t>
      </w:r>
      <w:r w:rsidRPr="00F91A5A">
        <w:rPr>
          <w:sz w:val="28"/>
          <w:szCs w:val="28"/>
          <w:lang w:val="ru-RU" w:eastAsia="ru-RU"/>
        </w:rPr>
        <w:t>)</w:t>
      </w:r>
      <w:r w:rsidRPr="00F91A5A">
        <w:rPr>
          <w:b/>
          <w:bCs/>
          <w:sz w:val="28"/>
          <w:szCs w:val="28"/>
          <w:lang w:val="ru-RU" w:eastAsia="ru-RU"/>
        </w:rPr>
        <w:t xml:space="preserve"> </w:t>
      </w:r>
      <w:r w:rsidRPr="00BF2FD5">
        <w:rPr>
          <w:sz w:val="28"/>
          <w:szCs w:val="28"/>
          <w:lang w:val="ru-RU" w:eastAsia="ru-RU"/>
        </w:rPr>
        <w:t xml:space="preserve">В период </w:t>
      </w:r>
      <w:r w:rsidR="00F91A5A">
        <w:rPr>
          <w:sz w:val="28"/>
          <w:szCs w:val="28"/>
          <w:lang w:val="ru-RU" w:eastAsia="ru-RU"/>
        </w:rPr>
        <w:t>приостановления полномочий</w:t>
      </w:r>
      <w:r w:rsidRPr="00BF2FD5">
        <w:rPr>
          <w:sz w:val="28"/>
          <w:szCs w:val="28"/>
          <w:lang w:val="ru-RU" w:eastAsia="ru-RU"/>
        </w:rPr>
        <w:t xml:space="preserve"> в соответствии с ч</w:t>
      </w:r>
      <w:r w:rsidR="00F91A5A">
        <w:rPr>
          <w:sz w:val="28"/>
          <w:szCs w:val="28"/>
          <w:lang w:val="ru-RU" w:eastAsia="ru-RU"/>
        </w:rPr>
        <w:t>астью </w:t>
      </w:r>
      <w:r w:rsidRPr="00BF2FD5">
        <w:rPr>
          <w:sz w:val="28"/>
          <w:szCs w:val="28"/>
          <w:lang w:val="ru-RU" w:eastAsia="ru-RU"/>
        </w:rPr>
        <w:t>(1) на прокурора не распространяются положения, касающиеся несовместимости, предусмотренной в ч</w:t>
      </w:r>
      <w:r w:rsidR="00F91A5A">
        <w:rPr>
          <w:sz w:val="28"/>
          <w:szCs w:val="28"/>
          <w:lang w:val="ru-RU" w:eastAsia="ru-RU"/>
        </w:rPr>
        <w:t>асти</w:t>
      </w:r>
      <w:r w:rsidRPr="00BF2FD5">
        <w:rPr>
          <w:sz w:val="28"/>
          <w:szCs w:val="28"/>
          <w:lang w:val="ru-RU" w:eastAsia="ru-RU"/>
        </w:rPr>
        <w:t xml:space="preserve"> (1) ст</w:t>
      </w:r>
      <w:r w:rsidR="00F91A5A">
        <w:rPr>
          <w:sz w:val="28"/>
          <w:szCs w:val="28"/>
          <w:lang w:val="ru-RU" w:eastAsia="ru-RU"/>
        </w:rPr>
        <w:t>атьи</w:t>
      </w:r>
      <w:r w:rsidRPr="00BF2FD5">
        <w:rPr>
          <w:sz w:val="28"/>
          <w:szCs w:val="28"/>
          <w:lang w:val="ru-RU" w:eastAsia="ru-RU"/>
        </w:rPr>
        <w:t xml:space="preserve"> 14, и запреты, предусмотренные в  п</w:t>
      </w:r>
      <w:r w:rsidR="00F91A5A">
        <w:rPr>
          <w:sz w:val="28"/>
          <w:szCs w:val="28"/>
          <w:lang w:val="ru-RU" w:eastAsia="ru-RU"/>
        </w:rPr>
        <w:t>унктах</w:t>
      </w:r>
      <w:r w:rsidRPr="00BF2FD5">
        <w:rPr>
          <w:sz w:val="28"/>
          <w:szCs w:val="28"/>
          <w:lang w:val="ru-RU" w:eastAsia="ru-RU"/>
        </w:rPr>
        <w:t xml:space="preserve"> f), g) и i) ч</w:t>
      </w:r>
      <w:r w:rsidR="00F91A5A">
        <w:rPr>
          <w:sz w:val="28"/>
          <w:szCs w:val="28"/>
          <w:lang w:val="ru-RU" w:eastAsia="ru-RU"/>
        </w:rPr>
        <w:t>асти</w:t>
      </w:r>
      <w:r w:rsidRPr="00BF2FD5">
        <w:rPr>
          <w:sz w:val="28"/>
          <w:szCs w:val="28"/>
          <w:lang w:val="ru-RU" w:eastAsia="ru-RU"/>
        </w:rPr>
        <w:t xml:space="preserve"> (2) ст</w:t>
      </w:r>
      <w:r w:rsidR="00F91A5A">
        <w:rPr>
          <w:sz w:val="28"/>
          <w:szCs w:val="28"/>
          <w:lang w:val="ru-RU" w:eastAsia="ru-RU"/>
        </w:rPr>
        <w:t>атьи</w:t>
      </w:r>
      <w:r w:rsidRPr="00BF2FD5">
        <w:rPr>
          <w:sz w:val="28"/>
          <w:szCs w:val="28"/>
          <w:lang w:val="ru-RU" w:eastAsia="ru-RU"/>
        </w:rPr>
        <w:t xml:space="preserve"> 15. Данный период не</w:t>
      </w:r>
      <w:r w:rsidR="00F91A5A">
        <w:rPr>
          <w:sz w:val="28"/>
          <w:szCs w:val="28"/>
          <w:lang w:val="ru-RU" w:eastAsia="ru-RU"/>
        </w:rPr>
        <w:t> включа</w:t>
      </w:r>
      <w:r w:rsidRPr="00BF2FD5">
        <w:rPr>
          <w:sz w:val="28"/>
          <w:szCs w:val="28"/>
          <w:lang w:val="ru-RU" w:eastAsia="ru-RU"/>
        </w:rPr>
        <w:t xml:space="preserve">ется </w:t>
      </w:r>
      <w:r w:rsidR="00F91A5A">
        <w:rPr>
          <w:sz w:val="28"/>
          <w:szCs w:val="28"/>
          <w:lang w:val="ru-RU" w:eastAsia="ru-RU"/>
        </w:rPr>
        <w:t xml:space="preserve">в </w:t>
      </w:r>
      <w:r w:rsidRPr="00BF2FD5">
        <w:rPr>
          <w:sz w:val="28"/>
          <w:szCs w:val="28"/>
          <w:lang w:val="ru-RU" w:eastAsia="ru-RU"/>
        </w:rPr>
        <w:t>стаж работы в качестве прокурора</w:t>
      </w:r>
      <w:r w:rsidR="00F91A5A">
        <w:rPr>
          <w:sz w:val="28"/>
          <w:szCs w:val="28"/>
          <w:lang w:val="ru-RU" w:eastAsia="ru-RU"/>
        </w:rPr>
        <w:t>.</w:t>
      </w:r>
      <w:r w:rsidRPr="00BF2FD5">
        <w:rPr>
          <w:sz w:val="28"/>
          <w:szCs w:val="28"/>
          <w:lang w:val="ru-RU" w:eastAsia="ru-RU"/>
        </w:rPr>
        <w:t>»</w:t>
      </w:r>
      <w:r w:rsidR="00773CD6">
        <w:rPr>
          <w:sz w:val="28"/>
          <w:szCs w:val="28"/>
          <w:lang w:val="ru-RU" w:eastAsia="ru-RU"/>
        </w:rPr>
        <w:t>.</w:t>
      </w:r>
    </w:p>
    <w:p w14:paraId="671F56D2" w14:textId="77777777" w:rsidR="00BF2FD5" w:rsidRPr="00BF2FD5" w:rsidRDefault="00BF2FD5" w:rsidP="00BF2FD5">
      <w:pPr>
        <w:tabs>
          <w:tab w:val="left" w:pos="720"/>
        </w:tabs>
        <w:rPr>
          <w:sz w:val="28"/>
          <w:szCs w:val="28"/>
          <w:lang w:val="ru-RU" w:eastAsia="ru-RU"/>
        </w:rPr>
      </w:pPr>
    </w:p>
    <w:p w14:paraId="1B85567D" w14:textId="504B954C" w:rsidR="00BF2FD5" w:rsidRPr="00BF2FD5" w:rsidRDefault="00BF2FD5" w:rsidP="00BF2FD5">
      <w:pPr>
        <w:tabs>
          <w:tab w:val="left" w:pos="720"/>
        </w:tabs>
        <w:rPr>
          <w:sz w:val="28"/>
          <w:szCs w:val="28"/>
          <w:lang w:val="ru-RU" w:eastAsia="ru-RU"/>
        </w:rPr>
      </w:pPr>
      <w:r w:rsidRPr="00BF2FD5">
        <w:rPr>
          <w:b/>
          <w:sz w:val="28"/>
          <w:szCs w:val="28"/>
          <w:lang w:val="ru-RU" w:eastAsia="ru-RU"/>
        </w:rPr>
        <w:t>Ст. II.</w:t>
      </w:r>
      <w:r w:rsidRPr="00BF2FD5">
        <w:rPr>
          <w:sz w:val="28"/>
          <w:szCs w:val="28"/>
          <w:lang w:val="ru-RU" w:eastAsia="ru-RU"/>
        </w:rPr>
        <w:t xml:space="preserve"> – Настоящий закон вступает в силу со дня опубликования в</w:t>
      </w:r>
      <w:r w:rsidR="00F91A5A">
        <w:rPr>
          <w:sz w:val="28"/>
          <w:szCs w:val="28"/>
          <w:lang w:val="ru-RU" w:eastAsia="ru-RU"/>
        </w:rPr>
        <w:t xml:space="preserve">  </w:t>
      </w:r>
      <w:r w:rsidRPr="00BF2FD5">
        <w:rPr>
          <w:sz w:val="28"/>
          <w:szCs w:val="28"/>
          <w:lang w:val="ru-RU" w:eastAsia="ru-RU"/>
        </w:rPr>
        <w:t>Официальном мониторе Республики Молдова.</w:t>
      </w:r>
    </w:p>
    <w:p w14:paraId="6553B92D" w14:textId="77777777" w:rsidR="00BF2FD5" w:rsidRPr="00BF2FD5" w:rsidRDefault="00BF2FD5" w:rsidP="00BF2FD5">
      <w:pPr>
        <w:rPr>
          <w:lang w:val="ru-RU" w:eastAsia="ru-RU"/>
        </w:rPr>
      </w:pPr>
    </w:p>
    <w:p w14:paraId="6BC0D6F8" w14:textId="6003CEBE" w:rsidR="00BA5562" w:rsidRPr="00BF2FD5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1F4989" w14:textId="0454BF9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4623B9" w14:textId="17D5485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14FBC1D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947871C" w14:textId="6816ED46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29987CC" w14:textId="66FB7021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70985B7" w14:textId="235BB49E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02CE3E6" w14:textId="252FA182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53BF7C" w14:textId="3AE5C7EC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337457" w14:textId="7D02EBA5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4170210" w14:textId="31B71A06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86E158B" w14:textId="123D6CA3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97D5559" w14:textId="384010A6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CCB7791" w14:textId="74B69F2F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D05C00B" w14:textId="00A5241E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A673643" w14:textId="44999E5A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5CCB38" w14:textId="06ED0C19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F5CC02" w14:textId="46A05A05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0AA3DDF" w14:textId="6E14557F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D20DFE7" w14:textId="113A50A7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534BED5" w14:textId="5389B2A4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4971F6F" w14:textId="149DC7B5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4033131" w14:textId="0982CE64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A347E88" w14:textId="77777777" w:rsidR="00BF2FD5" w:rsidRDefault="00BF2FD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770A0ED4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50BC7">
      <w:rPr>
        <w:noProof/>
        <w:sz w:val="16"/>
        <w:szCs w:val="16"/>
        <w:lang w:val="fr-FR"/>
      </w:rPr>
      <w:t>Z:\1.DRAN\700\Decizii protocolare\22380\22380-lege-hp-RU.docx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7630754F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50BC7">
      <w:rPr>
        <w:noProof/>
        <w:sz w:val="16"/>
        <w:szCs w:val="16"/>
        <w:lang w:val="fr-FR"/>
      </w:rPr>
      <w:t>Z:\1.DRAN\700\Decizii protocolare\22380\22380-lege-hp-RU.docx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21B62"/>
    <w:rsid w:val="0034074C"/>
    <w:rsid w:val="00352A82"/>
    <w:rsid w:val="00374822"/>
    <w:rsid w:val="003A6F82"/>
    <w:rsid w:val="003B1E63"/>
    <w:rsid w:val="003B2A3F"/>
    <w:rsid w:val="003C7CA6"/>
    <w:rsid w:val="00427D58"/>
    <w:rsid w:val="00444AFD"/>
    <w:rsid w:val="00453823"/>
    <w:rsid w:val="00460426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3CD6"/>
    <w:rsid w:val="00777947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A3D83"/>
    <w:rsid w:val="008B51FA"/>
    <w:rsid w:val="008D2C8E"/>
    <w:rsid w:val="008D78D1"/>
    <w:rsid w:val="008E06CC"/>
    <w:rsid w:val="008F314B"/>
    <w:rsid w:val="00916424"/>
    <w:rsid w:val="00925B96"/>
    <w:rsid w:val="009423B6"/>
    <w:rsid w:val="00950BC7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71C41"/>
    <w:rsid w:val="00B80C95"/>
    <w:rsid w:val="00BA3B0E"/>
    <w:rsid w:val="00BA5562"/>
    <w:rsid w:val="00BF2FD5"/>
    <w:rsid w:val="00BF32A6"/>
    <w:rsid w:val="00C02DFA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508D"/>
    <w:rsid w:val="00EE2BCA"/>
    <w:rsid w:val="00F23A13"/>
    <w:rsid w:val="00F4110C"/>
    <w:rsid w:val="00F67B04"/>
    <w:rsid w:val="00F817FC"/>
    <w:rsid w:val="00F82061"/>
    <w:rsid w:val="00F864E2"/>
    <w:rsid w:val="00F91A5A"/>
    <w:rsid w:val="00FB5318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5C036C-D51B-4577-B11A-04DFC078CE7E}"/>
</file>

<file path=customXml/itemProps2.xml><?xml version="1.0" encoding="utf-8"?>
<ds:datastoreItem xmlns:ds="http://schemas.openxmlformats.org/officeDocument/2006/customXml" ds:itemID="{B4DA7FCE-C03F-4568-BA67-44ACBCB149C6}"/>
</file>

<file path=customXml/itemProps3.xml><?xml version="1.0" encoding="utf-8"?>
<ds:datastoreItem xmlns:ds="http://schemas.openxmlformats.org/officeDocument/2006/customXml" ds:itemID="{71D09919-3CA3-4603-9694-12EFAA8728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133</Words>
  <Characters>877</Characters>
  <Application>Microsoft Office Word</Application>
  <DocSecurity>0</DocSecurity>
  <Lines>7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275.2024.ru</dc:title>
  <dc:creator>lll</dc:creator>
  <cp:lastModifiedBy>Eugenia Cartin</cp:lastModifiedBy>
  <cp:revision>7</cp:revision>
  <cp:lastPrinted>2024-08-07T12:15:00Z</cp:lastPrinted>
  <dcterms:created xsi:type="dcterms:W3CDTF">2024-08-01T13:22:00Z</dcterms:created>
  <dcterms:modified xsi:type="dcterms:W3CDTF">2024-08-07T12:15:00Z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