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A1F1E" w14:textId="77777777" w:rsidR="00DD0BCE" w:rsidRPr="005E0D83"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bCs/>
          <w:i/>
          <w:iCs/>
          <w:color w:val="000000"/>
          <w:sz w:val="28"/>
          <w:szCs w:val="28"/>
        </w:rPr>
      </w:pPr>
    </w:p>
    <w:p w14:paraId="39A89718" w14:textId="77777777" w:rsidR="00DD0BCE" w:rsidRPr="005E0D83"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bCs/>
          <w:i/>
          <w:iCs/>
          <w:color w:val="000000"/>
          <w:sz w:val="28"/>
          <w:szCs w:val="28"/>
        </w:rPr>
      </w:pPr>
    </w:p>
    <w:p w14:paraId="13B93B5A" w14:textId="77777777" w:rsidR="00DD0BCE"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bCs/>
          <w:i/>
          <w:iCs/>
          <w:color w:val="000000"/>
          <w:sz w:val="28"/>
          <w:szCs w:val="28"/>
        </w:rPr>
      </w:pPr>
    </w:p>
    <w:p w14:paraId="5221DB1C" w14:textId="77777777" w:rsidR="000A1768" w:rsidRDefault="000A1768" w:rsidP="00DD0BCE">
      <w:pPr>
        <w:pBdr>
          <w:top w:val="nil"/>
          <w:left w:val="nil"/>
          <w:bottom w:val="nil"/>
          <w:right w:val="nil"/>
          <w:between w:val="nil"/>
        </w:pBdr>
        <w:spacing w:after="0" w:line="240" w:lineRule="auto"/>
        <w:ind w:left="0" w:firstLine="709"/>
        <w:jc w:val="both"/>
        <w:rPr>
          <w:rFonts w:ascii="Times New Roman" w:hAnsi="Times New Roman" w:cs="Times New Roman"/>
          <w:bCs/>
          <w:i/>
          <w:iCs/>
          <w:color w:val="000000"/>
          <w:sz w:val="28"/>
          <w:szCs w:val="28"/>
        </w:rPr>
      </w:pPr>
    </w:p>
    <w:p w14:paraId="5AE405DC" w14:textId="77777777" w:rsidR="000A1768" w:rsidRDefault="000A1768" w:rsidP="00DD0BCE">
      <w:pPr>
        <w:pBdr>
          <w:top w:val="nil"/>
          <w:left w:val="nil"/>
          <w:bottom w:val="nil"/>
          <w:right w:val="nil"/>
          <w:between w:val="nil"/>
        </w:pBdr>
        <w:spacing w:after="0" w:line="240" w:lineRule="auto"/>
        <w:ind w:left="0" w:firstLine="709"/>
        <w:jc w:val="both"/>
        <w:rPr>
          <w:rFonts w:ascii="Times New Roman" w:hAnsi="Times New Roman" w:cs="Times New Roman"/>
          <w:bCs/>
          <w:i/>
          <w:iCs/>
          <w:color w:val="000000"/>
          <w:sz w:val="28"/>
          <w:szCs w:val="28"/>
        </w:rPr>
      </w:pPr>
    </w:p>
    <w:p w14:paraId="38C4568C" w14:textId="77777777" w:rsidR="000A1768" w:rsidRPr="005E0D83" w:rsidRDefault="000A1768" w:rsidP="00DD0BCE">
      <w:pPr>
        <w:pBdr>
          <w:top w:val="nil"/>
          <w:left w:val="nil"/>
          <w:bottom w:val="nil"/>
          <w:right w:val="nil"/>
          <w:between w:val="nil"/>
        </w:pBdr>
        <w:spacing w:after="0" w:line="240" w:lineRule="auto"/>
        <w:ind w:left="0" w:firstLine="709"/>
        <w:jc w:val="both"/>
        <w:rPr>
          <w:rFonts w:ascii="Times New Roman" w:hAnsi="Times New Roman" w:cs="Times New Roman"/>
          <w:bCs/>
          <w:i/>
          <w:iCs/>
          <w:color w:val="000000"/>
          <w:sz w:val="28"/>
          <w:szCs w:val="28"/>
        </w:rPr>
      </w:pPr>
    </w:p>
    <w:p w14:paraId="1A174587" w14:textId="77777777" w:rsidR="00363200" w:rsidRPr="00FC6C03" w:rsidRDefault="00363200" w:rsidP="00363200">
      <w:pPr>
        <w:pBdr>
          <w:top w:val="nil"/>
          <w:left w:val="nil"/>
          <w:bottom w:val="nil"/>
          <w:right w:val="nil"/>
          <w:between w:val="nil"/>
        </w:pBdr>
        <w:spacing w:after="0" w:line="240" w:lineRule="auto"/>
        <w:ind w:left="567" w:right="1985"/>
        <w:jc w:val="center"/>
        <w:rPr>
          <w:rFonts w:ascii="Times New Roman" w:hAnsi="Times New Roman" w:cs="Times New Roman"/>
          <w:b/>
          <w:spacing w:val="80"/>
          <w:sz w:val="28"/>
          <w:szCs w:val="28"/>
        </w:rPr>
      </w:pPr>
      <w:r w:rsidRPr="00FC6C03">
        <w:rPr>
          <w:rFonts w:ascii="Times New Roman" w:hAnsi="Times New Roman" w:cs="Times New Roman"/>
          <w:b/>
          <w:spacing w:val="80"/>
          <w:sz w:val="28"/>
          <w:szCs w:val="28"/>
        </w:rPr>
        <w:t>HOTĂRÂRE</w:t>
      </w:r>
    </w:p>
    <w:p w14:paraId="09D2FC27" w14:textId="77777777" w:rsidR="00363200" w:rsidRPr="00FC6C03" w:rsidRDefault="00363200" w:rsidP="00363200">
      <w:pPr>
        <w:pBdr>
          <w:top w:val="nil"/>
          <w:left w:val="nil"/>
          <w:bottom w:val="nil"/>
          <w:right w:val="nil"/>
          <w:between w:val="nil"/>
        </w:pBdr>
        <w:spacing w:after="0" w:line="240" w:lineRule="auto"/>
        <w:ind w:left="567" w:right="1985"/>
        <w:jc w:val="center"/>
        <w:rPr>
          <w:rFonts w:ascii="Times New Roman" w:hAnsi="Times New Roman" w:cs="Times New Roman"/>
          <w:b/>
          <w:sz w:val="28"/>
          <w:szCs w:val="28"/>
        </w:rPr>
      </w:pPr>
    </w:p>
    <w:p w14:paraId="7E2008CE" w14:textId="77777777" w:rsidR="00363200" w:rsidRDefault="00363200" w:rsidP="00363200">
      <w:pPr>
        <w:pBdr>
          <w:top w:val="nil"/>
          <w:left w:val="nil"/>
          <w:bottom w:val="nil"/>
          <w:right w:val="nil"/>
          <w:between w:val="nil"/>
        </w:pBdr>
        <w:spacing w:after="0" w:line="240" w:lineRule="auto"/>
        <w:ind w:left="567" w:right="1985"/>
        <w:jc w:val="center"/>
        <w:rPr>
          <w:rFonts w:ascii="Times New Roman" w:hAnsi="Times New Roman" w:cs="Times New Roman"/>
          <w:b/>
          <w:sz w:val="28"/>
          <w:szCs w:val="28"/>
        </w:rPr>
      </w:pPr>
      <w:r w:rsidRPr="00FC6C03">
        <w:rPr>
          <w:rFonts w:ascii="Times New Roman" w:hAnsi="Times New Roman" w:cs="Times New Roman"/>
          <w:b/>
          <w:sz w:val="28"/>
          <w:szCs w:val="28"/>
        </w:rPr>
        <w:t xml:space="preserve">pentru aprobarea Declarației Parlamentului </w:t>
      </w:r>
    </w:p>
    <w:p w14:paraId="2DFEC039" w14:textId="77777777" w:rsidR="00363200" w:rsidRDefault="00363200" w:rsidP="00363200">
      <w:pPr>
        <w:pBdr>
          <w:top w:val="nil"/>
          <w:left w:val="nil"/>
          <w:bottom w:val="nil"/>
          <w:right w:val="nil"/>
          <w:between w:val="nil"/>
        </w:pBdr>
        <w:spacing w:after="0" w:line="240" w:lineRule="auto"/>
        <w:ind w:left="567" w:right="1985"/>
        <w:jc w:val="center"/>
        <w:rPr>
          <w:rFonts w:ascii="Times New Roman" w:hAnsi="Times New Roman" w:cs="Times New Roman"/>
          <w:b/>
          <w:bCs/>
          <w:iCs/>
          <w:sz w:val="28"/>
          <w:szCs w:val="28"/>
        </w:rPr>
      </w:pPr>
      <w:r w:rsidRPr="00FC6C03">
        <w:rPr>
          <w:rFonts w:ascii="Times New Roman" w:hAnsi="Times New Roman" w:cs="Times New Roman"/>
          <w:b/>
          <w:sz w:val="28"/>
          <w:szCs w:val="28"/>
        </w:rPr>
        <w:t>Republicii</w:t>
      </w:r>
      <w:r>
        <w:rPr>
          <w:rFonts w:ascii="Times New Roman" w:hAnsi="Times New Roman" w:cs="Times New Roman"/>
          <w:b/>
          <w:sz w:val="28"/>
          <w:szCs w:val="28"/>
        </w:rPr>
        <w:t xml:space="preserve"> </w:t>
      </w:r>
      <w:r w:rsidRPr="00FC6C03">
        <w:rPr>
          <w:rFonts w:ascii="Times New Roman" w:hAnsi="Times New Roman" w:cs="Times New Roman"/>
          <w:b/>
          <w:sz w:val="28"/>
          <w:szCs w:val="28"/>
        </w:rPr>
        <w:t>Moldova</w:t>
      </w:r>
      <w:r>
        <w:rPr>
          <w:rFonts w:ascii="Times New Roman" w:hAnsi="Times New Roman" w:cs="Times New Roman"/>
          <w:b/>
          <w:sz w:val="28"/>
          <w:szCs w:val="28"/>
        </w:rPr>
        <w:t xml:space="preserve"> </w:t>
      </w:r>
      <w:r w:rsidRPr="00FC6C03">
        <w:rPr>
          <w:rFonts w:ascii="Times New Roman" w:hAnsi="Times New Roman" w:cs="Times New Roman"/>
          <w:b/>
          <w:bCs/>
          <w:iCs/>
          <w:sz w:val="28"/>
          <w:szCs w:val="28"/>
        </w:rPr>
        <w:t xml:space="preserve">cu privire la condamnarea politicii de genocid a </w:t>
      </w:r>
      <w:bookmarkStart w:id="0" w:name="_Hlk167370358"/>
      <w:r w:rsidRPr="00FC6C03">
        <w:rPr>
          <w:rFonts w:ascii="Times New Roman" w:hAnsi="Times New Roman" w:cs="Times New Roman"/>
          <w:b/>
          <w:bCs/>
          <w:iCs/>
          <w:sz w:val="28"/>
          <w:szCs w:val="28"/>
        </w:rPr>
        <w:t xml:space="preserve">Federației Ruse </w:t>
      </w:r>
      <w:bookmarkEnd w:id="0"/>
      <w:r w:rsidRPr="00FC6C03">
        <w:rPr>
          <w:rFonts w:ascii="Times New Roman" w:hAnsi="Times New Roman" w:cs="Times New Roman"/>
          <w:b/>
          <w:bCs/>
          <w:iCs/>
          <w:sz w:val="28"/>
          <w:szCs w:val="28"/>
        </w:rPr>
        <w:t xml:space="preserve">împotriva Ucrainei, realizată prin strămutarea forțată și deportarea </w:t>
      </w:r>
    </w:p>
    <w:p w14:paraId="21210813" w14:textId="77777777" w:rsidR="00363200" w:rsidRPr="009008F8" w:rsidRDefault="00363200" w:rsidP="00363200">
      <w:pPr>
        <w:pBdr>
          <w:top w:val="nil"/>
          <w:left w:val="nil"/>
          <w:bottom w:val="nil"/>
          <w:right w:val="nil"/>
          <w:between w:val="nil"/>
        </w:pBdr>
        <w:spacing w:after="0" w:line="240" w:lineRule="auto"/>
        <w:ind w:left="567" w:right="1985"/>
        <w:jc w:val="center"/>
        <w:rPr>
          <w:rFonts w:ascii="Times New Roman" w:hAnsi="Times New Roman" w:cs="Times New Roman"/>
          <w:b/>
          <w:bCs/>
          <w:iCs/>
          <w:sz w:val="28"/>
          <w:szCs w:val="28"/>
        </w:rPr>
      </w:pPr>
      <w:r w:rsidRPr="00FC6C03">
        <w:rPr>
          <w:rFonts w:ascii="Times New Roman" w:hAnsi="Times New Roman" w:cs="Times New Roman"/>
          <w:b/>
          <w:bCs/>
          <w:iCs/>
          <w:sz w:val="28"/>
          <w:szCs w:val="28"/>
        </w:rPr>
        <w:t>copiilor ucraineni pe teritoriile temporar ocupate ale Ucrainei și pe teritoriul Federației Ruse</w:t>
      </w:r>
    </w:p>
    <w:p w14:paraId="0B3F91AE" w14:textId="77777777" w:rsidR="00363200" w:rsidRPr="00FC6C03" w:rsidRDefault="00363200" w:rsidP="00363200">
      <w:pPr>
        <w:spacing w:after="0" w:line="240" w:lineRule="auto"/>
        <w:ind w:left="0" w:firstLine="709"/>
        <w:jc w:val="both"/>
        <w:rPr>
          <w:rFonts w:ascii="Times New Roman" w:hAnsi="Times New Roman" w:cs="Times New Roman"/>
          <w:sz w:val="28"/>
          <w:szCs w:val="28"/>
        </w:rPr>
      </w:pPr>
      <w:r w:rsidRPr="00FC6C03">
        <w:rPr>
          <w:rFonts w:ascii="Times New Roman" w:hAnsi="Times New Roman" w:cs="Times New Roman"/>
          <w:b/>
          <w:noProof/>
          <w:sz w:val="28"/>
          <w:szCs w:val="28"/>
        </w:rPr>
        <mc:AlternateContent>
          <mc:Choice Requires="wps">
            <w:drawing>
              <wp:anchor distT="4294967295" distB="4294967295" distL="114300" distR="114300" simplePos="0" relativeHeight="251659264" behindDoc="0" locked="0" layoutInCell="1" allowOverlap="1" wp14:anchorId="20C46C59" wp14:editId="2A7D4549">
                <wp:simplePos x="0" y="0"/>
                <wp:positionH relativeFrom="column">
                  <wp:posOffset>444500</wp:posOffset>
                </wp:positionH>
                <wp:positionV relativeFrom="paragraph">
                  <wp:posOffset>8255</wp:posOffset>
                </wp:positionV>
                <wp:extent cx="4267200" cy="0"/>
                <wp:effectExtent l="0" t="0" r="0"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67200" cy="0"/>
                        </a:xfrm>
                        <a:prstGeom prst="straightConnector1">
                          <a:avLst/>
                        </a:prstGeom>
                        <a:noFill/>
                        <a:ln w="9525" cap="flat" cmpd="sng" algn="ctr">
                          <a:solidFill>
                            <a:sysClr val="windowText" lastClr="000000"/>
                          </a:solidFill>
                          <a:prstDash val="solid"/>
                          <a:miter lim="800000"/>
                          <a:headEnd/>
                          <a:tailEnd/>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4F1E5C5F" id="_x0000_t32" coordsize="21600,21600" o:spt="32" o:oned="t" path="m,l21600,21600e" filled="f">
                <v:path arrowok="t" fillok="f" o:connecttype="none"/>
                <o:lock v:ext="edit" shapetype="t"/>
              </v:shapetype>
              <v:shape id="Straight Arrow Connector 3" o:spid="_x0000_s1026" type="#_x0000_t32" style="position:absolute;margin-left:35pt;margin-top:.65pt;width:336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" strokecolor="windowText">
                <v:stroke joinstyle="miter"/>
              </v:shape>
            </w:pict>
          </mc:Fallback>
        </mc:AlternateContent>
      </w:r>
    </w:p>
    <w:p w14:paraId="128865AE" w14:textId="77777777" w:rsidR="00DD0BCE" w:rsidRPr="005E0D83"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sidRPr="005E0D83">
        <w:rPr>
          <w:rFonts w:ascii="Times New Roman" w:hAnsi="Times New Roman" w:cs="Times New Roman"/>
          <w:color w:val="000000"/>
          <w:sz w:val="28"/>
          <w:szCs w:val="28"/>
        </w:rPr>
        <w:t>În temeiul art. 121 din Regulamentul Parlamentului,</w:t>
      </w:r>
      <w:r>
        <w:rPr>
          <w:rFonts w:ascii="Times New Roman" w:hAnsi="Times New Roman" w:cs="Times New Roman"/>
          <w:color w:val="000000"/>
          <w:sz w:val="28"/>
          <w:szCs w:val="28"/>
        </w:rPr>
        <w:t xml:space="preserve"> aprobat prin Legea nr. 797/1996,</w:t>
      </w:r>
    </w:p>
    <w:p w14:paraId="15B186D4" w14:textId="77777777" w:rsidR="00DD0BCE" w:rsidRPr="005E0D83"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568E297D" w14:textId="77777777" w:rsidR="00DD0BCE" w:rsidRPr="005E0D83"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sidRPr="005E0D83">
        <w:rPr>
          <w:rFonts w:ascii="Times New Roman" w:hAnsi="Times New Roman" w:cs="Times New Roman"/>
          <w:color w:val="000000"/>
          <w:sz w:val="28"/>
          <w:szCs w:val="28"/>
        </w:rPr>
        <w:t>Parlamentul adoptă prezenta hotărâre.</w:t>
      </w:r>
    </w:p>
    <w:p w14:paraId="26DA7C46" w14:textId="77777777" w:rsidR="00DD0BCE" w:rsidRPr="005E0D83"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26DE576F" w14:textId="77777777" w:rsidR="00DD0BCE" w:rsidRPr="005E0D83" w:rsidRDefault="00DD0BCE" w:rsidP="00DD0BCE">
      <w:pPr>
        <w:spacing w:after="0" w:line="240" w:lineRule="auto"/>
        <w:ind w:left="0" w:firstLine="709"/>
        <w:jc w:val="both"/>
        <w:rPr>
          <w:rFonts w:ascii="Times New Roman" w:hAnsi="Times New Roman" w:cs="Times New Roman"/>
          <w:color w:val="000000"/>
          <w:sz w:val="28"/>
          <w:szCs w:val="28"/>
        </w:rPr>
      </w:pPr>
      <w:r w:rsidRPr="005E0D83">
        <w:rPr>
          <w:rFonts w:ascii="Times New Roman" w:hAnsi="Times New Roman" w:cs="Times New Roman"/>
          <w:b/>
          <w:color w:val="000000"/>
          <w:sz w:val="28"/>
          <w:szCs w:val="28"/>
        </w:rPr>
        <w:t>Art. 1.</w:t>
      </w:r>
      <w:r w:rsidRPr="005E0D83">
        <w:rPr>
          <w:rFonts w:ascii="Times New Roman" w:hAnsi="Times New Roman" w:cs="Times New Roman"/>
          <w:color w:val="000000"/>
          <w:sz w:val="28"/>
          <w:szCs w:val="28"/>
        </w:rPr>
        <w:t xml:space="preserve"> – Se aprobă Declarația Parlamentului Republicii Moldova </w:t>
      </w:r>
      <w:r w:rsidRPr="00D201C9">
        <w:rPr>
          <w:rFonts w:ascii="Times New Roman" w:hAnsi="Times New Roman" w:cs="Times New Roman"/>
          <w:color w:val="000000"/>
          <w:sz w:val="28"/>
          <w:szCs w:val="28"/>
        </w:rPr>
        <w:t>cu privire la condamnarea politicii de genocid a Federației Ruse împotriva Ucrainei, realizat</w:t>
      </w:r>
      <w:r w:rsidRPr="0060471F">
        <w:rPr>
          <w:rFonts w:ascii="Times New Roman" w:hAnsi="Times New Roman" w:cs="Times New Roman"/>
          <w:sz w:val="28"/>
          <w:szCs w:val="28"/>
        </w:rPr>
        <w:t>ă</w:t>
      </w:r>
      <w:r w:rsidRPr="00D201C9">
        <w:rPr>
          <w:rFonts w:ascii="Times New Roman" w:hAnsi="Times New Roman" w:cs="Times New Roman"/>
          <w:color w:val="000000"/>
          <w:sz w:val="28"/>
          <w:szCs w:val="28"/>
        </w:rPr>
        <w:t xml:space="preserve"> prin strămutarea forțată și deportarea copiilor ucraineni pe teritoriile temporar ocupate ale Ucrainei și pe teritoriul </w:t>
      </w:r>
      <w:r w:rsidRPr="00C51EE4">
        <w:rPr>
          <w:rFonts w:ascii="Times New Roman" w:hAnsi="Times New Roman" w:cs="Times New Roman"/>
          <w:sz w:val="28"/>
          <w:szCs w:val="28"/>
        </w:rPr>
        <w:t xml:space="preserve">Federației Ruse </w:t>
      </w:r>
      <w:r w:rsidRPr="005E0D83">
        <w:rPr>
          <w:rFonts w:ascii="Times New Roman" w:hAnsi="Times New Roman" w:cs="Times New Roman"/>
          <w:color w:val="000000"/>
          <w:sz w:val="28"/>
          <w:szCs w:val="28"/>
        </w:rPr>
        <w:t>(se anexează).</w:t>
      </w:r>
    </w:p>
    <w:p w14:paraId="3ACCF42C" w14:textId="77777777" w:rsidR="00DD0BCE" w:rsidRPr="005E0D83"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63C01453" w14:textId="77777777" w:rsidR="00DD0BCE" w:rsidRPr="005E0D83"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sidRPr="005E0D83">
        <w:rPr>
          <w:rFonts w:ascii="Times New Roman" w:hAnsi="Times New Roman" w:cs="Times New Roman"/>
          <w:b/>
          <w:color w:val="000000"/>
          <w:sz w:val="28"/>
          <w:szCs w:val="28"/>
        </w:rPr>
        <w:t>Art. 2.</w:t>
      </w:r>
      <w:r w:rsidRPr="005E0D83">
        <w:rPr>
          <w:rFonts w:ascii="Times New Roman" w:hAnsi="Times New Roman" w:cs="Times New Roman"/>
          <w:color w:val="000000"/>
          <w:sz w:val="28"/>
          <w:szCs w:val="28"/>
        </w:rPr>
        <w:t xml:space="preserve"> – Prezenta hotărâre intră în vigoare la data adoptării.</w:t>
      </w:r>
    </w:p>
    <w:p w14:paraId="5AD893E9" w14:textId="77777777" w:rsidR="00DD0BCE" w:rsidRPr="005E0D83"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41AF30BB" w14:textId="77777777" w:rsidR="00DD0BCE" w:rsidRPr="005E0D83"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78ED3CAA" w14:textId="77777777" w:rsidR="00DD0BCE" w:rsidRDefault="00DD0BCE" w:rsidP="00363200">
      <w:pPr>
        <w:spacing w:after="0" w:line="240" w:lineRule="auto"/>
        <w:ind w:left="567" w:right="1985"/>
        <w:jc w:val="center"/>
        <w:rPr>
          <w:rFonts w:ascii="Times New Roman" w:hAnsi="Times New Roman" w:cs="Times New Roman"/>
          <w:b/>
          <w:sz w:val="28"/>
          <w:szCs w:val="28"/>
        </w:rPr>
      </w:pPr>
      <w:r w:rsidRPr="009750BB">
        <w:rPr>
          <w:rFonts w:ascii="Times New Roman" w:hAnsi="Times New Roman" w:cs="Times New Roman"/>
          <w:b/>
          <w:sz w:val="28"/>
          <w:szCs w:val="28"/>
        </w:rPr>
        <w:t>PREȘEDINTELE  PARLAMENTULUI</w:t>
      </w:r>
    </w:p>
    <w:p w14:paraId="280E570D" w14:textId="77777777" w:rsidR="000A1768" w:rsidRDefault="000A1768" w:rsidP="00363200">
      <w:pPr>
        <w:spacing w:after="0" w:line="240" w:lineRule="auto"/>
        <w:ind w:left="567" w:right="1985"/>
        <w:jc w:val="center"/>
        <w:rPr>
          <w:rFonts w:ascii="Times New Roman" w:hAnsi="Times New Roman" w:cs="Times New Roman"/>
          <w:b/>
          <w:sz w:val="28"/>
          <w:szCs w:val="28"/>
        </w:rPr>
      </w:pPr>
    </w:p>
    <w:p w14:paraId="116DB1D6" w14:textId="77777777" w:rsidR="000A1768" w:rsidRDefault="000A1768" w:rsidP="00363200">
      <w:pPr>
        <w:spacing w:after="0" w:line="240" w:lineRule="auto"/>
        <w:ind w:left="567" w:right="1985"/>
        <w:jc w:val="center"/>
        <w:rPr>
          <w:rFonts w:ascii="Times New Roman" w:hAnsi="Times New Roman" w:cs="Times New Roman"/>
          <w:b/>
          <w:sz w:val="28"/>
          <w:szCs w:val="28"/>
        </w:rPr>
      </w:pPr>
    </w:p>
    <w:p w14:paraId="00A6A6DC" w14:textId="77777777" w:rsidR="000A1768" w:rsidRDefault="000A1768" w:rsidP="00363200">
      <w:pPr>
        <w:spacing w:after="0" w:line="240" w:lineRule="auto"/>
        <w:ind w:left="567" w:right="1985"/>
        <w:jc w:val="center"/>
        <w:rPr>
          <w:rFonts w:ascii="Times New Roman" w:hAnsi="Times New Roman" w:cs="Times New Roman"/>
          <w:b/>
          <w:sz w:val="28"/>
          <w:szCs w:val="28"/>
        </w:rPr>
      </w:pPr>
    </w:p>
    <w:p w14:paraId="5AF62DE9" w14:textId="756A8CFE" w:rsidR="000A1768" w:rsidRDefault="000A1768" w:rsidP="00363200">
      <w:pPr>
        <w:spacing w:after="0" w:line="240" w:lineRule="auto"/>
        <w:ind w:left="567" w:right="1985"/>
        <w:jc w:val="center"/>
        <w:rPr>
          <w:rFonts w:ascii="Times New Roman" w:hAnsi="Times New Roman" w:cs="Times New Roman"/>
          <w:b/>
          <w:sz w:val="28"/>
          <w:szCs w:val="28"/>
        </w:rPr>
      </w:pPr>
      <w:r>
        <w:rPr>
          <w:rFonts w:ascii="Times New Roman" w:hAnsi="Times New Roman" w:cs="Times New Roman"/>
          <w:b/>
          <w:sz w:val="28"/>
          <w:szCs w:val="28"/>
        </w:rPr>
        <w:t>IGOR  GROSU</w:t>
      </w:r>
    </w:p>
    <w:p w14:paraId="5D6F08E5" w14:textId="77777777" w:rsidR="000A1768" w:rsidRDefault="000A1768" w:rsidP="00363200">
      <w:pPr>
        <w:spacing w:after="0" w:line="240" w:lineRule="auto"/>
        <w:ind w:left="567" w:right="1985"/>
        <w:jc w:val="center"/>
        <w:rPr>
          <w:rFonts w:ascii="Times New Roman" w:hAnsi="Times New Roman" w:cs="Times New Roman"/>
          <w:b/>
          <w:sz w:val="28"/>
          <w:szCs w:val="28"/>
        </w:rPr>
      </w:pPr>
    </w:p>
    <w:p w14:paraId="483D905D" w14:textId="77777777" w:rsidR="000A1768" w:rsidRDefault="000A1768" w:rsidP="00363200">
      <w:pPr>
        <w:spacing w:after="0" w:line="240" w:lineRule="auto"/>
        <w:ind w:left="567" w:right="1985"/>
        <w:jc w:val="center"/>
        <w:rPr>
          <w:rFonts w:ascii="Times New Roman" w:hAnsi="Times New Roman" w:cs="Times New Roman"/>
          <w:b/>
          <w:sz w:val="28"/>
          <w:szCs w:val="28"/>
        </w:rPr>
      </w:pPr>
    </w:p>
    <w:p w14:paraId="6DA22086" w14:textId="77777777" w:rsidR="000A1768" w:rsidRDefault="000A1768" w:rsidP="000A1768">
      <w:pPr>
        <w:spacing w:after="0" w:line="240" w:lineRule="auto"/>
        <w:ind w:left="0"/>
        <w:rPr>
          <w:rFonts w:ascii="Times New Roman" w:hAnsi="Times New Roman" w:cs="Times New Roman"/>
          <w:b/>
          <w:sz w:val="28"/>
          <w:szCs w:val="28"/>
        </w:rPr>
      </w:pPr>
    </w:p>
    <w:p w14:paraId="09254342" w14:textId="4EB76B74" w:rsidR="000A1768" w:rsidRDefault="000A1768" w:rsidP="000A1768">
      <w:pPr>
        <w:spacing w:after="0" w:line="240" w:lineRule="auto"/>
        <w:ind w:left="0"/>
        <w:rPr>
          <w:rFonts w:ascii="Times New Roman" w:hAnsi="Times New Roman" w:cs="Times New Roman"/>
          <w:b/>
          <w:sz w:val="28"/>
          <w:szCs w:val="28"/>
        </w:rPr>
      </w:pPr>
      <w:r>
        <w:rPr>
          <w:rFonts w:ascii="Times New Roman" w:hAnsi="Times New Roman" w:cs="Times New Roman"/>
          <w:b/>
          <w:sz w:val="28"/>
          <w:szCs w:val="28"/>
        </w:rPr>
        <w:t>Chișinău, 30 mai 2024.</w:t>
      </w:r>
    </w:p>
    <w:p w14:paraId="27CBA08C" w14:textId="114CD92F" w:rsidR="000A1768" w:rsidRPr="009750BB" w:rsidRDefault="000A1768" w:rsidP="000A1768">
      <w:pPr>
        <w:spacing w:after="0" w:line="240" w:lineRule="auto"/>
        <w:ind w:left="0"/>
        <w:rPr>
          <w:rFonts w:ascii="Times New Roman" w:hAnsi="Times New Roman" w:cs="Times New Roman"/>
          <w:b/>
          <w:sz w:val="28"/>
          <w:szCs w:val="28"/>
        </w:rPr>
      </w:pPr>
      <w:r>
        <w:rPr>
          <w:rFonts w:ascii="Times New Roman" w:hAnsi="Times New Roman" w:cs="Times New Roman"/>
          <w:b/>
          <w:sz w:val="28"/>
          <w:szCs w:val="28"/>
        </w:rPr>
        <w:t>Nr. 137.</w:t>
      </w:r>
    </w:p>
    <w:p w14:paraId="403D3194" w14:textId="77777777" w:rsidR="00DD0BCE" w:rsidRPr="005E0D83"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06A3E34B" w14:textId="77777777" w:rsidR="00DD0BCE" w:rsidRPr="005E0D83"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585376A2" w14:textId="77777777" w:rsidR="00DD0BCE" w:rsidRPr="005E0D83"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14FAFC25" w14:textId="77777777" w:rsidR="00DD0BCE" w:rsidRPr="005E0D83"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7BA7E25E" w14:textId="77777777" w:rsidR="00DD0BCE" w:rsidRPr="005E0D83" w:rsidRDefault="00DD0BCE" w:rsidP="00DD0BCE">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3DF877E9" w14:textId="77777777" w:rsidR="00DD0BCE" w:rsidRPr="00A52E95" w:rsidRDefault="00DD0BCE" w:rsidP="00363200">
      <w:pPr>
        <w:pBdr>
          <w:top w:val="nil"/>
          <w:left w:val="nil"/>
          <w:bottom w:val="nil"/>
          <w:right w:val="nil"/>
          <w:between w:val="nil"/>
        </w:pBdr>
        <w:spacing w:after="0" w:line="240" w:lineRule="auto"/>
        <w:ind w:left="0"/>
        <w:jc w:val="right"/>
        <w:rPr>
          <w:rFonts w:ascii="Times New Roman" w:hAnsi="Times New Roman" w:cs="Times New Roman"/>
          <w:color w:val="000000"/>
          <w:sz w:val="28"/>
          <w:szCs w:val="28"/>
        </w:rPr>
      </w:pPr>
      <w:r w:rsidRPr="00A52E95">
        <w:rPr>
          <w:rFonts w:ascii="Times New Roman" w:hAnsi="Times New Roman" w:cs="Times New Roman"/>
          <w:color w:val="000000"/>
          <w:sz w:val="28"/>
          <w:szCs w:val="28"/>
        </w:rPr>
        <w:lastRenderedPageBreak/>
        <w:t>Anexă</w:t>
      </w:r>
    </w:p>
    <w:p w14:paraId="001CFC31" w14:textId="77777777" w:rsidR="00DD0BCE" w:rsidRPr="00A52E95" w:rsidRDefault="00DD0BCE" w:rsidP="00363200">
      <w:pPr>
        <w:pBdr>
          <w:top w:val="nil"/>
          <w:left w:val="nil"/>
          <w:bottom w:val="nil"/>
          <w:right w:val="nil"/>
          <w:between w:val="nil"/>
        </w:pBdr>
        <w:spacing w:after="0" w:line="240" w:lineRule="auto"/>
        <w:ind w:left="0" w:firstLine="709"/>
        <w:jc w:val="both"/>
        <w:rPr>
          <w:rFonts w:ascii="Times New Roman" w:hAnsi="Times New Roman" w:cs="Times New Roman"/>
          <w:i/>
          <w:iCs/>
          <w:color w:val="000000"/>
          <w:sz w:val="28"/>
          <w:szCs w:val="28"/>
        </w:rPr>
      </w:pPr>
    </w:p>
    <w:p w14:paraId="215E1336" w14:textId="77777777" w:rsidR="00726E28" w:rsidRDefault="00726E28" w:rsidP="00363200">
      <w:pPr>
        <w:pBdr>
          <w:top w:val="nil"/>
          <w:left w:val="nil"/>
          <w:bottom w:val="nil"/>
          <w:right w:val="nil"/>
          <w:between w:val="nil"/>
        </w:pBdr>
        <w:spacing w:after="0" w:line="240" w:lineRule="auto"/>
        <w:ind w:left="0"/>
        <w:jc w:val="center"/>
        <w:rPr>
          <w:rFonts w:ascii="Times New Roman" w:hAnsi="Times New Roman" w:cs="Times New Roman"/>
          <w:b/>
          <w:color w:val="000000"/>
          <w:sz w:val="28"/>
          <w:szCs w:val="28"/>
        </w:rPr>
      </w:pPr>
    </w:p>
    <w:p w14:paraId="73038F68" w14:textId="2FDF376D" w:rsidR="00DD0BCE" w:rsidRDefault="00DD0BCE" w:rsidP="00363200">
      <w:pPr>
        <w:pBdr>
          <w:top w:val="nil"/>
          <w:left w:val="nil"/>
          <w:bottom w:val="nil"/>
          <w:right w:val="nil"/>
          <w:between w:val="nil"/>
        </w:pBdr>
        <w:spacing w:after="0" w:line="240" w:lineRule="auto"/>
        <w:ind w:left="0"/>
        <w:jc w:val="center"/>
        <w:rPr>
          <w:rFonts w:ascii="Times New Roman" w:hAnsi="Times New Roman" w:cs="Times New Roman"/>
          <w:b/>
          <w:color w:val="000000"/>
          <w:sz w:val="28"/>
          <w:szCs w:val="28"/>
        </w:rPr>
      </w:pPr>
      <w:r w:rsidRPr="00A52E95">
        <w:rPr>
          <w:rFonts w:ascii="Times New Roman" w:hAnsi="Times New Roman" w:cs="Times New Roman"/>
          <w:b/>
          <w:color w:val="000000"/>
          <w:sz w:val="28"/>
          <w:szCs w:val="28"/>
        </w:rPr>
        <w:t>DECLARAȚIA</w:t>
      </w:r>
    </w:p>
    <w:p w14:paraId="018B20CC" w14:textId="77777777" w:rsidR="00363200" w:rsidRPr="00A52E95" w:rsidRDefault="00363200" w:rsidP="00363200">
      <w:pPr>
        <w:pBdr>
          <w:top w:val="nil"/>
          <w:left w:val="nil"/>
          <w:bottom w:val="nil"/>
          <w:right w:val="nil"/>
          <w:between w:val="nil"/>
        </w:pBdr>
        <w:spacing w:after="0" w:line="240" w:lineRule="auto"/>
        <w:ind w:left="0"/>
        <w:jc w:val="center"/>
        <w:rPr>
          <w:rFonts w:ascii="Times New Roman" w:hAnsi="Times New Roman" w:cs="Times New Roman"/>
          <w:b/>
          <w:color w:val="000000"/>
          <w:sz w:val="28"/>
          <w:szCs w:val="28"/>
        </w:rPr>
      </w:pPr>
    </w:p>
    <w:p w14:paraId="6AA17E0B" w14:textId="77777777" w:rsidR="00DD0BCE" w:rsidRPr="00A52E95" w:rsidRDefault="00DD0BCE" w:rsidP="00363200">
      <w:pPr>
        <w:pBdr>
          <w:top w:val="nil"/>
          <w:left w:val="nil"/>
          <w:bottom w:val="nil"/>
          <w:right w:val="nil"/>
          <w:between w:val="nil"/>
        </w:pBdr>
        <w:spacing w:after="0" w:line="240" w:lineRule="auto"/>
        <w:ind w:left="0"/>
        <w:jc w:val="center"/>
        <w:rPr>
          <w:rFonts w:ascii="Times New Roman" w:hAnsi="Times New Roman" w:cs="Times New Roman"/>
          <w:b/>
          <w:iCs/>
          <w:color w:val="000000"/>
          <w:sz w:val="28"/>
          <w:szCs w:val="28"/>
        </w:rPr>
      </w:pPr>
      <w:r w:rsidRPr="00A52E95">
        <w:rPr>
          <w:rFonts w:ascii="Times New Roman" w:hAnsi="Times New Roman" w:cs="Times New Roman"/>
          <w:b/>
          <w:color w:val="000000"/>
          <w:sz w:val="28"/>
          <w:szCs w:val="28"/>
        </w:rPr>
        <w:t>Parlamentului Republicii Moldova</w:t>
      </w:r>
      <w:r w:rsidRPr="00A52E95">
        <w:rPr>
          <w:rFonts w:ascii="Times New Roman" w:hAnsi="Times New Roman" w:cs="Times New Roman"/>
          <w:b/>
          <w:iCs/>
          <w:color w:val="000000"/>
          <w:sz w:val="28"/>
          <w:szCs w:val="28"/>
        </w:rPr>
        <w:t xml:space="preserve"> </w:t>
      </w:r>
    </w:p>
    <w:p w14:paraId="506D5E90" w14:textId="77777777" w:rsidR="00DD0BCE" w:rsidRPr="00A52E95" w:rsidRDefault="00DD0BCE" w:rsidP="00363200">
      <w:pPr>
        <w:spacing w:after="0" w:line="240" w:lineRule="auto"/>
        <w:ind w:left="0"/>
        <w:jc w:val="center"/>
        <w:rPr>
          <w:rFonts w:ascii="Times New Roman" w:hAnsi="Times New Roman" w:cs="Times New Roman"/>
          <w:iCs/>
          <w:sz w:val="28"/>
          <w:szCs w:val="28"/>
        </w:rPr>
      </w:pPr>
      <w:r w:rsidRPr="00A52E95">
        <w:rPr>
          <w:rFonts w:ascii="Times New Roman" w:hAnsi="Times New Roman" w:cs="Times New Roman"/>
          <w:b/>
          <w:iCs/>
          <w:color w:val="000000"/>
          <w:sz w:val="28"/>
          <w:szCs w:val="28"/>
        </w:rPr>
        <w:t>cu privire la</w:t>
      </w:r>
      <w:r w:rsidRPr="00A52E95">
        <w:rPr>
          <w:rFonts w:ascii="Times New Roman" w:hAnsi="Times New Roman" w:cs="Times New Roman"/>
          <w:b/>
          <w:bCs/>
          <w:iCs/>
          <w:sz w:val="28"/>
          <w:szCs w:val="28"/>
        </w:rPr>
        <w:t xml:space="preserve"> condamnarea politicii de genocid </w:t>
      </w:r>
      <w:r w:rsidRPr="00C51EE4">
        <w:rPr>
          <w:rFonts w:ascii="Times New Roman" w:hAnsi="Times New Roman" w:cs="Times New Roman"/>
          <w:b/>
          <w:bCs/>
          <w:iCs/>
          <w:sz w:val="28"/>
          <w:szCs w:val="28"/>
        </w:rPr>
        <w:t>a</w:t>
      </w:r>
      <w:r w:rsidRPr="00A52E95">
        <w:rPr>
          <w:rFonts w:ascii="Times New Roman" w:hAnsi="Times New Roman" w:cs="Times New Roman"/>
          <w:b/>
          <w:bCs/>
          <w:iCs/>
          <w:sz w:val="28"/>
          <w:szCs w:val="28"/>
        </w:rPr>
        <w:t xml:space="preserve"> Federației Ruse împotriva Ucrainei, realizat</w:t>
      </w:r>
      <w:r w:rsidRPr="00C51EE4">
        <w:rPr>
          <w:rFonts w:ascii="Times New Roman" w:hAnsi="Times New Roman" w:cs="Times New Roman"/>
          <w:b/>
          <w:bCs/>
          <w:iCs/>
          <w:sz w:val="28"/>
          <w:szCs w:val="28"/>
        </w:rPr>
        <w:t>ă</w:t>
      </w:r>
      <w:r w:rsidRPr="00A52E95">
        <w:rPr>
          <w:rFonts w:ascii="Times New Roman" w:hAnsi="Times New Roman" w:cs="Times New Roman"/>
          <w:b/>
          <w:bCs/>
          <w:iCs/>
          <w:sz w:val="28"/>
          <w:szCs w:val="28"/>
        </w:rPr>
        <w:t xml:space="preserve"> prin strămutarea forțată și deportarea copiilor ucraineni pe teritoriile temporar ocupate ale Ucrainei și pe teritoriul </w:t>
      </w:r>
      <w:r w:rsidRPr="00C51EE4">
        <w:rPr>
          <w:rFonts w:ascii="Times New Roman" w:hAnsi="Times New Roman" w:cs="Times New Roman"/>
          <w:b/>
          <w:bCs/>
          <w:iCs/>
          <w:sz w:val="28"/>
          <w:szCs w:val="28"/>
        </w:rPr>
        <w:t>Federației Ruse</w:t>
      </w:r>
    </w:p>
    <w:p w14:paraId="0ED189BD" w14:textId="77777777" w:rsidR="00DD0BCE" w:rsidRPr="00A52E95" w:rsidRDefault="00DD0BCE" w:rsidP="00363200">
      <w:pPr>
        <w:spacing w:after="0" w:line="240" w:lineRule="auto"/>
        <w:ind w:left="0" w:firstLine="709"/>
        <w:jc w:val="both"/>
        <w:rPr>
          <w:rFonts w:ascii="Times New Roman" w:hAnsi="Times New Roman" w:cs="Times New Roman"/>
          <w:sz w:val="28"/>
          <w:szCs w:val="28"/>
        </w:rPr>
      </w:pPr>
    </w:p>
    <w:p w14:paraId="179DDFD2" w14:textId="7706E34C" w:rsidR="00DD0BCE" w:rsidRDefault="00DD0BCE" w:rsidP="00363200">
      <w:pPr>
        <w:pBdr>
          <w:top w:val="nil"/>
          <w:left w:val="nil"/>
          <w:bottom w:val="nil"/>
          <w:right w:val="nil"/>
          <w:between w:val="nil"/>
        </w:pBdr>
        <w:spacing w:after="0" w:line="240" w:lineRule="auto"/>
        <w:ind w:left="0" w:firstLine="709"/>
        <w:jc w:val="both"/>
        <w:rPr>
          <w:rFonts w:ascii="Times New Roman" w:hAnsi="Times New Roman" w:cs="Times New Roman"/>
          <w:bCs/>
          <w:iCs/>
          <w:color w:val="000000"/>
          <w:sz w:val="28"/>
          <w:szCs w:val="28"/>
        </w:rPr>
      </w:pPr>
      <w:r w:rsidRPr="00A52E95">
        <w:rPr>
          <w:rFonts w:ascii="Times New Roman" w:hAnsi="Times New Roman" w:cs="Times New Roman"/>
          <w:bCs/>
          <w:i/>
          <w:color w:val="000000"/>
          <w:sz w:val="28"/>
          <w:szCs w:val="28"/>
        </w:rPr>
        <w:t>Pornind</w:t>
      </w:r>
      <w:r w:rsidRPr="00A52E95">
        <w:rPr>
          <w:rFonts w:ascii="Times New Roman" w:hAnsi="Times New Roman" w:cs="Times New Roman"/>
          <w:bCs/>
          <w:iCs/>
          <w:color w:val="000000"/>
          <w:sz w:val="28"/>
          <w:szCs w:val="28"/>
        </w:rPr>
        <w:t xml:space="preserve"> de la dispozițiile Constituției Republicii Moldova, conform cărora Republica Moldova este un stat suveran </w:t>
      </w:r>
      <w:r w:rsidR="00363200">
        <w:rPr>
          <w:rFonts w:ascii="Times New Roman" w:hAnsi="Times New Roman" w:cs="Times New Roman"/>
          <w:bCs/>
          <w:iCs/>
          <w:color w:val="000000"/>
          <w:sz w:val="28"/>
          <w:szCs w:val="28"/>
        </w:rPr>
        <w:t>ș</w:t>
      </w:r>
      <w:r w:rsidRPr="00A52E95">
        <w:rPr>
          <w:rFonts w:ascii="Times New Roman" w:hAnsi="Times New Roman" w:cs="Times New Roman"/>
          <w:bCs/>
          <w:iCs/>
          <w:color w:val="000000"/>
          <w:sz w:val="28"/>
          <w:szCs w:val="28"/>
        </w:rPr>
        <w:t xml:space="preserve">i independent, unitar </w:t>
      </w:r>
      <w:r w:rsidR="00363200">
        <w:rPr>
          <w:rFonts w:ascii="Times New Roman" w:hAnsi="Times New Roman" w:cs="Times New Roman"/>
          <w:bCs/>
          <w:iCs/>
          <w:color w:val="000000"/>
          <w:sz w:val="28"/>
          <w:szCs w:val="28"/>
        </w:rPr>
        <w:t>ș</w:t>
      </w:r>
      <w:r w:rsidRPr="00A52E95">
        <w:rPr>
          <w:rFonts w:ascii="Times New Roman" w:hAnsi="Times New Roman" w:cs="Times New Roman"/>
          <w:bCs/>
          <w:iCs/>
          <w:color w:val="000000"/>
          <w:sz w:val="28"/>
          <w:szCs w:val="28"/>
        </w:rPr>
        <w:t>i indivizibil,</w:t>
      </w:r>
    </w:p>
    <w:p w14:paraId="1EA02BB2" w14:textId="77777777" w:rsidR="00DD0BCE" w:rsidRDefault="00DD0BCE" w:rsidP="00363200">
      <w:pPr>
        <w:pBdr>
          <w:top w:val="nil"/>
          <w:left w:val="nil"/>
          <w:bottom w:val="nil"/>
          <w:right w:val="nil"/>
          <w:between w:val="nil"/>
        </w:pBdr>
        <w:spacing w:after="0" w:line="240" w:lineRule="auto"/>
        <w:ind w:left="0" w:firstLine="709"/>
        <w:jc w:val="both"/>
        <w:rPr>
          <w:rFonts w:ascii="Times New Roman" w:hAnsi="Times New Roman" w:cs="Times New Roman"/>
          <w:bCs/>
          <w:iCs/>
          <w:color w:val="000000"/>
          <w:sz w:val="28"/>
          <w:szCs w:val="28"/>
        </w:rPr>
      </w:pPr>
      <w:r w:rsidRPr="00A52E95">
        <w:rPr>
          <w:rFonts w:ascii="Times New Roman" w:hAnsi="Times New Roman" w:cs="Times New Roman"/>
          <w:bCs/>
          <w:i/>
          <w:color w:val="000000"/>
          <w:sz w:val="28"/>
          <w:szCs w:val="28"/>
        </w:rPr>
        <w:t>Reconfirmând</w:t>
      </w:r>
      <w:r w:rsidRPr="00A52E95">
        <w:rPr>
          <w:rFonts w:ascii="Times New Roman" w:hAnsi="Times New Roman" w:cs="Times New Roman"/>
          <w:bCs/>
          <w:iCs/>
          <w:color w:val="000000"/>
          <w:sz w:val="28"/>
          <w:szCs w:val="28"/>
        </w:rPr>
        <w:t xml:space="preserve"> atașamentul față de principiile și normele general recunoscute ale dreptului internațional,</w:t>
      </w:r>
    </w:p>
    <w:p w14:paraId="01B90C2E" w14:textId="1AB7D178" w:rsidR="00DD0BCE" w:rsidRDefault="00DD0BCE" w:rsidP="00363200">
      <w:pPr>
        <w:pBdr>
          <w:top w:val="nil"/>
          <w:left w:val="nil"/>
          <w:bottom w:val="nil"/>
          <w:right w:val="nil"/>
          <w:between w:val="nil"/>
        </w:pBdr>
        <w:spacing w:after="0" w:line="240" w:lineRule="auto"/>
        <w:ind w:left="0" w:firstLine="709"/>
        <w:jc w:val="both"/>
        <w:rPr>
          <w:rFonts w:ascii="Times New Roman" w:hAnsi="Times New Roman" w:cs="Times New Roman"/>
          <w:bCs/>
          <w:color w:val="000000"/>
          <w:sz w:val="28"/>
          <w:szCs w:val="28"/>
        </w:rPr>
      </w:pPr>
      <w:r w:rsidRPr="00A52E95">
        <w:rPr>
          <w:rFonts w:ascii="Times New Roman" w:hAnsi="Times New Roman" w:cs="Times New Roman"/>
          <w:bCs/>
          <w:i/>
          <w:color w:val="000000"/>
          <w:sz w:val="28"/>
          <w:szCs w:val="28"/>
        </w:rPr>
        <w:t xml:space="preserve">Reconfirmând </w:t>
      </w:r>
      <w:r w:rsidRPr="00A52E95">
        <w:rPr>
          <w:rFonts w:ascii="Times New Roman" w:hAnsi="Times New Roman" w:cs="Times New Roman"/>
          <w:bCs/>
          <w:color w:val="000000"/>
          <w:sz w:val="28"/>
          <w:szCs w:val="28"/>
        </w:rPr>
        <w:t xml:space="preserve">atașamentul față de respectarea necondiționată a drepturilor fundamentale ale omului, fixate în Convenția pentru apărarea </w:t>
      </w:r>
      <w:r w:rsidR="00823D85">
        <w:rPr>
          <w:rFonts w:ascii="Times New Roman" w:hAnsi="Times New Roman" w:cs="Times New Roman"/>
          <w:bCs/>
          <w:color w:val="000000"/>
          <w:sz w:val="28"/>
          <w:szCs w:val="28"/>
        </w:rPr>
        <w:t>d</w:t>
      </w:r>
      <w:r w:rsidRPr="00A52E95">
        <w:rPr>
          <w:rFonts w:ascii="Times New Roman" w:hAnsi="Times New Roman" w:cs="Times New Roman"/>
          <w:bCs/>
          <w:color w:val="000000"/>
          <w:sz w:val="28"/>
          <w:szCs w:val="28"/>
        </w:rPr>
        <w:t xml:space="preserve">repturilor </w:t>
      </w:r>
      <w:r w:rsidR="00823D85">
        <w:rPr>
          <w:rFonts w:ascii="Times New Roman" w:hAnsi="Times New Roman" w:cs="Times New Roman"/>
          <w:bCs/>
          <w:color w:val="000000"/>
          <w:sz w:val="28"/>
          <w:szCs w:val="28"/>
        </w:rPr>
        <w:t>o</w:t>
      </w:r>
      <w:r w:rsidRPr="00A52E95">
        <w:rPr>
          <w:rFonts w:ascii="Times New Roman" w:hAnsi="Times New Roman" w:cs="Times New Roman"/>
          <w:bCs/>
          <w:color w:val="000000"/>
          <w:sz w:val="28"/>
          <w:szCs w:val="28"/>
        </w:rPr>
        <w:t xml:space="preserve">mului și a </w:t>
      </w:r>
      <w:r w:rsidR="00823D85">
        <w:rPr>
          <w:rFonts w:ascii="Times New Roman" w:hAnsi="Times New Roman" w:cs="Times New Roman"/>
          <w:bCs/>
          <w:color w:val="000000"/>
          <w:sz w:val="28"/>
          <w:szCs w:val="28"/>
        </w:rPr>
        <w:t>l</w:t>
      </w:r>
      <w:r w:rsidRPr="00A52E95">
        <w:rPr>
          <w:rFonts w:ascii="Times New Roman" w:hAnsi="Times New Roman" w:cs="Times New Roman"/>
          <w:bCs/>
          <w:color w:val="000000"/>
          <w:sz w:val="28"/>
          <w:szCs w:val="28"/>
        </w:rPr>
        <w:t xml:space="preserve">ibertăților </w:t>
      </w:r>
      <w:r w:rsidR="00823D85">
        <w:rPr>
          <w:rFonts w:ascii="Times New Roman" w:hAnsi="Times New Roman" w:cs="Times New Roman"/>
          <w:bCs/>
          <w:color w:val="000000"/>
          <w:sz w:val="28"/>
          <w:szCs w:val="28"/>
        </w:rPr>
        <w:t>f</w:t>
      </w:r>
      <w:r w:rsidRPr="00A52E95">
        <w:rPr>
          <w:rFonts w:ascii="Times New Roman" w:hAnsi="Times New Roman" w:cs="Times New Roman"/>
          <w:bCs/>
          <w:color w:val="000000"/>
          <w:sz w:val="28"/>
          <w:szCs w:val="28"/>
        </w:rPr>
        <w:t xml:space="preserve">undamentale, ratificată de Parlamentul Republicii Moldova </w:t>
      </w:r>
      <w:r w:rsidRPr="00C51EE4">
        <w:rPr>
          <w:rFonts w:ascii="Times New Roman" w:hAnsi="Times New Roman" w:cs="Times New Roman"/>
          <w:bCs/>
          <w:sz w:val="28"/>
          <w:szCs w:val="28"/>
        </w:rPr>
        <w:t>la</w:t>
      </w:r>
      <w:r>
        <w:rPr>
          <w:rFonts w:ascii="Times New Roman" w:hAnsi="Times New Roman" w:cs="Times New Roman"/>
          <w:bCs/>
          <w:color w:val="000000"/>
          <w:sz w:val="28"/>
          <w:szCs w:val="28"/>
        </w:rPr>
        <w:t xml:space="preserve"> </w:t>
      </w:r>
      <w:r w:rsidRPr="00A52E95">
        <w:rPr>
          <w:rFonts w:ascii="Times New Roman" w:hAnsi="Times New Roman" w:cs="Times New Roman"/>
          <w:bCs/>
          <w:color w:val="000000"/>
          <w:sz w:val="28"/>
          <w:szCs w:val="28"/>
        </w:rPr>
        <w:t>24</w:t>
      </w:r>
      <w:r w:rsidR="006B4DB5">
        <w:rPr>
          <w:rFonts w:ascii="Times New Roman" w:hAnsi="Times New Roman" w:cs="Times New Roman"/>
          <w:bCs/>
          <w:color w:val="000000"/>
          <w:sz w:val="28"/>
          <w:szCs w:val="28"/>
        </w:rPr>
        <w:t> </w:t>
      </w:r>
      <w:r w:rsidRPr="00A52E95">
        <w:rPr>
          <w:rFonts w:ascii="Times New Roman" w:hAnsi="Times New Roman" w:cs="Times New Roman"/>
          <w:bCs/>
          <w:color w:val="000000"/>
          <w:sz w:val="28"/>
          <w:szCs w:val="28"/>
        </w:rPr>
        <w:t>iulie</w:t>
      </w:r>
      <w:r w:rsidR="006B4DB5">
        <w:rPr>
          <w:rFonts w:ascii="Times New Roman" w:hAnsi="Times New Roman" w:cs="Times New Roman"/>
          <w:bCs/>
          <w:color w:val="000000"/>
          <w:sz w:val="28"/>
          <w:szCs w:val="28"/>
        </w:rPr>
        <w:t> </w:t>
      </w:r>
      <w:r w:rsidRPr="00A52E95">
        <w:rPr>
          <w:rFonts w:ascii="Times New Roman" w:hAnsi="Times New Roman" w:cs="Times New Roman"/>
          <w:bCs/>
          <w:color w:val="000000"/>
          <w:sz w:val="28"/>
          <w:szCs w:val="28"/>
        </w:rPr>
        <w:t xml:space="preserve">1997, </w:t>
      </w:r>
    </w:p>
    <w:p w14:paraId="33150340" w14:textId="620C3795" w:rsidR="00DD0BCE" w:rsidRPr="00A52E95" w:rsidRDefault="00DD0BCE" w:rsidP="00363200">
      <w:pPr>
        <w:pBdr>
          <w:top w:val="nil"/>
          <w:left w:val="nil"/>
          <w:bottom w:val="nil"/>
          <w:right w:val="nil"/>
          <w:between w:val="nil"/>
        </w:pBdr>
        <w:spacing w:after="0" w:line="240" w:lineRule="auto"/>
        <w:ind w:left="0" w:firstLine="709"/>
        <w:jc w:val="both"/>
        <w:rPr>
          <w:rFonts w:ascii="Times New Roman" w:hAnsi="Times New Roman" w:cs="Times New Roman"/>
          <w:bCs/>
          <w:iCs/>
          <w:color w:val="000000"/>
          <w:sz w:val="28"/>
          <w:szCs w:val="28"/>
        </w:rPr>
      </w:pPr>
      <w:r w:rsidRPr="00A52E95">
        <w:rPr>
          <w:rFonts w:ascii="Times New Roman" w:hAnsi="Times New Roman" w:cs="Times New Roman"/>
          <w:bCs/>
          <w:i/>
          <w:color w:val="000000"/>
          <w:sz w:val="28"/>
          <w:szCs w:val="28"/>
        </w:rPr>
        <w:t>Conștientizând</w:t>
      </w:r>
      <w:r w:rsidRPr="00A52E95">
        <w:rPr>
          <w:rFonts w:ascii="Times New Roman" w:hAnsi="Times New Roman" w:cs="Times New Roman"/>
          <w:bCs/>
          <w:iCs/>
          <w:color w:val="000000"/>
          <w:sz w:val="28"/>
          <w:szCs w:val="28"/>
        </w:rPr>
        <w:t xml:space="preserve"> prioritatea absolută a respectării, în orice circumstanțe, a drepturilor copiilor, fixate în Convenția cu privire la </w:t>
      </w:r>
      <w:r w:rsidR="00823D85">
        <w:rPr>
          <w:rFonts w:ascii="Times New Roman" w:hAnsi="Times New Roman" w:cs="Times New Roman"/>
          <w:bCs/>
          <w:iCs/>
          <w:color w:val="000000"/>
          <w:sz w:val="28"/>
          <w:szCs w:val="28"/>
        </w:rPr>
        <w:t>d</w:t>
      </w:r>
      <w:r w:rsidRPr="00A52E95">
        <w:rPr>
          <w:rFonts w:ascii="Times New Roman" w:hAnsi="Times New Roman" w:cs="Times New Roman"/>
          <w:bCs/>
          <w:iCs/>
          <w:color w:val="000000"/>
          <w:sz w:val="28"/>
          <w:szCs w:val="28"/>
        </w:rPr>
        <w:t xml:space="preserve">repturile </w:t>
      </w:r>
      <w:r w:rsidR="00823D85">
        <w:rPr>
          <w:rFonts w:ascii="Times New Roman" w:hAnsi="Times New Roman" w:cs="Times New Roman"/>
          <w:bCs/>
          <w:iCs/>
          <w:color w:val="000000"/>
          <w:sz w:val="28"/>
          <w:szCs w:val="28"/>
        </w:rPr>
        <w:t>c</w:t>
      </w:r>
      <w:r w:rsidRPr="00A52E95">
        <w:rPr>
          <w:rFonts w:ascii="Times New Roman" w:hAnsi="Times New Roman" w:cs="Times New Roman"/>
          <w:bCs/>
          <w:iCs/>
          <w:color w:val="000000"/>
          <w:sz w:val="28"/>
          <w:szCs w:val="28"/>
        </w:rPr>
        <w:t>opilului, ratificată de Parlamentul Republicii Moldova la 12 decembrie 1990</w:t>
      </w:r>
      <w:r w:rsidRPr="0060471F">
        <w:rPr>
          <w:rFonts w:ascii="Times New Roman" w:hAnsi="Times New Roman" w:cs="Times New Roman"/>
          <w:bCs/>
          <w:iCs/>
          <w:sz w:val="28"/>
          <w:szCs w:val="28"/>
        </w:rPr>
        <w:t>,</w:t>
      </w:r>
    </w:p>
    <w:p w14:paraId="482A6D1E" w14:textId="77777777" w:rsidR="00DD0BCE" w:rsidRPr="00A52E95" w:rsidRDefault="00DD0BCE" w:rsidP="00363200">
      <w:pPr>
        <w:pBdr>
          <w:top w:val="nil"/>
          <w:left w:val="nil"/>
          <w:bottom w:val="nil"/>
          <w:right w:val="nil"/>
          <w:between w:val="nil"/>
        </w:pBdr>
        <w:spacing w:after="0" w:line="240" w:lineRule="auto"/>
        <w:ind w:left="0" w:firstLine="709"/>
        <w:jc w:val="both"/>
        <w:rPr>
          <w:rFonts w:ascii="Times New Roman" w:hAnsi="Times New Roman" w:cs="Times New Roman"/>
          <w:bCs/>
          <w:iCs/>
          <w:color w:val="000000"/>
          <w:sz w:val="28"/>
          <w:szCs w:val="28"/>
        </w:rPr>
      </w:pPr>
    </w:p>
    <w:p w14:paraId="1EA8F197" w14:textId="77777777" w:rsidR="00DD0BCE" w:rsidRPr="00A52E95" w:rsidRDefault="00DD0BCE" w:rsidP="00363200">
      <w:pPr>
        <w:pBdr>
          <w:top w:val="nil"/>
          <w:left w:val="nil"/>
          <w:bottom w:val="nil"/>
          <w:right w:val="nil"/>
          <w:between w:val="nil"/>
        </w:pBdr>
        <w:spacing w:after="0" w:line="240" w:lineRule="auto"/>
        <w:ind w:left="0"/>
        <w:jc w:val="center"/>
        <w:rPr>
          <w:rFonts w:ascii="Times New Roman" w:hAnsi="Times New Roman" w:cs="Times New Roman"/>
          <w:b/>
          <w:iCs/>
          <w:color w:val="000000"/>
          <w:sz w:val="28"/>
          <w:szCs w:val="28"/>
        </w:rPr>
      </w:pPr>
      <w:r w:rsidRPr="00A52E95">
        <w:rPr>
          <w:rFonts w:ascii="Times New Roman" w:hAnsi="Times New Roman" w:cs="Times New Roman"/>
          <w:b/>
          <w:iCs/>
          <w:color w:val="000000"/>
          <w:sz w:val="28"/>
          <w:szCs w:val="28"/>
        </w:rPr>
        <w:t>PARLAMENTUL REPUBLICII MOLDOVA</w:t>
      </w:r>
    </w:p>
    <w:p w14:paraId="5248F197" w14:textId="77777777" w:rsidR="00DD0BCE" w:rsidRPr="00A52E95" w:rsidRDefault="00DD0BCE" w:rsidP="00363200">
      <w:pPr>
        <w:pBdr>
          <w:top w:val="nil"/>
          <w:left w:val="nil"/>
          <w:bottom w:val="nil"/>
          <w:right w:val="nil"/>
          <w:between w:val="nil"/>
        </w:pBdr>
        <w:spacing w:after="0" w:line="240" w:lineRule="auto"/>
        <w:ind w:left="0" w:firstLine="709"/>
        <w:jc w:val="both"/>
        <w:rPr>
          <w:rFonts w:ascii="Times New Roman" w:hAnsi="Times New Roman" w:cs="Times New Roman"/>
          <w:bCs/>
          <w:iCs/>
          <w:color w:val="000000"/>
          <w:sz w:val="28"/>
          <w:szCs w:val="28"/>
        </w:rPr>
      </w:pPr>
    </w:p>
    <w:p w14:paraId="53690F7C" w14:textId="3AA56F13" w:rsidR="00DD0BCE" w:rsidRPr="00A52E95" w:rsidRDefault="00B31C99" w:rsidP="00363200">
      <w:pPr>
        <w:pBdr>
          <w:top w:val="nil"/>
          <w:left w:val="nil"/>
          <w:bottom w:val="nil"/>
          <w:right w:val="nil"/>
          <w:between w:val="nil"/>
        </w:pBdr>
        <w:spacing w:after="0" w:line="240" w:lineRule="auto"/>
        <w:ind w:left="0" w:firstLine="709"/>
        <w:jc w:val="both"/>
        <w:rPr>
          <w:rFonts w:ascii="Times New Roman" w:hAnsi="Times New Roman" w:cs="Times New Roman"/>
          <w:bCs/>
          <w:iCs/>
          <w:color w:val="000000"/>
          <w:sz w:val="28"/>
          <w:szCs w:val="28"/>
        </w:rPr>
      </w:pPr>
      <w:r w:rsidRPr="00B31C99">
        <w:rPr>
          <w:rFonts w:ascii="Times New Roman" w:hAnsi="Times New Roman" w:cs="Times New Roman"/>
          <w:iCs/>
          <w:color w:val="000000"/>
          <w:sz w:val="28"/>
          <w:szCs w:val="28"/>
        </w:rPr>
        <w:t xml:space="preserve">CONSTATĂ </w:t>
      </w:r>
      <w:r w:rsidR="00DD0BCE" w:rsidRPr="00A52E95">
        <w:rPr>
          <w:rFonts w:ascii="Times New Roman" w:hAnsi="Times New Roman" w:cs="Times New Roman"/>
          <w:bCs/>
          <w:iCs/>
          <w:color w:val="000000"/>
          <w:sz w:val="28"/>
          <w:szCs w:val="28"/>
        </w:rPr>
        <w:t>că Federația Rusă, din februarie 2014, poartă un război de agresiune ilegal, neprovocat și nejustificat împotriva Ucrainei, amplificat la 24</w:t>
      </w:r>
      <w:r w:rsidR="00823D85">
        <w:rPr>
          <w:rFonts w:ascii="Times New Roman" w:hAnsi="Times New Roman" w:cs="Times New Roman"/>
          <w:bCs/>
          <w:iCs/>
          <w:color w:val="000000"/>
          <w:sz w:val="28"/>
          <w:szCs w:val="28"/>
        </w:rPr>
        <w:t> </w:t>
      </w:r>
      <w:r w:rsidR="00DD0BCE" w:rsidRPr="00A52E95">
        <w:rPr>
          <w:rFonts w:ascii="Times New Roman" w:hAnsi="Times New Roman" w:cs="Times New Roman"/>
          <w:bCs/>
          <w:iCs/>
          <w:color w:val="000000"/>
          <w:sz w:val="28"/>
          <w:szCs w:val="28"/>
        </w:rPr>
        <w:t>februarie 202</w:t>
      </w:r>
      <w:r w:rsidR="00DD0BCE" w:rsidRPr="00A52E95">
        <w:rPr>
          <w:rFonts w:ascii="Times New Roman" w:hAnsi="Times New Roman" w:cs="Times New Roman"/>
          <w:bCs/>
          <w:iCs/>
          <w:sz w:val="28"/>
          <w:szCs w:val="28"/>
        </w:rPr>
        <w:t>2</w:t>
      </w:r>
      <w:r w:rsidR="00DD0BCE" w:rsidRPr="00A52E95">
        <w:rPr>
          <w:rFonts w:ascii="Times New Roman" w:hAnsi="Times New Roman" w:cs="Times New Roman"/>
          <w:bCs/>
          <w:iCs/>
          <w:color w:val="000000"/>
          <w:sz w:val="28"/>
          <w:szCs w:val="28"/>
        </w:rPr>
        <w:t xml:space="preserve"> printr-o invazie la scară largă pe teritoriul Ucrainei;</w:t>
      </w:r>
    </w:p>
    <w:p w14:paraId="0083FBE4" w14:textId="77777777" w:rsidR="00DD0BCE" w:rsidRPr="00A52E95" w:rsidRDefault="00DD0BCE" w:rsidP="00363200">
      <w:pPr>
        <w:pBdr>
          <w:top w:val="nil"/>
          <w:left w:val="nil"/>
          <w:bottom w:val="nil"/>
          <w:right w:val="nil"/>
          <w:between w:val="nil"/>
        </w:pBdr>
        <w:spacing w:after="0" w:line="240" w:lineRule="auto"/>
        <w:ind w:left="0" w:firstLine="709"/>
        <w:jc w:val="both"/>
        <w:rPr>
          <w:rFonts w:ascii="Times New Roman" w:hAnsi="Times New Roman" w:cs="Times New Roman"/>
          <w:bCs/>
          <w:iCs/>
          <w:caps/>
          <w:color w:val="000000"/>
          <w:sz w:val="28"/>
          <w:szCs w:val="28"/>
        </w:rPr>
      </w:pPr>
    </w:p>
    <w:p w14:paraId="62630642" w14:textId="0431E6AB" w:rsidR="00DD0BCE" w:rsidRPr="00A52E95" w:rsidRDefault="00B31C99" w:rsidP="00363200">
      <w:pPr>
        <w:pBdr>
          <w:top w:val="nil"/>
          <w:left w:val="nil"/>
          <w:bottom w:val="nil"/>
          <w:right w:val="nil"/>
          <w:between w:val="nil"/>
        </w:pBdr>
        <w:spacing w:after="0" w:line="240" w:lineRule="auto"/>
        <w:ind w:left="0" w:firstLine="709"/>
        <w:jc w:val="both"/>
        <w:rPr>
          <w:rFonts w:ascii="Times New Roman" w:hAnsi="Times New Roman" w:cs="Times New Roman"/>
          <w:bCs/>
          <w:iCs/>
          <w:color w:val="000000"/>
          <w:sz w:val="28"/>
          <w:szCs w:val="28"/>
        </w:rPr>
      </w:pPr>
      <w:r w:rsidRPr="00B31C99">
        <w:rPr>
          <w:rFonts w:ascii="Times New Roman" w:hAnsi="Times New Roman" w:cs="Times New Roman"/>
          <w:iCs/>
          <w:color w:val="000000"/>
          <w:sz w:val="28"/>
          <w:szCs w:val="28"/>
        </w:rPr>
        <w:t>CONDAMNĂ</w:t>
      </w:r>
      <w:r w:rsidR="00DD0BCE" w:rsidRPr="000128B7">
        <w:rPr>
          <w:rFonts w:ascii="Times New Roman" w:hAnsi="Times New Roman" w:cs="Times New Roman"/>
          <w:iCs/>
          <w:color w:val="000000"/>
          <w:sz w:val="28"/>
          <w:szCs w:val="28"/>
        </w:rPr>
        <w:t>,</w:t>
      </w:r>
      <w:r w:rsidR="00DD0BCE" w:rsidRPr="00A52E95">
        <w:rPr>
          <w:rFonts w:ascii="Times New Roman" w:hAnsi="Times New Roman" w:cs="Times New Roman"/>
          <w:b/>
          <w:bCs/>
          <w:iCs/>
          <w:color w:val="000000"/>
          <w:sz w:val="28"/>
          <w:szCs w:val="28"/>
        </w:rPr>
        <w:t xml:space="preserve"> </w:t>
      </w:r>
      <w:r w:rsidR="00DD0BCE" w:rsidRPr="00A52E95">
        <w:rPr>
          <w:rFonts w:ascii="Times New Roman" w:hAnsi="Times New Roman" w:cs="Times New Roman"/>
          <w:bCs/>
          <w:iCs/>
          <w:color w:val="000000"/>
          <w:sz w:val="28"/>
          <w:szCs w:val="28"/>
        </w:rPr>
        <w:t>în termenii cei mai fermi</w:t>
      </w:r>
      <w:r w:rsidR="00DD0BCE" w:rsidRPr="00C51EE4">
        <w:rPr>
          <w:rFonts w:ascii="Times New Roman" w:hAnsi="Times New Roman" w:cs="Times New Roman"/>
          <w:bCs/>
          <w:iCs/>
          <w:sz w:val="28"/>
          <w:szCs w:val="28"/>
        </w:rPr>
        <w:t xml:space="preserve">, </w:t>
      </w:r>
      <w:r w:rsidR="00DD0BCE" w:rsidRPr="00A52E95">
        <w:rPr>
          <w:rFonts w:ascii="Times New Roman" w:hAnsi="Times New Roman" w:cs="Times New Roman"/>
          <w:bCs/>
          <w:iCs/>
          <w:color w:val="000000"/>
          <w:sz w:val="28"/>
          <w:szCs w:val="28"/>
        </w:rPr>
        <w:t xml:space="preserve">războiul de agresiune </w:t>
      </w:r>
      <w:r w:rsidR="00DD0BCE" w:rsidRPr="00C51EE4">
        <w:rPr>
          <w:rFonts w:ascii="Times New Roman" w:hAnsi="Times New Roman" w:cs="Times New Roman"/>
          <w:bCs/>
          <w:iCs/>
          <w:sz w:val="28"/>
          <w:szCs w:val="28"/>
        </w:rPr>
        <w:t>al</w:t>
      </w:r>
      <w:r w:rsidR="00DD0BCE" w:rsidRPr="00A52E95">
        <w:rPr>
          <w:rFonts w:ascii="Times New Roman" w:hAnsi="Times New Roman" w:cs="Times New Roman"/>
          <w:bCs/>
          <w:iCs/>
          <w:color w:val="000000"/>
          <w:sz w:val="28"/>
          <w:szCs w:val="28"/>
        </w:rPr>
        <w:t xml:space="preserve"> Federației Ruse împotriva Ucrainei, soldat cu multiple jertfe din rândul populației civile, cu  milioane de persoane intern strămutate și de refugiați;</w:t>
      </w:r>
    </w:p>
    <w:p w14:paraId="0BF4072B" w14:textId="77777777" w:rsidR="00DD0BCE" w:rsidRPr="00A52E95" w:rsidRDefault="00DD0BCE" w:rsidP="00363200">
      <w:pPr>
        <w:pBdr>
          <w:top w:val="nil"/>
          <w:left w:val="nil"/>
          <w:bottom w:val="nil"/>
          <w:right w:val="nil"/>
          <w:between w:val="nil"/>
        </w:pBdr>
        <w:spacing w:after="0" w:line="240" w:lineRule="auto"/>
        <w:ind w:left="0" w:firstLine="709"/>
        <w:jc w:val="both"/>
        <w:rPr>
          <w:rFonts w:ascii="Times New Roman" w:hAnsi="Times New Roman" w:cs="Times New Roman"/>
          <w:b/>
          <w:bCs/>
          <w:iCs/>
          <w:color w:val="000000"/>
          <w:sz w:val="28"/>
          <w:szCs w:val="28"/>
        </w:rPr>
      </w:pPr>
    </w:p>
    <w:p w14:paraId="0F7DC748" w14:textId="1BB1A2E2" w:rsidR="00DD0BCE" w:rsidRPr="00A52E95" w:rsidRDefault="00B31C99" w:rsidP="00E22D20">
      <w:pPr>
        <w:pBdr>
          <w:top w:val="nil"/>
          <w:left w:val="nil"/>
          <w:bottom w:val="nil"/>
          <w:right w:val="nil"/>
          <w:between w:val="nil"/>
        </w:pBdr>
        <w:spacing w:after="0" w:line="240" w:lineRule="auto"/>
        <w:ind w:left="0" w:firstLine="709"/>
        <w:jc w:val="both"/>
        <w:rPr>
          <w:rFonts w:ascii="Times New Roman" w:hAnsi="Times New Roman" w:cs="Times New Roman"/>
          <w:bCs/>
          <w:iCs/>
          <w:color w:val="000000"/>
          <w:sz w:val="28"/>
          <w:szCs w:val="28"/>
        </w:rPr>
      </w:pPr>
      <w:r w:rsidRPr="00B31C99">
        <w:rPr>
          <w:rFonts w:ascii="Times New Roman" w:hAnsi="Times New Roman" w:cs="Times New Roman"/>
          <w:iCs/>
          <w:color w:val="000000"/>
          <w:sz w:val="28"/>
          <w:szCs w:val="28"/>
        </w:rPr>
        <w:t>CONSTATĂ</w:t>
      </w:r>
      <w:r w:rsidR="00DD0BCE" w:rsidRPr="00A52E95">
        <w:rPr>
          <w:rFonts w:ascii="Times New Roman" w:hAnsi="Times New Roman" w:cs="Times New Roman"/>
          <w:bCs/>
          <w:iCs/>
          <w:color w:val="000000"/>
          <w:sz w:val="28"/>
          <w:szCs w:val="28"/>
        </w:rPr>
        <w:t xml:space="preserve"> că copi</w:t>
      </w:r>
      <w:r w:rsidR="00DD0BCE" w:rsidRPr="00C51EE4">
        <w:rPr>
          <w:rFonts w:ascii="Times New Roman" w:hAnsi="Times New Roman" w:cs="Times New Roman"/>
          <w:bCs/>
          <w:iCs/>
          <w:sz w:val="28"/>
          <w:szCs w:val="28"/>
        </w:rPr>
        <w:t>ii</w:t>
      </w:r>
      <w:r w:rsidR="00DD0BCE" w:rsidRPr="00A52E95">
        <w:rPr>
          <w:rFonts w:ascii="Times New Roman" w:hAnsi="Times New Roman" w:cs="Times New Roman"/>
          <w:bCs/>
          <w:iCs/>
          <w:color w:val="000000"/>
          <w:sz w:val="28"/>
          <w:szCs w:val="28"/>
        </w:rPr>
        <w:t xml:space="preserve"> din Ucraina au devenit cele mai neprotejate jertfe ale acestei agresiuni barbare – sute de copii au fost uciși, mii de copii au fost răniți. </w:t>
      </w:r>
      <w:r w:rsidR="00C434A3">
        <w:rPr>
          <w:rFonts w:ascii="Times New Roman" w:hAnsi="Times New Roman" w:cs="Times New Roman"/>
          <w:bCs/>
          <w:iCs/>
          <w:sz w:val="28"/>
          <w:szCs w:val="28"/>
        </w:rPr>
        <w:t xml:space="preserve">La 17 iulie 2014 </w:t>
      </w:r>
      <w:r w:rsidR="00C434A3">
        <w:rPr>
          <w:rFonts w:ascii="Times New Roman" w:hAnsi="Times New Roman" w:cs="Times New Roman"/>
          <w:bCs/>
          <w:iCs/>
          <w:color w:val="000000"/>
          <w:sz w:val="28"/>
          <w:szCs w:val="28"/>
        </w:rPr>
        <w:t>a</w:t>
      </w:r>
      <w:r w:rsidR="00DD0BCE" w:rsidRPr="00A52E95">
        <w:rPr>
          <w:rFonts w:ascii="Times New Roman" w:hAnsi="Times New Roman" w:cs="Times New Roman"/>
          <w:bCs/>
          <w:iCs/>
          <w:color w:val="000000"/>
          <w:sz w:val="28"/>
          <w:szCs w:val="28"/>
        </w:rPr>
        <w:t xml:space="preserve">u fost uciși 85 de </w:t>
      </w:r>
      <w:r w:rsidR="00DD0BCE" w:rsidRPr="00C51EE4">
        <w:rPr>
          <w:rFonts w:ascii="Times New Roman" w:hAnsi="Times New Roman" w:cs="Times New Roman"/>
          <w:bCs/>
          <w:iCs/>
          <w:sz w:val="28"/>
          <w:szCs w:val="28"/>
        </w:rPr>
        <w:t xml:space="preserve">copii aflați </w:t>
      </w:r>
      <w:r w:rsidR="00DD0BCE" w:rsidRPr="00A52E95">
        <w:rPr>
          <w:rFonts w:ascii="Times New Roman" w:hAnsi="Times New Roman" w:cs="Times New Roman"/>
          <w:bCs/>
          <w:iCs/>
          <w:color w:val="000000"/>
          <w:sz w:val="28"/>
          <w:szCs w:val="28"/>
        </w:rPr>
        <w:t>la bordul aeronavei Boeing 777 de pe ruta internațională MH17, doborât</w:t>
      </w:r>
      <w:r w:rsidR="00DD0BCE" w:rsidRPr="00C51EE4">
        <w:rPr>
          <w:rFonts w:ascii="Times New Roman" w:hAnsi="Times New Roman" w:cs="Times New Roman"/>
          <w:bCs/>
          <w:iCs/>
          <w:sz w:val="28"/>
          <w:szCs w:val="28"/>
        </w:rPr>
        <w:t xml:space="preserve">ă </w:t>
      </w:r>
      <w:r w:rsidR="00DD0BCE" w:rsidRPr="00A52E95">
        <w:rPr>
          <w:rFonts w:ascii="Times New Roman" w:hAnsi="Times New Roman" w:cs="Times New Roman"/>
          <w:bCs/>
          <w:iCs/>
          <w:color w:val="000000"/>
          <w:sz w:val="28"/>
          <w:szCs w:val="28"/>
        </w:rPr>
        <w:t>de o rachetă rusească deasupra teritoriului Ucrainei.</w:t>
      </w:r>
      <w:r w:rsidR="00E22D20">
        <w:rPr>
          <w:rFonts w:ascii="Times New Roman" w:hAnsi="Times New Roman" w:cs="Times New Roman"/>
          <w:bCs/>
          <w:iCs/>
          <w:color w:val="000000"/>
          <w:sz w:val="28"/>
          <w:szCs w:val="28"/>
        </w:rPr>
        <w:t xml:space="preserve"> </w:t>
      </w:r>
      <w:r w:rsidR="00DD0BCE" w:rsidRPr="00A52E95">
        <w:rPr>
          <w:rFonts w:ascii="Times New Roman" w:hAnsi="Times New Roman" w:cs="Times New Roman"/>
          <w:bCs/>
          <w:iCs/>
          <w:color w:val="000000"/>
          <w:sz w:val="28"/>
          <w:szCs w:val="28"/>
        </w:rPr>
        <w:t>Aproape 2/3 din copi</w:t>
      </w:r>
      <w:r w:rsidR="00DD0BCE" w:rsidRPr="00C51EE4">
        <w:rPr>
          <w:rFonts w:ascii="Times New Roman" w:hAnsi="Times New Roman" w:cs="Times New Roman"/>
          <w:bCs/>
          <w:iCs/>
          <w:sz w:val="28"/>
          <w:szCs w:val="28"/>
        </w:rPr>
        <w:t>ii</w:t>
      </w:r>
      <w:r w:rsidR="00DD0BCE" w:rsidRPr="00A52E95">
        <w:rPr>
          <w:rFonts w:ascii="Times New Roman" w:hAnsi="Times New Roman" w:cs="Times New Roman"/>
          <w:bCs/>
          <w:iCs/>
          <w:color w:val="000000"/>
          <w:sz w:val="28"/>
          <w:szCs w:val="28"/>
        </w:rPr>
        <w:t xml:space="preserve"> din Ucraina au devenit persoane intern strămutate și circa 2</w:t>
      </w:r>
      <w:r w:rsidR="00363200">
        <w:rPr>
          <w:rFonts w:ascii="Times New Roman" w:hAnsi="Times New Roman" w:cs="Times New Roman"/>
          <w:bCs/>
          <w:iCs/>
          <w:color w:val="000000"/>
          <w:sz w:val="28"/>
          <w:szCs w:val="28"/>
        </w:rPr>
        <w:t> </w:t>
      </w:r>
      <w:r w:rsidR="00DD0BCE" w:rsidRPr="00A52E95">
        <w:rPr>
          <w:rFonts w:ascii="Times New Roman" w:hAnsi="Times New Roman" w:cs="Times New Roman"/>
          <w:bCs/>
          <w:iCs/>
          <w:color w:val="000000"/>
          <w:sz w:val="28"/>
          <w:szCs w:val="28"/>
        </w:rPr>
        <w:t xml:space="preserve">milioane de copii, împreună cu mamele lor, au fost impuși să se refugieze în alte state. Toți copiii din Ucraina au fost supuși stresului provocat de realitățile crunte ale agresiunii barbare a Federației Ruse; </w:t>
      </w:r>
    </w:p>
    <w:p w14:paraId="6752C1F6" w14:textId="77777777" w:rsidR="00DD0BCE" w:rsidRPr="00A52E95" w:rsidRDefault="00DD0BCE" w:rsidP="00363200">
      <w:pPr>
        <w:pBdr>
          <w:top w:val="nil"/>
          <w:left w:val="nil"/>
          <w:bottom w:val="nil"/>
          <w:right w:val="nil"/>
          <w:between w:val="nil"/>
        </w:pBdr>
        <w:spacing w:after="0" w:line="240" w:lineRule="auto"/>
        <w:ind w:left="0" w:firstLine="709"/>
        <w:jc w:val="both"/>
        <w:rPr>
          <w:rFonts w:ascii="Times New Roman" w:hAnsi="Times New Roman" w:cs="Times New Roman"/>
          <w:bCs/>
          <w:iCs/>
          <w:color w:val="000000"/>
          <w:sz w:val="28"/>
          <w:szCs w:val="28"/>
        </w:rPr>
      </w:pPr>
    </w:p>
    <w:p w14:paraId="6CE7EC08" w14:textId="2272F2ED" w:rsidR="00DD0BCE" w:rsidRPr="00A52E95" w:rsidRDefault="00B31C99" w:rsidP="00363200">
      <w:pPr>
        <w:pBdr>
          <w:top w:val="nil"/>
          <w:left w:val="nil"/>
          <w:bottom w:val="nil"/>
          <w:right w:val="nil"/>
          <w:between w:val="nil"/>
        </w:pBdr>
        <w:spacing w:after="0" w:line="240" w:lineRule="auto"/>
        <w:ind w:left="0" w:firstLine="709"/>
        <w:jc w:val="both"/>
        <w:rPr>
          <w:rFonts w:ascii="Times New Roman" w:hAnsi="Times New Roman" w:cs="Times New Roman"/>
          <w:bCs/>
          <w:iCs/>
          <w:sz w:val="28"/>
          <w:szCs w:val="28"/>
        </w:rPr>
      </w:pPr>
      <w:r w:rsidRPr="00B31C99">
        <w:rPr>
          <w:rFonts w:ascii="Times New Roman" w:hAnsi="Times New Roman" w:cs="Times New Roman"/>
          <w:iCs/>
          <w:sz w:val="28"/>
          <w:szCs w:val="28"/>
        </w:rPr>
        <w:t xml:space="preserve">CONDAMNĂ </w:t>
      </w:r>
      <w:r w:rsidR="00DD0BCE" w:rsidRPr="00A52E95">
        <w:rPr>
          <w:rFonts w:ascii="Times New Roman" w:hAnsi="Times New Roman" w:cs="Times New Roman"/>
          <w:bCs/>
          <w:iCs/>
          <w:sz w:val="28"/>
          <w:szCs w:val="28"/>
        </w:rPr>
        <w:t xml:space="preserve">politicile Federației Ruse de strămutare forțată și de deportare a copiilor din Ucraina pe teritoriile temporar ocupate ale Ucrainei și în </w:t>
      </w:r>
      <w:r w:rsidR="00DD0BCE" w:rsidRPr="00C51EE4">
        <w:rPr>
          <w:rFonts w:ascii="Times New Roman" w:hAnsi="Times New Roman" w:cs="Times New Roman"/>
          <w:bCs/>
          <w:iCs/>
          <w:sz w:val="28"/>
          <w:szCs w:val="28"/>
        </w:rPr>
        <w:t xml:space="preserve">Federația </w:t>
      </w:r>
      <w:r w:rsidR="00DD0BCE" w:rsidRPr="00C51EE4">
        <w:rPr>
          <w:rFonts w:ascii="Times New Roman" w:hAnsi="Times New Roman" w:cs="Times New Roman"/>
          <w:bCs/>
          <w:iCs/>
          <w:sz w:val="28"/>
          <w:szCs w:val="28"/>
        </w:rPr>
        <w:lastRenderedPageBreak/>
        <w:t xml:space="preserve">Rusă, precum și politicile de </w:t>
      </w:r>
      <w:r w:rsidR="00DD0BCE" w:rsidRPr="00A52E95">
        <w:rPr>
          <w:rFonts w:ascii="Times New Roman" w:hAnsi="Times New Roman" w:cs="Times New Roman"/>
          <w:bCs/>
          <w:iCs/>
          <w:sz w:val="28"/>
          <w:szCs w:val="28"/>
        </w:rPr>
        <w:t>adopție ilegală a copiilor ucraineni de către cetățenii Federației Ruse;</w:t>
      </w:r>
    </w:p>
    <w:p w14:paraId="1856DDCE" w14:textId="77777777" w:rsidR="00DD0BCE" w:rsidRPr="00A52E95" w:rsidRDefault="00DD0BCE" w:rsidP="00363200">
      <w:pPr>
        <w:pBdr>
          <w:top w:val="nil"/>
          <w:left w:val="nil"/>
          <w:bottom w:val="nil"/>
          <w:right w:val="nil"/>
          <w:between w:val="nil"/>
        </w:pBdr>
        <w:spacing w:after="0" w:line="240" w:lineRule="auto"/>
        <w:ind w:left="0" w:firstLine="709"/>
        <w:jc w:val="both"/>
        <w:rPr>
          <w:rFonts w:ascii="Times New Roman" w:hAnsi="Times New Roman" w:cs="Times New Roman"/>
          <w:bCs/>
          <w:iCs/>
          <w:sz w:val="28"/>
          <w:szCs w:val="28"/>
        </w:rPr>
      </w:pPr>
    </w:p>
    <w:p w14:paraId="5787D4B8" w14:textId="1F77F681" w:rsidR="00DD0BCE" w:rsidRPr="00A52E95" w:rsidRDefault="00B31C99" w:rsidP="00363200">
      <w:pPr>
        <w:pBdr>
          <w:top w:val="nil"/>
          <w:left w:val="nil"/>
          <w:bottom w:val="nil"/>
          <w:right w:val="nil"/>
          <w:between w:val="nil"/>
        </w:pBdr>
        <w:spacing w:after="0" w:line="240" w:lineRule="auto"/>
        <w:ind w:left="0" w:firstLine="709"/>
        <w:jc w:val="both"/>
        <w:rPr>
          <w:rFonts w:ascii="Times New Roman" w:hAnsi="Times New Roman" w:cs="Times New Roman"/>
          <w:b/>
          <w:bCs/>
          <w:iCs/>
          <w:sz w:val="28"/>
          <w:szCs w:val="28"/>
        </w:rPr>
      </w:pPr>
      <w:r w:rsidRPr="00B31C99">
        <w:rPr>
          <w:rFonts w:ascii="Times New Roman" w:hAnsi="Times New Roman" w:cs="Times New Roman"/>
          <w:iCs/>
          <w:color w:val="000000"/>
          <w:sz w:val="28"/>
          <w:szCs w:val="28"/>
        </w:rPr>
        <w:t>DECLARĂ</w:t>
      </w:r>
      <w:r w:rsidR="00DD0BCE" w:rsidRPr="00A52E95">
        <w:rPr>
          <w:rFonts w:ascii="Times New Roman" w:hAnsi="Times New Roman" w:cs="Times New Roman"/>
          <w:bCs/>
          <w:iCs/>
          <w:color w:val="000000"/>
          <w:sz w:val="28"/>
          <w:szCs w:val="28"/>
        </w:rPr>
        <w:t xml:space="preserve"> ca fiind inacceptabile argumentele cinice și false la care recurge Federația Rusă în încercarea de a justifica războiul de agresiune împotriva Ucrainei. Or, negarea existenței națiunii ucrainene, de rând cu politicile cinice și inumane  </w:t>
      </w:r>
      <w:r w:rsidR="00DD0BCE" w:rsidRPr="0060471F">
        <w:rPr>
          <w:rFonts w:ascii="Times New Roman" w:hAnsi="Times New Roman" w:cs="Times New Roman"/>
          <w:bCs/>
          <w:iCs/>
          <w:sz w:val="28"/>
          <w:szCs w:val="28"/>
        </w:rPr>
        <w:t xml:space="preserve">aplicate de Federația Rusă față de copiii din Ucraina, cade sub incidența definiției </w:t>
      </w:r>
      <w:r w:rsidR="00DD0BCE" w:rsidRPr="0060471F">
        <w:rPr>
          <w:rFonts w:ascii="Times New Roman" w:hAnsi="Times New Roman" w:cs="Times New Roman"/>
          <w:bCs/>
          <w:i/>
          <w:iCs/>
          <w:sz w:val="28"/>
          <w:szCs w:val="28"/>
        </w:rPr>
        <w:t xml:space="preserve">genocidului </w:t>
      </w:r>
      <w:r w:rsidR="00DD0BCE" w:rsidRPr="0060471F">
        <w:rPr>
          <w:rFonts w:ascii="Times New Roman" w:hAnsi="Times New Roman" w:cs="Times New Roman"/>
          <w:bCs/>
          <w:sz w:val="28"/>
          <w:szCs w:val="28"/>
        </w:rPr>
        <w:t>conform</w:t>
      </w:r>
      <w:r w:rsidR="00DD0BCE" w:rsidRPr="0060471F">
        <w:rPr>
          <w:rFonts w:ascii="Times New Roman" w:hAnsi="Times New Roman" w:cs="Times New Roman"/>
          <w:bCs/>
          <w:i/>
          <w:iCs/>
          <w:sz w:val="28"/>
          <w:szCs w:val="28"/>
        </w:rPr>
        <w:t xml:space="preserve"> </w:t>
      </w:r>
      <w:r w:rsidR="00DD0BCE" w:rsidRPr="0060471F">
        <w:rPr>
          <w:rFonts w:ascii="Times New Roman" w:hAnsi="Times New Roman" w:cs="Times New Roman"/>
          <w:bCs/>
          <w:iCs/>
          <w:sz w:val="28"/>
          <w:szCs w:val="28"/>
        </w:rPr>
        <w:t xml:space="preserve">art. II lit. e) </w:t>
      </w:r>
      <w:r w:rsidR="00DD0BCE" w:rsidRPr="00A52E95">
        <w:rPr>
          <w:rFonts w:ascii="Times New Roman" w:hAnsi="Times New Roman" w:cs="Times New Roman"/>
          <w:bCs/>
          <w:iCs/>
          <w:color w:val="000000"/>
          <w:sz w:val="28"/>
          <w:szCs w:val="28"/>
        </w:rPr>
        <w:t xml:space="preserve">din </w:t>
      </w:r>
      <w:r w:rsidR="00DD0BCE">
        <w:rPr>
          <w:rFonts w:ascii="Times New Roman" w:hAnsi="Times New Roman" w:cs="Times New Roman"/>
          <w:bCs/>
          <w:iCs/>
          <w:color w:val="000000"/>
          <w:sz w:val="28"/>
          <w:szCs w:val="28"/>
        </w:rPr>
        <w:t>C</w:t>
      </w:r>
      <w:r w:rsidR="00DD0BCE" w:rsidRPr="00A52E95">
        <w:rPr>
          <w:rFonts w:ascii="Times New Roman" w:hAnsi="Times New Roman" w:cs="Times New Roman"/>
          <w:bCs/>
          <w:iCs/>
          <w:color w:val="000000"/>
          <w:sz w:val="28"/>
          <w:szCs w:val="28"/>
        </w:rPr>
        <w:t>onven</w:t>
      </w:r>
      <w:r w:rsidR="00363200">
        <w:rPr>
          <w:rFonts w:ascii="Times New Roman" w:hAnsi="Times New Roman" w:cs="Times New Roman"/>
          <w:bCs/>
          <w:iCs/>
          <w:color w:val="000000"/>
          <w:sz w:val="28"/>
          <w:szCs w:val="28"/>
        </w:rPr>
        <w:t>ț</w:t>
      </w:r>
      <w:r w:rsidR="00DD0BCE" w:rsidRPr="00A52E95">
        <w:rPr>
          <w:rFonts w:ascii="Times New Roman" w:hAnsi="Times New Roman" w:cs="Times New Roman"/>
          <w:bCs/>
          <w:iCs/>
          <w:color w:val="000000"/>
          <w:sz w:val="28"/>
          <w:szCs w:val="28"/>
        </w:rPr>
        <w:t xml:space="preserve">ia pentru prevenirea </w:t>
      </w:r>
      <w:r w:rsidR="00363200">
        <w:rPr>
          <w:rFonts w:ascii="Times New Roman" w:hAnsi="Times New Roman" w:cs="Times New Roman"/>
          <w:bCs/>
          <w:iCs/>
          <w:color w:val="000000"/>
          <w:sz w:val="28"/>
          <w:szCs w:val="28"/>
        </w:rPr>
        <w:t>ș</w:t>
      </w:r>
      <w:r w:rsidR="00DD0BCE" w:rsidRPr="00A52E95">
        <w:rPr>
          <w:rFonts w:ascii="Times New Roman" w:hAnsi="Times New Roman" w:cs="Times New Roman"/>
          <w:bCs/>
          <w:iCs/>
          <w:color w:val="000000"/>
          <w:sz w:val="28"/>
          <w:szCs w:val="28"/>
        </w:rPr>
        <w:t>i reprimarea crimei de genocid;</w:t>
      </w:r>
    </w:p>
    <w:p w14:paraId="10F8691E" w14:textId="77777777" w:rsidR="00DD0BCE" w:rsidRPr="00A52E95" w:rsidRDefault="00DD0BCE" w:rsidP="00363200">
      <w:pPr>
        <w:pBdr>
          <w:top w:val="nil"/>
          <w:left w:val="nil"/>
          <w:bottom w:val="nil"/>
          <w:right w:val="nil"/>
          <w:between w:val="nil"/>
        </w:pBdr>
        <w:spacing w:after="0" w:line="240" w:lineRule="auto"/>
        <w:ind w:left="0" w:firstLine="709"/>
        <w:jc w:val="both"/>
        <w:rPr>
          <w:rFonts w:ascii="Times New Roman" w:hAnsi="Times New Roman" w:cs="Times New Roman"/>
          <w:b/>
          <w:bCs/>
          <w:iCs/>
          <w:sz w:val="28"/>
          <w:szCs w:val="28"/>
        </w:rPr>
      </w:pPr>
    </w:p>
    <w:p w14:paraId="24E5684F" w14:textId="52078EE5" w:rsidR="00DD0BCE" w:rsidRPr="00A52E95" w:rsidRDefault="00B31C99" w:rsidP="00363200">
      <w:pPr>
        <w:pBdr>
          <w:top w:val="nil"/>
          <w:left w:val="nil"/>
          <w:bottom w:val="nil"/>
          <w:right w:val="nil"/>
          <w:between w:val="nil"/>
        </w:pBdr>
        <w:spacing w:after="0" w:line="240" w:lineRule="auto"/>
        <w:ind w:left="0" w:firstLine="709"/>
        <w:jc w:val="both"/>
        <w:rPr>
          <w:rFonts w:ascii="Times New Roman" w:hAnsi="Times New Roman" w:cs="Times New Roman"/>
          <w:bCs/>
          <w:iCs/>
          <w:sz w:val="28"/>
          <w:szCs w:val="28"/>
        </w:rPr>
      </w:pPr>
      <w:r w:rsidRPr="00B31C99">
        <w:rPr>
          <w:rFonts w:ascii="Times New Roman" w:hAnsi="Times New Roman" w:cs="Times New Roman"/>
          <w:iCs/>
          <w:sz w:val="28"/>
          <w:szCs w:val="28"/>
        </w:rPr>
        <w:t xml:space="preserve">RECONFIRMĂ </w:t>
      </w:r>
      <w:r w:rsidR="00DD0BCE" w:rsidRPr="00A52E95">
        <w:rPr>
          <w:rFonts w:ascii="Times New Roman" w:hAnsi="Times New Roman" w:cs="Times New Roman"/>
          <w:bCs/>
          <w:iCs/>
          <w:sz w:val="28"/>
          <w:szCs w:val="28"/>
        </w:rPr>
        <w:t>angajamentul Republicii Moldova de a continua, în parteneriat cu Ucraina, politicile de asigurare a accesului copiilor refugiați din Ucraina la studiile în limba maternă, la spațiul cultural ucrainean, de păstrare a identității lor naționale și a relațiilor spirituale cu Ucraina;</w:t>
      </w:r>
    </w:p>
    <w:p w14:paraId="0FDF7253" w14:textId="77777777" w:rsidR="00DD0BCE" w:rsidRPr="00A52E95" w:rsidRDefault="00DD0BCE" w:rsidP="00363200">
      <w:pPr>
        <w:pBdr>
          <w:top w:val="nil"/>
          <w:left w:val="nil"/>
          <w:bottom w:val="nil"/>
          <w:right w:val="nil"/>
          <w:between w:val="nil"/>
        </w:pBdr>
        <w:spacing w:after="0" w:line="240" w:lineRule="auto"/>
        <w:ind w:left="0" w:firstLine="709"/>
        <w:jc w:val="both"/>
        <w:rPr>
          <w:rFonts w:ascii="Times New Roman" w:hAnsi="Times New Roman" w:cs="Times New Roman"/>
          <w:bCs/>
          <w:iCs/>
          <w:color w:val="000000"/>
          <w:sz w:val="28"/>
          <w:szCs w:val="28"/>
        </w:rPr>
      </w:pPr>
    </w:p>
    <w:p w14:paraId="0A31828B" w14:textId="22CFA603" w:rsidR="00DD0BCE" w:rsidRPr="00A52E95" w:rsidRDefault="00B31C99" w:rsidP="00363200">
      <w:pPr>
        <w:pBdr>
          <w:top w:val="nil"/>
          <w:left w:val="nil"/>
          <w:bottom w:val="nil"/>
          <w:right w:val="nil"/>
          <w:between w:val="nil"/>
        </w:pBdr>
        <w:spacing w:after="0" w:line="240" w:lineRule="auto"/>
        <w:ind w:left="0" w:firstLine="709"/>
        <w:jc w:val="both"/>
        <w:rPr>
          <w:rFonts w:ascii="Times New Roman" w:hAnsi="Times New Roman" w:cs="Times New Roman"/>
          <w:bCs/>
          <w:iCs/>
          <w:color w:val="000000"/>
          <w:sz w:val="28"/>
          <w:szCs w:val="28"/>
        </w:rPr>
      </w:pPr>
      <w:r w:rsidRPr="00B31C99">
        <w:rPr>
          <w:rFonts w:ascii="Times New Roman" w:hAnsi="Times New Roman" w:cs="Times New Roman"/>
          <w:iCs/>
          <w:color w:val="000000"/>
          <w:sz w:val="28"/>
          <w:szCs w:val="28"/>
        </w:rPr>
        <w:t xml:space="preserve">CHEAMĂ </w:t>
      </w:r>
      <w:r w:rsidR="00DD0BCE" w:rsidRPr="00A52E95">
        <w:rPr>
          <w:rFonts w:ascii="Times New Roman" w:hAnsi="Times New Roman" w:cs="Times New Roman"/>
          <w:bCs/>
          <w:iCs/>
          <w:color w:val="000000"/>
          <w:sz w:val="28"/>
          <w:szCs w:val="28"/>
        </w:rPr>
        <w:t xml:space="preserve">la cumularea eforturilor lumii democratice, </w:t>
      </w:r>
      <w:r w:rsidR="00DD0BCE" w:rsidRPr="0060471F">
        <w:rPr>
          <w:rFonts w:ascii="Times New Roman" w:hAnsi="Times New Roman" w:cs="Times New Roman"/>
          <w:bCs/>
          <w:iCs/>
          <w:sz w:val="28"/>
          <w:szCs w:val="28"/>
        </w:rPr>
        <w:t>ale</w:t>
      </w:r>
      <w:r w:rsidR="00DD0BCE" w:rsidRPr="006F3629">
        <w:rPr>
          <w:rFonts w:ascii="Times New Roman" w:hAnsi="Times New Roman" w:cs="Times New Roman"/>
          <w:bCs/>
          <w:iCs/>
          <w:sz w:val="28"/>
          <w:szCs w:val="28"/>
        </w:rPr>
        <w:t xml:space="preserve"> </w:t>
      </w:r>
      <w:r w:rsidR="00DD0BCE" w:rsidRPr="00A52E95">
        <w:rPr>
          <w:rFonts w:ascii="Times New Roman" w:hAnsi="Times New Roman" w:cs="Times New Roman"/>
          <w:bCs/>
          <w:iCs/>
          <w:color w:val="000000"/>
          <w:sz w:val="28"/>
          <w:szCs w:val="28"/>
        </w:rPr>
        <w:t>organizațiilor umanitare internaționale pentru identificarea, localizarea și repatrierea în Ucraina a copiilor strămutați forțat și deportați;</w:t>
      </w:r>
    </w:p>
    <w:p w14:paraId="2869BE4D" w14:textId="77777777" w:rsidR="00DD0BCE" w:rsidRPr="00A52E95" w:rsidRDefault="00DD0BCE" w:rsidP="00363200">
      <w:pPr>
        <w:pBdr>
          <w:top w:val="nil"/>
          <w:left w:val="nil"/>
          <w:bottom w:val="nil"/>
          <w:right w:val="nil"/>
          <w:between w:val="nil"/>
        </w:pBdr>
        <w:spacing w:after="0" w:line="240" w:lineRule="auto"/>
        <w:ind w:left="0" w:firstLine="709"/>
        <w:jc w:val="both"/>
        <w:rPr>
          <w:rFonts w:ascii="Times New Roman" w:hAnsi="Times New Roman" w:cs="Times New Roman"/>
          <w:bCs/>
          <w:iCs/>
          <w:color w:val="000000"/>
          <w:sz w:val="28"/>
          <w:szCs w:val="28"/>
        </w:rPr>
      </w:pPr>
    </w:p>
    <w:p w14:paraId="7BB66576" w14:textId="3CB3FE57" w:rsidR="00DD0BCE" w:rsidRPr="00A52E95" w:rsidRDefault="00B31C99" w:rsidP="00363200">
      <w:pPr>
        <w:pBdr>
          <w:top w:val="nil"/>
          <w:left w:val="nil"/>
          <w:bottom w:val="nil"/>
          <w:right w:val="nil"/>
          <w:between w:val="nil"/>
        </w:pBdr>
        <w:spacing w:after="0" w:line="240" w:lineRule="auto"/>
        <w:ind w:left="0" w:firstLine="709"/>
        <w:jc w:val="both"/>
        <w:rPr>
          <w:rFonts w:ascii="Times New Roman" w:hAnsi="Times New Roman" w:cs="Times New Roman"/>
          <w:bCs/>
          <w:iCs/>
          <w:color w:val="000000"/>
          <w:sz w:val="28"/>
          <w:szCs w:val="28"/>
        </w:rPr>
      </w:pPr>
      <w:r w:rsidRPr="00B31C99">
        <w:rPr>
          <w:rFonts w:ascii="Times New Roman" w:hAnsi="Times New Roman" w:cs="Times New Roman"/>
          <w:iCs/>
          <w:color w:val="000000"/>
          <w:sz w:val="28"/>
          <w:szCs w:val="28"/>
        </w:rPr>
        <w:t xml:space="preserve">CONFIRMĂ </w:t>
      </w:r>
      <w:r w:rsidR="00DD0BCE" w:rsidRPr="00A52E95">
        <w:rPr>
          <w:rFonts w:ascii="Times New Roman" w:hAnsi="Times New Roman" w:cs="Times New Roman"/>
          <w:bCs/>
          <w:iCs/>
          <w:color w:val="000000"/>
          <w:sz w:val="28"/>
          <w:szCs w:val="28"/>
        </w:rPr>
        <w:t xml:space="preserve">disponibilitatea autorităților Republicii Moldova de a acorda și în continuare asistența umanitară posibilă și ajutorul necesar locuitorilor Ucrainei care sunt în căutarea unui refugiu din cauza războiului; </w:t>
      </w:r>
    </w:p>
    <w:p w14:paraId="1F5F69BD" w14:textId="77777777" w:rsidR="00DD0BCE" w:rsidRPr="00A52E95" w:rsidRDefault="00DD0BCE" w:rsidP="00363200">
      <w:pPr>
        <w:pBdr>
          <w:top w:val="nil"/>
          <w:left w:val="nil"/>
          <w:bottom w:val="nil"/>
          <w:right w:val="nil"/>
          <w:between w:val="nil"/>
        </w:pBdr>
        <w:spacing w:after="0" w:line="240" w:lineRule="auto"/>
        <w:ind w:left="0" w:firstLine="709"/>
        <w:jc w:val="both"/>
        <w:rPr>
          <w:rFonts w:ascii="Times New Roman" w:hAnsi="Times New Roman" w:cs="Times New Roman"/>
          <w:bCs/>
          <w:iCs/>
          <w:color w:val="000000"/>
          <w:sz w:val="28"/>
          <w:szCs w:val="28"/>
        </w:rPr>
      </w:pPr>
    </w:p>
    <w:p w14:paraId="2A683388" w14:textId="00BF689E" w:rsidR="00DD0BCE" w:rsidRDefault="00B31C99" w:rsidP="00363200">
      <w:pPr>
        <w:pBdr>
          <w:top w:val="nil"/>
          <w:left w:val="nil"/>
          <w:bottom w:val="nil"/>
          <w:right w:val="nil"/>
          <w:between w:val="nil"/>
        </w:pBdr>
        <w:spacing w:after="0" w:line="240" w:lineRule="auto"/>
        <w:ind w:left="0" w:firstLine="709"/>
        <w:jc w:val="both"/>
        <w:rPr>
          <w:rFonts w:ascii="Times New Roman" w:hAnsi="Times New Roman" w:cs="Times New Roman"/>
          <w:bCs/>
          <w:iCs/>
          <w:color w:val="000000"/>
          <w:sz w:val="28"/>
          <w:szCs w:val="28"/>
        </w:rPr>
      </w:pPr>
      <w:r w:rsidRPr="00B31C99">
        <w:rPr>
          <w:rFonts w:ascii="Times New Roman" w:hAnsi="Times New Roman" w:cs="Times New Roman"/>
          <w:iCs/>
          <w:color w:val="000000"/>
          <w:sz w:val="28"/>
          <w:szCs w:val="28"/>
        </w:rPr>
        <w:t xml:space="preserve">RECONFIRMĂ </w:t>
      </w:r>
      <w:r w:rsidR="00DD0BCE" w:rsidRPr="00A52E95">
        <w:rPr>
          <w:rFonts w:ascii="Times New Roman" w:hAnsi="Times New Roman" w:cs="Times New Roman"/>
          <w:bCs/>
          <w:iCs/>
          <w:color w:val="000000"/>
          <w:sz w:val="28"/>
          <w:szCs w:val="28"/>
        </w:rPr>
        <w:t xml:space="preserve">sprijinul ferm pentru independența, suveranitatea și integritatea teritorială </w:t>
      </w:r>
      <w:r w:rsidR="00DD0BCE" w:rsidRPr="0060471F">
        <w:rPr>
          <w:rFonts w:ascii="Times New Roman" w:hAnsi="Times New Roman" w:cs="Times New Roman"/>
          <w:bCs/>
          <w:iCs/>
          <w:sz w:val="28"/>
          <w:szCs w:val="28"/>
        </w:rPr>
        <w:t>ale</w:t>
      </w:r>
      <w:r w:rsidR="00DD0BCE" w:rsidRPr="00A52E95">
        <w:rPr>
          <w:rFonts w:ascii="Times New Roman" w:hAnsi="Times New Roman" w:cs="Times New Roman"/>
          <w:bCs/>
          <w:iCs/>
          <w:color w:val="000000"/>
          <w:sz w:val="28"/>
          <w:szCs w:val="28"/>
        </w:rPr>
        <w:t xml:space="preserve"> Ucrainei în cadrul frontierelor sale recunoscute la nivel </w:t>
      </w:r>
      <w:r w:rsidR="00DD0BCE" w:rsidRPr="00A52E95">
        <w:rPr>
          <w:rFonts w:ascii="Times New Roman" w:hAnsi="Times New Roman" w:cs="Times New Roman"/>
          <w:bCs/>
          <w:iCs/>
          <w:sz w:val="28"/>
          <w:szCs w:val="28"/>
        </w:rPr>
        <w:t xml:space="preserve">internațional, exprimându-și </w:t>
      </w:r>
      <w:r w:rsidR="00DD0BCE" w:rsidRPr="00A52E95">
        <w:rPr>
          <w:rFonts w:ascii="Times New Roman" w:hAnsi="Times New Roman" w:cs="Times New Roman"/>
          <w:bCs/>
          <w:iCs/>
          <w:color w:val="000000"/>
          <w:sz w:val="28"/>
          <w:szCs w:val="28"/>
        </w:rPr>
        <w:t xml:space="preserve">solidaritatea cu poporul Ucrainei și </w:t>
      </w:r>
      <w:r w:rsidR="00DD0BCE" w:rsidRPr="00A52E95">
        <w:rPr>
          <w:rFonts w:ascii="Times New Roman" w:hAnsi="Times New Roman" w:cs="Times New Roman"/>
          <w:bCs/>
          <w:iCs/>
          <w:sz w:val="28"/>
          <w:szCs w:val="28"/>
        </w:rPr>
        <w:t xml:space="preserve">aducând omagiu </w:t>
      </w:r>
      <w:r w:rsidR="00DD0BCE" w:rsidRPr="00A52E95">
        <w:rPr>
          <w:rFonts w:ascii="Times New Roman" w:hAnsi="Times New Roman" w:cs="Times New Roman"/>
          <w:bCs/>
          <w:iCs/>
          <w:color w:val="000000"/>
          <w:sz w:val="28"/>
          <w:szCs w:val="28"/>
        </w:rPr>
        <w:t xml:space="preserve">celor care și-au sacrificat viața în apărarea Ucrainei; </w:t>
      </w:r>
    </w:p>
    <w:p w14:paraId="7A8DA0E6" w14:textId="77777777" w:rsidR="00DD0BCE" w:rsidRDefault="00DD0BCE" w:rsidP="00363200">
      <w:pPr>
        <w:spacing w:after="0" w:line="240" w:lineRule="auto"/>
        <w:ind w:left="0" w:firstLine="709"/>
        <w:jc w:val="both"/>
        <w:rPr>
          <w:rFonts w:ascii="Times New Roman" w:hAnsi="Times New Roman" w:cs="Times New Roman"/>
          <w:bCs/>
          <w:iCs/>
          <w:color w:val="000000"/>
          <w:sz w:val="28"/>
          <w:szCs w:val="28"/>
        </w:rPr>
      </w:pPr>
    </w:p>
    <w:p w14:paraId="2662961C" w14:textId="56A47CBE" w:rsidR="00DD0BCE" w:rsidRPr="00B43E2A" w:rsidRDefault="00B31C99" w:rsidP="00363200">
      <w:pPr>
        <w:spacing w:after="0" w:line="240" w:lineRule="auto"/>
        <w:ind w:left="0" w:firstLine="709"/>
        <w:jc w:val="both"/>
        <w:rPr>
          <w:rFonts w:ascii="Times New Roman" w:hAnsi="Times New Roman" w:cs="Times New Roman"/>
          <w:bCs/>
          <w:iCs/>
          <w:color w:val="000000"/>
          <w:sz w:val="28"/>
          <w:szCs w:val="28"/>
        </w:rPr>
      </w:pPr>
      <w:r w:rsidRPr="00B31C99">
        <w:rPr>
          <w:rFonts w:ascii="Times New Roman" w:hAnsi="Times New Roman" w:cs="Times New Roman"/>
          <w:bCs/>
          <w:iCs/>
          <w:color w:val="000000"/>
          <w:sz w:val="28"/>
          <w:szCs w:val="28"/>
        </w:rPr>
        <w:t xml:space="preserve">LANSEAZĂ </w:t>
      </w:r>
      <w:r w:rsidR="00DD0BCE" w:rsidRPr="00B43E2A">
        <w:rPr>
          <w:rFonts w:ascii="Times New Roman" w:hAnsi="Times New Roman" w:cs="Times New Roman"/>
          <w:bCs/>
          <w:iCs/>
          <w:color w:val="000000"/>
          <w:sz w:val="28"/>
          <w:szCs w:val="28"/>
        </w:rPr>
        <w:t>apelul la unitate, vigilență și responsabilitate către toți cetățenii Republicii Moldova care doresc pace și libertate pentru Republica Moldova.</w:t>
      </w:r>
    </w:p>
    <w:sectPr w:rsidR="00DD0BCE" w:rsidRPr="00B43E2A" w:rsidSect="006F3629">
      <w:headerReference w:type="default" r:id="rId6"/>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A1278" w14:textId="77777777" w:rsidR="001E405F" w:rsidRDefault="001E405F" w:rsidP="006F3629">
      <w:pPr>
        <w:spacing w:after="0" w:line="240" w:lineRule="auto"/>
      </w:pPr>
      <w:r>
        <w:separator/>
      </w:r>
    </w:p>
  </w:endnote>
  <w:endnote w:type="continuationSeparator" w:id="0">
    <w:p w14:paraId="45082179" w14:textId="77777777" w:rsidR="001E405F" w:rsidRDefault="001E405F" w:rsidP="006F3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F7A33" w14:textId="77777777" w:rsidR="001E405F" w:rsidRDefault="001E405F" w:rsidP="006F3629">
      <w:pPr>
        <w:spacing w:after="0" w:line="240" w:lineRule="auto"/>
      </w:pPr>
      <w:r>
        <w:separator/>
      </w:r>
    </w:p>
  </w:footnote>
  <w:footnote w:type="continuationSeparator" w:id="0">
    <w:p w14:paraId="2F7B2906" w14:textId="77777777" w:rsidR="001E405F" w:rsidRDefault="001E405F" w:rsidP="006F3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2370483"/>
      <w:docPartObj>
        <w:docPartGallery w:val="Page Numbers (Top of Page)"/>
        <w:docPartUnique/>
      </w:docPartObj>
    </w:sdtPr>
    <w:sdtEndPr>
      <w:rPr>
        <w:noProof/>
      </w:rPr>
    </w:sdtEndPr>
    <w:sdtContent>
      <w:p w14:paraId="7B64E1A2" w14:textId="3B2AA232" w:rsidR="006F3629" w:rsidRDefault="006F3629">
        <w:pPr>
          <w:pStyle w:val="Header"/>
          <w:jc w:val="center"/>
        </w:pPr>
        <w:r w:rsidRPr="006F3629">
          <w:rPr>
            <w:rFonts w:ascii="Times New Roman" w:hAnsi="Times New Roman" w:cs="Times New Roman"/>
            <w:sz w:val="28"/>
            <w:szCs w:val="28"/>
          </w:rPr>
          <w:fldChar w:fldCharType="begin"/>
        </w:r>
        <w:r w:rsidRPr="006F3629">
          <w:rPr>
            <w:rFonts w:ascii="Times New Roman" w:hAnsi="Times New Roman" w:cs="Times New Roman"/>
            <w:sz w:val="28"/>
            <w:szCs w:val="28"/>
          </w:rPr>
          <w:instrText xml:space="preserve"> PAGE   \* MERGEFORMAT </w:instrText>
        </w:r>
        <w:r w:rsidRPr="006F3629">
          <w:rPr>
            <w:rFonts w:ascii="Times New Roman" w:hAnsi="Times New Roman" w:cs="Times New Roman"/>
            <w:sz w:val="28"/>
            <w:szCs w:val="28"/>
          </w:rPr>
          <w:fldChar w:fldCharType="separate"/>
        </w:r>
        <w:r w:rsidRPr="006F3629">
          <w:rPr>
            <w:rFonts w:ascii="Times New Roman" w:hAnsi="Times New Roman" w:cs="Times New Roman"/>
            <w:noProof/>
            <w:sz w:val="28"/>
            <w:szCs w:val="28"/>
          </w:rPr>
          <w:t>2</w:t>
        </w:r>
        <w:r w:rsidRPr="006F3629">
          <w:rPr>
            <w:rFonts w:ascii="Times New Roman" w:hAnsi="Times New Roman" w:cs="Times New Roman"/>
            <w:noProof/>
            <w:sz w:val="28"/>
            <w:szCs w:val="28"/>
          </w:rPr>
          <w:fldChar w:fldCharType="end"/>
        </w:r>
      </w:p>
    </w:sdtContent>
  </w:sdt>
  <w:p w14:paraId="54B90BB9" w14:textId="77777777" w:rsidR="006F3629" w:rsidRDefault="006F36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6E5"/>
    <w:rsid w:val="000A1768"/>
    <w:rsid w:val="001566E5"/>
    <w:rsid w:val="001E405F"/>
    <w:rsid w:val="001E4897"/>
    <w:rsid w:val="00262A7D"/>
    <w:rsid w:val="00286231"/>
    <w:rsid w:val="00363200"/>
    <w:rsid w:val="00391A2C"/>
    <w:rsid w:val="003B036C"/>
    <w:rsid w:val="0055017B"/>
    <w:rsid w:val="00577128"/>
    <w:rsid w:val="005D1047"/>
    <w:rsid w:val="006523E4"/>
    <w:rsid w:val="00656472"/>
    <w:rsid w:val="006B4DB5"/>
    <w:rsid w:val="006C7876"/>
    <w:rsid w:val="006F3629"/>
    <w:rsid w:val="00726E28"/>
    <w:rsid w:val="007D7EA8"/>
    <w:rsid w:val="00823D85"/>
    <w:rsid w:val="0084593E"/>
    <w:rsid w:val="00862E7B"/>
    <w:rsid w:val="00913B49"/>
    <w:rsid w:val="009625CA"/>
    <w:rsid w:val="009636F4"/>
    <w:rsid w:val="00AB3B02"/>
    <w:rsid w:val="00B31C99"/>
    <w:rsid w:val="00C434A3"/>
    <w:rsid w:val="00D15E09"/>
    <w:rsid w:val="00DD0BCE"/>
    <w:rsid w:val="00E22D20"/>
    <w:rsid w:val="00F0219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75E67"/>
  <w15:chartTrackingRefBased/>
  <w15:docId w15:val="{E08C1AEA-E093-4CD6-B888-5E9BA4D0E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D0BCE"/>
    <w:pPr>
      <w:spacing w:after="120" w:line="360" w:lineRule="auto"/>
      <w:ind w:left="851"/>
    </w:pPr>
    <w:rPr>
      <w:rFonts w:ascii="Georgia" w:hAnsi="Georgia"/>
      <w:kern w:val="0"/>
      <w:sz w:val="24"/>
      <w:szCs w:val="24"/>
      <w:lang w:val="ro-RO"/>
      <w14:ligatures w14:val="none"/>
    </w:rPr>
  </w:style>
  <w:style w:type="paragraph" w:styleId="Heading1">
    <w:name w:val="heading 1"/>
    <w:basedOn w:val="Normal"/>
    <w:next w:val="Normal"/>
    <w:link w:val="Heading1Char"/>
    <w:qFormat/>
    <w:rsid w:val="00262A7D"/>
    <w:pPr>
      <w:keepNext/>
      <w:keepLines/>
      <w:spacing w:before="480"/>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semiHidden/>
    <w:unhideWhenUsed/>
    <w:qFormat/>
    <w:rsid w:val="001566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66E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66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66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66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66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66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66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2A7D"/>
    <w:rPr>
      <w:rFonts w:ascii="Cambria" w:eastAsia="Times New Roman" w:hAnsi="Cambria" w:cs="Times New Roman"/>
      <w:b/>
      <w:bCs/>
      <w:color w:val="365F91"/>
      <w:sz w:val="28"/>
      <w:szCs w:val="28"/>
      <w:lang w:val="ru-RU"/>
    </w:rPr>
  </w:style>
  <w:style w:type="paragraph" w:styleId="NoSpacing">
    <w:name w:val="No Spacing"/>
    <w:uiPriority w:val="1"/>
    <w:qFormat/>
    <w:rsid w:val="00262A7D"/>
    <w:pPr>
      <w:spacing w:after="0" w:line="240" w:lineRule="auto"/>
    </w:pPr>
    <w:rPr>
      <w:rFonts w:ascii="Calibri" w:eastAsia="Calibri" w:hAnsi="Calibri" w:cs="Times New Roman"/>
      <w:lang w:val="ru-RU"/>
    </w:rPr>
  </w:style>
  <w:style w:type="paragraph" w:styleId="ListParagraph">
    <w:name w:val="List Paragraph"/>
    <w:basedOn w:val="Normal"/>
    <w:uiPriority w:val="34"/>
    <w:qFormat/>
    <w:rsid w:val="00262A7D"/>
    <w:pPr>
      <w:ind w:left="720"/>
      <w:contextualSpacing/>
    </w:pPr>
  </w:style>
  <w:style w:type="character" w:customStyle="1" w:styleId="Heading2Char">
    <w:name w:val="Heading 2 Char"/>
    <w:basedOn w:val="DefaultParagraphFont"/>
    <w:link w:val="Heading2"/>
    <w:uiPriority w:val="9"/>
    <w:semiHidden/>
    <w:rsid w:val="001566E5"/>
    <w:rPr>
      <w:rFonts w:asciiTheme="majorHAnsi" w:eastAsiaTheme="majorEastAsia" w:hAnsiTheme="majorHAnsi" w:cstheme="majorBidi"/>
      <w:color w:val="2F5496" w:themeColor="accent1" w:themeShade="BF"/>
      <w:sz w:val="32"/>
      <w:szCs w:val="32"/>
      <w:lang w:val="ru-RU"/>
    </w:rPr>
  </w:style>
  <w:style w:type="character" w:customStyle="1" w:styleId="Heading3Char">
    <w:name w:val="Heading 3 Char"/>
    <w:basedOn w:val="DefaultParagraphFont"/>
    <w:link w:val="Heading3"/>
    <w:uiPriority w:val="9"/>
    <w:semiHidden/>
    <w:rsid w:val="001566E5"/>
    <w:rPr>
      <w:rFonts w:eastAsiaTheme="majorEastAsia" w:cstheme="majorBidi"/>
      <w:color w:val="2F5496" w:themeColor="accent1" w:themeShade="BF"/>
      <w:sz w:val="28"/>
      <w:szCs w:val="28"/>
      <w:lang w:val="ru-RU"/>
    </w:rPr>
  </w:style>
  <w:style w:type="character" w:customStyle="1" w:styleId="Heading4Char">
    <w:name w:val="Heading 4 Char"/>
    <w:basedOn w:val="DefaultParagraphFont"/>
    <w:link w:val="Heading4"/>
    <w:uiPriority w:val="9"/>
    <w:semiHidden/>
    <w:rsid w:val="001566E5"/>
    <w:rPr>
      <w:rFonts w:eastAsiaTheme="majorEastAsia" w:cstheme="majorBidi"/>
      <w:i/>
      <w:iCs/>
      <w:color w:val="2F5496" w:themeColor="accent1" w:themeShade="BF"/>
      <w:lang w:val="ru-RU"/>
    </w:rPr>
  </w:style>
  <w:style w:type="character" w:customStyle="1" w:styleId="Heading5Char">
    <w:name w:val="Heading 5 Char"/>
    <w:basedOn w:val="DefaultParagraphFont"/>
    <w:link w:val="Heading5"/>
    <w:uiPriority w:val="9"/>
    <w:semiHidden/>
    <w:rsid w:val="001566E5"/>
    <w:rPr>
      <w:rFonts w:eastAsiaTheme="majorEastAsia" w:cstheme="majorBidi"/>
      <w:color w:val="2F5496" w:themeColor="accent1" w:themeShade="BF"/>
      <w:lang w:val="ru-RU"/>
    </w:rPr>
  </w:style>
  <w:style w:type="character" w:customStyle="1" w:styleId="Heading6Char">
    <w:name w:val="Heading 6 Char"/>
    <w:basedOn w:val="DefaultParagraphFont"/>
    <w:link w:val="Heading6"/>
    <w:uiPriority w:val="9"/>
    <w:semiHidden/>
    <w:rsid w:val="001566E5"/>
    <w:rPr>
      <w:rFonts w:eastAsiaTheme="majorEastAsia" w:cstheme="majorBidi"/>
      <w:i/>
      <w:iCs/>
      <w:color w:val="595959" w:themeColor="text1" w:themeTint="A6"/>
      <w:lang w:val="ru-RU"/>
    </w:rPr>
  </w:style>
  <w:style w:type="character" w:customStyle="1" w:styleId="Heading7Char">
    <w:name w:val="Heading 7 Char"/>
    <w:basedOn w:val="DefaultParagraphFont"/>
    <w:link w:val="Heading7"/>
    <w:uiPriority w:val="9"/>
    <w:semiHidden/>
    <w:rsid w:val="001566E5"/>
    <w:rPr>
      <w:rFonts w:eastAsiaTheme="majorEastAsia" w:cstheme="majorBidi"/>
      <w:color w:val="595959" w:themeColor="text1" w:themeTint="A6"/>
      <w:lang w:val="ru-RU"/>
    </w:rPr>
  </w:style>
  <w:style w:type="character" w:customStyle="1" w:styleId="Heading8Char">
    <w:name w:val="Heading 8 Char"/>
    <w:basedOn w:val="DefaultParagraphFont"/>
    <w:link w:val="Heading8"/>
    <w:uiPriority w:val="9"/>
    <w:semiHidden/>
    <w:rsid w:val="001566E5"/>
    <w:rPr>
      <w:rFonts w:eastAsiaTheme="majorEastAsia" w:cstheme="majorBidi"/>
      <w:i/>
      <w:iCs/>
      <w:color w:val="272727" w:themeColor="text1" w:themeTint="D8"/>
      <w:lang w:val="ru-RU"/>
    </w:rPr>
  </w:style>
  <w:style w:type="character" w:customStyle="1" w:styleId="Heading9Char">
    <w:name w:val="Heading 9 Char"/>
    <w:basedOn w:val="DefaultParagraphFont"/>
    <w:link w:val="Heading9"/>
    <w:uiPriority w:val="9"/>
    <w:semiHidden/>
    <w:rsid w:val="001566E5"/>
    <w:rPr>
      <w:rFonts w:eastAsiaTheme="majorEastAsia" w:cstheme="majorBidi"/>
      <w:color w:val="272727" w:themeColor="text1" w:themeTint="D8"/>
      <w:lang w:val="ru-RU"/>
    </w:rPr>
  </w:style>
  <w:style w:type="paragraph" w:styleId="Title">
    <w:name w:val="Title"/>
    <w:basedOn w:val="Normal"/>
    <w:next w:val="Normal"/>
    <w:link w:val="TitleChar"/>
    <w:uiPriority w:val="10"/>
    <w:qFormat/>
    <w:rsid w:val="001566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6E5"/>
    <w:rPr>
      <w:rFonts w:asciiTheme="majorHAnsi" w:eastAsiaTheme="majorEastAsia" w:hAnsiTheme="majorHAnsi" w:cstheme="majorBidi"/>
      <w:spacing w:val="-10"/>
      <w:kern w:val="28"/>
      <w:sz w:val="56"/>
      <w:szCs w:val="56"/>
      <w:lang w:val="ru-RU"/>
    </w:rPr>
  </w:style>
  <w:style w:type="paragraph" w:styleId="Subtitle">
    <w:name w:val="Subtitle"/>
    <w:basedOn w:val="Normal"/>
    <w:next w:val="Normal"/>
    <w:link w:val="SubtitleChar"/>
    <w:uiPriority w:val="11"/>
    <w:qFormat/>
    <w:rsid w:val="001566E5"/>
    <w:pPr>
      <w:numPr>
        <w:ilvl w:val="1"/>
      </w:numPr>
      <w:spacing w:after="160"/>
      <w:ind w:left="851"/>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66E5"/>
    <w:rPr>
      <w:rFonts w:eastAsiaTheme="majorEastAsia" w:cstheme="majorBidi"/>
      <w:color w:val="595959" w:themeColor="text1" w:themeTint="A6"/>
      <w:spacing w:val="15"/>
      <w:sz w:val="28"/>
      <w:szCs w:val="28"/>
      <w:lang w:val="ru-RU"/>
    </w:rPr>
  </w:style>
  <w:style w:type="paragraph" w:styleId="Quote">
    <w:name w:val="Quote"/>
    <w:basedOn w:val="Normal"/>
    <w:next w:val="Normal"/>
    <w:link w:val="QuoteChar"/>
    <w:uiPriority w:val="29"/>
    <w:qFormat/>
    <w:rsid w:val="001566E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566E5"/>
    <w:rPr>
      <w:i/>
      <w:iCs/>
      <w:color w:val="404040" w:themeColor="text1" w:themeTint="BF"/>
      <w:lang w:val="ru-RU"/>
    </w:rPr>
  </w:style>
  <w:style w:type="character" w:styleId="IntenseEmphasis">
    <w:name w:val="Intense Emphasis"/>
    <w:basedOn w:val="DefaultParagraphFont"/>
    <w:uiPriority w:val="21"/>
    <w:qFormat/>
    <w:rsid w:val="001566E5"/>
    <w:rPr>
      <w:i/>
      <w:iCs/>
      <w:color w:val="2F5496" w:themeColor="accent1" w:themeShade="BF"/>
    </w:rPr>
  </w:style>
  <w:style w:type="paragraph" w:styleId="IntenseQuote">
    <w:name w:val="Intense Quote"/>
    <w:basedOn w:val="Normal"/>
    <w:next w:val="Normal"/>
    <w:link w:val="IntenseQuoteChar"/>
    <w:uiPriority w:val="30"/>
    <w:qFormat/>
    <w:rsid w:val="001566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66E5"/>
    <w:rPr>
      <w:i/>
      <w:iCs/>
      <w:color w:val="2F5496" w:themeColor="accent1" w:themeShade="BF"/>
      <w:lang w:val="ru-RU"/>
    </w:rPr>
  </w:style>
  <w:style w:type="character" w:styleId="IntenseReference">
    <w:name w:val="Intense Reference"/>
    <w:basedOn w:val="DefaultParagraphFont"/>
    <w:uiPriority w:val="32"/>
    <w:qFormat/>
    <w:rsid w:val="001566E5"/>
    <w:rPr>
      <w:b/>
      <w:bCs/>
      <w:smallCaps/>
      <w:color w:val="2F5496" w:themeColor="accent1" w:themeShade="BF"/>
      <w:spacing w:val="5"/>
    </w:rPr>
  </w:style>
  <w:style w:type="paragraph" w:styleId="Header">
    <w:name w:val="header"/>
    <w:basedOn w:val="Normal"/>
    <w:link w:val="HeaderChar"/>
    <w:uiPriority w:val="99"/>
    <w:unhideWhenUsed/>
    <w:rsid w:val="006F3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3629"/>
    <w:rPr>
      <w:rFonts w:ascii="Georgia" w:hAnsi="Georgia"/>
      <w:kern w:val="0"/>
      <w:sz w:val="24"/>
      <w:szCs w:val="24"/>
      <w:lang w:val="ro-RO"/>
      <w14:ligatures w14:val="none"/>
    </w:rPr>
  </w:style>
  <w:style w:type="paragraph" w:styleId="Footer">
    <w:name w:val="footer"/>
    <w:basedOn w:val="Normal"/>
    <w:link w:val="FooterChar"/>
    <w:uiPriority w:val="99"/>
    <w:unhideWhenUsed/>
    <w:rsid w:val="006F3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629"/>
    <w:rPr>
      <w:rFonts w:ascii="Georgia" w:hAnsi="Georgia"/>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335DF6CB-0BCB-4FA6-8410-5420FAD3DBEF}"/>
</file>

<file path=customXml/itemProps2.xml><?xml version="1.0" encoding="utf-8"?>
<ds:datastoreItem xmlns:ds="http://schemas.openxmlformats.org/officeDocument/2006/customXml" ds:itemID="{0238AE47-89CF-49B7-98BE-CDA2012E6D40}"/>
</file>

<file path=customXml/itemProps3.xml><?xml version="1.0" encoding="utf-8"?>
<ds:datastoreItem xmlns:ds="http://schemas.openxmlformats.org/officeDocument/2006/customXml" ds:itemID="{B60C6027-13F8-4F14-B0A9-ADAFB4BCFD39}"/>
</file>

<file path=docProps/app.xml><?xml version="1.0" encoding="utf-8"?>
<Properties xmlns="http://schemas.openxmlformats.org/officeDocument/2006/extended-properties" xmlns:vt="http://schemas.openxmlformats.org/officeDocument/2006/docPropsVTypes">
  <Template>Normal</Template>
  <TotalTime>1</TotalTime>
  <Pages>3</Pages>
  <Words>715</Words>
  <Characters>4149</Characters>
  <Application>Microsoft Office Word</Application>
  <DocSecurity>4</DocSecurity>
  <Lines>34</Lines>
  <Paragraphs>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H_137.2024.ro</dc:title>
  <dc:subject/>
  <dc:creator>Aliona Galaico</dc:creator>
  <cp:keywords/>
  <dc:description/>
  <cp:lastModifiedBy>Inga Rusnac</cp:lastModifiedBy>
  <cp:revision>2</cp:revision>
  <dcterms:created xsi:type="dcterms:W3CDTF">2024-06-03T10:36:00Z</dcterms:created>
  <dcterms:modified xsi:type="dcterms:W3CDTF">2024-06-03T10:36:00Z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