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E63" w:rsidRPr="00B27892" w:rsidRDefault="00664E63" w:rsidP="00664E63">
      <w:pPr>
        <w:spacing w:after="0"/>
        <w:jc w:val="right"/>
        <w:rPr>
          <w:b/>
          <w:sz w:val="28"/>
          <w:szCs w:val="28"/>
          <w:lang w:val="ru-RU"/>
        </w:rPr>
      </w:pPr>
      <w:r w:rsidRPr="00B27892">
        <w:rPr>
          <w:b/>
          <w:sz w:val="28"/>
          <w:szCs w:val="28"/>
          <w:lang w:val="ru-RU"/>
        </w:rPr>
        <w:t>Постоянное бюро</w:t>
      </w:r>
    </w:p>
    <w:p w:rsidR="00664E63" w:rsidRPr="00B27892" w:rsidRDefault="00664E63" w:rsidP="00664E63">
      <w:pPr>
        <w:spacing w:after="0"/>
        <w:jc w:val="right"/>
        <w:rPr>
          <w:b/>
          <w:sz w:val="28"/>
          <w:szCs w:val="28"/>
          <w:lang w:val="ro-MD"/>
        </w:rPr>
      </w:pPr>
      <w:r w:rsidRPr="00B27892">
        <w:rPr>
          <w:b/>
          <w:sz w:val="28"/>
          <w:szCs w:val="28"/>
          <w:lang w:val="ru-RU"/>
        </w:rPr>
        <w:t xml:space="preserve"> Парламента Республики Молдова</w:t>
      </w:r>
    </w:p>
    <w:p w:rsidR="00664E63" w:rsidRPr="00B27892" w:rsidRDefault="00664E63" w:rsidP="00664E63">
      <w:pPr>
        <w:jc w:val="right"/>
        <w:rPr>
          <w:sz w:val="28"/>
          <w:szCs w:val="28"/>
        </w:rPr>
      </w:pPr>
    </w:p>
    <w:p w:rsidR="00664E63" w:rsidRPr="00B27892" w:rsidRDefault="00664E63" w:rsidP="00664E63">
      <w:pPr>
        <w:pStyle w:val="Style1"/>
        <w:ind w:left="6372"/>
        <w:jc w:val="both"/>
        <w:rPr>
          <w:rStyle w:val="FontStyle14"/>
          <w:rFonts w:ascii="Georgia" w:hAnsi="Georgia"/>
          <w:color w:val="000000" w:themeColor="text1"/>
          <w:sz w:val="28"/>
          <w:szCs w:val="28"/>
        </w:rPr>
      </w:pPr>
    </w:p>
    <w:p w:rsidR="00664E63" w:rsidRPr="00B27892" w:rsidRDefault="00664E63" w:rsidP="00664E63">
      <w:pPr>
        <w:pStyle w:val="Style1"/>
        <w:ind w:left="6372"/>
        <w:jc w:val="both"/>
        <w:rPr>
          <w:rStyle w:val="FontStyle14"/>
          <w:rFonts w:ascii="Georgia" w:hAnsi="Georgia"/>
          <w:color w:val="000000" w:themeColor="text1"/>
          <w:sz w:val="28"/>
          <w:szCs w:val="28"/>
        </w:rPr>
      </w:pPr>
    </w:p>
    <w:p w:rsidR="00664E63" w:rsidRPr="00B27892" w:rsidRDefault="00664E63" w:rsidP="00664E63">
      <w:pPr>
        <w:pStyle w:val="Style1"/>
        <w:ind w:left="6372"/>
        <w:jc w:val="both"/>
        <w:rPr>
          <w:rStyle w:val="FontStyle14"/>
          <w:rFonts w:ascii="Georgia" w:hAnsi="Georgia"/>
          <w:color w:val="000000" w:themeColor="text1"/>
          <w:sz w:val="28"/>
          <w:szCs w:val="28"/>
        </w:rPr>
      </w:pPr>
    </w:p>
    <w:p w:rsidR="00664E63" w:rsidRPr="00B27892" w:rsidRDefault="00664E63" w:rsidP="00664E63">
      <w:pPr>
        <w:pStyle w:val="Style1"/>
        <w:ind w:left="6372"/>
        <w:jc w:val="both"/>
        <w:rPr>
          <w:rStyle w:val="FontStyle14"/>
          <w:rFonts w:ascii="Georgia" w:hAnsi="Georgia"/>
          <w:color w:val="000000" w:themeColor="text1"/>
          <w:sz w:val="28"/>
          <w:szCs w:val="28"/>
        </w:rPr>
      </w:pPr>
    </w:p>
    <w:p w:rsidR="00664E63" w:rsidRPr="00B27892" w:rsidRDefault="00664E63" w:rsidP="00664E63">
      <w:pPr>
        <w:pStyle w:val="Style2"/>
        <w:spacing w:line="360" w:lineRule="auto"/>
        <w:rPr>
          <w:rFonts w:ascii="Georgia" w:hAnsi="Georgia"/>
          <w:color w:val="000000" w:themeColor="text1"/>
          <w:sz w:val="28"/>
          <w:szCs w:val="28"/>
        </w:rPr>
      </w:pPr>
    </w:p>
    <w:p w:rsidR="00664E63" w:rsidRPr="00B27892" w:rsidRDefault="00664E63" w:rsidP="00664E63">
      <w:pPr>
        <w:pStyle w:val="Subtitle"/>
        <w:spacing w:line="276" w:lineRule="auto"/>
        <w:jc w:val="both"/>
        <w:rPr>
          <w:rStyle w:val="FontStyle13"/>
          <w:rFonts w:ascii="Georgia" w:hAnsi="Georgia"/>
          <w:iCs/>
          <w:color w:val="000000" w:themeColor="text1"/>
          <w:spacing w:val="0"/>
          <w:sz w:val="28"/>
          <w:szCs w:val="28"/>
          <w:lang w:val="ro-RO" w:eastAsia="ro-RO"/>
        </w:rPr>
      </w:pPr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В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соответствии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с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положениями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ст.73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Конституции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Республики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Молдова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и ст.47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Регламента</w:t>
      </w:r>
      <w:proofErr w:type="spellEnd"/>
      <w:r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Pr="00B27892">
        <w:rPr>
          <w:rFonts w:ascii="Georgia" w:eastAsia="Georgia" w:hAnsi="Georgia" w:cs="Georgia"/>
          <w:sz w:val="28"/>
          <w:szCs w:val="28"/>
          <w:lang w:val="ro-RO"/>
        </w:rPr>
        <w:t>Парламента</w:t>
      </w:r>
      <w:proofErr w:type="spellEnd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>представляется</w:t>
      </w:r>
      <w:proofErr w:type="spellEnd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>для</w:t>
      </w:r>
      <w:proofErr w:type="spellEnd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>рассмотрения</w:t>
      </w:r>
      <w:proofErr w:type="spellEnd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 xml:space="preserve"> </w:t>
      </w:r>
      <w:proofErr w:type="spellStart"/>
      <w:r w:rsidR="00705013" w:rsidRPr="00B27892">
        <w:rPr>
          <w:rFonts w:ascii="Georgia" w:eastAsia="Georgia" w:hAnsi="Georgia" w:cs="Georgia"/>
          <w:sz w:val="28"/>
          <w:szCs w:val="28"/>
          <w:lang w:val="ro-RO"/>
        </w:rPr>
        <w:t>прое</w:t>
      </w:r>
      <w:r w:rsidR="00705013" w:rsidRPr="00B27892">
        <w:rPr>
          <w:rFonts w:ascii="Georgia" w:eastAsia="Georgia" w:hAnsi="Georgia" w:cs="Georgia"/>
          <w:sz w:val="28"/>
          <w:szCs w:val="28"/>
        </w:rPr>
        <w:t>кт</w:t>
      </w:r>
      <w:proofErr w:type="spellEnd"/>
      <w:r w:rsidR="00705013" w:rsidRPr="00B27892">
        <w:rPr>
          <w:rFonts w:ascii="Georgia" w:eastAsia="Georgia" w:hAnsi="Georgia" w:cs="Georgia"/>
          <w:sz w:val="28"/>
          <w:szCs w:val="28"/>
        </w:rPr>
        <w:t xml:space="preserve"> закона о внесении изменений в некоторые </w:t>
      </w:r>
      <w:r w:rsidR="00882BE7" w:rsidRPr="00B27892">
        <w:rPr>
          <w:rFonts w:ascii="Georgia" w:eastAsia="Georgia" w:hAnsi="Georgia" w:cs="Georgia"/>
          <w:sz w:val="28"/>
          <w:szCs w:val="28"/>
        </w:rPr>
        <w:t>нормативные</w:t>
      </w:r>
      <w:r w:rsidR="00705013" w:rsidRPr="00B27892">
        <w:rPr>
          <w:rFonts w:ascii="Georgia" w:eastAsia="Georgia" w:hAnsi="Georgia" w:cs="Georgia"/>
          <w:sz w:val="28"/>
          <w:szCs w:val="28"/>
        </w:rPr>
        <w:t xml:space="preserve"> акты</w:t>
      </w:r>
      <w:r w:rsidR="00857CFF" w:rsidRPr="00B27892">
        <w:rPr>
          <w:rFonts w:ascii="Georgia" w:eastAsia="Georgia" w:hAnsi="Georgia" w:cs="Georgia"/>
          <w:sz w:val="28"/>
          <w:szCs w:val="28"/>
        </w:rPr>
        <w:t>.</w:t>
      </w:r>
    </w:p>
    <w:p w:rsidR="00664E63" w:rsidRPr="00B27892" w:rsidRDefault="00664E63" w:rsidP="00664E63">
      <w:pPr>
        <w:rPr>
          <w:sz w:val="28"/>
          <w:szCs w:val="28"/>
          <w:lang w:eastAsia="ro-RO"/>
        </w:rPr>
      </w:pPr>
    </w:p>
    <w:p w:rsidR="00664E63" w:rsidRPr="00B27892" w:rsidRDefault="00664E63" w:rsidP="00664E63">
      <w:pPr>
        <w:pStyle w:val="Subtitle"/>
        <w:spacing w:after="0" w:line="276" w:lineRule="auto"/>
        <w:jc w:val="both"/>
        <w:rPr>
          <w:rStyle w:val="FontStyle13"/>
          <w:rFonts w:ascii="Georgia" w:hAnsi="Georgia"/>
          <w:b/>
          <w:iCs/>
          <w:color w:val="000000" w:themeColor="text1"/>
          <w:sz w:val="28"/>
          <w:szCs w:val="28"/>
          <w:lang w:eastAsia="ro-RO"/>
        </w:rPr>
      </w:pPr>
    </w:p>
    <w:p w:rsidR="00664E63" w:rsidRPr="00B27892" w:rsidRDefault="00664E63" w:rsidP="00664E63">
      <w:pPr>
        <w:rPr>
          <w:rFonts w:cs="Times New Roman"/>
          <w:sz w:val="28"/>
          <w:szCs w:val="28"/>
        </w:rPr>
      </w:pPr>
    </w:p>
    <w:p w:rsidR="00664E63" w:rsidRPr="00B27892" w:rsidRDefault="00664E63" w:rsidP="00664E63">
      <w:pPr>
        <w:rPr>
          <w:rFonts w:cs="Times New Roman"/>
          <w:sz w:val="28"/>
          <w:szCs w:val="28"/>
        </w:rPr>
      </w:pPr>
    </w:p>
    <w:p w:rsidR="00664E63" w:rsidRPr="00B27892" w:rsidRDefault="00664E63" w:rsidP="00664E63">
      <w:pPr>
        <w:rPr>
          <w:rFonts w:cs="Times New Roman"/>
          <w:sz w:val="28"/>
          <w:szCs w:val="28"/>
        </w:rPr>
      </w:pPr>
    </w:p>
    <w:p w:rsidR="00664E63" w:rsidRPr="00B27892" w:rsidRDefault="00664E63" w:rsidP="00664E63">
      <w:pPr>
        <w:pStyle w:val="Style1"/>
        <w:ind w:left="4248"/>
        <w:rPr>
          <w:rFonts w:ascii="Georgia" w:hAnsi="Georgia"/>
          <w:sz w:val="28"/>
          <w:szCs w:val="28"/>
        </w:rPr>
      </w:pPr>
    </w:p>
    <w:p w:rsidR="00857CFF" w:rsidRPr="00B27892" w:rsidRDefault="00857CFF" w:rsidP="00857CFF">
      <w:pPr>
        <w:ind w:left="5040"/>
        <w:jc w:val="right"/>
        <w:rPr>
          <w:b/>
          <w:bCs/>
          <w:sz w:val="28"/>
          <w:szCs w:val="28"/>
        </w:rPr>
      </w:pPr>
      <w:r w:rsidRPr="00B27892">
        <w:rPr>
          <w:b/>
          <w:bCs/>
          <w:sz w:val="28"/>
          <w:szCs w:val="28"/>
          <w:lang w:val="ru-RU"/>
        </w:rPr>
        <w:t>Депутаты Парламента</w:t>
      </w:r>
    </w:p>
    <w:p w:rsidR="00664E63" w:rsidRPr="00B27892" w:rsidRDefault="00664E63" w:rsidP="00664E63">
      <w:pPr>
        <w:spacing w:line="240" w:lineRule="auto"/>
        <w:ind w:left="-426" w:right="-284" w:firstLine="567"/>
        <w:jc w:val="both"/>
        <w:rPr>
          <w:rFonts w:eastAsia="Times New Roman" w:cs="Times New Roman"/>
          <w:sz w:val="28"/>
          <w:szCs w:val="28"/>
          <w:lang w:val="ro-MD" w:eastAsia="ru-RU"/>
        </w:rPr>
      </w:pPr>
      <w:r w:rsidRPr="00B27892">
        <w:rPr>
          <w:rFonts w:eastAsia="Times New Roman" w:cs="Times New Roman"/>
          <w:sz w:val="28"/>
          <w:szCs w:val="28"/>
          <w:lang w:val="ro-MD" w:eastAsia="ru-RU"/>
        </w:rPr>
        <w:t xml:space="preserve">                                                                                                         </w:t>
      </w:r>
      <w:r w:rsidR="00857CFF" w:rsidRPr="00B27892">
        <w:rPr>
          <w:rFonts w:eastAsia="Times New Roman" w:cs="Times New Roman"/>
          <w:sz w:val="28"/>
          <w:szCs w:val="28"/>
          <w:lang w:val="ru-RU" w:eastAsia="ru-RU"/>
        </w:rPr>
        <w:t xml:space="preserve">               </w:t>
      </w:r>
      <w:proofErr w:type="spellStart"/>
      <w:r w:rsidR="00857CFF" w:rsidRPr="00B27892">
        <w:rPr>
          <w:rFonts w:eastAsia="Times New Roman" w:cs="Times New Roman"/>
          <w:b/>
          <w:sz w:val="28"/>
          <w:szCs w:val="28"/>
          <w:lang w:val="ru-RU" w:eastAsia="ru-RU"/>
        </w:rPr>
        <w:t>Л.Карп</w:t>
      </w:r>
      <w:proofErr w:type="spellEnd"/>
      <w:r w:rsidRPr="00B27892">
        <w:rPr>
          <w:rFonts w:eastAsia="Times New Roman" w:cs="Times New Roman"/>
          <w:sz w:val="28"/>
          <w:szCs w:val="28"/>
          <w:lang w:val="ro-MD" w:eastAsia="ru-RU"/>
        </w:rPr>
        <w:t xml:space="preserve">             </w:t>
      </w:r>
    </w:p>
    <w:p w:rsidR="00664E63" w:rsidRPr="00B27892" w:rsidRDefault="00857CFF" w:rsidP="00664E63">
      <w:pPr>
        <w:spacing w:line="240" w:lineRule="auto"/>
        <w:ind w:left="-426" w:right="-284" w:firstLine="567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B27892">
        <w:rPr>
          <w:rFonts w:eastAsia="Times New Roman" w:cs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</w:t>
      </w:r>
      <w:proofErr w:type="spellStart"/>
      <w:r w:rsidRPr="00B27892">
        <w:rPr>
          <w:rFonts w:eastAsia="Times New Roman" w:cs="Times New Roman"/>
          <w:b/>
          <w:sz w:val="28"/>
          <w:szCs w:val="28"/>
          <w:lang w:val="ru-RU" w:eastAsia="ru-RU"/>
        </w:rPr>
        <w:t>В.Грэдинару</w:t>
      </w:r>
      <w:proofErr w:type="spellEnd"/>
      <w:r w:rsidRPr="00B27892">
        <w:rPr>
          <w:rFonts w:eastAsia="Times New Roman" w:cs="Times New Roman"/>
          <w:sz w:val="28"/>
          <w:szCs w:val="28"/>
          <w:lang w:val="ru-RU" w:eastAsia="ru-RU"/>
        </w:rPr>
        <w:t xml:space="preserve">    </w:t>
      </w: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664E63" w:rsidRPr="00B27892" w:rsidRDefault="00664E63" w:rsidP="00664E63">
      <w:pPr>
        <w:spacing w:line="240" w:lineRule="auto"/>
        <w:ind w:left="-426" w:right="-284" w:firstLine="567"/>
        <w:jc w:val="right"/>
        <w:rPr>
          <w:rFonts w:eastAsia="Times New Roman" w:cs="Times New Roman"/>
          <w:sz w:val="28"/>
          <w:szCs w:val="28"/>
          <w:lang w:val="ro-MD" w:eastAsia="ru-RU"/>
        </w:rPr>
      </w:pPr>
    </w:p>
    <w:p w:rsidR="00857CFF" w:rsidRPr="00B27892" w:rsidRDefault="00664E63" w:rsidP="00857CFF">
      <w:pPr>
        <w:jc w:val="right"/>
        <w:rPr>
          <w:i/>
          <w:iCs/>
          <w:sz w:val="28"/>
          <w:szCs w:val="28"/>
          <w:lang w:val="ru-RU"/>
        </w:rPr>
      </w:pPr>
      <w:r w:rsidRPr="00B2789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</w:t>
      </w:r>
      <w:proofErr w:type="gramStart"/>
      <w:r w:rsidR="00857CFF" w:rsidRPr="00B27892">
        <w:rPr>
          <w:i/>
          <w:iCs/>
          <w:sz w:val="28"/>
          <w:szCs w:val="28"/>
          <w:lang w:val="ru-RU"/>
        </w:rPr>
        <w:t>Проект(</w:t>
      </w:r>
      <w:proofErr w:type="gramEnd"/>
      <w:r w:rsidR="00857CFF" w:rsidRPr="00B27892">
        <w:rPr>
          <w:i/>
          <w:iCs/>
          <w:sz w:val="28"/>
          <w:szCs w:val="28"/>
          <w:lang w:val="ru-RU"/>
        </w:rPr>
        <w:t>№439/2023)</w:t>
      </w:r>
    </w:p>
    <w:p w:rsidR="00857CFF" w:rsidRPr="00B27892" w:rsidRDefault="00857CFF" w:rsidP="00857CFF">
      <w:pPr>
        <w:jc w:val="right"/>
        <w:rPr>
          <w:iCs/>
          <w:sz w:val="28"/>
          <w:szCs w:val="28"/>
          <w:lang w:val="ru-RU"/>
        </w:rPr>
      </w:pPr>
      <w:r w:rsidRPr="00B27892">
        <w:rPr>
          <w:iCs/>
          <w:sz w:val="28"/>
          <w:szCs w:val="28"/>
          <w:lang w:val="ru-RU"/>
        </w:rPr>
        <w:t>Перевод</w:t>
      </w:r>
    </w:p>
    <w:p w:rsidR="00664E63" w:rsidRPr="00B27892" w:rsidRDefault="00664E63" w:rsidP="00857CFF">
      <w:pPr>
        <w:jc w:val="right"/>
        <w:rPr>
          <w:rFonts w:cs="Times New Roman"/>
          <w:i/>
          <w:iCs/>
          <w:sz w:val="28"/>
          <w:szCs w:val="28"/>
        </w:rPr>
      </w:pPr>
    </w:p>
    <w:p w:rsidR="00664E63" w:rsidRPr="00B27892" w:rsidRDefault="00857CFF" w:rsidP="00664E63">
      <w:pPr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27892">
        <w:rPr>
          <w:rFonts w:cs="Times New Roman"/>
          <w:b/>
          <w:bCs/>
          <w:sz w:val="28"/>
          <w:szCs w:val="28"/>
          <w:lang w:val="ru-RU"/>
        </w:rPr>
        <w:t>З А К О Н</w:t>
      </w:r>
    </w:p>
    <w:p w:rsidR="00664E63" w:rsidRPr="00B27892" w:rsidRDefault="00857CFF" w:rsidP="00664E63">
      <w:pPr>
        <w:jc w:val="center"/>
        <w:rPr>
          <w:rFonts w:cs="Times New Roman"/>
          <w:b/>
          <w:sz w:val="28"/>
          <w:szCs w:val="28"/>
        </w:rPr>
      </w:pPr>
      <w:r w:rsidRPr="00B27892">
        <w:rPr>
          <w:rFonts w:cs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:rsidR="00664E63" w:rsidRPr="00B27892" w:rsidRDefault="00664E63" w:rsidP="00664E63">
      <w:pPr>
        <w:jc w:val="center"/>
        <w:rPr>
          <w:rFonts w:cs="Times New Roman"/>
          <w:b/>
          <w:sz w:val="28"/>
          <w:szCs w:val="28"/>
        </w:rPr>
      </w:pPr>
    </w:p>
    <w:p w:rsidR="00664E63" w:rsidRPr="00B27892" w:rsidRDefault="00857CFF" w:rsidP="00664E63">
      <w:pPr>
        <w:jc w:val="both"/>
        <w:rPr>
          <w:rFonts w:cs="Times New Roman"/>
          <w:sz w:val="28"/>
          <w:szCs w:val="28"/>
          <w:lang w:val="ro-MD"/>
        </w:rPr>
      </w:pPr>
      <w:proofErr w:type="spellStart"/>
      <w:r w:rsidRPr="00B27892">
        <w:rPr>
          <w:rFonts w:cs="Times New Roman"/>
          <w:sz w:val="28"/>
          <w:szCs w:val="28"/>
        </w:rPr>
        <w:t>Парламент</w:t>
      </w:r>
      <w:proofErr w:type="spellEnd"/>
      <w:r w:rsidRPr="00B27892">
        <w:rPr>
          <w:rFonts w:cs="Times New Roman"/>
          <w:sz w:val="28"/>
          <w:szCs w:val="28"/>
        </w:rPr>
        <w:t xml:space="preserve"> </w:t>
      </w:r>
      <w:proofErr w:type="spellStart"/>
      <w:r w:rsidRPr="00B27892">
        <w:rPr>
          <w:rFonts w:cs="Times New Roman"/>
          <w:sz w:val="28"/>
          <w:szCs w:val="28"/>
        </w:rPr>
        <w:t>принимает</w:t>
      </w:r>
      <w:proofErr w:type="spellEnd"/>
      <w:r w:rsidRPr="00B27892">
        <w:rPr>
          <w:rFonts w:cs="Times New Roman"/>
          <w:sz w:val="28"/>
          <w:szCs w:val="28"/>
        </w:rPr>
        <w:t xml:space="preserve"> </w:t>
      </w:r>
      <w:proofErr w:type="spellStart"/>
      <w:r w:rsidRPr="00B27892">
        <w:rPr>
          <w:rFonts w:cs="Times New Roman"/>
          <w:sz w:val="28"/>
          <w:szCs w:val="28"/>
        </w:rPr>
        <w:t>настоящий</w:t>
      </w:r>
      <w:proofErr w:type="spellEnd"/>
      <w:r w:rsidRPr="00B27892">
        <w:rPr>
          <w:rFonts w:cs="Times New Roman"/>
          <w:sz w:val="28"/>
          <w:szCs w:val="28"/>
        </w:rPr>
        <w:t xml:space="preserve"> </w:t>
      </w:r>
      <w:proofErr w:type="spellStart"/>
      <w:r w:rsidRPr="00B27892">
        <w:rPr>
          <w:rFonts w:cs="Times New Roman"/>
          <w:sz w:val="28"/>
          <w:szCs w:val="28"/>
        </w:rPr>
        <w:t>органический</w:t>
      </w:r>
      <w:proofErr w:type="spellEnd"/>
      <w:r w:rsidRPr="00B27892">
        <w:rPr>
          <w:rFonts w:cs="Times New Roman"/>
          <w:sz w:val="28"/>
          <w:szCs w:val="28"/>
        </w:rPr>
        <w:t xml:space="preserve"> </w:t>
      </w:r>
      <w:proofErr w:type="spellStart"/>
      <w:r w:rsidRPr="00B27892">
        <w:rPr>
          <w:rFonts w:cs="Times New Roman"/>
          <w:sz w:val="28"/>
          <w:szCs w:val="28"/>
        </w:rPr>
        <w:t>за</w:t>
      </w:r>
      <w:proofErr w:type="spellEnd"/>
      <w:r w:rsidRPr="00B27892">
        <w:rPr>
          <w:rFonts w:cs="Times New Roman"/>
          <w:sz w:val="28"/>
          <w:szCs w:val="28"/>
          <w:lang w:val="ru-RU"/>
        </w:rPr>
        <w:t>кон.</w:t>
      </w:r>
    </w:p>
    <w:p w:rsidR="00664E63" w:rsidRPr="00B27892" w:rsidRDefault="00664E63" w:rsidP="00664E63">
      <w:pPr>
        <w:jc w:val="both"/>
        <w:rPr>
          <w:rFonts w:cs="Times New Roman"/>
          <w:sz w:val="28"/>
          <w:szCs w:val="28"/>
        </w:rPr>
      </w:pPr>
    </w:p>
    <w:p w:rsidR="00664E63" w:rsidRPr="00B27892" w:rsidRDefault="00664E63" w:rsidP="00664E63">
      <w:pPr>
        <w:spacing w:line="276" w:lineRule="auto"/>
        <w:jc w:val="both"/>
        <w:rPr>
          <w:rFonts w:cs="Times New Roman"/>
          <w:sz w:val="28"/>
          <w:szCs w:val="28"/>
        </w:rPr>
      </w:pPr>
      <w:r w:rsidRPr="00B27892">
        <w:rPr>
          <w:rFonts w:cs="Times New Roman"/>
          <w:b/>
          <w:bCs/>
          <w:noProof/>
          <w:sz w:val="28"/>
          <w:szCs w:val="28"/>
        </w:rPr>
        <w:tab/>
      </w:r>
      <w:r w:rsidR="0085712C" w:rsidRPr="0085712C">
        <w:rPr>
          <w:rFonts w:cs="Times New Roman"/>
          <w:b/>
          <w:bCs/>
          <w:noProof/>
          <w:sz w:val="28"/>
          <w:szCs w:val="28"/>
        </w:rPr>
        <w:t>Ст</w:t>
      </w:r>
      <w:r w:rsidRPr="00B27892">
        <w:rPr>
          <w:rFonts w:cs="Times New Roman"/>
          <w:b/>
          <w:bCs/>
          <w:noProof/>
          <w:sz w:val="28"/>
          <w:szCs w:val="28"/>
        </w:rPr>
        <w:t xml:space="preserve">.I. </w:t>
      </w:r>
      <w:r w:rsidR="0085712C">
        <w:rPr>
          <w:rFonts w:cs="Times New Roman"/>
          <w:b/>
          <w:bCs/>
          <w:noProof/>
          <w:sz w:val="28"/>
          <w:szCs w:val="28"/>
        </w:rPr>
        <w:t>–</w:t>
      </w:r>
      <w:r w:rsidRPr="00B27892">
        <w:rPr>
          <w:rFonts w:cs="Times New Roman"/>
          <w:b/>
          <w:bCs/>
          <w:noProof/>
          <w:sz w:val="28"/>
          <w:szCs w:val="28"/>
        </w:rPr>
        <w:t xml:space="preserve"> </w:t>
      </w:r>
      <w:r w:rsidR="0085712C" w:rsidRPr="0085712C">
        <w:rPr>
          <w:rFonts w:cs="Times New Roman"/>
          <w:bCs/>
          <w:noProof/>
          <w:sz w:val="28"/>
          <w:szCs w:val="28"/>
        </w:rPr>
        <w:t>В части (1) статьи 13 Закона о государственной безопасности №</w:t>
      </w:r>
      <w:r w:rsidRPr="00B27892">
        <w:rPr>
          <w:rFonts w:cs="Times New Roman"/>
          <w:sz w:val="28"/>
          <w:szCs w:val="28"/>
        </w:rPr>
        <w:t xml:space="preserve">618/1995 </w:t>
      </w:r>
      <w:r w:rsidRPr="00B27892">
        <w:rPr>
          <w:rFonts w:cs="Times New Roman"/>
          <w:bCs/>
          <w:noProof/>
          <w:sz w:val="28"/>
          <w:szCs w:val="28"/>
        </w:rPr>
        <w:t>(</w:t>
      </w:r>
      <w:r w:rsidR="0085712C" w:rsidRPr="0085712C">
        <w:rPr>
          <w:rFonts w:cs="Times New Roman"/>
          <w:bCs/>
          <w:noProof/>
          <w:sz w:val="28"/>
          <w:szCs w:val="28"/>
        </w:rPr>
        <w:t xml:space="preserve">Официальный монитор Республики Молдова, </w:t>
      </w:r>
      <w:r w:rsidRPr="00B27892">
        <w:rPr>
          <w:rFonts w:cs="Times New Roman"/>
          <w:bCs/>
          <w:noProof/>
          <w:sz w:val="28"/>
          <w:szCs w:val="28"/>
        </w:rPr>
        <w:t xml:space="preserve">1997, </w:t>
      </w:r>
      <w:r w:rsidR="0085712C" w:rsidRPr="0085712C">
        <w:rPr>
          <w:rFonts w:cs="Times New Roman"/>
          <w:bCs/>
          <w:noProof/>
          <w:sz w:val="28"/>
          <w:szCs w:val="28"/>
        </w:rPr>
        <w:t>№</w:t>
      </w:r>
      <w:r w:rsidRPr="00B27892">
        <w:rPr>
          <w:rFonts w:cs="Times New Roman"/>
          <w:bCs/>
          <w:noProof/>
          <w:sz w:val="28"/>
          <w:szCs w:val="28"/>
        </w:rPr>
        <w:t xml:space="preserve">10-11, </w:t>
      </w:r>
      <w:r w:rsidR="0085712C" w:rsidRPr="0085712C">
        <w:rPr>
          <w:rFonts w:cs="Times New Roman"/>
          <w:bCs/>
          <w:noProof/>
          <w:sz w:val="28"/>
          <w:szCs w:val="28"/>
        </w:rPr>
        <w:t>ст</w:t>
      </w:r>
      <w:r w:rsidRPr="00B27892">
        <w:rPr>
          <w:rFonts w:cs="Times New Roman"/>
          <w:bCs/>
          <w:noProof/>
          <w:sz w:val="28"/>
          <w:szCs w:val="28"/>
        </w:rPr>
        <w:t xml:space="preserve">.117), </w:t>
      </w:r>
      <w:r w:rsidR="0085712C" w:rsidRPr="0085712C">
        <w:rPr>
          <w:rFonts w:cs="Times New Roman"/>
          <w:bCs/>
          <w:noProof/>
          <w:sz w:val="28"/>
          <w:szCs w:val="28"/>
        </w:rPr>
        <w:t>с последующими изменениями</w:t>
      </w:r>
      <w:r w:rsidRPr="00B27892">
        <w:rPr>
          <w:rFonts w:cs="Times New Roman"/>
          <w:bCs/>
          <w:noProof/>
          <w:sz w:val="28"/>
          <w:szCs w:val="28"/>
        </w:rPr>
        <w:t xml:space="preserve">, </w:t>
      </w:r>
      <w:r w:rsidR="0085712C" w:rsidRPr="0085712C">
        <w:rPr>
          <w:rFonts w:cs="Times New Roman"/>
          <w:bCs/>
          <w:noProof/>
          <w:sz w:val="28"/>
          <w:szCs w:val="28"/>
        </w:rPr>
        <w:t xml:space="preserve">после слов </w:t>
      </w:r>
      <w:r w:rsidRPr="00B27892">
        <w:rPr>
          <w:rFonts w:cs="Times New Roman"/>
          <w:bCs/>
          <w:noProof/>
          <w:sz w:val="28"/>
          <w:szCs w:val="28"/>
        </w:rPr>
        <w:t xml:space="preserve"> </w:t>
      </w:r>
      <w:r w:rsidRPr="00B27892">
        <w:rPr>
          <w:rFonts w:cs="Times New Roman"/>
          <w:sz w:val="28"/>
          <w:szCs w:val="28"/>
        </w:rPr>
        <w:t>„</w:t>
      </w:r>
      <w:proofErr w:type="spellStart"/>
      <w:r w:rsidR="00A109A4" w:rsidRPr="00A109A4">
        <w:rPr>
          <w:rFonts w:cs="Times New Roman"/>
          <w:sz w:val="28"/>
          <w:szCs w:val="28"/>
        </w:rPr>
        <w:t>Служба</w:t>
      </w:r>
      <w:proofErr w:type="spellEnd"/>
      <w:r w:rsidR="00A109A4" w:rsidRPr="00A109A4">
        <w:rPr>
          <w:rFonts w:cs="Times New Roman"/>
          <w:sz w:val="28"/>
          <w:szCs w:val="28"/>
        </w:rPr>
        <w:t xml:space="preserve"> </w:t>
      </w:r>
      <w:proofErr w:type="spellStart"/>
      <w:r w:rsidR="00A109A4" w:rsidRPr="00A109A4">
        <w:rPr>
          <w:rFonts w:cs="Times New Roman"/>
          <w:sz w:val="28"/>
          <w:szCs w:val="28"/>
        </w:rPr>
        <w:t>информации</w:t>
      </w:r>
      <w:proofErr w:type="spellEnd"/>
      <w:r w:rsidR="00A109A4" w:rsidRPr="00A109A4">
        <w:rPr>
          <w:rFonts w:cs="Times New Roman"/>
          <w:sz w:val="28"/>
          <w:szCs w:val="28"/>
        </w:rPr>
        <w:t xml:space="preserve"> и </w:t>
      </w:r>
      <w:proofErr w:type="spellStart"/>
      <w:r w:rsidR="00A109A4" w:rsidRPr="00A109A4">
        <w:rPr>
          <w:rFonts w:cs="Times New Roman"/>
          <w:sz w:val="28"/>
          <w:szCs w:val="28"/>
        </w:rPr>
        <w:t>безопасности</w:t>
      </w:r>
      <w:proofErr w:type="spellEnd"/>
      <w:r w:rsidR="00A109A4" w:rsidRPr="00A109A4">
        <w:rPr>
          <w:rFonts w:cs="Times New Roman"/>
          <w:sz w:val="28"/>
          <w:szCs w:val="28"/>
        </w:rPr>
        <w:t xml:space="preserve"> </w:t>
      </w:r>
      <w:proofErr w:type="spellStart"/>
      <w:r w:rsidR="00A109A4" w:rsidRPr="00A109A4">
        <w:rPr>
          <w:rFonts w:cs="Times New Roman"/>
          <w:sz w:val="28"/>
          <w:szCs w:val="28"/>
        </w:rPr>
        <w:t>Республики</w:t>
      </w:r>
      <w:proofErr w:type="spellEnd"/>
      <w:r w:rsidR="00A109A4" w:rsidRPr="00A109A4">
        <w:rPr>
          <w:rFonts w:cs="Times New Roman"/>
          <w:sz w:val="28"/>
          <w:szCs w:val="28"/>
        </w:rPr>
        <w:t xml:space="preserve"> </w:t>
      </w:r>
      <w:proofErr w:type="spellStart"/>
      <w:r w:rsidR="00A109A4" w:rsidRPr="00A109A4">
        <w:rPr>
          <w:rFonts w:cs="Times New Roman"/>
          <w:sz w:val="28"/>
          <w:szCs w:val="28"/>
        </w:rPr>
        <w:t>Молдов</w:t>
      </w:r>
      <w:proofErr w:type="spellEnd"/>
      <w:r w:rsidR="00A109A4">
        <w:rPr>
          <w:rFonts w:cs="Times New Roman"/>
          <w:sz w:val="28"/>
          <w:szCs w:val="28"/>
          <w:lang w:val="ru-RU"/>
        </w:rPr>
        <w:t>а</w:t>
      </w:r>
      <w:r w:rsidRPr="00B27892">
        <w:rPr>
          <w:rFonts w:cs="Times New Roman"/>
          <w:sz w:val="28"/>
          <w:szCs w:val="28"/>
        </w:rPr>
        <w:t xml:space="preserve">,” </w:t>
      </w:r>
      <w:r w:rsidR="00A109A4">
        <w:rPr>
          <w:rFonts w:cs="Times New Roman"/>
          <w:sz w:val="28"/>
          <w:szCs w:val="28"/>
          <w:lang w:val="ru-RU"/>
        </w:rPr>
        <w:t xml:space="preserve">внести слова </w:t>
      </w:r>
      <w:r w:rsidRPr="00B27892">
        <w:rPr>
          <w:rFonts w:cs="Times New Roman"/>
          <w:sz w:val="28"/>
          <w:szCs w:val="28"/>
        </w:rPr>
        <w:t xml:space="preserve"> „</w:t>
      </w:r>
      <w:r w:rsidR="00A109A4">
        <w:rPr>
          <w:rFonts w:cs="Times New Roman"/>
          <w:sz w:val="28"/>
          <w:szCs w:val="28"/>
          <w:lang w:val="ru-RU"/>
        </w:rPr>
        <w:t>Национальный центр по борьбе с коррупцией</w:t>
      </w:r>
      <w:r w:rsidRPr="00B27892">
        <w:rPr>
          <w:rFonts w:cs="Times New Roman"/>
          <w:sz w:val="28"/>
          <w:szCs w:val="28"/>
        </w:rPr>
        <w:t xml:space="preserve">,”. </w:t>
      </w:r>
    </w:p>
    <w:p w:rsidR="00664E63" w:rsidRPr="00B27892" w:rsidRDefault="00A109A4" w:rsidP="00664E63">
      <w:pPr>
        <w:spacing w:line="276" w:lineRule="auto"/>
        <w:ind w:firstLine="708"/>
        <w:jc w:val="both"/>
        <w:rPr>
          <w:rFonts w:cs="Times New Roman"/>
          <w:bCs/>
          <w:noProof/>
          <w:sz w:val="28"/>
          <w:szCs w:val="28"/>
        </w:rPr>
      </w:pPr>
      <w:r w:rsidRPr="00A109A4">
        <w:rPr>
          <w:rFonts w:cs="Times New Roman"/>
          <w:b/>
          <w:noProof/>
          <w:sz w:val="28"/>
          <w:szCs w:val="28"/>
        </w:rPr>
        <w:t>Ст</w:t>
      </w:r>
      <w:r w:rsidR="00664E63" w:rsidRPr="00B27892">
        <w:rPr>
          <w:rFonts w:cs="Times New Roman"/>
          <w:b/>
          <w:noProof/>
          <w:sz w:val="28"/>
          <w:szCs w:val="28"/>
        </w:rPr>
        <w:t xml:space="preserve">.II. </w:t>
      </w:r>
      <w:r>
        <w:rPr>
          <w:rFonts w:cs="Times New Roman"/>
          <w:b/>
          <w:noProof/>
          <w:sz w:val="28"/>
          <w:szCs w:val="28"/>
        </w:rPr>
        <w:t>–</w:t>
      </w:r>
      <w:r w:rsidR="00664E63" w:rsidRPr="00B27892">
        <w:rPr>
          <w:rFonts w:cs="Times New Roman"/>
          <w:noProof/>
          <w:sz w:val="28"/>
          <w:szCs w:val="28"/>
        </w:rPr>
        <w:t xml:space="preserve"> </w:t>
      </w:r>
      <w:r w:rsidRPr="00A109A4">
        <w:rPr>
          <w:rFonts w:cs="Times New Roman"/>
          <w:noProof/>
          <w:sz w:val="28"/>
          <w:szCs w:val="28"/>
        </w:rPr>
        <w:t>В Закон об органах государственной безопасности №</w:t>
      </w:r>
      <w:r w:rsidR="00664E63" w:rsidRPr="00B27892">
        <w:rPr>
          <w:rFonts w:cs="Times New Roman"/>
          <w:sz w:val="28"/>
          <w:szCs w:val="28"/>
        </w:rPr>
        <w:t>619/1995</w:t>
      </w:r>
      <w:r w:rsidRPr="00A109A4">
        <w:rPr>
          <w:rFonts w:cs="Times New Roman"/>
          <w:sz w:val="28"/>
          <w:szCs w:val="28"/>
        </w:rPr>
        <w:t xml:space="preserve"> </w:t>
      </w:r>
      <w:r w:rsidR="00664E63" w:rsidRPr="00B27892">
        <w:rPr>
          <w:rFonts w:cs="Times New Roman"/>
          <w:bCs/>
          <w:noProof/>
          <w:sz w:val="28"/>
          <w:szCs w:val="28"/>
        </w:rPr>
        <w:t>(</w:t>
      </w:r>
      <w:r w:rsidRPr="00A109A4">
        <w:rPr>
          <w:rFonts w:cs="Times New Roman"/>
          <w:bCs/>
          <w:noProof/>
          <w:sz w:val="28"/>
          <w:szCs w:val="28"/>
        </w:rPr>
        <w:t>Официальный монитор Республики Молдова</w:t>
      </w:r>
      <w:r w:rsidR="00664E63" w:rsidRPr="00B27892">
        <w:rPr>
          <w:rFonts w:cs="Times New Roman"/>
          <w:bCs/>
          <w:noProof/>
          <w:sz w:val="28"/>
          <w:szCs w:val="28"/>
        </w:rPr>
        <w:t xml:space="preserve">, 1997, </w:t>
      </w:r>
      <w:r w:rsidRPr="00A109A4">
        <w:rPr>
          <w:rFonts w:cs="Times New Roman"/>
          <w:bCs/>
          <w:noProof/>
          <w:sz w:val="28"/>
          <w:szCs w:val="28"/>
        </w:rPr>
        <w:t>№</w:t>
      </w:r>
      <w:r w:rsidR="00664E63" w:rsidRPr="00B27892">
        <w:rPr>
          <w:rFonts w:cs="Times New Roman"/>
          <w:bCs/>
          <w:noProof/>
          <w:sz w:val="28"/>
          <w:szCs w:val="28"/>
        </w:rPr>
        <w:t xml:space="preserve"> 10-11, </w:t>
      </w:r>
      <w:r w:rsidRPr="00A109A4">
        <w:rPr>
          <w:rFonts w:cs="Times New Roman"/>
          <w:bCs/>
          <w:noProof/>
          <w:sz w:val="28"/>
          <w:szCs w:val="28"/>
        </w:rPr>
        <w:t>с</w:t>
      </w:r>
      <w:r w:rsidRPr="00AA5EB5">
        <w:rPr>
          <w:rFonts w:cs="Times New Roman"/>
          <w:bCs/>
          <w:noProof/>
          <w:sz w:val="28"/>
          <w:szCs w:val="28"/>
        </w:rPr>
        <w:t>т</w:t>
      </w:r>
      <w:r w:rsidR="00664E63" w:rsidRPr="00B27892">
        <w:rPr>
          <w:rFonts w:cs="Times New Roman"/>
          <w:bCs/>
          <w:noProof/>
          <w:sz w:val="28"/>
          <w:szCs w:val="28"/>
        </w:rPr>
        <w:t xml:space="preserve">.115), </w:t>
      </w:r>
      <w:r w:rsidR="00AA5EB5" w:rsidRPr="00AA5EB5">
        <w:rPr>
          <w:rFonts w:cs="Times New Roman"/>
          <w:bCs/>
          <w:noProof/>
          <w:sz w:val="28"/>
          <w:szCs w:val="28"/>
        </w:rPr>
        <w:t>с</w:t>
      </w:r>
      <w:r w:rsidR="00AA5EB5">
        <w:rPr>
          <w:rFonts w:cs="Times New Roman"/>
          <w:bCs/>
          <w:noProof/>
          <w:sz w:val="28"/>
          <w:szCs w:val="28"/>
          <w:lang w:val="ru-RU"/>
        </w:rPr>
        <w:t xml:space="preserve"> последующими изменениями, внести следующие именения:</w:t>
      </w:r>
    </w:p>
    <w:p w:rsidR="00664E63" w:rsidRPr="00B27892" w:rsidRDefault="00664E63" w:rsidP="00664E63">
      <w:pPr>
        <w:spacing w:line="276" w:lineRule="auto"/>
        <w:ind w:firstLine="708"/>
        <w:jc w:val="both"/>
        <w:rPr>
          <w:rFonts w:cs="Times New Roman"/>
          <w:sz w:val="28"/>
          <w:szCs w:val="28"/>
        </w:rPr>
      </w:pPr>
      <w:r w:rsidRPr="00B27892">
        <w:rPr>
          <w:rFonts w:cs="Times New Roman"/>
          <w:b/>
          <w:bCs/>
          <w:sz w:val="28"/>
          <w:szCs w:val="28"/>
        </w:rPr>
        <w:t>1.</w:t>
      </w:r>
      <w:r w:rsidRPr="00B27892">
        <w:rPr>
          <w:rFonts w:cs="Times New Roman"/>
          <w:sz w:val="28"/>
          <w:szCs w:val="28"/>
        </w:rPr>
        <w:t xml:space="preserve"> </w:t>
      </w:r>
      <w:r w:rsidR="00AA5EB5" w:rsidRPr="00AA5EB5">
        <w:rPr>
          <w:rFonts w:cs="Times New Roman"/>
          <w:sz w:val="28"/>
          <w:szCs w:val="28"/>
        </w:rPr>
        <w:t xml:space="preserve">В </w:t>
      </w:r>
      <w:proofErr w:type="spellStart"/>
      <w:r w:rsidR="00AA5EB5" w:rsidRPr="00AA5EB5">
        <w:rPr>
          <w:rFonts w:cs="Times New Roman"/>
          <w:sz w:val="28"/>
          <w:szCs w:val="28"/>
        </w:rPr>
        <w:t>части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r w:rsidRPr="00B27892">
        <w:rPr>
          <w:rFonts w:cs="Times New Roman"/>
          <w:sz w:val="28"/>
          <w:szCs w:val="28"/>
        </w:rPr>
        <w:t>(1)</w:t>
      </w:r>
      <w:r w:rsidR="00AA5EB5" w:rsidRPr="00AA5EB5">
        <w:rPr>
          <w:rFonts w:cs="Times New Roman"/>
          <w:sz w:val="28"/>
          <w:szCs w:val="28"/>
        </w:rPr>
        <w:t xml:space="preserve"> </w:t>
      </w:r>
      <w:proofErr w:type="spellStart"/>
      <w:r w:rsidR="00AA5EB5" w:rsidRPr="00AA5EB5">
        <w:rPr>
          <w:rFonts w:cs="Times New Roman"/>
          <w:sz w:val="28"/>
          <w:szCs w:val="28"/>
        </w:rPr>
        <w:t>статьи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13 </w:t>
      </w:r>
      <w:proofErr w:type="spellStart"/>
      <w:r w:rsidR="00AA5EB5" w:rsidRPr="00AA5EB5">
        <w:rPr>
          <w:rFonts w:cs="Times New Roman"/>
          <w:sz w:val="28"/>
          <w:szCs w:val="28"/>
        </w:rPr>
        <w:t>после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proofErr w:type="spellStart"/>
      <w:r w:rsidR="00AA5EB5" w:rsidRPr="00AA5EB5">
        <w:rPr>
          <w:rFonts w:cs="Times New Roman"/>
          <w:sz w:val="28"/>
          <w:szCs w:val="28"/>
        </w:rPr>
        <w:t>слов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r w:rsidRPr="00B27892">
        <w:rPr>
          <w:rFonts w:cs="Times New Roman"/>
          <w:sz w:val="28"/>
          <w:szCs w:val="28"/>
        </w:rPr>
        <w:t xml:space="preserve"> „</w:t>
      </w:r>
      <w:proofErr w:type="spellStart"/>
      <w:r w:rsidR="00AA5EB5" w:rsidRPr="00AA5EB5">
        <w:rPr>
          <w:rFonts w:cs="Times New Roman"/>
          <w:sz w:val="28"/>
          <w:szCs w:val="28"/>
        </w:rPr>
        <w:t>Служба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proofErr w:type="spellStart"/>
      <w:r w:rsidR="00AA5EB5" w:rsidRPr="00AA5EB5">
        <w:rPr>
          <w:rFonts w:cs="Times New Roman"/>
          <w:sz w:val="28"/>
          <w:szCs w:val="28"/>
        </w:rPr>
        <w:t>информации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и </w:t>
      </w:r>
      <w:proofErr w:type="spellStart"/>
      <w:r w:rsidR="00AA5EB5" w:rsidRPr="00AA5EB5">
        <w:rPr>
          <w:rFonts w:cs="Times New Roman"/>
          <w:sz w:val="28"/>
          <w:szCs w:val="28"/>
        </w:rPr>
        <w:t>безопасности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proofErr w:type="spellStart"/>
      <w:r w:rsidR="00AA5EB5" w:rsidRPr="00AA5EB5">
        <w:rPr>
          <w:rFonts w:cs="Times New Roman"/>
          <w:sz w:val="28"/>
          <w:szCs w:val="28"/>
        </w:rPr>
        <w:t>Республики</w:t>
      </w:r>
      <w:proofErr w:type="spellEnd"/>
      <w:r w:rsidR="00AA5EB5" w:rsidRPr="00AA5EB5">
        <w:rPr>
          <w:rFonts w:cs="Times New Roman"/>
          <w:sz w:val="28"/>
          <w:szCs w:val="28"/>
        </w:rPr>
        <w:t xml:space="preserve"> </w:t>
      </w:r>
      <w:proofErr w:type="spellStart"/>
      <w:r w:rsidR="00AA5EB5" w:rsidRPr="00AA5EB5">
        <w:rPr>
          <w:rFonts w:cs="Times New Roman"/>
          <w:sz w:val="28"/>
          <w:szCs w:val="28"/>
        </w:rPr>
        <w:t>Молдова</w:t>
      </w:r>
      <w:proofErr w:type="spellEnd"/>
      <w:r w:rsidR="00AA5EB5" w:rsidRPr="00AA5EB5">
        <w:rPr>
          <w:rFonts w:cs="Times New Roman"/>
          <w:sz w:val="28"/>
          <w:szCs w:val="28"/>
        </w:rPr>
        <w:t>,</w:t>
      </w:r>
      <w:r w:rsidRPr="00B27892">
        <w:rPr>
          <w:rFonts w:cs="Times New Roman"/>
          <w:sz w:val="28"/>
          <w:szCs w:val="28"/>
        </w:rPr>
        <w:t xml:space="preserve">” </w:t>
      </w:r>
      <w:r w:rsidR="00AA5EB5">
        <w:rPr>
          <w:rFonts w:cs="Times New Roman"/>
          <w:sz w:val="28"/>
          <w:szCs w:val="28"/>
          <w:lang w:val="ru-RU"/>
        </w:rPr>
        <w:t xml:space="preserve">внести слова </w:t>
      </w:r>
      <w:r w:rsidRPr="00B27892">
        <w:rPr>
          <w:rFonts w:cs="Times New Roman"/>
          <w:sz w:val="28"/>
          <w:szCs w:val="28"/>
        </w:rPr>
        <w:t>„</w:t>
      </w:r>
      <w:r w:rsidR="00AA5EB5">
        <w:rPr>
          <w:rFonts w:cs="Times New Roman"/>
          <w:sz w:val="28"/>
          <w:szCs w:val="28"/>
          <w:lang w:val="ru-RU"/>
        </w:rPr>
        <w:t>Национальный центр по борьбе с коррупцией</w:t>
      </w:r>
      <w:r w:rsidR="00772C81">
        <w:rPr>
          <w:rFonts w:cs="Times New Roman"/>
          <w:sz w:val="28"/>
          <w:szCs w:val="28"/>
          <w:lang w:val="ru-RU"/>
        </w:rPr>
        <w:t>,</w:t>
      </w:r>
      <w:r w:rsidRPr="00B27892">
        <w:rPr>
          <w:rFonts w:cs="Times New Roman"/>
          <w:sz w:val="28"/>
          <w:szCs w:val="28"/>
        </w:rPr>
        <w:t xml:space="preserve">”. </w:t>
      </w:r>
    </w:p>
    <w:p w:rsidR="00664E63" w:rsidRPr="00B27892" w:rsidRDefault="00664E63" w:rsidP="00664E63">
      <w:pPr>
        <w:pStyle w:val="NormalWeb"/>
        <w:spacing w:line="276" w:lineRule="auto"/>
        <w:ind w:firstLine="708"/>
        <w:rPr>
          <w:rFonts w:ascii="Georgia" w:hAnsi="Georgia"/>
          <w:noProof/>
          <w:sz w:val="28"/>
          <w:szCs w:val="28"/>
          <w:lang w:val="ro-RO"/>
        </w:rPr>
      </w:pPr>
      <w:r w:rsidRPr="00B27892">
        <w:rPr>
          <w:rFonts w:ascii="Georgia" w:hAnsi="Georgia"/>
          <w:b/>
          <w:bCs/>
          <w:noProof/>
          <w:sz w:val="28"/>
          <w:szCs w:val="28"/>
          <w:lang w:val="ro-RO"/>
        </w:rPr>
        <w:t>2.</w:t>
      </w:r>
      <w:r w:rsidRPr="00B27892">
        <w:rPr>
          <w:rFonts w:ascii="Georgia" w:hAnsi="Georgia"/>
          <w:noProof/>
          <w:sz w:val="28"/>
          <w:szCs w:val="28"/>
          <w:lang w:val="ro-RO"/>
        </w:rPr>
        <w:t xml:space="preserve"> </w:t>
      </w:r>
      <w:r w:rsidR="001932DC" w:rsidRPr="001932DC">
        <w:rPr>
          <w:rFonts w:ascii="Georgia" w:hAnsi="Georgia"/>
          <w:noProof/>
          <w:sz w:val="28"/>
          <w:szCs w:val="28"/>
          <w:lang w:val="ro-RO"/>
        </w:rPr>
        <w:t xml:space="preserve">Дополнить Закон статьей </w:t>
      </w:r>
      <w:r w:rsidRPr="00B27892">
        <w:rPr>
          <w:rFonts w:ascii="Georgia" w:hAnsi="Georgia"/>
          <w:noProof/>
          <w:sz w:val="28"/>
          <w:szCs w:val="28"/>
          <w:lang w:val="ro-RO"/>
        </w:rPr>
        <w:t>14</w:t>
      </w:r>
      <w:r w:rsidRPr="00B27892">
        <w:rPr>
          <w:rFonts w:ascii="Georgia" w:hAnsi="Georgia"/>
          <w:noProof/>
          <w:sz w:val="28"/>
          <w:szCs w:val="28"/>
          <w:vertAlign w:val="superscript"/>
          <w:lang w:val="ro-RO"/>
        </w:rPr>
        <w:t>1</w:t>
      </w:r>
      <w:r w:rsidR="001932DC">
        <w:rPr>
          <w:rFonts w:ascii="Georgia" w:hAnsi="Georgia"/>
          <w:noProof/>
          <w:sz w:val="28"/>
          <w:szCs w:val="28"/>
        </w:rPr>
        <w:t>, изложенной в следующей редакции</w:t>
      </w:r>
      <w:r w:rsidRPr="00B27892">
        <w:rPr>
          <w:rFonts w:ascii="Georgia" w:hAnsi="Georgia"/>
          <w:noProof/>
          <w:sz w:val="28"/>
          <w:szCs w:val="28"/>
          <w:lang w:val="ro-RO"/>
        </w:rPr>
        <w:t>:</w:t>
      </w:r>
    </w:p>
    <w:p w:rsidR="00664E63" w:rsidRPr="00B27892" w:rsidRDefault="00664E63" w:rsidP="00664E63">
      <w:pPr>
        <w:pStyle w:val="NormalWeb"/>
        <w:spacing w:line="276" w:lineRule="auto"/>
        <w:ind w:firstLine="708"/>
        <w:rPr>
          <w:rFonts w:ascii="Georgia" w:hAnsi="Georgia"/>
          <w:bCs/>
          <w:noProof/>
          <w:sz w:val="28"/>
          <w:szCs w:val="28"/>
          <w:lang w:val="ro-RO"/>
        </w:rPr>
      </w:pPr>
      <w:r w:rsidRPr="00B27892">
        <w:rPr>
          <w:rFonts w:ascii="Georgia" w:hAnsi="Georgia"/>
          <w:noProof/>
          <w:sz w:val="28"/>
          <w:szCs w:val="28"/>
          <w:lang w:val="ro-RO"/>
        </w:rPr>
        <w:t>”</w:t>
      </w:r>
      <w:r w:rsidR="001932DC">
        <w:rPr>
          <w:rFonts w:ascii="Georgia" w:hAnsi="Georgia"/>
          <w:b/>
          <w:noProof/>
          <w:sz w:val="28"/>
          <w:szCs w:val="28"/>
        </w:rPr>
        <w:t>Статья</w:t>
      </w:r>
      <w:r w:rsidRPr="00B27892">
        <w:rPr>
          <w:rFonts w:ascii="Georgia" w:hAnsi="Georgia"/>
          <w:b/>
          <w:noProof/>
          <w:sz w:val="28"/>
          <w:szCs w:val="28"/>
          <w:lang w:val="ro-RO"/>
        </w:rPr>
        <w:t xml:space="preserve"> 14</w:t>
      </w:r>
      <w:r w:rsidRPr="00B27892">
        <w:rPr>
          <w:rFonts w:ascii="Georgia" w:hAnsi="Georgia"/>
          <w:b/>
          <w:noProof/>
          <w:sz w:val="28"/>
          <w:szCs w:val="28"/>
          <w:vertAlign w:val="superscript"/>
          <w:lang w:val="ro-RO"/>
        </w:rPr>
        <w:t>1</w:t>
      </w:r>
      <w:r w:rsidRPr="00B27892">
        <w:rPr>
          <w:rFonts w:ascii="Georgia" w:hAnsi="Georgia"/>
          <w:b/>
          <w:noProof/>
          <w:sz w:val="28"/>
          <w:szCs w:val="28"/>
          <w:lang w:val="ro-RO"/>
        </w:rPr>
        <w:t xml:space="preserve">. </w:t>
      </w:r>
      <w:r w:rsidR="00E66290">
        <w:rPr>
          <w:rFonts w:ascii="Georgia" w:hAnsi="Georgia"/>
          <w:noProof/>
          <w:sz w:val="28"/>
          <w:szCs w:val="28"/>
        </w:rPr>
        <w:t>Национальный цен</w:t>
      </w:r>
      <w:r w:rsidR="00F4019E">
        <w:rPr>
          <w:rFonts w:ascii="Georgia" w:hAnsi="Georgia"/>
          <w:noProof/>
          <w:sz w:val="28"/>
          <w:szCs w:val="28"/>
        </w:rPr>
        <w:t>тр по борьбе с коррупцией</w:t>
      </w:r>
    </w:p>
    <w:p w:rsidR="00664E63" w:rsidRPr="00B27892" w:rsidRDefault="00F4019E" w:rsidP="00664E63">
      <w:pPr>
        <w:pStyle w:val="NormalWeb"/>
        <w:spacing w:line="276" w:lineRule="auto"/>
        <w:ind w:firstLine="708"/>
        <w:rPr>
          <w:rFonts w:ascii="Georgia" w:hAnsi="Georgia"/>
          <w:sz w:val="28"/>
          <w:szCs w:val="28"/>
          <w:lang w:val="ro-RO"/>
        </w:rPr>
      </w:pPr>
      <w:r w:rsidRPr="00F4019E">
        <w:rPr>
          <w:rFonts w:ascii="Georgia" w:hAnsi="Georgia"/>
          <w:noProof/>
          <w:sz w:val="28"/>
          <w:szCs w:val="28"/>
          <w:lang w:val="ro-RO"/>
        </w:rPr>
        <w:t>Национальный центр по борьбе с коррупцией является специализированным органом по предупреждению и борьбе с коррупцией, смежными с коррупцией актами и коррупционными деяниями.</w:t>
      </w:r>
      <w:r w:rsidR="00664E63" w:rsidRPr="00B27892">
        <w:rPr>
          <w:rFonts w:ascii="Georgia" w:hAnsi="Georgia"/>
          <w:sz w:val="28"/>
          <w:szCs w:val="28"/>
          <w:lang w:val="ro-RO"/>
        </w:rPr>
        <w:t>”</w:t>
      </w:r>
    </w:p>
    <w:p w:rsidR="00664E63" w:rsidRPr="00B27892" w:rsidRDefault="00664E63" w:rsidP="00664E63">
      <w:pPr>
        <w:pStyle w:val="NormalWeb"/>
        <w:ind w:firstLine="0"/>
        <w:rPr>
          <w:rFonts w:ascii="Georgia" w:hAnsi="Georgia"/>
          <w:sz w:val="28"/>
          <w:szCs w:val="28"/>
          <w:lang w:val="ro-RO"/>
        </w:rPr>
      </w:pPr>
    </w:p>
    <w:p w:rsidR="00664E63" w:rsidRPr="00B27892" w:rsidRDefault="00664E63" w:rsidP="00664E63">
      <w:pPr>
        <w:rPr>
          <w:rFonts w:cs="Times New Roman"/>
          <w:sz w:val="28"/>
          <w:szCs w:val="28"/>
        </w:rPr>
      </w:pPr>
    </w:p>
    <w:p w:rsidR="00F4019E" w:rsidRPr="00BF170A" w:rsidRDefault="00F4019E" w:rsidP="00F4019E">
      <w:pPr>
        <w:jc w:val="center"/>
        <w:rPr>
          <w:b/>
          <w:sz w:val="28"/>
          <w:szCs w:val="28"/>
          <w:lang w:val="ro-MD" w:eastAsia="ro-RO"/>
        </w:rPr>
      </w:pPr>
      <w:r w:rsidRPr="00BF170A">
        <w:rPr>
          <w:b/>
          <w:sz w:val="28"/>
          <w:szCs w:val="28"/>
          <w:lang w:val="ru-RU" w:eastAsia="ro-RO"/>
        </w:rPr>
        <w:t>ПРЕДСЕДАТЕЛЬ ПАРЛАМЕНТА</w:t>
      </w:r>
    </w:p>
    <w:sectPr w:rsidR="00F4019E" w:rsidRPr="00BF1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E0"/>
    <w:rsid w:val="001932DC"/>
    <w:rsid w:val="00340FAC"/>
    <w:rsid w:val="004D2AE0"/>
    <w:rsid w:val="00664E63"/>
    <w:rsid w:val="00705013"/>
    <w:rsid w:val="00772C81"/>
    <w:rsid w:val="0085712C"/>
    <w:rsid w:val="00857CFF"/>
    <w:rsid w:val="00882BE7"/>
    <w:rsid w:val="00A109A4"/>
    <w:rsid w:val="00AA5EB5"/>
    <w:rsid w:val="00B27892"/>
    <w:rsid w:val="00BC56CE"/>
    <w:rsid w:val="00D33FA5"/>
    <w:rsid w:val="00E66290"/>
    <w:rsid w:val="00F4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EDE5"/>
  <w15:chartTrackingRefBased/>
  <w15:docId w15:val="{F071422C-0B77-44D2-B014-A6BB18ED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64E6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64E63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">
    <w:name w:val="Style1"/>
    <w:basedOn w:val="Normal"/>
    <w:rsid w:val="00664E63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eastAsia="ro-RO"/>
    </w:rPr>
  </w:style>
  <w:style w:type="paragraph" w:customStyle="1" w:styleId="Style2">
    <w:name w:val="Style2"/>
    <w:basedOn w:val="Normal"/>
    <w:rsid w:val="00664E63"/>
    <w:pPr>
      <w:widowControl w:val="0"/>
      <w:autoSpaceDE w:val="0"/>
      <w:autoSpaceDN w:val="0"/>
      <w:adjustRightInd w:val="0"/>
      <w:spacing w:after="0" w:line="275" w:lineRule="exact"/>
      <w:ind w:left="0" w:firstLine="571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Style3">
    <w:name w:val="Style3"/>
    <w:basedOn w:val="Normal"/>
    <w:rsid w:val="00664E63"/>
    <w:pPr>
      <w:widowControl w:val="0"/>
      <w:autoSpaceDE w:val="0"/>
      <w:autoSpaceDN w:val="0"/>
      <w:adjustRightInd w:val="0"/>
      <w:spacing w:after="0" w:line="277" w:lineRule="exact"/>
      <w:ind w:left="0" w:firstLine="850"/>
      <w:jc w:val="both"/>
    </w:pPr>
    <w:rPr>
      <w:rFonts w:ascii="Times New Roman" w:eastAsia="Times New Roman" w:hAnsi="Times New Roman" w:cs="Times New Roman"/>
      <w:lang w:eastAsia="ro-RO"/>
    </w:rPr>
  </w:style>
  <w:style w:type="character" w:customStyle="1" w:styleId="FontStyle13">
    <w:name w:val="Font Style13"/>
    <w:rsid w:val="00664E63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sid w:val="00664E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664E63"/>
    <w:pPr>
      <w:spacing w:after="160" w:line="240" w:lineRule="auto"/>
      <w:ind w:left="0"/>
    </w:pPr>
    <w:rPr>
      <w:rFonts w:ascii="Calibri" w:eastAsia="Times New Roman" w:hAnsi="Calibri" w:cs="Times New Roman"/>
      <w:color w:val="5A5A5A"/>
      <w:spacing w:val="15"/>
      <w:sz w:val="22"/>
      <w:szCs w:val="22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664E63"/>
    <w:rPr>
      <w:rFonts w:ascii="Calibri" w:eastAsia="Times New Roman" w:hAnsi="Calibri" w:cs="Times New Roman"/>
      <w:color w:val="5A5A5A"/>
      <w:spacing w:val="15"/>
      <w:lang w:val="ru-RU" w:eastAsia="ru-RU"/>
    </w:rPr>
  </w:style>
  <w:style w:type="paragraph" w:styleId="NoSpacing">
    <w:name w:val="No Spacing"/>
    <w:uiPriority w:val="1"/>
    <w:qFormat/>
    <w:rsid w:val="00664E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4B24B89-7169-44D7-8545-FD7408D976D5}"/>
</file>

<file path=customXml/itemProps2.xml><?xml version="1.0" encoding="utf-8"?>
<ds:datastoreItem xmlns:ds="http://schemas.openxmlformats.org/officeDocument/2006/customXml" ds:itemID="{CBD5E48E-C00A-4077-8A75-338379680302}"/>
</file>

<file path=customXml/itemProps3.xml><?xml version="1.0" encoding="utf-8"?>
<ds:datastoreItem xmlns:ds="http://schemas.openxmlformats.org/officeDocument/2006/customXml" ds:itemID="{D523603B-B942-4A7B-9124-3AC135A7E9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260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439.2023.ru</dc:title>
  <dc:subject/>
  <dc:creator>Iurie Zubcu</dc:creator>
  <cp:keywords/>
  <dc:description/>
  <cp:lastModifiedBy>Iurie Zubcu</cp:lastModifiedBy>
  <cp:revision>4</cp:revision>
  <dcterms:created xsi:type="dcterms:W3CDTF">2023-12-05T06:12:00Z</dcterms:created>
  <dcterms:modified xsi:type="dcterms:W3CDTF">2023-12-05T09:47:00Z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