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9EBA15" w14:textId="77777777" w:rsidR="006F361F" w:rsidRPr="006F361F" w:rsidRDefault="006F361F" w:rsidP="006F361F">
      <w:pPr>
        <w:pStyle w:val="Titlustinga"/>
        <w:rPr>
          <w:rFonts w:ascii="Times New Roman" w:hAnsi="Times New Roman" w:cs="Times New Roman"/>
          <w:noProof/>
          <w:sz w:val="28"/>
          <w:szCs w:val="28"/>
          <w:lang w:val="en-US"/>
        </w:rPr>
        <w:sectPr w:rsidR="006F361F" w:rsidRPr="006F361F" w:rsidSect="006F361F">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6F361F">
        <w:rPr>
          <w:rFonts w:ascii="Times New Roman" w:hAnsi="Times New Roman" w:cs="Times New Roman"/>
          <w:noProof/>
          <w:sz w:val="28"/>
          <w:szCs w:val="28"/>
          <w:lang w:val="ru-RU" w:eastAsia="ru-RU"/>
        </w:rPr>
        <mc:AlternateContent>
          <mc:Choice Requires="wps">
            <w:drawing>
              <wp:anchor distT="0" distB="0" distL="114300" distR="114300" simplePos="0" relativeHeight="251659264" behindDoc="0" locked="0" layoutInCell="1" allowOverlap="1" wp14:anchorId="7AD6B95B" wp14:editId="1A91CEE6">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6EE36CE" w14:textId="273CF1D2" w:rsidR="006F361F" w:rsidRDefault="00252377" w:rsidP="006F361F">
                            <w:pPr>
                              <w:pStyle w:val="nr"/>
                              <w:spacing w:after="160"/>
                            </w:pPr>
                            <w:permStart w:id="48240300" w:edGrp="everyone"/>
                            <w:proofErr w:type="spellStart"/>
                            <w:r>
                              <w:t>Di.P</w:t>
                            </w:r>
                            <w:permEnd w:id="48240300"/>
                            <w:proofErr w:type="spellEnd"/>
                            <w:r w:rsidR="006F361F">
                              <w:t xml:space="preserve"> nr. </w:t>
                            </w:r>
                            <w:permStart w:id="2026204773" w:edGrp="everyone"/>
                            <w:r>
                              <w:t>60</w:t>
                            </w:r>
                            <w:permEnd w:id="2026204773"/>
                            <w:r w:rsidR="006F361F">
                              <w:t xml:space="preserve"> </w:t>
                            </w:r>
                          </w:p>
                          <w:p w14:paraId="0BB95D46" w14:textId="4696F4B4" w:rsidR="006F361F" w:rsidRDefault="006F361F" w:rsidP="006F361F">
                            <w:pPr>
                              <w:pStyle w:val="nr"/>
                            </w:pPr>
                            <w:r>
                              <w:t xml:space="preserve"> </w:t>
                            </w:r>
                            <w:permStart w:id="1861707692" w:edGrp="everyone"/>
                            <w:r>
                              <w:t>2</w:t>
                            </w:r>
                            <w:r w:rsidR="00252377">
                              <w:t>1</w:t>
                            </w:r>
                            <w:r>
                              <w:t>.</w:t>
                            </w:r>
                            <w:r w:rsidR="00252377">
                              <w:t>05</w:t>
                            </w:r>
                            <w:r>
                              <w:t>.20</w:t>
                            </w:r>
                            <w:r w:rsidR="00252377">
                              <w:t>20</w:t>
                            </w:r>
                            <w:permEnd w:id="186170769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6B95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WLMOJAIAAEEEAAAOAAAAZHJzL2Uyb0RvYy54bWysU8Fu2zAMvQ/YPwi6L3aypFuNOEXWIsOA&#13;&#10;oC2QDD0rshQbkERNUmJnXz9KttOh22nYRaZJ6lF8fFzedVqRs3C+AVPS6SSnRBgOVWOOJf2+33z4&#13;&#10;TIkPzFRMgRElvQhP71bv3y1bW4gZ1KAq4QiCGF+0tqR1CLbIMs9roZmfgBUGgxKcZgF/3TGrHGsR&#13;&#10;Xatsluc3WQuusg648B69D32QrhK+lIKHJym9CESVFN8W0unSeYhntlqy4uiYrRs+PIP9wys0awwW&#13;&#10;vUI9sMDIyTV/QOmGO/Agw4SDzkDKhovUA3Yzzd90s6uZFakXJMfbK03+/8Hyx/OzI01V0jklhmkc&#13;&#10;0V50gXyBjswjO631BSbtLKaFDt045dHv0Rmb7qTT8YvtEIwjz5crtxGMo3OWf5ov5gtKOMZuZ7d5&#13;&#10;vogw2ett63z4KkCTaJTU4ewSpey89aFPHVNiMQObRqk0P2VIW9Kbj4s8XbhGEFwZrBF76N8ardAd&#13;&#10;uqGxA1QX7MtBrwtv+abB4lvmwzNzKARsBcUdnvCQCrAIDBYlNbiff/PHfJwPRilpUVgl9T9OzAlK&#13;&#10;1DeDk4sqHA03GofRMCd9D6jVKa6N5cnECy6o0ZQO9Atqfh2rYIgZjrVKehjN+9DLG3eGi/U6JaHW&#13;&#10;LAtbs7M8Qkf6IpX77oU5O/AdcFKPMEqOFW9o73N74tenALJJM4mE9iwOPKNO01SHnYqL8Pt/ynrd&#13;&#10;/NUvAAAA//8DAFBLAwQUAAYACAAAACEASJU4bucAAAAQAQAADwAAAGRycy9kb3ducmV2LnhtbEyP&#13;&#10;TU/DMAyG70j8h8hI3FhaRkvpmk6ICiGkHdj4OKeNaas1TtWkH+PXk53gYtmy/b7Pm20X3bEJB9sa&#13;&#10;EhCuAmBIlVEt1QI+3p9vEmDWSVKyM4QCTmhhm19eZDJVZqY9TgdXMy9CNpUCGuf6lHNbNailXZke&#13;&#10;ye++zaCl8+NQczXI2Yvrjt8GQcy1bMk7NLLHpwar42HUAt5+ys949zWe5uK1mPZ4fBmjcC3E9dVS&#13;&#10;bHx53ABzuLi/Dzhn8PyQe7DSjKQs6wTcR3ee3wlYRzGw80GQhBGw0ndJ+AA8z/j/IPkvAAAA//8D&#13;&#10;AFBLAQItABQABgAIAAAAIQC2gziS/gAAAOEBAAATAAAAAAAAAAAAAAAAAAAAAABbQ29udGVudF9U&#13;&#10;eXBlc10ueG1sUEsBAi0AFAAGAAgAAAAhADj9If/WAAAAlAEAAAsAAAAAAAAAAAAAAAAALwEAAF9y&#13;&#10;ZWxzLy5yZWxzUEsBAi0AFAAGAAgAAAAhAMlYsw4kAgAAQQQAAA4AAAAAAAAAAAAAAAAALgIAAGRy&#13;&#10;cy9lMm9Eb2MueG1sUEsBAi0AFAAGAAgAAAAhAEiVOG7nAAAAEAEAAA8AAAAAAAAAAAAAAAAAfgQA&#13;&#10;AGRycy9kb3ducmV2LnhtbFBLBQYAAAAABAAEAPMAAACSBQAAAAA=&#13;&#10;" filled="f" stroked="f" strokeweight=".5pt">
                <v:textbox inset="0,0,0,0">
                  <w:txbxContent>
                    <w:p w14:paraId="56EE36CE" w14:textId="273CF1D2" w:rsidR="006F361F" w:rsidRDefault="00252377" w:rsidP="006F361F">
                      <w:pPr>
                        <w:pStyle w:val="nr"/>
                        <w:spacing w:after="160"/>
                      </w:pPr>
                      <w:permStart w:id="48240300" w:edGrp="everyone"/>
                      <w:proofErr w:type="spellStart"/>
                      <w:r>
                        <w:t>Di.P</w:t>
                      </w:r>
                      <w:permEnd w:id="48240300"/>
                      <w:proofErr w:type="spellEnd"/>
                      <w:r w:rsidR="006F361F">
                        <w:t xml:space="preserve"> nr. </w:t>
                      </w:r>
                      <w:permStart w:id="2026204773" w:edGrp="everyone"/>
                      <w:r>
                        <w:t>60</w:t>
                      </w:r>
                      <w:permEnd w:id="2026204773"/>
                      <w:r w:rsidR="006F361F">
                        <w:t xml:space="preserve"> </w:t>
                      </w:r>
                    </w:p>
                    <w:p w14:paraId="0BB95D46" w14:textId="4696F4B4" w:rsidR="006F361F" w:rsidRDefault="006F361F" w:rsidP="006F361F">
                      <w:pPr>
                        <w:pStyle w:val="nr"/>
                      </w:pPr>
                      <w:r>
                        <w:t xml:space="preserve"> </w:t>
                      </w:r>
                      <w:permStart w:id="1861707692" w:edGrp="everyone"/>
                      <w:r>
                        <w:t>2</w:t>
                      </w:r>
                      <w:r w:rsidR="00252377">
                        <w:t>1</w:t>
                      </w:r>
                      <w:r>
                        <w:t>.</w:t>
                      </w:r>
                      <w:r w:rsidR="00252377">
                        <w:t>05</w:t>
                      </w:r>
                      <w:r>
                        <w:t>.20</w:t>
                      </w:r>
                      <w:r w:rsidR="00252377">
                        <w:t>20</w:t>
                      </w:r>
                      <w:permEnd w:id="1861707692"/>
                      <w:r>
                        <w:t xml:space="preserve"> </w:t>
                      </w:r>
                    </w:p>
                  </w:txbxContent>
                </v:textbox>
                <w10:wrap anchorx="page" anchory="page"/>
              </v:shape>
            </w:pict>
          </mc:Fallback>
        </mc:AlternateContent>
      </w:r>
      <w:r w:rsidRPr="006F361F">
        <w:rPr>
          <w:rFonts w:ascii="Times New Roman" w:hAnsi="Times New Roman" w:cs="Times New Roman"/>
          <w:noProof/>
          <w:sz w:val="28"/>
          <w:szCs w:val="28"/>
          <w:lang w:val="en-US"/>
        </w:rPr>
        <w:t>Deputat în Parlamentul</w:t>
      </w:r>
      <w:r w:rsidRPr="006F361F">
        <w:rPr>
          <w:rFonts w:ascii="Times New Roman" w:hAnsi="Times New Roman" w:cs="Times New Roman"/>
          <w:noProof/>
          <w:sz w:val="28"/>
          <w:szCs w:val="28"/>
          <w:lang w:val="en-US"/>
        </w:rPr>
        <w:br/>
        <w:t>Republicii Moldova</w:t>
      </w:r>
    </w:p>
    <w:p w14:paraId="0B55A6D3" w14:textId="77777777" w:rsidR="006F361F" w:rsidRPr="006F361F" w:rsidRDefault="006F361F" w:rsidP="006F361F">
      <w:pPr>
        <w:autoSpaceDE w:val="0"/>
        <w:autoSpaceDN w:val="0"/>
        <w:adjustRightInd w:val="0"/>
        <w:jc w:val="right"/>
        <w:rPr>
          <w:rFonts w:ascii="Times New Roman" w:hAnsi="Times New Roman" w:cs="Times New Roman"/>
          <w:b/>
          <w:bCs/>
          <w:sz w:val="28"/>
          <w:szCs w:val="28"/>
          <w:lang w:val="en-US"/>
        </w:rPr>
      </w:pPr>
    </w:p>
    <w:p w14:paraId="6FEDB568" w14:textId="1381187E" w:rsidR="006F361F" w:rsidRPr="00BD56F6" w:rsidRDefault="00252377" w:rsidP="00252377">
      <w:pPr>
        <w:tabs>
          <w:tab w:val="left" w:pos="2535"/>
        </w:tabs>
        <w:ind w:left="0"/>
        <w:jc w:val="right"/>
        <w:rPr>
          <w:rFonts w:cs="Times New Roman"/>
          <w:b/>
          <w:sz w:val="28"/>
          <w:szCs w:val="28"/>
          <w:lang w:val="en-US"/>
        </w:rPr>
      </w:pPr>
      <w:r w:rsidRPr="00BD56F6">
        <w:rPr>
          <w:rFonts w:cs="Times New Roman"/>
          <w:b/>
          <w:sz w:val="28"/>
          <w:szCs w:val="28"/>
          <w:lang w:val="en-US"/>
        </w:rPr>
        <w:tab/>
      </w:r>
      <w:r w:rsidRPr="00BD56F6">
        <w:rPr>
          <w:rFonts w:cs="Times New Roman"/>
          <w:b/>
          <w:sz w:val="28"/>
          <w:szCs w:val="28"/>
          <w:lang w:val="en-US"/>
        </w:rPr>
        <w:tab/>
      </w:r>
      <w:r w:rsidRPr="00BD56F6">
        <w:rPr>
          <w:rFonts w:cs="Times New Roman"/>
          <w:b/>
          <w:sz w:val="28"/>
          <w:szCs w:val="28"/>
          <w:lang w:val="en-US"/>
        </w:rPr>
        <w:tab/>
      </w:r>
      <w:r w:rsidRPr="00BD56F6">
        <w:rPr>
          <w:rFonts w:cs="Times New Roman"/>
          <w:b/>
          <w:sz w:val="28"/>
          <w:szCs w:val="28"/>
          <w:lang w:val="en-US"/>
        </w:rPr>
        <w:tab/>
      </w:r>
      <w:r w:rsidRPr="00BD56F6">
        <w:rPr>
          <w:rFonts w:cs="Times New Roman"/>
          <w:b/>
          <w:sz w:val="28"/>
          <w:szCs w:val="28"/>
          <w:lang w:val="en-US"/>
        </w:rPr>
        <w:tab/>
      </w:r>
      <w:proofErr w:type="spellStart"/>
      <w:r w:rsidR="006F361F" w:rsidRPr="00BD56F6">
        <w:rPr>
          <w:rFonts w:cs="Times New Roman"/>
          <w:b/>
          <w:sz w:val="28"/>
          <w:szCs w:val="28"/>
          <w:lang w:val="en-US"/>
        </w:rPr>
        <w:t>Biroului</w:t>
      </w:r>
      <w:proofErr w:type="spellEnd"/>
      <w:r w:rsidR="006F361F" w:rsidRPr="00BD56F6">
        <w:rPr>
          <w:rFonts w:cs="Times New Roman"/>
          <w:b/>
          <w:sz w:val="28"/>
          <w:szCs w:val="28"/>
          <w:lang w:val="en-US"/>
        </w:rPr>
        <w:t xml:space="preserve"> permanent </w:t>
      </w:r>
    </w:p>
    <w:p w14:paraId="0D553EEF" w14:textId="77777777" w:rsidR="006F361F" w:rsidRPr="00BD56F6" w:rsidRDefault="006F361F" w:rsidP="006F361F">
      <w:pPr>
        <w:tabs>
          <w:tab w:val="left" w:pos="2535"/>
        </w:tabs>
        <w:ind w:left="0"/>
        <w:jc w:val="right"/>
        <w:rPr>
          <w:rFonts w:cs="Times New Roman"/>
          <w:b/>
          <w:sz w:val="28"/>
          <w:szCs w:val="28"/>
          <w:lang w:val="en-US"/>
        </w:rPr>
      </w:pPr>
      <w:r w:rsidRPr="00BD56F6">
        <w:rPr>
          <w:rFonts w:cs="Times New Roman"/>
          <w:b/>
          <w:sz w:val="28"/>
          <w:szCs w:val="28"/>
          <w:lang w:val="en-US"/>
        </w:rPr>
        <w:t xml:space="preserve">al </w:t>
      </w:r>
      <w:proofErr w:type="spellStart"/>
      <w:r w:rsidRPr="00BD56F6">
        <w:rPr>
          <w:rFonts w:cs="Times New Roman"/>
          <w:b/>
          <w:sz w:val="28"/>
          <w:szCs w:val="28"/>
          <w:lang w:val="en-US"/>
        </w:rPr>
        <w:t>Parlamentului</w:t>
      </w:r>
      <w:proofErr w:type="spellEnd"/>
      <w:r w:rsidRPr="00BD56F6">
        <w:rPr>
          <w:rFonts w:cs="Times New Roman"/>
          <w:b/>
          <w:sz w:val="28"/>
          <w:szCs w:val="28"/>
          <w:lang w:val="en-US"/>
        </w:rPr>
        <w:t xml:space="preserve"> </w:t>
      </w:r>
      <w:proofErr w:type="spellStart"/>
      <w:r w:rsidRPr="00BD56F6">
        <w:rPr>
          <w:rFonts w:cs="Times New Roman"/>
          <w:b/>
          <w:sz w:val="28"/>
          <w:szCs w:val="28"/>
          <w:lang w:val="en-US"/>
        </w:rPr>
        <w:t>Republicii</w:t>
      </w:r>
      <w:proofErr w:type="spellEnd"/>
      <w:r w:rsidRPr="00BD56F6">
        <w:rPr>
          <w:rFonts w:cs="Times New Roman"/>
          <w:b/>
          <w:sz w:val="28"/>
          <w:szCs w:val="28"/>
          <w:lang w:val="en-US"/>
        </w:rPr>
        <w:t xml:space="preserve"> Moldova</w:t>
      </w:r>
    </w:p>
    <w:p w14:paraId="5ACCDD92" w14:textId="77777777" w:rsidR="006F361F" w:rsidRPr="00BD56F6" w:rsidRDefault="006F361F" w:rsidP="006F361F">
      <w:pPr>
        <w:tabs>
          <w:tab w:val="left" w:pos="2535"/>
        </w:tabs>
        <w:ind w:left="0"/>
        <w:jc w:val="both"/>
        <w:rPr>
          <w:rFonts w:cs="Times New Roman"/>
          <w:sz w:val="28"/>
          <w:szCs w:val="28"/>
          <w:lang w:val="en-US"/>
        </w:rPr>
      </w:pPr>
    </w:p>
    <w:p w14:paraId="005D1138" w14:textId="1767455E" w:rsidR="006F361F" w:rsidRPr="00BD56F6" w:rsidRDefault="006F361F" w:rsidP="006F361F">
      <w:pPr>
        <w:tabs>
          <w:tab w:val="left" w:pos="2535"/>
        </w:tabs>
        <w:ind w:left="0"/>
        <w:jc w:val="both"/>
        <w:rPr>
          <w:rFonts w:cs="Times New Roman"/>
          <w:sz w:val="28"/>
          <w:szCs w:val="28"/>
          <w:lang w:val="en-US"/>
        </w:rPr>
      </w:pPr>
      <w:proofErr w:type="spellStart"/>
      <w:r w:rsidRPr="00BD56F6">
        <w:rPr>
          <w:rFonts w:cs="Times New Roman"/>
          <w:sz w:val="28"/>
          <w:szCs w:val="28"/>
          <w:lang w:val="en-US"/>
        </w:rPr>
        <w:t>În</w:t>
      </w:r>
      <w:proofErr w:type="spellEnd"/>
      <w:r w:rsidRPr="00BD56F6">
        <w:rPr>
          <w:rFonts w:cs="Times New Roman"/>
          <w:sz w:val="28"/>
          <w:szCs w:val="28"/>
          <w:lang w:val="en-US"/>
        </w:rPr>
        <w:t xml:space="preserve"> </w:t>
      </w:r>
      <w:proofErr w:type="spellStart"/>
      <w:r w:rsidRPr="00BD56F6">
        <w:rPr>
          <w:rFonts w:cs="Times New Roman"/>
          <w:sz w:val="28"/>
          <w:szCs w:val="28"/>
          <w:lang w:val="en-US"/>
        </w:rPr>
        <w:t>temeiul</w:t>
      </w:r>
      <w:proofErr w:type="spellEnd"/>
      <w:r w:rsidRPr="00BD56F6">
        <w:rPr>
          <w:rFonts w:cs="Times New Roman"/>
          <w:sz w:val="28"/>
          <w:szCs w:val="28"/>
          <w:lang w:val="en-US"/>
        </w:rPr>
        <w:t xml:space="preserve"> </w:t>
      </w:r>
      <w:proofErr w:type="spellStart"/>
      <w:r w:rsidRPr="00BD56F6">
        <w:rPr>
          <w:rFonts w:cs="Times New Roman"/>
          <w:sz w:val="28"/>
          <w:szCs w:val="28"/>
          <w:lang w:val="en-US"/>
        </w:rPr>
        <w:t>articolului</w:t>
      </w:r>
      <w:proofErr w:type="spellEnd"/>
      <w:r w:rsidRPr="00BD56F6">
        <w:rPr>
          <w:rFonts w:cs="Times New Roman"/>
          <w:sz w:val="28"/>
          <w:szCs w:val="28"/>
          <w:lang w:val="en-US"/>
        </w:rPr>
        <w:t xml:space="preserve"> 73 al </w:t>
      </w:r>
      <w:proofErr w:type="spellStart"/>
      <w:r w:rsidRPr="00BD56F6">
        <w:rPr>
          <w:rFonts w:cs="Times New Roman"/>
          <w:sz w:val="28"/>
          <w:szCs w:val="28"/>
          <w:lang w:val="en-US"/>
        </w:rPr>
        <w:t>Constituţiei</w:t>
      </w:r>
      <w:proofErr w:type="spellEnd"/>
      <w:r w:rsidRPr="00BD56F6">
        <w:rPr>
          <w:rFonts w:cs="Times New Roman"/>
          <w:sz w:val="28"/>
          <w:szCs w:val="28"/>
          <w:lang w:val="en-US"/>
        </w:rPr>
        <w:t xml:space="preserve"> </w:t>
      </w:r>
      <w:proofErr w:type="spellStart"/>
      <w:r w:rsidRPr="00BD56F6">
        <w:rPr>
          <w:rFonts w:cs="Times New Roman"/>
          <w:sz w:val="28"/>
          <w:szCs w:val="28"/>
          <w:lang w:val="en-US"/>
        </w:rPr>
        <w:t>Republicii</w:t>
      </w:r>
      <w:proofErr w:type="spellEnd"/>
      <w:r w:rsidRPr="00BD56F6">
        <w:rPr>
          <w:rFonts w:cs="Times New Roman"/>
          <w:sz w:val="28"/>
          <w:szCs w:val="28"/>
          <w:lang w:val="en-US"/>
        </w:rPr>
        <w:t xml:space="preserve"> Moldova </w:t>
      </w:r>
      <w:proofErr w:type="spellStart"/>
      <w:r w:rsidRPr="00BD56F6">
        <w:rPr>
          <w:rFonts w:cs="Times New Roman"/>
          <w:sz w:val="28"/>
          <w:szCs w:val="28"/>
          <w:lang w:val="en-US"/>
        </w:rPr>
        <w:t>şi</w:t>
      </w:r>
      <w:proofErr w:type="spellEnd"/>
      <w:r w:rsidRPr="00BD56F6">
        <w:rPr>
          <w:rFonts w:cs="Times New Roman"/>
          <w:sz w:val="28"/>
          <w:szCs w:val="28"/>
          <w:lang w:val="en-US"/>
        </w:rPr>
        <w:t xml:space="preserve"> </w:t>
      </w:r>
      <w:proofErr w:type="spellStart"/>
      <w:r w:rsidRPr="00BD56F6">
        <w:rPr>
          <w:rFonts w:cs="Times New Roman"/>
          <w:sz w:val="28"/>
          <w:szCs w:val="28"/>
          <w:lang w:val="en-US"/>
        </w:rPr>
        <w:t>în</w:t>
      </w:r>
      <w:proofErr w:type="spellEnd"/>
      <w:r w:rsidRPr="00BD56F6">
        <w:rPr>
          <w:rFonts w:cs="Times New Roman"/>
          <w:sz w:val="28"/>
          <w:szCs w:val="28"/>
          <w:lang w:val="en-US"/>
        </w:rPr>
        <w:t xml:space="preserve"> </w:t>
      </w:r>
      <w:proofErr w:type="spellStart"/>
      <w:r w:rsidRPr="00BD56F6">
        <w:rPr>
          <w:rFonts w:cs="Times New Roman"/>
          <w:sz w:val="28"/>
          <w:szCs w:val="28"/>
          <w:lang w:val="en-US"/>
        </w:rPr>
        <w:t>conformitate</w:t>
      </w:r>
      <w:proofErr w:type="spellEnd"/>
      <w:r w:rsidRPr="00BD56F6">
        <w:rPr>
          <w:rFonts w:cs="Times New Roman"/>
          <w:sz w:val="28"/>
          <w:szCs w:val="28"/>
          <w:lang w:val="en-US"/>
        </w:rPr>
        <w:t xml:space="preserve"> cu </w:t>
      </w:r>
      <w:proofErr w:type="spellStart"/>
      <w:r w:rsidRPr="00BD56F6">
        <w:rPr>
          <w:rFonts w:cs="Times New Roman"/>
          <w:sz w:val="28"/>
          <w:szCs w:val="28"/>
          <w:lang w:val="en-US"/>
        </w:rPr>
        <w:t>prevederile</w:t>
      </w:r>
      <w:proofErr w:type="spellEnd"/>
      <w:r w:rsidRPr="00BD56F6">
        <w:rPr>
          <w:rFonts w:cs="Times New Roman"/>
          <w:sz w:val="28"/>
          <w:szCs w:val="28"/>
          <w:lang w:val="en-US"/>
        </w:rPr>
        <w:t xml:space="preserve"> </w:t>
      </w:r>
      <w:proofErr w:type="spellStart"/>
      <w:r w:rsidRPr="00BD56F6">
        <w:rPr>
          <w:rFonts w:cs="Times New Roman"/>
          <w:sz w:val="28"/>
          <w:szCs w:val="28"/>
          <w:lang w:val="en-US"/>
        </w:rPr>
        <w:t>articolului</w:t>
      </w:r>
      <w:proofErr w:type="spellEnd"/>
      <w:r w:rsidRPr="00BD56F6">
        <w:rPr>
          <w:rFonts w:cs="Times New Roman"/>
          <w:sz w:val="28"/>
          <w:szCs w:val="28"/>
          <w:lang w:val="en-US"/>
        </w:rPr>
        <w:t xml:space="preserve"> 47 din </w:t>
      </w:r>
      <w:proofErr w:type="spellStart"/>
      <w:r w:rsidRPr="00BD56F6">
        <w:rPr>
          <w:rFonts w:cs="Times New Roman"/>
          <w:sz w:val="28"/>
          <w:szCs w:val="28"/>
          <w:lang w:val="en-US"/>
        </w:rPr>
        <w:t>Regulamentul</w:t>
      </w:r>
      <w:proofErr w:type="spellEnd"/>
      <w:r w:rsidRPr="00BD56F6">
        <w:rPr>
          <w:rFonts w:cs="Times New Roman"/>
          <w:sz w:val="28"/>
          <w:szCs w:val="28"/>
          <w:lang w:val="en-US"/>
        </w:rPr>
        <w:t xml:space="preserve"> </w:t>
      </w:r>
      <w:proofErr w:type="spellStart"/>
      <w:r w:rsidRPr="00BD56F6">
        <w:rPr>
          <w:rFonts w:cs="Times New Roman"/>
          <w:sz w:val="28"/>
          <w:szCs w:val="28"/>
          <w:lang w:val="en-US"/>
        </w:rPr>
        <w:t>Parlamentului</w:t>
      </w:r>
      <w:proofErr w:type="spellEnd"/>
      <w:r w:rsidRPr="00BD56F6">
        <w:rPr>
          <w:rFonts w:cs="Times New Roman"/>
          <w:sz w:val="28"/>
          <w:szCs w:val="28"/>
          <w:lang w:val="en-US"/>
        </w:rPr>
        <w:t xml:space="preserve">, se </w:t>
      </w:r>
      <w:proofErr w:type="spellStart"/>
      <w:r w:rsidRPr="00BD56F6">
        <w:rPr>
          <w:rFonts w:cs="Times New Roman"/>
          <w:sz w:val="28"/>
          <w:szCs w:val="28"/>
          <w:lang w:val="en-US"/>
        </w:rPr>
        <w:t>înaintează</w:t>
      </w:r>
      <w:proofErr w:type="spellEnd"/>
      <w:r w:rsidRPr="00BD56F6">
        <w:rPr>
          <w:rFonts w:cs="Times New Roman"/>
          <w:sz w:val="28"/>
          <w:szCs w:val="28"/>
          <w:lang w:val="en-US"/>
        </w:rPr>
        <w:t xml:space="preserve"> cu </w:t>
      </w:r>
      <w:proofErr w:type="spellStart"/>
      <w:r w:rsidRPr="00BD56F6">
        <w:rPr>
          <w:rFonts w:cs="Times New Roman"/>
          <w:sz w:val="28"/>
          <w:szCs w:val="28"/>
          <w:lang w:val="en-US"/>
        </w:rPr>
        <w:t>titlu</w:t>
      </w:r>
      <w:proofErr w:type="spellEnd"/>
      <w:r w:rsidRPr="00BD56F6">
        <w:rPr>
          <w:rFonts w:cs="Times New Roman"/>
          <w:sz w:val="28"/>
          <w:szCs w:val="28"/>
          <w:lang w:val="en-US"/>
        </w:rPr>
        <w:t xml:space="preserve"> de </w:t>
      </w:r>
      <w:proofErr w:type="spellStart"/>
      <w:r w:rsidRPr="00BD56F6">
        <w:rPr>
          <w:rFonts w:cs="Times New Roman"/>
          <w:sz w:val="28"/>
          <w:szCs w:val="28"/>
          <w:lang w:val="en-US"/>
        </w:rPr>
        <w:t>iniţiativă</w:t>
      </w:r>
      <w:proofErr w:type="spellEnd"/>
      <w:r w:rsidRPr="00BD56F6">
        <w:rPr>
          <w:rFonts w:cs="Times New Roman"/>
          <w:sz w:val="28"/>
          <w:szCs w:val="28"/>
          <w:lang w:val="en-US"/>
        </w:rPr>
        <w:t xml:space="preserve"> </w:t>
      </w:r>
      <w:proofErr w:type="spellStart"/>
      <w:r w:rsidRPr="00BD56F6">
        <w:rPr>
          <w:rFonts w:cs="Times New Roman"/>
          <w:sz w:val="28"/>
          <w:szCs w:val="28"/>
          <w:lang w:val="en-US"/>
        </w:rPr>
        <w:t>legislativă</w:t>
      </w:r>
      <w:proofErr w:type="spellEnd"/>
      <w:r w:rsidRPr="00BD56F6">
        <w:rPr>
          <w:rFonts w:cs="Times New Roman"/>
          <w:sz w:val="28"/>
          <w:szCs w:val="28"/>
          <w:lang w:val="en-US"/>
        </w:rPr>
        <w:t xml:space="preserve"> </w:t>
      </w:r>
      <w:proofErr w:type="spellStart"/>
      <w:r w:rsidRPr="00BD56F6">
        <w:rPr>
          <w:rFonts w:cs="Times New Roman"/>
          <w:sz w:val="28"/>
          <w:szCs w:val="28"/>
          <w:lang w:val="en-US"/>
        </w:rPr>
        <w:t>proiectul</w:t>
      </w:r>
      <w:proofErr w:type="spellEnd"/>
      <w:r w:rsidRPr="00BD56F6">
        <w:rPr>
          <w:rFonts w:cs="Times New Roman"/>
          <w:sz w:val="28"/>
          <w:szCs w:val="28"/>
          <w:lang w:val="en-US"/>
        </w:rPr>
        <w:t xml:space="preserve"> de </w:t>
      </w:r>
      <w:proofErr w:type="spellStart"/>
      <w:r w:rsidR="00117F74" w:rsidRPr="00BD56F6">
        <w:rPr>
          <w:rFonts w:cs="Times New Roman"/>
          <w:sz w:val="28"/>
          <w:szCs w:val="28"/>
          <w:lang w:val="en-US"/>
        </w:rPr>
        <w:t>H</w:t>
      </w:r>
      <w:r w:rsidRPr="00BD56F6">
        <w:rPr>
          <w:rFonts w:cs="Times New Roman"/>
          <w:sz w:val="28"/>
          <w:szCs w:val="28"/>
          <w:lang w:val="en-US"/>
        </w:rPr>
        <w:t>otărâre</w:t>
      </w:r>
      <w:proofErr w:type="spellEnd"/>
      <w:r w:rsidRPr="00BD56F6">
        <w:rPr>
          <w:rFonts w:cs="Times New Roman"/>
          <w:sz w:val="28"/>
          <w:szCs w:val="28"/>
          <w:lang w:val="en-US"/>
        </w:rPr>
        <w:t xml:space="preserve"> a </w:t>
      </w:r>
      <w:proofErr w:type="spellStart"/>
      <w:r w:rsidRPr="00BD56F6">
        <w:rPr>
          <w:rFonts w:cs="Times New Roman"/>
          <w:sz w:val="28"/>
          <w:szCs w:val="28"/>
          <w:lang w:val="en-US"/>
        </w:rPr>
        <w:t>Parlamentului</w:t>
      </w:r>
      <w:proofErr w:type="spellEnd"/>
      <w:r w:rsidRPr="00BD56F6">
        <w:rPr>
          <w:rFonts w:cs="Times New Roman"/>
          <w:sz w:val="28"/>
          <w:szCs w:val="28"/>
          <w:lang w:val="en-US"/>
        </w:rPr>
        <w:t xml:space="preserve"> </w:t>
      </w:r>
      <w:proofErr w:type="spellStart"/>
      <w:r w:rsidRPr="00BD56F6">
        <w:rPr>
          <w:rFonts w:cs="Times New Roman"/>
          <w:sz w:val="28"/>
          <w:szCs w:val="28"/>
          <w:lang w:val="en-US"/>
        </w:rPr>
        <w:t>Republicii</w:t>
      </w:r>
      <w:proofErr w:type="spellEnd"/>
      <w:r w:rsidRPr="00BD56F6">
        <w:rPr>
          <w:rFonts w:cs="Times New Roman"/>
          <w:sz w:val="28"/>
          <w:szCs w:val="28"/>
          <w:lang w:val="en-US"/>
        </w:rPr>
        <w:t xml:space="preserve"> Moldova cu </w:t>
      </w:r>
      <w:proofErr w:type="spellStart"/>
      <w:r w:rsidRPr="00BD56F6">
        <w:rPr>
          <w:rFonts w:cs="Times New Roman"/>
          <w:sz w:val="28"/>
          <w:szCs w:val="28"/>
          <w:lang w:val="en-US"/>
        </w:rPr>
        <w:t>privi</w:t>
      </w:r>
      <w:r w:rsidR="00277576" w:rsidRPr="00BD56F6">
        <w:rPr>
          <w:rFonts w:cs="Times New Roman"/>
          <w:sz w:val="28"/>
          <w:szCs w:val="28"/>
          <w:lang w:val="en-US"/>
        </w:rPr>
        <w:t>re</w:t>
      </w:r>
      <w:proofErr w:type="spellEnd"/>
      <w:r w:rsidRPr="00BD56F6">
        <w:rPr>
          <w:rFonts w:cs="Times New Roman"/>
          <w:sz w:val="28"/>
          <w:szCs w:val="28"/>
          <w:lang w:val="en-US"/>
        </w:rPr>
        <w:t xml:space="preserve"> la </w:t>
      </w:r>
      <w:proofErr w:type="spellStart"/>
      <w:r w:rsidRPr="00BD56F6">
        <w:rPr>
          <w:rFonts w:cs="Times New Roman"/>
          <w:sz w:val="28"/>
          <w:szCs w:val="28"/>
          <w:lang w:val="en-US"/>
        </w:rPr>
        <w:t>constituirea</w:t>
      </w:r>
      <w:proofErr w:type="spellEnd"/>
      <w:r w:rsidRPr="00BD56F6">
        <w:rPr>
          <w:rFonts w:cs="Times New Roman"/>
          <w:sz w:val="28"/>
          <w:szCs w:val="28"/>
          <w:lang w:val="en-US"/>
        </w:rPr>
        <w:t xml:space="preserve"> </w:t>
      </w:r>
      <w:proofErr w:type="spellStart"/>
      <w:r w:rsidRPr="00BD56F6">
        <w:rPr>
          <w:rFonts w:cs="Times New Roman"/>
          <w:sz w:val="28"/>
          <w:szCs w:val="28"/>
          <w:lang w:val="en-US"/>
        </w:rPr>
        <w:t>Comisiei</w:t>
      </w:r>
      <w:proofErr w:type="spellEnd"/>
      <w:r w:rsidRPr="00BD56F6">
        <w:rPr>
          <w:rFonts w:cs="Times New Roman"/>
          <w:sz w:val="28"/>
          <w:szCs w:val="28"/>
          <w:lang w:val="en-US"/>
        </w:rPr>
        <w:t xml:space="preserve"> de </w:t>
      </w:r>
      <w:proofErr w:type="spellStart"/>
      <w:r w:rsidRPr="00BD56F6">
        <w:rPr>
          <w:rFonts w:cs="Times New Roman"/>
          <w:sz w:val="28"/>
          <w:szCs w:val="28"/>
          <w:lang w:val="en-US"/>
        </w:rPr>
        <w:t>anchetă</w:t>
      </w:r>
      <w:proofErr w:type="spellEnd"/>
      <w:r w:rsidRPr="00BD56F6">
        <w:rPr>
          <w:rFonts w:cs="Times New Roman"/>
          <w:sz w:val="28"/>
          <w:szCs w:val="28"/>
          <w:lang w:val="en-US"/>
        </w:rPr>
        <w:t xml:space="preserve"> </w:t>
      </w:r>
      <w:proofErr w:type="spellStart"/>
      <w:r w:rsidRPr="00BD56F6">
        <w:rPr>
          <w:rFonts w:cs="Times New Roman"/>
          <w:sz w:val="28"/>
          <w:szCs w:val="28"/>
          <w:lang w:val="en-US"/>
        </w:rPr>
        <w:t>pentru</w:t>
      </w:r>
      <w:proofErr w:type="spellEnd"/>
      <w:r w:rsidRPr="00BD56F6">
        <w:rPr>
          <w:rFonts w:cs="Times New Roman"/>
          <w:sz w:val="28"/>
          <w:szCs w:val="28"/>
          <w:lang w:val="en-US"/>
        </w:rPr>
        <w:t xml:space="preserve"> </w:t>
      </w:r>
      <w:proofErr w:type="spellStart"/>
      <w:r w:rsidRPr="00BD56F6">
        <w:rPr>
          <w:rFonts w:cs="Times New Roman"/>
          <w:sz w:val="28"/>
          <w:szCs w:val="28"/>
          <w:lang w:val="en-US"/>
        </w:rPr>
        <w:t>elucidarea</w:t>
      </w:r>
      <w:proofErr w:type="spellEnd"/>
      <w:r w:rsidR="00117F74" w:rsidRPr="00BD56F6">
        <w:rPr>
          <w:rFonts w:cs="Times New Roman"/>
          <w:sz w:val="28"/>
          <w:szCs w:val="28"/>
          <w:lang w:val="en-US"/>
        </w:rPr>
        <w:t xml:space="preserve"> </w:t>
      </w:r>
      <w:proofErr w:type="spellStart"/>
      <w:r w:rsidR="00117F74" w:rsidRPr="00BD56F6">
        <w:rPr>
          <w:rFonts w:cs="Times New Roman"/>
          <w:sz w:val="28"/>
          <w:szCs w:val="28"/>
          <w:lang w:val="en-US"/>
        </w:rPr>
        <w:t>actelor</w:t>
      </w:r>
      <w:proofErr w:type="spellEnd"/>
      <w:r w:rsidR="00117F74" w:rsidRPr="00BD56F6">
        <w:rPr>
          <w:rFonts w:cs="Times New Roman"/>
          <w:sz w:val="28"/>
          <w:szCs w:val="28"/>
          <w:lang w:val="en-US"/>
        </w:rPr>
        <w:t xml:space="preserve"> de </w:t>
      </w:r>
      <w:proofErr w:type="spellStart"/>
      <w:r w:rsidR="00117F74" w:rsidRPr="00BD56F6">
        <w:rPr>
          <w:rFonts w:cs="Times New Roman"/>
          <w:sz w:val="28"/>
          <w:szCs w:val="28"/>
          <w:lang w:val="en-US"/>
        </w:rPr>
        <w:t>corupție</w:t>
      </w:r>
      <w:proofErr w:type="spellEnd"/>
      <w:r w:rsidR="00117F74" w:rsidRPr="00BD56F6">
        <w:rPr>
          <w:rFonts w:cs="Times New Roman"/>
          <w:sz w:val="28"/>
          <w:szCs w:val="28"/>
          <w:lang w:val="en-US"/>
        </w:rPr>
        <w:t xml:space="preserve"> </w:t>
      </w:r>
      <w:proofErr w:type="spellStart"/>
      <w:r w:rsidR="00117F74" w:rsidRPr="00BD56F6">
        <w:rPr>
          <w:rFonts w:cs="Times New Roman"/>
          <w:sz w:val="28"/>
          <w:szCs w:val="28"/>
          <w:lang w:val="en-US"/>
        </w:rPr>
        <w:t>și</w:t>
      </w:r>
      <w:proofErr w:type="spellEnd"/>
      <w:r w:rsidR="00117F74" w:rsidRPr="00BD56F6">
        <w:rPr>
          <w:rFonts w:cs="Times New Roman"/>
          <w:sz w:val="28"/>
          <w:szCs w:val="28"/>
          <w:lang w:val="en-US"/>
        </w:rPr>
        <w:t xml:space="preserve"> </w:t>
      </w:r>
      <w:proofErr w:type="spellStart"/>
      <w:r w:rsidR="00117F74" w:rsidRPr="00BD56F6">
        <w:rPr>
          <w:rFonts w:cs="Times New Roman"/>
          <w:sz w:val="28"/>
          <w:szCs w:val="28"/>
          <w:lang w:val="en-US"/>
        </w:rPr>
        <w:t>îmbogățire</w:t>
      </w:r>
      <w:proofErr w:type="spellEnd"/>
      <w:r w:rsidR="00117F74" w:rsidRPr="00BD56F6">
        <w:rPr>
          <w:rFonts w:cs="Times New Roman"/>
          <w:sz w:val="28"/>
          <w:szCs w:val="28"/>
          <w:lang w:val="en-US"/>
        </w:rPr>
        <w:t xml:space="preserve"> </w:t>
      </w:r>
      <w:proofErr w:type="spellStart"/>
      <w:r w:rsidR="00117F74" w:rsidRPr="00BD56F6">
        <w:rPr>
          <w:rFonts w:cs="Times New Roman"/>
          <w:sz w:val="28"/>
          <w:szCs w:val="28"/>
          <w:lang w:val="en-US"/>
        </w:rPr>
        <w:t>ilicită</w:t>
      </w:r>
      <w:proofErr w:type="spellEnd"/>
      <w:r w:rsidR="00117F74" w:rsidRPr="00BD56F6">
        <w:rPr>
          <w:rFonts w:cs="Times New Roman"/>
          <w:sz w:val="28"/>
          <w:szCs w:val="28"/>
          <w:lang w:val="en-US"/>
        </w:rPr>
        <w:t xml:space="preserve"> a </w:t>
      </w:r>
      <w:proofErr w:type="spellStart"/>
      <w:r w:rsidR="00117F74" w:rsidRPr="00BD56F6">
        <w:rPr>
          <w:rFonts w:cs="Times New Roman"/>
          <w:sz w:val="28"/>
          <w:szCs w:val="28"/>
          <w:lang w:val="en-US"/>
        </w:rPr>
        <w:t>Președintelui</w:t>
      </w:r>
      <w:proofErr w:type="spellEnd"/>
      <w:r w:rsidR="00117F74" w:rsidRPr="00BD56F6">
        <w:rPr>
          <w:rFonts w:cs="Times New Roman"/>
          <w:sz w:val="28"/>
          <w:szCs w:val="28"/>
          <w:lang w:val="en-US"/>
        </w:rPr>
        <w:t xml:space="preserve"> </w:t>
      </w:r>
      <w:proofErr w:type="spellStart"/>
      <w:r w:rsidR="00117F74" w:rsidRPr="00BD56F6">
        <w:rPr>
          <w:rFonts w:cs="Times New Roman"/>
          <w:sz w:val="28"/>
          <w:szCs w:val="28"/>
          <w:lang w:val="en-US"/>
        </w:rPr>
        <w:t>Republicii</w:t>
      </w:r>
      <w:proofErr w:type="spellEnd"/>
      <w:r w:rsidR="00117F74" w:rsidRPr="00BD56F6">
        <w:rPr>
          <w:rFonts w:cs="Times New Roman"/>
          <w:sz w:val="28"/>
          <w:szCs w:val="28"/>
          <w:lang w:val="en-US"/>
        </w:rPr>
        <w:t xml:space="preserve"> Moldova</w:t>
      </w:r>
      <w:r w:rsidR="00277576" w:rsidRPr="00BD56F6">
        <w:rPr>
          <w:rFonts w:cs="Times New Roman"/>
          <w:sz w:val="28"/>
          <w:szCs w:val="28"/>
          <w:lang w:val="en-US"/>
        </w:rPr>
        <w:t>.</w:t>
      </w:r>
    </w:p>
    <w:p w14:paraId="0D6A4965" w14:textId="77777777" w:rsidR="006F361F" w:rsidRPr="00BD56F6" w:rsidRDefault="006F361F" w:rsidP="006F361F">
      <w:pPr>
        <w:tabs>
          <w:tab w:val="left" w:pos="2535"/>
        </w:tabs>
        <w:ind w:left="0"/>
        <w:jc w:val="both"/>
        <w:rPr>
          <w:rFonts w:cs="Times New Roman"/>
          <w:sz w:val="28"/>
          <w:szCs w:val="28"/>
          <w:lang w:val="en-US"/>
        </w:rPr>
      </w:pPr>
    </w:p>
    <w:p w14:paraId="418E5613" w14:textId="77777777" w:rsidR="006F361F" w:rsidRPr="00BD56F6" w:rsidRDefault="006F361F" w:rsidP="006F361F">
      <w:pPr>
        <w:tabs>
          <w:tab w:val="left" w:pos="2535"/>
        </w:tabs>
        <w:ind w:left="0"/>
        <w:jc w:val="both"/>
        <w:rPr>
          <w:rFonts w:cs="Times New Roman"/>
          <w:sz w:val="28"/>
          <w:szCs w:val="28"/>
          <w:lang w:val="en-US"/>
        </w:rPr>
      </w:pPr>
    </w:p>
    <w:p w14:paraId="0C88E975" w14:textId="77777777" w:rsidR="006F361F" w:rsidRPr="00BD56F6" w:rsidRDefault="006F361F" w:rsidP="006F361F">
      <w:pPr>
        <w:tabs>
          <w:tab w:val="left" w:pos="2535"/>
        </w:tabs>
        <w:ind w:left="0"/>
        <w:jc w:val="both"/>
        <w:rPr>
          <w:rFonts w:cs="Times New Roman"/>
          <w:sz w:val="28"/>
          <w:szCs w:val="28"/>
          <w:lang w:val="en-US"/>
        </w:rPr>
      </w:pPr>
    </w:p>
    <w:p w14:paraId="7B70EF4A" w14:textId="77777777" w:rsidR="006F361F" w:rsidRPr="00BD56F6" w:rsidRDefault="006F361F" w:rsidP="006F361F">
      <w:pPr>
        <w:tabs>
          <w:tab w:val="left" w:pos="2535"/>
        </w:tabs>
        <w:ind w:left="0"/>
        <w:jc w:val="both"/>
        <w:rPr>
          <w:rFonts w:cs="Times New Roman"/>
          <w:sz w:val="28"/>
          <w:szCs w:val="28"/>
          <w:lang w:val="en-US"/>
        </w:rPr>
      </w:pPr>
      <w:proofErr w:type="spellStart"/>
      <w:r w:rsidRPr="00BD56F6">
        <w:rPr>
          <w:rFonts w:cs="Times New Roman"/>
          <w:sz w:val="28"/>
          <w:szCs w:val="28"/>
          <w:lang w:val="en-US"/>
        </w:rPr>
        <w:t>Anexă</w:t>
      </w:r>
      <w:proofErr w:type="spellEnd"/>
      <w:r w:rsidRPr="00BD56F6">
        <w:rPr>
          <w:rFonts w:cs="Times New Roman"/>
          <w:sz w:val="28"/>
          <w:szCs w:val="28"/>
          <w:lang w:val="en-US"/>
        </w:rPr>
        <w:t>:</w:t>
      </w:r>
    </w:p>
    <w:p w14:paraId="3698D628" w14:textId="77777777" w:rsidR="006F361F" w:rsidRPr="00BD56F6" w:rsidRDefault="006F361F" w:rsidP="006F361F">
      <w:pPr>
        <w:pStyle w:val="ListParagraph"/>
        <w:numPr>
          <w:ilvl w:val="0"/>
          <w:numId w:val="1"/>
        </w:numPr>
        <w:tabs>
          <w:tab w:val="left" w:pos="2535"/>
        </w:tabs>
        <w:jc w:val="both"/>
        <w:rPr>
          <w:rFonts w:cs="Times New Roman"/>
          <w:sz w:val="28"/>
          <w:szCs w:val="28"/>
          <w:lang w:val="en-US"/>
        </w:rPr>
      </w:pPr>
      <w:proofErr w:type="spellStart"/>
      <w:r w:rsidRPr="00BD56F6">
        <w:rPr>
          <w:rFonts w:cs="Times New Roman"/>
          <w:sz w:val="28"/>
          <w:szCs w:val="28"/>
          <w:lang w:val="en-US"/>
        </w:rPr>
        <w:t>Proiectul</w:t>
      </w:r>
      <w:proofErr w:type="spellEnd"/>
      <w:r w:rsidRPr="00BD56F6">
        <w:rPr>
          <w:rFonts w:cs="Times New Roman"/>
          <w:sz w:val="28"/>
          <w:szCs w:val="28"/>
          <w:lang w:val="en-US"/>
        </w:rPr>
        <w:t xml:space="preserve"> de </w:t>
      </w:r>
      <w:proofErr w:type="spellStart"/>
      <w:r w:rsidRPr="00BD56F6">
        <w:rPr>
          <w:rFonts w:cs="Times New Roman"/>
          <w:sz w:val="28"/>
          <w:szCs w:val="28"/>
          <w:lang w:val="en-US"/>
        </w:rPr>
        <w:t>lege</w:t>
      </w:r>
      <w:proofErr w:type="spellEnd"/>
    </w:p>
    <w:p w14:paraId="205C8224" w14:textId="77777777" w:rsidR="006F361F" w:rsidRPr="00BD56F6" w:rsidRDefault="006F361F" w:rsidP="006F361F">
      <w:pPr>
        <w:pStyle w:val="ListParagraph"/>
        <w:numPr>
          <w:ilvl w:val="0"/>
          <w:numId w:val="1"/>
        </w:numPr>
        <w:tabs>
          <w:tab w:val="left" w:pos="2535"/>
        </w:tabs>
        <w:jc w:val="both"/>
        <w:rPr>
          <w:rFonts w:cs="Times New Roman"/>
          <w:sz w:val="28"/>
          <w:szCs w:val="28"/>
          <w:lang w:val="en-US"/>
        </w:rPr>
      </w:pPr>
      <w:r w:rsidRPr="00BD56F6">
        <w:rPr>
          <w:rFonts w:cs="Times New Roman"/>
          <w:sz w:val="28"/>
          <w:szCs w:val="28"/>
          <w:lang w:val="en-US"/>
        </w:rPr>
        <w:t xml:space="preserve">Nota </w:t>
      </w:r>
      <w:proofErr w:type="spellStart"/>
      <w:r w:rsidRPr="00BD56F6">
        <w:rPr>
          <w:rFonts w:cs="Times New Roman"/>
          <w:sz w:val="28"/>
          <w:szCs w:val="28"/>
          <w:lang w:val="en-US"/>
        </w:rPr>
        <w:t>informativă</w:t>
      </w:r>
      <w:proofErr w:type="spellEnd"/>
      <w:r w:rsidRPr="00BD56F6">
        <w:rPr>
          <w:rFonts w:cs="Times New Roman"/>
          <w:sz w:val="28"/>
          <w:szCs w:val="28"/>
          <w:lang w:val="en-US"/>
        </w:rPr>
        <w:t>.</w:t>
      </w:r>
    </w:p>
    <w:p w14:paraId="17F96F1B" w14:textId="77777777" w:rsidR="006F361F" w:rsidRPr="00BD56F6" w:rsidRDefault="006F361F" w:rsidP="006F361F">
      <w:pPr>
        <w:tabs>
          <w:tab w:val="left" w:pos="2535"/>
        </w:tabs>
        <w:ind w:left="0"/>
        <w:jc w:val="both"/>
        <w:rPr>
          <w:rFonts w:cs="Times New Roman"/>
          <w:sz w:val="28"/>
          <w:szCs w:val="28"/>
          <w:lang w:val="en-US"/>
        </w:rPr>
      </w:pPr>
    </w:p>
    <w:p w14:paraId="572811FC" w14:textId="57D0981A" w:rsidR="006F361F" w:rsidRPr="00BD56F6" w:rsidRDefault="006F361F" w:rsidP="006F361F">
      <w:pPr>
        <w:tabs>
          <w:tab w:val="left" w:pos="2535"/>
        </w:tabs>
        <w:ind w:left="0"/>
        <w:jc w:val="right"/>
        <w:rPr>
          <w:rFonts w:cs="Times New Roman"/>
          <w:sz w:val="28"/>
          <w:szCs w:val="28"/>
          <w:lang w:val="en-US"/>
        </w:rPr>
      </w:pPr>
      <w:proofErr w:type="spellStart"/>
      <w:r w:rsidRPr="00BD56F6">
        <w:rPr>
          <w:rFonts w:cs="Times New Roman"/>
          <w:sz w:val="28"/>
          <w:szCs w:val="28"/>
          <w:lang w:val="en-US"/>
        </w:rPr>
        <w:t>Deputați</w:t>
      </w:r>
      <w:proofErr w:type="spellEnd"/>
      <w:r w:rsidRPr="00BD56F6">
        <w:rPr>
          <w:rFonts w:cs="Times New Roman"/>
          <w:sz w:val="28"/>
          <w:szCs w:val="28"/>
          <w:lang w:val="en-US"/>
        </w:rPr>
        <w:t xml:space="preserve"> </w:t>
      </w:r>
      <w:proofErr w:type="spellStart"/>
      <w:r w:rsidRPr="00BD56F6">
        <w:rPr>
          <w:rFonts w:cs="Times New Roman"/>
          <w:sz w:val="28"/>
          <w:szCs w:val="28"/>
          <w:lang w:val="en-US"/>
        </w:rPr>
        <w:t>în</w:t>
      </w:r>
      <w:proofErr w:type="spellEnd"/>
      <w:r w:rsidRPr="00BD56F6">
        <w:rPr>
          <w:rFonts w:cs="Times New Roman"/>
          <w:sz w:val="28"/>
          <w:szCs w:val="28"/>
          <w:lang w:val="en-US"/>
        </w:rPr>
        <w:t xml:space="preserve"> </w:t>
      </w:r>
      <w:proofErr w:type="spellStart"/>
      <w:r w:rsidRPr="00BD56F6">
        <w:rPr>
          <w:rFonts w:cs="Times New Roman"/>
          <w:sz w:val="28"/>
          <w:szCs w:val="28"/>
          <w:lang w:val="en-US"/>
        </w:rPr>
        <w:t>Parlament</w:t>
      </w:r>
      <w:proofErr w:type="spellEnd"/>
      <w:r w:rsidRPr="00BD56F6">
        <w:rPr>
          <w:rFonts w:cs="Times New Roman"/>
          <w:sz w:val="28"/>
          <w:szCs w:val="28"/>
          <w:lang w:val="en-US"/>
        </w:rPr>
        <w:t>:</w:t>
      </w:r>
    </w:p>
    <w:p w14:paraId="3746CCB6" w14:textId="77777777" w:rsidR="006F361F" w:rsidRPr="00BD56F6" w:rsidRDefault="006F361F" w:rsidP="006F361F">
      <w:pPr>
        <w:tabs>
          <w:tab w:val="left" w:pos="2535"/>
        </w:tabs>
        <w:ind w:left="0"/>
        <w:jc w:val="right"/>
        <w:rPr>
          <w:rFonts w:cs="Times New Roman"/>
          <w:sz w:val="28"/>
          <w:szCs w:val="28"/>
          <w:lang w:val="en-US"/>
        </w:rPr>
      </w:pPr>
    </w:p>
    <w:p w14:paraId="322825A1" w14:textId="77777777" w:rsidR="006F361F" w:rsidRPr="00BD56F6" w:rsidRDefault="006F361F" w:rsidP="006F361F">
      <w:pPr>
        <w:tabs>
          <w:tab w:val="left" w:pos="2535"/>
        </w:tabs>
        <w:ind w:left="0"/>
        <w:jc w:val="right"/>
        <w:rPr>
          <w:rFonts w:cs="Times New Roman"/>
          <w:sz w:val="28"/>
          <w:szCs w:val="28"/>
          <w:lang w:val="en-US"/>
        </w:rPr>
      </w:pPr>
    </w:p>
    <w:p w14:paraId="071F80B5" w14:textId="77777777" w:rsidR="006F361F" w:rsidRPr="00BD56F6" w:rsidRDefault="006F361F" w:rsidP="004D7E09">
      <w:pPr>
        <w:ind w:left="0"/>
        <w:rPr>
          <w:rFonts w:cs="Times New Roman"/>
          <w:sz w:val="28"/>
          <w:szCs w:val="28"/>
        </w:rPr>
      </w:pPr>
    </w:p>
    <w:p w14:paraId="2B7F7068" w14:textId="77777777" w:rsidR="00252377" w:rsidRPr="00BD56F6" w:rsidRDefault="00252377" w:rsidP="00F95603">
      <w:pPr>
        <w:jc w:val="right"/>
        <w:rPr>
          <w:rFonts w:cs="Times New Roman"/>
          <w:b/>
          <w:i/>
          <w:sz w:val="28"/>
          <w:szCs w:val="28"/>
        </w:rPr>
      </w:pPr>
    </w:p>
    <w:p w14:paraId="79CEA723" w14:textId="77777777" w:rsidR="00252377" w:rsidRPr="00BD56F6" w:rsidRDefault="00252377" w:rsidP="00F95603">
      <w:pPr>
        <w:jc w:val="right"/>
        <w:rPr>
          <w:rFonts w:cs="Times New Roman"/>
          <w:b/>
          <w:i/>
          <w:sz w:val="28"/>
          <w:szCs w:val="28"/>
        </w:rPr>
      </w:pPr>
    </w:p>
    <w:p w14:paraId="52AEAF98" w14:textId="5308205E" w:rsidR="00F95603" w:rsidRPr="00AC68D5" w:rsidRDefault="00F95603" w:rsidP="00F95603">
      <w:pPr>
        <w:jc w:val="right"/>
        <w:rPr>
          <w:rFonts w:cs="Times New Roman"/>
          <w:b/>
          <w:i/>
        </w:rPr>
      </w:pPr>
      <w:r w:rsidRPr="00AC68D5">
        <w:rPr>
          <w:rFonts w:cs="Times New Roman"/>
          <w:b/>
          <w:i/>
        </w:rPr>
        <w:lastRenderedPageBreak/>
        <w:t>Proiect</w:t>
      </w:r>
    </w:p>
    <w:p w14:paraId="5E994524" w14:textId="7F9D5ABB" w:rsidR="006F361F" w:rsidRPr="00AC68D5" w:rsidRDefault="006F361F" w:rsidP="006F361F">
      <w:pPr>
        <w:jc w:val="center"/>
        <w:rPr>
          <w:rFonts w:cs="Times New Roman"/>
          <w:b/>
        </w:rPr>
      </w:pPr>
      <w:r w:rsidRPr="00AC68D5">
        <w:rPr>
          <w:rFonts w:cs="Times New Roman"/>
          <w:b/>
        </w:rPr>
        <w:t>PARLAMENTUL REPUBLICII  MOLDOVA</w:t>
      </w:r>
    </w:p>
    <w:p w14:paraId="38FE686B" w14:textId="4F0857B5" w:rsidR="006F361F" w:rsidRPr="00AC68D5" w:rsidRDefault="00F95603" w:rsidP="006F361F">
      <w:pPr>
        <w:jc w:val="center"/>
        <w:rPr>
          <w:rFonts w:cs="Times New Roman"/>
          <w:b/>
          <w:lang w:val="ro-MD"/>
        </w:rPr>
      </w:pPr>
      <w:r w:rsidRPr="00AC68D5">
        <w:rPr>
          <w:rFonts w:cs="Times New Roman"/>
          <w:b/>
          <w:lang w:val="ro-MD"/>
        </w:rPr>
        <w:t>HOTĂRÂRE</w:t>
      </w:r>
    </w:p>
    <w:p w14:paraId="12F8B1C2" w14:textId="5541AC38" w:rsidR="006F361F" w:rsidRPr="00AC68D5" w:rsidRDefault="00F95603" w:rsidP="006F361F">
      <w:pPr>
        <w:jc w:val="center"/>
        <w:rPr>
          <w:rFonts w:cs="Times New Roman"/>
          <w:b/>
        </w:rPr>
      </w:pPr>
      <w:r w:rsidRPr="00AC68D5">
        <w:rPr>
          <w:rFonts w:cs="Times New Roman"/>
          <w:b/>
        </w:rPr>
        <w:t>cu privire la constituirea Comisiei de anchetă pentru elucidarea</w:t>
      </w:r>
      <w:r w:rsidR="00117F74" w:rsidRPr="00AC68D5">
        <w:rPr>
          <w:rFonts w:cs="Times New Roman"/>
          <w:b/>
        </w:rPr>
        <w:t xml:space="preserve"> actelor de corupție și îmbogățire ilicită a Președintelui Republicii Moldova</w:t>
      </w:r>
      <w:r w:rsidRPr="00AC68D5">
        <w:rPr>
          <w:rFonts w:cs="Times New Roman"/>
          <w:b/>
        </w:rPr>
        <w:t>.</w:t>
      </w:r>
    </w:p>
    <w:p w14:paraId="69C80DA1" w14:textId="77777777" w:rsidR="006F361F" w:rsidRPr="00BD56F6" w:rsidRDefault="006F361F" w:rsidP="006F361F">
      <w:pPr>
        <w:rPr>
          <w:rFonts w:cs="Times New Roman"/>
          <w:b/>
          <w:sz w:val="28"/>
          <w:szCs w:val="28"/>
        </w:rPr>
      </w:pPr>
    </w:p>
    <w:p w14:paraId="6C6E3436" w14:textId="5A85837E" w:rsidR="006F361F" w:rsidRPr="00AC68D5" w:rsidRDefault="00F95603" w:rsidP="00F95603">
      <w:pPr>
        <w:ind w:firstLine="565"/>
        <w:rPr>
          <w:rFonts w:cs="Times New Roman"/>
        </w:rPr>
      </w:pPr>
      <w:r w:rsidRPr="00AC68D5">
        <w:rPr>
          <w:rFonts w:cs="Times New Roman"/>
        </w:rPr>
        <w:t xml:space="preserve">În temeiul art. 34  din Regulamentul Parlamentului, </w:t>
      </w:r>
      <w:r w:rsidR="006F361F" w:rsidRPr="00AC68D5">
        <w:rPr>
          <w:rFonts w:cs="Times New Roman"/>
        </w:rPr>
        <w:t>Parlamentul adoptă prezenta</w:t>
      </w:r>
      <w:r w:rsidRPr="00AC68D5">
        <w:rPr>
          <w:rFonts w:cs="Times New Roman"/>
        </w:rPr>
        <w:t xml:space="preserve"> </w:t>
      </w:r>
      <w:r w:rsidR="00117F74" w:rsidRPr="00AC68D5">
        <w:rPr>
          <w:rFonts w:cs="Times New Roman"/>
        </w:rPr>
        <w:t>H</w:t>
      </w:r>
      <w:r w:rsidRPr="00AC68D5">
        <w:rPr>
          <w:rFonts w:cs="Times New Roman"/>
        </w:rPr>
        <w:t>otărâre:</w:t>
      </w:r>
    </w:p>
    <w:p w14:paraId="2EFFCE69" w14:textId="5FD3FFC5" w:rsidR="00F95603" w:rsidRPr="00AC68D5" w:rsidRDefault="006F361F" w:rsidP="00F95603">
      <w:pPr>
        <w:ind w:firstLine="565"/>
        <w:jc w:val="both"/>
        <w:rPr>
          <w:rFonts w:cs="Times New Roman"/>
          <w:bCs/>
        </w:rPr>
      </w:pPr>
      <w:r w:rsidRPr="00AC68D5">
        <w:rPr>
          <w:rFonts w:cs="Times New Roman"/>
          <w:b/>
          <w:bCs/>
        </w:rPr>
        <w:t xml:space="preserve">Art. I – </w:t>
      </w:r>
      <w:r w:rsidR="00F95603" w:rsidRPr="00AC68D5">
        <w:rPr>
          <w:rFonts w:cs="Times New Roman"/>
          <w:bCs/>
        </w:rPr>
        <w:t xml:space="preserve">Se constituie Comisia de anchetă pentru elucidarea </w:t>
      </w:r>
      <w:r w:rsidR="00117F74" w:rsidRPr="00AC68D5">
        <w:rPr>
          <w:rFonts w:cs="Times New Roman"/>
          <w:bCs/>
        </w:rPr>
        <w:t>actelor de corupție și îmbogățire ilicită a Președintelui Republicii Moldova</w:t>
      </w:r>
    </w:p>
    <w:p w14:paraId="27F96931" w14:textId="223B5AB6" w:rsidR="00F95603" w:rsidRPr="00AC68D5" w:rsidRDefault="00F95603" w:rsidP="00F95603">
      <w:pPr>
        <w:pStyle w:val="ListParagraph"/>
        <w:numPr>
          <w:ilvl w:val="0"/>
          <w:numId w:val="5"/>
        </w:numPr>
        <w:jc w:val="both"/>
        <w:rPr>
          <w:rFonts w:cs="Times New Roman"/>
          <w:bCs/>
        </w:rPr>
      </w:pPr>
      <w:r w:rsidRPr="00AC68D5">
        <w:rPr>
          <w:rFonts w:cs="Times New Roman"/>
          <w:bCs/>
        </w:rPr>
        <w:t xml:space="preserve">deputat, președinte al </w:t>
      </w:r>
      <w:r w:rsidR="00913F14" w:rsidRPr="00AC68D5">
        <w:rPr>
          <w:rFonts w:cs="Times New Roman"/>
          <w:bCs/>
        </w:rPr>
        <w:t>c</w:t>
      </w:r>
      <w:r w:rsidRPr="00AC68D5">
        <w:rPr>
          <w:rFonts w:cs="Times New Roman"/>
          <w:bCs/>
        </w:rPr>
        <w:t>omisiei;</w:t>
      </w:r>
    </w:p>
    <w:p w14:paraId="21A66FB1" w14:textId="401DB2B8" w:rsidR="00F95603" w:rsidRPr="00AC68D5" w:rsidRDefault="00F95603" w:rsidP="00F95603">
      <w:pPr>
        <w:pStyle w:val="ListParagraph"/>
        <w:numPr>
          <w:ilvl w:val="0"/>
          <w:numId w:val="5"/>
        </w:numPr>
        <w:jc w:val="both"/>
        <w:rPr>
          <w:rFonts w:cs="Times New Roman"/>
          <w:bCs/>
        </w:rPr>
      </w:pPr>
      <w:r w:rsidRPr="00AC68D5">
        <w:rPr>
          <w:rFonts w:cs="Times New Roman"/>
          <w:bCs/>
        </w:rPr>
        <w:t xml:space="preserve">deputat, </w:t>
      </w:r>
      <w:r w:rsidR="00913F14" w:rsidRPr="00AC68D5">
        <w:rPr>
          <w:rFonts w:cs="Times New Roman"/>
          <w:bCs/>
        </w:rPr>
        <w:t>secretar al comisiei;</w:t>
      </w:r>
    </w:p>
    <w:p w14:paraId="221FCB02" w14:textId="448DA7AA" w:rsidR="00913F14" w:rsidRPr="00AC68D5" w:rsidRDefault="00913F14" w:rsidP="00F95603">
      <w:pPr>
        <w:pStyle w:val="ListParagraph"/>
        <w:numPr>
          <w:ilvl w:val="0"/>
          <w:numId w:val="5"/>
        </w:numPr>
        <w:jc w:val="both"/>
        <w:rPr>
          <w:rFonts w:cs="Times New Roman"/>
          <w:bCs/>
        </w:rPr>
      </w:pPr>
      <w:r w:rsidRPr="00AC68D5">
        <w:rPr>
          <w:rFonts w:cs="Times New Roman"/>
          <w:bCs/>
        </w:rPr>
        <w:t>deputat, membru al comisiei din partea fracțiunii parlamentare......</w:t>
      </w:r>
    </w:p>
    <w:p w14:paraId="6A903783" w14:textId="77777777" w:rsidR="00913F14" w:rsidRPr="00AC68D5" w:rsidRDefault="00913F14" w:rsidP="00913F14">
      <w:pPr>
        <w:pStyle w:val="ListParagraph"/>
        <w:numPr>
          <w:ilvl w:val="0"/>
          <w:numId w:val="5"/>
        </w:numPr>
        <w:rPr>
          <w:rFonts w:cs="Times New Roman"/>
          <w:bCs/>
        </w:rPr>
      </w:pPr>
      <w:r w:rsidRPr="00AC68D5">
        <w:rPr>
          <w:rFonts w:cs="Times New Roman"/>
          <w:bCs/>
        </w:rPr>
        <w:t>deputat, membru al comisiei din partea fracțiunii parlamentare......</w:t>
      </w:r>
    </w:p>
    <w:p w14:paraId="2F1B9C87" w14:textId="77777777" w:rsidR="00913F14" w:rsidRPr="00AC68D5" w:rsidRDefault="00913F14" w:rsidP="00913F14">
      <w:pPr>
        <w:pStyle w:val="ListParagraph"/>
        <w:numPr>
          <w:ilvl w:val="0"/>
          <w:numId w:val="5"/>
        </w:numPr>
        <w:rPr>
          <w:rFonts w:cs="Times New Roman"/>
          <w:bCs/>
        </w:rPr>
      </w:pPr>
      <w:r w:rsidRPr="00AC68D5">
        <w:rPr>
          <w:rFonts w:cs="Times New Roman"/>
          <w:bCs/>
        </w:rPr>
        <w:t>deputat, membru al comisiei din partea fracțiunii parlamentare......</w:t>
      </w:r>
    </w:p>
    <w:p w14:paraId="4FC108AC" w14:textId="77777777" w:rsidR="00913F14" w:rsidRPr="00AC68D5" w:rsidRDefault="00913F14" w:rsidP="00913F14">
      <w:pPr>
        <w:pStyle w:val="ListParagraph"/>
        <w:numPr>
          <w:ilvl w:val="0"/>
          <w:numId w:val="5"/>
        </w:numPr>
        <w:rPr>
          <w:rFonts w:cs="Times New Roman"/>
          <w:bCs/>
        </w:rPr>
      </w:pPr>
      <w:r w:rsidRPr="00AC68D5">
        <w:rPr>
          <w:rFonts w:cs="Times New Roman"/>
          <w:bCs/>
        </w:rPr>
        <w:t>deputat, membru al comisiei din partea fracțiunii parlamentare......</w:t>
      </w:r>
    </w:p>
    <w:p w14:paraId="09660A97" w14:textId="699A651A" w:rsidR="00913F14" w:rsidRPr="00AC68D5" w:rsidRDefault="00913F14" w:rsidP="00913F14">
      <w:pPr>
        <w:pStyle w:val="ListParagraph"/>
        <w:numPr>
          <w:ilvl w:val="0"/>
          <w:numId w:val="5"/>
        </w:numPr>
        <w:rPr>
          <w:rFonts w:cs="Times New Roman"/>
          <w:bCs/>
        </w:rPr>
      </w:pPr>
      <w:r w:rsidRPr="00AC68D5">
        <w:rPr>
          <w:rFonts w:cs="Times New Roman"/>
          <w:bCs/>
        </w:rPr>
        <w:t>deputat, membru al comisiei din partea fracțiunii parlamentare......</w:t>
      </w:r>
    </w:p>
    <w:p w14:paraId="24EC87E1" w14:textId="77777777" w:rsidR="00F95603" w:rsidRPr="00AC68D5" w:rsidRDefault="00F95603" w:rsidP="006F361F">
      <w:pPr>
        <w:jc w:val="both"/>
        <w:rPr>
          <w:rFonts w:cs="Times New Roman"/>
        </w:rPr>
      </w:pPr>
    </w:p>
    <w:p w14:paraId="301FBBF2" w14:textId="6B79483B" w:rsidR="006F361F" w:rsidRPr="00AC68D5" w:rsidRDefault="006F361F" w:rsidP="00913F14">
      <w:pPr>
        <w:ind w:firstLine="565"/>
        <w:jc w:val="both"/>
        <w:rPr>
          <w:rFonts w:cs="Times New Roman"/>
        </w:rPr>
      </w:pPr>
      <w:r w:rsidRPr="00AC68D5">
        <w:rPr>
          <w:rFonts w:cs="Times New Roman"/>
          <w:b/>
          <w:bCs/>
        </w:rPr>
        <w:t xml:space="preserve">Art. II – </w:t>
      </w:r>
      <w:r w:rsidR="00913F14" w:rsidRPr="00AC68D5">
        <w:rPr>
          <w:rFonts w:cs="Times New Roman"/>
        </w:rPr>
        <w:t xml:space="preserve">Comisia de anchetă va antrena în activitatea sa toate autoritățile statului responsabile, va audia părțile și persoanele implicate și va prezenta Parlamentului, în termen de 60 de zile, raportul cu privire la elucidarea circumstanțelor de fapt și de drept privind </w:t>
      </w:r>
      <w:r w:rsidR="00117F74" w:rsidRPr="00AC68D5">
        <w:rPr>
          <w:rFonts w:cs="Times New Roman"/>
        </w:rPr>
        <w:t>suspiciunile implicărilor Președintelui Republicii Moldova în acte de corupție și îmbogățire ilicită</w:t>
      </w:r>
      <w:r w:rsidR="00913F14" w:rsidRPr="00AC68D5">
        <w:rPr>
          <w:rFonts w:cs="Times New Roman"/>
        </w:rPr>
        <w:t>.</w:t>
      </w:r>
    </w:p>
    <w:p w14:paraId="05076656" w14:textId="457EDBDF" w:rsidR="00913F14" w:rsidRPr="00AC68D5" w:rsidRDefault="00913F14" w:rsidP="00913F14">
      <w:pPr>
        <w:ind w:firstLine="565"/>
        <w:jc w:val="both"/>
        <w:rPr>
          <w:rFonts w:cs="Times New Roman"/>
          <w:bCs/>
        </w:rPr>
      </w:pPr>
      <w:r w:rsidRPr="00AC68D5">
        <w:rPr>
          <w:rFonts w:cs="Times New Roman"/>
          <w:b/>
          <w:bCs/>
        </w:rPr>
        <w:t>Art. III –</w:t>
      </w:r>
      <w:r w:rsidRPr="00AC68D5">
        <w:rPr>
          <w:rFonts w:cs="Times New Roman"/>
          <w:bCs/>
        </w:rPr>
        <w:t xml:space="preserve"> Prezenta hotărâre intră în vigoare la data adoptării.</w:t>
      </w:r>
    </w:p>
    <w:p w14:paraId="2EC5CEAF" w14:textId="7596CCCA" w:rsidR="00913F14" w:rsidRPr="00BD56F6" w:rsidRDefault="00913F14" w:rsidP="00913F14">
      <w:pPr>
        <w:ind w:firstLine="565"/>
        <w:jc w:val="both"/>
        <w:rPr>
          <w:rFonts w:cs="Times New Roman"/>
          <w:sz w:val="28"/>
          <w:szCs w:val="28"/>
          <w:u w:val="single"/>
        </w:rPr>
      </w:pPr>
    </w:p>
    <w:p w14:paraId="353B4A95" w14:textId="3EA910DE" w:rsidR="00913F14" w:rsidRPr="00BD56F6" w:rsidRDefault="00913F14" w:rsidP="00913F14">
      <w:pPr>
        <w:ind w:firstLine="565"/>
        <w:jc w:val="both"/>
        <w:rPr>
          <w:rFonts w:cs="Times New Roman"/>
          <w:sz w:val="28"/>
          <w:szCs w:val="28"/>
          <w:u w:val="single"/>
        </w:rPr>
      </w:pPr>
    </w:p>
    <w:p w14:paraId="14F00DF4" w14:textId="24AA8EF7" w:rsidR="00913F14" w:rsidRPr="00BD56F6" w:rsidRDefault="00913F14" w:rsidP="00913F14">
      <w:pPr>
        <w:ind w:firstLine="565"/>
        <w:jc w:val="center"/>
        <w:rPr>
          <w:rFonts w:cs="Times New Roman"/>
          <w:b/>
          <w:sz w:val="28"/>
          <w:szCs w:val="28"/>
        </w:rPr>
      </w:pPr>
      <w:r w:rsidRPr="00BD56F6">
        <w:rPr>
          <w:rFonts w:cs="Times New Roman"/>
          <w:b/>
          <w:sz w:val="28"/>
          <w:szCs w:val="28"/>
        </w:rPr>
        <w:t>PREȘE</w:t>
      </w:r>
      <w:r w:rsidR="00E8538C" w:rsidRPr="00BD56F6">
        <w:rPr>
          <w:rFonts w:cs="Times New Roman"/>
          <w:b/>
          <w:sz w:val="28"/>
          <w:szCs w:val="28"/>
        </w:rPr>
        <w:t>DINTELE PARLAMENTULUI</w:t>
      </w:r>
    </w:p>
    <w:p w14:paraId="4C7A087B" w14:textId="41DD0E32" w:rsidR="006F361F" w:rsidRDefault="006F361F" w:rsidP="006F361F">
      <w:pPr>
        <w:jc w:val="both"/>
        <w:rPr>
          <w:rFonts w:ascii="Times New Roman" w:hAnsi="Times New Roman" w:cs="Times New Roman"/>
          <w:sz w:val="28"/>
          <w:szCs w:val="28"/>
        </w:rPr>
      </w:pPr>
    </w:p>
    <w:p w14:paraId="58767CD6" w14:textId="54A0146D" w:rsidR="00AC68D5" w:rsidRDefault="00AC68D5" w:rsidP="006F361F">
      <w:pPr>
        <w:jc w:val="both"/>
        <w:rPr>
          <w:rFonts w:ascii="Times New Roman" w:hAnsi="Times New Roman" w:cs="Times New Roman"/>
          <w:sz w:val="28"/>
          <w:szCs w:val="28"/>
        </w:rPr>
      </w:pPr>
    </w:p>
    <w:p w14:paraId="1C3C8F03" w14:textId="77777777" w:rsidR="00AC68D5" w:rsidRPr="006F361F" w:rsidRDefault="00AC68D5" w:rsidP="006F361F">
      <w:pPr>
        <w:jc w:val="both"/>
        <w:rPr>
          <w:rFonts w:ascii="Times New Roman" w:hAnsi="Times New Roman" w:cs="Times New Roman"/>
          <w:sz w:val="28"/>
          <w:szCs w:val="28"/>
        </w:rPr>
      </w:pPr>
    </w:p>
    <w:p w14:paraId="339DE915" w14:textId="5E2558E5" w:rsidR="006F361F" w:rsidRPr="00AC68D5" w:rsidRDefault="006F361F" w:rsidP="006F361F">
      <w:pPr>
        <w:jc w:val="center"/>
        <w:rPr>
          <w:rFonts w:cs="Times New Roman"/>
          <w:b/>
          <w:lang w:val="en-US"/>
        </w:rPr>
      </w:pPr>
      <w:r w:rsidRPr="00AC68D5">
        <w:rPr>
          <w:rFonts w:cs="Times New Roman"/>
          <w:b/>
          <w:lang w:val="en-US"/>
        </w:rPr>
        <w:lastRenderedPageBreak/>
        <w:t>NOTĂ INFORMATIVĂ</w:t>
      </w:r>
    </w:p>
    <w:p w14:paraId="0A1D419D" w14:textId="77777777" w:rsidR="00E8538C" w:rsidRPr="00AC68D5" w:rsidRDefault="00E8538C" w:rsidP="00E8538C">
      <w:pPr>
        <w:jc w:val="center"/>
        <w:rPr>
          <w:rFonts w:cs="Times New Roman"/>
          <w:b/>
          <w:lang w:val="en-US"/>
        </w:rPr>
      </w:pPr>
      <w:r w:rsidRPr="00AC68D5">
        <w:rPr>
          <w:rFonts w:cs="Times New Roman"/>
          <w:b/>
        </w:rPr>
        <w:t xml:space="preserve">la proiectul de hotărâre </w:t>
      </w:r>
      <w:r w:rsidRPr="00AC68D5">
        <w:rPr>
          <w:rFonts w:cs="Times New Roman"/>
          <w:b/>
          <w:lang w:val="en-US"/>
        </w:rPr>
        <w:t xml:space="preserve">cu </w:t>
      </w:r>
      <w:proofErr w:type="spellStart"/>
      <w:r w:rsidRPr="00AC68D5">
        <w:rPr>
          <w:rFonts w:cs="Times New Roman"/>
          <w:b/>
          <w:lang w:val="en-US"/>
        </w:rPr>
        <w:t>privire</w:t>
      </w:r>
      <w:proofErr w:type="spellEnd"/>
      <w:r w:rsidRPr="00AC68D5">
        <w:rPr>
          <w:rFonts w:cs="Times New Roman"/>
          <w:b/>
          <w:lang w:val="en-US"/>
        </w:rPr>
        <w:t xml:space="preserve"> la </w:t>
      </w:r>
      <w:proofErr w:type="spellStart"/>
      <w:r w:rsidRPr="00AC68D5">
        <w:rPr>
          <w:rFonts w:cs="Times New Roman"/>
          <w:b/>
          <w:lang w:val="en-US"/>
        </w:rPr>
        <w:t>constituirea</w:t>
      </w:r>
      <w:proofErr w:type="spellEnd"/>
      <w:r w:rsidRPr="00AC68D5">
        <w:rPr>
          <w:rFonts w:cs="Times New Roman"/>
          <w:b/>
          <w:lang w:val="en-US"/>
        </w:rPr>
        <w:t xml:space="preserve"> </w:t>
      </w:r>
    </w:p>
    <w:p w14:paraId="496E224D" w14:textId="6C93F557" w:rsidR="00E8538C" w:rsidRPr="00AC68D5" w:rsidRDefault="00E8538C" w:rsidP="00E8538C">
      <w:pPr>
        <w:jc w:val="center"/>
        <w:rPr>
          <w:rFonts w:cs="Times New Roman"/>
          <w:b/>
          <w:lang w:val="en-US"/>
        </w:rPr>
      </w:pPr>
      <w:proofErr w:type="spellStart"/>
      <w:r w:rsidRPr="00AC68D5">
        <w:rPr>
          <w:rFonts w:cs="Times New Roman"/>
          <w:b/>
          <w:lang w:val="en-US"/>
        </w:rPr>
        <w:t>Comisiei</w:t>
      </w:r>
      <w:proofErr w:type="spellEnd"/>
      <w:r w:rsidRPr="00AC68D5">
        <w:rPr>
          <w:rFonts w:cs="Times New Roman"/>
          <w:b/>
          <w:lang w:val="en-US"/>
        </w:rPr>
        <w:t xml:space="preserve"> de </w:t>
      </w:r>
      <w:proofErr w:type="spellStart"/>
      <w:r w:rsidRPr="00AC68D5">
        <w:rPr>
          <w:rFonts w:cs="Times New Roman"/>
          <w:b/>
          <w:lang w:val="en-US"/>
        </w:rPr>
        <w:t>anchetă</w:t>
      </w:r>
      <w:proofErr w:type="spellEnd"/>
      <w:r w:rsidRPr="00AC68D5">
        <w:rPr>
          <w:rFonts w:cs="Times New Roman"/>
          <w:b/>
          <w:lang w:val="en-US"/>
        </w:rPr>
        <w:t xml:space="preserve"> </w:t>
      </w:r>
      <w:proofErr w:type="spellStart"/>
      <w:r w:rsidRPr="00AC68D5">
        <w:rPr>
          <w:rFonts w:cs="Times New Roman"/>
          <w:b/>
          <w:lang w:val="en-US"/>
        </w:rPr>
        <w:t>pentru</w:t>
      </w:r>
      <w:proofErr w:type="spellEnd"/>
      <w:r w:rsidRPr="00AC68D5">
        <w:rPr>
          <w:rFonts w:cs="Times New Roman"/>
          <w:b/>
          <w:lang w:val="en-US"/>
        </w:rPr>
        <w:t xml:space="preserve"> </w:t>
      </w:r>
      <w:proofErr w:type="spellStart"/>
      <w:r w:rsidRPr="00AC68D5">
        <w:rPr>
          <w:rFonts w:cs="Times New Roman"/>
          <w:b/>
          <w:lang w:val="en-US"/>
        </w:rPr>
        <w:t>elucidarea</w:t>
      </w:r>
      <w:proofErr w:type="spellEnd"/>
      <w:r w:rsidR="00117F74" w:rsidRPr="00AC68D5">
        <w:rPr>
          <w:rFonts w:cs="Times New Roman"/>
          <w:b/>
          <w:lang w:val="en-US"/>
        </w:rPr>
        <w:t xml:space="preserve"> </w:t>
      </w:r>
      <w:proofErr w:type="spellStart"/>
      <w:r w:rsidR="00117F74" w:rsidRPr="00AC68D5">
        <w:rPr>
          <w:rFonts w:cs="Times New Roman"/>
          <w:b/>
          <w:lang w:val="en-US"/>
        </w:rPr>
        <w:t>actelor</w:t>
      </w:r>
      <w:proofErr w:type="spellEnd"/>
      <w:r w:rsidR="00117F74" w:rsidRPr="00AC68D5">
        <w:rPr>
          <w:rFonts w:cs="Times New Roman"/>
          <w:b/>
          <w:lang w:val="en-US"/>
        </w:rPr>
        <w:t xml:space="preserve"> de </w:t>
      </w:r>
      <w:proofErr w:type="spellStart"/>
      <w:r w:rsidR="00117F74" w:rsidRPr="00AC68D5">
        <w:rPr>
          <w:rFonts w:cs="Times New Roman"/>
          <w:b/>
          <w:lang w:val="en-US"/>
        </w:rPr>
        <w:t>corupție</w:t>
      </w:r>
      <w:proofErr w:type="spellEnd"/>
      <w:r w:rsidR="00117F74" w:rsidRPr="00AC68D5">
        <w:rPr>
          <w:rFonts w:cs="Times New Roman"/>
          <w:b/>
          <w:lang w:val="en-US"/>
        </w:rPr>
        <w:t xml:space="preserve"> </w:t>
      </w:r>
      <w:proofErr w:type="spellStart"/>
      <w:r w:rsidR="00117F74" w:rsidRPr="00AC68D5">
        <w:rPr>
          <w:rFonts w:cs="Times New Roman"/>
          <w:b/>
          <w:lang w:val="en-US"/>
        </w:rPr>
        <w:t>și</w:t>
      </w:r>
      <w:proofErr w:type="spellEnd"/>
      <w:r w:rsidR="00117F74" w:rsidRPr="00AC68D5">
        <w:rPr>
          <w:rFonts w:cs="Times New Roman"/>
          <w:b/>
          <w:lang w:val="en-US"/>
        </w:rPr>
        <w:t xml:space="preserve"> </w:t>
      </w:r>
      <w:proofErr w:type="spellStart"/>
      <w:r w:rsidR="00117F74" w:rsidRPr="00AC68D5">
        <w:rPr>
          <w:rFonts w:cs="Times New Roman"/>
          <w:b/>
          <w:lang w:val="en-US"/>
        </w:rPr>
        <w:t>îmbogățire</w:t>
      </w:r>
      <w:proofErr w:type="spellEnd"/>
      <w:r w:rsidR="00117F74" w:rsidRPr="00AC68D5">
        <w:rPr>
          <w:rFonts w:cs="Times New Roman"/>
          <w:b/>
          <w:lang w:val="en-US"/>
        </w:rPr>
        <w:t xml:space="preserve"> </w:t>
      </w:r>
      <w:proofErr w:type="spellStart"/>
      <w:r w:rsidR="00117F74" w:rsidRPr="00AC68D5">
        <w:rPr>
          <w:rFonts w:cs="Times New Roman"/>
          <w:b/>
          <w:lang w:val="en-US"/>
        </w:rPr>
        <w:t>ilicită</w:t>
      </w:r>
      <w:proofErr w:type="spellEnd"/>
      <w:r w:rsidR="00117F74" w:rsidRPr="00AC68D5">
        <w:rPr>
          <w:rFonts w:cs="Times New Roman"/>
          <w:b/>
          <w:lang w:val="en-US"/>
        </w:rPr>
        <w:t xml:space="preserve"> a </w:t>
      </w:r>
      <w:proofErr w:type="spellStart"/>
      <w:r w:rsidR="00117F74" w:rsidRPr="00AC68D5">
        <w:rPr>
          <w:rFonts w:cs="Times New Roman"/>
          <w:b/>
          <w:lang w:val="en-US"/>
        </w:rPr>
        <w:t>Președintelui</w:t>
      </w:r>
      <w:proofErr w:type="spellEnd"/>
      <w:r w:rsidR="00117F74" w:rsidRPr="00AC68D5">
        <w:rPr>
          <w:rFonts w:cs="Times New Roman"/>
          <w:b/>
          <w:lang w:val="en-US"/>
        </w:rPr>
        <w:t xml:space="preserve"> </w:t>
      </w:r>
      <w:proofErr w:type="spellStart"/>
      <w:r w:rsidR="00117F74" w:rsidRPr="00AC68D5">
        <w:rPr>
          <w:rFonts w:cs="Times New Roman"/>
          <w:b/>
          <w:lang w:val="en-US"/>
        </w:rPr>
        <w:t>Republicii</w:t>
      </w:r>
      <w:proofErr w:type="spellEnd"/>
      <w:r w:rsidR="00117F74" w:rsidRPr="00AC68D5">
        <w:rPr>
          <w:rFonts w:cs="Times New Roman"/>
          <w:b/>
          <w:lang w:val="en-US"/>
        </w:rPr>
        <w:t xml:space="preserve"> Moldova</w:t>
      </w:r>
      <w:r w:rsidRPr="00AC68D5">
        <w:rPr>
          <w:rFonts w:cs="Times New Roman"/>
          <w:b/>
          <w:lang w:val="en-US"/>
        </w:rPr>
        <w:t>.</w:t>
      </w:r>
    </w:p>
    <w:p w14:paraId="7C1E83B6" w14:textId="77777777" w:rsidR="00E8538C" w:rsidRPr="00BD56F6" w:rsidRDefault="00E8538C" w:rsidP="00E8538C">
      <w:pPr>
        <w:ind w:firstLine="565"/>
        <w:jc w:val="both"/>
        <w:rPr>
          <w:rFonts w:cs="Times New Roman"/>
          <w:b/>
          <w:sz w:val="28"/>
          <w:szCs w:val="28"/>
        </w:rPr>
      </w:pPr>
    </w:p>
    <w:p w14:paraId="49249FB2" w14:textId="5EEAA7D8" w:rsidR="000D244D" w:rsidRPr="00AC68D5" w:rsidRDefault="006F361F" w:rsidP="00E8538C">
      <w:pPr>
        <w:ind w:firstLine="565"/>
        <w:jc w:val="both"/>
        <w:rPr>
          <w:rFonts w:cs="Times New Roman"/>
          <w:b/>
          <w:lang w:val="en-US"/>
        </w:rPr>
      </w:pPr>
      <w:r w:rsidRPr="00AC68D5">
        <w:rPr>
          <w:rFonts w:cs="Times New Roman"/>
          <w:b/>
        </w:rPr>
        <w:t xml:space="preserve">Condițiile care au impus </w:t>
      </w:r>
      <w:proofErr w:type="spellStart"/>
      <w:r w:rsidR="00E8538C" w:rsidRPr="00AC68D5">
        <w:rPr>
          <w:rFonts w:cs="Times New Roman"/>
          <w:b/>
          <w:lang w:val="en-US"/>
        </w:rPr>
        <w:t>elaborarea</w:t>
      </w:r>
      <w:proofErr w:type="spellEnd"/>
      <w:r w:rsidR="00E8538C" w:rsidRPr="00AC68D5">
        <w:rPr>
          <w:rFonts w:cs="Times New Roman"/>
          <w:b/>
          <w:lang w:val="en-US"/>
        </w:rPr>
        <w:t xml:space="preserve"> </w:t>
      </w:r>
      <w:proofErr w:type="spellStart"/>
      <w:r w:rsidR="00E8538C" w:rsidRPr="00AC68D5">
        <w:rPr>
          <w:rFonts w:cs="Times New Roman"/>
          <w:b/>
          <w:lang w:val="en-US"/>
        </w:rPr>
        <w:t>actului</w:t>
      </w:r>
      <w:proofErr w:type="spellEnd"/>
      <w:r w:rsidR="00E8538C" w:rsidRPr="00AC68D5">
        <w:rPr>
          <w:rFonts w:cs="Times New Roman"/>
          <w:b/>
          <w:lang w:val="en-US"/>
        </w:rPr>
        <w:t>.</w:t>
      </w:r>
    </w:p>
    <w:p w14:paraId="58852F11" w14:textId="77777777" w:rsidR="00CA3DA0" w:rsidRDefault="00CA3DA0" w:rsidP="00CA3DA0">
      <w:pPr>
        <w:ind w:left="0" w:firstLine="720"/>
        <w:jc w:val="both"/>
      </w:pPr>
      <w:r>
        <w:t xml:space="preserve">De la alegerea sa în funcția de Președinte al Republicii Moldova, Igor </w:t>
      </w:r>
      <w:proofErr w:type="spellStart"/>
      <w:r>
        <w:t>Dodon</w:t>
      </w:r>
      <w:proofErr w:type="spellEnd"/>
      <w:r>
        <w:t xml:space="preserve"> a încălcat sistematic atribuțiile prevăzute de Constituție la art. 79 alin. (2), art. 88, art. 93, art. 98, refuzând să promulge legi adoptate repetat de Parlament sau blocând deliberativ numirea în funcție a unor miniștri propuși de către Primul-ministru al Republicii Moldova. Aceste derapaje  au dus la constatarea de către Curtea Constituțională a necesității instituirii interimatului funcției de Președinte conform art. 91 din Constituție. În consecință, din cauza nerespectării sistematice a prevederilor constituționale de către Președintele Republicii Moldova, am asistat la un haos și o confruntare instituțională ce a avut consecințe nefaste pentru statul nostru. </w:t>
      </w:r>
    </w:p>
    <w:p w14:paraId="086B71C0" w14:textId="77777777" w:rsidR="00CA3DA0" w:rsidRDefault="00CA3DA0" w:rsidP="00CA3DA0">
      <w:pPr>
        <w:ind w:left="0" w:firstLine="720"/>
        <w:jc w:val="both"/>
      </w:pPr>
      <w:r>
        <w:t>Pe lângă constatările de încălcare a Constituției Republicii Moldova de către Președinte, acesta apare frecvent în scandaluri de corupție, fapt pentru care se aduc atingere principiului statului de drept, cât și se diminuează semnificativ încrederea cetățenilor în instituțiile statului.</w:t>
      </w:r>
    </w:p>
    <w:p w14:paraId="1CF78CAC" w14:textId="77777777" w:rsidR="00CA3DA0" w:rsidRDefault="00CA3DA0" w:rsidP="00CA3DA0">
      <w:pPr>
        <w:ind w:left="0" w:firstLine="720"/>
        <w:jc w:val="both"/>
      </w:pPr>
      <w:r>
        <w:t xml:space="preserve">Astfel, pe data de 18 mai 2020 întreaga societate a fost bulversată în urma apariției unor imagini video în care apare Președintele Republicii Moldova, Igor </w:t>
      </w:r>
      <w:proofErr w:type="spellStart"/>
      <w:r>
        <w:t>Dodon</w:t>
      </w:r>
      <w:proofErr w:type="spellEnd"/>
      <w:r>
        <w:t xml:space="preserve"> alături de cetățenii Vlad </w:t>
      </w:r>
      <w:proofErr w:type="spellStart"/>
      <w:r>
        <w:t>Plahotniuc</w:t>
      </w:r>
      <w:proofErr w:type="spellEnd"/>
      <w:r>
        <w:t xml:space="preserve"> și Serghei </w:t>
      </w:r>
      <w:proofErr w:type="spellStart"/>
      <w:r>
        <w:t>Iaralov</w:t>
      </w:r>
      <w:proofErr w:type="spellEnd"/>
      <w:r>
        <w:t xml:space="preserve">, figuranți în procese penale. În înregistrările video, cetățeanul Vlad </w:t>
      </w:r>
      <w:proofErr w:type="spellStart"/>
      <w:r>
        <w:t>Plahotniuc</w:t>
      </w:r>
      <w:proofErr w:type="spellEnd"/>
      <w:r>
        <w:t xml:space="preserve"> intenționa să-i transmită un pachet de culoare neagră Președintelui Republicii Moldova. Cel din urmă l-a îndemnat să transmită acest pachet printr-o terță persoană și a specificat că acest pachet ar fi predestinat pentru ,,plata salariilor”. </w:t>
      </w:r>
      <w:r>
        <w:rPr>
          <w:rStyle w:val="FootnoteReference"/>
        </w:rPr>
        <w:footnoteReference w:id="1"/>
      </w:r>
    </w:p>
    <w:p w14:paraId="76F871D9" w14:textId="77777777" w:rsidR="004A563F" w:rsidRDefault="00CA3DA0" w:rsidP="004A563F">
      <w:pPr>
        <w:ind w:left="0" w:firstLine="720"/>
        <w:jc w:val="both"/>
      </w:pPr>
      <w:r>
        <w:t xml:space="preserve">Din alte înregistrări video, în care apar cei trei, Președintele Republicii Moldova îi sugerează lui Vlad </w:t>
      </w:r>
      <w:proofErr w:type="spellStart"/>
      <w:r>
        <w:t>Plahotniuc</w:t>
      </w:r>
      <w:proofErr w:type="spellEnd"/>
      <w:r>
        <w:t xml:space="preserve"> că are nevoie de bani pentru finanțarea partidului.</w:t>
      </w:r>
      <w:r>
        <w:rPr>
          <w:rStyle w:val="FootnoteReference"/>
        </w:rPr>
        <w:footnoteReference w:id="2"/>
      </w:r>
      <w:r>
        <w:br/>
      </w:r>
      <w:r w:rsidR="004A563F">
        <w:t xml:space="preserve">Aceste </w:t>
      </w:r>
      <w:r>
        <w:t>înregistrări video, care confirmă planarea unor suspiciuni de corupție, nu sunt unice</w:t>
      </w:r>
      <w:r w:rsidR="004A563F">
        <w:t>,</w:t>
      </w:r>
      <w:r>
        <w:t xml:space="preserve"> Președintele Republicii Moldova figurează și în alte scandaluri de corupție</w:t>
      </w:r>
      <w:r w:rsidR="004A563F">
        <w:t>.</w:t>
      </w:r>
    </w:p>
    <w:p w14:paraId="3D511C2C" w14:textId="77777777" w:rsidR="00CA3DA0" w:rsidRDefault="00CA3DA0" w:rsidP="004A563F">
      <w:pPr>
        <w:ind w:left="0" w:firstLine="360"/>
        <w:jc w:val="both"/>
      </w:pPr>
      <w:r>
        <w:lastRenderedPageBreak/>
        <w:t xml:space="preserve">Principiul statului de drept este consfințit în preambulul și art. 1 alin. (3) din Constituția Republicii Moldova. Exigențele statului de drept presupun asigurarea legalității, securității juridice, interzicerea arbitrarului, accesul la justiție în fața instanțelor, respectarea drepturilor omului cât și egalitatea în fața legii. </w:t>
      </w:r>
    </w:p>
    <w:p w14:paraId="6BB293C8" w14:textId="77777777" w:rsidR="00CA3DA0" w:rsidRDefault="00CA3DA0" w:rsidP="004A563F">
      <w:pPr>
        <w:ind w:left="0" w:firstLine="360"/>
        <w:jc w:val="both"/>
      </w:pPr>
      <w:r>
        <w:t xml:space="preserve">Lupta împotriva corupției a fost declarat obiectiv național prin diverse angajamente internaționale și documente naționale. În practica Curții Constituționale, Curtea menționează că flagelul corupției subminează democrația și statul de drept, conduce la încălcarea drepturilor omului, subminează economia și erodează calitatea vieții. Prin urmare, lupta împotriva corupției este parte integrantă a asigurării respectării statului de drept. Consolidarea încrederii în Parlament, Președinte și Guvern, ca instituții fundamentale ale statului ce simbolizează democrația, este în conexiune directă cu respectarea efectivă a principiului statului de drept. </w:t>
      </w:r>
    </w:p>
    <w:p w14:paraId="3CDC4AA8" w14:textId="77777777" w:rsidR="00CA3DA0" w:rsidRDefault="00CA3DA0" w:rsidP="004A563F">
      <w:pPr>
        <w:ind w:left="0" w:firstLine="360"/>
        <w:jc w:val="both"/>
      </w:pPr>
      <w:r>
        <w:t xml:space="preserve">În conformitatea cu principiul fundamental al statului de drept, persoanele aflate în funcții de conducere trebuie să demonstreze că îndeplinesc standarde ridicate în materie de integritate. Menținerea în funcții de conducere a unor persoane asupra cărora planează dubii privind integritatea reprezintă o sfidare a statului de drept. Astfel, conform art. 56 din Constituție, </w:t>
      </w:r>
      <w:r w:rsidRPr="00143D8C">
        <w:rPr>
          <w:i/>
          <w:iCs/>
        </w:rPr>
        <w:t>,,cetățenii cărora le sunt încredințate funcții publice răspund de îndeplinirea cu credință a obligațiilor ce le revin”.</w:t>
      </w:r>
      <w:r>
        <w:t xml:space="preserve"> </w:t>
      </w:r>
    </w:p>
    <w:p w14:paraId="6A28D131" w14:textId="77777777" w:rsidR="00CA3DA0" w:rsidRDefault="00CA3DA0" w:rsidP="00CA3DA0">
      <w:pPr>
        <w:ind w:left="360" w:firstLine="360"/>
        <w:jc w:val="both"/>
      </w:pPr>
      <w:r>
        <w:t xml:space="preserve">În speță, precizăm că în spațiul public au apărut informații referitoare la: </w:t>
      </w:r>
    </w:p>
    <w:p w14:paraId="3AEE2D8D" w14:textId="77777777" w:rsidR="00CA3DA0" w:rsidRDefault="00CA3DA0" w:rsidP="00CA3DA0">
      <w:pPr>
        <w:pStyle w:val="ListParagraph"/>
        <w:numPr>
          <w:ilvl w:val="0"/>
          <w:numId w:val="7"/>
        </w:numPr>
        <w:jc w:val="both"/>
        <w:rPr>
          <w:i/>
          <w:iCs/>
        </w:rPr>
      </w:pPr>
      <w:r w:rsidRPr="00C82F18">
        <w:rPr>
          <w:i/>
          <w:iCs/>
        </w:rPr>
        <w:t>finanțarea campaniei prezidențiale din octombrie 2016 din surse dubioase (dosarul Bahamas);</w:t>
      </w:r>
      <w:r>
        <w:rPr>
          <w:i/>
          <w:iCs/>
        </w:rPr>
        <w:t xml:space="preserve"> </w:t>
      </w:r>
    </w:p>
    <w:p w14:paraId="5E565183" w14:textId="1B7DE267" w:rsidR="00CA3DA0" w:rsidRPr="007562FF" w:rsidRDefault="00CA3DA0" w:rsidP="00CA3DA0">
      <w:pPr>
        <w:ind w:left="720"/>
        <w:jc w:val="both"/>
      </w:pPr>
      <w:r>
        <w:t xml:space="preserve">Există probe care atestă că Președintele Igor </w:t>
      </w:r>
      <w:proofErr w:type="spellStart"/>
      <w:r>
        <w:t>Dodon</w:t>
      </w:r>
      <w:proofErr w:type="spellEnd"/>
      <w:r>
        <w:t xml:space="preserve"> a știut și a coordonat finanțările obținute din partea unor companii </w:t>
      </w:r>
      <w:proofErr w:type="spellStart"/>
      <w:r>
        <w:t>offshore</w:t>
      </w:r>
      <w:proofErr w:type="spellEnd"/>
      <w:r>
        <w:t xml:space="preserve"> (</w:t>
      </w:r>
      <w:proofErr w:type="spellStart"/>
      <w:r>
        <w:t>Westerby</w:t>
      </w:r>
      <w:proofErr w:type="spellEnd"/>
      <w:r>
        <w:t xml:space="preserve"> Ltd) în favoare companiei Exclusiv Media SRL, prin care s-a instituit un oligopol efectiv asupra canalelor mass-media Accent TV, TNT Exclusiv TV, NTV Moldova, portalul electronic TSN și ziarul ,,</w:t>
      </w:r>
      <w:proofErr w:type="spellStart"/>
      <w:r>
        <w:t>Argumenti</w:t>
      </w:r>
      <w:proofErr w:type="spellEnd"/>
      <w:r>
        <w:t xml:space="preserve"> i </w:t>
      </w:r>
      <w:proofErr w:type="spellStart"/>
      <w:r>
        <w:t>fakti</w:t>
      </w:r>
      <w:proofErr w:type="spellEnd"/>
      <w:r>
        <w:t xml:space="preserve">”. În spațiul public au apărut documente în care se constată că mai mulți membri ai PSRM, care au făcut contribuții directe la partid au luat împrumuturi considerabile de la compania Exclusiv Media SRL și că ar exista bănuieli rezonabile că aceste împrumuturi care nu au fost declarate conform prevederilor legale ar fi mers pentru finanțarea campaniei prezidențiale a lui Igor </w:t>
      </w:r>
      <w:proofErr w:type="spellStart"/>
      <w:r>
        <w:t>Dodon</w:t>
      </w:r>
      <w:proofErr w:type="spellEnd"/>
      <w:r>
        <w:t xml:space="preserve">.  </w:t>
      </w:r>
    </w:p>
    <w:p w14:paraId="3081FFE2" w14:textId="77777777" w:rsidR="00CA3DA0" w:rsidRDefault="00CA3DA0" w:rsidP="00CA3DA0">
      <w:pPr>
        <w:pStyle w:val="ListParagraph"/>
        <w:numPr>
          <w:ilvl w:val="0"/>
          <w:numId w:val="7"/>
        </w:numPr>
        <w:jc w:val="both"/>
        <w:rPr>
          <w:i/>
          <w:iCs/>
        </w:rPr>
      </w:pPr>
      <w:r w:rsidRPr="00C82F18">
        <w:rPr>
          <w:i/>
          <w:iCs/>
        </w:rPr>
        <w:t xml:space="preserve"> vacanțele de lux a Președintelui din surse neclare;</w:t>
      </w:r>
      <w:r>
        <w:rPr>
          <w:rStyle w:val="FootnoteReference"/>
          <w:i/>
          <w:iCs/>
        </w:rPr>
        <w:footnoteReference w:id="3"/>
      </w:r>
    </w:p>
    <w:p w14:paraId="06424D28" w14:textId="39C2AD5A" w:rsidR="00CA3DA0" w:rsidRPr="00F26B97" w:rsidRDefault="00CA3DA0" w:rsidP="00CA3DA0">
      <w:pPr>
        <w:ind w:left="720"/>
        <w:jc w:val="both"/>
      </w:pPr>
      <w:r>
        <w:t xml:space="preserve">În presă au apărut mai multe dezvăluiri în care, Igor </w:t>
      </w:r>
      <w:proofErr w:type="spellStart"/>
      <w:r>
        <w:t>Dodon</w:t>
      </w:r>
      <w:proofErr w:type="spellEnd"/>
      <w:r>
        <w:t xml:space="preserve">, Președintele Republicii Moldova ar avea vacanțe foarte luxoase, prețurile cărora ar depăși cu mult veniturile </w:t>
      </w:r>
      <w:r>
        <w:lastRenderedPageBreak/>
        <w:t xml:space="preserve">oficiale ale unui funcționar de stat. În consecință, în baza informațiilor și dezvăluirilor publice, la Procuratura Generală a fost înregistrat un denunț pentru a investiga sub aspectul legal circumstanțele din informațiile apărute, respectiv, demersuri similare au fost expediate către ANI și Inspectoratul Fiscal de Stat. În corelație cu toate scandalurile de corupție în care este vizat Președintele Republicii Moldova, informațiile ce se referă la vacanțele de lux urmează a fi analizate în contextul acuzațiile de corupție care i se </w:t>
      </w:r>
      <w:r w:rsidR="004A563F">
        <w:t>impută</w:t>
      </w:r>
      <w:r>
        <w:t xml:space="preserve"> Președintelui. </w:t>
      </w:r>
    </w:p>
    <w:p w14:paraId="3896B905" w14:textId="77777777" w:rsidR="00CA3DA0" w:rsidRDefault="00CA3DA0" w:rsidP="00CA3DA0">
      <w:pPr>
        <w:pStyle w:val="ListParagraph"/>
        <w:numPr>
          <w:ilvl w:val="0"/>
          <w:numId w:val="7"/>
        </w:numPr>
        <w:jc w:val="both"/>
        <w:rPr>
          <w:i/>
          <w:iCs/>
        </w:rPr>
      </w:pPr>
      <w:r w:rsidRPr="00C82F18">
        <w:rPr>
          <w:i/>
          <w:iCs/>
        </w:rPr>
        <w:t xml:space="preserve"> înregistrările video în care Președintele statului se află în discuții cu Vlad </w:t>
      </w:r>
      <w:proofErr w:type="spellStart"/>
      <w:r w:rsidRPr="00C82F18">
        <w:rPr>
          <w:i/>
          <w:iCs/>
        </w:rPr>
        <w:t>Plahotniuc</w:t>
      </w:r>
      <w:proofErr w:type="spellEnd"/>
      <w:r w:rsidRPr="00C82F18">
        <w:rPr>
          <w:i/>
          <w:iCs/>
        </w:rPr>
        <w:t xml:space="preserve"> și Serghei </w:t>
      </w:r>
      <w:proofErr w:type="spellStart"/>
      <w:r w:rsidRPr="00C82F18">
        <w:rPr>
          <w:i/>
          <w:iCs/>
        </w:rPr>
        <w:t>Iaralov</w:t>
      </w:r>
      <w:proofErr w:type="spellEnd"/>
      <w:r w:rsidRPr="00C82F18">
        <w:rPr>
          <w:i/>
          <w:iCs/>
        </w:rPr>
        <w:t xml:space="preserve"> și din acele imagini video a căror veridicitate trebuie probată în baza acestei proceduri constituționale s-ar presupune existența unei bănuieli rezonabile de implicare a Președintelui în acțiuni de corupție.  Acțiunile Președintelui Republicii Moldova ce sunt supuse bănuielilor de corupție pun în pericol principiul statului de drept. </w:t>
      </w:r>
    </w:p>
    <w:p w14:paraId="0944C538" w14:textId="77777777" w:rsidR="00CA3DA0" w:rsidRDefault="00CA3DA0" w:rsidP="00CA3DA0">
      <w:pPr>
        <w:ind w:left="720"/>
        <w:jc w:val="both"/>
      </w:pPr>
      <w:r>
        <w:t xml:space="preserve">La 7 iunie 2019, Președintele Igor </w:t>
      </w:r>
      <w:proofErr w:type="spellStart"/>
      <w:r>
        <w:t>Dodon</w:t>
      </w:r>
      <w:proofErr w:type="spellEnd"/>
      <w:r>
        <w:t xml:space="preserve"> recunoaște într-o înregistrare video, că a primit lunar bani din surse neidentificate în Rusia pentru ,,întreținerea structurilor politice ale PSRM”. Înregistrarea video indică faptul că, Președintele solicită o finanțare din partea cetățeanului Vlad </w:t>
      </w:r>
      <w:proofErr w:type="spellStart"/>
      <w:r>
        <w:t>Plahotniuc</w:t>
      </w:r>
      <w:proofErr w:type="spellEnd"/>
      <w:r>
        <w:t xml:space="preserve">, care este învinuit în dosarul ce vizează furtul unui miliard de dolari din instituțiile financiar-bancare ale Republicii Moldova. La data de 18 mai 2020 apare o altă secvență video în care Vlad </w:t>
      </w:r>
      <w:proofErr w:type="spellStart"/>
      <w:r>
        <w:t>Plahotniuc</w:t>
      </w:r>
      <w:proofErr w:type="spellEnd"/>
      <w:r>
        <w:t xml:space="preserve"> încearcă să-i transmită o pungă de culoare neagră Președintelui Igor </w:t>
      </w:r>
      <w:proofErr w:type="spellStart"/>
      <w:r>
        <w:t>Dodon</w:t>
      </w:r>
      <w:proofErr w:type="spellEnd"/>
      <w:r>
        <w:t xml:space="preserve">, iar acesta îi sugerează ca punga respectivă să fie transmisă prin terțe persoane, invocând că dumnealui ar urma să plece peste hotare și că această pungă ar fi predestinată pentru ,,plata salariilor”.  </w:t>
      </w:r>
    </w:p>
    <w:p w14:paraId="2E4EA500" w14:textId="08AC99A3" w:rsidR="00CA3DA0" w:rsidRPr="00087E87" w:rsidRDefault="00CA3DA0" w:rsidP="00CA3DA0">
      <w:pPr>
        <w:ind w:left="0" w:firstLine="720"/>
        <w:jc w:val="both"/>
      </w:pPr>
      <w:r>
        <w:t xml:space="preserve">Mai mult ca atât, la Chișinău au fost organizate mai multe evenimente politice cu susținerea unor finanțatori ruși, unii aflându-se pe lista de sancțiuni internaționale (Constantin </w:t>
      </w:r>
      <w:proofErr w:type="spellStart"/>
      <w:r>
        <w:t>Malofeev</w:t>
      </w:r>
      <w:proofErr w:type="spellEnd"/>
      <w:r>
        <w:t xml:space="preserve"> și Igor </w:t>
      </w:r>
      <w:proofErr w:type="spellStart"/>
      <w:r>
        <w:t>Ceaika</w:t>
      </w:r>
      <w:proofErr w:type="spellEnd"/>
      <w:r>
        <w:t xml:space="preserve">). Primul este un bancher rus, acuzat de UE și SUA de destabilizare în regiunea </w:t>
      </w:r>
      <w:proofErr w:type="spellStart"/>
      <w:r>
        <w:t>Donbas</w:t>
      </w:r>
      <w:proofErr w:type="spellEnd"/>
      <w:r>
        <w:t xml:space="preserve"> și Crimeea, finanțarea liderilor separatiști din enclava separatistă </w:t>
      </w:r>
      <w:proofErr w:type="spellStart"/>
      <w:r>
        <w:t>Donbas</w:t>
      </w:r>
      <w:proofErr w:type="spellEnd"/>
      <w:r>
        <w:t xml:space="preserve"> (I. </w:t>
      </w:r>
      <w:proofErr w:type="spellStart"/>
      <w:r>
        <w:t>Girkin</w:t>
      </w:r>
      <w:proofErr w:type="spellEnd"/>
      <w:r>
        <w:t xml:space="preserve">). În anul 2016, </w:t>
      </w:r>
      <w:proofErr w:type="spellStart"/>
      <w:r>
        <w:t>Malofeev</w:t>
      </w:r>
      <w:proofErr w:type="spellEnd"/>
      <w:r>
        <w:t xml:space="preserve"> a finanțat la Chișinău organizarea celui de-al XII-lea Congres Mondial al Familiei, deschis de Președintele Igor </w:t>
      </w:r>
      <w:proofErr w:type="spellStart"/>
      <w:r>
        <w:t>Dodon</w:t>
      </w:r>
      <w:proofErr w:type="spellEnd"/>
      <w:r>
        <w:t xml:space="preserve">. Igor </w:t>
      </w:r>
      <w:proofErr w:type="spellStart"/>
      <w:r>
        <w:t>Ceaika</w:t>
      </w:r>
      <w:proofErr w:type="spellEnd"/>
      <w:r>
        <w:t xml:space="preserve">, al doilea finanțator a devenit patronul fermelor de </w:t>
      </w:r>
      <w:proofErr w:type="spellStart"/>
      <w:r>
        <w:t>cripto-</w:t>
      </w:r>
      <w:r w:rsidR="00BD56F6">
        <w:t>m</w:t>
      </w:r>
      <w:r>
        <w:t>ining</w:t>
      </w:r>
      <w:proofErr w:type="spellEnd"/>
      <w:r>
        <w:t xml:space="preserve"> din regiunea separatistă transnistreană, oferindu-și totodată finanțările pentru diverse acțiuni de ,,filantropie politică” gestionate de fundația soției lui Igor </w:t>
      </w:r>
      <w:proofErr w:type="spellStart"/>
      <w:r>
        <w:t>Dodon</w:t>
      </w:r>
      <w:proofErr w:type="spellEnd"/>
      <w:r>
        <w:t xml:space="preserve">. </w:t>
      </w:r>
    </w:p>
    <w:p w14:paraId="1A1CB88F" w14:textId="19F7730C" w:rsidR="00CA3DA0" w:rsidRDefault="00CA3DA0" w:rsidP="00CA3DA0">
      <w:pPr>
        <w:ind w:left="0" w:firstLine="720"/>
        <w:jc w:val="both"/>
      </w:pPr>
      <w:r>
        <w:t xml:space="preserve">Menționăm că Procuratura a fost sesizată în legătură cu informațiile apărute în public și luând în calcul că Parlamentul Republicii Moldova, prin prisma prevederilor </w:t>
      </w:r>
      <w:r w:rsidR="00BD56F6">
        <w:t>legale</w:t>
      </w:r>
      <w:r>
        <w:t xml:space="preserve"> poate iniția crea</w:t>
      </w:r>
      <w:r w:rsidR="00BD56F6">
        <w:t>rea</w:t>
      </w:r>
      <w:r>
        <w:t xml:space="preserve"> </w:t>
      </w:r>
      <w:r w:rsidR="00BD56F6">
        <w:t>unei</w:t>
      </w:r>
      <w:r>
        <w:t xml:space="preserve"> Comisi</w:t>
      </w:r>
      <w:r w:rsidR="00BD56F6">
        <w:t>i</w:t>
      </w:r>
      <w:r>
        <w:t xml:space="preserve"> de anchetă care să analizeze circumstanțele invocate în acuzațiile care i se aduc Președintelui pentru comiterea unor fapte ce ar contravine Constituție, considerăm </w:t>
      </w:r>
      <w:r>
        <w:lastRenderedPageBreak/>
        <w:t xml:space="preserve">oportun să fie analizate minuțios acuzațiile care i se aduc Președintelui Republicii Moldova sub aspectele politice și juridice. </w:t>
      </w:r>
    </w:p>
    <w:p w14:paraId="2541F689" w14:textId="77777777" w:rsidR="00CA3DA0" w:rsidRDefault="00CA3DA0" w:rsidP="00CA3DA0">
      <w:pPr>
        <w:ind w:left="0" w:firstLine="360"/>
        <w:jc w:val="both"/>
      </w:pPr>
      <w:r w:rsidRPr="00503ED2">
        <w:t>Ales în 2016 pentru a reprezenta toți cetățenii R</w:t>
      </w:r>
      <w:r>
        <w:t xml:space="preserve">epublicii </w:t>
      </w:r>
      <w:r w:rsidRPr="00503ED2">
        <w:t>M</w:t>
      </w:r>
      <w:r>
        <w:t>oldova</w:t>
      </w:r>
      <w:r w:rsidRPr="00503ED2">
        <w:t>, I</w:t>
      </w:r>
      <w:r>
        <w:t xml:space="preserve">gor </w:t>
      </w:r>
      <w:proofErr w:type="spellStart"/>
      <w:r w:rsidRPr="00503ED2">
        <w:t>Dodon</w:t>
      </w:r>
      <w:proofErr w:type="spellEnd"/>
      <w:r w:rsidRPr="00503ED2">
        <w:t xml:space="preserve"> a oferit avantaje și favoruri exclusive partidului care l-a susținut în alegeri. </w:t>
      </w:r>
      <w:r>
        <w:t>Cu scopul de a favoriza PSRM-</w:t>
      </w:r>
      <w:proofErr w:type="spellStart"/>
      <w:r>
        <w:t>ul</w:t>
      </w:r>
      <w:proofErr w:type="spellEnd"/>
      <w:r>
        <w:t>,</w:t>
      </w:r>
      <w:r w:rsidRPr="00503ED2">
        <w:t xml:space="preserve"> I</w:t>
      </w:r>
      <w:r>
        <w:t xml:space="preserve">gor </w:t>
      </w:r>
      <w:proofErr w:type="spellStart"/>
      <w:r w:rsidRPr="00503ED2">
        <w:t>Dodon</w:t>
      </w:r>
      <w:proofErr w:type="spellEnd"/>
      <w:r w:rsidRPr="00503ED2">
        <w:t xml:space="preserve"> a </w:t>
      </w:r>
      <w:r>
        <w:t xml:space="preserve"> oferit </w:t>
      </w:r>
      <w:r w:rsidRPr="00503ED2">
        <w:t xml:space="preserve"> resurse administrative partidului care l-a sprijinit în al</w:t>
      </w:r>
      <w:r>
        <w:t>e</w:t>
      </w:r>
      <w:r w:rsidRPr="00503ED2">
        <w:t>gerile din 2016</w:t>
      </w:r>
      <w:r>
        <w:t xml:space="preserve">, </w:t>
      </w:r>
      <w:r w:rsidRPr="00503ED2">
        <w:t>coordonând acțiunile și campaniile electorale, organizând conferințe de presă și stabi</w:t>
      </w:r>
      <w:r>
        <w:t>l</w:t>
      </w:r>
      <w:r w:rsidRPr="00503ED2">
        <w:t xml:space="preserve">ind sarcini de partid, în detrimentul obligației constituționale de a fi un ”președinte al tuturor cetățenilor” și arbitru național, conform doctrinei regimului parlamentar. Totodată, </w:t>
      </w:r>
      <w:r>
        <w:t>Președintele</w:t>
      </w:r>
      <w:r w:rsidRPr="00503ED2">
        <w:t xml:space="preserve"> a făcut deschis campanie electorală pentru candidații PSRM, inclusiv în alegerile locale</w:t>
      </w:r>
      <w:r>
        <w:t>.</w:t>
      </w:r>
      <w:r w:rsidRPr="00503ED2">
        <w:t xml:space="preserve"> </w:t>
      </w:r>
      <w:r>
        <w:tab/>
      </w:r>
    </w:p>
    <w:p w14:paraId="6E9B9DC7" w14:textId="77777777" w:rsidR="00CA3DA0" w:rsidRPr="00503ED2" w:rsidRDefault="00CA3DA0" w:rsidP="00CA3DA0">
      <w:pPr>
        <w:ind w:left="0" w:firstLine="360"/>
        <w:jc w:val="both"/>
      </w:pPr>
      <w:r w:rsidRPr="00503ED2">
        <w:t xml:space="preserve">De asemenea, </w:t>
      </w:r>
      <w:r>
        <w:t>Președintele</w:t>
      </w:r>
      <w:r w:rsidRPr="00503ED2">
        <w:t xml:space="preserve"> a uneltit contra regimului constituțional și ordinea publică a R</w:t>
      </w:r>
      <w:r>
        <w:t xml:space="preserve">epublicii </w:t>
      </w:r>
      <w:r w:rsidRPr="00503ED2">
        <w:t>M</w:t>
      </w:r>
      <w:r>
        <w:t>oldova</w:t>
      </w:r>
      <w:r w:rsidRPr="00503ED2">
        <w:t xml:space="preserve"> prin negocieri și relații cu liderii regimului separatist din Transnistria. În ciuda prevederilor art.77 a Constituț</w:t>
      </w:r>
      <w:r>
        <w:t>i</w:t>
      </w:r>
      <w:r w:rsidRPr="00503ED2">
        <w:t>ei, care stipulează că Președintele reprezintă statul și este garantul suveranității, independenței naționale, al unității și integrității teritoriale a țării</w:t>
      </w:r>
      <w:r>
        <w:t>.</w:t>
      </w:r>
      <w:r w:rsidRPr="00503ED2">
        <w:t xml:space="preserve"> </w:t>
      </w:r>
      <w:r>
        <w:t xml:space="preserve">Președintele </w:t>
      </w:r>
      <w:r w:rsidRPr="00503ED2">
        <w:t>a comis acțiuni care</w:t>
      </w:r>
      <w:r>
        <w:t xml:space="preserve"> </w:t>
      </w:r>
      <w:r w:rsidRPr="00503ED2">
        <w:t>au urmărit scopul de a legaliza și conserva structuri</w:t>
      </w:r>
      <w:r>
        <w:t>le</w:t>
      </w:r>
      <w:r w:rsidRPr="00503ED2">
        <w:t xml:space="preserve"> neconstituționale de putere din stânga Nistrului, acțiuni incompatibile cu legile </w:t>
      </w:r>
      <w:r>
        <w:t>și Constituția Republicii Moldova</w:t>
      </w:r>
      <w:r w:rsidRPr="00503ED2">
        <w:t>.</w:t>
      </w:r>
    </w:p>
    <w:p w14:paraId="6300BFBC" w14:textId="0E212307" w:rsidR="00CA3DA0" w:rsidRPr="00AD2214" w:rsidRDefault="00CA3DA0" w:rsidP="00CA3DA0">
      <w:pPr>
        <w:jc w:val="both"/>
        <w:rPr>
          <w:i/>
          <w:iCs/>
        </w:rPr>
      </w:pPr>
      <w:r w:rsidRPr="00AD2214">
        <w:rPr>
          <w:i/>
          <w:iCs/>
        </w:rPr>
        <w:t>-La 4 ianuarie, 2017, I</w:t>
      </w:r>
      <w:r w:rsidR="00BD56F6">
        <w:rPr>
          <w:i/>
          <w:iCs/>
        </w:rPr>
        <w:t xml:space="preserve">gor </w:t>
      </w:r>
      <w:proofErr w:type="spellStart"/>
      <w:r w:rsidRPr="00AD2214">
        <w:rPr>
          <w:i/>
          <w:iCs/>
        </w:rPr>
        <w:t>Dodon</w:t>
      </w:r>
      <w:proofErr w:type="spellEnd"/>
      <w:r w:rsidRPr="00AD2214">
        <w:rPr>
          <w:i/>
          <w:iCs/>
        </w:rPr>
        <w:t xml:space="preserve"> a felicitat </w:t>
      </w:r>
      <w:proofErr w:type="spellStart"/>
      <w:r w:rsidRPr="00AD2214">
        <w:rPr>
          <w:i/>
          <w:iCs/>
        </w:rPr>
        <w:t>aşa</w:t>
      </w:r>
      <w:proofErr w:type="spellEnd"/>
      <w:r w:rsidRPr="00AD2214">
        <w:rPr>
          <w:rFonts w:ascii="Cambria Math" w:hAnsi="Cambria Math" w:cs="Cambria Math"/>
          <w:i/>
          <w:iCs/>
        </w:rPr>
        <w:t>‐</w:t>
      </w:r>
      <w:r w:rsidRPr="00AD2214">
        <w:rPr>
          <w:i/>
          <w:iCs/>
        </w:rPr>
        <w:t xml:space="preserve">zisul „conducător” al Transnistriei cu „victoria în alegeri”, recunoscând prin </w:t>
      </w:r>
      <w:proofErr w:type="spellStart"/>
      <w:r w:rsidRPr="00AD2214">
        <w:rPr>
          <w:i/>
          <w:iCs/>
        </w:rPr>
        <w:t>acţiunile</w:t>
      </w:r>
      <w:proofErr w:type="spellEnd"/>
      <w:r w:rsidRPr="00AD2214">
        <w:rPr>
          <w:i/>
          <w:iCs/>
        </w:rPr>
        <w:t xml:space="preserve"> sale, în mod indirect, legalitatea alegerilor </w:t>
      </w:r>
      <w:proofErr w:type="spellStart"/>
      <w:r w:rsidRPr="00AD2214">
        <w:rPr>
          <w:i/>
          <w:iCs/>
        </w:rPr>
        <w:t>desfăşurate</w:t>
      </w:r>
      <w:proofErr w:type="spellEnd"/>
      <w:r w:rsidRPr="00AD2214">
        <w:rPr>
          <w:i/>
          <w:iCs/>
        </w:rPr>
        <w:t xml:space="preserve"> în raioanele de est ale Republicii Moldova din 11 decembrie 2016 </w:t>
      </w:r>
      <w:proofErr w:type="spellStart"/>
      <w:r w:rsidRPr="00AD2214">
        <w:rPr>
          <w:i/>
          <w:iCs/>
        </w:rPr>
        <w:t>şi</w:t>
      </w:r>
      <w:proofErr w:type="spellEnd"/>
      <w:r w:rsidRPr="00AD2214">
        <w:rPr>
          <w:i/>
          <w:iCs/>
        </w:rPr>
        <w:t xml:space="preserve">, implicit, autoritatea unui președinte ilegal asupra teritoriului controlat de </w:t>
      </w:r>
      <w:proofErr w:type="spellStart"/>
      <w:r w:rsidRPr="00AD2214">
        <w:rPr>
          <w:i/>
          <w:iCs/>
        </w:rPr>
        <w:t>forţe</w:t>
      </w:r>
      <w:proofErr w:type="spellEnd"/>
      <w:r w:rsidRPr="00AD2214">
        <w:rPr>
          <w:i/>
          <w:iCs/>
        </w:rPr>
        <w:t xml:space="preserve"> </w:t>
      </w:r>
      <w:proofErr w:type="spellStart"/>
      <w:r w:rsidRPr="00AD2214">
        <w:rPr>
          <w:i/>
          <w:iCs/>
        </w:rPr>
        <w:t>anticonstituţionale</w:t>
      </w:r>
      <w:proofErr w:type="spellEnd"/>
      <w:r w:rsidRPr="00AD2214">
        <w:rPr>
          <w:i/>
          <w:iCs/>
        </w:rPr>
        <w:t xml:space="preserve">. Contrar prevederilor art. 77 al </w:t>
      </w:r>
      <w:proofErr w:type="spellStart"/>
      <w:r w:rsidRPr="00AD2214">
        <w:rPr>
          <w:i/>
          <w:iCs/>
        </w:rPr>
        <w:t>Constituţiei</w:t>
      </w:r>
      <w:proofErr w:type="spellEnd"/>
      <w:r w:rsidRPr="00AD2214">
        <w:rPr>
          <w:i/>
          <w:iCs/>
        </w:rPr>
        <w:t xml:space="preserve">, care </w:t>
      </w:r>
      <w:proofErr w:type="spellStart"/>
      <w:r w:rsidRPr="00AD2214">
        <w:rPr>
          <w:i/>
          <w:iCs/>
        </w:rPr>
        <w:t>stabileşte</w:t>
      </w:r>
      <w:proofErr w:type="spellEnd"/>
      <w:r w:rsidRPr="00AD2214">
        <w:rPr>
          <w:i/>
          <w:iCs/>
        </w:rPr>
        <w:t xml:space="preserve"> că </w:t>
      </w:r>
      <w:proofErr w:type="spellStart"/>
      <w:r w:rsidRPr="00AD2214">
        <w:rPr>
          <w:i/>
          <w:iCs/>
        </w:rPr>
        <w:t>şeful</w:t>
      </w:r>
      <w:proofErr w:type="spellEnd"/>
      <w:r w:rsidRPr="00AD2214">
        <w:rPr>
          <w:i/>
          <w:iCs/>
        </w:rPr>
        <w:t xml:space="preserve"> statului este „garantul […] </w:t>
      </w:r>
      <w:proofErr w:type="spellStart"/>
      <w:r w:rsidRPr="00AD2214">
        <w:rPr>
          <w:i/>
          <w:iCs/>
        </w:rPr>
        <w:t>unităţii</w:t>
      </w:r>
      <w:proofErr w:type="spellEnd"/>
      <w:r w:rsidRPr="00AD2214">
        <w:rPr>
          <w:i/>
          <w:iCs/>
        </w:rPr>
        <w:t xml:space="preserve"> </w:t>
      </w:r>
      <w:proofErr w:type="spellStart"/>
      <w:r w:rsidRPr="00AD2214">
        <w:rPr>
          <w:i/>
          <w:iCs/>
        </w:rPr>
        <w:t>şi</w:t>
      </w:r>
      <w:proofErr w:type="spellEnd"/>
      <w:r w:rsidRPr="00AD2214">
        <w:rPr>
          <w:i/>
          <w:iCs/>
        </w:rPr>
        <w:t xml:space="preserve"> </w:t>
      </w:r>
      <w:proofErr w:type="spellStart"/>
      <w:r w:rsidRPr="00AD2214">
        <w:rPr>
          <w:i/>
          <w:iCs/>
        </w:rPr>
        <w:t>integrităţii</w:t>
      </w:r>
      <w:proofErr w:type="spellEnd"/>
      <w:r w:rsidRPr="00AD2214">
        <w:rPr>
          <w:i/>
          <w:iCs/>
        </w:rPr>
        <w:t xml:space="preserve"> teritoriale a </w:t>
      </w:r>
      <w:proofErr w:type="spellStart"/>
      <w:r w:rsidRPr="00AD2214">
        <w:rPr>
          <w:i/>
          <w:iCs/>
        </w:rPr>
        <w:t>ţării</w:t>
      </w:r>
      <w:proofErr w:type="spellEnd"/>
      <w:r w:rsidRPr="00AD2214">
        <w:rPr>
          <w:i/>
          <w:iCs/>
        </w:rPr>
        <w:t xml:space="preserve">”, </w:t>
      </w:r>
      <w:proofErr w:type="spellStart"/>
      <w:r w:rsidRPr="00AD2214">
        <w:rPr>
          <w:i/>
          <w:iCs/>
        </w:rPr>
        <w:t>preşedintele</w:t>
      </w:r>
      <w:proofErr w:type="spellEnd"/>
      <w:r w:rsidRPr="00AD2214">
        <w:rPr>
          <w:i/>
          <w:iCs/>
        </w:rPr>
        <w:t xml:space="preserve"> actual al statului se declară pentru federalizarea republicii, fapt care contravine flagrant legii supreme, care </w:t>
      </w:r>
      <w:proofErr w:type="spellStart"/>
      <w:r w:rsidRPr="00AD2214">
        <w:rPr>
          <w:i/>
          <w:iCs/>
        </w:rPr>
        <w:t>consfinţeşte</w:t>
      </w:r>
      <w:proofErr w:type="spellEnd"/>
      <w:r w:rsidRPr="00AD2214">
        <w:rPr>
          <w:i/>
          <w:iCs/>
        </w:rPr>
        <w:t xml:space="preserve"> </w:t>
      </w:r>
      <w:proofErr w:type="spellStart"/>
      <w:r w:rsidRPr="00AD2214">
        <w:rPr>
          <w:i/>
          <w:iCs/>
        </w:rPr>
        <w:t>şi</w:t>
      </w:r>
      <w:proofErr w:type="spellEnd"/>
      <w:r w:rsidRPr="00AD2214">
        <w:rPr>
          <w:i/>
          <w:iCs/>
        </w:rPr>
        <w:t xml:space="preserve"> indivizibilitatea statului, ce derivă din caracterul unitar, </w:t>
      </w:r>
      <w:proofErr w:type="spellStart"/>
      <w:r w:rsidRPr="00AD2214">
        <w:rPr>
          <w:i/>
          <w:iCs/>
        </w:rPr>
        <w:t>şi</w:t>
      </w:r>
      <w:proofErr w:type="spellEnd"/>
      <w:r w:rsidRPr="00AD2214">
        <w:rPr>
          <w:i/>
          <w:iCs/>
        </w:rPr>
        <w:t xml:space="preserve"> semnifică faptul că statul Republica Moldova nu poate fi </w:t>
      </w:r>
      <w:proofErr w:type="spellStart"/>
      <w:r w:rsidRPr="00AD2214">
        <w:rPr>
          <w:i/>
          <w:iCs/>
        </w:rPr>
        <w:t>împărţit</w:t>
      </w:r>
      <w:proofErr w:type="spellEnd"/>
      <w:r w:rsidRPr="00AD2214">
        <w:rPr>
          <w:i/>
          <w:iCs/>
        </w:rPr>
        <w:t xml:space="preserve"> total sau </w:t>
      </w:r>
      <w:proofErr w:type="spellStart"/>
      <w:r w:rsidRPr="00AD2214">
        <w:rPr>
          <w:i/>
          <w:iCs/>
        </w:rPr>
        <w:t>parţial</w:t>
      </w:r>
      <w:proofErr w:type="spellEnd"/>
      <w:r w:rsidRPr="00AD2214">
        <w:rPr>
          <w:i/>
          <w:iCs/>
        </w:rPr>
        <w:t xml:space="preserve"> în mai multe </w:t>
      </w:r>
      <w:proofErr w:type="spellStart"/>
      <w:r w:rsidRPr="00AD2214">
        <w:rPr>
          <w:i/>
          <w:iCs/>
        </w:rPr>
        <w:t>unităţi</w:t>
      </w:r>
      <w:proofErr w:type="spellEnd"/>
      <w:r w:rsidRPr="00AD2214">
        <w:rPr>
          <w:i/>
          <w:iCs/>
        </w:rPr>
        <w:t xml:space="preserve"> statale (state) </w:t>
      </w:r>
      <w:proofErr w:type="spellStart"/>
      <w:r w:rsidRPr="00AD2214">
        <w:rPr>
          <w:i/>
          <w:iCs/>
        </w:rPr>
        <w:t>şi</w:t>
      </w:r>
      <w:proofErr w:type="spellEnd"/>
      <w:r w:rsidRPr="00AD2214">
        <w:rPr>
          <w:i/>
          <w:iCs/>
        </w:rPr>
        <w:t xml:space="preserve"> transformat într</w:t>
      </w:r>
      <w:r w:rsidRPr="00AD2214">
        <w:rPr>
          <w:rFonts w:ascii="Cambria Math" w:hAnsi="Cambria Math" w:cs="Cambria Math"/>
          <w:i/>
          <w:iCs/>
        </w:rPr>
        <w:t>‐</w:t>
      </w:r>
      <w:r w:rsidRPr="00AD2214">
        <w:rPr>
          <w:i/>
          <w:iCs/>
        </w:rPr>
        <w:t>un stat federal.</w:t>
      </w:r>
    </w:p>
    <w:p w14:paraId="2EC868D6" w14:textId="77777777" w:rsidR="00CA3DA0" w:rsidRPr="00AD2214" w:rsidRDefault="00CA3DA0" w:rsidP="00CA3DA0">
      <w:pPr>
        <w:jc w:val="both"/>
        <w:rPr>
          <w:i/>
          <w:iCs/>
        </w:rPr>
      </w:pPr>
      <w:r w:rsidRPr="00AD2214">
        <w:rPr>
          <w:i/>
          <w:iCs/>
        </w:rPr>
        <w:t>-</w:t>
      </w:r>
      <w:proofErr w:type="spellStart"/>
      <w:r w:rsidRPr="00AD2214">
        <w:rPr>
          <w:i/>
          <w:iCs/>
        </w:rPr>
        <w:t>Prezenţa</w:t>
      </w:r>
      <w:proofErr w:type="spellEnd"/>
      <w:r w:rsidRPr="00AD2214">
        <w:rPr>
          <w:i/>
          <w:iCs/>
        </w:rPr>
        <w:t xml:space="preserve"> militară rusă în partea transnistreană este, conform Deciziei Curții Constituționale, o ”încălcare a prevederilor </w:t>
      </w:r>
      <w:proofErr w:type="spellStart"/>
      <w:r w:rsidRPr="00AD2214">
        <w:rPr>
          <w:i/>
          <w:iCs/>
        </w:rPr>
        <w:t>constituţionale</w:t>
      </w:r>
      <w:proofErr w:type="spellEnd"/>
      <w:r w:rsidRPr="00AD2214">
        <w:rPr>
          <w:i/>
          <w:iCs/>
        </w:rPr>
        <w:t xml:space="preserve"> referitoare la </w:t>
      </w:r>
      <w:proofErr w:type="spellStart"/>
      <w:r w:rsidRPr="00AD2214">
        <w:rPr>
          <w:i/>
          <w:iCs/>
        </w:rPr>
        <w:t>independenţa</w:t>
      </w:r>
      <w:proofErr w:type="spellEnd"/>
      <w:r w:rsidRPr="00AD2214">
        <w:rPr>
          <w:i/>
          <w:iCs/>
        </w:rPr>
        <w:t xml:space="preserve">, suveranitatea, integritatea teritorială </w:t>
      </w:r>
      <w:proofErr w:type="spellStart"/>
      <w:r w:rsidRPr="00AD2214">
        <w:rPr>
          <w:i/>
          <w:iCs/>
        </w:rPr>
        <w:t>şi</w:t>
      </w:r>
      <w:proofErr w:type="spellEnd"/>
      <w:r w:rsidRPr="00AD2214">
        <w:rPr>
          <w:i/>
          <w:iCs/>
        </w:rPr>
        <w:t xml:space="preserve"> neutralitatea permanentă a Republicii Moldova, precum </w:t>
      </w:r>
      <w:proofErr w:type="spellStart"/>
      <w:r w:rsidRPr="00AD2214">
        <w:rPr>
          <w:i/>
          <w:iCs/>
        </w:rPr>
        <w:t>şi</w:t>
      </w:r>
      <w:proofErr w:type="spellEnd"/>
      <w:r w:rsidRPr="00AD2214">
        <w:rPr>
          <w:i/>
          <w:iCs/>
        </w:rPr>
        <w:t xml:space="preserve"> a dreptului </w:t>
      </w:r>
      <w:proofErr w:type="spellStart"/>
      <w:r w:rsidRPr="00AD2214">
        <w:rPr>
          <w:i/>
          <w:iCs/>
        </w:rPr>
        <w:t>internaţional</w:t>
      </w:r>
      <w:proofErr w:type="spellEnd"/>
      <w:r w:rsidRPr="00AD2214">
        <w:rPr>
          <w:i/>
          <w:iCs/>
        </w:rPr>
        <w:t>”. Cu toate acestea, I</w:t>
      </w:r>
      <w:r>
        <w:rPr>
          <w:i/>
          <w:iCs/>
        </w:rPr>
        <w:t xml:space="preserve">gor </w:t>
      </w:r>
      <w:proofErr w:type="spellStart"/>
      <w:r w:rsidRPr="00AD2214">
        <w:rPr>
          <w:i/>
          <w:iCs/>
        </w:rPr>
        <w:t>Dodon</w:t>
      </w:r>
      <w:proofErr w:type="spellEnd"/>
      <w:r w:rsidRPr="00AD2214">
        <w:rPr>
          <w:i/>
          <w:iCs/>
        </w:rPr>
        <w:t xml:space="preserve"> a participat în mai multe rânduri la paradele militare la Moscova, la 9 mai, în condițiile în care militarii ruși sunt calificați drept ”trupe de ocupație”, conform unei decizii adoptate de Curtea Constituțională, ceea reprezintă o încălcare a legi supreme și compromiterea calității președintelui de „garant al </w:t>
      </w:r>
      <w:proofErr w:type="spellStart"/>
      <w:r w:rsidRPr="00AD2214">
        <w:rPr>
          <w:i/>
          <w:iCs/>
        </w:rPr>
        <w:t>suveranităţii</w:t>
      </w:r>
      <w:proofErr w:type="spellEnd"/>
      <w:r w:rsidRPr="00AD2214">
        <w:rPr>
          <w:i/>
          <w:iCs/>
        </w:rPr>
        <w:t xml:space="preserve">, </w:t>
      </w:r>
      <w:proofErr w:type="spellStart"/>
      <w:r w:rsidRPr="00AD2214">
        <w:rPr>
          <w:i/>
          <w:iCs/>
        </w:rPr>
        <w:t>independenţei</w:t>
      </w:r>
      <w:proofErr w:type="spellEnd"/>
      <w:r w:rsidRPr="00AD2214">
        <w:rPr>
          <w:i/>
          <w:iCs/>
        </w:rPr>
        <w:t xml:space="preserve"> </w:t>
      </w:r>
      <w:proofErr w:type="spellStart"/>
      <w:r w:rsidRPr="00AD2214">
        <w:rPr>
          <w:i/>
          <w:iCs/>
        </w:rPr>
        <w:lastRenderedPageBreak/>
        <w:t>naţionale</w:t>
      </w:r>
      <w:proofErr w:type="spellEnd"/>
      <w:r w:rsidRPr="00AD2214">
        <w:rPr>
          <w:i/>
          <w:iCs/>
        </w:rPr>
        <w:t xml:space="preserve">, al </w:t>
      </w:r>
      <w:proofErr w:type="spellStart"/>
      <w:r w:rsidRPr="00AD2214">
        <w:rPr>
          <w:i/>
          <w:iCs/>
        </w:rPr>
        <w:t>unităţii</w:t>
      </w:r>
      <w:proofErr w:type="spellEnd"/>
      <w:r w:rsidRPr="00AD2214">
        <w:rPr>
          <w:i/>
          <w:iCs/>
        </w:rPr>
        <w:t xml:space="preserve"> </w:t>
      </w:r>
      <w:proofErr w:type="spellStart"/>
      <w:r w:rsidRPr="00AD2214">
        <w:rPr>
          <w:i/>
          <w:iCs/>
        </w:rPr>
        <w:t>şi</w:t>
      </w:r>
      <w:proofErr w:type="spellEnd"/>
      <w:r w:rsidRPr="00AD2214">
        <w:rPr>
          <w:i/>
          <w:iCs/>
        </w:rPr>
        <w:t xml:space="preserve"> </w:t>
      </w:r>
      <w:proofErr w:type="spellStart"/>
      <w:r w:rsidRPr="00AD2214">
        <w:rPr>
          <w:i/>
          <w:iCs/>
        </w:rPr>
        <w:t>integrităţii</w:t>
      </w:r>
      <w:proofErr w:type="spellEnd"/>
      <w:r w:rsidRPr="00AD2214">
        <w:rPr>
          <w:i/>
          <w:iCs/>
        </w:rPr>
        <w:t xml:space="preserve"> teritoriale a </w:t>
      </w:r>
      <w:proofErr w:type="spellStart"/>
      <w:r w:rsidRPr="00AD2214">
        <w:rPr>
          <w:i/>
          <w:iCs/>
        </w:rPr>
        <w:t>ţării</w:t>
      </w:r>
      <w:proofErr w:type="spellEnd"/>
      <w:r w:rsidRPr="00AD2214">
        <w:rPr>
          <w:i/>
          <w:iCs/>
        </w:rPr>
        <w:t xml:space="preserve">”. Președintele a sfidat deciziile </w:t>
      </w:r>
      <w:r>
        <w:rPr>
          <w:i/>
          <w:iCs/>
        </w:rPr>
        <w:t>G</w:t>
      </w:r>
      <w:r w:rsidRPr="00AD2214">
        <w:rPr>
          <w:i/>
          <w:iCs/>
        </w:rPr>
        <w:t>uvernului care avertiza diplomații ruși acreditați în R</w:t>
      </w:r>
      <w:r>
        <w:rPr>
          <w:i/>
          <w:iCs/>
        </w:rPr>
        <w:t xml:space="preserve">epublica </w:t>
      </w:r>
      <w:r w:rsidRPr="00AD2214">
        <w:rPr>
          <w:i/>
          <w:iCs/>
        </w:rPr>
        <w:t>M</w:t>
      </w:r>
      <w:r>
        <w:rPr>
          <w:i/>
          <w:iCs/>
        </w:rPr>
        <w:t>oldova</w:t>
      </w:r>
      <w:r w:rsidRPr="00AD2214">
        <w:rPr>
          <w:i/>
          <w:iCs/>
        </w:rPr>
        <w:t xml:space="preserve"> să nu admită ca militarii Federației Ruse să participe la parada militară, desfășurată de autoritățile separatiste de la Tiraspol, iar participarea </w:t>
      </w:r>
      <w:r>
        <w:rPr>
          <w:i/>
          <w:iCs/>
        </w:rPr>
        <w:t xml:space="preserve">Președintelui </w:t>
      </w:r>
      <w:r w:rsidRPr="00AD2214">
        <w:rPr>
          <w:i/>
          <w:iCs/>
        </w:rPr>
        <w:t xml:space="preserve">la paradele de la Moscova a compromis poziția </w:t>
      </w:r>
      <w:r>
        <w:rPr>
          <w:i/>
          <w:iCs/>
        </w:rPr>
        <w:t>Guvernului Republicii Moldova</w:t>
      </w:r>
      <w:r w:rsidRPr="00AD2214">
        <w:rPr>
          <w:i/>
          <w:iCs/>
        </w:rPr>
        <w:t xml:space="preserve"> în acest subiect, și a creat un conflict de autoritate.</w:t>
      </w:r>
    </w:p>
    <w:p w14:paraId="451CD6A8" w14:textId="28498CC1" w:rsidR="00117F74" w:rsidRPr="00BD56F6" w:rsidRDefault="00CA3DA0" w:rsidP="00BD56F6">
      <w:pPr>
        <w:jc w:val="both"/>
        <w:rPr>
          <w:i/>
          <w:iCs/>
        </w:rPr>
      </w:pPr>
      <w:r w:rsidRPr="00AD2214">
        <w:rPr>
          <w:i/>
          <w:iCs/>
        </w:rPr>
        <w:t xml:space="preserve">-În 2018, </w:t>
      </w:r>
      <w:r>
        <w:rPr>
          <w:i/>
          <w:iCs/>
        </w:rPr>
        <w:t xml:space="preserve">Președintele </w:t>
      </w:r>
      <w:r w:rsidRPr="00AD2214">
        <w:rPr>
          <w:i/>
          <w:iCs/>
        </w:rPr>
        <w:t xml:space="preserve"> a solicitat statutul de observator în cadrul Uniunii Economice Eurasiatice fără a dispune de mandat aprobat de </w:t>
      </w:r>
      <w:r>
        <w:rPr>
          <w:i/>
          <w:iCs/>
        </w:rPr>
        <w:t>Parlament</w:t>
      </w:r>
      <w:r w:rsidRPr="00AD2214">
        <w:rPr>
          <w:i/>
          <w:iCs/>
        </w:rPr>
        <w:t xml:space="preserve"> și în lipsa unei consultări corespunzătoare cu Ministrul de Externe, responsabil de politica externă. Ignorarea rolului prevalent al Guvernului ca putere executivă în definirea politicii externe și contrar prevederilor acordurilor ratificate de Parlamentul Republicii Moldova, în speță, Acordul de Asociere RM</w:t>
      </w:r>
      <w:r w:rsidRPr="00AD2214">
        <w:rPr>
          <w:rFonts w:ascii="Cambria Math" w:hAnsi="Cambria Math" w:cs="Cambria Math"/>
          <w:i/>
          <w:iCs/>
        </w:rPr>
        <w:t>‐</w:t>
      </w:r>
      <w:r w:rsidRPr="00AD2214">
        <w:rPr>
          <w:i/>
          <w:iCs/>
        </w:rPr>
        <w:t xml:space="preserve">UE, reprezintă o sfidare a intereselor </w:t>
      </w:r>
      <w:proofErr w:type="spellStart"/>
      <w:r w:rsidRPr="00AD2214">
        <w:rPr>
          <w:i/>
          <w:iCs/>
        </w:rPr>
        <w:t>cetăţenilor</w:t>
      </w:r>
      <w:proofErr w:type="spellEnd"/>
      <w:r w:rsidRPr="00AD2214">
        <w:rPr>
          <w:i/>
          <w:iCs/>
        </w:rPr>
        <w:t xml:space="preserve"> </w:t>
      </w:r>
      <w:proofErr w:type="spellStart"/>
      <w:r w:rsidRPr="00AD2214">
        <w:rPr>
          <w:i/>
          <w:iCs/>
        </w:rPr>
        <w:t>şi</w:t>
      </w:r>
      <w:proofErr w:type="spellEnd"/>
      <w:r w:rsidRPr="00AD2214">
        <w:rPr>
          <w:i/>
          <w:iCs/>
        </w:rPr>
        <w:t xml:space="preserve"> un atentat la statul de drept.</w:t>
      </w:r>
    </w:p>
    <w:p w14:paraId="5534219E" w14:textId="287D9BAB" w:rsidR="00E8538C" w:rsidRPr="00AC68D5" w:rsidRDefault="00E8538C" w:rsidP="00AC68D5">
      <w:pPr>
        <w:ind w:left="0" w:firstLine="565"/>
        <w:jc w:val="both"/>
        <w:rPr>
          <w:rFonts w:cs="Times New Roman"/>
          <w:b/>
        </w:rPr>
      </w:pPr>
      <w:r w:rsidRPr="00AC68D5">
        <w:rPr>
          <w:rFonts w:cs="Times New Roman"/>
          <w:b/>
        </w:rPr>
        <w:t>Principalele prevederi ale proiectului.</w:t>
      </w:r>
    </w:p>
    <w:p w14:paraId="75C9A61E" w14:textId="32A2DB05" w:rsidR="000F38DC" w:rsidRPr="00BD56F6" w:rsidRDefault="00EC349A" w:rsidP="00AC68D5">
      <w:pPr>
        <w:ind w:left="0" w:firstLine="565"/>
        <w:jc w:val="both"/>
        <w:rPr>
          <w:rFonts w:cs="Times New Roman"/>
          <w:bCs/>
        </w:rPr>
      </w:pPr>
      <w:r w:rsidRPr="00BD56F6">
        <w:rPr>
          <w:rFonts w:cs="Times New Roman"/>
        </w:rPr>
        <w:t xml:space="preserve">Proiectul respectiv de Hotărâre a Parlamentului prevede crearea  </w:t>
      </w:r>
      <w:r w:rsidRPr="00BD56F6">
        <w:rPr>
          <w:rFonts w:cs="Times New Roman"/>
          <w:bCs/>
        </w:rPr>
        <w:t xml:space="preserve">Comisia de anchetă pentru elucidarea </w:t>
      </w:r>
      <w:r w:rsidR="00BD56F6" w:rsidRPr="00BD56F6">
        <w:rPr>
          <w:rFonts w:cs="Times New Roman"/>
          <w:bCs/>
        </w:rPr>
        <w:t>actelor de corupție și îmbogățire ilicită a Președintelui Republicii Moldova</w:t>
      </w:r>
      <w:r w:rsidRPr="00BD56F6">
        <w:rPr>
          <w:rFonts w:cs="Times New Roman"/>
          <w:bCs/>
        </w:rPr>
        <w:t xml:space="preserve">, componența căreia urmează a fi aprobată în plenul Parlamentului. </w:t>
      </w:r>
    </w:p>
    <w:p w14:paraId="1DE527A5" w14:textId="0B23EEEE" w:rsidR="00725C38" w:rsidRPr="00BD56F6" w:rsidRDefault="00EC349A" w:rsidP="00AC68D5">
      <w:pPr>
        <w:ind w:left="0" w:firstLine="565"/>
        <w:jc w:val="both"/>
        <w:rPr>
          <w:rFonts w:cs="Times New Roman"/>
        </w:rPr>
      </w:pPr>
      <w:r w:rsidRPr="00BD56F6">
        <w:rPr>
          <w:rFonts w:cs="Times New Roman"/>
          <w:bCs/>
        </w:rPr>
        <w:t>Proiectul de hotărâre prevede și autoritățile statului responsab</w:t>
      </w:r>
      <w:r w:rsidR="00DC185B" w:rsidRPr="00BD56F6">
        <w:rPr>
          <w:rFonts w:cs="Times New Roman"/>
          <w:bCs/>
        </w:rPr>
        <w:t>i</w:t>
      </w:r>
      <w:r w:rsidRPr="00BD56F6">
        <w:rPr>
          <w:rFonts w:cs="Times New Roman"/>
          <w:bCs/>
        </w:rPr>
        <w:t>le</w:t>
      </w:r>
      <w:r w:rsidR="00DC185B" w:rsidRPr="00BD56F6">
        <w:rPr>
          <w:rFonts w:cs="Times New Roman"/>
          <w:bCs/>
        </w:rPr>
        <w:t>, care vor fi antrenate în cadrul Comisiei de anchetă, precum și părțile și persoanele care vor fi audiate de către membrii Comisiei.</w:t>
      </w:r>
    </w:p>
    <w:p w14:paraId="2879865D" w14:textId="0515C2A8" w:rsidR="00E8538C" w:rsidRPr="00AC68D5" w:rsidRDefault="00AC68D5" w:rsidP="00AC68D5">
      <w:pPr>
        <w:ind w:left="0" w:firstLine="565"/>
        <w:jc w:val="both"/>
        <w:rPr>
          <w:rFonts w:cs="Times New Roman"/>
          <w:lang w:val="ro-MD"/>
        </w:rPr>
      </w:pPr>
      <w:r>
        <w:rPr>
          <w:rFonts w:cs="Times New Roman"/>
          <w:lang w:val="ro-MD"/>
        </w:rPr>
        <w:t xml:space="preserve">Parlamentul </w:t>
      </w:r>
      <w:r w:rsidR="00664336" w:rsidRPr="00AC68D5">
        <w:rPr>
          <w:rFonts w:cs="Times New Roman"/>
          <w:lang w:val="ro-MD"/>
        </w:rPr>
        <w:t xml:space="preserve">urmează sa legifereze activitatea unei </w:t>
      </w:r>
      <w:r>
        <w:rPr>
          <w:rFonts w:cs="Times New Roman"/>
          <w:lang w:val="ro-MD"/>
        </w:rPr>
        <w:t>C</w:t>
      </w:r>
      <w:r w:rsidR="00664336" w:rsidRPr="00AC68D5">
        <w:rPr>
          <w:rFonts w:cs="Times New Roman"/>
          <w:lang w:val="ro-MD"/>
        </w:rPr>
        <w:t>omis</w:t>
      </w:r>
      <w:r>
        <w:rPr>
          <w:rFonts w:cs="Times New Roman"/>
          <w:lang w:val="ro-MD"/>
        </w:rPr>
        <w:t>ii</w:t>
      </w:r>
      <w:r w:rsidR="00664336" w:rsidRPr="00AC68D5">
        <w:rPr>
          <w:rFonts w:cs="Times New Roman"/>
          <w:lang w:val="ro-MD"/>
        </w:rPr>
        <w:t xml:space="preserve"> speciale în cadrul, împuternicită să consolideze toate eforturile tuturor instituțiilor statului pentru elucidarea circumstanțelor </w:t>
      </w:r>
      <w:r>
        <w:rPr>
          <w:rFonts w:cs="Times New Roman"/>
          <w:lang w:val="ro-MD"/>
        </w:rPr>
        <w:t>care reflectă suspicinile de corupție și îmbogățire ilicită a Președintelui Republicii Moldova</w:t>
      </w:r>
      <w:r w:rsidR="00664336" w:rsidRPr="00AC68D5">
        <w:rPr>
          <w:rFonts w:cs="Times New Roman"/>
          <w:lang w:val="ro-MD"/>
        </w:rPr>
        <w:t xml:space="preserve">, precum și </w:t>
      </w:r>
      <w:r>
        <w:rPr>
          <w:rFonts w:cs="Times New Roman"/>
          <w:lang w:val="ro-MD"/>
        </w:rPr>
        <w:t>acțiunile acestuia care încalcă flagrant prevederile constituționale</w:t>
      </w:r>
      <w:r w:rsidR="00664336" w:rsidRPr="00AC68D5">
        <w:rPr>
          <w:rFonts w:cs="Times New Roman"/>
          <w:lang w:val="ro-MD"/>
        </w:rPr>
        <w:t xml:space="preserve">. </w:t>
      </w:r>
    </w:p>
    <w:p w14:paraId="01FDD1FD" w14:textId="77777777" w:rsidR="00E8538C" w:rsidRPr="006F361F" w:rsidRDefault="00E8538C" w:rsidP="00E8538C">
      <w:pPr>
        <w:ind w:firstLine="565"/>
        <w:jc w:val="both"/>
        <w:rPr>
          <w:rFonts w:ascii="Times New Roman" w:hAnsi="Times New Roman" w:cs="Times New Roman"/>
          <w:b/>
          <w:sz w:val="28"/>
          <w:szCs w:val="28"/>
        </w:rPr>
      </w:pPr>
    </w:p>
    <w:p w14:paraId="55D54633" w14:textId="2E88D544" w:rsidR="006F361F" w:rsidRPr="006F361F" w:rsidRDefault="006F361F" w:rsidP="00E8538C">
      <w:pPr>
        <w:jc w:val="both"/>
        <w:rPr>
          <w:rFonts w:ascii="Times New Roman" w:hAnsi="Times New Roman" w:cs="Times New Roman"/>
          <w:sz w:val="28"/>
          <w:szCs w:val="28"/>
        </w:rPr>
      </w:pPr>
      <w:r w:rsidRPr="006F361F">
        <w:rPr>
          <w:rFonts w:ascii="Times New Roman" w:hAnsi="Times New Roman" w:cs="Times New Roman"/>
          <w:b/>
          <w:sz w:val="28"/>
          <w:szCs w:val="28"/>
        </w:rPr>
        <w:tab/>
      </w:r>
    </w:p>
    <w:p w14:paraId="71F30517" w14:textId="77777777" w:rsidR="006F361F" w:rsidRPr="006F361F" w:rsidRDefault="006F361F" w:rsidP="006F361F">
      <w:pPr>
        <w:ind w:left="0"/>
        <w:jc w:val="both"/>
        <w:rPr>
          <w:rFonts w:ascii="Times New Roman" w:hAnsi="Times New Roman" w:cs="Times New Roman"/>
          <w:sz w:val="28"/>
          <w:szCs w:val="28"/>
        </w:rPr>
      </w:pPr>
    </w:p>
    <w:p w14:paraId="13173925" w14:textId="3ACCCCC2" w:rsidR="006F361F" w:rsidRDefault="00252377" w:rsidP="006F361F">
      <w:pPr>
        <w:jc w:val="right"/>
        <w:rPr>
          <w:rFonts w:ascii="Times New Roman" w:hAnsi="Times New Roman" w:cs="Times New Roman"/>
          <w:b/>
          <w:sz w:val="28"/>
          <w:szCs w:val="28"/>
        </w:rPr>
      </w:pPr>
      <w:r>
        <w:rPr>
          <w:rFonts w:ascii="Times New Roman" w:hAnsi="Times New Roman" w:cs="Times New Roman"/>
          <w:b/>
          <w:sz w:val="28"/>
          <w:szCs w:val="28"/>
        </w:rPr>
        <w:t xml:space="preserve">Dinu </w:t>
      </w:r>
      <w:proofErr w:type="spellStart"/>
      <w:r>
        <w:rPr>
          <w:rFonts w:ascii="Times New Roman" w:hAnsi="Times New Roman" w:cs="Times New Roman"/>
          <w:b/>
          <w:sz w:val="28"/>
          <w:szCs w:val="28"/>
        </w:rPr>
        <w:t>Plîngău</w:t>
      </w:r>
      <w:proofErr w:type="spellEnd"/>
      <w:r>
        <w:rPr>
          <w:rFonts w:ascii="Times New Roman" w:hAnsi="Times New Roman" w:cs="Times New Roman"/>
          <w:b/>
          <w:sz w:val="28"/>
          <w:szCs w:val="28"/>
        </w:rPr>
        <w:t>,</w:t>
      </w:r>
    </w:p>
    <w:p w14:paraId="5DD80FBB" w14:textId="63160AA3" w:rsidR="00252377" w:rsidRPr="006F361F" w:rsidRDefault="00252377" w:rsidP="006F361F">
      <w:pPr>
        <w:jc w:val="right"/>
        <w:rPr>
          <w:rFonts w:ascii="Times New Roman" w:hAnsi="Times New Roman" w:cs="Times New Roman"/>
          <w:b/>
          <w:sz w:val="28"/>
          <w:szCs w:val="28"/>
        </w:rPr>
      </w:pPr>
      <w:r>
        <w:rPr>
          <w:rFonts w:ascii="Times New Roman" w:hAnsi="Times New Roman" w:cs="Times New Roman"/>
          <w:b/>
          <w:sz w:val="28"/>
          <w:szCs w:val="28"/>
        </w:rPr>
        <w:t>Deputat</w:t>
      </w:r>
    </w:p>
    <w:p w14:paraId="743F1636" w14:textId="77777777" w:rsidR="005A28DF" w:rsidRPr="006F361F" w:rsidRDefault="00327DDF" w:rsidP="00117F74">
      <w:pPr>
        <w:ind w:left="0"/>
        <w:rPr>
          <w:rFonts w:ascii="Times New Roman" w:hAnsi="Times New Roman" w:cs="Times New Roman"/>
          <w:sz w:val="28"/>
          <w:szCs w:val="28"/>
        </w:rPr>
      </w:pPr>
    </w:p>
    <w:sectPr w:rsidR="005A28DF" w:rsidRPr="006F361F"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FFA24F" w14:textId="77777777" w:rsidR="00327DDF" w:rsidRDefault="00327DDF">
      <w:pPr>
        <w:spacing w:after="0" w:line="240" w:lineRule="auto"/>
      </w:pPr>
      <w:r>
        <w:separator/>
      </w:r>
    </w:p>
  </w:endnote>
  <w:endnote w:type="continuationSeparator" w:id="0">
    <w:p w14:paraId="04947354" w14:textId="77777777" w:rsidR="00327DDF" w:rsidRDefault="00327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604020202020204"/>
    <w:charset w:val="CC"/>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599825"/>
      <w:docPartObj>
        <w:docPartGallery w:val="Page Numbers (Bottom of Page)"/>
        <w:docPartUnique/>
      </w:docPartObj>
    </w:sdtPr>
    <w:sdtEndPr>
      <w:rPr>
        <w:noProof/>
      </w:rPr>
    </w:sdtEndPr>
    <w:sdtContent>
      <w:p w14:paraId="66BB0453" w14:textId="4C853063" w:rsidR="000E7772" w:rsidRDefault="00664336">
        <w:pPr>
          <w:pStyle w:val="Footer"/>
          <w:jc w:val="right"/>
        </w:pPr>
        <w:r>
          <w:fldChar w:fldCharType="begin"/>
        </w:r>
        <w:r>
          <w:instrText xml:space="preserve"> PAGE   \* MERGEFORMAT </w:instrText>
        </w:r>
        <w:r>
          <w:fldChar w:fldCharType="separate"/>
        </w:r>
        <w:r w:rsidR="001B3381">
          <w:rPr>
            <w:noProof/>
          </w:rPr>
          <w:t>5</w:t>
        </w:r>
        <w:r>
          <w:rPr>
            <w:noProof/>
          </w:rPr>
          <w:fldChar w:fldCharType="end"/>
        </w:r>
      </w:p>
    </w:sdtContent>
  </w:sdt>
  <w:p w14:paraId="2FA1DBE4" w14:textId="77777777" w:rsidR="000E7772" w:rsidRDefault="00327D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1494B" w14:textId="77777777" w:rsidR="007C7A42" w:rsidRPr="00416C17" w:rsidRDefault="00664336"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6DCAE2D5" wp14:editId="1B6D039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ACDEAD"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5A5A8D3" w14:textId="77777777" w:rsidR="007C7A42" w:rsidRPr="00416C17" w:rsidRDefault="0066433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2F4A73C1" w14:textId="77777777" w:rsidR="007C7A42" w:rsidRPr="00416C17" w:rsidRDefault="00664336"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764C9" w14:textId="77777777" w:rsidR="00327DDF" w:rsidRDefault="00327DDF">
      <w:pPr>
        <w:spacing w:after="0" w:line="240" w:lineRule="auto"/>
      </w:pPr>
      <w:r>
        <w:separator/>
      </w:r>
    </w:p>
  </w:footnote>
  <w:footnote w:type="continuationSeparator" w:id="0">
    <w:p w14:paraId="07AB0A53" w14:textId="77777777" w:rsidR="00327DDF" w:rsidRDefault="00327DDF">
      <w:pPr>
        <w:spacing w:after="0" w:line="240" w:lineRule="auto"/>
      </w:pPr>
      <w:r>
        <w:continuationSeparator/>
      </w:r>
    </w:p>
  </w:footnote>
  <w:footnote w:id="1">
    <w:p w14:paraId="067C9D5D" w14:textId="77777777" w:rsidR="00CA3DA0" w:rsidRDefault="00CA3DA0" w:rsidP="00CA3DA0">
      <w:pPr>
        <w:spacing w:after="0" w:line="240" w:lineRule="auto"/>
        <w:ind w:left="0"/>
        <w:rPr>
          <w:rFonts w:ascii="Times New Roman" w:hAnsi="Times New Roman"/>
          <w:lang w:val="en-MD"/>
        </w:rPr>
      </w:pPr>
      <w:r>
        <w:rPr>
          <w:rStyle w:val="FootnoteReference"/>
        </w:rPr>
        <w:footnoteRef/>
      </w:r>
      <w:r>
        <w:t xml:space="preserve"> </w:t>
      </w:r>
      <w:hyperlink r:id="rId1" w:history="1">
        <w:r>
          <w:rPr>
            <w:rStyle w:val="Hyperlink"/>
          </w:rPr>
          <w:t>https://tv8.md/2020/05/18/video-ultima-ora-renita-a-prezentat-o-inregistrare-video-unde-lui-dodon-i-a-fost-propus-un-pachet-negru-de-la-plahotniuc/</w:t>
        </w:r>
      </w:hyperlink>
    </w:p>
    <w:p w14:paraId="75ADB852" w14:textId="77777777" w:rsidR="00CA3DA0" w:rsidRDefault="00CA3DA0" w:rsidP="00CA3DA0">
      <w:pPr>
        <w:pStyle w:val="FootnoteText"/>
      </w:pPr>
    </w:p>
  </w:footnote>
  <w:footnote w:id="2">
    <w:p w14:paraId="24852331" w14:textId="77777777" w:rsidR="00CA3DA0" w:rsidRDefault="00CA3DA0" w:rsidP="00CA3DA0">
      <w:pPr>
        <w:spacing w:after="0" w:line="240" w:lineRule="auto"/>
        <w:ind w:left="0"/>
        <w:rPr>
          <w:rFonts w:ascii="Times New Roman" w:hAnsi="Times New Roman"/>
          <w:lang w:val="en-MD"/>
        </w:rPr>
      </w:pPr>
      <w:r>
        <w:rPr>
          <w:rStyle w:val="FootnoteReference"/>
        </w:rPr>
        <w:footnoteRef/>
      </w:r>
      <w:r>
        <w:t xml:space="preserve"> </w:t>
      </w:r>
      <w:hyperlink r:id="rId2" w:history="1">
        <w:r>
          <w:rPr>
            <w:rStyle w:val="Hyperlink"/>
          </w:rPr>
          <w:t>https://protv.md/politic/o-noua-secventa-din-filmuletul-in-care-igor-dodon-primeste-din-partea-lui-vladimir-plahotniuc-o-punga-neagra-in-care-se-presupune-ca-ar-fi-bani-pentru-finantarea-psrm-video---2528911.html?fbclid=IwAR0yev6FO1etVrJMino7NmrrRXeBrsbPmX3c9Y9wlKQvOgR8EgQUcvcX-mw</w:t>
        </w:r>
      </w:hyperlink>
    </w:p>
    <w:p w14:paraId="22A3DCF4" w14:textId="77777777" w:rsidR="00CA3DA0" w:rsidRDefault="00CA3DA0" w:rsidP="00CA3DA0">
      <w:pPr>
        <w:pStyle w:val="FootnoteText"/>
      </w:pPr>
    </w:p>
  </w:footnote>
  <w:footnote w:id="3">
    <w:p w14:paraId="0360416E" w14:textId="77777777" w:rsidR="00CA3DA0" w:rsidRDefault="00CA3DA0" w:rsidP="00CA3DA0">
      <w:pPr>
        <w:spacing w:after="0" w:line="240" w:lineRule="auto"/>
        <w:ind w:left="0"/>
        <w:rPr>
          <w:rFonts w:ascii="Times New Roman" w:hAnsi="Times New Roman"/>
          <w:lang w:val="en-MD"/>
        </w:rPr>
      </w:pPr>
      <w:r>
        <w:rPr>
          <w:rStyle w:val="FootnoteReference"/>
        </w:rPr>
        <w:footnoteRef/>
      </w:r>
      <w:r>
        <w:t xml:space="preserve"> </w:t>
      </w:r>
      <w:hyperlink r:id="rId3" w:history="1">
        <w:r>
          <w:rPr>
            <w:rStyle w:val="Hyperlink"/>
          </w:rPr>
          <w:t>https://www.zdg.md/video/vacantele-de-lux-ale-presedintelui-2/</w:t>
        </w:r>
      </w:hyperlink>
    </w:p>
    <w:p w14:paraId="1EBAC2B3" w14:textId="77777777" w:rsidR="00CA3DA0" w:rsidRPr="00653B0F" w:rsidRDefault="00CA3DA0" w:rsidP="00CA3DA0">
      <w:pPr>
        <w:pStyle w:val="FootnoteText"/>
        <w:rPr>
          <w:lang w:val="en-MD"/>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849AE" w14:textId="77777777" w:rsidR="00402A12" w:rsidRPr="00764062" w:rsidRDefault="00664336" w:rsidP="00764062">
    <w:pPr>
      <w:pStyle w:val="Header"/>
    </w:pPr>
    <w:r>
      <w:rPr>
        <w:noProof/>
        <w:lang w:val="ru-RU" w:eastAsia="ru-RU"/>
      </w:rPr>
      <w:drawing>
        <wp:anchor distT="0" distB="0" distL="114300" distR="114300" simplePos="0" relativeHeight="251660288" behindDoc="0" locked="0" layoutInCell="1" allowOverlap="1" wp14:anchorId="11702465" wp14:editId="1630EB98">
          <wp:simplePos x="0" y="0"/>
          <wp:positionH relativeFrom="page">
            <wp:posOffset>452120</wp:posOffset>
          </wp:positionH>
          <wp:positionV relativeFrom="page">
            <wp:posOffset>532420</wp:posOffset>
          </wp:positionV>
          <wp:extent cx="1785999" cy="567981"/>
          <wp:effectExtent l="0" t="0" r="508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B1033"/>
    <w:multiLevelType w:val="hybridMultilevel"/>
    <w:tmpl w:val="C37C068A"/>
    <w:lvl w:ilvl="0" w:tplc="DF70664A">
      <w:start w:val="27"/>
      <w:numFmt w:val="bullet"/>
      <w:lvlText w:val="-"/>
      <w:lvlJc w:val="left"/>
      <w:pPr>
        <w:ind w:left="1800" w:hanging="360"/>
      </w:pPr>
      <w:rPr>
        <w:rFonts w:ascii="Times New Roman" w:eastAsiaTheme="minorHAnsi" w:hAnsi="Times New Roman" w:cs="Times New Roman"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abstractNum w:abstractNumId="1" w15:restartNumberingAfterBreak="0">
    <w:nsid w:val="195A3588"/>
    <w:multiLevelType w:val="hybridMultilevel"/>
    <w:tmpl w:val="D03AF1EC"/>
    <w:lvl w:ilvl="0" w:tplc="C99C0312">
      <w:start w:val="1"/>
      <w:numFmt w:val="bullet"/>
      <w:lvlText w:val=""/>
      <w:lvlJc w:val="left"/>
      <w:pPr>
        <w:ind w:left="2422"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309A4EBA"/>
    <w:multiLevelType w:val="hybridMultilevel"/>
    <w:tmpl w:val="0264F54C"/>
    <w:lvl w:ilvl="0" w:tplc="0818000F">
      <w:start w:val="1"/>
      <w:numFmt w:val="decimal"/>
      <w:lvlText w:val="%1."/>
      <w:lvlJc w:val="left"/>
      <w:pPr>
        <w:ind w:left="784" w:hanging="360"/>
      </w:pPr>
    </w:lvl>
    <w:lvl w:ilvl="1" w:tplc="08180019" w:tentative="1">
      <w:start w:val="1"/>
      <w:numFmt w:val="lowerLetter"/>
      <w:lvlText w:val="%2."/>
      <w:lvlJc w:val="left"/>
      <w:pPr>
        <w:ind w:left="1504" w:hanging="360"/>
      </w:pPr>
    </w:lvl>
    <w:lvl w:ilvl="2" w:tplc="0818001B" w:tentative="1">
      <w:start w:val="1"/>
      <w:numFmt w:val="lowerRoman"/>
      <w:lvlText w:val="%3."/>
      <w:lvlJc w:val="right"/>
      <w:pPr>
        <w:ind w:left="2224" w:hanging="180"/>
      </w:pPr>
    </w:lvl>
    <w:lvl w:ilvl="3" w:tplc="0818000F" w:tentative="1">
      <w:start w:val="1"/>
      <w:numFmt w:val="decimal"/>
      <w:lvlText w:val="%4."/>
      <w:lvlJc w:val="left"/>
      <w:pPr>
        <w:ind w:left="2944" w:hanging="360"/>
      </w:pPr>
    </w:lvl>
    <w:lvl w:ilvl="4" w:tplc="08180019" w:tentative="1">
      <w:start w:val="1"/>
      <w:numFmt w:val="lowerLetter"/>
      <w:lvlText w:val="%5."/>
      <w:lvlJc w:val="left"/>
      <w:pPr>
        <w:ind w:left="3664" w:hanging="360"/>
      </w:pPr>
    </w:lvl>
    <w:lvl w:ilvl="5" w:tplc="0818001B" w:tentative="1">
      <w:start w:val="1"/>
      <w:numFmt w:val="lowerRoman"/>
      <w:lvlText w:val="%6."/>
      <w:lvlJc w:val="right"/>
      <w:pPr>
        <w:ind w:left="4384" w:hanging="180"/>
      </w:pPr>
    </w:lvl>
    <w:lvl w:ilvl="6" w:tplc="0818000F" w:tentative="1">
      <w:start w:val="1"/>
      <w:numFmt w:val="decimal"/>
      <w:lvlText w:val="%7."/>
      <w:lvlJc w:val="left"/>
      <w:pPr>
        <w:ind w:left="5104" w:hanging="360"/>
      </w:pPr>
    </w:lvl>
    <w:lvl w:ilvl="7" w:tplc="08180019" w:tentative="1">
      <w:start w:val="1"/>
      <w:numFmt w:val="lowerLetter"/>
      <w:lvlText w:val="%8."/>
      <w:lvlJc w:val="left"/>
      <w:pPr>
        <w:ind w:left="5824" w:hanging="360"/>
      </w:pPr>
    </w:lvl>
    <w:lvl w:ilvl="8" w:tplc="0818001B" w:tentative="1">
      <w:start w:val="1"/>
      <w:numFmt w:val="lowerRoman"/>
      <w:lvlText w:val="%9."/>
      <w:lvlJc w:val="right"/>
      <w:pPr>
        <w:ind w:left="6544" w:hanging="180"/>
      </w:pPr>
    </w:lvl>
  </w:abstractNum>
  <w:abstractNum w:abstractNumId="3" w15:restartNumberingAfterBreak="0">
    <w:nsid w:val="3FB40BA1"/>
    <w:multiLevelType w:val="hybridMultilevel"/>
    <w:tmpl w:val="A0CC2664"/>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3FF4FE8"/>
    <w:multiLevelType w:val="hybridMultilevel"/>
    <w:tmpl w:val="5C9AF822"/>
    <w:lvl w:ilvl="0" w:tplc="A00EE24E">
      <w:start w:val="1"/>
      <w:numFmt w:val="bullet"/>
      <w:lvlText w:val=""/>
      <w:lvlJc w:val="left"/>
      <w:pPr>
        <w:ind w:left="1571"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66645BC8"/>
    <w:multiLevelType w:val="hybridMultilevel"/>
    <w:tmpl w:val="60A4FE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BB14A4"/>
    <w:multiLevelType w:val="hybridMultilevel"/>
    <w:tmpl w:val="8C9CA108"/>
    <w:lvl w:ilvl="0" w:tplc="1604DA26">
      <w:start w:val="1"/>
      <w:numFmt w:val="bullet"/>
      <w:lvlText w:val="-"/>
      <w:lvlJc w:val="left"/>
      <w:pPr>
        <w:ind w:left="1080" w:hanging="360"/>
      </w:pPr>
      <w:rPr>
        <w:rFonts w:ascii="Georgia" w:eastAsiaTheme="minorHAnsi" w:hAnsi="Georg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5F3"/>
    <w:rsid w:val="00035BDF"/>
    <w:rsid w:val="00043430"/>
    <w:rsid w:val="00055F92"/>
    <w:rsid w:val="0007083A"/>
    <w:rsid w:val="000D244D"/>
    <w:rsid w:val="000F38DC"/>
    <w:rsid w:val="00117F74"/>
    <w:rsid w:val="001B3381"/>
    <w:rsid w:val="001B4301"/>
    <w:rsid w:val="00246446"/>
    <w:rsid w:val="00252377"/>
    <w:rsid w:val="002568AF"/>
    <w:rsid w:val="00277576"/>
    <w:rsid w:val="002C1EA1"/>
    <w:rsid w:val="002C2DE7"/>
    <w:rsid w:val="00300B46"/>
    <w:rsid w:val="00327DDF"/>
    <w:rsid w:val="003368D7"/>
    <w:rsid w:val="004355F3"/>
    <w:rsid w:val="00440029"/>
    <w:rsid w:val="004865CB"/>
    <w:rsid w:val="004A42BE"/>
    <w:rsid w:val="004A563F"/>
    <w:rsid w:val="004A6EF1"/>
    <w:rsid w:val="004D7E09"/>
    <w:rsid w:val="004E5B2B"/>
    <w:rsid w:val="00535067"/>
    <w:rsid w:val="00584C33"/>
    <w:rsid w:val="005B47A2"/>
    <w:rsid w:val="005D4E33"/>
    <w:rsid w:val="00645791"/>
    <w:rsid w:val="00664336"/>
    <w:rsid w:val="00667FE4"/>
    <w:rsid w:val="006B33D8"/>
    <w:rsid w:val="006F361F"/>
    <w:rsid w:val="00723359"/>
    <w:rsid w:val="00725C38"/>
    <w:rsid w:val="00770A1C"/>
    <w:rsid w:val="007F0CD5"/>
    <w:rsid w:val="008A37C7"/>
    <w:rsid w:val="00913D7B"/>
    <w:rsid w:val="00913F14"/>
    <w:rsid w:val="009F4930"/>
    <w:rsid w:val="00A118A0"/>
    <w:rsid w:val="00AA4DE8"/>
    <w:rsid w:val="00AC68D5"/>
    <w:rsid w:val="00AE1D95"/>
    <w:rsid w:val="00B23681"/>
    <w:rsid w:val="00BD56F6"/>
    <w:rsid w:val="00CA3DA0"/>
    <w:rsid w:val="00CA57A8"/>
    <w:rsid w:val="00D23312"/>
    <w:rsid w:val="00D71C2B"/>
    <w:rsid w:val="00D72A37"/>
    <w:rsid w:val="00DC185B"/>
    <w:rsid w:val="00E17891"/>
    <w:rsid w:val="00E42B53"/>
    <w:rsid w:val="00E45604"/>
    <w:rsid w:val="00E833A4"/>
    <w:rsid w:val="00E8538C"/>
    <w:rsid w:val="00EC349A"/>
    <w:rsid w:val="00EC394B"/>
    <w:rsid w:val="00F909E8"/>
    <w:rsid w:val="00F95603"/>
    <w:rsid w:val="00FD4D4A"/>
    <w:rsid w:val="00FE75CD"/>
    <w:rsid w:val="00FF1D9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3AE4C"/>
  <w15:chartTrackingRefBased/>
  <w15:docId w15:val="{F831D655-8B4D-4552-A249-48EE963E8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361F"/>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6F361F"/>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6F361F"/>
    <w:rPr>
      <w:rFonts w:ascii="Georgia" w:hAnsi="Georgia"/>
      <w:sz w:val="18"/>
      <w:szCs w:val="18"/>
      <w:lang w:val="en-US"/>
    </w:rPr>
  </w:style>
  <w:style w:type="paragraph" w:customStyle="1" w:styleId="Titlustinga">
    <w:name w:val="Titlu stinga"/>
    <w:qFormat/>
    <w:rsid w:val="006F361F"/>
    <w:pPr>
      <w:spacing w:after="560" w:line="252" w:lineRule="auto"/>
      <w:ind w:left="851"/>
    </w:pPr>
    <w:rPr>
      <w:rFonts w:ascii="Georgia" w:hAnsi="Georgia"/>
      <w:b/>
      <w:color w:val="303741"/>
      <w:sz w:val="30"/>
      <w:szCs w:val="30"/>
      <w:lang w:val="ro-RO"/>
    </w:rPr>
  </w:style>
  <w:style w:type="paragraph" w:customStyle="1" w:styleId="nr">
    <w:name w:val="nr."/>
    <w:qFormat/>
    <w:rsid w:val="006F361F"/>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6F361F"/>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6F361F"/>
    <w:rPr>
      <w:lang w:val="en-US"/>
    </w:rPr>
  </w:style>
  <w:style w:type="paragraph" w:styleId="ListParagraph">
    <w:name w:val="List Paragraph"/>
    <w:basedOn w:val="Normal"/>
    <w:uiPriority w:val="34"/>
    <w:qFormat/>
    <w:rsid w:val="006F361F"/>
    <w:pPr>
      <w:ind w:left="720"/>
      <w:contextualSpacing/>
    </w:pPr>
  </w:style>
  <w:style w:type="paragraph" w:styleId="BalloonText">
    <w:name w:val="Balloon Text"/>
    <w:basedOn w:val="Normal"/>
    <w:link w:val="BalloonTextChar"/>
    <w:uiPriority w:val="99"/>
    <w:semiHidden/>
    <w:unhideWhenUsed/>
    <w:rsid w:val="002775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576"/>
    <w:rPr>
      <w:rFonts w:ascii="Segoe UI" w:hAnsi="Segoe UI" w:cs="Segoe UI"/>
      <w:sz w:val="18"/>
      <w:szCs w:val="18"/>
      <w:lang w:val="ro-RO"/>
    </w:rPr>
  </w:style>
  <w:style w:type="character" w:styleId="Hyperlink">
    <w:name w:val="Hyperlink"/>
    <w:basedOn w:val="DefaultParagraphFont"/>
    <w:uiPriority w:val="99"/>
    <w:unhideWhenUsed/>
    <w:rsid w:val="00CA3DA0"/>
    <w:rPr>
      <w:color w:val="0563C1" w:themeColor="hyperlink"/>
      <w:u w:val="single"/>
    </w:rPr>
  </w:style>
  <w:style w:type="paragraph" w:styleId="FootnoteText">
    <w:name w:val="footnote text"/>
    <w:basedOn w:val="Normal"/>
    <w:link w:val="FootnoteTextChar"/>
    <w:uiPriority w:val="99"/>
    <w:semiHidden/>
    <w:unhideWhenUsed/>
    <w:rsid w:val="00CA3D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3DA0"/>
    <w:rPr>
      <w:rFonts w:ascii="Georgia" w:hAnsi="Georgia"/>
      <w:sz w:val="20"/>
      <w:szCs w:val="20"/>
      <w:lang w:val="ro-RO"/>
    </w:rPr>
  </w:style>
  <w:style w:type="character" w:styleId="FootnoteReference">
    <w:name w:val="footnote reference"/>
    <w:basedOn w:val="DefaultParagraphFont"/>
    <w:uiPriority w:val="99"/>
    <w:semiHidden/>
    <w:unhideWhenUsed/>
    <w:rsid w:val="00CA3D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90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zdg.md/video/vacantele-de-lux-ale-presedintelui-2/" TargetMode="External"/><Relationship Id="rId2" Type="http://schemas.openxmlformats.org/officeDocument/2006/relationships/hyperlink" Target="https://protv.md/politic/o-noua-secventa-din-filmuletul-in-care-igor-dodon-primeste-din-partea-lui-vladimir-plahotniuc-o-punga-neagra-in-care-se-presupune-ca-ar-fi-bani-pentru-finantarea-psrm-video---2528911.html?fbclid=IwAR0yev6FO1etVrJMino7NmrrRXeBrsbPmX3c9Y9wlKQvOgR8EgQUcvcX-mw" TargetMode="External"/><Relationship Id="rId1" Type="http://schemas.openxmlformats.org/officeDocument/2006/relationships/hyperlink" Target="https://tv8.md/2020/05/18/video-ultima-ora-renita-a-prezentat-o-inregistrare-video-unde-lui-dodon-i-a-fost-propus-un-pachet-negru-de-la-plahotniu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867D3-6BDD-48EC-8279-168776238F75}"/>
</file>

<file path=customXml/itemProps2.xml><?xml version="1.0" encoding="utf-8"?>
<ds:datastoreItem xmlns:ds="http://schemas.openxmlformats.org/officeDocument/2006/customXml" ds:itemID="{A4D6904F-E094-46AE-B79F-E4FE35EE3FD5}"/>
</file>

<file path=customXml/itemProps3.xml><?xml version="1.0" encoding="utf-8"?>
<ds:datastoreItem xmlns:ds="http://schemas.openxmlformats.org/officeDocument/2006/customXml" ds:itemID="{19191D6B-63DF-4E28-9900-8244962BA849}"/>
</file>

<file path=customXml/itemProps4.xml><?xml version="1.0" encoding="utf-8"?>
<ds:datastoreItem xmlns:ds="http://schemas.openxmlformats.org/officeDocument/2006/customXml" ds:itemID="{358A2F04-F710-41BF-B3A3-8EF31425ECFA}"/>
</file>

<file path=docProps/app.xml><?xml version="1.0" encoding="utf-8"?>
<Properties xmlns="http://schemas.openxmlformats.org/officeDocument/2006/extended-properties" xmlns:vt="http://schemas.openxmlformats.org/officeDocument/2006/docPropsVTypes">
  <Template>Normal.dotm</Template>
  <TotalTime>1</TotalTime>
  <Pages>7</Pages>
  <Words>2150</Words>
  <Characters>12260</Characters>
  <Application>Microsoft Office Word</Application>
  <DocSecurity>0</DocSecurity>
  <Lines>102</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288.2019.ro</vt:lpstr>
      <vt:lpstr/>
    </vt:vector>
  </TitlesOfParts>
  <Company/>
  <LinksUpToDate>false</LinksUpToDate>
  <CharactersWithSpaces>14382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196.2020.ro</dc:title>
  <dc:subject/>
  <dc:creator>Lilian Carp</dc:creator>
  <cp:keywords/>
  <dc:description/>
  <cp:lastModifiedBy>Microsoft Office User</cp:lastModifiedBy>
  <cp:revision>2</cp:revision>
  <cp:lastPrinted>2019-11-29T12:48:00Z</cp:lastPrinted>
  <dcterms:created xsi:type="dcterms:W3CDTF">2020-06-16T06:47:00Z</dcterms:created>
  <dcterms:modified xsi:type="dcterms:W3CDTF">2020-06-16T06:47:00Z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