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8B058" w14:textId="77777777" w:rsidR="00EF0F4D" w:rsidRPr="004C0CD9" w:rsidRDefault="00EF0F4D" w:rsidP="00B67363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24300310" w14:textId="77777777" w:rsidR="00B67363" w:rsidRPr="004C0CD9" w:rsidRDefault="00B67363" w:rsidP="00B67363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1FD2044D" w14:textId="7B165E63" w:rsidR="00EF0F4D" w:rsidRPr="004C0CD9" w:rsidRDefault="00EF0F4D" w:rsidP="00B67363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4C0CD9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56FBB9C4" w14:textId="77777777" w:rsidR="00EF0F4D" w:rsidRPr="004C0CD9" w:rsidRDefault="00EF0F4D" w:rsidP="00B67363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4C0CD9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12126C19" w14:textId="77777777" w:rsidR="00EF0F4D" w:rsidRPr="004C0CD9" w:rsidRDefault="00EF0F4D" w:rsidP="00B67363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67C9B107" w14:textId="77777777" w:rsidR="00EF0F4D" w:rsidRPr="004C0CD9" w:rsidRDefault="00EF0F4D" w:rsidP="00B6736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F99515B" w14:textId="77777777" w:rsidR="00EF0F4D" w:rsidRPr="004C0CD9" w:rsidRDefault="00EF0F4D" w:rsidP="00B6736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7D2D48A" w14:textId="71F2D43F" w:rsidR="00EF0F4D" w:rsidRPr="004C0CD9" w:rsidRDefault="00EF0F4D" w:rsidP="00B6736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4C0CD9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, принятого Законом № 797/1996, 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в порядке законодательной инициативы проект Закона о внесении изменений в некоторые нормативные акты.</w:t>
      </w:r>
    </w:p>
    <w:p w14:paraId="6E30B315" w14:textId="77777777" w:rsidR="00EF0F4D" w:rsidRPr="004C0CD9" w:rsidRDefault="00EF0F4D" w:rsidP="00B67363">
      <w:pPr>
        <w:pStyle w:val="Frspaiere"/>
        <w:tabs>
          <w:tab w:val="left" w:pos="0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0CD9">
        <w:rPr>
          <w:rFonts w:ascii="Times New Roman" w:hAnsi="Times New Roman"/>
          <w:bCs/>
          <w:sz w:val="28"/>
          <w:szCs w:val="28"/>
        </w:rPr>
        <w:tab/>
      </w:r>
      <w:r w:rsidRPr="004C0CD9">
        <w:rPr>
          <w:rFonts w:ascii="Times New Roman" w:hAnsi="Times New Roman"/>
          <w:bCs/>
          <w:sz w:val="28"/>
          <w:szCs w:val="28"/>
        </w:rPr>
        <w:tab/>
      </w:r>
    </w:p>
    <w:p w14:paraId="5D531DB2" w14:textId="77777777" w:rsidR="00EF0F4D" w:rsidRPr="004C0CD9" w:rsidRDefault="00EF0F4D" w:rsidP="00B67363">
      <w:pPr>
        <w:pStyle w:val="Frspaiere"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C0CD9">
        <w:rPr>
          <w:rFonts w:ascii="Times New Roman" w:hAnsi="Times New Roman"/>
          <w:sz w:val="28"/>
          <w:szCs w:val="28"/>
        </w:rPr>
        <w:t>Прилагаются:</w:t>
      </w:r>
    </w:p>
    <w:p w14:paraId="58A71340" w14:textId="77777777" w:rsidR="00EF0F4D" w:rsidRPr="004C0CD9" w:rsidRDefault="00EF0F4D" w:rsidP="00B67363">
      <w:pPr>
        <w:pStyle w:val="Frspaiere"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C9A5312" w14:textId="77777777" w:rsidR="00EF0F4D" w:rsidRPr="004C0CD9" w:rsidRDefault="00EF0F4D" w:rsidP="00B67363">
      <w:pPr>
        <w:pStyle w:val="Frspaiere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0CD9">
        <w:rPr>
          <w:rFonts w:ascii="Times New Roman" w:hAnsi="Times New Roman"/>
          <w:sz w:val="28"/>
          <w:szCs w:val="28"/>
        </w:rPr>
        <w:t>проект закона;</w:t>
      </w:r>
    </w:p>
    <w:p w14:paraId="6771A4B1" w14:textId="77777777" w:rsidR="00EF0F4D" w:rsidRPr="004C0CD9" w:rsidRDefault="00EF0F4D" w:rsidP="00B67363">
      <w:pPr>
        <w:pStyle w:val="Frspaiere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0CD9">
        <w:rPr>
          <w:rFonts w:ascii="Times New Roman" w:hAnsi="Times New Roman"/>
          <w:sz w:val="28"/>
          <w:szCs w:val="28"/>
        </w:rPr>
        <w:t>пояснительная записка.</w:t>
      </w:r>
    </w:p>
    <w:p w14:paraId="0DC7FB43" w14:textId="77777777" w:rsidR="00EF0F4D" w:rsidRPr="004C0CD9" w:rsidRDefault="00EF0F4D" w:rsidP="00B6736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BFEEE77" w14:textId="77777777" w:rsidR="00EF0F4D" w:rsidRPr="004C0CD9" w:rsidRDefault="00EF0F4D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E0F1CC1" w14:textId="77777777" w:rsidR="00EF0F4D" w:rsidRPr="004C0CD9" w:rsidRDefault="00EF0F4D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4CEE390" w14:textId="77777777" w:rsidR="00EF0F4D" w:rsidRPr="004C0CD9" w:rsidRDefault="00EF0F4D" w:rsidP="00B67363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C0CD9">
        <w:rPr>
          <w:rFonts w:ascii="Times New Roman" w:hAnsi="Times New Roman" w:cs="Times New Roman"/>
          <w:b/>
          <w:sz w:val="28"/>
          <w:szCs w:val="28"/>
          <w:lang w:val="ru-RU"/>
        </w:rPr>
        <w:t>Депутаты Парламента:</w:t>
      </w:r>
    </w:p>
    <w:p w14:paraId="3FFD0825" w14:textId="77777777" w:rsidR="00EF0F4D" w:rsidRPr="004C0CD9" w:rsidRDefault="00EF0F4D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92E3E98" w14:textId="2F37ACC3" w:rsidR="00EF0F4D" w:rsidRPr="004C0CD9" w:rsidRDefault="00EF0F4D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А. </w:t>
      </w:r>
      <w:proofErr w:type="spellStart"/>
      <w:r w:rsidRPr="004C0CD9">
        <w:rPr>
          <w:rFonts w:ascii="Times New Roman" w:hAnsi="Times New Roman" w:cs="Times New Roman"/>
          <w:sz w:val="28"/>
          <w:szCs w:val="28"/>
          <w:lang w:val="ru-RU"/>
        </w:rPr>
        <w:t>Мунтяну</w:t>
      </w:r>
      <w:proofErr w:type="spellEnd"/>
      <w:r w:rsidRPr="004C0CD9">
        <w:rPr>
          <w:rFonts w:ascii="Times New Roman" w:hAnsi="Times New Roman" w:cs="Times New Roman"/>
          <w:sz w:val="28"/>
          <w:szCs w:val="28"/>
          <w:lang w:val="ru-RU"/>
        </w:rPr>
        <w:t>-Пожога</w:t>
      </w:r>
    </w:p>
    <w:p w14:paraId="2E242E2D" w14:textId="6E30A80E" w:rsidR="00EF0F4D" w:rsidRPr="004C0CD9" w:rsidRDefault="001E33BA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И. </w:t>
      </w:r>
      <w:proofErr w:type="spellStart"/>
      <w:r w:rsidRPr="004C0CD9">
        <w:rPr>
          <w:rFonts w:ascii="Times New Roman" w:hAnsi="Times New Roman" w:cs="Times New Roman"/>
          <w:sz w:val="28"/>
          <w:szCs w:val="28"/>
          <w:lang w:val="ru-RU"/>
        </w:rPr>
        <w:t>Кирияк</w:t>
      </w:r>
      <w:proofErr w:type="spellEnd"/>
    </w:p>
    <w:p w14:paraId="3D0C4FD6" w14:textId="17C5AD3D" w:rsidR="00EF0F4D" w:rsidRPr="004C0CD9" w:rsidRDefault="00EF0F4D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E33BA"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О. </w:t>
      </w:r>
      <w:proofErr w:type="spellStart"/>
      <w:r w:rsidR="001E33BA" w:rsidRPr="004C0CD9">
        <w:rPr>
          <w:rFonts w:ascii="Times New Roman" w:hAnsi="Times New Roman" w:cs="Times New Roman"/>
          <w:sz w:val="28"/>
          <w:szCs w:val="28"/>
          <w:lang w:val="ru-RU"/>
        </w:rPr>
        <w:t>Канацуй</w:t>
      </w:r>
      <w:proofErr w:type="spellEnd"/>
    </w:p>
    <w:p w14:paraId="1C5F9644" w14:textId="71A796BE" w:rsidR="00EF0F4D" w:rsidRPr="004C0CD9" w:rsidRDefault="001E33BA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Ю. </w:t>
      </w:r>
      <w:proofErr w:type="spellStart"/>
      <w:r w:rsidRPr="004C0CD9">
        <w:rPr>
          <w:rFonts w:ascii="Times New Roman" w:hAnsi="Times New Roman" w:cs="Times New Roman"/>
          <w:sz w:val="28"/>
          <w:szCs w:val="28"/>
          <w:lang w:val="ru-RU"/>
        </w:rPr>
        <w:t>Даскэлу</w:t>
      </w:r>
      <w:proofErr w:type="spellEnd"/>
    </w:p>
    <w:p w14:paraId="1A147A29" w14:textId="03D9A731" w:rsidR="00EF0F4D" w:rsidRPr="004C0CD9" w:rsidRDefault="001E33BA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Е. </w:t>
      </w:r>
      <w:proofErr w:type="spellStart"/>
      <w:r w:rsidRPr="004C0CD9">
        <w:rPr>
          <w:rFonts w:ascii="Times New Roman" w:hAnsi="Times New Roman" w:cs="Times New Roman"/>
          <w:sz w:val="28"/>
          <w:szCs w:val="28"/>
          <w:lang w:val="ru-RU"/>
        </w:rPr>
        <w:t>Бандалак</w:t>
      </w:r>
      <w:proofErr w:type="spellEnd"/>
    </w:p>
    <w:p w14:paraId="78955761" w14:textId="7D60FF9E" w:rsidR="00EF0F4D" w:rsidRPr="004C0CD9" w:rsidRDefault="001E33BA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4C0CD9">
        <w:rPr>
          <w:rFonts w:ascii="Times New Roman" w:hAnsi="Times New Roman" w:cs="Times New Roman"/>
          <w:sz w:val="28"/>
          <w:szCs w:val="28"/>
          <w:lang w:val="ru-RU"/>
        </w:rPr>
        <w:t>М. Панку</w:t>
      </w:r>
    </w:p>
    <w:p w14:paraId="14462E56" w14:textId="77777777" w:rsidR="00EF0F4D" w:rsidRPr="004C0CD9" w:rsidRDefault="00EF0F4D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36C43BA" w14:textId="77777777" w:rsidR="00EF0F4D" w:rsidRPr="004C0CD9" w:rsidRDefault="00EF0F4D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B6F1009" w14:textId="77777777" w:rsidR="00EF0F4D" w:rsidRPr="004C0CD9" w:rsidRDefault="00EF0F4D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EC6FE76" w14:textId="77777777" w:rsidR="00EF0F4D" w:rsidRPr="004C0CD9" w:rsidRDefault="00EF0F4D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331CE2DD" w14:textId="77777777" w:rsidR="00EF0F4D" w:rsidRPr="004C0CD9" w:rsidRDefault="00EF0F4D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63804A2" w14:textId="77777777" w:rsidR="00EF0F4D" w:rsidRPr="004C0CD9" w:rsidRDefault="00EF0F4D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E16BE93" w14:textId="77777777" w:rsidR="00EF0F4D" w:rsidRPr="004C0CD9" w:rsidRDefault="00EF0F4D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999F3D5" w14:textId="77777777" w:rsidR="00EF0F4D" w:rsidRPr="004C0CD9" w:rsidRDefault="00EF0F4D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22BF179" w14:textId="77777777" w:rsidR="00EF0F4D" w:rsidRPr="004C0CD9" w:rsidRDefault="00EF0F4D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3ADB6030" w14:textId="77777777" w:rsidR="00EF0F4D" w:rsidRPr="004C0CD9" w:rsidRDefault="00EF0F4D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D05D1E1" w14:textId="77777777" w:rsidR="00EF0F4D" w:rsidRPr="004C0CD9" w:rsidRDefault="00EF0F4D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3351604F" w14:textId="77777777" w:rsidR="00EF0F4D" w:rsidRPr="004C0CD9" w:rsidRDefault="00EF0F4D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3E879AF" w14:textId="77777777" w:rsidR="00EF0F4D" w:rsidRPr="004C0CD9" w:rsidRDefault="00EF0F4D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8911740" w14:textId="77777777" w:rsidR="00EF0F4D" w:rsidRPr="004C0CD9" w:rsidRDefault="00EF0F4D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135C294" w14:textId="77777777" w:rsidR="00EF0F4D" w:rsidRPr="004C0CD9" w:rsidRDefault="00EF0F4D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6765073" w14:textId="77777777" w:rsidR="00EF0F4D" w:rsidRPr="004C0CD9" w:rsidRDefault="00EF0F4D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9133772" w14:textId="77777777" w:rsidR="00B67363" w:rsidRPr="004C0CD9" w:rsidRDefault="00B67363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1F030F5" w14:textId="77777777" w:rsidR="00B67363" w:rsidRPr="004C0CD9" w:rsidRDefault="00B67363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3F93DD2" w14:textId="7B97F50F" w:rsidR="00EF0F4D" w:rsidRPr="004C0CD9" w:rsidRDefault="00EF0F4D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C0CD9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 (№12</w:t>
      </w:r>
      <w:r w:rsidR="00B67363" w:rsidRPr="004C0CD9">
        <w:rPr>
          <w:rFonts w:ascii="Times New Roman" w:hAnsi="Times New Roman" w:cs="Times New Roman"/>
          <w:i/>
          <w:sz w:val="28"/>
          <w:szCs w:val="28"/>
          <w:lang w:val="ru-RU"/>
        </w:rPr>
        <w:t>4</w:t>
      </w:r>
      <w:r w:rsidRPr="004C0CD9">
        <w:rPr>
          <w:rFonts w:ascii="Times New Roman" w:hAnsi="Times New Roman" w:cs="Times New Roman"/>
          <w:i/>
          <w:sz w:val="28"/>
          <w:szCs w:val="28"/>
          <w:lang w:val="ru-RU"/>
        </w:rPr>
        <w:t>/2022)</w:t>
      </w:r>
    </w:p>
    <w:p w14:paraId="5BC5664C" w14:textId="77777777" w:rsidR="00EF0F4D" w:rsidRPr="004C0CD9" w:rsidRDefault="00EF0F4D" w:rsidP="00B67363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C0CD9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14:paraId="3EF2569D" w14:textId="77777777" w:rsidR="00EF0F4D" w:rsidRPr="004C0CD9" w:rsidRDefault="00EF0F4D" w:rsidP="00B6736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1F1992D" w14:textId="77777777" w:rsidR="00EF0F4D" w:rsidRPr="004C0CD9" w:rsidRDefault="00EF0F4D" w:rsidP="00B6736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C8E52E0" w14:textId="4887F7F7" w:rsidR="00EF0F4D" w:rsidRPr="004C0CD9" w:rsidRDefault="00EF0F4D" w:rsidP="00B67363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C0CD9">
        <w:rPr>
          <w:rFonts w:ascii="Times New Roman" w:hAnsi="Times New Roman" w:cs="Times New Roman"/>
          <w:b/>
          <w:sz w:val="28"/>
          <w:szCs w:val="28"/>
          <w:lang w:val="ru-RU"/>
        </w:rPr>
        <w:t>З</w:t>
      </w:r>
      <w:r w:rsidR="00B67363" w:rsidRPr="004C0CD9">
        <w:rPr>
          <w:rFonts w:ascii="Times New Roman" w:hAnsi="Times New Roman" w:cs="Times New Roman"/>
          <w:b/>
          <w:sz w:val="28"/>
          <w:szCs w:val="28"/>
          <w:lang w:val="ru-RU"/>
        </w:rPr>
        <w:t>АКОН</w:t>
      </w:r>
      <w:r w:rsidRPr="004C0CD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5B0E3B35" w14:textId="77777777" w:rsidR="00EF0F4D" w:rsidRPr="004C0CD9" w:rsidRDefault="00EF0F4D" w:rsidP="00B67363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C0CD9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некоторые нормативные акты</w:t>
      </w:r>
    </w:p>
    <w:p w14:paraId="4CE74C88" w14:textId="41ED3850" w:rsidR="009636F4" w:rsidRPr="004C0CD9" w:rsidRDefault="00B67363" w:rsidP="00B67363">
      <w:pPr>
        <w:ind w:left="0"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C0CD9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</w:t>
      </w:r>
    </w:p>
    <w:p w14:paraId="3E0FFEAE" w14:textId="06AA2903" w:rsidR="00C776FD" w:rsidRPr="004C0CD9" w:rsidRDefault="00C776FD" w:rsidP="00B67363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57FECDBB" w14:textId="0455FFD3" w:rsidR="00C776FD" w:rsidRPr="004C0CD9" w:rsidRDefault="00B67363" w:rsidP="00B6736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lang w:val="ru-RU"/>
        </w:rPr>
        <w:t>Парламент принимает настоящий органический закон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</w:p>
    <w:p w14:paraId="652767AE" w14:textId="77777777" w:rsidR="00C776FD" w:rsidRPr="004C0CD9" w:rsidRDefault="00C776FD" w:rsidP="00B6736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33C17BDE" w14:textId="77777777" w:rsidR="00C776FD" w:rsidRPr="004C0CD9" w:rsidRDefault="00C776FD" w:rsidP="00B6736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</w:p>
    <w:p w14:paraId="20B9BE94" w14:textId="381CBE4E" w:rsidR="00C776FD" w:rsidRPr="004C0CD9" w:rsidRDefault="00C776F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B67363" w:rsidRPr="004C0CD9">
        <w:rPr>
          <w:rFonts w:ascii="Times New Roman" w:hAnsi="Times New Roman" w:cs="Times New Roman"/>
          <w:b/>
          <w:sz w:val="28"/>
          <w:szCs w:val="28"/>
          <w:lang w:val="ru-RU"/>
        </w:rPr>
        <w:t>Ст.</w:t>
      </w:r>
      <w:r w:rsidRPr="004C0CD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I. 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В Трудовой кодекс Республики Молдова №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154/2003  (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Официальный монитор Республики Молдова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, 2003,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№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159-162, </w:t>
      </w:r>
      <w:r w:rsidR="00B67363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ст.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648),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 последующими изменениями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,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внести следующие изменения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:</w:t>
      </w:r>
    </w:p>
    <w:p w14:paraId="10D0FFD2" w14:textId="5297EBEC" w:rsidR="00C776FD" w:rsidRPr="004C0CD9" w:rsidRDefault="00C776F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1.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Пункт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b)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статьи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5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изложить в следующей редакции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: </w:t>
      </w:r>
    </w:p>
    <w:p w14:paraId="3CF2DCC7" w14:textId="1DA50048" w:rsidR="00C776FD" w:rsidRPr="004C0CD9" w:rsidRDefault="00AA2A50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«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b) </w:t>
      </w:r>
      <w:r w:rsidR="0039603D" w:rsidRPr="004C0CD9">
        <w:rPr>
          <w:rFonts w:ascii="Times New Roman" w:hAnsi="Times New Roman" w:cs="Times New Roman"/>
          <w:sz w:val="28"/>
          <w:szCs w:val="28"/>
          <w:lang w:val="ru-RU"/>
        </w:rPr>
        <w:t>запрещение принудительного (обязательного) труда</w:t>
      </w:r>
      <w:r w:rsidR="0039603D" w:rsidRPr="004C0CD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39603D"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 дискриминации </w:t>
      </w:r>
      <w:r w:rsidR="0039603D"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и сексуального домогательства </w:t>
      </w:r>
      <w:r w:rsidR="0039603D" w:rsidRPr="004C0CD9">
        <w:rPr>
          <w:rFonts w:ascii="Times New Roman" w:hAnsi="Times New Roman" w:cs="Times New Roman"/>
          <w:sz w:val="28"/>
          <w:szCs w:val="28"/>
          <w:lang w:val="ru-RU"/>
        </w:rPr>
        <w:t>в сфере трудовых отношений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;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»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. </w:t>
      </w:r>
    </w:p>
    <w:p w14:paraId="4C0C8EB1" w14:textId="5414EC7C" w:rsidR="00C776FD" w:rsidRPr="004C0CD9" w:rsidRDefault="00C776F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2. </w:t>
      </w:r>
      <w:r w:rsidR="00B30BF6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В статье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10:</w:t>
      </w:r>
    </w:p>
    <w:p w14:paraId="5DFB7FB9" w14:textId="77777777" w:rsidR="00B30BF6" w:rsidRPr="004C0CD9" w:rsidRDefault="00B30BF6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в части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(2)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:</w:t>
      </w:r>
    </w:p>
    <w:p w14:paraId="18CAF252" w14:textId="345A9C4E" w:rsidR="00C776FD" w:rsidRPr="004C0CD9" w:rsidRDefault="00B30BF6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пункт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f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vertAlign w:val="superscript"/>
          <w:lang w:val="ru-RU"/>
        </w:rPr>
        <w:t>3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)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дополнить словами «и предоставлять обучение в данной сфере на основании типового регламента, разработанного и утвержденного Правительством»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;</w:t>
      </w:r>
    </w:p>
    <w:p w14:paraId="3CBEFB59" w14:textId="551531B5" w:rsidR="00C776FD" w:rsidRPr="004C0CD9" w:rsidRDefault="00B30BF6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пункт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f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vertAlign w:val="superscript"/>
          <w:lang w:val="ru-RU"/>
        </w:rPr>
        <w:t>5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)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дополнить словами «и предусматривать механизм разрешения жалоб о сексуальном домогательстве на рабочем месте </w:t>
      </w:r>
      <w:sdt>
        <w:sdtPr>
          <w:rPr>
            <w:rFonts w:ascii="Times New Roman" w:hAnsi="Times New Roman" w:cs="Times New Roman"/>
            <w:sz w:val="28"/>
            <w:szCs w:val="28"/>
            <w:lang w:val="ru-RU"/>
          </w:rPr>
          <w:tag w:val="goog_rdk_1"/>
          <w:id w:val="1482880379"/>
        </w:sdtPr>
        <w:sdtContent>
          <w:r w:rsidR="00C776FD" w:rsidRPr="004C0CD9">
            <w:rPr>
              <w:rFonts w:ascii="Times New Roman" w:hAnsi="Times New Roman" w:cs="Times New Roman"/>
              <w:sz w:val="28"/>
              <w:szCs w:val="28"/>
              <w:lang w:val="ru-RU"/>
            </w:rPr>
            <w:t xml:space="preserve"> </w:t>
          </w:r>
          <w:r w:rsidRPr="004C0CD9">
            <w:rPr>
              <w:rFonts w:ascii="Times New Roman" w:hAnsi="Times New Roman" w:cs="Times New Roman"/>
              <w:color w:val="000000"/>
              <w:sz w:val="28"/>
              <w:szCs w:val="28"/>
              <w:highlight w:val="white"/>
              <w:lang w:val="ru-RU"/>
            </w:rPr>
            <w:t>на основании типового регламента, разработанного и утвержденного Правительством»</w:t>
          </w:r>
        </w:sdtContent>
      </w:sdt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;</w:t>
      </w:r>
    </w:p>
    <w:p w14:paraId="05BD4AB8" w14:textId="73845E67" w:rsidR="00C776FD" w:rsidRPr="004C0CD9" w:rsidRDefault="00B30BF6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дополнить статью частью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(3)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следующего содержания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: </w:t>
      </w:r>
    </w:p>
    <w:p w14:paraId="49E82FF6" w14:textId="7A49C878" w:rsidR="00C776FD" w:rsidRPr="004C0CD9" w:rsidRDefault="000631AF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«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(3) </w:t>
      </w:r>
      <w:r w:rsidR="00896EAF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Нарушение работодателем </w:t>
      </w:r>
      <w:r w:rsidR="00A45816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законодательства путем несоблюдения обязанности принимать меры по предупреждению, рассмотрению и вмешательства </w:t>
      </w:r>
      <w:r w:rsidR="00715631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в случае установления актов сексуального домогательства на </w:t>
      </w:r>
      <w:r w:rsidR="00715631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lastRenderedPageBreak/>
        <w:t xml:space="preserve">предприятии, </w:t>
      </w:r>
      <w:r w:rsidR="00D571D2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воспрепятствования процессу подачи жалоб на случаи сексуального домогательства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, </w:t>
      </w:r>
      <w:r w:rsidR="00D571D2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преследования за подачу в компетентный орган жалоб о дискриминации и сексуальном домогательстве 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(</w:t>
      </w:r>
      <w:r w:rsidR="001F490F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виктимизация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), </w:t>
      </w:r>
      <w:r w:rsidR="006D0914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влечет назначение наказания согласно закону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.</w:t>
      </w:r>
      <w:r w:rsidR="006D0914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».</w:t>
      </w:r>
    </w:p>
    <w:p w14:paraId="6B84D644" w14:textId="1E5845FB" w:rsidR="00C776FD" w:rsidRPr="004C0CD9" w:rsidRDefault="00C776F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3. </w:t>
      </w:r>
      <w:r w:rsidR="001F490F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Часть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="001F490F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(2) </w:t>
      </w:r>
      <w:r w:rsidR="001F490F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статьи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31</w:t>
      </w:r>
      <w:r w:rsidR="001F490F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дополнить пунктом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i</w:t>
      </w:r>
      <w:r w:rsidRPr="004C0CD9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="001F490F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следующего содержания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: </w:t>
      </w:r>
    </w:p>
    <w:p w14:paraId="621CF01A" w14:textId="6AF08FBC" w:rsidR="00C776FD" w:rsidRPr="004C0CD9" w:rsidRDefault="001F490F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776FD" w:rsidRPr="004C0CD9">
        <w:rPr>
          <w:rFonts w:ascii="Times New Roman" w:hAnsi="Times New Roman" w:cs="Times New Roman"/>
          <w:sz w:val="28"/>
          <w:szCs w:val="28"/>
          <w:lang w:val="ru-RU"/>
        </w:rPr>
        <w:t>i</w:t>
      </w:r>
      <w:r w:rsidR="00C776FD" w:rsidRPr="004C0CD9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C776FD" w:rsidRPr="004C0CD9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запрещение сексуального домогательства на рабочем м </w:t>
      </w:r>
      <w:proofErr w:type="spellStart"/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есте</w:t>
      </w:r>
      <w:proofErr w:type="spellEnd"/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и применение процедур по его предупреждению и устранению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;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».</w:t>
      </w:r>
    </w:p>
    <w:p w14:paraId="60B742EC" w14:textId="20232FDE" w:rsidR="00677588" w:rsidRPr="004C0CD9" w:rsidRDefault="00C776F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4. </w:t>
      </w:r>
      <w:r w:rsidR="001F490F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Пункт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="001F490F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b)</w:t>
      </w:r>
      <w:r w:rsidR="001F490F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части </w:t>
      </w:r>
      <w:r w:rsidR="001F490F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(1)</w:t>
      </w:r>
      <w:r w:rsidR="001F490F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статьи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199 </w:t>
      </w:r>
      <w:r w:rsidR="001F490F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дополнить следующим предложением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: </w:t>
      </w:r>
      <w:r w:rsidR="00677588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«Механизм предупреждения и разрешения жалоб работников по поводу актов сексуального домогательства на рабочем месте.».</w:t>
      </w:r>
    </w:p>
    <w:p w14:paraId="666EE726" w14:textId="349FE022" w:rsidR="00C776FD" w:rsidRPr="004C0CD9" w:rsidRDefault="00C776F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5. </w:t>
      </w:r>
      <w:r w:rsidR="00677588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Часть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="00677588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(4</w:t>
      </w:r>
      <w:r w:rsidR="00677588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vertAlign w:val="superscript"/>
          <w:lang w:val="ru-RU"/>
        </w:rPr>
        <w:t>1</w:t>
      </w:r>
      <w:r w:rsidR="00677588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) </w:t>
      </w:r>
      <w:r w:rsidR="00677588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статьи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386</w:t>
      </w:r>
      <w:r w:rsidR="00677588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после слов на предприятиях случаев» допо</w:t>
      </w:r>
      <w:r w:rsidR="00780721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л</w:t>
      </w:r>
      <w:r w:rsidR="00677588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нить словами «сексуального домогательства в трудовых отношениях и»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.</w:t>
      </w:r>
    </w:p>
    <w:p w14:paraId="47A69344" w14:textId="7F65D257" w:rsidR="00C776FD" w:rsidRPr="004C0CD9" w:rsidRDefault="00B67363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  <w:t>Ст.</w:t>
      </w:r>
      <w:r w:rsidR="00C776FD"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  <w:t xml:space="preserve"> II.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–  </w:t>
      </w:r>
      <w:r w:rsidR="00677588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В Закон об обеспечении равных возможностей для женщин и мужчин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№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5</w:t>
      </w:r>
      <w:r w:rsidR="00677588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/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2006 (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Официальный монитор Республики Молдова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, 2006,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№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47-50,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ст.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200), </w:t>
      </w:r>
      <w:r w:rsidR="005D5FDA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 последующими изменениями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,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внести следующие изменения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:</w:t>
      </w:r>
    </w:p>
    <w:p w14:paraId="1F82E95F" w14:textId="77777777" w:rsidR="005D5FDA" w:rsidRPr="004C0CD9" w:rsidRDefault="00C776F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bookmarkStart w:id="0" w:name="_heading=h.30j0zll" w:colFirst="0" w:colLast="0"/>
      <w:bookmarkEnd w:id="0"/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1. </w:t>
      </w:r>
      <w:r w:rsidR="005D5FDA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В статье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2</w:t>
      </w:r>
      <w:r w:rsidR="005D5FDA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понятие 2сексуальное домогательство» изложить в следующей редакции:</w:t>
      </w:r>
    </w:p>
    <w:p w14:paraId="1C74BEFA" w14:textId="0DF96B8E" w:rsidR="005D5FDA" w:rsidRPr="004C0CD9" w:rsidRDefault="001202B2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i/>
          <w:iCs/>
          <w:sz w:val="28"/>
          <w:szCs w:val="28"/>
          <w:lang w:val="ru-RU"/>
        </w:rPr>
        <w:t>«</w:t>
      </w:r>
      <w:r w:rsidR="005D5FDA" w:rsidRPr="004C0CD9">
        <w:rPr>
          <w:rFonts w:ascii="Times New Roman" w:hAnsi="Times New Roman" w:cs="Times New Roman"/>
          <w:i/>
          <w:iCs/>
          <w:sz w:val="28"/>
          <w:szCs w:val="28"/>
          <w:lang w:val="ru-RU"/>
        </w:rPr>
        <w:t>сексуальное домогательство</w:t>
      </w:r>
      <w:r w:rsidR="005D5FDA"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 – проявление 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любой формы </w:t>
      </w:r>
      <w:r w:rsidR="005D5FDA" w:rsidRPr="004C0CD9">
        <w:rPr>
          <w:rFonts w:ascii="Times New Roman" w:hAnsi="Times New Roman" w:cs="Times New Roman"/>
          <w:sz w:val="28"/>
          <w:szCs w:val="28"/>
          <w:lang w:val="ru-RU"/>
        </w:rPr>
        <w:t>вербального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5D5FDA"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 невербального 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или 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физического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D5FDA"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поведения, 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целью или последствием которого является унижение </w:t>
      </w:r>
      <w:r w:rsidR="005D5FDA" w:rsidRPr="004C0CD9">
        <w:rPr>
          <w:rFonts w:ascii="Times New Roman" w:hAnsi="Times New Roman" w:cs="Times New Roman"/>
          <w:sz w:val="28"/>
          <w:szCs w:val="28"/>
          <w:lang w:val="ru-RU"/>
        </w:rPr>
        <w:t>достоинств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5D5FDA"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 личности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, особенно в случаях, когда тем самым создается </w:t>
      </w:r>
      <w:r w:rsidR="005D5FDA" w:rsidRPr="004C0CD9">
        <w:rPr>
          <w:rFonts w:ascii="Times New Roman" w:hAnsi="Times New Roman" w:cs="Times New Roman"/>
          <w:sz w:val="28"/>
          <w:szCs w:val="28"/>
          <w:lang w:val="ru-RU"/>
        </w:rPr>
        <w:t>недоброжелательн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="005D5FDA" w:rsidRPr="004C0CD9">
        <w:rPr>
          <w:rFonts w:ascii="Times New Roman" w:hAnsi="Times New Roman" w:cs="Times New Roman"/>
          <w:sz w:val="28"/>
          <w:szCs w:val="28"/>
          <w:lang w:val="ru-RU"/>
        </w:rPr>
        <w:t>, враждебн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="005D5FDA" w:rsidRPr="004C0CD9">
        <w:rPr>
          <w:rFonts w:ascii="Times New Roman" w:hAnsi="Times New Roman" w:cs="Times New Roman"/>
          <w:sz w:val="28"/>
          <w:szCs w:val="28"/>
          <w:lang w:val="ru-RU"/>
        </w:rPr>
        <w:t>, деструктивн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="005D5FDA" w:rsidRPr="004C0CD9">
        <w:rPr>
          <w:rFonts w:ascii="Times New Roman" w:hAnsi="Times New Roman" w:cs="Times New Roman"/>
          <w:sz w:val="28"/>
          <w:szCs w:val="28"/>
          <w:lang w:val="ru-RU"/>
        </w:rPr>
        <w:t>, унизительн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="005D5FDA"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 или оскорбительн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="005D5FDA"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 обстановк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5D5FDA" w:rsidRPr="004C0CD9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».</w:t>
      </w:r>
      <w:r w:rsidR="005D5FDA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</w:p>
    <w:p w14:paraId="484C87A8" w14:textId="118C1495" w:rsidR="00C776FD" w:rsidRPr="004C0CD9" w:rsidRDefault="00C776F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2. </w:t>
      </w:r>
      <w:r w:rsidR="00780721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Часть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="00780721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(2)</w:t>
      </w:r>
      <w:r w:rsidR="00780721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статьи</w:t>
      </w:r>
      <w:r w:rsidR="00780721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10 </w:t>
      </w:r>
      <w:r w:rsidR="00780721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после слов «для обеспечения гендерного равенства» заменить словами «, а также положения, касающиеся предупреждения и борьбы с сексуальным домогательством». </w:t>
      </w:r>
    </w:p>
    <w:p w14:paraId="3AFD2248" w14:textId="4BFF7B02" w:rsidR="00C776FD" w:rsidRPr="004C0CD9" w:rsidRDefault="00C776F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3. </w:t>
      </w:r>
      <w:r w:rsidR="00780721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Статью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24 </w:t>
      </w:r>
      <w:r w:rsidR="00780721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дополнить частью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(3) </w:t>
      </w:r>
      <w:r w:rsidR="001F490F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следующего содержания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: </w:t>
      </w:r>
    </w:p>
    <w:p w14:paraId="6C51A3EC" w14:textId="2E3F2E90" w:rsidR="00780721" w:rsidRPr="004C0CD9" w:rsidRDefault="00780721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lastRenderedPageBreak/>
        <w:t>«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(3)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Нарушение законодательства путем несоблюдения обязанности принимать меры по предупреждению, рассмотрению и вмешательству в случае установления актов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сексуального домогательства, воспрепятствования процессу подачи жалоб на случаи сексуального домогательства, преследования за подачу в компетентный орган жалоб о дискриминации и сексуальном домогательстве влечет назначение наказания согласно закону</w:t>
      </w:r>
      <w:r w:rsidR="00A361A8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.».</w:t>
      </w:r>
    </w:p>
    <w:p w14:paraId="0356CE06" w14:textId="78330D42" w:rsidR="00C776FD" w:rsidRPr="004C0CD9" w:rsidRDefault="00B67363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  <w:t>Ст.</w:t>
      </w:r>
      <w:r w:rsidR="00C776FD"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  <w:t xml:space="preserve"> III. </w:t>
      </w:r>
      <w:r w:rsidR="00A361A8" w:rsidRPr="004C0CD9">
        <w:rPr>
          <w:rFonts w:ascii="Times New Roman" w:hAnsi="Times New Roman" w:cs="Times New Roman"/>
          <w:bCs/>
          <w:color w:val="000000"/>
          <w:sz w:val="28"/>
          <w:szCs w:val="28"/>
          <w:highlight w:val="white"/>
          <w:lang w:val="ru-RU"/>
        </w:rPr>
        <w:t xml:space="preserve">– В Кодекс </w:t>
      </w:r>
      <w:r w:rsidR="004D6058" w:rsidRPr="004C0CD9">
        <w:rPr>
          <w:rFonts w:ascii="Times New Roman" w:hAnsi="Times New Roman" w:cs="Times New Roman"/>
          <w:bCs/>
          <w:color w:val="000000"/>
          <w:sz w:val="28"/>
          <w:szCs w:val="28"/>
          <w:highlight w:val="white"/>
          <w:lang w:val="ru-RU"/>
        </w:rPr>
        <w:t xml:space="preserve">Республики Молдова </w:t>
      </w:r>
      <w:r w:rsidR="00A361A8" w:rsidRPr="004C0CD9">
        <w:rPr>
          <w:rFonts w:ascii="Times New Roman" w:hAnsi="Times New Roman" w:cs="Times New Roman"/>
          <w:bCs/>
          <w:color w:val="000000"/>
          <w:sz w:val="28"/>
          <w:szCs w:val="28"/>
          <w:highlight w:val="white"/>
          <w:lang w:val="ru-RU"/>
        </w:rPr>
        <w:t>о правонарушениях</w:t>
      </w:r>
      <w:r w:rsidR="00A361A8"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  <w:t xml:space="preserve">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№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218/2008</w:t>
      </w:r>
      <w:r w:rsidR="004D6058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(</w:t>
      </w:r>
      <w:r w:rsidR="004D6058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повторное опубликование: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Официальный монитор Республики Молдова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, 2017,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№</w:t>
      </w:r>
      <w:r w:rsidR="004D2B06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78-84,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ст.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100), </w:t>
      </w:r>
      <w:r w:rsidR="005D5FDA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 последующими изменениями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, </w:t>
      </w:r>
      <w:r w:rsidR="004D6058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внести следующие изменения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:</w:t>
      </w:r>
    </w:p>
    <w:p w14:paraId="342A695D" w14:textId="3F7D8826" w:rsidR="00C776FD" w:rsidRPr="004C0CD9" w:rsidRDefault="00C776F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1. </w:t>
      </w:r>
      <w:r w:rsidR="00EF3675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Часть (2) статьи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54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vertAlign w:val="superscript"/>
          <w:lang w:val="ru-RU"/>
        </w:rPr>
        <w:t>2</w:t>
      </w:r>
      <w:r w:rsidR="00EF3675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vertAlign w:val="superscript"/>
          <w:lang w:val="ru-RU"/>
        </w:rPr>
        <w:t xml:space="preserve"> </w:t>
      </w:r>
      <w:r w:rsidR="00EF3675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признать утратившей силу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.</w:t>
      </w:r>
    </w:p>
    <w:p w14:paraId="5A18DC91" w14:textId="162AD09C" w:rsidR="00C776FD" w:rsidRPr="004C0CD9" w:rsidRDefault="00C776F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2. </w:t>
      </w:r>
      <w:r w:rsidR="00EF3675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Часть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="00EF3675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(1)</w:t>
      </w:r>
      <w:r w:rsidR="00EF3675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статьи</w:t>
      </w:r>
      <w:r w:rsidR="00EF3675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55</w:t>
      </w:r>
      <w:r w:rsidR="00EF3675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дополнить пунктами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i)</w:t>
      </w:r>
      <w:r w:rsidR="00EF3675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и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j) </w:t>
      </w:r>
      <w:r w:rsidR="001F490F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следующего содержания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: </w:t>
      </w:r>
    </w:p>
    <w:p w14:paraId="06D280F8" w14:textId="4CB4BA92" w:rsidR="00C776FD" w:rsidRPr="004C0CD9" w:rsidRDefault="00EF3675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«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i) </w:t>
      </w:r>
      <w:r w:rsidR="003C1665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несоблюдении работодателем обязанности принять меры по предупреждению, рассмотрению и вмешательству в случае установления актов сексуального домогательства на предприятии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; </w:t>
      </w:r>
    </w:p>
    <w:p w14:paraId="54AA58D9" w14:textId="0A0BFCB8" w:rsidR="00C776FD" w:rsidRPr="004C0CD9" w:rsidRDefault="00C776F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j) </w:t>
      </w:r>
      <w:r w:rsidR="003C1665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воспрепятствования процессу подачи жалоб на случаи сексуального домогательства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.</w:t>
      </w:r>
      <w:r w:rsidR="003C1665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».</w:t>
      </w:r>
    </w:p>
    <w:p w14:paraId="261F63DC" w14:textId="269370C6" w:rsidR="00C776FD" w:rsidRPr="004C0CD9" w:rsidRDefault="00C776F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3. </w:t>
      </w:r>
      <w:r w:rsidR="003C1665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Статью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55 </w:t>
      </w:r>
      <w:r w:rsidR="003C1665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допо</w:t>
      </w:r>
      <w:r w:rsidR="004D2B06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л</w:t>
      </w:r>
      <w:r w:rsidR="003C1665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нить частью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(4) </w:t>
      </w:r>
      <w:r w:rsidR="001F490F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следующего содержания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:</w:t>
      </w:r>
    </w:p>
    <w:p w14:paraId="1D46BF66" w14:textId="6DFF5354" w:rsidR="00C776FD" w:rsidRPr="004C0CD9" w:rsidRDefault="009564B0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«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(4) </w:t>
      </w:r>
      <w:proofErr w:type="spellStart"/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Неустановление</w:t>
      </w:r>
      <w:proofErr w:type="spellEnd"/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процедур, необходимых для борьбы с сексуальным домогательством на рабочем месте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, </w:t>
      </w:r>
    </w:p>
    <w:p w14:paraId="3E2962AE" w14:textId="7D8660C3" w:rsidR="00C776FD" w:rsidRPr="004C0CD9" w:rsidRDefault="00C776F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="009564B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Влечет наложение штрафа на физических лиц в размере от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60 </w:t>
      </w:r>
      <w:r w:rsidR="009564B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до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84 </w:t>
      </w:r>
      <w:r w:rsidR="009564B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условных единиц, на должностных лиц в размере от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120 </w:t>
      </w:r>
      <w:r w:rsidR="009564B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до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210 </w:t>
      </w:r>
      <w:r w:rsidR="009564B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условных единиц</w:t>
      </w:r>
      <w:r w:rsidR="009564B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и на юридических лиц в размере от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210 </w:t>
      </w:r>
      <w:r w:rsidR="009564B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до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270 </w:t>
      </w:r>
      <w:r w:rsidR="009564B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условных единиц</w:t>
      </w:r>
      <w:r w:rsidR="009564B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.».</w:t>
      </w:r>
    </w:p>
    <w:p w14:paraId="54BB70A5" w14:textId="04D97CBF" w:rsidR="00C776FD" w:rsidRPr="004C0CD9" w:rsidRDefault="00C776F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4. </w:t>
      </w:r>
      <w:r w:rsidR="009564B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Допо</w:t>
      </w:r>
      <w:r w:rsidR="004D2B06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л</w:t>
      </w:r>
      <w:r w:rsidR="009564B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нить кодекс статьями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70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vertAlign w:val="superscript"/>
          <w:lang w:val="ru-RU"/>
        </w:rPr>
        <w:t>1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="009564B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и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70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vertAlign w:val="superscript"/>
          <w:lang w:val="ru-RU"/>
        </w:rPr>
        <w:t>2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="001F490F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следующего содержания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:</w:t>
      </w:r>
    </w:p>
    <w:p w14:paraId="35DD5610" w14:textId="1B3D3762" w:rsidR="00C776FD" w:rsidRPr="004C0CD9" w:rsidRDefault="009564B0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  <w:t>«Статья</w:t>
      </w:r>
      <w:r w:rsidR="00C776FD"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  <w:t xml:space="preserve"> 70</w:t>
      </w:r>
      <w:r w:rsidR="00C776FD"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vertAlign w:val="superscript"/>
          <w:lang w:val="ru-RU"/>
        </w:rPr>
        <w:t>1</w:t>
      </w:r>
      <w:r w:rsidR="00C776FD"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  <w:t>.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Домогательство</w:t>
      </w:r>
    </w:p>
    <w:p w14:paraId="7BE8F28E" w14:textId="79A27F5A" w:rsidR="004D2B06" w:rsidRPr="004C0CD9" w:rsidRDefault="004D2B06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lastRenderedPageBreak/>
        <w:t xml:space="preserve">Любое нежелательное поведение, которое ведет к 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созда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нию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 недоброжелательн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, враждебн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, деструктивн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, унизительн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 или оскорбительн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 обстановк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, целью или последствием которого является унижение достоинства личности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 на основе критериев </w:t>
      </w:r>
      <w:r w:rsidR="00E41D09"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расы, цвета кожи, национальности, этнического происхождения, языка, религии или убеждений, пола, </w:t>
      </w:r>
      <w:r w:rsidR="00A971FC" w:rsidRPr="004C0CD9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полового самоопределения</w:t>
      </w:r>
      <w:r w:rsidR="00E41D09" w:rsidRPr="004C0CD9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E41D09"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 возраста, ограниченных возможностей, статуса ВИЧ, состояния здоровья, политических или любых других взглядов, имущественного положения, рождения, сексуальной ориентации, </w:t>
      </w:r>
      <w:r w:rsidR="00906C7F" w:rsidRPr="004C0CD9">
        <w:rPr>
          <w:rFonts w:ascii="Times New Roman" w:hAnsi="Times New Roman" w:cs="Times New Roman"/>
          <w:sz w:val="28"/>
          <w:szCs w:val="28"/>
          <w:lang w:val="ru-RU"/>
        </w:rPr>
        <w:t xml:space="preserve">семейного положения или </w:t>
      </w:r>
      <w:r w:rsidR="00C8416E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любой другой ситуации</w:t>
      </w:r>
    </w:p>
    <w:p w14:paraId="10EE5A3B" w14:textId="1873D2B0" w:rsidR="00C776FD" w:rsidRPr="004C0CD9" w:rsidRDefault="00A77B2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влечет наложение штрафа на физических лиц в размере от 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120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до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400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условных единиц, а на должностных лиц в размере от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450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до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650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условных единиц, с лишением или без лишения в обоих случаях права занимать определенных должности или заниматься определенной деятельностью на срок от трех до шести месяцев </w:t>
      </w:r>
    </w:p>
    <w:p w14:paraId="23083FFC" w14:textId="346E3532" w:rsidR="00C776FD" w:rsidRPr="004C0CD9" w:rsidRDefault="00C8416E" w:rsidP="00B67363">
      <w:pPr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  <w:t>Статья</w:t>
      </w:r>
      <w:r w:rsidR="00C776FD"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  <w:t xml:space="preserve"> 70</w:t>
      </w:r>
      <w:r w:rsidR="00C776FD"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vertAlign w:val="superscript"/>
          <w:lang w:val="ru-RU"/>
        </w:rPr>
        <w:t>2</w:t>
      </w:r>
      <w:r w:rsidR="00C776FD"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  <w:t xml:space="preserve">.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Виктимизация</w:t>
      </w:r>
    </w:p>
    <w:p w14:paraId="0E8B6304" w14:textId="7EB5933B" w:rsidR="00C776FD" w:rsidRPr="004C0CD9" w:rsidRDefault="00E05A53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Любое действие или бездействие, повлекшее отрицательные последствия для лица, подавшего жалобу или предъявившего иск в судебную инстанцию в целях обеспечения принципов равенства и недискриминации или в целях предоставления информации, в том числе показаний, касающихся поданных другим лицом жалобы или иска, </w:t>
      </w:r>
    </w:p>
    <w:p w14:paraId="14625A56" w14:textId="71563CA0" w:rsidR="00C776FD" w:rsidRPr="004C0CD9" w:rsidRDefault="00E05A53" w:rsidP="00B67363">
      <w:pPr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влечет наложение штрафа на физических лиц в размере от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60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до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84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условных единиц и на должностных лиц в размере от 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120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до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210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условных единиц, с лишением или без лишения в обоих случаях права занимать определенных должности или заниматься определенной деятельностью на срок от трех до шести месяцев</w:t>
      </w:r>
      <w:r w:rsidR="00C776FD" w:rsidRPr="004C0CD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ru-RU"/>
        </w:rPr>
        <w:t>.</w:t>
      </w:r>
    </w:p>
    <w:p w14:paraId="1C304C78" w14:textId="271F8171" w:rsidR="00C776FD" w:rsidRPr="004C0CD9" w:rsidRDefault="00E05A53" w:rsidP="00B67363">
      <w:pPr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5. В части </w:t>
      </w:r>
      <w:r w:rsidRPr="004C0CD9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(1) </w:t>
      </w:r>
      <w:r w:rsidRPr="004C0CD9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статьи</w:t>
      </w:r>
      <w:r w:rsidR="00C776FD" w:rsidRPr="004C0CD9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423</w:t>
      </w:r>
      <w:r w:rsidR="00C776FD" w:rsidRPr="004C0CD9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5</w:t>
      </w:r>
      <w:r w:rsidR="00C776FD" w:rsidRPr="004C0CD9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</w:t>
      </w:r>
      <w:r w:rsidR="00F43FDA" w:rsidRPr="004C0CD9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текст «статьями </w:t>
      </w:r>
      <w:r w:rsidR="00C776FD" w:rsidRPr="004C0C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54</w:t>
      </w:r>
      <w:r w:rsidR="00C776FD" w:rsidRPr="004C0C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vertAlign w:val="superscript"/>
          <w:lang w:val="ru-RU"/>
        </w:rPr>
        <w:t>2</w:t>
      </w:r>
      <w:sdt>
        <w:sdtPr>
          <w:rPr>
            <w:rFonts w:ascii="Times New Roman" w:hAnsi="Times New Roman" w:cs="Times New Roman"/>
            <w:sz w:val="28"/>
            <w:szCs w:val="28"/>
            <w:lang w:val="ru-RU"/>
          </w:rPr>
          <w:tag w:val="goog_rdk_2"/>
          <w:id w:val="-288202730"/>
        </w:sdtPr>
        <w:sdtEndPr/>
        <w:sdtContent>
          <w:r w:rsidR="00C776FD" w:rsidRPr="004C0CD9">
            <w:rPr>
              <w:rFonts w:ascii="Times New Roman" w:eastAsia="Times New Roman" w:hAnsi="Times New Roman" w:cs="Times New Roman"/>
              <w:sz w:val="28"/>
              <w:szCs w:val="28"/>
              <w:highlight w:val="white"/>
              <w:lang w:val="ru-RU"/>
            </w:rPr>
            <w:t xml:space="preserve"> ,</w:t>
          </w:r>
        </w:sdtContent>
      </w:sdt>
      <w:r w:rsidR="00C776FD" w:rsidRPr="004C0CD9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65</w:t>
      </w:r>
      <w:r w:rsidR="00C776FD" w:rsidRPr="004C0CD9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1</w:t>
      </w:r>
      <w:r w:rsidR="00F43FDA" w:rsidRPr="004C0CD9">
        <w:rPr>
          <w:rFonts w:ascii="Times New Roman" w:hAnsi="Times New Roman" w:cs="Times New Roman"/>
          <w:sz w:val="28"/>
          <w:szCs w:val="28"/>
          <w:highlight w:val="white"/>
          <w:lang w:val="ru-RU"/>
        </w:rPr>
        <w:t>,»</w:t>
      </w:r>
      <w:r w:rsidR="00C776FD" w:rsidRPr="004C0CD9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</w:t>
      </w:r>
      <w:r w:rsidR="00F43FDA" w:rsidRPr="004C0CD9">
        <w:rPr>
          <w:rFonts w:ascii="Times New Roman" w:hAnsi="Times New Roman" w:cs="Times New Roman"/>
          <w:sz w:val="28"/>
          <w:szCs w:val="28"/>
          <w:highlight w:val="white"/>
          <w:lang w:val="ru-RU"/>
        </w:rPr>
        <w:t>заменить текстом</w:t>
      </w:r>
      <w:r w:rsidR="00C776FD" w:rsidRPr="004C0CD9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</w:t>
      </w:r>
      <w:r w:rsidR="00F43FDA" w:rsidRPr="004C0CD9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«статьями </w:t>
      </w:r>
      <w:r w:rsidR="00F43FDA" w:rsidRPr="004C0CD9">
        <w:rPr>
          <w:rFonts w:ascii="Times New Roman" w:hAnsi="Times New Roman" w:cs="Times New Roman"/>
          <w:sz w:val="28"/>
          <w:szCs w:val="28"/>
          <w:highlight w:val="white"/>
          <w:lang w:val="ru-RU"/>
        </w:rPr>
        <w:t>65</w:t>
      </w:r>
      <w:r w:rsidR="00F43FDA" w:rsidRPr="004C0CD9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1</w:t>
      </w:r>
      <w:r w:rsidR="00F43FDA" w:rsidRPr="004C0CD9">
        <w:rPr>
          <w:rFonts w:ascii="Times New Roman" w:hAnsi="Times New Roman" w:cs="Times New Roman"/>
          <w:sz w:val="28"/>
          <w:szCs w:val="28"/>
          <w:highlight w:val="white"/>
          <w:lang w:val="ru-RU"/>
        </w:rPr>
        <w:t>,</w:t>
      </w:r>
      <w:r w:rsidR="00F43FDA" w:rsidRPr="004C0CD9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</w:t>
      </w:r>
      <w:r w:rsidR="00C776FD" w:rsidRPr="004C0CD9">
        <w:rPr>
          <w:rFonts w:ascii="Times New Roman" w:hAnsi="Times New Roman" w:cs="Times New Roman"/>
          <w:sz w:val="28"/>
          <w:szCs w:val="28"/>
          <w:highlight w:val="white"/>
          <w:lang w:val="ru-RU"/>
        </w:rPr>
        <w:t>70</w:t>
      </w:r>
      <w:r w:rsidR="00C776FD" w:rsidRPr="004C0CD9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1</w:t>
      </w:r>
      <w:r w:rsidR="00C776FD" w:rsidRPr="004C0CD9">
        <w:rPr>
          <w:rFonts w:ascii="Times New Roman" w:hAnsi="Times New Roman" w:cs="Times New Roman"/>
          <w:sz w:val="28"/>
          <w:szCs w:val="28"/>
          <w:highlight w:val="white"/>
          <w:lang w:val="ru-RU"/>
        </w:rPr>
        <w:t>, 70</w:t>
      </w:r>
      <w:r w:rsidR="00C776FD" w:rsidRPr="004C0CD9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2</w:t>
      </w:r>
      <w:r w:rsidR="00F43FDA" w:rsidRPr="004C0CD9">
        <w:rPr>
          <w:rFonts w:ascii="Times New Roman" w:hAnsi="Times New Roman" w:cs="Times New Roman"/>
          <w:sz w:val="28"/>
          <w:szCs w:val="28"/>
          <w:highlight w:val="white"/>
          <w:lang w:val="ru-RU"/>
        </w:rPr>
        <w:t>»</w:t>
      </w:r>
      <w:r w:rsidR="00C776FD" w:rsidRPr="004C0CD9">
        <w:rPr>
          <w:rFonts w:ascii="Times New Roman" w:hAnsi="Times New Roman" w:cs="Times New Roman"/>
          <w:sz w:val="28"/>
          <w:szCs w:val="28"/>
          <w:highlight w:val="white"/>
          <w:lang w:val="ru-RU"/>
        </w:rPr>
        <w:t>.</w:t>
      </w:r>
    </w:p>
    <w:p w14:paraId="03F2460E" w14:textId="78E637E3" w:rsidR="00C776FD" w:rsidRPr="004C0CD9" w:rsidRDefault="00B67363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bookmarkStart w:id="1" w:name="_heading=h.1fob9te" w:colFirst="0" w:colLast="0"/>
      <w:bookmarkEnd w:id="1"/>
      <w:r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  <w:lastRenderedPageBreak/>
        <w:t>Ст.</w:t>
      </w:r>
      <w:r w:rsidR="00C776FD"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  <w:t xml:space="preserve"> IV. </w:t>
      </w:r>
      <w:r w:rsidR="00684703" w:rsidRPr="004C0CD9">
        <w:rPr>
          <w:rFonts w:ascii="Times New Roman" w:hAnsi="Times New Roman" w:cs="Times New Roman"/>
          <w:bCs/>
          <w:color w:val="000000"/>
          <w:sz w:val="28"/>
          <w:szCs w:val="28"/>
          <w:highlight w:val="white"/>
          <w:lang w:val="ru-RU"/>
        </w:rPr>
        <w:t>– Пункт</w:t>
      </w:r>
      <w:r w:rsidR="00684703"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  <w:t xml:space="preserve"> </w:t>
      </w:r>
      <w:r w:rsidR="00684703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d)</w:t>
      </w:r>
      <w:r w:rsidR="00684703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части </w:t>
      </w:r>
      <w:r w:rsidR="00684703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(3)</w:t>
      </w:r>
      <w:r w:rsidR="00684703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статьи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17 </w:t>
      </w:r>
      <w:r w:rsidR="00684703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Закона о профессиональных союзах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№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1129/2000 (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Официальный монитор Республики Молдова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, 2000,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№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130-132,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ст.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919),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 последующими изменениями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, </w:t>
      </w:r>
      <w:r w:rsidR="00684703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после слов «охраны труда,» дополнить словами «дискриминации и сексуальной дискриминации на рабочем месте,»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.</w:t>
      </w:r>
    </w:p>
    <w:p w14:paraId="00762BE1" w14:textId="50267C40" w:rsidR="00C776FD" w:rsidRPr="004C0CD9" w:rsidRDefault="00B67363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  <w:t>Ст.</w:t>
      </w:r>
      <w:r w:rsidR="00C776FD"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  <w:t xml:space="preserve"> V. </w:t>
      </w:r>
      <w:r w:rsidR="00684703" w:rsidRPr="004C0CD9">
        <w:rPr>
          <w:rFonts w:ascii="Times New Roman" w:hAnsi="Times New Roman" w:cs="Times New Roman"/>
          <w:bCs/>
          <w:color w:val="000000"/>
          <w:sz w:val="28"/>
          <w:szCs w:val="28"/>
          <w:highlight w:val="white"/>
          <w:lang w:val="ru-RU"/>
        </w:rPr>
        <w:t>– В Закон о</w:t>
      </w:r>
      <w:r w:rsidR="002E07ED" w:rsidRPr="004C0CD9">
        <w:rPr>
          <w:rFonts w:ascii="Times New Roman" w:hAnsi="Times New Roman" w:cs="Times New Roman"/>
          <w:bCs/>
          <w:color w:val="000000"/>
          <w:sz w:val="28"/>
          <w:szCs w:val="28"/>
          <w:highlight w:val="white"/>
          <w:lang w:val="ru-RU"/>
        </w:rPr>
        <w:t xml:space="preserve"> Государственной и</w:t>
      </w:r>
      <w:r w:rsidR="00684703" w:rsidRPr="004C0CD9">
        <w:rPr>
          <w:rFonts w:ascii="Times New Roman" w:hAnsi="Times New Roman" w:cs="Times New Roman"/>
          <w:bCs/>
          <w:color w:val="000000"/>
          <w:sz w:val="28"/>
          <w:szCs w:val="28"/>
          <w:highlight w:val="white"/>
          <w:lang w:val="ru-RU"/>
        </w:rPr>
        <w:t>нспекции труда</w:t>
      </w:r>
      <w:r w:rsidR="00684703"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  <w:t xml:space="preserve">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№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140</w:t>
      </w:r>
      <w:r w:rsidR="002E07E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/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2001 (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Официальный монитор Республики Молдова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, 2001,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№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68-71,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ст.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505),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 последующими изменениями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,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внести следующие изменения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:</w:t>
      </w:r>
    </w:p>
    <w:p w14:paraId="507E1155" w14:textId="5AB40555" w:rsidR="00C776FD" w:rsidRPr="004C0CD9" w:rsidRDefault="00C776F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1. </w:t>
      </w:r>
      <w:r w:rsidR="002E07E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В части (1) статьи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4</w:t>
      </w:r>
      <w:r w:rsidR="002E07E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:</w:t>
      </w:r>
    </w:p>
    <w:p w14:paraId="7759B780" w14:textId="77777777" w:rsidR="002E07ED" w:rsidRPr="004C0CD9" w:rsidRDefault="002E07E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пункт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a)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изложить в следующей редакции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: </w:t>
      </w:r>
    </w:p>
    <w:p w14:paraId="0F6BC55F" w14:textId="05E55472" w:rsidR="00C776FD" w:rsidRPr="004C0CD9" w:rsidRDefault="002E07E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а) </w:t>
      </w:r>
      <w:r w:rsidRPr="004C0CD9">
        <w:rPr>
          <w:rFonts w:ascii="Times New Roman" w:hAnsi="Times New Roman" w:cs="Times New Roman"/>
          <w:sz w:val="28"/>
          <w:szCs w:val="28"/>
          <w:lang w:val="ru-RU"/>
        </w:rPr>
        <w:t>контролирует соблюдение законодательства в области труда, охраны здоровья и безопасности труда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,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мер по предупреждению и борьбе с любыми формами дискриминации, в том числе на </w:t>
      </w:r>
      <w:r w:rsidR="00DF540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сегменте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предупреждения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сексуально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го домогательства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на рабочем месте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;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»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.</w:t>
      </w:r>
    </w:p>
    <w:p w14:paraId="347F8423" w14:textId="6C162058" w:rsidR="00C776FD" w:rsidRPr="004C0CD9" w:rsidRDefault="002E07E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пункт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c)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дополнить словами «, в том числе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на тему предупреждения сексуального домогательства на рабочем месте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;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»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.</w:t>
      </w:r>
    </w:p>
    <w:p w14:paraId="1AFCF627" w14:textId="5C37C895" w:rsidR="00C776FD" w:rsidRPr="004C0CD9" w:rsidRDefault="00C776F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bookmarkStart w:id="2" w:name="_heading=h.3znysh7" w:colFirst="0" w:colLast="0"/>
      <w:bookmarkEnd w:id="2"/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2. </w:t>
      </w:r>
      <w:r w:rsidR="002E07E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Часть </w:t>
      </w:r>
      <w:r w:rsidR="002E07E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(1) </w:t>
      </w:r>
      <w:r w:rsidR="002E07E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статьи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8</w:t>
      </w:r>
      <w:r w:rsidR="002E07E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дополнить пунктом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d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vertAlign w:val="superscript"/>
          <w:lang w:val="ru-RU"/>
        </w:rPr>
        <w:t>1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) </w:t>
      </w:r>
      <w:r w:rsidR="001F490F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следующего содержания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: </w:t>
      </w:r>
    </w:p>
    <w:p w14:paraId="757BFBEC" w14:textId="112F0462" w:rsidR="00C776FD" w:rsidRPr="004C0CD9" w:rsidRDefault="002E07E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«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d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vertAlign w:val="superscript"/>
          <w:lang w:val="ru-RU"/>
        </w:rPr>
        <w:t>1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)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проверять наличие мер по предупреждению и </w:t>
      </w:r>
      <w:r w:rsidR="00DF540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борьбе с явлением дискриминации, домогательства, сексуального домогательства, виктимизации на рабочем месте во внутренних процедурах предприятия, а также их соблюдение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;</w:t>
      </w:r>
      <w:r w:rsidR="00DF540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»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.</w:t>
      </w:r>
    </w:p>
    <w:p w14:paraId="307C910F" w14:textId="76115607" w:rsidR="00C776FD" w:rsidRPr="004C0CD9" w:rsidRDefault="00C776F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3. </w:t>
      </w:r>
      <w:r w:rsidR="00DF540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Пункт </w:t>
      </w:r>
      <w:r w:rsidR="00DF540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e)</w:t>
      </w:r>
      <w:r w:rsidR="00DF540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части </w:t>
      </w:r>
      <w:r w:rsidR="00DF540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(2)</w:t>
      </w:r>
      <w:r w:rsidR="00DF540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статьи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13 </w:t>
      </w:r>
      <w:r w:rsidR="00DF540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после слов «, охране здоровья и безопасности труда» дополнить словами «, в том числе на сегменте предупреждения сексуального домогательства»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.</w:t>
      </w:r>
    </w:p>
    <w:p w14:paraId="35D5BDE6" w14:textId="1F5BE5A8" w:rsidR="00C776FD" w:rsidRPr="004C0CD9" w:rsidRDefault="00B67363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bookmarkStart w:id="3" w:name="_heading=h.2et92p0" w:colFirst="0" w:colLast="0"/>
      <w:bookmarkEnd w:id="3"/>
      <w:r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  <w:t>Ст.</w:t>
      </w:r>
      <w:r w:rsidR="00C776FD"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  <w:t xml:space="preserve"> VI. </w:t>
      </w:r>
      <w:r w:rsidR="00DF540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– Часть (2) статьи</w:t>
      </w:r>
      <w:r w:rsidR="00DF540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44</w:t>
      </w:r>
      <w:r w:rsidR="00DF540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Закона об адвокатуре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№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1260/2002 </w:t>
      </w:r>
      <w:r w:rsidR="00DF540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(повторное опубликование: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Официальный монитор Республики Молдова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, 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lastRenderedPageBreak/>
        <w:t xml:space="preserve">2010,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№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159,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ст.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582),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 последующими изменениями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, </w:t>
      </w:r>
      <w:r w:rsidR="00DF540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дополнить пунктом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b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vertAlign w:val="superscript"/>
          <w:lang w:val="ru-RU"/>
        </w:rPr>
        <w:t>1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) </w:t>
      </w:r>
      <w:r w:rsidR="001F490F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следующего содержания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: </w:t>
      </w:r>
    </w:p>
    <w:p w14:paraId="63E2E50A" w14:textId="687A4734" w:rsidR="00C776FD" w:rsidRPr="004C0CD9" w:rsidRDefault="00DF540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«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b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vertAlign w:val="superscript"/>
          <w:lang w:val="ru-RU"/>
        </w:rPr>
        <w:t>1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) </w:t>
      </w:r>
      <w:r w:rsidR="001268DC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обладает полномочиями по предупреждению случаев сексуальной дискриминации и дискриминации среди адвокатов путем разработки и распространения регламентов о предупреждении </w:t>
      </w:r>
      <w:r w:rsidR="001268DC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сексуальной дискриминации и дискриминации</w:t>
      </w:r>
      <w:r w:rsidR="001268DC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в адвокатуре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;</w:t>
      </w:r>
      <w:r w:rsidR="001268DC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»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.</w:t>
      </w:r>
    </w:p>
    <w:p w14:paraId="12798B39" w14:textId="01FB0944" w:rsidR="00C776FD" w:rsidRPr="004C0CD9" w:rsidRDefault="00B67363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  <w:t>Ст.</w:t>
      </w:r>
      <w:r w:rsidR="00C776FD"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  <w:t xml:space="preserve"> VII. </w:t>
      </w:r>
      <w:r w:rsidR="001268DC" w:rsidRPr="004C0CD9">
        <w:rPr>
          <w:rFonts w:ascii="Times New Roman" w:hAnsi="Times New Roman" w:cs="Times New Roman"/>
          <w:bCs/>
          <w:color w:val="000000"/>
          <w:sz w:val="28"/>
          <w:szCs w:val="28"/>
          <w:highlight w:val="white"/>
          <w:lang w:val="ru-RU"/>
        </w:rPr>
        <w:t xml:space="preserve">– Пункт с) части (2) статьи 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21 </w:t>
      </w:r>
      <w:r w:rsidR="001268DC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Закона о судебных исполнителях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№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113/2010 </w:t>
      </w:r>
      <w:r w:rsidR="001268DC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(повторное опубликование: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Официальный монитор Республики Молдова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, 2017,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№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2–8, 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ст.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1),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 последующими изменениями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, </w:t>
      </w:r>
      <w:r w:rsidR="00A23F04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после слова «добропорядочности» дополнить словами «, </w:t>
      </w:r>
      <w:r w:rsidR="00B91559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в том числе </w:t>
      </w:r>
      <w:r w:rsidR="00B91559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обладает полномочиями по предупреждению случаев сексуальной дискриминации и дискриминации среди </w:t>
      </w:r>
      <w:r w:rsidR="00B91559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судебных исполнителей</w:t>
      </w:r>
      <w:r w:rsidR="00B91559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путем разработки и распространения регламентов о предупреждении сексуальной дискриминации и дискриминации</w:t>
      </w:r>
      <w:r w:rsidR="00B91559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»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.</w:t>
      </w:r>
    </w:p>
    <w:p w14:paraId="5BDED456" w14:textId="5FBDAEA2" w:rsidR="00C776FD" w:rsidRPr="004C0CD9" w:rsidRDefault="00B67363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  <w:t>Ст.</w:t>
      </w:r>
      <w:r w:rsidR="00C776FD" w:rsidRPr="004C0CD9">
        <w:rPr>
          <w:rFonts w:ascii="Times New Roman" w:hAnsi="Times New Roman" w:cs="Times New Roman"/>
          <w:b/>
          <w:color w:val="000000"/>
          <w:sz w:val="28"/>
          <w:szCs w:val="28"/>
          <w:highlight w:val="white"/>
          <w:lang w:val="ru-RU"/>
        </w:rPr>
        <w:t xml:space="preserve"> VIII.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– (1) </w:t>
      </w:r>
      <w:r w:rsidR="005D5FDA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Настоящий закон вступает в силу в месячный срок со дня опубликования в 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Официальн</w:t>
      </w:r>
      <w:r w:rsidR="005D5FDA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ом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монитор</w:t>
      </w:r>
      <w:r w:rsidR="005D5FDA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е</w:t>
      </w:r>
      <w:r w:rsidR="00AA2A50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 Республики Молдова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.</w:t>
      </w:r>
    </w:p>
    <w:p w14:paraId="0E84BDCA" w14:textId="489F03C0" w:rsidR="00C776FD" w:rsidRPr="004C0CD9" w:rsidRDefault="00C776FD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(2) </w:t>
      </w:r>
      <w:r w:rsidR="005D5FDA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Правительству в шестимесячный срок со дня вступления в силу настоящего закона</w:t>
      </w: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:</w:t>
      </w:r>
    </w:p>
    <w:p w14:paraId="157199FE" w14:textId="275DC3C1" w:rsidR="00C776FD" w:rsidRPr="004C0CD9" w:rsidRDefault="005D5FDA" w:rsidP="00B67363">
      <w:pPr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- представить Парламенту предложения по приведению законодательства в соответствие с настоящим законом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;</w:t>
      </w:r>
    </w:p>
    <w:p w14:paraId="48F41CB9" w14:textId="38B6941A" w:rsidR="00C776FD" w:rsidRPr="004C0CD9" w:rsidRDefault="005D5FDA" w:rsidP="00B67363">
      <w:pPr>
        <w:ind w:left="0" w:firstLine="70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- привести свои нормативные акты в соответствие с настоящим законом</w:t>
      </w:r>
      <w:r w:rsidR="00C776FD" w:rsidRPr="004C0CD9"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.</w:t>
      </w:r>
    </w:p>
    <w:p w14:paraId="4F5C8EBF" w14:textId="2CDD2568" w:rsidR="005D5FDA" w:rsidRPr="004C0CD9" w:rsidRDefault="005D5FDA" w:rsidP="00B67363">
      <w:pPr>
        <w:ind w:left="0" w:firstLine="709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3AF0CF76" w14:textId="2254E9C0" w:rsidR="005D5FDA" w:rsidRPr="004C0CD9" w:rsidRDefault="005D5FDA" w:rsidP="005D5FDA">
      <w:pPr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C0CD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ПРЕДСЕДАТЕЛЬ ПАРЛАМЕНТА</w:t>
      </w:r>
    </w:p>
    <w:sectPr w:rsidR="005D5FDA" w:rsidRPr="004C0CD9" w:rsidSect="00F23317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583E5" w14:textId="77777777" w:rsidR="00F23317" w:rsidRDefault="00F23317" w:rsidP="00F23317">
      <w:pPr>
        <w:spacing w:after="0" w:line="240" w:lineRule="auto"/>
      </w:pPr>
      <w:r>
        <w:separator/>
      </w:r>
    </w:p>
  </w:endnote>
  <w:endnote w:type="continuationSeparator" w:id="0">
    <w:p w14:paraId="4FD20EAD" w14:textId="77777777" w:rsidR="00F23317" w:rsidRDefault="00F23317" w:rsidP="00F23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9FCD4" w14:textId="77777777" w:rsidR="00F23317" w:rsidRDefault="00F23317" w:rsidP="00F23317">
      <w:pPr>
        <w:spacing w:after="0" w:line="240" w:lineRule="auto"/>
      </w:pPr>
      <w:r>
        <w:separator/>
      </w:r>
    </w:p>
  </w:footnote>
  <w:footnote w:type="continuationSeparator" w:id="0">
    <w:p w14:paraId="1879FC63" w14:textId="77777777" w:rsidR="00F23317" w:rsidRDefault="00F23317" w:rsidP="00F23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5103302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E9A1A60" w14:textId="17B428B4" w:rsidR="00F23317" w:rsidRPr="00F23317" w:rsidRDefault="00F23317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2331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23317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F2331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2331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23317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04F748C2" w14:textId="77777777" w:rsidR="00F23317" w:rsidRDefault="00F23317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6FD"/>
    <w:rsid w:val="000631AF"/>
    <w:rsid w:val="001202B2"/>
    <w:rsid w:val="001268DC"/>
    <w:rsid w:val="00146B05"/>
    <w:rsid w:val="001E33BA"/>
    <w:rsid w:val="001F490F"/>
    <w:rsid w:val="00262A7D"/>
    <w:rsid w:val="002E07ED"/>
    <w:rsid w:val="0039603D"/>
    <w:rsid w:val="003C1665"/>
    <w:rsid w:val="004C0CD9"/>
    <w:rsid w:val="004D2B06"/>
    <w:rsid w:val="004D6058"/>
    <w:rsid w:val="005D5FDA"/>
    <w:rsid w:val="00677588"/>
    <w:rsid w:val="00684703"/>
    <w:rsid w:val="006D0914"/>
    <w:rsid w:val="00715631"/>
    <w:rsid w:val="00780721"/>
    <w:rsid w:val="00896EAF"/>
    <w:rsid w:val="00906C7F"/>
    <w:rsid w:val="009564B0"/>
    <w:rsid w:val="009625CA"/>
    <w:rsid w:val="009636F4"/>
    <w:rsid w:val="00A23F04"/>
    <w:rsid w:val="00A361A8"/>
    <w:rsid w:val="00A45816"/>
    <w:rsid w:val="00A77B2D"/>
    <w:rsid w:val="00A971FC"/>
    <w:rsid w:val="00AA2A50"/>
    <w:rsid w:val="00B30BF6"/>
    <w:rsid w:val="00B67363"/>
    <w:rsid w:val="00B91559"/>
    <w:rsid w:val="00C776FD"/>
    <w:rsid w:val="00C8416E"/>
    <w:rsid w:val="00D571D2"/>
    <w:rsid w:val="00DF540D"/>
    <w:rsid w:val="00E05A53"/>
    <w:rsid w:val="00E41D09"/>
    <w:rsid w:val="00EF0F4D"/>
    <w:rsid w:val="00EF3675"/>
    <w:rsid w:val="00F23317"/>
    <w:rsid w:val="00F43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5EEA1"/>
  <w15:chartTrackingRefBased/>
  <w15:docId w15:val="{52239BBB-FA80-486E-972E-37DF10AB1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6FD"/>
    <w:pPr>
      <w:spacing w:after="120" w:line="360" w:lineRule="auto"/>
      <w:ind w:left="851"/>
    </w:pPr>
    <w:rPr>
      <w:rFonts w:ascii="Georgia" w:eastAsia="Georgia" w:hAnsi="Georgia" w:cs="Georgia"/>
      <w:sz w:val="24"/>
      <w:szCs w:val="24"/>
      <w:lang w:val="ro-RO" w:eastAsia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link w:val="FrspaiereCaracter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character" w:customStyle="1" w:styleId="FrspaiereCaracter">
    <w:name w:val="Fără spațiere Caracter"/>
    <w:basedOn w:val="Fontdeparagrafimplicit"/>
    <w:link w:val="Frspaiere"/>
    <w:uiPriority w:val="1"/>
    <w:rsid w:val="00EF0F4D"/>
    <w:rPr>
      <w:rFonts w:ascii="Calibri" w:eastAsia="Calibri" w:hAnsi="Calibri" w:cs="Times New Roman"/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F233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23317"/>
    <w:rPr>
      <w:rFonts w:ascii="Georgia" w:eastAsia="Georgia" w:hAnsi="Georgia" w:cs="Georgia"/>
      <w:sz w:val="24"/>
      <w:szCs w:val="24"/>
      <w:lang w:val="ro-RO" w:eastAsia="ro-RO"/>
    </w:rPr>
  </w:style>
  <w:style w:type="paragraph" w:styleId="Subsol">
    <w:name w:val="footer"/>
    <w:basedOn w:val="Normal"/>
    <w:link w:val="SubsolCaracter"/>
    <w:uiPriority w:val="99"/>
    <w:unhideWhenUsed/>
    <w:rsid w:val="00F233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23317"/>
    <w:rPr>
      <w:rFonts w:ascii="Georgia" w:eastAsia="Georgia" w:hAnsi="Georgia" w:cs="Georgia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A9403B4-930B-4F17-8101-19F7C1D6CD0C}"/>
</file>

<file path=customXml/itemProps2.xml><?xml version="1.0" encoding="utf-8"?>
<ds:datastoreItem xmlns:ds="http://schemas.openxmlformats.org/officeDocument/2006/customXml" ds:itemID="{8FFCA42D-1A35-401B-8403-AE21E7AA21B7}"/>
</file>

<file path=customXml/itemProps3.xml><?xml version="1.0" encoding="utf-8"?>
<ds:datastoreItem xmlns:ds="http://schemas.openxmlformats.org/officeDocument/2006/customXml" ds:itemID="{45B23879-AE12-42CD-9E98-32CF30A544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7</Pages>
  <Words>1352</Words>
  <Characters>7711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124.2022.ru</dc:title>
  <dc:subject/>
  <dc:creator>Aliona Galaico</dc:creator>
  <cp:keywords/>
  <dc:description/>
  <cp:lastModifiedBy>Aliona Galaico</cp:lastModifiedBy>
  <cp:revision>28</cp:revision>
  <dcterms:created xsi:type="dcterms:W3CDTF">2022-04-11T05:37:00Z</dcterms:created>
  <dcterms:modified xsi:type="dcterms:W3CDTF">2022-04-11T10:32:00Z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