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DC770C" w:rsidRDefault="00500597" w:rsidP="00D07986">
      <w:pPr>
        <w:rPr>
          <w:sz w:val="28"/>
          <w:szCs w:val="28"/>
          <w:lang w:val="ro-RO"/>
        </w:rPr>
      </w:pPr>
    </w:p>
    <w:p w:rsidR="001C3B23" w:rsidRPr="00DC770C" w:rsidRDefault="001C3B23" w:rsidP="00D876A0">
      <w:pPr>
        <w:pStyle w:val="tt"/>
        <w:rPr>
          <w:sz w:val="28"/>
          <w:szCs w:val="28"/>
          <w:lang w:val="ro-RO"/>
        </w:rPr>
      </w:pPr>
      <w:r w:rsidRPr="00DC770C">
        <w:rPr>
          <w:sz w:val="28"/>
          <w:szCs w:val="28"/>
          <w:lang w:val="ro-RO"/>
        </w:rPr>
        <w:t>Cu privire la aprobarea proiectului de lege</w:t>
      </w:r>
    </w:p>
    <w:p w:rsidR="001C3B23" w:rsidRPr="00DC770C" w:rsidRDefault="001C3B23" w:rsidP="00D876A0">
      <w:pPr>
        <w:pStyle w:val="tt"/>
        <w:rPr>
          <w:sz w:val="28"/>
          <w:szCs w:val="28"/>
          <w:lang w:val="ro-RO"/>
        </w:rPr>
      </w:pPr>
      <w:r w:rsidRPr="00DC770C">
        <w:rPr>
          <w:sz w:val="28"/>
          <w:szCs w:val="28"/>
          <w:lang w:val="ro-RO"/>
        </w:rPr>
        <w:t xml:space="preserve"> pentru modificarea şi completarea unor acte </w:t>
      </w:r>
    </w:p>
    <w:p w:rsidR="001C3B23" w:rsidRPr="00DC770C" w:rsidRDefault="001C3B23" w:rsidP="00D876A0">
      <w:pPr>
        <w:pStyle w:val="tt"/>
        <w:rPr>
          <w:sz w:val="28"/>
          <w:szCs w:val="28"/>
          <w:lang w:val="ro-RO"/>
        </w:rPr>
      </w:pPr>
      <w:r w:rsidRPr="00DC770C">
        <w:rPr>
          <w:sz w:val="28"/>
          <w:szCs w:val="28"/>
          <w:lang w:val="ro-RO"/>
        </w:rPr>
        <w:t>legislative în domeniul reglementării prin</w:t>
      </w:r>
    </w:p>
    <w:p w:rsidR="001C3B23" w:rsidRPr="00DC770C" w:rsidRDefault="001C3B23" w:rsidP="00D876A0">
      <w:pPr>
        <w:pStyle w:val="tt"/>
        <w:rPr>
          <w:sz w:val="28"/>
          <w:szCs w:val="28"/>
          <w:lang w:val="ro-RO"/>
        </w:rPr>
      </w:pPr>
      <w:r w:rsidRPr="00DC770C">
        <w:rPr>
          <w:sz w:val="28"/>
          <w:szCs w:val="28"/>
          <w:lang w:val="ro-RO"/>
        </w:rPr>
        <w:t xml:space="preserve"> autorizare a activităţii de întreprinzător</w:t>
      </w:r>
    </w:p>
    <w:p w:rsidR="001C3B23" w:rsidRPr="00DC770C" w:rsidRDefault="001C3B23" w:rsidP="00D876A0">
      <w:pPr>
        <w:ind w:firstLine="0"/>
        <w:jc w:val="center"/>
        <w:rPr>
          <w:sz w:val="28"/>
          <w:szCs w:val="28"/>
          <w:lang w:val="ro-RO"/>
        </w:rPr>
      </w:pPr>
      <w:r w:rsidRPr="00DC770C">
        <w:rPr>
          <w:sz w:val="28"/>
          <w:szCs w:val="28"/>
          <w:lang w:val="ro-RO"/>
        </w:rPr>
        <w:t>----------------------------------------------------------</w:t>
      </w:r>
    </w:p>
    <w:p w:rsidR="001C3B23" w:rsidRPr="00DC770C" w:rsidRDefault="001C3B23" w:rsidP="00D876A0">
      <w:pPr>
        <w:ind w:firstLine="0"/>
        <w:jc w:val="center"/>
        <w:rPr>
          <w:sz w:val="28"/>
          <w:szCs w:val="28"/>
          <w:lang w:val="ro-RO"/>
        </w:rPr>
      </w:pPr>
    </w:p>
    <w:p w:rsidR="001C3B23" w:rsidRPr="00DC770C" w:rsidRDefault="001C3B23" w:rsidP="00D07986">
      <w:pPr>
        <w:jc w:val="center"/>
        <w:rPr>
          <w:sz w:val="28"/>
          <w:szCs w:val="28"/>
          <w:lang w:val="ro-RO"/>
        </w:rPr>
      </w:pPr>
    </w:p>
    <w:p w:rsidR="001C3B23" w:rsidRPr="00DC770C" w:rsidRDefault="001C3B23" w:rsidP="00D07986">
      <w:pPr>
        <w:rPr>
          <w:sz w:val="28"/>
          <w:szCs w:val="28"/>
          <w:lang w:val="ro-RO"/>
        </w:rPr>
      </w:pPr>
      <w:r w:rsidRPr="00DC770C">
        <w:rPr>
          <w:sz w:val="28"/>
          <w:szCs w:val="28"/>
          <w:lang w:val="ro-RO"/>
        </w:rPr>
        <w:t>Guvernul HOTĂRĂŞTE:</w:t>
      </w:r>
    </w:p>
    <w:p w:rsidR="001C3B23" w:rsidRPr="00DC770C" w:rsidRDefault="001C3B23" w:rsidP="00D07986">
      <w:pPr>
        <w:jc w:val="center"/>
        <w:rPr>
          <w:sz w:val="28"/>
          <w:szCs w:val="28"/>
          <w:lang w:val="ro-RO"/>
        </w:rPr>
      </w:pPr>
    </w:p>
    <w:p w:rsidR="001C3B23" w:rsidRPr="00DC770C" w:rsidRDefault="001C3B23" w:rsidP="00D07986">
      <w:pPr>
        <w:rPr>
          <w:sz w:val="28"/>
          <w:szCs w:val="28"/>
          <w:lang w:val="ro-RO"/>
        </w:rPr>
      </w:pPr>
      <w:r w:rsidRPr="00DC770C">
        <w:rPr>
          <w:sz w:val="28"/>
          <w:szCs w:val="28"/>
          <w:lang w:val="ro-RO"/>
        </w:rPr>
        <w:t xml:space="preserve">Se aprobă şi se prezintă Parlamentului </w:t>
      </w:r>
      <w:r w:rsidR="007B41EB" w:rsidRPr="00DC770C">
        <w:rPr>
          <w:sz w:val="28"/>
          <w:szCs w:val="28"/>
          <w:lang w:val="ro-RO"/>
        </w:rPr>
        <w:t>spre</w:t>
      </w:r>
      <w:r w:rsidRPr="00DC770C">
        <w:rPr>
          <w:sz w:val="28"/>
          <w:szCs w:val="28"/>
          <w:lang w:val="ro-RO"/>
        </w:rPr>
        <w:t xml:space="preserve"> examinare proiectul de lege pentru modificarea şi completarea unor acte legislative în domeniu reglementării prin autorizare a activităţii de întreprinzător.</w:t>
      </w: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CF2559" w:rsidRPr="00DC770C" w:rsidRDefault="00CF2559" w:rsidP="00D07986">
      <w:pPr>
        <w:rPr>
          <w:b/>
          <w:sz w:val="28"/>
          <w:szCs w:val="28"/>
          <w:lang w:val="ro-RO" w:eastAsia="ru-RU"/>
        </w:rPr>
      </w:pPr>
      <w:r w:rsidRPr="00DC770C">
        <w:rPr>
          <w:b/>
          <w:sz w:val="28"/>
          <w:szCs w:val="28"/>
          <w:lang w:val="ro-RO" w:eastAsia="ru-RU"/>
        </w:rPr>
        <w:t xml:space="preserve">Prim-ministru </w:t>
      </w:r>
      <w:r w:rsidRPr="00DC770C">
        <w:rPr>
          <w:b/>
          <w:sz w:val="28"/>
          <w:szCs w:val="28"/>
          <w:lang w:val="ro-RO" w:eastAsia="ru-RU"/>
        </w:rPr>
        <w:tab/>
      </w:r>
      <w:r w:rsidRPr="00DC770C">
        <w:rPr>
          <w:b/>
          <w:sz w:val="28"/>
          <w:szCs w:val="28"/>
          <w:lang w:val="ro-RO" w:eastAsia="ru-RU"/>
        </w:rPr>
        <w:tab/>
      </w:r>
      <w:r w:rsidRPr="00DC770C">
        <w:rPr>
          <w:b/>
          <w:sz w:val="28"/>
          <w:szCs w:val="28"/>
          <w:lang w:val="ro-RO" w:eastAsia="ru-RU"/>
        </w:rPr>
        <w:tab/>
      </w:r>
      <w:r w:rsidRPr="00DC770C">
        <w:rPr>
          <w:b/>
          <w:sz w:val="28"/>
          <w:szCs w:val="28"/>
          <w:lang w:val="ro-RO" w:eastAsia="ru-RU"/>
        </w:rPr>
        <w:tab/>
      </w:r>
      <w:r w:rsidRPr="00DC770C">
        <w:rPr>
          <w:b/>
          <w:sz w:val="28"/>
          <w:szCs w:val="28"/>
          <w:lang w:val="ro-RO" w:eastAsia="ru-RU"/>
        </w:rPr>
        <w:tab/>
      </w:r>
      <w:r w:rsidRPr="00DC770C">
        <w:rPr>
          <w:b/>
          <w:sz w:val="28"/>
          <w:szCs w:val="28"/>
          <w:lang w:val="ro-RO" w:eastAsia="ru-RU"/>
        </w:rPr>
        <w:tab/>
        <w:t>PAVEL FILIP</w:t>
      </w:r>
    </w:p>
    <w:p w:rsidR="00CF2559" w:rsidRPr="00DC770C" w:rsidRDefault="00CF2559" w:rsidP="00D07986">
      <w:pPr>
        <w:rPr>
          <w:b/>
          <w:sz w:val="28"/>
          <w:szCs w:val="28"/>
          <w:lang w:val="ro-RO" w:eastAsia="ru-RU"/>
        </w:rPr>
      </w:pPr>
    </w:p>
    <w:p w:rsidR="00CF2559" w:rsidRPr="00DC770C" w:rsidRDefault="00CF2559" w:rsidP="00D07986">
      <w:pPr>
        <w:rPr>
          <w:b/>
          <w:sz w:val="28"/>
          <w:szCs w:val="28"/>
          <w:lang w:val="ro-RO" w:eastAsia="ru-RU"/>
        </w:rPr>
      </w:pPr>
    </w:p>
    <w:p w:rsidR="00CF2559" w:rsidRPr="00DC770C" w:rsidRDefault="00CF2559" w:rsidP="00D07986">
      <w:pPr>
        <w:rPr>
          <w:sz w:val="28"/>
          <w:szCs w:val="28"/>
          <w:lang w:val="ro-RO" w:eastAsia="ru-RU"/>
        </w:rPr>
      </w:pPr>
      <w:r w:rsidRPr="00DC770C">
        <w:rPr>
          <w:sz w:val="28"/>
          <w:szCs w:val="28"/>
          <w:lang w:val="ro-RO" w:eastAsia="ru-RU"/>
        </w:rPr>
        <w:t>Contrasemnează:</w:t>
      </w:r>
    </w:p>
    <w:p w:rsidR="00CF2559" w:rsidRPr="00DC770C" w:rsidRDefault="00CF2559" w:rsidP="00D07986">
      <w:pPr>
        <w:rPr>
          <w:sz w:val="28"/>
          <w:szCs w:val="28"/>
          <w:lang w:val="ro-RO" w:eastAsia="ru-RU"/>
        </w:rPr>
      </w:pPr>
    </w:p>
    <w:p w:rsidR="001C3B23" w:rsidRPr="00DC770C" w:rsidRDefault="001C3B23" w:rsidP="00D07986">
      <w:pPr>
        <w:pStyle w:val="news"/>
        <w:ind w:firstLine="720"/>
        <w:jc w:val="both"/>
        <w:rPr>
          <w:rFonts w:ascii="Times New Roman" w:hAnsi="Times New Roman" w:cs="Times New Roman"/>
          <w:sz w:val="28"/>
          <w:szCs w:val="28"/>
          <w:lang w:val="ro-RO"/>
        </w:rPr>
      </w:pPr>
      <w:r w:rsidRPr="00DC770C">
        <w:rPr>
          <w:rFonts w:ascii="Times New Roman" w:hAnsi="Times New Roman" w:cs="Times New Roman"/>
          <w:sz w:val="28"/>
          <w:szCs w:val="28"/>
          <w:lang w:val="ro-RO"/>
        </w:rPr>
        <w:t xml:space="preserve">Viceprim-ministru,  </w:t>
      </w:r>
    </w:p>
    <w:p w:rsidR="001C3B23" w:rsidRPr="00DC770C" w:rsidRDefault="001C3B23" w:rsidP="00D07986">
      <w:pPr>
        <w:pStyle w:val="news"/>
        <w:ind w:firstLine="720"/>
        <w:jc w:val="both"/>
        <w:rPr>
          <w:rFonts w:ascii="Times New Roman" w:hAnsi="Times New Roman" w:cs="Times New Roman"/>
          <w:sz w:val="28"/>
          <w:szCs w:val="28"/>
          <w:lang w:val="ro-RO"/>
        </w:rPr>
      </w:pPr>
      <w:r w:rsidRPr="00DC770C">
        <w:rPr>
          <w:rFonts w:ascii="Times New Roman" w:hAnsi="Times New Roman" w:cs="Times New Roman"/>
          <w:sz w:val="28"/>
          <w:szCs w:val="28"/>
          <w:lang w:val="ro-RO"/>
        </w:rPr>
        <w:t>ministrul economiei</w:t>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t>Octavian CALMÎC</w:t>
      </w:r>
    </w:p>
    <w:p w:rsidR="00CF2559" w:rsidRPr="00DC770C" w:rsidRDefault="00CF2559" w:rsidP="00D07986">
      <w:pPr>
        <w:rPr>
          <w:sz w:val="28"/>
          <w:szCs w:val="28"/>
          <w:lang w:val="ro-RO" w:eastAsia="ru-RU"/>
        </w:rPr>
      </w:pPr>
    </w:p>
    <w:p w:rsidR="001C3B23" w:rsidRPr="00DC770C" w:rsidRDefault="001C3B23" w:rsidP="00D07986">
      <w:pPr>
        <w:pStyle w:val="news"/>
        <w:ind w:firstLine="720"/>
        <w:rPr>
          <w:rFonts w:ascii="Times New Roman" w:hAnsi="Times New Roman" w:cs="Times New Roman"/>
          <w:sz w:val="28"/>
          <w:szCs w:val="28"/>
          <w:lang w:val="ro-RO"/>
        </w:rPr>
      </w:pPr>
      <w:r w:rsidRPr="00DC770C">
        <w:rPr>
          <w:rFonts w:ascii="Times New Roman" w:hAnsi="Times New Roman" w:cs="Times New Roman"/>
          <w:sz w:val="28"/>
          <w:szCs w:val="28"/>
          <w:lang w:val="ro-RO"/>
        </w:rPr>
        <w:t xml:space="preserve">Ministrul justiţiei </w:t>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r>
      <w:r w:rsidRPr="00DC770C">
        <w:rPr>
          <w:rFonts w:ascii="Times New Roman" w:hAnsi="Times New Roman" w:cs="Times New Roman"/>
          <w:sz w:val="28"/>
          <w:szCs w:val="28"/>
          <w:lang w:val="ro-RO"/>
        </w:rPr>
        <w:tab/>
        <w:t>Vladimir Cebotari</w:t>
      </w: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D07986" w:rsidRPr="00DC770C" w:rsidRDefault="00D07986" w:rsidP="00D07986">
      <w:pPr>
        <w:rPr>
          <w:sz w:val="28"/>
          <w:szCs w:val="28"/>
          <w:lang w:val="ro-RO" w:eastAsia="ru-RU"/>
        </w:rPr>
      </w:pPr>
    </w:p>
    <w:p w:rsidR="00CF2559" w:rsidRDefault="00CF2559" w:rsidP="00D07986">
      <w:pPr>
        <w:rPr>
          <w:sz w:val="28"/>
          <w:szCs w:val="28"/>
          <w:lang w:val="ro-RO" w:eastAsia="ru-RU"/>
        </w:rPr>
      </w:pPr>
    </w:p>
    <w:p w:rsidR="00DA27CC" w:rsidRPr="00DC770C" w:rsidRDefault="00DA27CC" w:rsidP="00D07986">
      <w:pPr>
        <w:rPr>
          <w:sz w:val="28"/>
          <w:szCs w:val="28"/>
          <w:lang w:val="ro-RO" w:eastAsia="ru-RU"/>
        </w:rPr>
      </w:pPr>
    </w:p>
    <w:p w:rsidR="00CF2559" w:rsidRPr="00DC770C" w:rsidRDefault="00CF2559" w:rsidP="00D07986">
      <w:pPr>
        <w:rPr>
          <w:sz w:val="28"/>
          <w:szCs w:val="28"/>
          <w:lang w:val="ro-RO" w:eastAsia="ru-RU"/>
        </w:rPr>
      </w:pPr>
    </w:p>
    <w:p w:rsidR="007B41EB" w:rsidRPr="00DC770C" w:rsidRDefault="007B41EB"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r w:rsidRPr="00DC770C">
        <w:rPr>
          <w:sz w:val="28"/>
          <w:szCs w:val="28"/>
          <w:lang w:val="ro-RO" w:eastAsia="ru-RU"/>
        </w:rPr>
        <w:t>Vizează:</w:t>
      </w: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r w:rsidRPr="00DC770C">
        <w:rPr>
          <w:sz w:val="28"/>
          <w:szCs w:val="28"/>
          <w:lang w:val="ro-RO" w:eastAsia="ru-RU"/>
        </w:rPr>
        <w:t>Secretar general al Guvernului</w:t>
      </w:r>
      <w:r w:rsidRPr="00DC770C">
        <w:rPr>
          <w:sz w:val="28"/>
          <w:szCs w:val="28"/>
          <w:lang w:val="ro-RO" w:eastAsia="ru-RU"/>
        </w:rPr>
        <w:tab/>
      </w:r>
      <w:r w:rsidRPr="00DC770C">
        <w:rPr>
          <w:sz w:val="28"/>
          <w:szCs w:val="28"/>
          <w:lang w:val="ro-RO" w:eastAsia="ru-RU"/>
        </w:rPr>
        <w:tab/>
      </w:r>
      <w:r w:rsidRPr="00DC770C">
        <w:rPr>
          <w:sz w:val="28"/>
          <w:szCs w:val="28"/>
          <w:lang w:val="ro-RO" w:eastAsia="ru-RU"/>
        </w:rPr>
        <w:tab/>
      </w:r>
      <w:r w:rsidRPr="00DC770C">
        <w:rPr>
          <w:sz w:val="28"/>
          <w:szCs w:val="28"/>
          <w:lang w:val="ro-RO" w:eastAsia="ru-RU"/>
        </w:rPr>
        <w:tab/>
        <w:t xml:space="preserve">Tudor COPACI </w:t>
      </w: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r w:rsidRPr="00DC770C">
        <w:rPr>
          <w:sz w:val="28"/>
          <w:szCs w:val="28"/>
          <w:lang w:val="ro-RO" w:eastAsia="ru-RU"/>
        </w:rPr>
        <w:t>Aprobată în şedinţa Guvernului</w:t>
      </w:r>
    </w:p>
    <w:p w:rsidR="00CF2559" w:rsidRPr="00DC770C" w:rsidRDefault="00CF2559" w:rsidP="00D07986">
      <w:pPr>
        <w:rPr>
          <w:sz w:val="28"/>
          <w:szCs w:val="28"/>
          <w:lang w:val="ro-RO" w:eastAsia="ru-RU"/>
        </w:rPr>
      </w:pPr>
      <w:r w:rsidRPr="00DC770C">
        <w:rPr>
          <w:sz w:val="28"/>
          <w:szCs w:val="28"/>
          <w:lang w:val="ro-RO" w:eastAsia="ru-RU"/>
        </w:rPr>
        <w:t>din</w:t>
      </w:r>
      <w:r w:rsidRPr="00DC770C">
        <w:rPr>
          <w:sz w:val="28"/>
          <w:szCs w:val="28"/>
          <w:lang w:val="ro-RO" w:eastAsia="ru-RU"/>
        </w:rPr>
        <w:tab/>
        <w:t xml:space="preserve">                                </w:t>
      </w:r>
    </w:p>
    <w:p w:rsidR="00CF2559" w:rsidRPr="00DC770C" w:rsidRDefault="00CF2559" w:rsidP="00D07986">
      <w:pPr>
        <w:rPr>
          <w:sz w:val="28"/>
          <w:szCs w:val="28"/>
          <w:lang w:val="ro-RO" w:eastAsia="ru-RU"/>
        </w:rPr>
      </w:pPr>
    </w:p>
    <w:p w:rsidR="00CF2559" w:rsidRPr="00DC770C" w:rsidRDefault="00CF2559" w:rsidP="00D07986">
      <w:pPr>
        <w:rPr>
          <w:sz w:val="28"/>
          <w:szCs w:val="28"/>
          <w:lang w:val="ro-RO" w:eastAsia="ru-RU"/>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026B87" w:rsidRPr="00DC770C" w:rsidRDefault="00026B87"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1A2272" w:rsidRPr="00DC770C" w:rsidRDefault="001A2272" w:rsidP="00D07986">
      <w:pPr>
        <w:rPr>
          <w:sz w:val="28"/>
          <w:szCs w:val="28"/>
          <w:lang w:val="ro-RO"/>
        </w:rPr>
      </w:pPr>
    </w:p>
    <w:p w:rsidR="00D07986" w:rsidRDefault="00D07986" w:rsidP="00D07986">
      <w:pPr>
        <w:rPr>
          <w:sz w:val="28"/>
          <w:szCs w:val="28"/>
          <w:lang w:val="ro-RO"/>
        </w:rPr>
      </w:pPr>
    </w:p>
    <w:p w:rsidR="00DA27CC" w:rsidRDefault="00DA27CC" w:rsidP="00D07986">
      <w:pPr>
        <w:rPr>
          <w:sz w:val="28"/>
          <w:szCs w:val="28"/>
          <w:lang w:val="ro-RO"/>
        </w:rPr>
      </w:pPr>
    </w:p>
    <w:p w:rsidR="00DA27CC" w:rsidRPr="00DC770C" w:rsidRDefault="00DA27CC" w:rsidP="00D07986">
      <w:pPr>
        <w:rPr>
          <w:sz w:val="28"/>
          <w:szCs w:val="28"/>
          <w:lang w:val="ro-RO"/>
        </w:rPr>
      </w:pPr>
    </w:p>
    <w:p w:rsidR="00D07986" w:rsidRPr="00DC770C" w:rsidRDefault="00D07986" w:rsidP="00D07986">
      <w:pPr>
        <w:rPr>
          <w:sz w:val="28"/>
          <w:szCs w:val="28"/>
          <w:lang w:val="ro-RO"/>
        </w:rPr>
      </w:pPr>
    </w:p>
    <w:p w:rsidR="00D07986" w:rsidRPr="00DC770C" w:rsidRDefault="00D07986" w:rsidP="00D07986">
      <w:pPr>
        <w:rPr>
          <w:sz w:val="28"/>
          <w:szCs w:val="28"/>
          <w:lang w:val="ro-RO"/>
        </w:rPr>
      </w:pPr>
    </w:p>
    <w:p w:rsidR="00D876A0" w:rsidRPr="00DC770C" w:rsidRDefault="00D876A0" w:rsidP="00D876A0">
      <w:pPr>
        <w:ind w:firstLine="0"/>
        <w:jc w:val="right"/>
        <w:rPr>
          <w:sz w:val="28"/>
          <w:szCs w:val="28"/>
          <w:lang w:val="ro-RO"/>
        </w:rPr>
      </w:pPr>
      <w:r w:rsidRPr="00DC770C">
        <w:rPr>
          <w:sz w:val="28"/>
          <w:szCs w:val="28"/>
          <w:lang w:val="ro-RO"/>
        </w:rPr>
        <w:t>Proiect</w:t>
      </w:r>
    </w:p>
    <w:p w:rsidR="00D876A0" w:rsidRPr="00DC770C" w:rsidRDefault="00D876A0" w:rsidP="00D876A0">
      <w:pPr>
        <w:ind w:firstLine="0"/>
        <w:jc w:val="right"/>
        <w:rPr>
          <w:sz w:val="24"/>
          <w:szCs w:val="24"/>
          <w:u w:val="single"/>
          <w:lang w:val="ro-RO"/>
        </w:rPr>
      </w:pPr>
    </w:p>
    <w:p w:rsidR="00D876A0" w:rsidRPr="00DC770C" w:rsidRDefault="00D876A0" w:rsidP="00D876A0">
      <w:pPr>
        <w:ind w:firstLine="0"/>
        <w:jc w:val="center"/>
        <w:rPr>
          <w:b/>
          <w:bCs/>
          <w:sz w:val="28"/>
          <w:szCs w:val="28"/>
          <w:lang w:val="ro-RO"/>
        </w:rPr>
      </w:pPr>
      <w:r w:rsidRPr="00DC770C">
        <w:rPr>
          <w:b/>
          <w:bCs/>
          <w:sz w:val="28"/>
          <w:szCs w:val="28"/>
          <w:lang w:val="ro-RO"/>
        </w:rPr>
        <w:t>PARLAMENTUL REPUBLICII MOLDOVA</w:t>
      </w:r>
    </w:p>
    <w:p w:rsidR="00D876A0" w:rsidRPr="00DC770C" w:rsidRDefault="00D876A0" w:rsidP="00D876A0">
      <w:pPr>
        <w:ind w:firstLine="0"/>
        <w:jc w:val="center"/>
        <w:rPr>
          <w:b/>
          <w:bCs/>
          <w:sz w:val="28"/>
          <w:szCs w:val="28"/>
          <w:lang w:val="ro-RO"/>
        </w:rPr>
      </w:pPr>
    </w:p>
    <w:p w:rsidR="001C3B23" w:rsidRPr="00DC770C" w:rsidRDefault="001C3B23" w:rsidP="00D876A0">
      <w:pPr>
        <w:ind w:firstLine="0"/>
        <w:jc w:val="center"/>
        <w:rPr>
          <w:b/>
          <w:bCs/>
          <w:sz w:val="28"/>
          <w:szCs w:val="28"/>
          <w:lang w:val="ro-RO"/>
        </w:rPr>
      </w:pPr>
      <w:r w:rsidRPr="00DC770C">
        <w:rPr>
          <w:b/>
          <w:bCs/>
          <w:sz w:val="28"/>
          <w:szCs w:val="28"/>
          <w:lang w:val="ro-RO"/>
        </w:rPr>
        <w:t>L E G E</w:t>
      </w:r>
    </w:p>
    <w:p w:rsidR="001C3B23" w:rsidRPr="00DC770C" w:rsidRDefault="001C3B23" w:rsidP="00D876A0">
      <w:pPr>
        <w:ind w:firstLine="0"/>
        <w:jc w:val="center"/>
        <w:rPr>
          <w:b/>
          <w:bCs/>
          <w:sz w:val="28"/>
          <w:szCs w:val="28"/>
          <w:lang w:val="ro-RO"/>
        </w:rPr>
      </w:pPr>
      <w:r w:rsidRPr="00DC770C">
        <w:rPr>
          <w:b/>
          <w:bCs/>
          <w:sz w:val="28"/>
          <w:szCs w:val="28"/>
          <w:lang w:val="ro-RO"/>
        </w:rPr>
        <w:lastRenderedPageBreak/>
        <w:t>pentru modificarea şi completarea unor acte legislative în domeniul reglementării prin autorizare a activităţii de întreprinzător</w:t>
      </w:r>
    </w:p>
    <w:p w:rsidR="001C3B23" w:rsidRPr="00DC770C" w:rsidRDefault="001C3B23" w:rsidP="00D07986">
      <w:pPr>
        <w:jc w:val="center"/>
        <w:rPr>
          <w:b/>
          <w:bCs/>
          <w:sz w:val="28"/>
          <w:szCs w:val="28"/>
          <w:lang w:val="ro-RO"/>
        </w:rPr>
      </w:pPr>
    </w:p>
    <w:p w:rsidR="001C3B23" w:rsidRPr="00DC770C" w:rsidRDefault="001C3B23" w:rsidP="00D07986">
      <w:pPr>
        <w:rPr>
          <w:sz w:val="28"/>
          <w:szCs w:val="28"/>
          <w:lang w:val="ro-RO"/>
        </w:rPr>
      </w:pPr>
    </w:p>
    <w:p w:rsidR="001C3B23" w:rsidRPr="00DC770C" w:rsidRDefault="001C3B23" w:rsidP="00D07986">
      <w:pPr>
        <w:rPr>
          <w:sz w:val="28"/>
          <w:szCs w:val="28"/>
          <w:lang w:val="ro-RO"/>
        </w:rPr>
      </w:pPr>
      <w:r w:rsidRPr="00DC770C">
        <w:rPr>
          <w:sz w:val="28"/>
          <w:szCs w:val="28"/>
          <w:lang w:val="ro-RO"/>
        </w:rPr>
        <w:t>Parlamentul adoptă prezenta lege organică.</w:t>
      </w:r>
    </w:p>
    <w:p w:rsidR="001C3B23" w:rsidRPr="00DC770C" w:rsidRDefault="001C3B23" w:rsidP="00D07986">
      <w:pPr>
        <w:rPr>
          <w:sz w:val="28"/>
          <w:szCs w:val="28"/>
          <w:lang w:val="ro-RO"/>
        </w:rPr>
      </w:pPr>
    </w:p>
    <w:p w:rsidR="00DA27CC" w:rsidRPr="00DC770C" w:rsidRDefault="00DA27CC" w:rsidP="00DA27CC">
      <w:pPr>
        <w:rPr>
          <w:rStyle w:val="eop"/>
          <w:sz w:val="28"/>
          <w:szCs w:val="28"/>
          <w:lang w:val="ro-RO"/>
        </w:rPr>
      </w:pPr>
      <w:r w:rsidRPr="00DC770C">
        <w:rPr>
          <w:b/>
          <w:bCs/>
          <w:sz w:val="28"/>
          <w:szCs w:val="28"/>
          <w:lang w:val="ro-RO"/>
        </w:rPr>
        <w:t>Art. I</w:t>
      </w:r>
      <w:r w:rsidRPr="00DC770C">
        <w:rPr>
          <w:sz w:val="28"/>
          <w:szCs w:val="28"/>
          <w:lang w:val="ro-RO"/>
        </w:rPr>
        <w:t xml:space="preserve">. </w:t>
      </w:r>
      <w:r>
        <w:rPr>
          <w:sz w:val="28"/>
          <w:szCs w:val="28"/>
          <w:lang w:val="ro-RO"/>
        </w:rPr>
        <w:t xml:space="preserve">– </w:t>
      </w:r>
      <w:r w:rsidRPr="00DC770C">
        <w:rPr>
          <w:rStyle w:val="normaltextrun"/>
          <w:sz w:val="28"/>
          <w:szCs w:val="28"/>
          <w:lang w:val="ro-RO"/>
        </w:rPr>
        <w:t>La</w:t>
      </w:r>
      <w:r w:rsidRPr="00DC770C">
        <w:rPr>
          <w:rStyle w:val="apple-converted-space"/>
          <w:sz w:val="28"/>
          <w:szCs w:val="28"/>
          <w:lang w:val="ro-RO"/>
        </w:rPr>
        <w:t xml:space="preserve"> </w:t>
      </w:r>
      <w:r w:rsidRPr="00DC770C">
        <w:rPr>
          <w:rStyle w:val="normaltextrun"/>
          <w:sz w:val="28"/>
          <w:szCs w:val="28"/>
          <w:lang w:val="ro-RO"/>
        </w:rPr>
        <w:t>a</w:t>
      </w:r>
      <w:r w:rsidRPr="00DC770C">
        <w:rPr>
          <w:rStyle w:val="spellingerror"/>
          <w:sz w:val="28"/>
          <w:szCs w:val="28"/>
          <w:lang w:val="ro-RO"/>
        </w:rPr>
        <w:t>rticolul</w:t>
      </w:r>
      <w:r w:rsidRPr="00DC770C">
        <w:rPr>
          <w:rStyle w:val="apple-converted-space"/>
          <w:sz w:val="28"/>
          <w:szCs w:val="28"/>
          <w:lang w:val="ro-RO"/>
        </w:rPr>
        <w:t xml:space="preserve"> </w:t>
      </w:r>
      <w:r w:rsidRPr="00DC770C">
        <w:rPr>
          <w:rStyle w:val="normaltextrun"/>
          <w:sz w:val="28"/>
          <w:szCs w:val="28"/>
          <w:lang w:val="ro-RO"/>
        </w:rPr>
        <w:t>30 alin</w:t>
      </w:r>
      <w:r>
        <w:rPr>
          <w:rStyle w:val="normaltextrun"/>
          <w:sz w:val="28"/>
          <w:szCs w:val="28"/>
          <w:lang w:val="ro-RO"/>
        </w:rPr>
        <w:t xml:space="preserve">eatul </w:t>
      </w:r>
      <w:r w:rsidRPr="00DC770C">
        <w:rPr>
          <w:rStyle w:val="normaltextrun"/>
          <w:sz w:val="28"/>
          <w:szCs w:val="28"/>
          <w:lang w:val="ro-RO"/>
        </w:rPr>
        <w:t>(1) din</w:t>
      </w:r>
      <w:r w:rsidRPr="00DC770C">
        <w:rPr>
          <w:rStyle w:val="apple-converted-space"/>
          <w:sz w:val="28"/>
          <w:szCs w:val="28"/>
          <w:lang w:val="ro-RO"/>
        </w:rPr>
        <w:t xml:space="preserve"> </w:t>
      </w:r>
      <w:r w:rsidRPr="00DC770C">
        <w:rPr>
          <w:rStyle w:val="normaltextrun"/>
          <w:sz w:val="28"/>
          <w:szCs w:val="28"/>
          <w:lang w:val="ro-RO"/>
        </w:rPr>
        <w:t>Legea</w:t>
      </w:r>
      <w:r w:rsidRPr="00DC770C">
        <w:rPr>
          <w:rStyle w:val="apple-converted-space"/>
          <w:sz w:val="28"/>
          <w:szCs w:val="28"/>
          <w:lang w:val="ro-RO"/>
        </w:rPr>
        <w:t xml:space="preserve"> </w:t>
      </w:r>
      <w:r w:rsidRPr="00DC770C">
        <w:rPr>
          <w:rStyle w:val="normaltextrun"/>
          <w:sz w:val="28"/>
          <w:szCs w:val="28"/>
          <w:lang w:val="ro-RO"/>
        </w:rPr>
        <w:t>nr.845-XII din 3 ianuarie 1992 cu privire la</w:t>
      </w:r>
      <w:r w:rsidRPr="00DC770C">
        <w:rPr>
          <w:rStyle w:val="apple-converted-space"/>
          <w:sz w:val="28"/>
          <w:szCs w:val="28"/>
          <w:lang w:val="ro-RO"/>
        </w:rPr>
        <w:t xml:space="preserve"> </w:t>
      </w:r>
      <w:r w:rsidRPr="00DC770C">
        <w:rPr>
          <w:rStyle w:val="spellingerror"/>
          <w:sz w:val="28"/>
          <w:szCs w:val="28"/>
          <w:lang w:val="ro-RO"/>
        </w:rPr>
        <w:t>antreprenoriat</w:t>
      </w:r>
      <w:r w:rsidRPr="00DC770C">
        <w:rPr>
          <w:rStyle w:val="apple-converted-space"/>
          <w:sz w:val="28"/>
          <w:szCs w:val="28"/>
          <w:lang w:val="ro-RO"/>
        </w:rPr>
        <w:t xml:space="preserve"> </w:t>
      </w:r>
      <w:r w:rsidRPr="00DC770C">
        <w:rPr>
          <w:rStyle w:val="normaltextrun"/>
          <w:sz w:val="28"/>
          <w:szCs w:val="28"/>
          <w:lang w:val="ro-RO"/>
        </w:rPr>
        <w:t>şi întreprinderi (</w:t>
      </w:r>
      <w:r w:rsidRPr="00DC770C">
        <w:rPr>
          <w:rStyle w:val="spellingerror"/>
          <w:sz w:val="28"/>
          <w:szCs w:val="28"/>
          <w:lang w:val="ro-RO"/>
        </w:rPr>
        <w:t>Monitorul</w:t>
      </w:r>
      <w:r w:rsidRPr="00DC770C">
        <w:rPr>
          <w:rStyle w:val="apple-converted-space"/>
          <w:sz w:val="28"/>
          <w:szCs w:val="28"/>
          <w:lang w:val="ro-RO"/>
        </w:rPr>
        <w:t xml:space="preserve"> </w:t>
      </w:r>
      <w:r w:rsidRPr="00DC770C">
        <w:rPr>
          <w:rStyle w:val="spellingerror"/>
          <w:sz w:val="28"/>
          <w:szCs w:val="28"/>
          <w:lang w:val="ro-RO"/>
        </w:rPr>
        <w:t>Parlamentului</w:t>
      </w:r>
      <w:r>
        <w:rPr>
          <w:rStyle w:val="spellingerror"/>
          <w:sz w:val="28"/>
          <w:szCs w:val="28"/>
          <w:lang w:val="ro-RO"/>
        </w:rPr>
        <w:t>,</w:t>
      </w:r>
      <w:r w:rsidRPr="00DC770C">
        <w:rPr>
          <w:rStyle w:val="apple-converted-space"/>
          <w:sz w:val="28"/>
          <w:szCs w:val="28"/>
          <w:lang w:val="ro-RO"/>
        </w:rPr>
        <w:t xml:space="preserve"> </w:t>
      </w:r>
      <w:r w:rsidRPr="00DC770C">
        <w:rPr>
          <w:rStyle w:val="normaltextrun"/>
          <w:sz w:val="28"/>
          <w:szCs w:val="28"/>
          <w:lang w:val="ro-RO"/>
        </w:rPr>
        <w:t>1994,</w:t>
      </w:r>
      <w:r w:rsidRPr="00DC770C">
        <w:rPr>
          <w:rStyle w:val="apple-converted-space"/>
          <w:sz w:val="28"/>
          <w:szCs w:val="28"/>
          <w:lang w:val="ro-RO"/>
        </w:rPr>
        <w:t xml:space="preserve"> </w:t>
      </w:r>
      <w:r>
        <w:rPr>
          <w:rStyle w:val="apple-converted-space"/>
          <w:sz w:val="28"/>
          <w:szCs w:val="28"/>
          <w:lang w:val="ro-RO"/>
        </w:rPr>
        <w:t>n</w:t>
      </w:r>
      <w:r w:rsidRPr="00DC770C">
        <w:rPr>
          <w:rStyle w:val="spellingerror"/>
          <w:sz w:val="28"/>
          <w:szCs w:val="28"/>
          <w:lang w:val="ro-RO"/>
        </w:rPr>
        <w:t>r</w:t>
      </w:r>
      <w:r w:rsidRPr="00DC770C">
        <w:rPr>
          <w:rStyle w:val="normaltextrun"/>
          <w:sz w:val="28"/>
          <w:szCs w:val="28"/>
          <w:lang w:val="ro-RO"/>
        </w:rPr>
        <w:t>. 2, art. 33)</w:t>
      </w:r>
      <w:r>
        <w:rPr>
          <w:rStyle w:val="normaltextrun"/>
          <w:sz w:val="28"/>
          <w:szCs w:val="28"/>
          <w:lang w:val="ro-RO"/>
        </w:rPr>
        <w:t>,</w:t>
      </w:r>
      <w:r w:rsidRPr="00DC770C">
        <w:rPr>
          <w:rStyle w:val="apple-converted-space"/>
          <w:sz w:val="28"/>
          <w:szCs w:val="28"/>
          <w:lang w:val="ro-RO"/>
        </w:rPr>
        <w:t xml:space="preserve"> </w:t>
      </w:r>
      <w:r w:rsidRPr="00DC770C">
        <w:rPr>
          <w:rStyle w:val="normaltextrun"/>
          <w:sz w:val="28"/>
          <w:szCs w:val="28"/>
          <w:lang w:val="ro-RO"/>
        </w:rPr>
        <w:t>cu modificările şi completările ulterioare,</w:t>
      </w:r>
      <w:r w:rsidRPr="00DC770C">
        <w:rPr>
          <w:rStyle w:val="apple-converted-space"/>
          <w:sz w:val="28"/>
          <w:szCs w:val="28"/>
          <w:lang w:val="ro-RO"/>
        </w:rPr>
        <w:t xml:space="preserve"> </w:t>
      </w:r>
      <w:r w:rsidRPr="00DC770C">
        <w:rPr>
          <w:rStyle w:val="normaltextrun"/>
          <w:sz w:val="28"/>
          <w:szCs w:val="28"/>
          <w:lang w:val="ro-RO"/>
        </w:rPr>
        <w:t xml:space="preserve">propoziţia a doua va avea următorul </w:t>
      </w:r>
      <w:r>
        <w:rPr>
          <w:rStyle w:val="normaltextrun"/>
          <w:sz w:val="28"/>
          <w:szCs w:val="28"/>
          <w:lang w:val="ro-RO"/>
        </w:rPr>
        <w:t>cuprins: „</w:t>
      </w:r>
      <w:r w:rsidRPr="00DC770C">
        <w:rPr>
          <w:rStyle w:val="normaltextrun"/>
          <w:sz w:val="28"/>
          <w:szCs w:val="28"/>
          <w:lang w:val="ro-RO"/>
        </w:rPr>
        <w:t>Informaţia privind existenţa datoriei la bugetul public</w:t>
      </w:r>
      <w:r w:rsidRPr="00DC770C">
        <w:rPr>
          <w:rStyle w:val="apple-converted-space"/>
          <w:sz w:val="28"/>
          <w:szCs w:val="28"/>
          <w:lang w:val="ro-RO"/>
        </w:rPr>
        <w:t xml:space="preserve"> </w:t>
      </w:r>
      <w:r w:rsidRPr="00DC770C">
        <w:rPr>
          <w:rStyle w:val="spellingerror"/>
          <w:sz w:val="28"/>
          <w:szCs w:val="28"/>
          <w:lang w:val="ro-RO"/>
        </w:rPr>
        <w:t>naţional</w:t>
      </w:r>
      <w:r w:rsidRPr="00DC770C">
        <w:rPr>
          <w:rStyle w:val="apple-converted-space"/>
          <w:sz w:val="28"/>
          <w:szCs w:val="28"/>
          <w:lang w:val="ro-RO"/>
        </w:rPr>
        <w:t xml:space="preserve"> </w:t>
      </w:r>
      <w:r w:rsidRPr="00DC770C">
        <w:rPr>
          <w:rStyle w:val="normaltextrun"/>
          <w:sz w:val="28"/>
          <w:szCs w:val="28"/>
          <w:lang w:val="ro-RO"/>
        </w:rPr>
        <w:t>se obţine</w:t>
      </w:r>
      <w:r w:rsidRPr="00DC770C">
        <w:rPr>
          <w:rStyle w:val="apple-converted-space"/>
          <w:sz w:val="28"/>
          <w:szCs w:val="28"/>
          <w:lang w:val="ro-RO"/>
        </w:rPr>
        <w:t xml:space="preserve"> </w:t>
      </w:r>
      <w:r w:rsidRPr="00DC770C">
        <w:rPr>
          <w:rStyle w:val="normaltextrun"/>
          <w:sz w:val="28"/>
          <w:szCs w:val="28"/>
          <w:lang w:val="ro-RO"/>
        </w:rPr>
        <w:t>de către organul înregistrării</w:t>
      </w:r>
      <w:r w:rsidRPr="00DC770C">
        <w:rPr>
          <w:rStyle w:val="apple-converted-space"/>
          <w:sz w:val="28"/>
          <w:szCs w:val="28"/>
          <w:lang w:val="ro-RO"/>
        </w:rPr>
        <w:t xml:space="preserve"> </w:t>
      </w:r>
      <w:r w:rsidRPr="00DC770C">
        <w:rPr>
          <w:rStyle w:val="normaltextrun"/>
          <w:sz w:val="28"/>
          <w:szCs w:val="28"/>
          <w:lang w:val="ro-RO"/>
        </w:rPr>
        <w:t>şi organul fiscal</w:t>
      </w:r>
      <w:r w:rsidRPr="00DC770C">
        <w:rPr>
          <w:rStyle w:val="apple-converted-space"/>
          <w:sz w:val="28"/>
          <w:szCs w:val="28"/>
          <w:lang w:val="ro-RO"/>
        </w:rPr>
        <w:t xml:space="preserve"> </w:t>
      </w:r>
      <w:r w:rsidRPr="00DC770C">
        <w:rPr>
          <w:rStyle w:val="normaltextrun"/>
          <w:sz w:val="28"/>
          <w:szCs w:val="28"/>
          <w:lang w:val="ro-RO"/>
        </w:rPr>
        <w:t>din</w:t>
      </w:r>
      <w:r w:rsidRPr="00DC770C">
        <w:rPr>
          <w:rStyle w:val="apple-converted-space"/>
          <w:sz w:val="28"/>
          <w:szCs w:val="28"/>
          <w:lang w:val="ro-RO"/>
        </w:rPr>
        <w:t xml:space="preserve"> </w:t>
      </w:r>
      <w:r w:rsidRPr="00DC770C">
        <w:rPr>
          <w:rStyle w:val="normaltextrun"/>
          <w:sz w:val="28"/>
          <w:szCs w:val="28"/>
          <w:lang w:val="ro-RO"/>
        </w:rPr>
        <w:t>sistemul</w:t>
      </w:r>
      <w:r w:rsidRPr="00DC770C">
        <w:rPr>
          <w:rStyle w:val="apple-converted-space"/>
          <w:sz w:val="28"/>
          <w:szCs w:val="28"/>
          <w:lang w:val="ro-RO"/>
        </w:rPr>
        <w:t xml:space="preserve"> </w:t>
      </w:r>
      <w:r w:rsidRPr="00DC770C">
        <w:rPr>
          <w:rStyle w:val="normaltextrun"/>
          <w:sz w:val="28"/>
          <w:szCs w:val="28"/>
          <w:lang w:val="ro-RO"/>
        </w:rPr>
        <w:t>informaţional</w:t>
      </w:r>
      <w:r w:rsidRPr="00DC770C">
        <w:rPr>
          <w:rStyle w:val="apple-converted-space"/>
          <w:sz w:val="28"/>
          <w:szCs w:val="28"/>
          <w:lang w:val="ro-RO"/>
        </w:rPr>
        <w:t xml:space="preserve"> </w:t>
      </w:r>
      <w:r w:rsidRPr="00DC770C">
        <w:rPr>
          <w:rStyle w:val="normaltextrun"/>
          <w:sz w:val="28"/>
          <w:szCs w:val="28"/>
          <w:lang w:val="ro-RO"/>
        </w:rPr>
        <w:t>automatizat</w:t>
      </w:r>
      <w:r w:rsidRPr="00DC770C">
        <w:rPr>
          <w:rStyle w:val="apple-converted-space"/>
          <w:sz w:val="28"/>
          <w:szCs w:val="28"/>
          <w:lang w:val="ro-RO"/>
        </w:rPr>
        <w:t xml:space="preserve"> </w:t>
      </w:r>
      <w:r w:rsidRPr="00DC770C">
        <w:rPr>
          <w:rStyle w:val="normaltextrun"/>
          <w:sz w:val="28"/>
          <w:szCs w:val="28"/>
          <w:lang w:val="ro-RO"/>
        </w:rPr>
        <w:t>al</w:t>
      </w:r>
      <w:r w:rsidRPr="00DC770C">
        <w:rPr>
          <w:rStyle w:val="apple-converted-space"/>
          <w:sz w:val="28"/>
          <w:szCs w:val="28"/>
          <w:lang w:val="ro-RO"/>
        </w:rPr>
        <w:t xml:space="preserve"> </w:t>
      </w:r>
      <w:r w:rsidRPr="00DC770C">
        <w:rPr>
          <w:rStyle w:val="normaltextrun"/>
          <w:sz w:val="28"/>
          <w:szCs w:val="28"/>
          <w:lang w:val="ro-RO"/>
        </w:rPr>
        <w:t>Inspectoratului</w:t>
      </w:r>
      <w:r w:rsidRPr="00DC770C">
        <w:rPr>
          <w:rStyle w:val="apple-converted-space"/>
          <w:sz w:val="28"/>
          <w:szCs w:val="28"/>
          <w:lang w:val="ro-RO"/>
        </w:rPr>
        <w:t xml:space="preserve"> </w:t>
      </w:r>
      <w:r w:rsidRPr="00DC770C">
        <w:rPr>
          <w:rStyle w:val="normaltextrun"/>
          <w:sz w:val="28"/>
          <w:szCs w:val="28"/>
          <w:lang w:val="ro-RO"/>
        </w:rPr>
        <w:t>Fiscal Principal de Stat „Contul curent al contribuabilului”, prin intermediul platformei de interoperabilitate</w:t>
      </w:r>
      <w:r w:rsidRPr="00DC770C">
        <w:rPr>
          <w:rStyle w:val="apple-converted-space"/>
          <w:sz w:val="28"/>
          <w:szCs w:val="28"/>
          <w:lang w:val="ro-RO"/>
        </w:rPr>
        <w:t xml:space="preserve"> </w:t>
      </w:r>
      <w:r w:rsidRPr="00DC770C">
        <w:rPr>
          <w:rStyle w:val="normaltextrun"/>
          <w:sz w:val="28"/>
          <w:szCs w:val="28"/>
          <w:lang w:val="ro-RO"/>
        </w:rPr>
        <w:t>instituite</w:t>
      </w:r>
      <w:r w:rsidRPr="00DC770C">
        <w:rPr>
          <w:rStyle w:val="apple-converted-space"/>
          <w:sz w:val="28"/>
          <w:szCs w:val="28"/>
          <w:lang w:val="ro-RO"/>
        </w:rPr>
        <w:t xml:space="preserve"> </w:t>
      </w:r>
      <w:r w:rsidRPr="00DC770C">
        <w:rPr>
          <w:rStyle w:val="normaltextrun"/>
          <w:sz w:val="28"/>
          <w:szCs w:val="28"/>
          <w:lang w:val="ro-RO"/>
        </w:rPr>
        <w:t>de</w:t>
      </w:r>
      <w:r w:rsidRPr="00DC770C">
        <w:rPr>
          <w:rStyle w:val="apple-converted-space"/>
          <w:sz w:val="28"/>
          <w:szCs w:val="28"/>
          <w:lang w:val="ro-RO"/>
        </w:rPr>
        <w:t xml:space="preserve"> </w:t>
      </w:r>
      <w:r w:rsidRPr="00DC770C">
        <w:rPr>
          <w:rStyle w:val="normaltextrun"/>
          <w:sz w:val="28"/>
          <w:szCs w:val="28"/>
          <w:lang w:val="ro-RO"/>
        </w:rPr>
        <w:t>Guvern,</w:t>
      </w:r>
      <w:r w:rsidRPr="00DC770C">
        <w:rPr>
          <w:rStyle w:val="apple-converted-space"/>
          <w:sz w:val="28"/>
          <w:szCs w:val="28"/>
          <w:lang w:val="ro-RO"/>
        </w:rPr>
        <w:t xml:space="preserve"> </w:t>
      </w:r>
      <w:r w:rsidRPr="00DC770C">
        <w:rPr>
          <w:rStyle w:val="spellingerror"/>
          <w:sz w:val="28"/>
          <w:szCs w:val="28"/>
          <w:lang w:val="ro-RO"/>
        </w:rPr>
        <w:t>fără</w:t>
      </w:r>
      <w:r w:rsidRPr="00DC770C">
        <w:rPr>
          <w:rStyle w:val="apple-converted-space"/>
          <w:sz w:val="28"/>
          <w:szCs w:val="28"/>
          <w:lang w:val="ro-RO"/>
        </w:rPr>
        <w:t xml:space="preserve"> </w:t>
      </w:r>
      <w:r w:rsidRPr="00DC770C">
        <w:rPr>
          <w:rStyle w:val="spellingerror"/>
          <w:sz w:val="28"/>
          <w:szCs w:val="28"/>
          <w:lang w:val="ro-RO"/>
        </w:rPr>
        <w:t>implicarea</w:t>
      </w:r>
      <w:r w:rsidRPr="00DC770C">
        <w:rPr>
          <w:rStyle w:val="apple-converted-space"/>
          <w:sz w:val="28"/>
          <w:szCs w:val="28"/>
          <w:lang w:val="ro-RO"/>
        </w:rPr>
        <w:t xml:space="preserve"> </w:t>
      </w:r>
      <w:r w:rsidRPr="00DC770C">
        <w:rPr>
          <w:rStyle w:val="spellingerror"/>
          <w:sz w:val="28"/>
          <w:szCs w:val="28"/>
          <w:lang w:val="ro-RO"/>
        </w:rPr>
        <w:t>solicitantului</w:t>
      </w:r>
      <w:r w:rsidRPr="00DC770C">
        <w:rPr>
          <w:rStyle w:val="normaltextrun"/>
          <w:sz w:val="28"/>
          <w:szCs w:val="28"/>
          <w:lang w:val="ro-RO"/>
        </w:rPr>
        <w:t>”.</w:t>
      </w:r>
    </w:p>
    <w:p w:rsidR="00DA27CC" w:rsidRDefault="00DA27CC" w:rsidP="00D07986">
      <w:pPr>
        <w:rPr>
          <w:b/>
          <w:bCs/>
          <w:sz w:val="28"/>
          <w:szCs w:val="28"/>
          <w:lang w:val="ro-RO"/>
        </w:rPr>
      </w:pPr>
    </w:p>
    <w:p w:rsidR="00DA27CC" w:rsidRPr="00DC770C" w:rsidRDefault="00DA27CC" w:rsidP="00DA27CC">
      <w:pPr>
        <w:tabs>
          <w:tab w:val="left" w:pos="993"/>
        </w:tabs>
        <w:outlineLvl w:val="0"/>
        <w:rPr>
          <w:sz w:val="28"/>
          <w:szCs w:val="28"/>
          <w:lang w:val="ro-RO"/>
        </w:rPr>
      </w:pPr>
      <w:r w:rsidRPr="00DC770C">
        <w:rPr>
          <w:b/>
          <w:bCs/>
          <w:sz w:val="28"/>
          <w:szCs w:val="28"/>
          <w:lang w:val="ro-RO"/>
        </w:rPr>
        <w:t>Art. II.</w:t>
      </w:r>
      <w:r w:rsidRPr="00DC770C">
        <w:rPr>
          <w:sz w:val="28"/>
          <w:szCs w:val="28"/>
          <w:lang w:val="ro-RO"/>
        </w:rPr>
        <w:t xml:space="preserve"> – Codul fiscal al Republicii Moldova nr. 1163-XII din 24 aprilie 1997 (</w:t>
      </w:r>
      <w:r w:rsidR="00EF00C6">
        <w:rPr>
          <w:sz w:val="28"/>
          <w:szCs w:val="28"/>
          <w:lang w:val="ro-RO"/>
        </w:rPr>
        <w:t xml:space="preserve">republicat în </w:t>
      </w:r>
      <w:r w:rsidRPr="00DC770C">
        <w:rPr>
          <w:sz w:val="28"/>
          <w:szCs w:val="28"/>
          <w:lang w:val="ro-RO"/>
        </w:rPr>
        <w:t>Monitorul Oficial al Republicii Moldova, ediţie specială din 8 februarie 2007), cu modificările şi completările ulterioare, se modifică şi se completează după cum urmează:</w:t>
      </w:r>
    </w:p>
    <w:p w:rsidR="00DA27CC" w:rsidRPr="00DC770C" w:rsidRDefault="00DA27CC" w:rsidP="00DA27CC">
      <w:pPr>
        <w:tabs>
          <w:tab w:val="left" w:pos="993"/>
        </w:tabs>
        <w:outlineLvl w:val="0"/>
        <w:rPr>
          <w:sz w:val="28"/>
          <w:szCs w:val="28"/>
          <w:lang w:val="ro-RO"/>
        </w:rPr>
      </w:pPr>
    </w:p>
    <w:p w:rsidR="00DA27CC" w:rsidRPr="00DC770C" w:rsidRDefault="00DA27CC" w:rsidP="00DA27CC">
      <w:pPr>
        <w:tabs>
          <w:tab w:val="left" w:pos="993"/>
        </w:tabs>
        <w:outlineLvl w:val="0"/>
        <w:rPr>
          <w:sz w:val="28"/>
          <w:szCs w:val="28"/>
          <w:lang w:val="ro-RO"/>
        </w:rPr>
      </w:pPr>
      <w:r w:rsidRPr="00DC770C">
        <w:rPr>
          <w:sz w:val="28"/>
          <w:szCs w:val="28"/>
          <w:lang w:val="ro-RO"/>
        </w:rPr>
        <w:t xml:space="preserve">1. </w:t>
      </w:r>
      <w:r w:rsidRPr="00DC770C">
        <w:rPr>
          <w:rStyle w:val="normaltextrun"/>
          <w:sz w:val="28"/>
          <w:szCs w:val="28"/>
          <w:lang w:val="ro-RO"/>
        </w:rPr>
        <w:t>Articolul 5:</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punctul 28) va avea următorul cuprins:</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 xml:space="preserve">„28) </w:t>
      </w:r>
      <w:r w:rsidRPr="00DC770C">
        <w:rPr>
          <w:rStyle w:val="normaltextrun"/>
          <w:i/>
          <w:iCs/>
          <w:sz w:val="28"/>
          <w:szCs w:val="28"/>
          <w:lang w:val="ro-RO"/>
        </w:rPr>
        <w:t>Cod fiscal</w:t>
      </w:r>
      <w:r w:rsidRPr="00DC770C">
        <w:rPr>
          <w:rStyle w:val="apple-converted-space"/>
          <w:sz w:val="28"/>
          <w:szCs w:val="28"/>
          <w:lang w:val="ro-RO"/>
        </w:rPr>
        <w:t xml:space="preserve"> </w:t>
      </w:r>
      <w:r w:rsidRPr="00DC770C">
        <w:rPr>
          <w:rStyle w:val="normaltextrun"/>
          <w:sz w:val="28"/>
          <w:szCs w:val="28"/>
          <w:lang w:val="ro-RO"/>
        </w:rPr>
        <w:t xml:space="preserve">– număr personal de identificare al contribuabilului, atribuit în modul stabilit de prezentul cod. Se consideră cod </w:t>
      </w:r>
      <w:r w:rsidRPr="00DC770C">
        <w:rPr>
          <w:rStyle w:val="normaltextrun"/>
          <w:sz w:val="28"/>
          <w:szCs w:val="28"/>
          <w:lang w:val="ro-RO"/>
        </w:rPr>
        <w:lastRenderedPageBreak/>
        <w:t xml:space="preserve">fiscal şi nu necesită atribuire în </w:t>
      </w:r>
      <w:r w:rsidR="00EF00C6">
        <w:rPr>
          <w:rStyle w:val="normaltextrun"/>
          <w:sz w:val="28"/>
          <w:szCs w:val="28"/>
          <w:lang w:val="ro-RO"/>
        </w:rPr>
        <w:t>modul prevăzut de prezentul cod</w:t>
      </w:r>
      <w:r w:rsidRPr="00DC770C">
        <w:rPr>
          <w:rStyle w:val="normaltextrun"/>
          <w:sz w:val="28"/>
          <w:szCs w:val="28"/>
          <w:lang w:val="ro-RO"/>
        </w:rPr>
        <w:t xml:space="preserve"> următoarele:</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a)</w:t>
      </w:r>
      <w:r w:rsidRPr="00DC770C">
        <w:rPr>
          <w:rStyle w:val="apple-converted-space"/>
          <w:sz w:val="28"/>
          <w:szCs w:val="28"/>
          <w:lang w:val="ro-RO"/>
        </w:rPr>
        <w:t xml:space="preserve"> </w:t>
      </w:r>
      <w:r w:rsidRPr="00DC770C">
        <w:rPr>
          <w:rStyle w:val="normaltextrun"/>
          <w:sz w:val="28"/>
          <w:szCs w:val="28"/>
          <w:lang w:val="ro-RO"/>
        </w:rPr>
        <w:t xml:space="preserve">numărul de identificare de stat atribuit de entitatea abilitată cu dreptul de înregistrare de stat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 xml:space="preserve">indicat în decizia de înregistrare a persoanelor juridice </w:t>
      </w:r>
      <w:r w:rsidRPr="00DC770C">
        <w:rPr>
          <w:rStyle w:val="spellingerror"/>
          <w:sz w:val="28"/>
          <w:szCs w:val="28"/>
          <w:lang w:val="ro-RO"/>
        </w:rPr>
        <w:t>şi</w:t>
      </w:r>
      <w:r w:rsidRPr="00DC770C">
        <w:rPr>
          <w:rStyle w:val="apple-converted-space"/>
          <w:sz w:val="28"/>
          <w:szCs w:val="28"/>
          <w:lang w:val="ro-RO"/>
        </w:rPr>
        <w:t xml:space="preserve"> </w:t>
      </w:r>
      <w:r w:rsidR="00EF00C6">
        <w:rPr>
          <w:rStyle w:val="apple-converted-space"/>
          <w:sz w:val="28"/>
          <w:szCs w:val="28"/>
          <w:lang w:val="ro-RO"/>
        </w:rPr>
        <w:t xml:space="preserve">a </w:t>
      </w:r>
      <w:r w:rsidRPr="00DC770C">
        <w:rPr>
          <w:rStyle w:val="normaltextrun"/>
          <w:sz w:val="28"/>
          <w:szCs w:val="28"/>
          <w:lang w:val="ro-RO"/>
        </w:rPr>
        <w:t>întreprinzători</w:t>
      </w:r>
      <w:r w:rsidR="00EF00C6">
        <w:rPr>
          <w:rStyle w:val="normaltextrun"/>
          <w:sz w:val="28"/>
          <w:szCs w:val="28"/>
          <w:lang w:val="ro-RO"/>
        </w:rPr>
        <w:t>lor</w:t>
      </w:r>
      <w:r w:rsidRPr="00DC770C">
        <w:rPr>
          <w:rStyle w:val="normaltextrun"/>
          <w:sz w:val="28"/>
          <w:szCs w:val="28"/>
          <w:lang w:val="ro-RO"/>
        </w:rPr>
        <w:t xml:space="preserve"> individuali supuşi înregistrării de stat, conform prevederilor Legii nr. 220-XVI din 19 octombrie 2007 privind înregistrarea de stat a persoanelor juridice</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a întreprinzătorilor individuali;</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b) numărul de identificare de stat atribuit de entitatea abilitată cu dreptul de înregistrare de stat</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indicat în certificatul de înregistrare a persoanelor juridice supuse înregistrării de stat, conform prevederilor Legii nr.837-XIII din 17 mai 1996 cu privire la</w:t>
      </w:r>
      <w:r w:rsidRPr="00DC770C">
        <w:rPr>
          <w:rStyle w:val="apple-converted-space"/>
          <w:sz w:val="28"/>
          <w:szCs w:val="28"/>
          <w:lang w:val="ro-RO"/>
        </w:rPr>
        <w:t xml:space="preserve"> </w:t>
      </w:r>
      <w:r w:rsidRPr="00DC770C">
        <w:rPr>
          <w:rStyle w:val="spellingerror"/>
          <w:sz w:val="28"/>
          <w:szCs w:val="28"/>
          <w:lang w:val="ro-RO"/>
        </w:rPr>
        <w:t>asociaţiile</w:t>
      </w:r>
      <w:r w:rsidRPr="00DC770C">
        <w:rPr>
          <w:rStyle w:val="apple-converted-space"/>
          <w:sz w:val="28"/>
          <w:szCs w:val="28"/>
          <w:lang w:val="ro-RO"/>
        </w:rPr>
        <w:t xml:space="preserve"> </w:t>
      </w:r>
      <w:r w:rsidRPr="00DC770C">
        <w:rPr>
          <w:rStyle w:val="spellingerror"/>
          <w:sz w:val="28"/>
          <w:szCs w:val="28"/>
          <w:lang w:val="ro-RO"/>
        </w:rPr>
        <w:t>obşteşti</w:t>
      </w:r>
      <w:r w:rsidRPr="00DC770C">
        <w:rPr>
          <w:rStyle w:val="normaltextrun"/>
          <w:sz w:val="28"/>
          <w:szCs w:val="28"/>
          <w:lang w:val="ro-RO"/>
        </w:rPr>
        <w:t>;</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c)</w:t>
      </w:r>
      <w:r w:rsidRPr="00DC770C">
        <w:rPr>
          <w:rStyle w:val="apple-converted-space"/>
          <w:sz w:val="28"/>
          <w:szCs w:val="28"/>
          <w:lang w:val="ro-RO"/>
        </w:rPr>
        <w:t xml:space="preserve"> </w:t>
      </w:r>
      <w:r w:rsidRPr="00DC770C">
        <w:rPr>
          <w:rStyle w:val="normaltextrun"/>
          <w:sz w:val="28"/>
          <w:szCs w:val="28"/>
          <w:lang w:val="ro-RO"/>
        </w:rPr>
        <w:t>codul personal (IDNP) indicat pe verso</w:t>
      </w:r>
      <w:r w:rsidRPr="00DC770C">
        <w:rPr>
          <w:rStyle w:val="spellingerror"/>
          <w:sz w:val="28"/>
          <w:szCs w:val="28"/>
          <w:lang w:val="ro-RO"/>
        </w:rPr>
        <w:t>ul</w:t>
      </w:r>
      <w:r w:rsidRPr="00DC770C">
        <w:rPr>
          <w:rStyle w:val="apple-converted-space"/>
          <w:sz w:val="28"/>
          <w:szCs w:val="28"/>
          <w:lang w:val="ro-RO"/>
        </w:rPr>
        <w:t xml:space="preserve"> </w:t>
      </w:r>
      <w:r w:rsidRPr="00DC770C">
        <w:rPr>
          <w:rStyle w:val="normaltextrun"/>
          <w:sz w:val="28"/>
          <w:szCs w:val="28"/>
          <w:lang w:val="ro-RO"/>
        </w:rPr>
        <w:t>buletinului de identitate al persoanei fizice,</w:t>
      </w:r>
      <w:r w:rsidRPr="00DC770C">
        <w:rPr>
          <w:rStyle w:val="apple-converted-space"/>
          <w:sz w:val="28"/>
          <w:szCs w:val="28"/>
          <w:lang w:val="ro-RO"/>
        </w:rPr>
        <w:t xml:space="preserve"> </w:t>
      </w:r>
      <w:r w:rsidRPr="00DC770C">
        <w:rPr>
          <w:rStyle w:val="spellingerror"/>
          <w:sz w:val="28"/>
          <w:szCs w:val="28"/>
          <w:lang w:val="ro-RO"/>
        </w:rPr>
        <w:t>cetăţean</w:t>
      </w:r>
      <w:r w:rsidRPr="00DC770C">
        <w:rPr>
          <w:rStyle w:val="apple-converted-space"/>
          <w:sz w:val="28"/>
          <w:szCs w:val="28"/>
          <w:lang w:val="ro-RO"/>
        </w:rPr>
        <w:t xml:space="preserve"> </w:t>
      </w:r>
      <w:r w:rsidRPr="00DC770C">
        <w:rPr>
          <w:rStyle w:val="normaltextrun"/>
          <w:sz w:val="28"/>
          <w:szCs w:val="28"/>
          <w:lang w:val="ro-RO"/>
        </w:rPr>
        <w:t>al Republicii Moldova;</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d) seria</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numărul</w:t>
      </w:r>
      <w:r w:rsidRPr="00DC770C">
        <w:rPr>
          <w:rStyle w:val="apple-converted-space"/>
          <w:sz w:val="28"/>
          <w:szCs w:val="28"/>
          <w:lang w:val="ro-RO"/>
        </w:rPr>
        <w:t xml:space="preserve"> </w:t>
      </w:r>
      <w:r w:rsidRPr="00DC770C">
        <w:rPr>
          <w:rStyle w:val="spellingerror"/>
          <w:sz w:val="28"/>
          <w:szCs w:val="28"/>
          <w:lang w:val="ro-RO"/>
        </w:rPr>
        <w:t>paşaportului</w:t>
      </w:r>
      <w:r w:rsidRPr="00DC770C">
        <w:rPr>
          <w:rStyle w:val="normaltextrun"/>
          <w:sz w:val="28"/>
          <w:szCs w:val="28"/>
          <w:lang w:val="ro-RO"/>
        </w:rPr>
        <w:t xml:space="preserve"> persoanei fizice,</w:t>
      </w:r>
      <w:r w:rsidRPr="00DC770C">
        <w:rPr>
          <w:rStyle w:val="apple-converted-space"/>
          <w:sz w:val="28"/>
          <w:szCs w:val="28"/>
          <w:lang w:val="ro-RO"/>
        </w:rPr>
        <w:t xml:space="preserve"> </w:t>
      </w:r>
      <w:r w:rsidRPr="00DC770C">
        <w:rPr>
          <w:rStyle w:val="spellingerror"/>
          <w:sz w:val="28"/>
          <w:szCs w:val="28"/>
          <w:lang w:val="ro-RO"/>
        </w:rPr>
        <w:t>cetăţean</w:t>
      </w:r>
      <w:r w:rsidRPr="00DC770C">
        <w:rPr>
          <w:rStyle w:val="apple-converted-space"/>
          <w:sz w:val="28"/>
          <w:szCs w:val="28"/>
          <w:lang w:val="ro-RO"/>
        </w:rPr>
        <w:t xml:space="preserve"> </w:t>
      </w:r>
      <w:r w:rsidRPr="00DC770C">
        <w:rPr>
          <w:rStyle w:val="normaltextrun"/>
          <w:sz w:val="28"/>
          <w:szCs w:val="28"/>
          <w:lang w:val="ro-RO"/>
        </w:rPr>
        <w:t xml:space="preserve">al Republicii Moldova, care nu dispune de buletin de identitate, iar dacă nu </w:t>
      </w:r>
      <w:r w:rsidRPr="00DC770C">
        <w:rPr>
          <w:rStyle w:val="spellingerror"/>
          <w:sz w:val="28"/>
          <w:szCs w:val="28"/>
          <w:lang w:val="ro-RO"/>
        </w:rPr>
        <w:t xml:space="preserve">deţine </w:t>
      </w:r>
      <w:r w:rsidRPr="00DC770C">
        <w:rPr>
          <w:rStyle w:val="normaltextrun"/>
          <w:sz w:val="28"/>
          <w:szCs w:val="28"/>
          <w:lang w:val="ro-RO"/>
        </w:rPr>
        <w:t xml:space="preserve">nici </w:t>
      </w:r>
      <w:r w:rsidRPr="00DC770C">
        <w:rPr>
          <w:rStyle w:val="spellingerror"/>
          <w:sz w:val="28"/>
          <w:szCs w:val="28"/>
          <w:lang w:val="ro-RO"/>
        </w:rPr>
        <w:t>paşaport</w:t>
      </w:r>
      <w:r w:rsidRPr="00DC770C">
        <w:rPr>
          <w:rStyle w:val="normaltextrun"/>
          <w:sz w:val="28"/>
          <w:szCs w:val="28"/>
          <w:lang w:val="ro-RO"/>
        </w:rPr>
        <w:t>, codul fiscal reprezintă seria</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numărul certificatului de</w:t>
      </w:r>
      <w:r w:rsidRPr="00DC770C">
        <w:rPr>
          <w:rStyle w:val="apple-converted-space"/>
          <w:sz w:val="28"/>
          <w:szCs w:val="28"/>
          <w:lang w:val="ro-RO"/>
        </w:rPr>
        <w:t xml:space="preserve"> </w:t>
      </w:r>
      <w:r w:rsidRPr="00DC770C">
        <w:rPr>
          <w:rStyle w:val="spellingerror"/>
          <w:sz w:val="28"/>
          <w:szCs w:val="28"/>
          <w:lang w:val="ro-RO"/>
        </w:rPr>
        <w:t>naştere</w:t>
      </w:r>
      <w:r w:rsidRPr="00DC770C">
        <w:rPr>
          <w:rStyle w:val="apple-converted-space"/>
          <w:sz w:val="28"/>
          <w:szCs w:val="28"/>
          <w:lang w:val="ro-RO"/>
        </w:rPr>
        <w:t xml:space="preserve"> </w:t>
      </w:r>
      <w:r w:rsidRPr="00DC770C">
        <w:rPr>
          <w:rStyle w:val="normaltextrun"/>
          <w:sz w:val="28"/>
          <w:szCs w:val="28"/>
          <w:lang w:val="ro-RO"/>
        </w:rPr>
        <w:t>sau al altui act de identitate;</w:t>
      </w: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e) codul personal (IDNP) indicat pe verso</w:t>
      </w:r>
      <w:r w:rsidRPr="00DC770C">
        <w:rPr>
          <w:rStyle w:val="spellingerror"/>
          <w:sz w:val="28"/>
          <w:szCs w:val="28"/>
          <w:lang w:val="ro-RO"/>
        </w:rPr>
        <w:t>ul</w:t>
      </w:r>
      <w:r w:rsidRPr="00DC770C">
        <w:rPr>
          <w:rStyle w:val="apple-converted-space"/>
          <w:sz w:val="28"/>
          <w:szCs w:val="28"/>
          <w:lang w:val="ro-RO"/>
        </w:rPr>
        <w:t xml:space="preserve"> </w:t>
      </w:r>
      <w:r w:rsidRPr="00DC770C">
        <w:rPr>
          <w:rStyle w:val="normaltextrun"/>
          <w:sz w:val="28"/>
          <w:szCs w:val="28"/>
          <w:lang w:val="ro-RO"/>
        </w:rPr>
        <w:t>permisului de</w:t>
      </w:r>
      <w:r w:rsidRPr="00DC770C">
        <w:rPr>
          <w:rStyle w:val="apple-converted-space"/>
          <w:sz w:val="28"/>
          <w:szCs w:val="28"/>
          <w:lang w:val="ro-RO"/>
        </w:rPr>
        <w:t xml:space="preserve"> </w:t>
      </w:r>
      <w:r w:rsidRPr="00DC770C">
        <w:rPr>
          <w:rStyle w:val="spellingerror"/>
          <w:sz w:val="28"/>
          <w:szCs w:val="28"/>
          <w:lang w:val="ro-RO"/>
        </w:rPr>
        <w:t>şedere</w:t>
      </w:r>
      <w:r w:rsidRPr="00DC770C">
        <w:rPr>
          <w:rStyle w:val="normaltextrun"/>
          <w:sz w:val="28"/>
          <w:szCs w:val="28"/>
          <w:lang w:val="ro-RO"/>
        </w:rPr>
        <w:t xml:space="preserve"> al persoanei fizice, </w:t>
      </w:r>
      <w:r w:rsidRPr="00DC770C">
        <w:rPr>
          <w:rStyle w:val="spellingerror"/>
          <w:sz w:val="28"/>
          <w:szCs w:val="28"/>
          <w:lang w:val="ro-RO"/>
        </w:rPr>
        <w:t>cetăţean</w:t>
      </w:r>
      <w:r w:rsidRPr="00DC770C">
        <w:rPr>
          <w:rStyle w:val="apple-converted-space"/>
          <w:sz w:val="28"/>
          <w:szCs w:val="28"/>
          <w:lang w:val="ro-RO"/>
        </w:rPr>
        <w:t xml:space="preserve"> </w:t>
      </w:r>
      <w:r w:rsidRPr="00DC770C">
        <w:rPr>
          <w:rStyle w:val="normaltextrun"/>
          <w:sz w:val="28"/>
          <w:szCs w:val="28"/>
          <w:lang w:val="ro-RO"/>
        </w:rPr>
        <w:t>străin</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apatrid, care</w:t>
      </w:r>
      <w:r w:rsidRPr="00DC770C">
        <w:rPr>
          <w:rStyle w:val="apple-converted-space"/>
          <w:sz w:val="28"/>
          <w:szCs w:val="28"/>
          <w:lang w:val="ro-RO"/>
        </w:rPr>
        <w:t xml:space="preserve"> </w:t>
      </w:r>
      <w:r w:rsidRPr="00DC770C">
        <w:rPr>
          <w:rStyle w:val="spellingerror"/>
          <w:sz w:val="28"/>
          <w:szCs w:val="28"/>
          <w:lang w:val="ro-RO"/>
        </w:rPr>
        <w:t>deţine</w:t>
      </w:r>
      <w:r w:rsidRPr="00DC770C">
        <w:rPr>
          <w:rStyle w:val="apple-converted-space"/>
          <w:sz w:val="28"/>
          <w:szCs w:val="28"/>
          <w:lang w:val="ro-RO"/>
        </w:rPr>
        <w:t xml:space="preserve"> </w:t>
      </w:r>
      <w:r w:rsidRPr="00DC770C">
        <w:rPr>
          <w:rStyle w:val="normaltextrun"/>
          <w:sz w:val="28"/>
          <w:szCs w:val="28"/>
          <w:lang w:val="ro-RO"/>
        </w:rPr>
        <w:t>obiecte impozabile pe teritoriul Republicii Moldova sau care are</w:t>
      </w:r>
      <w:r w:rsidRPr="00DC770C">
        <w:rPr>
          <w:rStyle w:val="apple-converted-space"/>
          <w:sz w:val="28"/>
          <w:szCs w:val="28"/>
          <w:lang w:val="ro-RO"/>
        </w:rPr>
        <w:t xml:space="preserve"> </w:t>
      </w:r>
      <w:r w:rsidRPr="00DC770C">
        <w:rPr>
          <w:rStyle w:val="spellingerror"/>
          <w:sz w:val="28"/>
          <w:szCs w:val="28"/>
          <w:lang w:val="ro-RO"/>
        </w:rPr>
        <w:t>obligaţii</w:t>
      </w:r>
      <w:r w:rsidRPr="00DC770C">
        <w:rPr>
          <w:rStyle w:val="apple-converted-space"/>
          <w:sz w:val="28"/>
          <w:szCs w:val="28"/>
          <w:lang w:val="ro-RO"/>
        </w:rPr>
        <w:t xml:space="preserve"> </w:t>
      </w:r>
      <w:r w:rsidRPr="00DC770C">
        <w:rPr>
          <w:rStyle w:val="normaltextrun"/>
          <w:sz w:val="28"/>
          <w:szCs w:val="28"/>
          <w:lang w:val="ro-RO"/>
        </w:rPr>
        <w:t xml:space="preserve">fiscale, iar în cazul lipsei permisului de </w:t>
      </w:r>
      <w:r w:rsidRPr="00DC770C">
        <w:rPr>
          <w:rStyle w:val="spellingerror"/>
          <w:sz w:val="28"/>
          <w:szCs w:val="28"/>
          <w:lang w:val="ro-RO"/>
        </w:rPr>
        <w:t>şedere</w:t>
      </w:r>
      <w:r w:rsidR="00EF00C6">
        <w:rPr>
          <w:rStyle w:val="spellingerror"/>
          <w:sz w:val="28"/>
          <w:szCs w:val="28"/>
          <w:lang w:val="ro-RO"/>
        </w:rPr>
        <w:t>,</w:t>
      </w:r>
      <w:r w:rsidRPr="00DC770C">
        <w:rPr>
          <w:rStyle w:val="normaltextrun"/>
          <w:sz w:val="28"/>
          <w:szCs w:val="28"/>
          <w:lang w:val="ro-RO"/>
        </w:rPr>
        <w:t xml:space="preserve"> codul fiscal reprezintă seria</w:t>
      </w:r>
      <w:r w:rsidRPr="00DC770C">
        <w:rPr>
          <w:rStyle w:val="apple-converted-space"/>
          <w:sz w:val="28"/>
          <w:szCs w:val="28"/>
          <w:lang w:val="ro-RO"/>
        </w:rPr>
        <w:t xml:space="preserve"> </w:t>
      </w:r>
      <w:r w:rsidRPr="00DC770C">
        <w:rPr>
          <w:rStyle w:val="spellingerror"/>
          <w:sz w:val="28"/>
          <w:szCs w:val="28"/>
          <w:lang w:val="ro-RO"/>
        </w:rPr>
        <w:t>şi</w:t>
      </w:r>
      <w:r w:rsidRPr="00DC770C">
        <w:rPr>
          <w:rStyle w:val="apple-converted-space"/>
          <w:sz w:val="28"/>
          <w:szCs w:val="28"/>
          <w:lang w:val="ro-RO"/>
        </w:rPr>
        <w:t xml:space="preserve"> </w:t>
      </w:r>
      <w:r w:rsidRPr="00DC770C">
        <w:rPr>
          <w:rStyle w:val="normaltextrun"/>
          <w:sz w:val="28"/>
          <w:szCs w:val="28"/>
          <w:lang w:val="ro-RO"/>
        </w:rPr>
        <w:t xml:space="preserve">numărul (fără </w:t>
      </w:r>
      <w:r w:rsidRPr="00DC770C">
        <w:rPr>
          <w:rStyle w:val="spellingerror"/>
          <w:sz w:val="28"/>
          <w:szCs w:val="28"/>
          <w:lang w:val="ro-RO"/>
        </w:rPr>
        <w:t>spaţii</w:t>
      </w:r>
      <w:r w:rsidRPr="00DC770C">
        <w:rPr>
          <w:rStyle w:val="normaltextrun"/>
          <w:sz w:val="28"/>
          <w:szCs w:val="28"/>
          <w:lang w:val="ro-RO"/>
        </w:rPr>
        <w:t>)</w:t>
      </w:r>
      <w:r w:rsidR="00EF00C6">
        <w:rPr>
          <w:rStyle w:val="normaltextrun"/>
          <w:sz w:val="28"/>
          <w:szCs w:val="28"/>
          <w:lang w:val="ro-RO"/>
        </w:rPr>
        <w:t xml:space="preserve"> al</w:t>
      </w:r>
      <w:r w:rsidRPr="00DC770C">
        <w:rPr>
          <w:rStyle w:val="apple-converted-space"/>
          <w:sz w:val="28"/>
          <w:szCs w:val="28"/>
          <w:lang w:val="ro-RO"/>
        </w:rPr>
        <w:t xml:space="preserve"> </w:t>
      </w:r>
      <w:r w:rsidRPr="00DC770C">
        <w:rPr>
          <w:rStyle w:val="spellingerror"/>
          <w:sz w:val="28"/>
          <w:szCs w:val="28"/>
          <w:lang w:val="ro-RO"/>
        </w:rPr>
        <w:t xml:space="preserve">paşaportului </w:t>
      </w:r>
      <w:r w:rsidRPr="00DC770C">
        <w:rPr>
          <w:rStyle w:val="normaltextrun"/>
          <w:sz w:val="28"/>
          <w:szCs w:val="28"/>
          <w:lang w:val="ro-RO"/>
        </w:rPr>
        <w:t>persoanei respective din</w:t>
      </w:r>
      <w:r w:rsidRPr="00DC770C">
        <w:rPr>
          <w:rStyle w:val="apple-converted-space"/>
          <w:sz w:val="28"/>
          <w:szCs w:val="28"/>
          <w:lang w:val="ro-RO"/>
        </w:rPr>
        <w:t xml:space="preserve"> </w:t>
      </w:r>
      <w:r w:rsidRPr="00DC770C">
        <w:rPr>
          <w:rStyle w:val="spellingerror"/>
          <w:sz w:val="28"/>
          <w:szCs w:val="28"/>
          <w:lang w:val="ro-RO"/>
        </w:rPr>
        <w:t>ţara</w:t>
      </w:r>
      <w:r w:rsidRPr="00DC770C">
        <w:rPr>
          <w:rStyle w:val="apple-converted-space"/>
          <w:sz w:val="28"/>
          <w:szCs w:val="28"/>
          <w:lang w:val="ro-RO"/>
        </w:rPr>
        <w:t xml:space="preserve"> </w:t>
      </w:r>
      <w:r w:rsidRPr="00DC770C">
        <w:rPr>
          <w:rStyle w:val="normaltextrun"/>
          <w:sz w:val="28"/>
          <w:szCs w:val="28"/>
          <w:lang w:val="ro-RO"/>
        </w:rPr>
        <w:t>de origine.”;</w:t>
      </w:r>
    </w:p>
    <w:p w:rsidR="00DA27CC" w:rsidRPr="00DA27CC" w:rsidRDefault="00DA27CC" w:rsidP="00DA27CC">
      <w:pPr>
        <w:pStyle w:val="paragraph"/>
        <w:spacing w:before="0" w:beforeAutospacing="0" w:after="0" w:afterAutospacing="0"/>
        <w:ind w:firstLine="720"/>
        <w:jc w:val="both"/>
        <w:textAlignment w:val="baseline"/>
        <w:rPr>
          <w:rStyle w:val="normaltextrun"/>
          <w:sz w:val="16"/>
          <w:szCs w:val="28"/>
          <w:lang w:val="ro-RO"/>
        </w:rPr>
      </w:pP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punctul 30) se completează în final cu următorul text: „Procesul de atribuire de către organul fiscal</w:t>
      </w:r>
      <w:r w:rsidRPr="00DC770C">
        <w:rPr>
          <w:rStyle w:val="apple-converted-space"/>
          <w:sz w:val="28"/>
          <w:szCs w:val="28"/>
          <w:lang w:val="ro-RO"/>
        </w:rPr>
        <w:t xml:space="preserve"> </w:t>
      </w:r>
      <w:r w:rsidRPr="00DC770C">
        <w:rPr>
          <w:rStyle w:val="normaltextrun"/>
          <w:sz w:val="28"/>
          <w:szCs w:val="28"/>
          <w:lang w:val="ro-RO"/>
        </w:rPr>
        <w:t>se</w:t>
      </w:r>
      <w:r w:rsidRPr="00DC770C">
        <w:rPr>
          <w:rStyle w:val="apple-converted-space"/>
          <w:sz w:val="28"/>
          <w:szCs w:val="28"/>
          <w:lang w:val="ro-RO"/>
        </w:rPr>
        <w:t xml:space="preserve"> </w:t>
      </w:r>
      <w:r w:rsidRPr="00DC770C">
        <w:rPr>
          <w:rStyle w:val="normaltextrun"/>
          <w:sz w:val="28"/>
          <w:szCs w:val="28"/>
          <w:lang w:val="ro-RO"/>
        </w:rPr>
        <w:t xml:space="preserve">va baza pe analiza cererii </w:t>
      </w:r>
      <w:r w:rsidRPr="00DC770C">
        <w:rPr>
          <w:rStyle w:val="normaltextrun"/>
          <w:sz w:val="28"/>
          <w:szCs w:val="28"/>
          <w:lang w:val="ro-RO"/>
        </w:rPr>
        <w:lastRenderedPageBreak/>
        <w:t>şi copiilor documentelor prin care se confirmă constituirea subdiviziunilor prezentate de contribuabili. Nu este necesară prezentarea documentelor suplimentare de către contribuabili sau emiterea documentelor (certificatelor, autorizaţiilor, confirmărilor etc.) de către</w:t>
      </w:r>
      <w:r w:rsidRPr="00DC770C">
        <w:rPr>
          <w:rStyle w:val="apple-converted-space"/>
          <w:sz w:val="28"/>
          <w:szCs w:val="28"/>
          <w:lang w:val="ro-RO"/>
        </w:rPr>
        <w:t xml:space="preserve"> </w:t>
      </w:r>
      <w:r w:rsidRPr="00DC770C">
        <w:rPr>
          <w:rStyle w:val="normaltextrun"/>
          <w:sz w:val="28"/>
          <w:szCs w:val="28"/>
          <w:lang w:val="ro-RO"/>
        </w:rPr>
        <w:t>organul fiscal.”;</w:t>
      </w:r>
    </w:p>
    <w:p w:rsidR="00DA27CC" w:rsidRPr="00DA27CC" w:rsidRDefault="00DA27CC" w:rsidP="00DA27CC">
      <w:pPr>
        <w:pStyle w:val="paragraph"/>
        <w:spacing w:before="0" w:beforeAutospacing="0" w:after="0" w:afterAutospacing="0"/>
        <w:ind w:firstLine="720"/>
        <w:jc w:val="both"/>
        <w:textAlignment w:val="baseline"/>
        <w:rPr>
          <w:rStyle w:val="normaltextrun"/>
          <w:sz w:val="16"/>
          <w:szCs w:val="28"/>
          <w:lang w:val="ro-RO"/>
        </w:rPr>
      </w:pP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la punctul 42), propoziţi</w:t>
      </w:r>
      <w:r w:rsidR="00EF00C6">
        <w:rPr>
          <w:rStyle w:val="normaltextrun"/>
          <w:sz w:val="28"/>
          <w:szCs w:val="28"/>
          <w:lang w:val="ro-RO"/>
        </w:rPr>
        <w:t>a</w:t>
      </w:r>
      <w:r w:rsidRPr="00DC770C">
        <w:rPr>
          <w:rStyle w:val="normaltextrun"/>
          <w:sz w:val="28"/>
          <w:szCs w:val="28"/>
          <w:lang w:val="ro-RO"/>
        </w:rPr>
        <w:t xml:space="preserve"> </w:t>
      </w:r>
      <w:r w:rsidR="00EF00C6" w:rsidRPr="00DC770C">
        <w:rPr>
          <w:rStyle w:val="normaltextrun"/>
          <w:sz w:val="28"/>
          <w:szCs w:val="28"/>
          <w:lang w:val="ro-RO"/>
        </w:rPr>
        <w:t xml:space="preserve">a doua </w:t>
      </w:r>
      <w:r w:rsidRPr="00DC770C">
        <w:rPr>
          <w:rStyle w:val="normaltextrun"/>
          <w:sz w:val="28"/>
          <w:szCs w:val="28"/>
          <w:lang w:val="ro-RO"/>
        </w:rPr>
        <w:t>va avea următorul cuprins: „Certificatul de</w:t>
      </w:r>
      <w:r w:rsidRPr="00DC770C">
        <w:rPr>
          <w:rStyle w:val="apple-converted-space"/>
          <w:sz w:val="28"/>
          <w:szCs w:val="28"/>
          <w:lang w:val="ro-RO"/>
        </w:rPr>
        <w:t xml:space="preserve"> </w:t>
      </w:r>
      <w:r w:rsidRPr="00DC770C">
        <w:rPr>
          <w:rStyle w:val="normaltextrun"/>
          <w:sz w:val="28"/>
          <w:szCs w:val="28"/>
          <w:lang w:val="ro-RO"/>
        </w:rPr>
        <w:t>atribuire</w:t>
      </w:r>
      <w:r w:rsidRPr="00DC770C">
        <w:rPr>
          <w:rStyle w:val="apple-converted-space"/>
          <w:sz w:val="28"/>
          <w:szCs w:val="28"/>
          <w:lang w:val="ro-RO"/>
        </w:rPr>
        <w:t xml:space="preserve"> </w:t>
      </w:r>
      <w:r w:rsidRPr="00DC770C">
        <w:rPr>
          <w:rStyle w:val="normaltextrun"/>
          <w:sz w:val="28"/>
          <w:szCs w:val="28"/>
          <w:lang w:val="ro-RO"/>
        </w:rPr>
        <w:t>a codului fiscal se eliberează în modul stabilit de prezentul cod,</w:t>
      </w:r>
      <w:r w:rsidRPr="00DC770C">
        <w:rPr>
          <w:rStyle w:val="apple-converted-space"/>
          <w:sz w:val="28"/>
          <w:szCs w:val="28"/>
          <w:lang w:val="ro-RO"/>
        </w:rPr>
        <w:t xml:space="preserve"> </w:t>
      </w:r>
      <w:r w:rsidRPr="00DC770C">
        <w:rPr>
          <w:rStyle w:val="normaltextrun"/>
          <w:sz w:val="28"/>
          <w:szCs w:val="28"/>
          <w:lang w:val="ro-RO"/>
        </w:rPr>
        <w:t xml:space="preserve">cu excepţia contribuabililor pentru care codul fiscal </w:t>
      </w:r>
      <w:r w:rsidR="00310EA5">
        <w:rPr>
          <w:rStyle w:val="normaltextrun"/>
          <w:sz w:val="28"/>
          <w:szCs w:val="28"/>
          <w:lang w:val="ro-RO"/>
        </w:rPr>
        <w:t xml:space="preserve">este cel atribuit în conformitate cu </w:t>
      </w:r>
      <w:r w:rsidR="00310EA5" w:rsidRPr="00DC770C">
        <w:rPr>
          <w:rStyle w:val="normaltextrun"/>
          <w:sz w:val="28"/>
          <w:szCs w:val="28"/>
          <w:lang w:val="ro-RO"/>
        </w:rPr>
        <w:t xml:space="preserve">art. 5 </w:t>
      </w:r>
      <w:r w:rsidRPr="00DC770C">
        <w:rPr>
          <w:rStyle w:val="normaltextrun"/>
          <w:sz w:val="28"/>
          <w:szCs w:val="28"/>
          <w:lang w:val="ro-RO"/>
        </w:rPr>
        <w:t>pct.28)</w:t>
      </w:r>
      <w:r w:rsidRPr="00DC770C">
        <w:rPr>
          <w:rStyle w:val="apple-converted-space"/>
          <w:sz w:val="28"/>
          <w:szCs w:val="28"/>
          <w:lang w:val="ro-RO"/>
        </w:rPr>
        <w:t xml:space="preserve"> </w:t>
      </w:r>
      <w:r w:rsidRPr="00DC770C">
        <w:rPr>
          <w:rStyle w:val="normaltextrun"/>
          <w:sz w:val="28"/>
          <w:szCs w:val="28"/>
          <w:lang w:val="ro-RO"/>
        </w:rPr>
        <w:t>lit. a), b), c), d) şi e) din prezentul cod.”</w:t>
      </w: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 xml:space="preserve">2. La articolul 8 alineatul (2), litera b) se completează în final cu textul „ , cu excepţia contribuabililor pentru care codul fiscal </w:t>
      </w:r>
      <w:r w:rsidR="00310EA5">
        <w:rPr>
          <w:rStyle w:val="normaltextrun"/>
          <w:sz w:val="28"/>
          <w:szCs w:val="28"/>
          <w:lang w:val="ro-RO"/>
        </w:rPr>
        <w:t xml:space="preserve">este cel atribuit </w:t>
      </w:r>
      <w:r w:rsidRPr="00DC770C">
        <w:rPr>
          <w:rStyle w:val="normaltextrun"/>
          <w:sz w:val="28"/>
          <w:szCs w:val="28"/>
          <w:lang w:val="ro-RO"/>
        </w:rPr>
        <w:t xml:space="preserve">în </w:t>
      </w:r>
      <w:r w:rsidR="00310EA5">
        <w:rPr>
          <w:rStyle w:val="normaltextrun"/>
          <w:sz w:val="28"/>
          <w:szCs w:val="28"/>
          <w:lang w:val="ro-RO"/>
        </w:rPr>
        <w:t xml:space="preserve">conformitate cu art. 5 </w:t>
      </w:r>
      <w:r w:rsidRPr="00DC770C">
        <w:rPr>
          <w:rStyle w:val="normaltextrun"/>
          <w:sz w:val="28"/>
          <w:szCs w:val="28"/>
          <w:lang w:val="ro-RO"/>
        </w:rPr>
        <w:t xml:space="preserve">pct. 28) lit. a), b), c), d) şi e) din prezentul cod. Contribuabilii care sînt înregistraţi de către organele abilitate cu dreptul de înregistrare de stat se </w:t>
      </w:r>
      <w:r w:rsidR="00310EA5">
        <w:rPr>
          <w:rStyle w:val="normaltextrun"/>
          <w:sz w:val="28"/>
          <w:szCs w:val="28"/>
          <w:lang w:val="ro-RO"/>
        </w:rPr>
        <w:t xml:space="preserve">iau în </w:t>
      </w:r>
      <w:r w:rsidRPr="00DC770C">
        <w:rPr>
          <w:rStyle w:val="normaltextrun"/>
          <w:sz w:val="28"/>
          <w:szCs w:val="28"/>
          <w:lang w:val="ro-RO"/>
        </w:rPr>
        <w:t>evidenţ</w:t>
      </w:r>
      <w:r w:rsidR="00310EA5">
        <w:rPr>
          <w:rStyle w:val="normaltextrun"/>
          <w:sz w:val="28"/>
          <w:szCs w:val="28"/>
          <w:lang w:val="ro-RO"/>
        </w:rPr>
        <w:t xml:space="preserve">a </w:t>
      </w:r>
      <w:r w:rsidRPr="00DC770C">
        <w:rPr>
          <w:rStyle w:val="normaltextrun"/>
          <w:sz w:val="28"/>
          <w:szCs w:val="28"/>
          <w:lang w:val="ro-RO"/>
        </w:rPr>
        <w:t>organul</w:t>
      </w:r>
      <w:r w:rsidR="00310EA5">
        <w:rPr>
          <w:rStyle w:val="normaltextrun"/>
          <w:sz w:val="28"/>
          <w:szCs w:val="28"/>
          <w:lang w:val="ro-RO"/>
        </w:rPr>
        <w:t>ui</w:t>
      </w:r>
      <w:r w:rsidRPr="00DC770C">
        <w:rPr>
          <w:rStyle w:val="normaltextrun"/>
          <w:sz w:val="28"/>
          <w:szCs w:val="28"/>
          <w:lang w:val="ro-RO"/>
        </w:rPr>
        <w:t xml:space="preserve"> fiscal respectiv conform informaţiei prezentate de</w:t>
      </w:r>
      <w:r w:rsidRPr="00DC770C">
        <w:rPr>
          <w:rStyle w:val="apple-converted-space"/>
          <w:sz w:val="28"/>
          <w:szCs w:val="28"/>
          <w:lang w:val="ro-RO"/>
        </w:rPr>
        <w:t> </w:t>
      </w:r>
      <w:r w:rsidRPr="00DC770C">
        <w:rPr>
          <w:rStyle w:val="normaltextrun"/>
          <w:sz w:val="28"/>
          <w:szCs w:val="28"/>
          <w:lang w:val="ro-RO"/>
        </w:rPr>
        <w:t>către aceste</w:t>
      </w:r>
      <w:r w:rsidRPr="00DC770C">
        <w:rPr>
          <w:rStyle w:val="apple-converted-space"/>
          <w:sz w:val="28"/>
          <w:szCs w:val="28"/>
          <w:lang w:val="ro-RO"/>
        </w:rPr>
        <w:t xml:space="preserve"> </w:t>
      </w:r>
      <w:r w:rsidRPr="00DC770C">
        <w:rPr>
          <w:rStyle w:val="spellingerror"/>
          <w:sz w:val="28"/>
          <w:szCs w:val="28"/>
          <w:lang w:val="ro-RO"/>
        </w:rPr>
        <w:t>organe</w:t>
      </w:r>
      <w:r w:rsidRPr="00DC770C">
        <w:rPr>
          <w:rStyle w:val="normaltextrun"/>
          <w:sz w:val="28"/>
          <w:szCs w:val="28"/>
          <w:lang w:val="ro-RO"/>
        </w:rPr>
        <w:t>”.</w:t>
      </w:r>
    </w:p>
    <w:p w:rsidR="00DA27CC" w:rsidRPr="00DA27CC" w:rsidRDefault="00DA27CC" w:rsidP="00DA27CC">
      <w:pPr>
        <w:pStyle w:val="paragraph"/>
        <w:spacing w:before="0" w:beforeAutospacing="0" w:after="0" w:afterAutospacing="0"/>
        <w:ind w:firstLine="720"/>
        <w:jc w:val="both"/>
        <w:textAlignment w:val="baseline"/>
        <w:rPr>
          <w:rStyle w:val="normaltextrun"/>
          <w:szCs w:val="28"/>
          <w:lang w:val="ro-RO"/>
        </w:rPr>
      </w:pP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3. La punctul 1 din anexa nr. 3 la titlul IX „Taxe Rutiere”, cuvintele „avizului preliminar şi a” se exclud.</w:t>
      </w:r>
    </w:p>
    <w:p w:rsidR="00DA27CC" w:rsidRDefault="00DA27CC"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t xml:space="preserve">Art. </w:t>
      </w:r>
      <w:r>
        <w:rPr>
          <w:b/>
          <w:bCs/>
          <w:sz w:val="28"/>
          <w:szCs w:val="28"/>
          <w:lang w:val="ro-RO"/>
        </w:rPr>
        <w:t>II</w:t>
      </w:r>
      <w:r w:rsidRPr="00DC770C">
        <w:rPr>
          <w:b/>
          <w:bCs/>
          <w:sz w:val="28"/>
          <w:szCs w:val="28"/>
          <w:lang w:val="ro-RO"/>
        </w:rPr>
        <w:t>I. –</w:t>
      </w:r>
      <w:r w:rsidRPr="00DC770C">
        <w:rPr>
          <w:sz w:val="28"/>
          <w:szCs w:val="28"/>
          <w:lang w:val="ro-RO"/>
        </w:rPr>
        <w:t xml:space="preserve"> La articolul 8 alineatul (1) din Legea nr. 451-XV din 30 iulie 2001 privind reglementarea prin licenţiere a activităţii de întreprinzător (Monitorul Oficial al Republicii Moldova, 2005, nr.26-28, art.95), cu modificările şi completările ulterioare, punctul 10) se abrogă.</w:t>
      </w:r>
    </w:p>
    <w:p w:rsidR="00DA27CC" w:rsidRDefault="00DA27CC"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lastRenderedPageBreak/>
        <w:t>Art. I</w:t>
      </w:r>
      <w:r>
        <w:rPr>
          <w:b/>
          <w:bCs/>
          <w:sz w:val="28"/>
          <w:szCs w:val="28"/>
          <w:lang w:val="ro-RO"/>
        </w:rPr>
        <w:t>V</w:t>
      </w:r>
      <w:r w:rsidRPr="00DC770C">
        <w:rPr>
          <w:b/>
          <w:bCs/>
          <w:sz w:val="28"/>
          <w:szCs w:val="28"/>
          <w:lang w:val="ro-RO"/>
        </w:rPr>
        <w:t>.</w:t>
      </w:r>
      <w:r w:rsidRPr="00DC770C">
        <w:rPr>
          <w:sz w:val="28"/>
          <w:szCs w:val="28"/>
          <w:lang w:val="ro-RO"/>
        </w:rPr>
        <w:t xml:space="preserve"> – La articolul 18</w:t>
      </w:r>
      <w:r w:rsidRPr="00DC770C">
        <w:rPr>
          <w:sz w:val="28"/>
          <w:szCs w:val="28"/>
          <w:vertAlign w:val="superscript"/>
          <w:lang w:val="ro-RO"/>
        </w:rPr>
        <w:t>2</w:t>
      </w:r>
      <w:r w:rsidRPr="00DC770C">
        <w:rPr>
          <w:sz w:val="28"/>
          <w:szCs w:val="28"/>
          <w:lang w:val="ro-RO"/>
        </w:rPr>
        <w:t xml:space="preserve"> litera e) din Legea nr. 283-XV din 4 iulie 2003 privind activitatea particulară de detectiv şi de pază (Monitorul Oficial al Republicii Moldova, 2003, nr. 200-203, art. 769), cuvintele „certificatul de cazier judiciar” se sub</w:t>
      </w:r>
      <w:r w:rsidR="00C044BB">
        <w:rPr>
          <w:sz w:val="28"/>
          <w:szCs w:val="28"/>
          <w:lang w:val="ro-RO"/>
        </w:rPr>
        <w:t>stituie cu cuvintele „declaraţia</w:t>
      </w:r>
      <w:r w:rsidRPr="00DC770C">
        <w:rPr>
          <w:sz w:val="28"/>
          <w:szCs w:val="28"/>
          <w:lang w:val="ro-RO"/>
        </w:rPr>
        <w:t xml:space="preserve"> pe răspundere proprie privind lipsa antecedente</w:t>
      </w:r>
      <w:r w:rsidR="00310EA5">
        <w:rPr>
          <w:sz w:val="28"/>
          <w:szCs w:val="28"/>
          <w:lang w:val="ro-RO"/>
        </w:rPr>
        <w:t>lor</w:t>
      </w:r>
      <w:r w:rsidRPr="00DC770C">
        <w:rPr>
          <w:sz w:val="28"/>
          <w:szCs w:val="28"/>
          <w:lang w:val="ro-RO"/>
        </w:rPr>
        <w:t xml:space="preserve"> penale”.</w:t>
      </w:r>
    </w:p>
    <w:p w:rsidR="00DA27CC" w:rsidRDefault="00DA27CC"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t>Art. V.</w:t>
      </w:r>
      <w:r w:rsidRPr="00DC770C">
        <w:rPr>
          <w:sz w:val="28"/>
          <w:szCs w:val="28"/>
          <w:lang w:val="ro-RO"/>
        </w:rPr>
        <w:t xml:space="preserve"> – Legea nr. 119 din 22 iunie 2004 cu privire la produsele de uz fitosanitar şi la fertilizanţi (Monitorul Oficial al Republicii Moldova, 2004, nr. 100-103, art. 510), cu modificările şi completările ulterioare, se modifică şi se completează după cum urmează:</w:t>
      </w:r>
    </w:p>
    <w:p w:rsidR="00DA27CC" w:rsidRPr="00DC770C" w:rsidRDefault="00DA27CC" w:rsidP="00DA27CC">
      <w:pPr>
        <w:rPr>
          <w:sz w:val="28"/>
          <w:szCs w:val="28"/>
          <w:lang w:val="ro-RO"/>
        </w:rPr>
      </w:pPr>
    </w:p>
    <w:p w:rsidR="00DA27CC" w:rsidRPr="00DC770C" w:rsidRDefault="00DA27CC" w:rsidP="00DA27CC">
      <w:pPr>
        <w:numPr>
          <w:ilvl w:val="0"/>
          <w:numId w:val="21"/>
        </w:numPr>
        <w:tabs>
          <w:tab w:val="left" w:pos="993"/>
        </w:tabs>
        <w:ind w:left="0" w:firstLine="720"/>
        <w:rPr>
          <w:sz w:val="28"/>
          <w:szCs w:val="28"/>
          <w:lang w:val="ro-RO"/>
        </w:rPr>
      </w:pPr>
      <w:r w:rsidRPr="00DC770C">
        <w:rPr>
          <w:sz w:val="28"/>
          <w:szCs w:val="28"/>
          <w:lang w:val="ro-RO"/>
        </w:rPr>
        <w:t xml:space="preserve">La articolul 3 noţiunea „comerciant”, cuvintele „care deţine licenţă” se exclud. </w:t>
      </w:r>
    </w:p>
    <w:p w:rsidR="00DA27CC" w:rsidRPr="00DC770C" w:rsidRDefault="00DA27CC" w:rsidP="00DA27CC">
      <w:pPr>
        <w:tabs>
          <w:tab w:val="left" w:pos="993"/>
        </w:tabs>
        <w:ind w:left="720" w:firstLine="0"/>
        <w:rPr>
          <w:sz w:val="28"/>
          <w:szCs w:val="28"/>
          <w:lang w:val="ro-RO"/>
        </w:rPr>
      </w:pPr>
    </w:p>
    <w:p w:rsidR="00DA27CC" w:rsidRPr="00DC770C" w:rsidRDefault="00DA27CC" w:rsidP="00DA27CC">
      <w:pPr>
        <w:rPr>
          <w:sz w:val="28"/>
          <w:szCs w:val="28"/>
          <w:lang w:val="ro-RO"/>
        </w:rPr>
      </w:pPr>
      <w:r w:rsidRPr="00DC770C">
        <w:rPr>
          <w:sz w:val="28"/>
          <w:szCs w:val="28"/>
          <w:lang w:val="ro-RO"/>
        </w:rPr>
        <w:t>2. Articolul 12:</w:t>
      </w:r>
    </w:p>
    <w:p w:rsidR="00C044BB" w:rsidRDefault="00DA27CC" w:rsidP="00DA27CC">
      <w:pPr>
        <w:rPr>
          <w:sz w:val="28"/>
          <w:szCs w:val="28"/>
          <w:lang w:val="ro-RO"/>
        </w:rPr>
      </w:pPr>
      <w:r w:rsidRPr="00DC770C">
        <w:rPr>
          <w:sz w:val="28"/>
          <w:szCs w:val="28"/>
          <w:lang w:val="ro-RO"/>
        </w:rPr>
        <w:t>la alineatul (1), litera a) va avea următorul cuprins:</w:t>
      </w:r>
    </w:p>
    <w:p w:rsidR="00DA27CC" w:rsidRPr="00DC770C" w:rsidRDefault="00DA27CC" w:rsidP="00DA27CC">
      <w:pPr>
        <w:rPr>
          <w:sz w:val="28"/>
          <w:szCs w:val="28"/>
          <w:lang w:val="ro-RO"/>
        </w:rPr>
      </w:pPr>
      <w:r w:rsidRPr="00DC770C">
        <w:rPr>
          <w:sz w:val="28"/>
          <w:szCs w:val="28"/>
          <w:lang w:val="ro-RO"/>
        </w:rPr>
        <w:t>„a) autorizaţiei de funcţionare a depozitului pentru păstrarea produselor de uz fitosanitar şi a fertilizanţilor”;</w:t>
      </w:r>
    </w:p>
    <w:p w:rsidR="00DA27CC" w:rsidRPr="00DC770C" w:rsidRDefault="00DA27CC" w:rsidP="00DA27CC">
      <w:pPr>
        <w:rPr>
          <w:sz w:val="28"/>
          <w:szCs w:val="28"/>
          <w:lang w:val="ro-RO"/>
        </w:rPr>
      </w:pPr>
      <w:r w:rsidRPr="00DC770C">
        <w:rPr>
          <w:sz w:val="28"/>
          <w:szCs w:val="28"/>
          <w:lang w:val="ro-RO"/>
        </w:rPr>
        <w:t>la alineatul (1</w:t>
      </w:r>
      <w:r w:rsidRPr="00DC770C">
        <w:rPr>
          <w:sz w:val="28"/>
          <w:szCs w:val="28"/>
          <w:vertAlign w:val="superscript"/>
          <w:lang w:val="ro-RO"/>
        </w:rPr>
        <w:t>1</w:t>
      </w:r>
      <w:r w:rsidRPr="00DC770C">
        <w:rPr>
          <w:sz w:val="28"/>
          <w:szCs w:val="28"/>
          <w:lang w:val="ro-RO"/>
        </w:rPr>
        <w:t>), cuvintele „Pentru deţinerea licenţei” se substituie cu cuvintele „La desfăşurarea activităţii”;</w:t>
      </w:r>
    </w:p>
    <w:p w:rsidR="00DA27CC" w:rsidRPr="00DC770C" w:rsidRDefault="00DA27CC" w:rsidP="00DA27CC">
      <w:pPr>
        <w:rPr>
          <w:sz w:val="28"/>
          <w:szCs w:val="28"/>
          <w:lang w:val="ro-RO"/>
        </w:rPr>
      </w:pPr>
      <w:r w:rsidRPr="00DC770C">
        <w:rPr>
          <w:sz w:val="28"/>
          <w:szCs w:val="28"/>
          <w:lang w:val="ro-RO"/>
        </w:rPr>
        <w:t>alineatul (1</w:t>
      </w:r>
      <w:r w:rsidRPr="00DC770C">
        <w:rPr>
          <w:sz w:val="28"/>
          <w:szCs w:val="28"/>
          <w:vertAlign w:val="superscript"/>
          <w:lang w:val="ro-RO"/>
        </w:rPr>
        <w:t>2</w:t>
      </w:r>
      <w:r w:rsidRPr="00DC770C">
        <w:rPr>
          <w:sz w:val="28"/>
          <w:szCs w:val="28"/>
          <w:lang w:val="ro-RO"/>
        </w:rPr>
        <w:t>) se abrogă;</w:t>
      </w:r>
    </w:p>
    <w:p w:rsidR="00DA27CC" w:rsidRPr="00DC770C" w:rsidRDefault="00DA27CC" w:rsidP="00DA27CC">
      <w:pPr>
        <w:rPr>
          <w:sz w:val="28"/>
          <w:szCs w:val="28"/>
          <w:lang w:val="ro-RO"/>
        </w:rPr>
      </w:pPr>
      <w:r w:rsidRPr="00DC770C">
        <w:rPr>
          <w:sz w:val="28"/>
          <w:szCs w:val="28"/>
          <w:lang w:val="ro-RO"/>
        </w:rPr>
        <w:t>la alineatul (1</w:t>
      </w:r>
      <w:r w:rsidRPr="00DC770C">
        <w:rPr>
          <w:sz w:val="28"/>
          <w:szCs w:val="28"/>
          <w:vertAlign w:val="superscript"/>
          <w:lang w:val="ro-RO"/>
        </w:rPr>
        <w:t>3</w:t>
      </w:r>
      <w:r w:rsidRPr="00DC770C">
        <w:rPr>
          <w:sz w:val="28"/>
          <w:szCs w:val="28"/>
          <w:lang w:val="ro-RO"/>
        </w:rPr>
        <w:t>):</w:t>
      </w:r>
    </w:p>
    <w:p w:rsidR="00DA27CC" w:rsidRPr="00DC770C" w:rsidRDefault="00DA27CC" w:rsidP="00DA27CC">
      <w:pPr>
        <w:rPr>
          <w:sz w:val="28"/>
          <w:szCs w:val="28"/>
          <w:lang w:val="ro-RO"/>
        </w:rPr>
      </w:pPr>
      <w:r w:rsidRPr="00DC770C">
        <w:rPr>
          <w:sz w:val="28"/>
          <w:szCs w:val="28"/>
          <w:lang w:val="ro-RO"/>
        </w:rPr>
        <w:t>după cuvintele „fără plată” se introduc cuvintele „</w:t>
      </w:r>
      <w:r w:rsidR="008E7563">
        <w:rPr>
          <w:sz w:val="28"/>
          <w:szCs w:val="28"/>
          <w:lang w:val="ro-RO"/>
        </w:rPr>
        <w:t> , </w:t>
      </w:r>
      <w:r w:rsidRPr="00DC770C">
        <w:rPr>
          <w:sz w:val="28"/>
          <w:szCs w:val="28"/>
          <w:lang w:val="ro-RO"/>
        </w:rPr>
        <w:t>pe termen nelimitat”;</w:t>
      </w:r>
    </w:p>
    <w:p w:rsidR="00DA27CC" w:rsidRPr="00DC770C" w:rsidRDefault="00DA27CC" w:rsidP="00DA27CC">
      <w:pPr>
        <w:rPr>
          <w:sz w:val="28"/>
          <w:szCs w:val="28"/>
          <w:lang w:val="ro-RO"/>
        </w:rPr>
      </w:pPr>
      <w:r w:rsidRPr="00DC770C">
        <w:rPr>
          <w:sz w:val="28"/>
          <w:szCs w:val="28"/>
          <w:lang w:val="ro-RO"/>
        </w:rPr>
        <w:t xml:space="preserve">litera b) se abrogă; </w:t>
      </w:r>
    </w:p>
    <w:p w:rsidR="00DA27CC" w:rsidRPr="00DC770C" w:rsidRDefault="00DA27CC" w:rsidP="00DA27CC">
      <w:pPr>
        <w:rPr>
          <w:sz w:val="28"/>
          <w:szCs w:val="28"/>
          <w:lang w:val="ro-RO"/>
        </w:rPr>
      </w:pPr>
      <w:r w:rsidRPr="00DC770C">
        <w:rPr>
          <w:sz w:val="28"/>
          <w:szCs w:val="28"/>
          <w:lang w:val="ro-RO"/>
        </w:rPr>
        <w:lastRenderedPageBreak/>
        <w:t>la alineatul (2), cuvîntul „licenţa” se substituie cu cuvintele „autorizaţia de funcţionare a depozitului pentru păstrarea produselor de uz fitosanitar şi a fertilizanţilor”;</w:t>
      </w:r>
    </w:p>
    <w:p w:rsidR="00DA27CC" w:rsidRPr="00DC770C" w:rsidRDefault="00DA27CC" w:rsidP="00DA27CC">
      <w:pPr>
        <w:rPr>
          <w:sz w:val="28"/>
          <w:szCs w:val="28"/>
          <w:lang w:val="ro-RO"/>
        </w:rPr>
      </w:pPr>
      <w:r w:rsidRPr="00DC770C">
        <w:rPr>
          <w:sz w:val="28"/>
          <w:szCs w:val="28"/>
          <w:lang w:val="ro-RO"/>
        </w:rPr>
        <w:t>la alineatul (3):</w:t>
      </w:r>
    </w:p>
    <w:p w:rsidR="00DA27CC" w:rsidRPr="00DC770C" w:rsidRDefault="00DA27CC" w:rsidP="00DA27CC">
      <w:pPr>
        <w:rPr>
          <w:sz w:val="28"/>
          <w:szCs w:val="28"/>
          <w:lang w:val="ro-RO"/>
        </w:rPr>
      </w:pPr>
      <w:r w:rsidRPr="00DC770C">
        <w:rPr>
          <w:sz w:val="28"/>
          <w:szCs w:val="28"/>
          <w:lang w:val="ro-RO"/>
        </w:rPr>
        <w:t xml:space="preserve">cuvîntul „licenţei” se substituie cu cuvintele „autorizaţiei de funcţionare a depozitului pentru păstrarea produselor de uz fitosanitar şi a fertilizanţilor”; </w:t>
      </w:r>
    </w:p>
    <w:p w:rsidR="00DA27CC" w:rsidRPr="00DC770C" w:rsidRDefault="00DA27CC" w:rsidP="00DA27CC">
      <w:pPr>
        <w:rPr>
          <w:sz w:val="28"/>
          <w:szCs w:val="28"/>
          <w:lang w:val="ro-RO"/>
        </w:rPr>
      </w:pPr>
      <w:r w:rsidRPr="00DC770C">
        <w:rPr>
          <w:sz w:val="28"/>
          <w:szCs w:val="28"/>
          <w:lang w:val="ro-RO"/>
        </w:rPr>
        <w:t>la literele a)-c), cuvintele „titularul de licenţă” se substituie cu cuvîntul „titular”;</w:t>
      </w:r>
    </w:p>
    <w:p w:rsidR="00DA27CC" w:rsidRPr="00DC770C" w:rsidRDefault="00DA27CC" w:rsidP="00DA27CC">
      <w:pPr>
        <w:rPr>
          <w:sz w:val="28"/>
          <w:szCs w:val="28"/>
          <w:lang w:val="ro-RO"/>
        </w:rPr>
      </w:pPr>
      <w:r w:rsidRPr="00DC770C">
        <w:rPr>
          <w:sz w:val="28"/>
          <w:szCs w:val="28"/>
          <w:lang w:val="ro-RO"/>
        </w:rPr>
        <w:t>la litera d), cuvintele „licenţă pentru genul respectiv de activitate” se substituie cu cuvintele „autorizaţie de funcţionare a depozitului pentru păstrarea produselor de uz fitosanitar şi a fertilizanţilor”;</w:t>
      </w:r>
    </w:p>
    <w:p w:rsidR="00DA27CC" w:rsidRPr="00DC770C" w:rsidRDefault="00DA27CC" w:rsidP="00DA27CC">
      <w:pPr>
        <w:rPr>
          <w:sz w:val="28"/>
          <w:szCs w:val="28"/>
          <w:lang w:val="ro-RO"/>
        </w:rPr>
      </w:pPr>
      <w:r w:rsidRPr="00DC770C">
        <w:rPr>
          <w:sz w:val="28"/>
          <w:szCs w:val="28"/>
          <w:lang w:val="ro-RO"/>
        </w:rPr>
        <w:t xml:space="preserve">se completează cu litera f) cu următorul cuprins: </w:t>
      </w:r>
    </w:p>
    <w:p w:rsidR="00DA27CC" w:rsidRPr="00DC770C" w:rsidRDefault="00DA27CC" w:rsidP="00DA27CC">
      <w:pPr>
        <w:rPr>
          <w:sz w:val="28"/>
          <w:szCs w:val="28"/>
          <w:lang w:val="ro-RO"/>
        </w:rPr>
      </w:pPr>
      <w:r w:rsidRPr="00DC770C">
        <w:rPr>
          <w:sz w:val="28"/>
          <w:szCs w:val="28"/>
          <w:lang w:val="ro-RO"/>
        </w:rPr>
        <w:t>„f) încălcarea cerinţelor de funcţionare a depozitului”.</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sz w:val="28"/>
          <w:szCs w:val="28"/>
          <w:lang w:val="ro-RO"/>
        </w:rPr>
        <w:t>3. La articolul 21 alineatul (3), cuvintele „Camera de Licenţiere” se exclud.</w:t>
      </w:r>
    </w:p>
    <w:p w:rsidR="00DA27CC" w:rsidRPr="00DC770C" w:rsidRDefault="00DA27CC" w:rsidP="00DA27CC">
      <w:pPr>
        <w:tabs>
          <w:tab w:val="left" w:pos="993"/>
        </w:tabs>
        <w:ind w:left="720" w:firstLine="0"/>
        <w:rPr>
          <w:sz w:val="28"/>
          <w:szCs w:val="28"/>
          <w:lang w:val="ro-RO"/>
        </w:rPr>
      </w:pPr>
    </w:p>
    <w:p w:rsidR="00DA27CC" w:rsidRPr="00DC770C" w:rsidRDefault="00DA27CC" w:rsidP="00DA27CC">
      <w:pPr>
        <w:tabs>
          <w:tab w:val="left" w:pos="993"/>
        </w:tabs>
        <w:rPr>
          <w:sz w:val="28"/>
          <w:szCs w:val="28"/>
          <w:lang w:val="ro-RO"/>
        </w:rPr>
      </w:pPr>
      <w:r w:rsidRPr="00DC770C">
        <w:rPr>
          <w:sz w:val="28"/>
          <w:szCs w:val="28"/>
          <w:lang w:val="ro-RO"/>
        </w:rPr>
        <w:t>4. Articolul 23:</w:t>
      </w:r>
    </w:p>
    <w:p w:rsidR="00DA27CC" w:rsidRPr="00DC770C" w:rsidRDefault="00DA27CC" w:rsidP="00DA27CC">
      <w:pPr>
        <w:tabs>
          <w:tab w:val="left" w:pos="993"/>
        </w:tabs>
        <w:rPr>
          <w:sz w:val="28"/>
          <w:szCs w:val="28"/>
          <w:lang w:val="ro-RO"/>
        </w:rPr>
      </w:pPr>
      <w:r w:rsidRPr="00DC770C">
        <w:rPr>
          <w:sz w:val="28"/>
          <w:szCs w:val="28"/>
          <w:lang w:val="ro-RO"/>
        </w:rPr>
        <w:t>alineatul (1</w:t>
      </w:r>
      <w:r w:rsidRPr="00DC770C">
        <w:rPr>
          <w:sz w:val="28"/>
          <w:szCs w:val="28"/>
          <w:vertAlign w:val="superscript"/>
          <w:lang w:val="ro-RO"/>
        </w:rPr>
        <w:t>1</w:t>
      </w:r>
      <w:r w:rsidRPr="00DC770C">
        <w:rPr>
          <w:sz w:val="28"/>
          <w:szCs w:val="28"/>
          <w:lang w:val="ro-RO"/>
        </w:rPr>
        <w:t xml:space="preserve">) va avea următorul cuprins: </w:t>
      </w:r>
    </w:p>
    <w:p w:rsidR="00DA27CC" w:rsidRPr="00DC770C" w:rsidRDefault="00DA27CC" w:rsidP="00DA27CC">
      <w:pPr>
        <w:tabs>
          <w:tab w:val="left" w:pos="993"/>
        </w:tabs>
        <w:rPr>
          <w:sz w:val="28"/>
          <w:szCs w:val="28"/>
          <w:lang w:val="ro-RO"/>
        </w:rPr>
      </w:pPr>
      <w:r w:rsidRPr="00DC770C">
        <w:rPr>
          <w:sz w:val="28"/>
          <w:szCs w:val="28"/>
          <w:lang w:val="ro-RO"/>
        </w:rPr>
        <w:t>„(1</w:t>
      </w:r>
      <w:r w:rsidRPr="00DC770C">
        <w:rPr>
          <w:sz w:val="28"/>
          <w:szCs w:val="28"/>
          <w:vertAlign w:val="superscript"/>
          <w:lang w:val="ro-RO"/>
        </w:rPr>
        <w:t>1</w:t>
      </w:r>
      <w:r w:rsidRPr="00DC770C">
        <w:rPr>
          <w:sz w:val="28"/>
          <w:szCs w:val="28"/>
          <w:lang w:val="ro-RO"/>
        </w:rPr>
        <w:t>) Certificatul de inofensivitate se eliberează, la solicitare, în baza rezultatelor încercărilor de laborator sau în baza declaraţiei pe proprie răspundere privind respectarea regulilor de utilizare a produselor de uz fitosanitar şi a fertilizanţilor, prevăzute la articolul 23</w:t>
      </w:r>
      <w:r w:rsidRPr="00DC770C">
        <w:rPr>
          <w:sz w:val="28"/>
          <w:szCs w:val="28"/>
          <w:vertAlign w:val="superscript"/>
          <w:lang w:val="ro-RO"/>
        </w:rPr>
        <w:t>1</w:t>
      </w:r>
      <w:r w:rsidRPr="00DC770C">
        <w:rPr>
          <w:sz w:val="28"/>
          <w:szCs w:val="28"/>
          <w:lang w:val="ro-RO"/>
        </w:rPr>
        <w:t>.”;</w:t>
      </w:r>
    </w:p>
    <w:p w:rsidR="00DA27CC" w:rsidRDefault="00DA27CC" w:rsidP="00DA27CC">
      <w:pPr>
        <w:tabs>
          <w:tab w:val="left" w:pos="993"/>
        </w:tabs>
        <w:rPr>
          <w:sz w:val="28"/>
          <w:szCs w:val="28"/>
          <w:lang w:val="ro-RO"/>
        </w:rPr>
      </w:pPr>
      <w:r w:rsidRPr="00DC770C">
        <w:rPr>
          <w:sz w:val="28"/>
          <w:szCs w:val="28"/>
          <w:lang w:val="ro-RO"/>
        </w:rPr>
        <w:lastRenderedPageBreak/>
        <w:t>la alineatul (5), cuvintele „de certificatul de inofensivitate şi de certificatul de conformitate” se substituie cu textul „eliberat de autoritatea fitosanitară competentă a statului exportator, iar legumele şi fructele în stare proaspătă</w:t>
      </w:r>
      <w:r w:rsidR="00C044BB">
        <w:rPr>
          <w:sz w:val="28"/>
          <w:szCs w:val="28"/>
          <w:lang w:val="ro-RO"/>
        </w:rPr>
        <w:t xml:space="preserve"> –</w:t>
      </w:r>
      <w:r w:rsidRPr="00DC770C">
        <w:rPr>
          <w:sz w:val="28"/>
          <w:szCs w:val="28"/>
          <w:lang w:val="ro-RO"/>
        </w:rPr>
        <w:t xml:space="preserve"> şi de Raportul de încercări privind respectarea limitelor maxime admisibile de reziduuri de pesticide şi a conţinutului de nitraţi, eliberat de un laborator acreditat”. </w:t>
      </w:r>
    </w:p>
    <w:p w:rsidR="00DA27CC" w:rsidRDefault="00DA27CC" w:rsidP="00DA27CC">
      <w:pPr>
        <w:tabs>
          <w:tab w:val="left" w:pos="993"/>
        </w:tabs>
        <w:rPr>
          <w:sz w:val="28"/>
          <w:szCs w:val="28"/>
          <w:lang w:val="ro-RO"/>
        </w:rPr>
      </w:pPr>
    </w:p>
    <w:p w:rsidR="00DA27CC" w:rsidRPr="00DC770C" w:rsidRDefault="00DA27CC" w:rsidP="00DA27CC">
      <w:pPr>
        <w:tabs>
          <w:tab w:val="left" w:pos="993"/>
        </w:tabs>
        <w:rPr>
          <w:sz w:val="28"/>
          <w:szCs w:val="28"/>
          <w:lang w:val="ro-RO"/>
        </w:rPr>
      </w:pPr>
      <w:r>
        <w:rPr>
          <w:sz w:val="28"/>
          <w:szCs w:val="28"/>
          <w:lang w:val="ro-RO"/>
        </w:rPr>
        <w:t xml:space="preserve">5. </w:t>
      </w:r>
      <w:r w:rsidRPr="00DC770C">
        <w:rPr>
          <w:sz w:val="28"/>
          <w:szCs w:val="28"/>
          <w:lang w:val="ro-RO"/>
        </w:rPr>
        <w:t>Articolul 23</w:t>
      </w:r>
      <w:r w:rsidRPr="00DC770C">
        <w:rPr>
          <w:sz w:val="28"/>
          <w:szCs w:val="28"/>
          <w:vertAlign w:val="superscript"/>
          <w:lang w:val="ro-RO"/>
        </w:rPr>
        <w:t>1</w:t>
      </w:r>
      <w:r w:rsidRPr="00DC770C">
        <w:rPr>
          <w:sz w:val="28"/>
          <w:szCs w:val="28"/>
          <w:lang w:val="ro-RO"/>
        </w:rPr>
        <w:t xml:space="preserve"> va avea următorul cuprins: </w:t>
      </w:r>
    </w:p>
    <w:p w:rsidR="00DA27CC" w:rsidRPr="00DC770C" w:rsidRDefault="00DA27CC" w:rsidP="00DA27CC">
      <w:pPr>
        <w:tabs>
          <w:tab w:val="left" w:pos="993"/>
        </w:tabs>
        <w:rPr>
          <w:sz w:val="28"/>
          <w:szCs w:val="28"/>
          <w:lang w:val="ro-RO"/>
        </w:rPr>
      </w:pPr>
      <w:r w:rsidRPr="00DC770C">
        <w:rPr>
          <w:sz w:val="28"/>
          <w:szCs w:val="28"/>
          <w:lang w:val="ro-RO"/>
        </w:rPr>
        <w:t>„Articolul 23</w:t>
      </w:r>
      <w:r w:rsidRPr="00DC770C">
        <w:rPr>
          <w:sz w:val="28"/>
          <w:szCs w:val="28"/>
          <w:vertAlign w:val="superscript"/>
          <w:lang w:val="ro-RO"/>
        </w:rPr>
        <w:t>1</w:t>
      </w:r>
      <w:r w:rsidRPr="00DC770C">
        <w:rPr>
          <w:sz w:val="28"/>
          <w:szCs w:val="28"/>
          <w:lang w:val="ro-RO"/>
        </w:rPr>
        <w:t>. Declaraţia pe propria răspundere privind respectarea regulilor de utilizare a produselor de uz fitosanitar şi a fertilizanţilor</w:t>
      </w:r>
    </w:p>
    <w:p w:rsidR="00DA27CC" w:rsidRPr="00DC770C" w:rsidRDefault="00DA27CC" w:rsidP="00DA27CC">
      <w:pPr>
        <w:rPr>
          <w:sz w:val="28"/>
          <w:szCs w:val="28"/>
          <w:lang w:val="ro-RO"/>
        </w:rPr>
      </w:pPr>
      <w:r w:rsidRPr="00DC770C">
        <w:rPr>
          <w:sz w:val="28"/>
          <w:szCs w:val="28"/>
          <w:lang w:val="ro-RO"/>
        </w:rPr>
        <w:t>(1) Declaraţia pe propria răspundere este un document oficial, prezentat de către agentul economic subdiviziunilor teritoriale ale Agenţiei Naţionale pentru Siguranţa Alimentelor, prin care se confirmă respectarea regulilor de utilizare a produselor de uz fitosanitar şi a fertilizanţilor.</w:t>
      </w:r>
    </w:p>
    <w:p w:rsidR="00DA27CC" w:rsidRPr="00DC770C" w:rsidRDefault="00DA27CC" w:rsidP="00DA27CC">
      <w:pPr>
        <w:rPr>
          <w:sz w:val="28"/>
          <w:szCs w:val="28"/>
          <w:lang w:val="ro-RO"/>
        </w:rPr>
      </w:pPr>
      <w:r w:rsidRPr="00DC770C">
        <w:rPr>
          <w:sz w:val="28"/>
          <w:szCs w:val="28"/>
          <w:lang w:val="ro-RO"/>
        </w:rPr>
        <w:t>(2) Agenţia Naţională pentru Siguranţa Alimentelor elaborează, aprobă şi publică pe pagina sa electronică modelul declaraţiei pe propria răspunde.</w:t>
      </w:r>
    </w:p>
    <w:p w:rsidR="00DA27CC" w:rsidRPr="00DC770C" w:rsidRDefault="00DA27CC" w:rsidP="00DA27CC">
      <w:pPr>
        <w:rPr>
          <w:sz w:val="28"/>
          <w:szCs w:val="28"/>
          <w:lang w:val="ro-RO"/>
        </w:rPr>
      </w:pPr>
      <w:r w:rsidRPr="00DC770C">
        <w:rPr>
          <w:sz w:val="28"/>
          <w:szCs w:val="28"/>
          <w:lang w:val="ro-RO"/>
        </w:rPr>
        <w:t>(3) Declaraţia pe proprie răspundere, depusă de producătorul agricol care desfăşoară tratamente fitosanitare, este însoţită de următoarele documente:</w:t>
      </w:r>
    </w:p>
    <w:p w:rsidR="00DA27CC" w:rsidRPr="00DC770C" w:rsidRDefault="00DA27CC" w:rsidP="00DA27CC">
      <w:pPr>
        <w:rPr>
          <w:sz w:val="28"/>
          <w:szCs w:val="28"/>
          <w:lang w:val="ro-RO"/>
        </w:rPr>
      </w:pPr>
      <w:r w:rsidRPr="00DC770C">
        <w:rPr>
          <w:sz w:val="28"/>
          <w:szCs w:val="28"/>
          <w:lang w:val="ro-RO"/>
        </w:rPr>
        <w:t>a) copia Registrului de evidenţă a utilizării produselor de uz fitosanitar şi a fertilizanţilor pe anul respectiv, înregistrat şi sigilat la subdiviziunea teritorială a Agenţiei Naţionale pentru Siguranţa Alimentelor, al cărui model este prezentat în anexa nr. 4;</w:t>
      </w:r>
    </w:p>
    <w:p w:rsidR="00DA27CC" w:rsidRPr="00DC770C" w:rsidRDefault="00DA27CC" w:rsidP="00DA27CC">
      <w:pPr>
        <w:rPr>
          <w:sz w:val="28"/>
          <w:szCs w:val="28"/>
          <w:lang w:val="ro-RO"/>
        </w:rPr>
      </w:pPr>
      <w:r w:rsidRPr="00DC770C">
        <w:rPr>
          <w:sz w:val="28"/>
          <w:szCs w:val="28"/>
          <w:lang w:val="ro-RO"/>
        </w:rPr>
        <w:t>b) copia bonurilor sau facturilor fiscale care confirmă procurarea produselor de uz fitosanitar şi a fertilizanţilor.</w:t>
      </w:r>
    </w:p>
    <w:p w:rsidR="00DA27CC" w:rsidRPr="00DC770C" w:rsidRDefault="00DA27CC" w:rsidP="00DA27CC">
      <w:pPr>
        <w:rPr>
          <w:sz w:val="28"/>
          <w:szCs w:val="28"/>
          <w:lang w:val="ro-RO"/>
        </w:rPr>
      </w:pPr>
      <w:r w:rsidRPr="00DC770C">
        <w:rPr>
          <w:sz w:val="28"/>
          <w:szCs w:val="28"/>
          <w:lang w:val="ro-RO"/>
        </w:rPr>
        <w:lastRenderedPageBreak/>
        <w:t>(4) Producătorul agricol care efectuează tratamente fitosanitare şi persoana juridică care prestează servicii în domeniul dat, ţin evidenţa utilizării produselor de uz fitosanitar şi a fertilizanţilor în Registrul de evidenţă a utilizării produselor de uz fitosanitar şi a fertilizanţilor. Înscrierile se efectuează şi se semnează de către persoana responsabilă şi constituie document oficial în procesul controlului calităţii tratamentelor fitosanitare.”</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sz w:val="28"/>
          <w:szCs w:val="28"/>
          <w:lang w:val="ro-RO"/>
        </w:rPr>
        <w:t>6. Anexa nr. 3 se abrogă.</w:t>
      </w:r>
    </w:p>
    <w:p w:rsidR="00DA27CC" w:rsidRDefault="00DA27CC" w:rsidP="00D07986">
      <w:pPr>
        <w:rPr>
          <w:b/>
          <w:bCs/>
          <w:sz w:val="28"/>
          <w:szCs w:val="28"/>
          <w:lang w:val="ro-RO"/>
        </w:rPr>
      </w:pPr>
    </w:p>
    <w:p w:rsidR="00DA27CC" w:rsidRPr="00DC770C" w:rsidRDefault="00DA27CC" w:rsidP="00DA27CC">
      <w:pPr>
        <w:rPr>
          <w:sz w:val="28"/>
          <w:szCs w:val="28"/>
          <w:shd w:val="clear" w:color="auto" w:fill="FFFFFF"/>
          <w:lang w:val="ro-RO"/>
        </w:rPr>
      </w:pPr>
      <w:r w:rsidRPr="00DC770C">
        <w:rPr>
          <w:b/>
          <w:bCs/>
          <w:sz w:val="28"/>
          <w:szCs w:val="28"/>
          <w:lang w:val="ro-RO"/>
        </w:rPr>
        <w:t xml:space="preserve">Art. </w:t>
      </w:r>
      <w:r>
        <w:rPr>
          <w:b/>
          <w:bCs/>
          <w:sz w:val="28"/>
          <w:szCs w:val="28"/>
          <w:lang w:val="ro-RO"/>
        </w:rPr>
        <w:t>VI</w:t>
      </w:r>
      <w:r w:rsidRPr="00DC770C">
        <w:rPr>
          <w:sz w:val="28"/>
          <w:szCs w:val="28"/>
          <w:lang w:val="ro-RO"/>
        </w:rPr>
        <w:t xml:space="preserve">. – Legea nr. 220-XVI din 19 octombrie 2007 privind înregistrarea de stat a persoanelor juridice şi a întreprinzătorilor individuali (Monitorul Oficial al Republicii Moldova, 2007, nr. 184-187, art. 711), cu modificările şi completările ulterioare, </w:t>
      </w:r>
      <w:r w:rsidRPr="00DC770C">
        <w:rPr>
          <w:sz w:val="28"/>
          <w:szCs w:val="28"/>
          <w:shd w:val="clear" w:color="auto" w:fill="FFFFFF"/>
          <w:lang w:val="ro-RO"/>
        </w:rPr>
        <w:t>se modifică şi se completează după cum urmează:</w:t>
      </w:r>
    </w:p>
    <w:p w:rsidR="00DA27CC" w:rsidRPr="00DC770C" w:rsidRDefault="00DA27CC" w:rsidP="00DA27CC">
      <w:pPr>
        <w:rPr>
          <w:sz w:val="28"/>
          <w:szCs w:val="28"/>
          <w:lang w:val="ro-RO"/>
        </w:rPr>
      </w:pP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1.</w:t>
      </w:r>
      <w:r w:rsidRPr="00DC770C">
        <w:rPr>
          <w:rStyle w:val="apple-converted-space"/>
          <w:sz w:val="28"/>
          <w:szCs w:val="28"/>
          <w:lang w:val="ro-RO"/>
        </w:rPr>
        <w:t xml:space="preserve"> </w:t>
      </w:r>
      <w:r w:rsidRPr="00DC770C">
        <w:rPr>
          <w:rStyle w:val="normaltextrun"/>
          <w:sz w:val="28"/>
          <w:szCs w:val="28"/>
          <w:lang w:val="ro-RO"/>
        </w:rPr>
        <w:t>La articolul 9 alineatul (7),</w:t>
      </w:r>
      <w:r w:rsidRPr="00DC770C">
        <w:rPr>
          <w:rStyle w:val="apple-converted-space"/>
          <w:sz w:val="28"/>
          <w:szCs w:val="28"/>
          <w:lang w:val="ro-RO"/>
        </w:rPr>
        <w:t xml:space="preserve"> </w:t>
      </w:r>
      <w:r w:rsidRPr="00DC770C">
        <w:rPr>
          <w:rStyle w:val="spellingerror"/>
          <w:sz w:val="28"/>
          <w:szCs w:val="28"/>
          <w:lang w:val="ro-RO"/>
        </w:rPr>
        <w:t xml:space="preserve">cuvîntul </w:t>
      </w:r>
      <w:r w:rsidRPr="00DC770C">
        <w:rPr>
          <w:rStyle w:val="normaltextrun"/>
          <w:sz w:val="28"/>
          <w:szCs w:val="28"/>
          <w:lang w:val="ro-RO"/>
        </w:rPr>
        <w:t>„iar” se substituie cu cuvintele „precum şi, în colaborare cu”, iar ultima propoziţie se exclude.</w:t>
      </w:r>
    </w:p>
    <w:p w:rsidR="00DA27CC" w:rsidRPr="00DC770C" w:rsidRDefault="00DA27CC" w:rsidP="00DA27CC">
      <w:pPr>
        <w:pStyle w:val="paragraph"/>
        <w:spacing w:before="0" w:beforeAutospacing="0" w:after="0" w:afterAutospacing="0"/>
        <w:ind w:firstLine="720"/>
        <w:jc w:val="both"/>
        <w:textAlignment w:val="baseline"/>
        <w:rPr>
          <w:rStyle w:val="normaltextrun"/>
          <w:sz w:val="28"/>
          <w:szCs w:val="28"/>
          <w:lang w:val="ro-RO"/>
        </w:rPr>
      </w:pP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r w:rsidRPr="00DC770C">
        <w:rPr>
          <w:rStyle w:val="normaltextrun"/>
          <w:sz w:val="28"/>
          <w:szCs w:val="28"/>
          <w:lang w:val="ro-RO"/>
        </w:rPr>
        <w:t>2.</w:t>
      </w:r>
      <w:r w:rsidRPr="00DC770C">
        <w:rPr>
          <w:rStyle w:val="apple-converted-space"/>
          <w:sz w:val="28"/>
          <w:szCs w:val="28"/>
          <w:lang w:val="ro-RO"/>
        </w:rPr>
        <w:t xml:space="preserve"> </w:t>
      </w:r>
      <w:r w:rsidRPr="00DC770C">
        <w:rPr>
          <w:rStyle w:val="normaltextrun"/>
          <w:sz w:val="28"/>
          <w:szCs w:val="28"/>
          <w:lang w:val="ro-RO"/>
        </w:rPr>
        <w:t>La articolul 18 alineatul (2), după cuvintele „nu are datorii la bugetul public naţional” se introduce textul „</w:t>
      </w:r>
      <w:r w:rsidRPr="00DC770C">
        <w:rPr>
          <w:sz w:val="28"/>
          <w:szCs w:val="28"/>
          <w:lang w:val="ro-RO"/>
        </w:rPr>
        <w:t>conform datelor prezentate de către Inspectoratul Fiscal Principal de Stat organului înregistrării de stat în sistemul informaţional automatizat ,,Contul curent al contribuabilului”, prin intermediul platformei de interoperabilitate instituite de Guvern, fără implicarea solicitantului înregistrării”.</w:t>
      </w:r>
    </w:p>
    <w:p w:rsidR="00DA27CC" w:rsidRPr="00DC770C" w:rsidRDefault="00DA27CC" w:rsidP="00DA27CC">
      <w:pPr>
        <w:pStyle w:val="paragraph"/>
        <w:spacing w:before="0" w:beforeAutospacing="0" w:after="0" w:afterAutospacing="0"/>
        <w:ind w:firstLine="720"/>
        <w:jc w:val="both"/>
        <w:textAlignment w:val="baseline"/>
        <w:rPr>
          <w:sz w:val="28"/>
          <w:szCs w:val="28"/>
          <w:lang w:val="ro-RO"/>
        </w:rPr>
      </w:pPr>
    </w:p>
    <w:p w:rsidR="00DA27CC" w:rsidRPr="00DC770C" w:rsidRDefault="00DA27CC" w:rsidP="00DA27CC">
      <w:pPr>
        <w:pStyle w:val="paragraph"/>
        <w:shd w:val="clear" w:color="auto" w:fill="FFFFFF"/>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lastRenderedPageBreak/>
        <w:t>3.</w:t>
      </w:r>
      <w:r w:rsidRPr="00DC770C">
        <w:rPr>
          <w:rStyle w:val="apple-converted-space"/>
          <w:sz w:val="28"/>
          <w:szCs w:val="28"/>
          <w:lang w:val="ro-RO"/>
        </w:rPr>
        <w:t xml:space="preserve"> </w:t>
      </w:r>
      <w:r w:rsidRPr="00DC770C">
        <w:rPr>
          <w:rStyle w:val="normaltextrun"/>
          <w:sz w:val="28"/>
          <w:szCs w:val="28"/>
          <w:lang w:val="ro-RO"/>
        </w:rPr>
        <w:t>La articolul</w:t>
      </w:r>
      <w:r w:rsidRPr="00DC770C">
        <w:rPr>
          <w:rStyle w:val="apple-converted-space"/>
          <w:sz w:val="28"/>
          <w:szCs w:val="28"/>
          <w:lang w:val="ro-RO"/>
        </w:rPr>
        <w:t xml:space="preserve"> </w:t>
      </w:r>
      <w:r>
        <w:rPr>
          <w:rStyle w:val="normaltextrun"/>
          <w:sz w:val="28"/>
          <w:szCs w:val="28"/>
          <w:lang w:val="ro-RO"/>
        </w:rPr>
        <w:t>24 alineatul</w:t>
      </w:r>
      <w:r w:rsidRPr="00DC770C">
        <w:rPr>
          <w:rStyle w:val="normaltextrun"/>
          <w:sz w:val="28"/>
          <w:szCs w:val="28"/>
          <w:lang w:val="ro-RO"/>
        </w:rPr>
        <w:t xml:space="preserve"> (1</w:t>
      </w:r>
      <w:r w:rsidRPr="00DC770C">
        <w:rPr>
          <w:rStyle w:val="normaltextrun"/>
          <w:sz w:val="28"/>
          <w:szCs w:val="28"/>
          <w:vertAlign w:val="superscript"/>
          <w:lang w:val="ro-RO"/>
        </w:rPr>
        <w:t>1</w:t>
      </w:r>
      <w:r w:rsidRPr="00DC770C">
        <w:rPr>
          <w:rStyle w:val="normaltextrun"/>
          <w:sz w:val="28"/>
          <w:szCs w:val="28"/>
          <w:lang w:val="ro-RO"/>
        </w:rPr>
        <w:t>)</w:t>
      </w:r>
      <w:r>
        <w:rPr>
          <w:rStyle w:val="normaltextrun"/>
          <w:sz w:val="28"/>
          <w:szCs w:val="28"/>
          <w:lang w:val="ro-RO"/>
        </w:rPr>
        <w:t>,</w:t>
      </w:r>
      <w:r w:rsidRPr="00DC770C">
        <w:rPr>
          <w:rStyle w:val="normaltextrun"/>
          <w:sz w:val="28"/>
          <w:szCs w:val="28"/>
          <w:lang w:val="ro-RO"/>
        </w:rPr>
        <w:t xml:space="preserve"> după cuvintele „nu are datorii la bugetul public naţional” se </w:t>
      </w:r>
      <w:r>
        <w:rPr>
          <w:rStyle w:val="normaltextrun"/>
          <w:sz w:val="28"/>
          <w:szCs w:val="28"/>
          <w:lang w:val="ro-RO"/>
        </w:rPr>
        <w:t xml:space="preserve">introduce textul </w:t>
      </w:r>
      <w:r w:rsidRPr="00DC770C">
        <w:rPr>
          <w:rStyle w:val="normaltextrun"/>
          <w:sz w:val="28"/>
          <w:szCs w:val="28"/>
          <w:lang w:val="ro-RO"/>
        </w:rPr>
        <w:t>„</w:t>
      </w:r>
      <w:r w:rsidRPr="00DC770C">
        <w:rPr>
          <w:sz w:val="28"/>
          <w:szCs w:val="28"/>
          <w:lang w:val="ro-RO"/>
        </w:rPr>
        <w:t xml:space="preserve">conform datelor prezentate de către Inspectoratul Fiscal Principal de Stat organului înregistrării de stat în sistemul informaţional automatizat ,,Contul curent al contribuabilului”, </w:t>
      </w:r>
      <w:r w:rsidRPr="00DC770C">
        <w:rPr>
          <w:rStyle w:val="spellingerror"/>
          <w:sz w:val="28"/>
          <w:szCs w:val="28"/>
          <w:lang w:val="ro-RO"/>
        </w:rPr>
        <w:t>prin intermediul</w:t>
      </w:r>
      <w:r w:rsidRPr="00DC770C">
        <w:rPr>
          <w:rStyle w:val="apple-converted-space"/>
          <w:sz w:val="28"/>
          <w:szCs w:val="28"/>
          <w:lang w:val="ro-RO"/>
        </w:rPr>
        <w:t xml:space="preserve"> </w:t>
      </w:r>
      <w:r w:rsidRPr="00DC770C">
        <w:rPr>
          <w:rStyle w:val="spellingerror"/>
          <w:sz w:val="28"/>
          <w:szCs w:val="28"/>
          <w:lang w:val="ro-RO"/>
        </w:rPr>
        <w:t xml:space="preserve">platformei </w:t>
      </w:r>
      <w:r w:rsidRPr="00DC770C">
        <w:rPr>
          <w:rStyle w:val="normaltextrun"/>
          <w:sz w:val="28"/>
          <w:szCs w:val="28"/>
          <w:lang w:val="ro-RO"/>
        </w:rPr>
        <w:t xml:space="preserve">de </w:t>
      </w:r>
      <w:r w:rsidRPr="00DC770C">
        <w:rPr>
          <w:rStyle w:val="spellingerror"/>
          <w:sz w:val="28"/>
          <w:szCs w:val="28"/>
          <w:lang w:val="ro-RO"/>
        </w:rPr>
        <w:t>interoperabilitate</w:t>
      </w:r>
      <w:r w:rsidRPr="00DC770C">
        <w:rPr>
          <w:rStyle w:val="apple-converted-space"/>
          <w:sz w:val="28"/>
          <w:szCs w:val="28"/>
          <w:lang w:val="ro-RO"/>
        </w:rPr>
        <w:t xml:space="preserve"> </w:t>
      </w:r>
      <w:r w:rsidRPr="00DC770C">
        <w:rPr>
          <w:rStyle w:val="spellingerror"/>
          <w:sz w:val="28"/>
          <w:szCs w:val="28"/>
          <w:lang w:val="ro-RO"/>
        </w:rPr>
        <w:t>instituite</w:t>
      </w:r>
      <w:r w:rsidRPr="00DC770C">
        <w:rPr>
          <w:rStyle w:val="apple-converted-space"/>
          <w:sz w:val="28"/>
          <w:szCs w:val="28"/>
          <w:lang w:val="ro-RO"/>
        </w:rPr>
        <w:t xml:space="preserve"> </w:t>
      </w:r>
      <w:r w:rsidRPr="00DC770C">
        <w:rPr>
          <w:rStyle w:val="normaltextrun"/>
          <w:sz w:val="28"/>
          <w:szCs w:val="28"/>
          <w:lang w:val="ro-RO"/>
        </w:rPr>
        <w:t xml:space="preserve">de </w:t>
      </w:r>
      <w:r w:rsidRPr="00DC770C">
        <w:rPr>
          <w:rStyle w:val="spellingerror"/>
          <w:sz w:val="28"/>
          <w:szCs w:val="28"/>
          <w:lang w:val="ro-RO"/>
        </w:rPr>
        <w:t>Guvern</w:t>
      </w:r>
      <w:r w:rsidRPr="00DC770C">
        <w:rPr>
          <w:rStyle w:val="normaltextrun"/>
          <w:sz w:val="28"/>
          <w:szCs w:val="28"/>
          <w:lang w:val="ro-RO"/>
        </w:rPr>
        <w:t>,</w:t>
      </w:r>
      <w:r w:rsidRPr="00DC770C">
        <w:rPr>
          <w:rStyle w:val="apple-converted-space"/>
          <w:sz w:val="28"/>
          <w:szCs w:val="28"/>
          <w:lang w:val="ro-RO"/>
        </w:rPr>
        <w:t xml:space="preserve"> </w:t>
      </w:r>
      <w:r w:rsidRPr="00DC770C">
        <w:rPr>
          <w:rStyle w:val="spellingerror"/>
          <w:sz w:val="28"/>
          <w:szCs w:val="28"/>
          <w:lang w:val="ro-RO"/>
        </w:rPr>
        <w:t>fără implicarea</w:t>
      </w:r>
      <w:r w:rsidRPr="00DC770C">
        <w:rPr>
          <w:rStyle w:val="apple-converted-space"/>
          <w:sz w:val="28"/>
          <w:szCs w:val="28"/>
          <w:lang w:val="ro-RO"/>
        </w:rPr>
        <w:t xml:space="preserve"> </w:t>
      </w:r>
      <w:r w:rsidRPr="00DC770C">
        <w:rPr>
          <w:rStyle w:val="spellingerror"/>
          <w:sz w:val="28"/>
          <w:szCs w:val="28"/>
          <w:lang w:val="ro-RO"/>
        </w:rPr>
        <w:t>solicitantului</w:t>
      </w:r>
      <w:r w:rsidRPr="00DC770C">
        <w:rPr>
          <w:rStyle w:val="apple-converted-space"/>
          <w:sz w:val="28"/>
          <w:szCs w:val="28"/>
          <w:lang w:val="ro-RO"/>
        </w:rPr>
        <w:t xml:space="preserve"> </w:t>
      </w:r>
      <w:r w:rsidRPr="00DC770C">
        <w:rPr>
          <w:rStyle w:val="spellingerror"/>
          <w:sz w:val="28"/>
          <w:szCs w:val="28"/>
          <w:lang w:val="ro-RO"/>
        </w:rPr>
        <w:t>înregistrării</w:t>
      </w:r>
      <w:r w:rsidRPr="00DC770C">
        <w:rPr>
          <w:rStyle w:val="normaltextrun"/>
          <w:sz w:val="28"/>
          <w:szCs w:val="28"/>
          <w:lang w:val="ro-RO"/>
        </w:rPr>
        <w:t>”.</w:t>
      </w:r>
    </w:p>
    <w:p w:rsidR="00DA27CC" w:rsidRPr="00DC770C" w:rsidRDefault="00DA27CC" w:rsidP="00DA27CC">
      <w:pPr>
        <w:pStyle w:val="paragraph"/>
        <w:shd w:val="clear" w:color="auto" w:fill="FFFFFF"/>
        <w:spacing w:before="0" w:beforeAutospacing="0" w:after="0" w:afterAutospacing="0"/>
        <w:ind w:firstLine="720"/>
        <w:jc w:val="both"/>
        <w:textAlignment w:val="baseline"/>
        <w:rPr>
          <w:rStyle w:val="eop"/>
          <w:sz w:val="28"/>
          <w:szCs w:val="28"/>
          <w:lang w:val="ro-RO"/>
        </w:rPr>
      </w:pPr>
    </w:p>
    <w:p w:rsidR="00DA27CC" w:rsidRPr="00DC770C" w:rsidRDefault="00DA27CC" w:rsidP="00DA27CC">
      <w:pPr>
        <w:pStyle w:val="paragraph"/>
        <w:shd w:val="clear" w:color="auto" w:fill="FFFFFF"/>
        <w:spacing w:before="0" w:beforeAutospacing="0" w:after="0" w:afterAutospacing="0"/>
        <w:ind w:firstLine="720"/>
        <w:jc w:val="both"/>
        <w:textAlignment w:val="baseline"/>
        <w:rPr>
          <w:rStyle w:val="normaltextrun"/>
          <w:sz w:val="28"/>
          <w:szCs w:val="28"/>
          <w:lang w:val="ro-RO"/>
        </w:rPr>
      </w:pPr>
      <w:r w:rsidRPr="00DC770C">
        <w:rPr>
          <w:rStyle w:val="normaltextrun"/>
          <w:sz w:val="28"/>
          <w:szCs w:val="28"/>
          <w:lang w:val="ro-RO"/>
        </w:rPr>
        <w:t xml:space="preserve">4. </w:t>
      </w:r>
      <w:r>
        <w:rPr>
          <w:rStyle w:val="normaltextrun"/>
          <w:sz w:val="28"/>
          <w:szCs w:val="28"/>
          <w:lang w:val="ro-RO"/>
        </w:rPr>
        <w:t xml:space="preserve">La articolul </w:t>
      </w:r>
      <w:r w:rsidRPr="00DC770C">
        <w:rPr>
          <w:rStyle w:val="normaltextrun"/>
          <w:sz w:val="28"/>
          <w:szCs w:val="28"/>
          <w:lang w:val="ro-RO"/>
        </w:rPr>
        <w:t>26</w:t>
      </w:r>
      <w:r>
        <w:rPr>
          <w:rStyle w:val="normaltextrun"/>
          <w:sz w:val="28"/>
          <w:szCs w:val="28"/>
          <w:lang w:val="ro-RO"/>
        </w:rPr>
        <w:t xml:space="preserve">, alineatul </w:t>
      </w:r>
      <w:r w:rsidRPr="00DC770C">
        <w:rPr>
          <w:rStyle w:val="normaltextrun"/>
          <w:sz w:val="28"/>
          <w:szCs w:val="28"/>
          <w:lang w:val="ro-RO"/>
        </w:rPr>
        <w:t>(2)</w:t>
      </w:r>
      <w:r w:rsidRPr="00DC770C">
        <w:rPr>
          <w:rStyle w:val="apple-converted-space"/>
          <w:sz w:val="28"/>
          <w:szCs w:val="28"/>
          <w:lang w:val="ro-RO"/>
        </w:rPr>
        <w:t xml:space="preserve"> </w:t>
      </w:r>
      <w:r w:rsidRPr="00DC770C">
        <w:rPr>
          <w:rStyle w:val="normaltextrun"/>
          <w:sz w:val="28"/>
          <w:szCs w:val="28"/>
          <w:lang w:val="ro-RO"/>
        </w:rPr>
        <w:t xml:space="preserve">se </w:t>
      </w:r>
      <w:r w:rsidRPr="00DC770C">
        <w:rPr>
          <w:rStyle w:val="spellingerror"/>
          <w:sz w:val="28"/>
          <w:szCs w:val="28"/>
          <w:lang w:val="ro-RO"/>
        </w:rPr>
        <w:t>completează</w:t>
      </w:r>
      <w:r w:rsidRPr="00DC770C">
        <w:rPr>
          <w:rStyle w:val="apple-converted-space"/>
          <w:sz w:val="28"/>
          <w:szCs w:val="28"/>
          <w:lang w:val="ro-RO"/>
        </w:rPr>
        <w:t xml:space="preserve"> </w:t>
      </w:r>
      <w:r w:rsidRPr="00DC770C">
        <w:rPr>
          <w:rStyle w:val="normaltextrun"/>
          <w:sz w:val="28"/>
          <w:szCs w:val="28"/>
          <w:lang w:val="ro-RO"/>
        </w:rPr>
        <w:t>în final cu următo</w:t>
      </w:r>
      <w:r>
        <w:rPr>
          <w:rStyle w:val="normaltextrun"/>
          <w:sz w:val="28"/>
          <w:szCs w:val="28"/>
          <w:lang w:val="ro-RO"/>
        </w:rPr>
        <w:t xml:space="preserve">rul text: </w:t>
      </w:r>
      <w:r w:rsidRPr="00DC770C">
        <w:rPr>
          <w:rStyle w:val="normaltextrun"/>
          <w:sz w:val="28"/>
          <w:szCs w:val="28"/>
          <w:lang w:val="ro-RO"/>
        </w:rPr>
        <w:t>„Informaţia privind existenţa datoriei la bugetul public</w:t>
      </w:r>
      <w:r w:rsidRPr="00DC770C">
        <w:rPr>
          <w:rStyle w:val="apple-converted-space"/>
          <w:sz w:val="28"/>
          <w:szCs w:val="28"/>
          <w:lang w:val="ro-RO"/>
        </w:rPr>
        <w:t xml:space="preserve"> </w:t>
      </w:r>
      <w:r w:rsidRPr="00DC770C">
        <w:rPr>
          <w:rStyle w:val="spellingerror"/>
          <w:sz w:val="28"/>
          <w:szCs w:val="28"/>
          <w:lang w:val="ro-RO"/>
        </w:rPr>
        <w:t xml:space="preserve">naţional </w:t>
      </w:r>
      <w:r w:rsidRPr="00DC770C">
        <w:rPr>
          <w:rStyle w:val="normaltextrun"/>
          <w:sz w:val="28"/>
          <w:szCs w:val="28"/>
          <w:lang w:val="ro-RO"/>
        </w:rPr>
        <w:t>se obţine</w:t>
      </w:r>
      <w:r w:rsidRPr="00DC770C">
        <w:rPr>
          <w:rStyle w:val="apple-converted-space"/>
          <w:sz w:val="28"/>
          <w:szCs w:val="28"/>
          <w:lang w:val="ro-RO"/>
        </w:rPr>
        <w:t xml:space="preserve"> </w:t>
      </w:r>
      <w:r w:rsidRPr="00DC770C">
        <w:rPr>
          <w:rStyle w:val="normaltextrun"/>
          <w:sz w:val="28"/>
          <w:szCs w:val="28"/>
          <w:lang w:val="ro-RO"/>
        </w:rPr>
        <w:t>de către organul înregistrării din sistemul informaţional automatizat al</w:t>
      </w:r>
      <w:r w:rsidRPr="00DC770C">
        <w:rPr>
          <w:rStyle w:val="apple-converted-space"/>
          <w:sz w:val="28"/>
          <w:szCs w:val="28"/>
          <w:lang w:val="ro-RO"/>
        </w:rPr>
        <w:t xml:space="preserve"> </w:t>
      </w:r>
      <w:r w:rsidRPr="00DC770C">
        <w:rPr>
          <w:rStyle w:val="normaltextrun"/>
          <w:sz w:val="28"/>
          <w:szCs w:val="28"/>
          <w:lang w:val="ro-RO"/>
        </w:rPr>
        <w:t>Inspectoratului Fiscal Principal de Stat ,,Contul curent al contribuabilului”, prin</w:t>
      </w:r>
      <w:r w:rsidRPr="00DC770C">
        <w:rPr>
          <w:rStyle w:val="apple-converted-space"/>
          <w:sz w:val="28"/>
          <w:szCs w:val="28"/>
          <w:lang w:val="ro-RO"/>
        </w:rPr>
        <w:t xml:space="preserve"> </w:t>
      </w:r>
      <w:r w:rsidRPr="00DC770C">
        <w:rPr>
          <w:rStyle w:val="normaltextrun"/>
          <w:sz w:val="28"/>
          <w:szCs w:val="28"/>
          <w:lang w:val="ro-RO"/>
        </w:rPr>
        <w:t>intermediul</w:t>
      </w:r>
      <w:r w:rsidRPr="00DC770C">
        <w:rPr>
          <w:rStyle w:val="apple-converted-space"/>
          <w:sz w:val="28"/>
          <w:szCs w:val="28"/>
          <w:lang w:val="ro-RO"/>
        </w:rPr>
        <w:t xml:space="preserve"> </w:t>
      </w:r>
      <w:r w:rsidRPr="00DC770C">
        <w:rPr>
          <w:rStyle w:val="normaltextrun"/>
          <w:sz w:val="28"/>
          <w:szCs w:val="28"/>
          <w:lang w:val="ro-RO"/>
        </w:rPr>
        <w:t>platformei de interoperabilitate instituite</w:t>
      </w:r>
      <w:r w:rsidRPr="00DC770C">
        <w:rPr>
          <w:rStyle w:val="apple-converted-space"/>
          <w:sz w:val="28"/>
          <w:szCs w:val="28"/>
          <w:lang w:val="ro-RO"/>
        </w:rPr>
        <w:t xml:space="preserve"> </w:t>
      </w:r>
      <w:r w:rsidRPr="00DC770C">
        <w:rPr>
          <w:rStyle w:val="normaltextrun"/>
          <w:sz w:val="28"/>
          <w:szCs w:val="28"/>
          <w:lang w:val="ro-RO"/>
        </w:rPr>
        <w:t>de Guvern”.</w:t>
      </w:r>
    </w:p>
    <w:p w:rsidR="00DA27CC" w:rsidRPr="00DC770C" w:rsidRDefault="00DA27CC" w:rsidP="00DA27CC">
      <w:pPr>
        <w:pStyle w:val="paragraph"/>
        <w:shd w:val="clear" w:color="auto" w:fill="FFFFFF"/>
        <w:spacing w:before="0" w:beforeAutospacing="0" w:after="0" w:afterAutospacing="0"/>
        <w:ind w:firstLine="720"/>
        <w:jc w:val="both"/>
        <w:textAlignment w:val="baseline"/>
        <w:rPr>
          <w:sz w:val="28"/>
          <w:szCs w:val="28"/>
          <w:lang w:val="ro-RO"/>
        </w:rPr>
      </w:pPr>
    </w:p>
    <w:p w:rsidR="00DA27CC" w:rsidRDefault="00DA27CC" w:rsidP="00DA27CC">
      <w:pPr>
        <w:rPr>
          <w:b/>
          <w:bCs/>
          <w:sz w:val="28"/>
          <w:szCs w:val="28"/>
          <w:lang w:val="ro-RO"/>
        </w:rPr>
      </w:pPr>
      <w:r w:rsidRPr="00DC770C">
        <w:rPr>
          <w:rStyle w:val="normaltextrun"/>
          <w:sz w:val="28"/>
          <w:szCs w:val="28"/>
          <w:lang w:val="ro-RO"/>
        </w:rPr>
        <w:t>5.</w:t>
      </w:r>
      <w:r w:rsidRPr="00DC770C">
        <w:rPr>
          <w:rStyle w:val="apple-converted-space"/>
          <w:sz w:val="28"/>
          <w:szCs w:val="28"/>
          <w:lang w:val="ro-RO"/>
        </w:rPr>
        <w:t xml:space="preserve"> </w:t>
      </w:r>
      <w:r w:rsidRPr="00DC770C">
        <w:rPr>
          <w:rStyle w:val="normaltextrun"/>
          <w:sz w:val="28"/>
          <w:szCs w:val="28"/>
          <w:lang w:val="ro-RO"/>
        </w:rPr>
        <w:t>La art</w:t>
      </w:r>
      <w:r>
        <w:rPr>
          <w:rStyle w:val="normaltextrun"/>
          <w:sz w:val="28"/>
          <w:szCs w:val="28"/>
          <w:lang w:val="ro-RO"/>
        </w:rPr>
        <w:t xml:space="preserve">icolul 31 alineatul </w:t>
      </w:r>
      <w:r w:rsidRPr="00DC770C">
        <w:rPr>
          <w:rStyle w:val="normaltextrun"/>
          <w:sz w:val="28"/>
          <w:szCs w:val="28"/>
          <w:lang w:val="ro-RO"/>
        </w:rPr>
        <w:t>(1) lit</w:t>
      </w:r>
      <w:r>
        <w:rPr>
          <w:rStyle w:val="normaltextrun"/>
          <w:sz w:val="28"/>
          <w:szCs w:val="28"/>
          <w:lang w:val="ro-RO"/>
        </w:rPr>
        <w:t xml:space="preserve">era </w:t>
      </w:r>
      <w:r w:rsidRPr="00DC770C">
        <w:rPr>
          <w:rStyle w:val="normaltextrun"/>
          <w:sz w:val="28"/>
          <w:szCs w:val="28"/>
          <w:lang w:val="ro-RO"/>
        </w:rPr>
        <w:t>a)</w:t>
      </w:r>
      <w:r>
        <w:rPr>
          <w:rStyle w:val="normaltextrun"/>
          <w:sz w:val="28"/>
          <w:szCs w:val="28"/>
          <w:lang w:val="ro-RO"/>
        </w:rPr>
        <w:t>,</w:t>
      </w:r>
      <w:r w:rsidRPr="00DC770C">
        <w:rPr>
          <w:rStyle w:val="normaltextrun"/>
          <w:sz w:val="28"/>
          <w:szCs w:val="28"/>
          <w:lang w:val="ro-RO"/>
        </w:rPr>
        <w:t xml:space="preserve"> după cuvintele „lipsei datoriilor faţă de bugetul public naţional” se </w:t>
      </w:r>
      <w:r>
        <w:rPr>
          <w:rStyle w:val="normaltextrun"/>
          <w:sz w:val="28"/>
          <w:szCs w:val="28"/>
          <w:lang w:val="ro-RO"/>
        </w:rPr>
        <w:t xml:space="preserve">introduce textul </w:t>
      </w:r>
      <w:r w:rsidRPr="00DC770C">
        <w:rPr>
          <w:rStyle w:val="normaltextrun"/>
          <w:sz w:val="28"/>
          <w:szCs w:val="28"/>
          <w:lang w:val="ro-RO"/>
        </w:rPr>
        <w:t>sintagma „</w:t>
      </w:r>
      <w:r w:rsidRPr="00DC770C">
        <w:rPr>
          <w:sz w:val="28"/>
          <w:szCs w:val="28"/>
          <w:lang w:val="ro-RO"/>
        </w:rPr>
        <w:t>conform datelor prezentate de către Inspectoratul Fiscal Principal de Stat organului înregistrării de stat în sistemul informaţional automatizat ,,Contul curent al contribuabilului</w:t>
      </w:r>
      <w:r w:rsidRPr="00DC770C">
        <w:rPr>
          <w:rStyle w:val="normaltextrun"/>
          <w:sz w:val="28"/>
          <w:szCs w:val="28"/>
          <w:lang w:val="ro-RO"/>
        </w:rPr>
        <w:t>”,</w:t>
      </w:r>
      <w:r w:rsidRPr="00DC770C">
        <w:rPr>
          <w:rStyle w:val="apple-converted-space"/>
          <w:sz w:val="28"/>
          <w:szCs w:val="28"/>
          <w:lang w:val="ro-RO"/>
        </w:rPr>
        <w:t xml:space="preserve"> </w:t>
      </w:r>
      <w:r w:rsidRPr="00DC770C">
        <w:rPr>
          <w:rStyle w:val="spellingerror"/>
          <w:sz w:val="28"/>
          <w:szCs w:val="28"/>
          <w:lang w:val="ro-RO"/>
        </w:rPr>
        <w:t>prin</w:t>
      </w:r>
      <w:r w:rsidRPr="00DC770C">
        <w:rPr>
          <w:rStyle w:val="apple-converted-space"/>
          <w:sz w:val="28"/>
          <w:szCs w:val="28"/>
          <w:lang w:val="ro-RO"/>
        </w:rPr>
        <w:t xml:space="preserve"> </w:t>
      </w:r>
      <w:r w:rsidRPr="00DC770C">
        <w:rPr>
          <w:rStyle w:val="spellingerror"/>
          <w:sz w:val="28"/>
          <w:szCs w:val="28"/>
          <w:lang w:val="ro-RO"/>
        </w:rPr>
        <w:t>intermediul</w:t>
      </w:r>
      <w:r w:rsidRPr="00DC770C">
        <w:rPr>
          <w:rStyle w:val="apple-converted-space"/>
          <w:sz w:val="28"/>
          <w:szCs w:val="28"/>
          <w:lang w:val="ro-RO"/>
        </w:rPr>
        <w:t xml:space="preserve"> </w:t>
      </w:r>
      <w:r w:rsidRPr="00DC770C">
        <w:rPr>
          <w:rStyle w:val="spellingerror"/>
          <w:sz w:val="28"/>
          <w:szCs w:val="28"/>
          <w:lang w:val="ro-RO"/>
        </w:rPr>
        <w:t>platformei</w:t>
      </w:r>
      <w:r w:rsidRPr="00DC770C">
        <w:rPr>
          <w:rStyle w:val="apple-converted-space"/>
          <w:sz w:val="28"/>
          <w:szCs w:val="28"/>
          <w:lang w:val="ro-RO"/>
        </w:rPr>
        <w:t xml:space="preserve"> </w:t>
      </w:r>
      <w:r w:rsidRPr="00DC770C">
        <w:rPr>
          <w:rStyle w:val="normaltextrun"/>
          <w:sz w:val="28"/>
          <w:szCs w:val="28"/>
          <w:lang w:val="ro-RO"/>
        </w:rPr>
        <w:t>de</w:t>
      </w:r>
      <w:r w:rsidRPr="00DC770C">
        <w:rPr>
          <w:rStyle w:val="apple-converted-space"/>
          <w:sz w:val="28"/>
          <w:szCs w:val="28"/>
          <w:lang w:val="ro-RO"/>
        </w:rPr>
        <w:t xml:space="preserve"> </w:t>
      </w:r>
      <w:r w:rsidRPr="00DC770C">
        <w:rPr>
          <w:rStyle w:val="spellingerror"/>
          <w:sz w:val="28"/>
          <w:szCs w:val="28"/>
          <w:lang w:val="ro-RO"/>
        </w:rPr>
        <w:t>interoperabilitate</w:t>
      </w:r>
      <w:r w:rsidRPr="00DC770C">
        <w:rPr>
          <w:rStyle w:val="apple-converted-space"/>
          <w:sz w:val="28"/>
          <w:szCs w:val="28"/>
          <w:lang w:val="ro-RO"/>
        </w:rPr>
        <w:t xml:space="preserve"> </w:t>
      </w:r>
      <w:r w:rsidRPr="00DC770C">
        <w:rPr>
          <w:rStyle w:val="spellingerror"/>
          <w:sz w:val="28"/>
          <w:szCs w:val="28"/>
          <w:lang w:val="ro-RO"/>
        </w:rPr>
        <w:t>instituite</w:t>
      </w:r>
      <w:r w:rsidRPr="00DC770C">
        <w:rPr>
          <w:rStyle w:val="apple-converted-space"/>
          <w:sz w:val="28"/>
          <w:szCs w:val="28"/>
          <w:lang w:val="ro-RO"/>
        </w:rPr>
        <w:t xml:space="preserve"> </w:t>
      </w:r>
      <w:r w:rsidRPr="00DC770C">
        <w:rPr>
          <w:rStyle w:val="normaltextrun"/>
          <w:sz w:val="28"/>
          <w:szCs w:val="28"/>
          <w:lang w:val="ro-RO"/>
        </w:rPr>
        <w:t>de</w:t>
      </w:r>
      <w:r w:rsidRPr="00DC770C">
        <w:rPr>
          <w:rStyle w:val="apple-converted-space"/>
          <w:sz w:val="28"/>
          <w:szCs w:val="28"/>
          <w:lang w:val="ro-RO"/>
        </w:rPr>
        <w:t xml:space="preserve"> </w:t>
      </w:r>
      <w:r w:rsidRPr="00DC770C">
        <w:rPr>
          <w:rStyle w:val="spellingerror"/>
          <w:sz w:val="28"/>
          <w:szCs w:val="28"/>
          <w:lang w:val="ro-RO"/>
        </w:rPr>
        <w:t>Guvern</w:t>
      </w:r>
      <w:r w:rsidRPr="00DC770C">
        <w:rPr>
          <w:rStyle w:val="normaltextrun"/>
          <w:sz w:val="28"/>
          <w:szCs w:val="28"/>
          <w:lang w:val="ro-RO"/>
        </w:rPr>
        <w:t>,</w:t>
      </w:r>
      <w:r w:rsidRPr="00DC770C">
        <w:rPr>
          <w:rStyle w:val="apple-converted-space"/>
          <w:sz w:val="28"/>
          <w:szCs w:val="28"/>
          <w:lang w:val="ro-RO"/>
        </w:rPr>
        <w:t xml:space="preserve"> </w:t>
      </w:r>
      <w:r w:rsidRPr="00DC770C">
        <w:rPr>
          <w:rStyle w:val="spellingerror"/>
          <w:sz w:val="28"/>
          <w:szCs w:val="28"/>
          <w:lang w:val="ro-RO"/>
        </w:rPr>
        <w:t>fără</w:t>
      </w:r>
      <w:r w:rsidRPr="00DC770C">
        <w:rPr>
          <w:rStyle w:val="apple-converted-space"/>
          <w:sz w:val="28"/>
          <w:szCs w:val="28"/>
          <w:lang w:val="ro-RO"/>
        </w:rPr>
        <w:t xml:space="preserve"> </w:t>
      </w:r>
      <w:r w:rsidRPr="00DC770C">
        <w:rPr>
          <w:rStyle w:val="spellingerror"/>
          <w:sz w:val="28"/>
          <w:szCs w:val="28"/>
          <w:lang w:val="ro-RO"/>
        </w:rPr>
        <w:t>implicarea</w:t>
      </w:r>
      <w:r w:rsidRPr="00DC770C">
        <w:rPr>
          <w:rStyle w:val="apple-converted-space"/>
          <w:sz w:val="28"/>
          <w:szCs w:val="28"/>
          <w:lang w:val="ro-RO"/>
        </w:rPr>
        <w:t xml:space="preserve"> </w:t>
      </w:r>
      <w:r w:rsidRPr="00DC770C">
        <w:rPr>
          <w:rStyle w:val="spellingerror"/>
          <w:sz w:val="28"/>
          <w:szCs w:val="28"/>
          <w:lang w:val="ro-RO"/>
        </w:rPr>
        <w:t>solicitantului</w:t>
      </w:r>
      <w:r w:rsidRPr="00DC770C">
        <w:rPr>
          <w:rStyle w:val="normaltextrun"/>
          <w:sz w:val="28"/>
          <w:szCs w:val="28"/>
          <w:lang w:val="ro-RO"/>
        </w:rPr>
        <w:t>”.</w:t>
      </w:r>
    </w:p>
    <w:p w:rsidR="00DA27CC" w:rsidRDefault="00DA27CC" w:rsidP="00D07986">
      <w:pPr>
        <w:rPr>
          <w:b/>
          <w:bCs/>
          <w:sz w:val="28"/>
          <w:szCs w:val="28"/>
          <w:lang w:val="ro-RO"/>
        </w:rPr>
      </w:pPr>
    </w:p>
    <w:p w:rsidR="00DA27CC" w:rsidRPr="00DC770C" w:rsidRDefault="00DA27CC" w:rsidP="00DA27CC">
      <w:pPr>
        <w:tabs>
          <w:tab w:val="left" w:pos="993"/>
        </w:tabs>
        <w:rPr>
          <w:sz w:val="28"/>
          <w:szCs w:val="28"/>
          <w:lang w:val="ro-RO"/>
        </w:rPr>
      </w:pPr>
      <w:r w:rsidRPr="00DC770C">
        <w:rPr>
          <w:b/>
          <w:bCs/>
          <w:sz w:val="28"/>
          <w:szCs w:val="28"/>
          <w:lang w:val="ro-RO"/>
        </w:rPr>
        <w:t xml:space="preserve">Art. </w:t>
      </w:r>
      <w:r>
        <w:rPr>
          <w:b/>
          <w:bCs/>
          <w:sz w:val="28"/>
          <w:szCs w:val="28"/>
          <w:lang w:val="ro-RO"/>
        </w:rPr>
        <w:t>VII</w:t>
      </w:r>
      <w:r w:rsidRPr="00DC770C">
        <w:rPr>
          <w:b/>
          <w:bCs/>
          <w:sz w:val="28"/>
          <w:szCs w:val="28"/>
          <w:lang w:val="ro-RO"/>
        </w:rPr>
        <w:t>.</w:t>
      </w:r>
      <w:r w:rsidRPr="00DC770C">
        <w:rPr>
          <w:sz w:val="28"/>
          <w:szCs w:val="28"/>
          <w:lang w:val="ro-RO"/>
        </w:rPr>
        <w:t xml:space="preserve"> – Legea nr. 221-XVI din 19 octombrie 2007 privind activitatea sanitar-veterinară (republicată în Monitorul Oficial al Republicii Moldova, 2013, nr. 125-129, art. 396), cu modificările şi completările ulterioare, se modifică după cum urmează:</w:t>
      </w:r>
    </w:p>
    <w:p w:rsidR="00DA27CC" w:rsidRPr="00DC770C" w:rsidRDefault="00DA27CC" w:rsidP="00DA27CC">
      <w:pPr>
        <w:tabs>
          <w:tab w:val="left" w:pos="993"/>
        </w:tabs>
        <w:rPr>
          <w:sz w:val="28"/>
          <w:szCs w:val="28"/>
          <w:lang w:val="ro-RO"/>
        </w:rPr>
      </w:pPr>
    </w:p>
    <w:p w:rsidR="00DA27CC" w:rsidRPr="00DC770C" w:rsidRDefault="00DA27CC" w:rsidP="00DA27CC">
      <w:pPr>
        <w:pStyle w:val="aa"/>
        <w:numPr>
          <w:ilvl w:val="0"/>
          <w:numId w:val="15"/>
        </w:numPr>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lastRenderedPageBreak/>
        <w:t>La articolul 2:</w:t>
      </w:r>
    </w:p>
    <w:p w:rsidR="00DA27CC" w:rsidRPr="00DC770C" w:rsidRDefault="00DA27CC" w:rsidP="00DA27CC">
      <w:pPr>
        <w:rPr>
          <w:sz w:val="28"/>
          <w:szCs w:val="28"/>
          <w:lang w:val="ro-RO"/>
        </w:rPr>
      </w:pPr>
      <w:r w:rsidRPr="00DC770C">
        <w:rPr>
          <w:sz w:val="28"/>
          <w:szCs w:val="28"/>
          <w:lang w:val="ro-RO"/>
        </w:rPr>
        <w:t>definiţia „</w:t>
      </w:r>
      <w:r w:rsidRPr="00DC770C">
        <w:rPr>
          <w:i/>
          <w:iCs/>
          <w:sz w:val="28"/>
          <w:szCs w:val="28"/>
          <w:lang w:val="ro-RO"/>
        </w:rPr>
        <w:t>aviz sanitar-veterinar de import, export şi tranzit</w:t>
      </w:r>
      <w:r w:rsidRPr="00DC770C">
        <w:rPr>
          <w:sz w:val="28"/>
          <w:szCs w:val="28"/>
          <w:lang w:val="ro-RO"/>
        </w:rPr>
        <w:t>” va avea următorul cuprins:</w:t>
      </w:r>
    </w:p>
    <w:p w:rsidR="00DA27CC" w:rsidRPr="00DC770C" w:rsidRDefault="00DA27CC" w:rsidP="00DA27CC">
      <w:pPr>
        <w:rPr>
          <w:sz w:val="28"/>
          <w:szCs w:val="28"/>
          <w:lang w:val="ro-RO"/>
        </w:rPr>
      </w:pPr>
      <w:r w:rsidRPr="00DC770C">
        <w:rPr>
          <w:iCs/>
          <w:sz w:val="28"/>
          <w:szCs w:val="28"/>
          <w:lang w:val="ro-RO"/>
        </w:rPr>
        <w:t>„</w:t>
      </w:r>
      <w:r w:rsidRPr="00DC770C">
        <w:rPr>
          <w:i/>
          <w:iCs/>
          <w:sz w:val="28"/>
          <w:szCs w:val="28"/>
          <w:lang w:val="ro-RO"/>
        </w:rPr>
        <w:t xml:space="preserve">aviz sanitar-veterinar de import/export – </w:t>
      </w:r>
      <w:r w:rsidRPr="00DC770C">
        <w:rPr>
          <w:sz w:val="28"/>
          <w:szCs w:val="28"/>
          <w:lang w:val="ro-RO"/>
        </w:rPr>
        <w:t>document oficial emis de Agenţie, în a cărui bază se efectuează importul sau exportul de mărfuri supuse controlului sanitar-veterinar de stat;”.</w:t>
      </w:r>
    </w:p>
    <w:p w:rsidR="00DA27CC" w:rsidRPr="00DC770C" w:rsidRDefault="00DA27CC" w:rsidP="00DA27CC">
      <w:pPr>
        <w:rPr>
          <w:sz w:val="28"/>
          <w:szCs w:val="28"/>
          <w:lang w:val="ro-RO"/>
        </w:rPr>
      </w:pPr>
    </w:p>
    <w:p w:rsidR="00DA27CC" w:rsidRPr="00DC770C" w:rsidRDefault="00DA27CC" w:rsidP="00DA27CC">
      <w:pPr>
        <w:pStyle w:val="aa"/>
        <w:numPr>
          <w:ilvl w:val="0"/>
          <w:numId w:val="15"/>
        </w:numPr>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Articolul 33</w:t>
      </w:r>
      <w:r w:rsidRPr="00DC770C">
        <w:rPr>
          <w:rFonts w:ascii="Times New Roman" w:eastAsia="Times New Roman" w:hAnsi="Times New Roman"/>
          <w:sz w:val="28"/>
          <w:szCs w:val="28"/>
          <w:vertAlign w:val="superscript"/>
          <w:lang w:val="ro-RO"/>
        </w:rPr>
        <w:t>1</w:t>
      </w:r>
      <w:r w:rsidRPr="00DC770C">
        <w:rPr>
          <w:rFonts w:ascii="Times New Roman" w:eastAsia="Times New Roman" w:hAnsi="Times New Roman"/>
          <w:sz w:val="28"/>
          <w:szCs w:val="28"/>
          <w:lang w:val="ro-RO"/>
        </w:rPr>
        <w:t>:</w:t>
      </w:r>
    </w:p>
    <w:p w:rsidR="00DA27CC" w:rsidRPr="00DC770C" w:rsidRDefault="00DA27CC" w:rsidP="00DA27CC">
      <w:pPr>
        <w:rPr>
          <w:sz w:val="28"/>
          <w:szCs w:val="28"/>
          <w:lang w:val="ro-RO"/>
        </w:rPr>
      </w:pPr>
      <w:r w:rsidRPr="00DC770C">
        <w:rPr>
          <w:sz w:val="28"/>
          <w:szCs w:val="28"/>
          <w:lang w:val="ro-RO"/>
        </w:rPr>
        <w:t>în titlu şi la alineatul (1), cuvintele „export sau tranzit” se substituie cu cuvintele „sau export”;</w:t>
      </w:r>
    </w:p>
    <w:p w:rsidR="00DA27CC" w:rsidRPr="00DC770C" w:rsidRDefault="00DA27CC" w:rsidP="00DA27CC">
      <w:pPr>
        <w:rPr>
          <w:sz w:val="28"/>
          <w:szCs w:val="28"/>
          <w:lang w:val="ro-RO"/>
        </w:rPr>
      </w:pPr>
      <w:r w:rsidRPr="00DC770C">
        <w:rPr>
          <w:sz w:val="28"/>
          <w:szCs w:val="28"/>
          <w:lang w:val="ro-RO"/>
        </w:rPr>
        <w:t>la alineatul (2), cuvintele „import/export/tranzit” se substituie cu cuvintele „import/export”;</w:t>
      </w:r>
    </w:p>
    <w:p w:rsidR="00DA27CC" w:rsidRPr="00DC770C" w:rsidRDefault="00DA27CC" w:rsidP="00DA27CC">
      <w:pPr>
        <w:rPr>
          <w:sz w:val="28"/>
          <w:szCs w:val="28"/>
          <w:lang w:val="ro-RO"/>
        </w:rPr>
      </w:pPr>
      <w:r w:rsidRPr="00DC770C">
        <w:rPr>
          <w:sz w:val="28"/>
          <w:szCs w:val="28"/>
          <w:lang w:val="ro-RO"/>
        </w:rPr>
        <w:t>la alineatul (3):</w:t>
      </w:r>
    </w:p>
    <w:p w:rsidR="00DA27CC" w:rsidRPr="00DC770C" w:rsidRDefault="00DA27CC" w:rsidP="00DA27CC">
      <w:pPr>
        <w:rPr>
          <w:sz w:val="28"/>
          <w:szCs w:val="28"/>
          <w:lang w:val="ro-RO"/>
        </w:rPr>
      </w:pPr>
      <w:r w:rsidRPr="00DC770C">
        <w:rPr>
          <w:sz w:val="28"/>
          <w:szCs w:val="28"/>
          <w:lang w:val="ro-RO"/>
        </w:rPr>
        <w:t>cuvintele „export sau tranzit” se substituie cu cuvintele „sau export”;</w:t>
      </w:r>
    </w:p>
    <w:p w:rsidR="00DA27CC" w:rsidRPr="00DC770C" w:rsidRDefault="00DA27CC" w:rsidP="00DA27CC">
      <w:pPr>
        <w:rPr>
          <w:sz w:val="28"/>
          <w:szCs w:val="28"/>
          <w:lang w:val="ro-RO"/>
        </w:rPr>
      </w:pPr>
      <w:r w:rsidRPr="00DC770C">
        <w:rPr>
          <w:sz w:val="28"/>
          <w:szCs w:val="28"/>
          <w:lang w:val="ro-RO"/>
        </w:rPr>
        <w:t>litera i) se abrogă;</w:t>
      </w:r>
    </w:p>
    <w:p w:rsidR="00DA27CC" w:rsidRPr="00DC770C" w:rsidRDefault="00DA27CC" w:rsidP="00DA27CC">
      <w:pPr>
        <w:rPr>
          <w:sz w:val="28"/>
          <w:szCs w:val="28"/>
          <w:lang w:val="ro-RO"/>
        </w:rPr>
      </w:pPr>
      <w:r w:rsidRPr="00DC770C">
        <w:rPr>
          <w:sz w:val="28"/>
          <w:szCs w:val="28"/>
          <w:lang w:val="ro-RO"/>
        </w:rPr>
        <w:t>la alineatul (8), cuintele „export sau tranzit” se substituie cu cuvintele „sau export”, iar cuvintele „de export sau de tranzit” se substituie cu cuvintele „sau de export”;</w:t>
      </w:r>
    </w:p>
    <w:p w:rsidR="00DA27CC" w:rsidRPr="00DC770C" w:rsidRDefault="00DA27CC" w:rsidP="00DA27CC">
      <w:pPr>
        <w:rPr>
          <w:sz w:val="28"/>
          <w:szCs w:val="28"/>
          <w:lang w:val="ro-RO"/>
        </w:rPr>
      </w:pPr>
      <w:r w:rsidRPr="00DC770C">
        <w:rPr>
          <w:sz w:val="28"/>
          <w:szCs w:val="28"/>
          <w:lang w:val="ro-RO"/>
        </w:rPr>
        <w:t>la alineatul (10), textul „iar de tranzit – 8 zile de la data eliberării” se exclude.</w:t>
      </w:r>
    </w:p>
    <w:p w:rsidR="00DA27CC" w:rsidRPr="00DC770C" w:rsidRDefault="00DA27CC" w:rsidP="00DA27CC">
      <w:pPr>
        <w:rPr>
          <w:sz w:val="28"/>
          <w:szCs w:val="28"/>
          <w:lang w:val="ro-RO"/>
        </w:rPr>
      </w:pPr>
    </w:p>
    <w:p w:rsidR="00DA27CC" w:rsidRPr="00DC770C" w:rsidRDefault="00DA27CC" w:rsidP="00DA27CC">
      <w:pPr>
        <w:pStyle w:val="aa"/>
        <w:numPr>
          <w:ilvl w:val="0"/>
          <w:numId w:val="15"/>
        </w:numPr>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Anexa nr.10:</w:t>
      </w:r>
    </w:p>
    <w:p w:rsidR="00DA27CC" w:rsidRPr="00DC770C" w:rsidRDefault="00DA27CC" w:rsidP="00DA27CC">
      <w:pPr>
        <w:rPr>
          <w:sz w:val="28"/>
          <w:szCs w:val="28"/>
          <w:lang w:val="ro-RO"/>
        </w:rPr>
      </w:pPr>
      <w:r w:rsidRPr="00DC770C">
        <w:rPr>
          <w:sz w:val="28"/>
          <w:szCs w:val="28"/>
          <w:lang w:val="ro-RO"/>
        </w:rPr>
        <w:t>în titlul Avizului, cuvintele „IMPORT/EXPORT/TRANZIT” se substituie cu cuvintele „IMPORT/EXPORT”;</w:t>
      </w:r>
    </w:p>
    <w:p w:rsidR="00DA27CC" w:rsidRPr="00DC770C" w:rsidRDefault="00DA27CC" w:rsidP="00DA27CC">
      <w:pPr>
        <w:rPr>
          <w:sz w:val="28"/>
          <w:szCs w:val="28"/>
          <w:lang w:val="ro-RO"/>
        </w:rPr>
      </w:pPr>
      <w:r w:rsidRPr="00DC770C">
        <w:rPr>
          <w:sz w:val="28"/>
          <w:szCs w:val="28"/>
          <w:lang w:val="ro-RO"/>
        </w:rPr>
        <w:t>pe tot textul anexei, cuvîntul „tranzit” se exclude.</w:t>
      </w:r>
    </w:p>
    <w:p w:rsidR="00DA27CC" w:rsidRDefault="00DA27CC"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lastRenderedPageBreak/>
        <w:t xml:space="preserve">Art. VIII. – </w:t>
      </w:r>
      <w:r w:rsidRPr="00DC770C">
        <w:rPr>
          <w:bCs/>
          <w:sz w:val="28"/>
          <w:szCs w:val="28"/>
          <w:lang w:val="ro-RO"/>
        </w:rPr>
        <w:t>La articolul 26 alineatul (6) din</w:t>
      </w:r>
      <w:r w:rsidRPr="00DC770C">
        <w:rPr>
          <w:b/>
          <w:bCs/>
          <w:sz w:val="28"/>
          <w:szCs w:val="28"/>
          <w:lang w:val="ro-RO"/>
        </w:rPr>
        <w:t xml:space="preserve"> </w:t>
      </w:r>
      <w:r w:rsidRPr="00DC770C">
        <w:rPr>
          <w:sz w:val="28"/>
          <w:szCs w:val="28"/>
          <w:lang w:val="ro-RO"/>
        </w:rPr>
        <w:t>Legea regnului vegetal nr. 239-XVI din 8 noiembrie 2007(Monitorul Oficial al Republicii Moldova, 2008, nr. 40-41, art. 114), cuvintele „recoltării masei lemnoase în procesul de tăiere a vegetaţiei forestiere” se substituie cu cuvintele „tăierii în fondul forestier şi în vegetaţia forestieră din afara fondului forestier”.</w:t>
      </w:r>
    </w:p>
    <w:p w:rsidR="00DA27CC" w:rsidRDefault="00DA27CC" w:rsidP="00D07986">
      <w:pPr>
        <w:rPr>
          <w:b/>
          <w:bCs/>
          <w:sz w:val="28"/>
          <w:szCs w:val="28"/>
          <w:lang w:val="ro-RO"/>
        </w:rPr>
      </w:pPr>
    </w:p>
    <w:p w:rsidR="00DA27CC" w:rsidRPr="00DC770C" w:rsidRDefault="00DA27CC" w:rsidP="00DA27CC">
      <w:pPr>
        <w:rPr>
          <w:sz w:val="28"/>
          <w:szCs w:val="28"/>
          <w:shd w:val="clear" w:color="auto" w:fill="FFFFFF"/>
          <w:lang w:val="ro-RO"/>
        </w:rPr>
      </w:pPr>
      <w:r w:rsidRPr="00DC770C">
        <w:rPr>
          <w:b/>
          <w:bCs/>
          <w:sz w:val="28"/>
          <w:szCs w:val="28"/>
          <w:shd w:val="clear" w:color="auto" w:fill="FFFFFF"/>
          <w:lang w:val="ro-RO"/>
        </w:rPr>
        <w:t xml:space="preserve">Art. </w:t>
      </w:r>
      <w:r>
        <w:rPr>
          <w:b/>
          <w:bCs/>
          <w:sz w:val="28"/>
          <w:szCs w:val="28"/>
          <w:shd w:val="clear" w:color="auto" w:fill="FFFFFF"/>
          <w:lang w:val="ro-RO"/>
        </w:rPr>
        <w:t>I</w:t>
      </w:r>
      <w:r w:rsidRPr="00DC770C">
        <w:rPr>
          <w:b/>
          <w:bCs/>
          <w:sz w:val="28"/>
          <w:szCs w:val="28"/>
          <w:shd w:val="clear" w:color="auto" w:fill="FFFFFF"/>
          <w:lang w:val="ro-RO"/>
        </w:rPr>
        <w:t>X.</w:t>
      </w:r>
      <w:r w:rsidRPr="00DC770C">
        <w:rPr>
          <w:sz w:val="28"/>
          <w:szCs w:val="28"/>
          <w:shd w:val="clear" w:color="auto" w:fill="FFFFFF"/>
          <w:lang w:val="ro-RO"/>
        </w:rPr>
        <w:t xml:space="preserve"> – </w:t>
      </w:r>
      <w:r>
        <w:rPr>
          <w:sz w:val="28"/>
          <w:szCs w:val="28"/>
          <w:shd w:val="clear" w:color="auto" w:fill="FFFFFF"/>
          <w:lang w:val="ro-RO"/>
        </w:rPr>
        <w:t xml:space="preserve">Articolul 47 din </w:t>
      </w:r>
      <w:r w:rsidRPr="00DC770C">
        <w:rPr>
          <w:sz w:val="28"/>
          <w:szCs w:val="28"/>
          <w:shd w:val="clear" w:color="auto" w:fill="FFFFFF"/>
          <w:lang w:val="ro-RO"/>
        </w:rPr>
        <w:t>Legea nr. 62</w:t>
      </w:r>
      <w:r>
        <w:rPr>
          <w:sz w:val="28"/>
          <w:szCs w:val="28"/>
          <w:shd w:val="clear" w:color="auto" w:fill="FFFFFF"/>
          <w:lang w:val="ro-RO"/>
        </w:rPr>
        <w:t>-XVI</w:t>
      </w:r>
      <w:r w:rsidRPr="00DC770C">
        <w:rPr>
          <w:sz w:val="28"/>
          <w:szCs w:val="28"/>
          <w:shd w:val="clear" w:color="auto" w:fill="FFFFFF"/>
          <w:lang w:val="ro-RO"/>
        </w:rPr>
        <w:t xml:space="preserve"> din 21 martie 2008 privind reglementarea valutar</w:t>
      </w:r>
      <w:r>
        <w:rPr>
          <w:sz w:val="28"/>
          <w:szCs w:val="28"/>
          <w:shd w:val="clear" w:color="auto" w:fill="FFFFFF"/>
          <w:lang w:val="ro-RO"/>
        </w:rPr>
        <w:t>ă</w:t>
      </w:r>
      <w:r w:rsidRPr="00DC770C">
        <w:rPr>
          <w:sz w:val="28"/>
          <w:szCs w:val="28"/>
          <w:shd w:val="clear" w:color="auto" w:fill="FFFFFF"/>
          <w:lang w:val="ro-RO"/>
        </w:rPr>
        <w:t xml:space="preserve"> (Monitorul Oficial al Republicii Moldova, 2008, nr. 127-130, art. 496), cu modificările </w:t>
      </w:r>
      <w:r>
        <w:rPr>
          <w:sz w:val="28"/>
          <w:szCs w:val="28"/>
          <w:shd w:val="clear" w:color="auto" w:fill="FFFFFF"/>
          <w:lang w:val="ro-RO"/>
        </w:rPr>
        <w:t xml:space="preserve">şi completările </w:t>
      </w:r>
      <w:r w:rsidRPr="00DC770C">
        <w:rPr>
          <w:sz w:val="28"/>
          <w:szCs w:val="28"/>
          <w:shd w:val="clear" w:color="auto" w:fill="FFFFFF"/>
          <w:lang w:val="ro-RO"/>
        </w:rPr>
        <w:t>ulterioare, se modifică după cum urmează:</w:t>
      </w:r>
    </w:p>
    <w:p w:rsidR="00DA27CC" w:rsidRPr="00DC770C" w:rsidRDefault="00DA27CC" w:rsidP="00DA27CC">
      <w:pPr>
        <w:rPr>
          <w:sz w:val="28"/>
          <w:szCs w:val="28"/>
          <w:shd w:val="clear" w:color="auto" w:fill="FFFFFF"/>
          <w:lang w:val="ro-RO"/>
        </w:rPr>
      </w:pPr>
    </w:p>
    <w:p w:rsidR="00DA27CC" w:rsidRDefault="00DA27CC" w:rsidP="00DA27CC">
      <w:pPr>
        <w:rPr>
          <w:sz w:val="28"/>
          <w:szCs w:val="28"/>
          <w:shd w:val="clear" w:color="auto" w:fill="FFFFFF"/>
          <w:lang w:val="ro-RO"/>
        </w:rPr>
      </w:pPr>
      <w:r>
        <w:rPr>
          <w:sz w:val="28"/>
          <w:szCs w:val="28"/>
          <w:shd w:val="clear" w:color="auto" w:fill="FFFFFF"/>
          <w:lang w:val="ro-RO"/>
        </w:rPr>
        <w:t>la</w:t>
      </w:r>
      <w:r w:rsidRPr="00DC770C">
        <w:rPr>
          <w:sz w:val="28"/>
          <w:szCs w:val="28"/>
          <w:shd w:val="clear" w:color="auto" w:fill="FFFFFF"/>
          <w:lang w:val="ro-RO"/>
        </w:rPr>
        <w:t xml:space="preserve"> </w:t>
      </w:r>
      <w:r>
        <w:rPr>
          <w:sz w:val="28"/>
          <w:szCs w:val="28"/>
          <w:shd w:val="clear" w:color="auto" w:fill="FFFFFF"/>
          <w:lang w:val="ro-RO"/>
        </w:rPr>
        <w:t xml:space="preserve">alineatul </w:t>
      </w:r>
      <w:r w:rsidRPr="00DC770C">
        <w:rPr>
          <w:sz w:val="28"/>
          <w:szCs w:val="28"/>
          <w:shd w:val="clear" w:color="auto" w:fill="FFFFFF"/>
          <w:lang w:val="ro-RO"/>
        </w:rPr>
        <w:t>(2)</w:t>
      </w:r>
      <w:r>
        <w:rPr>
          <w:sz w:val="28"/>
          <w:szCs w:val="28"/>
          <w:shd w:val="clear" w:color="auto" w:fill="FFFFFF"/>
          <w:lang w:val="ro-RO"/>
        </w:rPr>
        <w:t>,</w:t>
      </w:r>
      <w:r w:rsidRPr="00DC770C">
        <w:rPr>
          <w:sz w:val="28"/>
          <w:szCs w:val="28"/>
          <w:shd w:val="clear" w:color="auto" w:fill="FFFFFF"/>
          <w:lang w:val="ro-RO"/>
        </w:rPr>
        <w:t xml:space="preserve"> lit</w:t>
      </w:r>
      <w:r>
        <w:rPr>
          <w:sz w:val="28"/>
          <w:szCs w:val="28"/>
          <w:shd w:val="clear" w:color="auto" w:fill="FFFFFF"/>
          <w:lang w:val="ro-RO"/>
        </w:rPr>
        <w:t>era</w:t>
      </w:r>
      <w:r w:rsidRPr="00DC770C">
        <w:rPr>
          <w:sz w:val="28"/>
          <w:szCs w:val="28"/>
          <w:shd w:val="clear" w:color="auto" w:fill="FFFFFF"/>
          <w:lang w:val="ro-RO"/>
        </w:rPr>
        <w:t xml:space="preserve"> i) va avea următorul cuprins: </w:t>
      </w:r>
    </w:p>
    <w:p w:rsidR="00DA27CC" w:rsidRDefault="00DA27CC" w:rsidP="00DA27CC">
      <w:pPr>
        <w:rPr>
          <w:sz w:val="28"/>
          <w:szCs w:val="28"/>
          <w:shd w:val="clear" w:color="auto" w:fill="FFFFFF"/>
          <w:lang w:val="ro-RO"/>
        </w:rPr>
      </w:pPr>
      <w:r w:rsidRPr="00DC770C">
        <w:rPr>
          <w:sz w:val="28"/>
          <w:szCs w:val="28"/>
          <w:shd w:val="clear" w:color="auto" w:fill="FFFFFF"/>
          <w:lang w:val="ro-RO"/>
        </w:rPr>
        <w:t xml:space="preserve">„i) declaraţiile pe propria răspundere privind lipsa antecedentelor penale pentru infracţiuni comise din interes material, semnate de administrator, adjunctul acestuia şi contabilul-şef. Pentru nerezidenţi, se prezintă documente similare cazierului judiciar eliberate de statul respectiv, ce confirmă </w:t>
      </w:r>
      <w:r>
        <w:rPr>
          <w:sz w:val="28"/>
          <w:szCs w:val="28"/>
          <w:shd w:val="clear" w:color="auto" w:fill="FFFFFF"/>
          <w:lang w:val="ro-RO"/>
        </w:rPr>
        <w:t>lipsa antecedentelor menţionate</w:t>
      </w:r>
      <w:r w:rsidRPr="00DC770C">
        <w:rPr>
          <w:sz w:val="28"/>
          <w:szCs w:val="28"/>
          <w:shd w:val="clear" w:color="auto" w:fill="FFFFFF"/>
          <w:lang w:val="ro-RO"/>
        </w:rPr>
        <w:t>”</w:t>
      </w:r>
      <w:r>
        <w:rPr>
          <w:sz w:val="28"/>
          <w:szCs w:val="28"/>
          <w:shd w:val="clear" w:color="auto" w:fill="FFFFFF"/>
          <w:lang w:val="ro-RO"/>
        </w:rPr>
        <w:t>;</w:t>
      </w:r>
    </w:p>
    <w:p w:rsidR="00DA27CC" w:rsidRPr="00DC770C" w:rsidRDefault="00DA27CC" w:rsidP="00DA27CC">
      <w:pPr>
        <w:rPr>
          <w:sz w:val="28"/>
          <w:szCs w:val="28"/>
          <w:lang w:val="ro-RO"/>
        </w:rPr>
      </w:pPr>
    </w:p>
    <w:p w:rsidR="00DA27CC" w:rsidRDefault="00DA27CC" w:rsidP="00DA27CC">
      <w:pPr>
        <w:rPr>
          <w:sz w:val="28"/>
          <w:szCs w:val="28"/>
          <w:shd w:val="clear" w:color="auto" w:fill="FFFFFF"/>
          <w:lang w:val="ro-RO"/>
        </w:rPr>
      </w:pPr>
      <w:r>
        <w:rPr>
          <w:sz w:val="28"/>
          <w:szCs w:val="28"/>
          <w:shd w:val="clear" w:color="auto" w:fill="FFFFFF"/>
          <w:lang w:val="ro-RO"/>
        </w:rPr>
        <w:t>la alineatul</w:t>
      </w:r>
      <w:r w:rsidRPr="00DC770C">
        <w:rPr>
          <w:sz w:val="28"/>
          <w:szCs w:val="28"/>
          <w:shd w:val="clear" w:color="auto" w:fill="FFFFFF"/>
          <w:lang w:val="ro-RO"/>
        </w:rPr>
        <w:t xml:space="preserve"> (4)</w:t>
      </w:r>
      <w:r>
        <w:rPr>
          <w:sz w:val="28"/>
          <w:szCs w:val="28"/>
          <w:shd w:val="clear" w:color="auto" w:fill="FFFFFF"/>
          <w:lang w:val="ro-RO"/>
        </w:rPr>
        <w:t>, litera</w:t>
      </w:r>
      <w:r w:rsidRPr="00DC770C">
        <w:rPr>
          <w:sz w:val="28"/>
          <w:szCs w:val="28"/>
          <w:shd w:val="clear" w:color="auto" w:fill="FFFFFF"/>
          <w:lang w:val="ro-RO"/>
        </w:rPr>
        <w:t xml:space="preserve"> h) va avea următorul cuprins: </w:t>
      </w:r>
    </w:p>
    <w:p w:rsidR="00DA27CC" w:rsidRPr="00DC770C" w:rsidRDefault="00DA27CC" w:rsidP="00DA27CC">
      <w:pPr>
        <w:rPr>
          <w:sz w:val="28"/>
          <w:szCs w:val="28"/>
          <w:shd w:val="clear" w:color="auto" w:fill="FFFFFF"/>
          <w:lang w:val="ro-RO"/>
        </w:rPr>
      </w:pPr>
      <w:r w:rsidRPr="00DC770C">
        <w:rPr>
          <w:sz w:val="28"/>
          <w:szCs w:val="28"/>
          <w:shd w:val="clear" w:color="auto" w:fill="FFFFFF"/>
          <w:lang w:val="ro-RO"/>
        </w:rPr>
        <w:t>„</w:t>
      </w:r>
      <w:r>
        <w:rPr>
          <w:sz w:val="28"/>
          <w:szCs w:val="28"/>
          <w:shd w:val="clear" w:color="auto" w:fill="FFFFFF"/>
          <w:lang w:val="ro-RO"/>
        </w:rPr>
        <w:t>h</w:t>
      </w:r>
      <w:r w:rsidRPr="00DC770C">
        <w:rPr>
          <w:sz w:val="28"/>
          <w:szCs w:val="28"/>
          <w:shd w:val="clear" w:color="auto" w:fill="FFFFFF"/>
          <w:lang w:val="ro-RO"/>
        </w:rPr>
        <w:t>) declaraţiile pe propria răspundere privind lipsa antecedentelor penale pentru infracţiuni comise din interes material, semnate de administrator, adjunctul acestuia şi contabilul-şef. Pentru nerezidenţi, se prezintă documente similare cazierului judiciar eliberate de statul respectiv, ce confirmă lipsa antecedentelor menţionate”</w:t>
      </w:r>
      <w:r>
        <w:rPr>
          <w:sz w:val="28"/>
          <w:szCs w:val="28"/>
          <w:shd w:val="clear" w:color="auto" w:fill="FFFFFF"/>
          <w:lang w:val="ro-RO"/>
        </w:rPr>
        <w:t>;</w:t>
      </w:r>
    </w:p>
    <w:p w:rsidR="00DA27CC" w:rsidRPr="00DC770C" w:rsidRDefault="00DA27CC" w:rsidP="00DA27CC">
      <w:pPr>
        <w:rPr>
          <w:sz w:val="28"/>
          <w:szCs w:val="28"/>
          <w:lang w:val="ro-RO"/>
        </w:rPr>
      </w:pPr>
    </w:p>
    <w:p w:rsidR="00DA27CC" w:rsidRDefault="00DA27CC" w:rsidP="00DA27CC">
      <w:pPr>
        <w:rPr>
          <w:sz w:val="28"/>
          <w:szCs w:val="28"/>
          <w:shd w:val="clear" w:color="auto" w:fill="FFFFFF"/>
          <w:lang w:val="ro-RO"/>
        </w:rPr>
      </w:pPr>
      <w:r>
        <w:rPr>
          <w:sz w:val="28"/>
          <w:szCs w:val="28"/>
          <w:shd w:val="clear" w:color="auto" w:fill="FFFFFF"/>
          <w:lang w:val="ro-RO"/>
        </w:rPr>
        <w:t xml:space="preserve">la alineatul </w:t>
      </w:r>
      <w:r w:rsidRPr="00DC770C">
        <w:rPr>
          <w:sz w:val="28"/>
          <w:szCs w:val="28"/>
          <w:shd w:val="clear" w:color="auto" w:fill="FFFFFF"/>
          <w:lang w:val="ro-RO"/>
        </w:rPr>
        <w:t>(6)</w:t>
      </w:r>
      <w:r>
        <w:rPr>
          <w:sz w:val="28"/>
          <w:szCs w:val="28"/>
          <w:shd w:val="clear" w:color="auto" w:fill="FFFFFF"/>
          <w:lang w:val="ro-RO"/>
        </w:rPr>
        <w:t>,</w:t>
      </w:r>
      <w:r w:rsidRPr="00DC770C">
        <w:rPr>
          <w:sz w:val="28"/>
          <w:szCs w:val="28"/>
          <w:shd w:val="clear" w:color="auto" w:fill="FFFFFF"/>
          <w:lang w:val="ro-RO"/>
        </w:rPr>
        <w:t xml:space="preserve"> lit</w:t>
      </w:r>
      <w:r>
        <w:rPr>
          <w:sz w:val="28"/>
          <w:szCs w:val="28"/>
          <w:shd w:val="clear" w:color="auto" w:fill="FFFFFF"/>
          <w:lang w:val="ro-RO"/>
        </w:rPr>
        <w:t>era</w:t>
      </w:r>
      <w:r w:rsidRPr="00DC770C">
        <w:rPr>
          <w:sz w:val="28"/>
          <w:szCs w:val="28"/>
          <w:shd w:val="clear" w:color="auto" w:fill="FFFFFF"/>
          <w:lang w:val="ro-RO"/>
        </w:rPr>
        <w:t xml:space="preserve"> e) va avea următorul cuprins: </w:t>
      </w:r>
    </w:p>
    <w:p w:rsidR="00DA27CC" w:rsidRPr="00DC770C" w:rsidRDefault="00DA27CC" w:rsidP="00DA27CC">
      <w:pPr>
        <w:rPr>
          <w:sz w:val="28"/>
          <w:szCs w:val="28"/>
          <w:shd w:val="clear" w:color="auto" w:fill="FFFFFF"/>
          <w:lang w:val="ro-RO"/>
        </w:rPr>
      </w:pPr>
      <w:r w:rsidRPr="00DC770C">
        <w:rPr>
          <w:sz w:val="28"/>
          <w:szCs w:val="28"/>
          <w:shd w:val="clear" w:color="auto" w:fill="FFFFFF"/>
          <w:lang w:val="ro-RO"/>
        </w:rPr>
        <w:lastRenderedPageBreak/>
        <w:t>„</w:t>
      </w:r>
      <w:r>
        <w:rPr>
          <w:sz w:val="28"/>
          <w:szCs w:val="28"/>
          <w:shd w:val="clear" w:color="auto" w:fill="FFFFFF"/>
          <w:lang w:val="ro-RO"/>
        </w:rPr>
        <w:t>e</w:t>
      </w:r>
      <w:r w:rsidRPr="00DC770C">
        <w:rPr>
          <w:sz w:val="28"/>
          <w:szCs w:val="28"/>
          <w:shd w:val="clear" w:color="auto" w:fill="FFFFFF"/>
          <w:lang w:val="ro-RO"/>
        </w:rPr>
        <w:t xml:space="preserve">) declaraţiile pe propria răspundere privind lipsa antecedentelor penale pentru infracţiuni comise din interes material, semnate de administrator, adjunctul acestuia şi contabilul-şef. Pentru nerezidenţi, se prezintă documente similare cazierului judiciar eliberate de statul respectiv, ce confirmă </w:t>
      </w:r>
      <w:r>
        <w:rPr>
          <w:sz w:val="28"/>
          <w:szCs w:val="28"/>
          <w:shd w:val="clear" w:color="auto" w:fill="FFFFFF"/>
          <w:lang w:val="ro-RO"/>
        </w:rPr>
        <w:t>lipsa antecedentelor menţionate</w:t>
      </w:r>
      <w:r w:rsidRPr="00DC770C">
        <w:rPr>
          <w:sz w:val="28"/>
          <w:szCs w:val="28"/>
          <w:shd w:val="clear" w:color="auto" w:fill="FFFFFF"/>
          <w:lang w:val="ro-RO"/>
        </w:rPr>
        <w:t>”</w:t>
      </w:r>
      <w:r>
        <w:rPr>
          <w:sz w:val="28"/>
          <w:szCs w:val="28"/>
          <w:shd w:val="clear" w:color="auto" w:fill="FFFFFF"/>
          <w:lang w:val="ro-RO"/>
        </w:rPr>
        <w:t>;</w:t>
      </w:r>
    </w:p>
    <w:p w:rsidR="00DA27CC" w:rsidRPr="00DC770C" w:rsidRDefault="00DA27CC" w:rsidP="00DA27CC">
      <w:pPr>
        <w:rPr>
          <w:sz w:val="28"/>
          <w:szCs w:val="28"/>
          <w:lang w:val="ro-RO"/>
        </w:rPr>
      </w:pPr>
    </w:p>
    <w:p w:rsidR="00DA27CC" w:rsidRPr="00DC770C" w:rsidRDefault="00DA27CC" w:rsidP="00DA27CC">
      <w:pPr>
        <w:rPr>
          <w:sz w:val="28"/>
          <w:szCs w:val="28"/>
          <w:lang w:val="ro-RO"/>
        </w:rPr>
      </w:pPr>
      <w:r>
        <w:rPr>
          <w:sz w:val="28"/>
          <w:szCs w:val="28"/>
          <w:shd w:val="clear" w:color="auto" w:fill="FFFFFF"/>
          <w:lang w:val="ro-RO"/>
        </w:rPr>
        <w:t>la alineatul</w:t>
      </w:r>
      <w:r w:rsidRPr="00DC770C">
        <w:rPr>
          <w:sz w:val="28"/>
          <w:szCs w:val="28"/>
          <w:shd w:val="clear" w:color="auto" w:fill="FFFFFF"/>
          <w:lang w:val="ro-RO"/>
        </w:rPr>
        <w:t xml:space="preserve"> (7)</w:t>
      </w:r>
      <w:r>
        <w:rPr>
          <w:sz w:val="28"/>
          <w:szCs w:val="28"/>
          <w:shd w:val="clear" w:color="auto" w:fill="FFFFFF"/>
          <w:lang w:val="ro-RO"/>
        </w:rPr>
        <w:t>,</w:t>
      </w:r>
      <w:r w:rsidRPr="00DC770C">
        <w:rPr>
          <w:sz w:val="28"/>
          <w:szCs w:val="28"/>
          <w:shd w:val="clear" w:color="auto" w:fill="FFFFFF"/>
          <w:lang w:val="ro-RO"/>
        </w:rPr>
        <w:t xml:space="preserve"> cuvintele „cazierelor judiciare” se substituie cu </w:t>
      </w:r>
      <w:r>
        <w:rPr>
          <w:sz w:val="28"/>
          <w:szCs w:val="28"/>
          <w:shd w:val="clear" w:color="auto" w:fill="FFFFFF"/>
          <w:lang w:val="ro-RO"/>
        </w:rPr>
        <w:t xml:space="preserve">cuvintele </w:t>
      </w:r>
      <w:r w:rsidRPr="00DC770C">
        <w:rPr>
          <w:sz w:val="28"/>
          <w:szCs w:val="28"/>
          <w:shd w:val="clear" w:color="auto" w:fill="FFFFFF"/>
          <w:lang w:val="ro-RO"/>
        </w:rPr>
        <w:t>„declaraţiilor pe propria răspundere”.</w:t>
      </w:r>
    </w:p>
    <w:p w:rsidR="00DA27CC" w:rsidRDefault="00DA27CC"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t xml:space="preserve">Art. </w:t>
      </w:r>
      <w:r>
        <w:rPr>
          <w:b/>
          <w:bCs/>
          <w:sz w:val="28"/>
          <w:szCs w:val="28"/>
          <w:lang w:val="ro-RO"/>
        </w:rPr>
        <w:t>X</w:t>
      </w:r>
      <w:r w:rsidRPr="00DC770C">
        <w:rPr>
          <w:b/>
          <w:bCs/>
          <w:sz w:val="28"/>
          <w:szCs w:val="28"/>
          <w:lang w:val="ro-RO"/>
        </w:rPr>
        <w:t>.</w:t>
      </w:r>
      <w:r w:rsidRPr="00DC770C">
        <w:rPr>
          <w:sz w:val="28"/>
          <w:szCs w:val="28"/>
          <w:lang w:val="ro-RO"/>
        </w:rPr>
        <w:t xml:space="preserve"> – Legea nr. 163 din 9 iulie 2010 privind autorizarea executării lucrărilor de construcţie (Monitorul Oficial al Republicii Moldova, 2010, nr. 155-158, art. 549), cu modificările şi completările ulterioare, se modifică după cum urmează:</w:t>
      </w:r>
    </w:p>
    <w:p w:rsidR="00DA27CC" w:rsidRPr="00DC770C" w:rsidRDefault="00DA27CC" w:rsidP="00DA27CC">
      <w:pPr>
        <w:rPr>
          <w:sz w:val="28"/>
          <w:szCs w:val="28"/>
          <w:lang w:val="ro-RO"/>
        </w:rPr>
      </w:pPr>
    </w:p>
    <w:p w:rsidR="00DA27CC" w:rsidRPr="00DC770C" w:rsidRDefault="00DA27CC" w:rsidP="00DA27CC">
      <w:pPr>
        <w:pStyle w:val="aa"/>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1. La articolul 27 alineatul (5), cuvintele „pentru lucrări de utilitate publică de interes naţional” se exclud.</w:t>
      </w:r>
    </w:p>
    <w:p w:rsidR="00DA27CC" w:rsidRPr="00DC770C" w:rsidRDefault="00DA27CC" w:rsidP="00DA27CC">
      <w:pPr>
        <w:pStyle w:val="aa"/>
        <w:spacing w:after="0" w:line="240" w:lineRule="auto"/>
        <w:ind w:left="0" w:firstLine="720"/>
        <w:jc w:val="both"/>
        <w:rPr>
          <w:rFonts w:ascii="Times New Roman" w:hAnsi="Times New Roman"/>
          <w:sz w:val="28"/>
          <w:szCs w:val="28"/>
          <w:lang w:val="ro-RO"/>
        </w:rPr>
      </w:pPr>
    </w:p>
    <w:p w:rsidR="00DA27CC" w:rsidRDefault="00DA27CC" w:rsidP="00DA27CC">
      <w:pPr>
        <w:rPr>
          <w:b/>
          <w:bCs/>
          <w:sz w:val="28"/>
          <w:szCs w:val="28"/>
          <w:lang w:val="ro-RO"/>
        </w:rPr>
      </w:pPr>
      <w:r w:rsidRPr="00DC770C">
        <w:rPr>
          <w:sz w:val="28"/>
          <w:szCs w:val="28"/>
          <w:lang w:val="ro-RO"/>
        </w:rPr>
        <w:t>2. La articolul 29, alineatul (1) se abrogă.</w:t>
      </w:r>
    </w:p>
    <w:p w:rsidR="00DA27CC" w:rsidRDefault="00DA27CC" w:rsidP="00D07986">
      <w:pPr>
        <w:rPr>
          <w:b/>
          <w:bCs/>
          <w:sz w:val="28"/>
          <w:szCs w:val="28"/>
          <w:lang w:val="ro-RO"/>
        </w:rPr>
      </w:pPr>
    </w:p>
    <w:p w:rsidR="008E7563" w:rsidRDefault="008E7563" w:rsidP="00D07986">
      <w:pPr>
        <w:rPr>
          <w:b/>
          <w:bCs/>
          <w:sz w:val="28"/>
          <w:szCs w:val="28"/>
          <w:lang w:val="ro-RO"/>
        </w:rPr>
      </w:pPr>
    </w:p>
    <w:p w:rsidR="001C3B23" w:rsidRPr="00DC770C" w:rsidRDefault="001C3B23" w:rsidP="00D07986">
      <w:pPr>
        <w:rPr>
          <w:sz w:val="28"/>
          <w:szCs w:val="28"/>
          <w:lang w:val="ro-RO"/>
        </w:rPr>
      </w:pPr>
      <w:r w:rsidRPr="00DC770C">
        <w:rPr>
          <w:b/>
          <w:bCs/>
          <w:sz w:val="28"/>
          <w:szCs w:val="28"/>
          <w:lang w:val="ro-RO"/>
        </w:rPr>
        <w:t xml:space="preserve">Art. </w:t>
      </w:r>
      <w:r w:rsidR="00DA27CC">
        <w:rPr>
          <w:b/>
          <w:bCs/>
          <w:sz w:val="28"/>
          <w:szCs w:val="28"/>
          <w:lang w:val="ro-RO"/>
        </w:rPr>
        <w:t>XI</w:t>
      </w:r>
      <w:r w:rsidRPr="00DC770C">
        <w:rPr>
          <w:b/>
          <w:bCs/>
          <w:sz w:val="28"/>
          <w:szCs w:val="28"/>
          <w:lang w:val="ro-RO"/>
        </w:rPr>
        <w:t>.</w:t>
      </w:r>
      <w:r w:rsidRPr="00DC770C">
        <w:rPr>
          <w:sz w:val="28"/>
          <w:szCs w:val="28"/>
          <w:lang w:val="ro-RO"/>
        </w:rPr>
        <w:t xml:space="preserve"> – Legea </w:t>
      </w:r>
      <w:r w:rsidR="00EF5D77" w:rsidRPr="00DC770C">
        <w:rPr>
          <w:sz w:val="28"/>
          <w:szCs w:val="28"/>
          <w:lang w:val="ro-RO"/>
        </w:rPr>
        <w:t xml:space="preserve">nr. 228 din 23 septembrie 2010 </w:t>
      </w:r>
      <w:r w:rsidRPr="00DC770C">
        <w:rPr>
          <w:sz w:val="28"/>
          <w:szCs w:val="28"/>
          <w:lang w:val="ro-RO"/>
        </w:rPr>
        <w:t>cu privire la protecţia plantelor şi la carantina fitosanitară (Monitorul Oficial al Republicii Moldova, 2010, nr. 241-246, art. 748), cu modificările şi completările ulterioare, se modifică după cum urmează:</w:t>
      </w:r>
    </w:p>
    <w:p w:rsidR="007B036E" w:rsidRPr="008E7563" w:rsidRDefault="007B036E" w:rsidP="00D07986">
      <w:pPr>
        <w:rPr>
          <w:sz w:val="28"/>
          <w:szCs w:val="28"/>
          <w:lang w:val="ro-RO"/>
        </w:rPr>
      </w:pPr>
    </w:p>
    <w:p w:rsidR="001C3B23" w:rsidRPr="00DC770C" w:rsidRDefault="001C3B23" w:rsidP="001A2272">
      <w:pPr>
        <w:pStyle w:val="aa"/>
        <w:numPr>
          <w:ilvl w:val="0"/>
          <w:numId w:val="16"/>
        </w:numPr>
        <w:tabs>
          <w:tab w:val="center"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La articolul 2, noţiunea </w:t>
      </w:r>
      <w:r w:rsidR="00710A5A" w:rsidRPr="00DC770C">
        <w:rPr>
          <w:rFonts w:ascii="Times New Roman" w:eastAsia="Times New Roman" w:hAnsi="Times New Roman"/>
          <w:sz w:val="28"/>
          <w:szCs w:val="28"/>
          <w:lang w:val="ro-RO"/>
        </w:rPr>
        <w:t>„</w:t>
      </w:r>
      <w:r w:rsidRPr="00DC770C">
        <w:rPr>
          <w:rFonts w:ascii="Times New Roman" w:eastAsia="Times New Roman" w:hAnsi="Times New Roman"/>
          <w:i/>
          <w:iCs/>
          <w:sz w:val="28"/>
          <w:szCs w:val="28"/>
          <w:lang w:val="ro-RO"/>
        </w:rPr>
        <w:t>permis fitosanitar</w:t>
      </w:r>
      <w:r w:rsidRPr="00DC770C">
        <w:rPr>
          <w:rFonts w:ascii="Times New Roman" w:eastAsia="Times,Times New Roman" w:hAnsi="Times New Roman"/>
          <w:i/>
          <w:iCs/>
          <w:sz w:val="28"/>
          <w:szCs w:val="28"/>
          <w:lang w:val="ro-RO"/>
        </w:rPr>
        <w:t xml:space="preserve"> </w:t>
      </w:r>
      <w:r w:rsidRPr="00DC770C">
        <w:rPr>
          <w:rFonts w:ascii="Times New Roman" w:eastAsia="Times New Roman" w:hAnsi="Times New Roman"/>
          <w:i/>
          <w:iCs/>
          <w:sz w:val="28"/>
          <w:szCs w:val="28"/>
          <w:lang w:val="ro-RO"/>
        </w:rPr>
        <w:t>de import (tranzit)</w:t>
      </w:r>
      <w:r w:rsidRPr="00DC770C">
        <w:rPr>
          <w:rFonts w:ascii="Times New Roman" w:eastAsia="Times New Roman" w:hAnsi="Times New Roman"/>
          <w:sz w:val="28"/>
          <w:szCs w:val="28"/>
          <w:lang w:val="ro-RO"/>
        </w:rPr>
        <w:t xml:space="preserve">” se </w:t>
      </w:r>
      <w:r w:rsidR="00EF5D77" w:rsidRPr="00DC770C">
        <w:rPr>
          <w:rFonts w:ascii="Times New Roman" w:eastAsia="Times New Roman" w:hAnsi="Times New Roman"/>
          <w:sz w:val="28"/>
          <w:szCs w:val="28"/>
          <w:lang w:val="ro-RO"/>
        </w:rPr>
        <w:t>exclude</w:t>
      </w:r>
      <w:r w:rsidRPr="00DC770C">
        <w:rPr>
          <w:rFonts w:ascii="Times New Roman" w:eastAsia="Times New Roman" w:hAnsi="Times New Roman"/>
          <w:sz w:val="28"/>
          <w:szCs w:val="28"/>
          <w:lang w:val="ro-RO"/>
        </w:rPr>
        <w:t>.</w:t>
      </w:r>
    </w:p>
    <w:p w:rsidR="007B036E" w:rsidRPr="008E7563" w:rsidRDefault="007B036E" w:rsidP="007B036E">
      <w:pPr>
        <w:pStyle w:val="aa"/>
        <w:tabs>
          <w:tab w:val="center" w:pos="993"/>
        </w:tabs>
        <w:spacing w:after="0" w:line="240" w:lineRule="auto"/>
        <w:jc w:val="both"/>
        <w:rPr>
          <w:rFonts w:ascii="Times New Roman" w:eastAsia="Times New Roman" w:hAnsi="Times New Roman"/>
          <w:sz w:val="28"/>
          <w:szCs w:val="28"/>
          <w:lang w:val="ro-RO"/>
        </w:rPr>
      </w:pPr>
    </w:p>
    <w:p w:rsidR="001C3B23" w:rsidRPr="00DC770C" w:rsidRDefault="001C3B23" w:rsidP="001A2272">
      <w:pPr>
        <w:pStyle w:val="aa"/>
        <w:numPr>
          <w:ilvl w:val="0"/>
          <w:numId w:val="16"/>
        </w:numPr>
        <w:tabs>
          <w:tab w:val="center"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lastRenderedPageBreak/>
        <w:t xml:space="preserve">La articolul 3 alineatul (2) litera f),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al permisului fitosanitar de import (tranzit),” se exclud.</w:t>
      </w:r>
    </w:p>
    <w:p w:rsidR="007B036E" w:rsidRPr="008E7563" w:rsidRDefault="007B036E" w:rsidP="007B036E">
      <w:pPr>
        <w:pStyle w:val="aa"/>
        <w:tabs>
          <w:tab w:val="center" w:pos="993"/>
        </w:tabs>
        <w:spacing w:after="0" w:line="240" w:lineRule="auto"/>
        <w:jc w:val="both"/>
        <w:rPr>
          <w:rFonts w:ascii="Times New Roman" w:eastAsia="Times New Roman" w:hAnsi="Times New Roman"/>
          <w:sz w:val="28"/>
          <w:szCs w:val="28"/>
          <w:lang w:val="ro-RO"/>
        </w:rPr>
      </w:pPr>
    </w:p>
    <w:p w:rsidR="001C3B23" w:rsidRDefault="001C3B23" w:rsidP="001A2272">
      <w:pPr>
        <w:pStyle w:val="aa"/>
        <w:numPr>
          <w:ilvl w:val="0"/>
          <w:numId w:val="16"/>
        </w:numPr>
        <w:tabs>
          <w:tab w:val="center"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Articolul 4:</w:t>
      </w:r>
    </w:p>
    <w:p w:rsidR="008E7563" w:rsidRPr="008E7563" w:rsidRDefault="008E7563" w:rsidP="008E7563">
      <w:pPr>
        <w:pStyle w:val="aa"/>
        <w:tabs>
          <w:tab w:val="center" w:pos="993"/>
        </w:tabs>
        <w:spacing w:after="0" w:line="240" w:lineRule="auto"/>
        <w:jc w:val="both"/>
        <w:rPr>
          <w:rFonts w:ascii="Times New Roman" w:eastAsia="Times New Roman" w:hAnsi="Times New Roman"/>
          <w:sz w:val="6"/>
          <w:szCs w:val="28"/>
          <w:lang w:val="ro-RO"/>
        </w:rPr>
      </w:pPr>
    </w:p>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la alineatul (4)</w:t>
      </w:r>
      <w:r w:rsidR="00EF5D77"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 xml:space="preserve"> litera h) va avea următorul cuprins:</w:t>
      </w:r>
    </w:p>
    <w:p w:rsidR="001C3B23" w:rsidRDefault="00710A5A"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w:t>
      </w:r>
      <w:r w:rsidR="001C3B23" w:rsidRPr="00DC770C">
        <w:rPr>
          <w:rFonts w:ascii="Times New Roman" w:eastAsia="Times New Roman" w:hAnsi="Times New Roman"/>
          <w:sz w:val="28"/>
          <w:szCs w:val="28"/>
          <w:lang w:val="ro-RO"/>
        </w:rPr>
        <w:t>h) eliberează certificat fitosanitar, certificat fitosanitar de reexport, în baza raportului de încercări, eliberat de un laborator acreditat în domeniu, paşaport fitosanitar prin intermediul subdiviziunilor teritoriale raionale/municipale şi posturilor de control sanitar-veterinar şi fitosanitar la frontieră, pentru plante, produse vegetale şi bunuri conexe supuse regimu</w:t>
      </w:r>
      <w:r w:rsidR="008E7563">
        <w:rPr>
          <w:rFonts w:ascii="Times New Roman" w:eastAsia="Times New Roman" w:hAnsi="Times New Roman"/>
          <w:sz w:val="28"/>
          <w:szCs w:val="28"/>
          <w:lang w:val="ro-RO"/>
        </w:rPr>
        <w:t>lui de carantină fitosanitară</w:t>
      </w:r>
      <w:r w:rsidR="00EF5D77" w:rsidRPr="00DC770C">
        <w:rPr>
          <w:rFonts w:ascii="Times New Roman" w:eastAsia="Times New Roman" w:hAnsi="Times New Roman"/>
          <w:sz w:val="28"/>
          <w:szCs w:val="28"/>
          <w:lang w:val="ro-RO"/>
        </w:rPr>
        <w:t>”;</w:t>
      </w:r>
    </w:p>
    <w:p w:rsidR="008E7563" w:rsidRPr="008E7563" w:rsidRDefault="008E7563" w:rsidP="00D07986">
      <w:pPr>
        <w:pStyle w:val="aa"/>
        <w:tabs>
          <w:tab w:val="left" w:pos="1134"/>
        </w:tabs>
        <w:spacing w:after="0" w:line="240" w:lineRule="auto"/>
        <w:ind w:left="0" w:firstLine="720"/>
        <w:jc w:val="both"/>
        <w:rPr>
          <w:rFonts w:ascii="Times New Roman" w:eastAsia="Times New Roman" w:hAnsi="Times New Roman"/>
          <w:sz w:val="10"/>
          <w:szCs w:val="28"/>
          <w:lang w:val="ro-RO"/>
        </w:rPr>
      </w:pPr>
    </w:p>
    <w:p w:rsidR="001C3B23"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la alineatul (4) litera i),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permise fitosanitare de import (tranzit)” se exclud;</w:t>
      </w:r>
    </w:p>
    <w:p w:rsidR="008E7563" w:rsidRPr="008E7563" w:rsidRDefault="008E7563" w:rsidP="00D07986">
      <w:pPr>
        <w:pStyle w:val="aa"/>
        <w:tabs>
          <w:tab w:val="left" w:pos="1134"/>
        </w:tabs>
        <w:spacing w:after="0" w:line="240" w:lineRule="auto"/>
        <w:ind w:left="0" w:firstLine="720"/>
        <w:jc w:val="both"/>
        <w:rPr>
          <w:rFonts w:ascii="Times New Roman" w:eastAsia="Times New Roman" w:hAnsi="Times New Roman"/>
          <w:sz w:val="10"/>
          <w:szCs w:val="28"/>
          <w:lang w:val="ro-RO"/>
        </w:rPr>
      </w:pPr>
    </w:p>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la alineatul (</w:t>
      </w:r>
      <w:r w:rsidR="00EF5D77" w:rsidRPr="00DC770C">
        <w:rPr>
          <w:rFonts w:ascii="Times New Roman" w:eastAsia="Times New Roman" w:hAnsi="Times New Roman"/>
          <w:sz w:val="28"/>
          <w:szCs w:val="28"/>
          <w:lang w:val="ro-RO"/>
        </w:rPr>
        <w:t>5), literele a) şi d) se abrogă.</w:t>
      </w:r>
    </w:p>
    <w:p w:rsidR="007B036E" w:rsidRPr="008E7563" w:rsidRDefault="007B036E" w:rsidP="00D07986">
      <w:pPr>
        <w:pStyle w:val="aa"/>
        <w:tabs>
          <w:tab w:val="left" w:pos="1134"/>
        </w:tabs>
        <w:spacing w:after="0" w:line="240" w:lineRule="auto"/>
        <w:ind w:left="0" w:firstLine="720"/>
        <w:jc w:val="both"/>
        <w:rPr>
          <w:rFonts w:ascii="Times New Roman" w:eastAsia="Times New Roman" w:hAnsi="Times New Roman"/>
          <w:szCs w:val="28"/>
          <w:lang w:val="ro-RO"/>
        </w:rPr>
      </w:pPr>
    </w:p>
    <w:p w:rsidR="001C3B23" w:rsidRPr="00DC770C" w:rsidRDefault="001C3B23" w:rsidP="00D07986">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La articolul 8 litera i),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de permise fitosanitare de import (tranzit),” se exclud.</w:t>
      </w:r>
    </w:p>
    <w:p w:rsidR="007B036E" w:rsidRPr="008E7563" w:rsidRDefault="007B036E" w:rsidP="007B036E">
      <w:pPr>
        <w:pStyle w:val="aa"/>
        <w:tabs>
          <w:tab w:val="left" w:pos="1134"/>
        </w:tabs>
        <w:spacing w:after="0" w:line="240" w:lineRule="auto"/>
        <w:jc w:val="both"/>
        <w:rPr>
          <w:rFonts w:ascii="Times New Roman" w:eastAsia="Times New Roman" w:hAnsi="Times New Roman"/>
          <w:sz w:val="28"/>
          <w:szCs w:val="28"/>
          <w:lang w:val="ro-RO"/>
        </w:rPr>
      </w:pPr>
    </w:p>
    <w:p w:rsidR="001C3B23" w:rsidRPr="00DC770C" w:rsidRDefault="001C3B23" w:rsidP="00D07986">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Articolul 10 alin</w:t>
      </w:r>
      <w:r w:rsidR="00EF5D77" w:rsidRPr="00DC770C">
        <w:rPr>
          <w:rFonts w:ascii="Times New Roman" w:eastAsia="Times New Roman" w:hAnsi="Times New Roman"/>
          <w:sz w:val="28"/>
          <w:szCs w:val="28"/>
          <w:lang w:val="ro-RO"/>
        </w:rPr>
        <w:t>eatul</w:t>
      </w:r>
      <w:r w:rsidRPr="00DC770C">
        <w:rPr>
          <w:rFonts w:ascii="Times New Roman" w:eastAsia="Times New Roman" w:hAnsi="Times New Roman"/>
          <w:sz w:val="28"/>
          <w:szCs w:val="28"/>
          <w:lang w:val="ro-RO"/>
        </w:rPr>
        <w:t xml:space="preserve"> (1):</w:t>
      </w:r>
    </w:p>
    <w:p w:rsidR="001C3B23" w:rsidRPr="00DC770C" w:rsidRDefault="001C3B23" w:rsidP="00D07986">
      <w:pPr>
        <w:tabs>
          <w:tab w:val="left" w:pos="993"/>
        </w:tabs>
        <w:rPr>
          <w:sz w:val="28"/>
          <w:szCs w:val="28"/>
          <w:lang w:val="ro-RO"/>
        </w:rPr>
      </w:pPr>
      <w:r w:rsidRPr="00DC770C">
        <w:rPr>
          <w:sz w:val="28"/>
          <w:szCs w:val="28"/>
          <w:lang w:val="ro-RO"/>
        </w:rPr>
        <w:t xml:space="preserve">la litera c), </w:t>
      </w:r>
      <w:r w:rsidR="00077B30" w:rsidRPr="00DC770C">
        <w:rPr>
          <w:sz w:val="28"/>
          <w:szCs w:val="28"/>
          <w:lang w:val="ro-RO"/>
        </w:rPr>
        <w:t xml:space="preserve">cuvintele </w:t>
      </w:r>
      <w:r w:rsidR="00710A5A" w:rsidRPr="00DC770C">
        <w:rPr>
          <w:sz w:val="28"/>
          <w:szCs w:val="28"/>
          <w:lang w:val="ro-RO"/>
        </w:rPr>
        <w:t>„</w:t>
      </w:r>
      <w:r w:rsidRPr="00DC770C">
        <w:rPr>
          <w:sz w:val="28"/>
          <w:szCs w:val="28"/>
          <w:lang w:val="ro-RO"/>
        </w:rPr>
        <w:t xml:space="preserve">investigaţie în laborator” se substituite cu </w:t>
      </w:r>
      <w:r w:rsidR="00077B30" w:rsidRPr="00DC770C">
        <w:rPr>
          <w:sz w:val="28"/>
          <w:szCs w:val="28"/>
          <w:lang w:val="ro-RO"/>
        </w:rPr>
        <w:t xml:space="preserve">cuvintele </w:t>
      </w:r>
      <w:r w:rsidRPr="00DC770C">
        <w:rPr>
          <w:sz w:val="28"/>
          <w:szCs w:val="28"/>
          <w:lang w:val="ro-RO"/>
        </w:rPr>
        <w:t>„expertiza de carantină, efectuată de laboratorul acreditat, cu eliberarea raportului de încercări”;</w:t>
      </w:r>
    </w:p>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la litera d),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 xml:space="preserve">certificatului expertizei de carantină” se substituie cu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raportului de încercări”.</w:t>
      </w:r>
    </w:p>
    <w:p w:rsidR="001C3B23" w:rsidRPr="008E7563" w:rsidRDefault="001C3B23" w:rsidP="00D07986">
      <w:pPr>
        <w:pStyle w:val="aa"/>
        <w:spacing w:after="0" w:line="240" w:lineRule="auto"/>
        <w:ind w:left="0" w:firstLine="720"/>
        <w:rPr>
          <w:rFonts w:ascii="Times New Roman" w:eastAsia="Times New Roman" w:hAnsi="Times New Roman"/>
          <w:sz w:val="28"/>
          <w:szCs w:val="28"/>
          <w:lang w:val="ro-RO"/>
        </w:rPr>
      </w:pPr>
    </w:p>
    <w:p w:rsidR="001C3B23" w:rsidRPr="00DC770C" w:rsidRDefault="00077B30" w:rsidP="00D07986">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Articolul </w:t>
      </w:r>
      <w:r w:rsidR="001C3B23" w:rsidRPr="00DC770C">
        <w:rPr>
          <w:rFonts w:ascii="Times New Roman" w:eastAsia="Times New Roman" w:hAnsi="Times New Roman"/>
          <w:sz w:val="28"/>
          <w:szCs w:val="28"/>
          <w:lang w:val="ro-RO"/>
        </w:rPr>
        <w:t>19:</w:t>
      </w:r>
    </w:p>
    <w:p w:rsidR="001C3B23" w:rsidRPr="00DC770C" w:rsidRDefault="00077B30"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lastRenderedPageBreak/>
        <w:t xml:space="preserve">la </w:t>
      </w:r>
      <w:r w:rsidR="001C3B23" w:rsidRPr="00DC770C">
        <w:rPr>
          <w:rFonts w:ascii="Times New Roman" w:eastAsia="Times New Roman" w:hAnsi="Times New Roman"/>
          <w:sz w:val="28"/>
          <w:szCs w:val="28"/>
          <w:lang w:val="ro-RO"/>
        </w:rPr>
        <w:t xml:space="preserve">alineatul (1), </w:t>
      </w:r>
      <w:r w:rsidRPr="00DC770C">
        <w:rPr>
          <w:rFonts w:ascii="Times New Roman" w:eastAsia="Times New Roman" w:hAnsi="Times New Roman"/>
          <w:sz w:val="28"/>
          <w:szCs w:val="28"/>
          <w:lang w:val="ro-RO"/>
        </w:rPr>
        <w:t>textul</w:t>
      </w:r>
      <w:r w:rsidR="001C3B23" w:rsidRPr="00DC770C">
        <w:rPr>
          <w:rFonts w:ascii="Times New Roman" w:eastAsia="Times New Roman" w:hAnsi="Times New Roman"/>
          <w:sz w:val="28"/>
          <w:szCs w:val="28"/>
          <w:lang w:val="ro-RO"/>
        </w:rPr>
        <w:t xml:space="preserve"> </w:t>
      </w:r>
      <w:r w:rsidR="00710A5A" w:rsidRPr="00DC770C">
        <w:rPr>
          <w:rFonts w:ascii="Times New Roman" w:eastAsia="Times New Roman" w:hAnsi="Times New Roman"/>
          <w:sz w:val="28"/>
          <w:szCs w:val="28"/>
          <w:lang w:val="ro-RO"/>
        </w:rPr>
        <w:t>„</w:t>
      </w:r>
      <w:r w:rsidR="001C3B23" w:rsidRPr="00DC770C">
        <w:rPr>
          <w:rFonts w:ascii="Times New Roman" w:eastAsia="Times New Roman" w:hAnsi="Times New Roman"/>
          <w:sz w:val="28"/>
          <w:szCs w:val="28"/>
          <w:lang w:val="ro-RO"/>
        </w:rPr>
        <w:t>la prezentarea permisului fitosanitar de import (tranzit), eliberat de organul de control fitosanitar, în care se indică condiţiile de import şi de utilizare a produselor, şi” se exclud</w:t>
      </w:r>
      <w:r w:rsidRPr="00DC770C">
        <w:rPr>
          <w:rFonts w:ascii="Times New Roman" w:eastAsia="Times New Roman" w:hAnsi="Times New Roman"/>
          <w:sz w:val="28"/>
          <w:szCs w:val="28"/>
          <w:lang w:val="ro-RO"/>
        </w:rPr>
        <w:t>e</w:t>
      </w:r>
      <w:r w:rsidR="001C3B23" w:rsidRPr="00DC770C">
        <w:rPr>
          <w:rFonts w:ascii="Times New Roman" w:eastAsia="Times New Roman" w:hAnsi="Times New Roman"/>
          <w:sz w:val="28"/>
          <w:szCs w:val="28"/>
          <w:lang w:val="ro-RO"/>
        </w:rPr>
        <w:t>;</w:t>
      </w:r>
    </w:p>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alineatul (3) va avea următorul cuprins:</w:t>
      </w:r>
    </w:p>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„(3) Pentru importul (tranzitul) plantelor, produselor vegetale şi a bunurilor conexe supuse regimului de carantină fitosanitară, importatorul, cu cel puţin 24 de ore pînă la operaţiunea de import, prezintă declaraţie pe propria răspundere despre intenţia de import cu indicarea punctelor de intrare, în format electronic, Agenţiei Naţionale pentru Siguranţa Alimentelor, în vederea asigu</w:t>
      </w:r>
      <w:r w:rsidR="00AE695C" w:rsidRPr="00DC770C">
        <w:rPr>
          <w:rFonts w:ascii="Times New Roman" w:eastAsia="Times New Roman" w:hAnsi="Times New Roman"/>
          <w:sz w:val="28"/>
          <w:szCs w:val="28"/>
          <w:lang w:val="ro-RO"/>
        </w:rPr>
        <w:t>rării controlului fitosanitar.”;</w:t>
      </w:r>
    </w:p>
    <w:p w:rsidR="001C3B23" w:rsidRPr="00DC770C" w:rsidRDefault="00AE695C"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la </w:t>
      </w:r>
      <w:r w:rsidR="001C3B23" w:rsidRPr="00DC770C">
        <w:rPr>
          <w:rFonts w:ascii="Times New Roman" w:eastAsia="Times New Roman" w:hAnsi="Times New Roman"/>
          <w:sz w:val="28"/>
          <w:szCs w:val="28"/>
          <w:lang w:val="ro-RO"/>
        </w:rPr>
        <w:t xml:space="preserve">alineatul (5) litera d), </w:t>
      </w:r>
      <w:r w:rsidRPr="00DC770C">
        <w:rPr>
          <w:rFonts w:ascii="Times New Roman" w:eastAsia="Times New Roman" w:hAnsi="Times New Roman"/>
          <w:sz w:val="28"/>
          <w:szCs w:val="28"/>
          <w:lang w:val="ro-RO"/>
        </w:rPr>
        <w:t xml:space="preserve">cuvintele </w:t>
      </w:r>
      <w:r w:rsidR="001C3B23" w:rsidRPr="00DC770C">
        <w:rPr>
          <w:rFonts w:ascii="Times New Roman" w:eastAsia="Times New Roman" w:hAnsi="Times New Roman"/>
          <w:sz w:val="28"/>
          <w:szCs w:val="28"/>
          <w:lang w:val="ro-RO"/>
        </w:rPr>
        <w:t xml:space="preserve">„permisiunii de import (tranzit) se substituie cu </w:t>
      </w:r>
      <w:r w:rsidRPr="00DC770C">
        <w:rPr>
          <w:rFonts w:ascii="Times New Roman" w:eastAsia="Times New Roman" w:hAnsi="Times New Roman"/>
          <w:sz w:val="28"/>
          <w:szCs w:val="28"/>
          <w:lang w:val="ro-RO"/>
        </w:rPr>
        <w:t xml:space="preserve">cuvintele </w:t>
      </w:r>
      <w:r w:rsidR="001C3B23" w:rsidRPr="00DC770C">
        <w:rPr>
          <w:rFonts w:ascii="Times New Roman" w:eastAsia="Times New Roman" w:hAnsi="Times New Roman"/>
          <w:sz w:val="28"/>
          <w:szCs w:val="28"/>
          <w:lang w:val="ro-RO"/>
        </w:rPr>
        <w:t>„importului (tranzitului)”.</w:t>
      </w:r>
    </w:p>
    <w:p w:rsidR="007B036E" w:rsidRPr="008E7563" w:rsidRDefault="007B036E"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p>
    <w:p w:rsidR="001C3B23" w:rsidRPr="00DC770C" w:rsidRDefault="001C3B23" w:rsidP="00025082">
      <w:pPr>
        <w:pStyle w:val="aa"/>
        <w:numPr>
          <w:ilvl w:val="0"/>
          <w:numId w:val="16"/>
        </w:numPr>
        <w:tabs>
          <w:tab w:val="left" w:pos="0"/>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În titlul capitolului VII, 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PERMISUL FITOSANITAR DE IMPORT (TRANZIT).” se exclud</w:t>
      </w:r>
      <w:r w:rsidR="00AE695C" w:rsidRPr="00DC770C">
        <w:rPr>
          <w:rFonts w:ascii="Times New Roman" w:eastAsia="Times New Roman" w:hAnsi="Times New Roman"/>
          <w:sz w:val="28"/>
          <w:szCs w:val="28"/>
          <w:lang w:val="ro-RO"/>
        </w:rPr>
        <w:t>.</w:t>
      </w:r>
    </w:p>
    <w:p w:rsidR="007B036E" w:rsidRPr="008E7563" w:rsidRDefault="007B036E" w:rsidP="007B036E">
      <w:pPr>
        <w:pStyle w:val="aa"/>
        <w:tabs>
          <w:tab w:val="left" w:pos="0"/>
          <w:tab w:val="left" w:pos="993"/>
        </w:tabs>
        <w:spacing w:after="0" w:line="240" w:lineRule="auto"/>
        <w:jc w:val="both"/>
        <w:rPr>
          <w:rFonts w:ascii="Times New Roman" w:eastAsia="Times New Roman" w:hAnsi="Times New Roman"/>
          <w:sz w:val="28"/>
          <w:szCs w:val="28"/>
          <w:lang w:val="ro-RO"/>
        </w:rPr>
      </w:pPr>
    </w:p>
    <w:p w:rsidR="001C3B23" w:rsidRPr="00DC770C" w:rsidRDefault="001C3B23" w:rsidP="00025082">
      <w:pPr>
        <w:pStyle w:val="aa"/>
        <w:numPr>
          <w:ilvl w:val="0"/>
          <w:numId w:val="16"/>
        </w:numPr>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Articolul 21 va avea următorul cuprins:</w:t>
      </w:r>
    </w:p>
    <w:p w:rsidR="001C3B23" w:rsidRPr="00DC770C" w:rsidRDefault="001C3B23" w:rsidP="00025082">
      <w:pPr>
        <w:tabs>
          <w:tab w:val="left" w:pos="993"/>
        </w:tabs>
        <w:rPr>
          <w:sz w:val="28"/>
          <w:szCs w:val="28"/>
          <w:lang w:val="ro-RO"/>
        </w:rPr>
      </w:pPr>
      <w:bookmarkStart w:id="0" w:name="Articolul_21."/>
      <w:r w:rsidRPr="00DC770C">
        <w:rPr>
          <w:sz w:val="28"/>
          <w:szCs w:val="28"/>
          <w:lang w:val="ro-RO"/>
        </w:rPr>
        <w:t>„Articolul 21.</w:t>
      </w:r>
      <w:bookmarkEnd w:id="0"/>
      <w:r w:rsidRPr="00DC770C">
        <w:rPr>
          <w:sz w:val="28"/>
          <w:szCs w:val="28"/>
          <w:lang w:val="ro-RO"/>
        </w:rPr>
        <w:t xml:space="preserve"> Comercializarea plantelor şi a produselor vegetale importate pe piaţa internă </w:t>
      </w:r>
    </w:p>
    <w:p w:rsidR="001C3B23" w:rsidRPr="00DC770C" w:rsidRDefault="001C3B23" w:rsidP="00025082">
      <w:pPr>
        <w:tabs>
          <w:tab w:val="left" w:pos="993"/>
        </w:tabs>
        <w:rPr>
          <w:sz w:val="28"/>
          <w:szCs w:val="28"/>
          <w:lang w:val="ro-RO"/>
        </w:rPr>
      </w:pPr>
      <w:r w:rsidRPr="00DC770C">
        <w:rPr>
          <w:sz w:val="28"/>
          <w:szCs w:val="28"/>
          <w:lang w:val="ro-RO"/>
        </w:rPr>
        <w:t>Comercializarea plantelor şi a produselor vegetale importate pe piaţa internă se efectuează în baza paşaportului fitosanitar la mărfurile importate supuse controlului de carantină.”</w:t>
      </w:r>
    </w:p>
    <w:p w:rsidR="007B036E" w:rsidRPr="008E7563" w:rsidRDefault="007B036E" w:rsidP="00025082">
      <w:pPr>
        <w:tabs>
          <w:tab w:val="left" w:pos="993"/>
        </w:tabs>
        <w:rPr>
          <w:sz w:val="28"/>
          <w:szCs w:val="28"/>
          <w:lang w:val="ro-RO"/>
        </w:rPr>
      </w:pPr>
    </w:p>
    <w:p w:rsidR="001C3B23" w:rsidRPr="00DC770C" w:rsidRDefault="00AE695C" w:rsidP="00025082">
      <w:pPr>
        <w:pStyle w:val="aa"/>
        <w:numPr>
          <w:ilvl w:val="0"/>
          <w:numId w:val="16"/>
        </w:numPr>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 xml:space="preserve">Articolul </w:t>
      </w:r>
      <w:r w:rsidR="001C3B23" w:rsidRPr="00DC770C">
        <w:rPr>
          <w:rFonts w:ascii="Times New Roman" w:eastAsia="Times New Roman" w:hAnsi="Times New Roman"/>
          <w:sz w:val="28"/>
          <w:szCs w:val="28"/>
          <w:lang w:val="ro-RO"/>
        </w:rPr>
        <w:t>26</w:t>
      </w:r>
      <w:r w:rsidRPr="00DC770C">
        <w:rPr>
          <w:rFonts w:ascii="Times New Roman" w:eastAsia="Times New Roman" w:hAnsi="Times New Roman"/>
          <w:sz w:val="28"/>
          <w:szCs w:val="28"/>
          <w:lang w:val="ro-RO"/>
        </w:rPr>
        <w:t xml:space="preserve"> alineatul (5)</w:t>
      </w:r>
      <w:r w:rsidR="001C3B23" w:rsidRPr="00DC770C">
        <w:rPr>
          <w:rFonts w:ascii="Times New Roman" w:eastAsia="Times New Roman" w:hAnsi="Times New Roman"/>
          <w:sz w:val="28"/>
          <w:szCs w:val="28"/>
          <w:lang w:val="ro-RO"/>
        </w:rPr>
        <w:t>:</w:t>
      </w:r>
    </w:p>
    <w:p w:rsidR="001C3B23" w:rsidRPr="00DC770C" w:rsidRDefault="001C3B23" w:rsidP="00025082">
      <w:pPr>
        <w:pStyle w:val="aa"/>
        <w:tabs>
          <w:tab w:val="left" w:pos="993"/>
        </w:tabs>
        <w:spacing w:after="0" w:line="240" w:lineRule="auto"/>
        <w:ind w:left="0" w:firstLine="720"/>
        <w:jc w:val="both"/>
        <w:rPr>
          <w:rFonts w:ascii="Times New Roman" w:hAnsi="Times New Roman"/>
          <w:sz w:val="28"/>
          <w:szCs w:val="28"/>
          <w:lang w:val="ro-RO"/>
        </w:rPr>
      </w:pPr>
      <w:r w:rsidRPr="00DC770C">
        <w:rPr>
          <w:rFonts w:ascii="Times New Roman" w:eastAsia="Times New Roman" w:hAnsi="Times New Roman"/>
          <w:sz w:val="28"/>
          <w:szCs w:val="28"/>
          <w:lang w:val="ro-RO"/>
        </w:rPr>
        <w:t xml:space="preserve">cifra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 xml:space="preserve">24” se substituie cu cifra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48”</w:t>
      </w:r>
      <w:r w:rsidR="00AE695C" w:rsidRPr="00DC770C">
        <w:rPr>
          <w:rFonts w:ascii="Times New Roman" w:eastAsia="Times New Roman" w:hAnsi="Times New Roman"/>
          <w:sz w:val="28"/>
          <w:szCs w:val="28"/>
          <w:lang w:val="ro-RO"/>
        </w:rPr>
        <w:t>;</w:t>
      </w:r>
    </w:p>
    <w:p w:rsidR="001C3B23" w:rsidRPr="00DC770C" w:rsidRDefault="00AE695C" w:rsidP="00025082">
      <w:pPr>
        <w:pStyle w:val="aa"/>
        <w:tabs>
          <w:tab w:val="left" w:pos="993"/>
        </w:tabs>
        <w:spacing w:after="0" w:line="240" w:lineRule="auto"/>
        <w:ind w:left="0" w:firstLine="720"/>
        <w:jc w:val="both"/>
        <w:rPr>
          <w:rFonts w:ascii="Times New Roman" w:hAnsi="Times New Roman"/>
          <w:sz w:val="28"/>
          <w:szCs w:val="28"/>
          <w:lang w:val="ro-RO"/>
        </w:rPr>
      </w:pPr>
      <w:r w:rsidRPr="00DC770C">
        <w:rPr>
          <w:rFonts w:ascii="Times New Roman" w:eastAsia="Times New Roman" w:hAnsi="Times New Roman"/>
          <w:sz w:val="28"/>
          <w:szCs w:val="28"/>
          <w:lang w:val="ro-RO"/>
        </w:rPr>
        <w:lastRenderedPageBreak/>
        <w:t xml:space="preserve">la </w:t>
      </w:r>
      <w:r w:rsidR="001C3B23" w:rsidRPr="00DC770C">
        <w:rPr>
          <w:rFonts w:ascii="Times New Roman" w:eastAsia="Times New Roman" w:hAnsi="Times New Roman"/>
          <w:sz w:val="28"/>
          <w:szCs w:val="28"/>
          <w:lang w:val="ro-RO"/>
        </w:rPr>
        <w:t>li</w:t>
      </w:r>
      <w:r w:rsidRPr="00DC770C">
        <w:rPr>
          <w:rFonts w:ascii="Times New Roman" w:eastAsia="Times New Roman" w:hAnsi="Times New Roman"/>
          <w:sz w:val="28"/>
          <w:szCs w:val="28"/>
          <w:lang w:val="ro-RO"/>
        </w:rPr>
        <w:t>tera</w:t>
      </w:r>
      <w:r w:rsidR="001C3B23" w:rsidRPr="00DC770C">
        <w:rPr>
          <w:rFonts w:ascii="Times New Roman" w:eastAsia="Times New Roman" w:hAnsi="Times New Roman"/>
          <w:sz w:val="28"/>
          <w:szCs w:val="28"/>
          <w:lang w:val="ro-RO"/>
        </w:rPr>
        <w:t xml:space="preserve"> d)</w:t>
      </w:r>
      <w:r w:rsidRPr="00DC770C">
        <w:rPr>
          <w:rFonts w:ascii="Times New Roman" w:eastAsia="Times New Roman" w:hAnsi="Times New Roman"/>
          <w:sz w:val="28"/>
          <w:szCs w:val="28"/>
          <w:lang w:val="ro-RO"/>
        </w:rPr>
        <w:t xml:space="preserve">, cuvintele </w:t>
      </w:r>
      <w:r w:rsidR="00710A5A" w:rsidRPr="00DC770C">
        <w:rPr>
          <w:rFonts w:ascii="Times New Roman" w:eastAsia="Times New Roman" w:hAnsi="Times New Roman"/>
          <w:sz w:val="28"/>
          <w:szCs w:val="28"/>
          <w:lang w:val="ro-RO"/>
        </w:rPr>
        <w:t>„</w:t>
      </w:r>
      <w:r w:rsidR="001C3B23" w:rsidRPr="00DC770C">
        <w:rPr>
          <w:rFonts w:ascii="Times New Roman" w:eastAsia="Times New Roman" w:hAnsi="Times New Roman"/>
          <w:sz w:val="28"/>
          <w:szCs w:val="28"/>
          <w:lang w:val="ro-RO"/>
        </w:rPr>
        <w:t xml:space="preserve">certificat de expertiză de carantină” se substituie cu </w:t>
      </w:r>
      <w:r w:rsidRPr="00DC770C">
        <w:rPr>
          <w:rFonts w:ascii="Times New Roman" w:eastAsia="Times New Roman" w:hAnsi="Times New Roman"/>
          <w:sz w:val="28"/>
          <w:szCs w:val="28"/>
          <w:lang w:val="ro-RO"/>
        </w:rPr>
        <w:t xml:space="preserve">cuvintele </w:t>
      </w:r>
      <w:r w:rsidR="00710A5A" w:rsidRPr="00DC770C">
        <w:rPr>
          <w:rFonts w:ascii="Times New Roman" w:eastAsia="Times New Roman" w:hAnsi="Times New Roman"/>
          <w:sz w:val="28"/>
          <w:szCs w:val="28"/>
          <w:lang w:val="ro-RO"/>
        </w:rPr>
        <w:t>„</w:t>
      </w:r>
      <w:r w:rsidRPr="00DC770C">
        <w:rPr>
          <w:rFonts w:ascii="Times New Roman" w:eastAsia="Times New Roman" w:hAnsi="Times New Roman"/>
          <w:sz w:val="28"/>
          <w:szCs w:val="28"/>
          <w:lang w:val="ro-RO"/>
        </w:rPr>
        <w:t>raportul de încercări”;</w:t>
      </w:r>
    </w:p>
    <w:p w:rsidR="001C3B23" w:rsidRPr="00DC770C" w:rsidRDefault="001C3B23" w:rsidP="00025082">
      <w:pPr>
        <w:pStyle w:val="aa"/>
        <w:tabs>
          <w:tab w:val="left" w:pos="993"/>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lit</w:t>
      </w:r>
      <w:r w:rsidR="00AE695C" w:rsidRPr="00DC770C">
        <w:rPr>
          <w:rFonts w:ascii="Times New Roman" w:eastAsia="Times New Roman" w:hAnsi="Times New Roman"/>
          <w:sz w:val="28"/>
          <w:szCs w:val="28"/>
          <w:lang w:val="ro-RO"/>
        </w:rPr>
        <w:t>erele</w:t>
      </w:r>
      <w:r w:rsidRPr="00DC770C">
        <w:rPr>
          <w:rFonts w:ascii="Times New Roman" w:eastAsia="Times New Roman" w:hAnsi="Times New Roman"/>
          <w:sz w:val="28"/>
          <w:szCs w:val="28"/>
          <w:lang w:val="ro-RO"/>
        </w:rPr>
        <w:t xml:space="preserve"> h) şi f) se abrogă.</w:t>
      </w:r>
    </w:p>
    <w:p w:rsidR="00AE695C" w:rsidRPr="008E7563" w:rsidRDefault="00AE695C" w:rsidP="00025082">
      <w:pPr>
        <w:pStyle w:val="aa"/>
        <w:tabs>
          <w:tab w:val="left" w:pos="993"/>
        </w:tabs>
        <w:spacing w:after="0" w:line="240" w:lineRule="auto"/>
        <w:ind w:left="0" w:firstLine="720"/>
        <w:jc w:val="both"/>
        <w:rPr>
          <w:rFonts w:ascii="Times New Roman" w:hAnsi="Times New Roman"/>
          <w:sz w:val="20"/>
          <w:szCs w:val="28"/>
          <w:lang w:val="ro-RO"/>
        </w:rPr>
      </w:pPr>
    </w:p>
    <w:p w:rsidR="001C3B23" w:rsidRDefault="001C3B23" w:rsidP="00025082">
      <w:pPr>
        <w:pStyle w:val="aa"/>
        <w:numPr>
          <w:ilvl w:val="0"/>
          <w:numId w:val="16"/>
        </w:numPr>
        <w:tabs>
          <w:tab w:val="left" w:pos="993"/>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Articolul 26</w:t>
      </w:r>
      <w:r w:rsidRPr="00DC770C">
        <w:rPr>
          <w:rFonts w:ascii="Times New Roman" w:eastAsia="Times New Roman" w:hAnsi="Times New Roman"/>
          <w:sz w:val="28"/>
          <w:szCs w:val="28"/>
          <w:vertAlign w:val="superscript"/>
          <w:lang w:val="ro-RO"/>
        </w:rPr>
        <w:t>1</w:t>
      </w:r>
      <w:r w:rsidRPr="00DC770C">
        <w:rPr>
          <w:rFonts w:ascii="Times New Roman" w:eastAsia="Times New Roman" w:hAnsi="Times New Roman"/>
          <w:sz w:val="28"/>
          <w:szCs w:val="28"/>
          <w:lang w:val="ro-RO"/>
        </w:rPr>
        <w:t>:</w:t>
      </w:r>
    </w:p>
    <w:p w:rsidR="008E7563" w:rsidRPr="008E7563" w:rsidRDefault="008E7563" w:rsidP="008E7563">
      <w:pPr>
        <w:pStyle w:val="aa"/>
        <w:tabs>
          <w:tab w:val="left" w:pos="993"/>
          <w:tab w:val="left" w:pos="1134"/>
        </w:tabs>
        <w:spacing w:after="0" w:line="240" w:lineRule="auto"/>
        <w:jc w:val="both"/>
        <w:rPr>
          <w:rFonts w:ascii="Times New Roman" w:eastAsia="Times New Roman" w:hAnsi="Times New Roman"/>
          <w:sz w:val="14"/>
          <w:szCs w:val="28"/>
          <w:lang w:val="ro-RO"/>
        </w:rPr>
      </w:pPr>
    </w:p>
    <w:p w:rsidR="001C3B23" w:rsidRDefault="00AE695C" w:rsidP="00025082">
      <w:pPr>
        <w:tabs>
          <w:tab w:val="left" w:pos="993"/>
        </w:tabs>
        <w:rPr>
          <w:sz w:val="28"/>
          <w:szCs w:val="28"/>
          <w:lang w:val="ro-RO"/>
        </w:rPr>
      </w:pPr>
      <w:r w:rsidRPr="00DC770C">
        <w:rPr>
          <w:sz w:val="28"/>
          <w:szCs w:val="28"/>
          <w:lang w:val="ro-RO"/>
        </w:rPr>
        <w:t>î</w:t>
      </w:r>
      <w:r w:rsidR="001C3B23" w:rsidRPr="00DC770C">
        <w:rPr>
          <w:sz w:val="28"/>
          <w:szCs w:val="28"/>
          <w:lang w:val="ro-RO"/>
        </w:rPr>
        <w:t>n titlu</w:t>
      </w:r>
      <w:r w:rsidRPr="00DC770C">
        <w:rPr>
          <w:sz w:val="28"/>
          <w:szCs w:val="28"/>
          <w:lang w:val="ro-RO"/>
        </w:rPr>
        <w:t xml:space="preserve">, cuvintele </w:t>
      </w:r>
      <w:r w:rsidR="001C3B23" w:rsidRPr="00DC770C">
        <w:rPr>
          <w:sz w:val="28"/>
          <w:szCs w:val="28"/>
          <w:lang w:val="ro-RO"/>
        </w:rPr>
        <w:t>„Eliber</w:t>
      </w:r>
      <w:r w:rsidRPr="00DC770C">
        <w:rPr>
          <w:sz w:val="28"/>
          <w:szCs w:val="28"/>
          <w:lang w:val="ro-RO"/>
        </w:rPr>
        <w:t>area actului privind” se exclud;</w:t>
      </w:r>
    </w:p>
    <w:p w:rsidR="008E7563" w:rsidRPr="008E7563" w:rsidRDefault="008E7563" w:rsidP="00025082">
      <w:pPr>
        <w:tabs>
          <w:tab w:val="left" w:pos="993"/>
        </w:tabs>
        <w:rPr>
          <w:sz w:val="12"/>
          <w:szCs w:val="28"/>
          <w:lang w:val="ro-RO"/>
        </w:rPr>
      </w:pPr>
    </w:p>
    <w:p w:rsidR="001C3B23" w:rsidRPr="00DC770C" w:rsidRDefault="00AE695C" w:rsidP="00025082">
      <w:pPr>
        <w:tabs>
          <w:tab w:val="left" w:pos="993"/>
        </w:tabs>
        <w:rPr>
          <w:sz w:val="28"/>
          <w:szCs w:val="28"/>
          <w:lang w:val="ro-RO"/>
        </w:rPr>
      </w:pPr>
      <w:r w:rsidRPr="00DC770C">
        <w:rPr>
          <w:sz w:val="28"/>
          <w:szCs w:val="28"/>
          <w:lang w:val="ro-RO"/>
        </w:rPr>
        <w:t>aline</w:t>
      </w:r>
      <w:r w:rsidR="001C3B23" w:rsidRPr="00DC770C">
        <w:rPr>
          <w:sz w:val="28"/>
          <w:szCs w:val="28"/>
          <w:lang w:val="ro-RO"/>
        </w:rPr>
        <w:t>atul (1) va avea următorul cuprins:</w:t>
      </w:r>
    </w:p>
    <w:p w:rsidR="001C3B23" w:rsidRDefault="001C3B23" w:rsidP="00025082">
      <w:pPr>
        <w:tabs>
          <w:tab w:val="left" w:pos="993"/>
        </w:tabs>
        <w:rPr>
          <w:sz w:val="28"/>
          <w:szCs w:val="28"/>
          <w:lang w:val="ro-RO"/>
        </w:rPr>
      </w:pPr>
      <w:r w:rsidRPr="00DC770C">
        <w:rPr>
          <w:sz w:val="28"/>
          <w:szCs w:val="28"/>
          <w:lang w:val="ro-RO"/>
        </w:rPr>
        <w:t>„(1) Pînă la obţinerea certificatului fitosanitar, exportatorul solicită efectuarea controlului fitosanitar al unităţilor de transport şi a altor bunuri conexe supuse regimului de carantină fitosanitară şi oferă acces la bunurile în cauză în vederea efectuării controlului. Controlului fitosanitar al unităţilor de transport şi al altor bunuri conexe supuse regimului de carantină fitosanitară este parte din procedura de eliberare a certificatului fitosanitar.”</w:t>
      </w:r>
      <w:r w:rsidR="00AE695C" w:rsidRPr="00DC770C">
        <w:rPr>
          <w:sz w:val="28"/>
          <w:szCs w:val="28"/>
          <w:lang w:val="ro-RO"/>
        </w:rPr>
        <w:t>;</w:t>
      </w:r>
    </w:p>
    <w:p w:rsidR="008E7563" w:rsidRPr="008E7563" w:rsidRDefault="008E7563" w:rsidP="00025082">
      <w:pPr>
        <w:tabs>
          <w:tab w:val="left" w:pos="993"/>
        </w:tabs>
        <w:rPr>
          <w:sz w:val="10"/>
          <w:szCs w:val="28"/>
          <w:lang w:val="ro-RO"/>
        </w:rPr>
      </w:pPr>
    </w:p>
    <w:p w:rsidR="001C3B23" w:rsidRDefault="00AE695C" w:rsidP="00D07986">
      <w:pPr>
        <w:rPr>
          <w:sz w:val="28"/>
          <w:szCs w:val="28"/>
          <w:lang w:val="ro-RO"/>
        </w:rPr>
      </w:pPr>
      <w:r w:rsidRPr="00DC770C">
        <w:rPr>
          <w:sz w:val="28"/>
          <w:szCs w:val="28"/>
          <w:lang w:val="ro-RO"/>
        </w:rPr>
        <w:t>l</w:t>
      </w:r>
      <w:r w:rsidR="001C3B23" w:rsidRPr="00DC770C">
        <w:rPr>
          <w:sz w:val="28"/>
          <w:szCs w:val="28"/>
          <w:lang w:val="ro-RO"/>
        </w:rPr>
        <w:t>a alineatul (2)</w:t>
      </w:r>
      <w:r w:rsidRPr="00DC770C">
        <w:rPr>
          <w:sz w:val="28"/>
          <w:szCs w:val="28"/>
          <w:lang w:val="ro-RO"/>
        </w:rPr>
        <w:t xml:space="preserve">, cuvintele </w:t>
      </w:r>
      <w:r w:rsidR="001C3B23" w:rsidRPr="00DC770C">
        <w:rPr>
          <w:sz w:val="28"/>
          <w:szCs w:val="28"/>
          <w:lang w:val="ro-RO"/>
        </w:rPr>
        <w:t>„depunerea cererii pentru” se ex</w:t>
      </w:r>
      <w:r w:rsidRPr="00DC770C">
        <w:rPr>
          <w:sz w:val="28"/>
          <w:szCs w:val="28"/>
          <w:lang w:val="ro-RO"/>
        </w:rPr>
        <w:t>clud;</w:t>
      </w:r>
    </w:p>
    <w:p w:rsidR="008E7563" w:rsidRPr="008E7563" w:rsidRDefault="008E7563" w:rsidP="00D07986">
      <w:pPr>
        <w:rPr>
          <w:sz w:val="12"/>
          <w:szCs w:val="28"/>
          <w:lang w:val="ro-RO"/>
        </w:rPr>
      </w:pPr>
    </w:p>
    <w:p w:rsidR="001C3B23" w:rsidRPr="00DC770C" w:rsidRDefault="00AE695C" w:rsidP="00D07986">
      <w:pPr>
        <w:rPr>
          <w:sz w:val="28"/>
          <w:szCs w:val="28"/>
          <w:lang w:val="ro-RO"/>
        </w:rPr>
      </w:pPr>
      <w:r w:rsidRPr="00DC770C">
        <w:rPr>
          <w:sz w:val="28"/>
          <w:szCs w:val="28"/>
          <w:lang w:val="ro-RO"/>
        </w:rPr>
        <w:t>l</w:t>
      </w:r>
      <w:r w:rsidR="001C3B23" w:rsidRPr="00DC770C">
        <w:rPr>
          <w:sz w:val="28"/>
          <w:szCs w:val="28"/>
          <w:lang w:val="ro-RO"/>
        </w:rPr>
        <w:t>a alineatul (3)</w:t>
      </w:r>
      <w:r w:rsidRPr="00DC770C">
        <w:rPr>
          <w:sz w:val="28"/>
          <w:szCs w:val="28"/>
          <w:lang w:val="ro-RO"/>
        </w:rPr>
        <w:t xml:space="preserve">, cuvintele </w:t>
      </w:r>
      <w:r w:rsidR="001C3B23" w:rsidRPr="00DC770C">
        <w:rPr>
          <w:sz w:val="28"/>
          <w:szCs w:val="28"/>
          <w:lang w:val="ro-RO"/>
        </w:rPr>
        <w:t>„Actul privind efectuarea controlului” se substituie cu cuvîntul „Controlul”</w:t>
      </w:r>
      <w:r w:rsidRPr="00DC770C">
        <w:rPr>
          <w:sz w:val="28"/>
          <w:szCs w:val="28"/>
          <w:lang w:val="ro-RO"/>
        </w:rPr>
        <w:t xml:space="preserve">, iar cuvintele </w:t>
      </w:r>
      <w:r w:rsidR="001C3B23" w:rsidRPr="00DC770C">
        <w:rPr>
          <w:sz w:val="28"/>
          <w:szCs w:val="28"/>
          <w:lang w:val="ro-RO"/>
        </w:rPr>
        <w:t xml:space="preserve">„se eliberează gratuit imediat după efectuarea controlului fitosanitar” se substituie cu </w:t>
      </w:r>
      <w:r w:rsidRPr="00DC770C">
        <w:rPr>
          <w:sz w:val="28"/>
          <w:szCs w:val="28"/>
          <w:lang w:val="ro-RO"/>
        </w:rPr>
        <w:t xml:space="preserve">cuvintele </w:t>
      </w:r>
      <w:r w:rsidR="001C3B23" w:rsidRPr="00DC770C">
        <w:rPr>
          <w:sz w:val="28"/>
          <w:szCs w:val="28"/>
          <w:lang w:val="ro-RO"/>
        </w:rPr>
        <w:t>„se soldează cu întocmirea actului de control întocmit imediat după efectuarea controlului, o copie a căruia se transmite subdiviziunii responsabile de emiterea certificatului fitosanitar şi o altă copie se înmînează gratuit solicitantului.”</w:t>
      </w:r>
    </w:p>
    <w:p w:rsidR="007B036E" w:rsidRPr="008E7563" w:rsidRDefault="007B036E" w:rsidP="00D07986">
      <w:pPr>
        <w:rPr>
          <w:sz w:val="22"/>
          <w:szCs w:val="28"/>
          <w:lang w:val="ro-RO"/>
        </w:rPr>
      </w:pPr>
    </w:p>
    <w:p w:rsidR="001C3B23" w:rsidRPr="00DC770C" w:rsidRDefault="00AE695C" w:rsidP="001A2272">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Articole</w:t>
      </w:r>
      <w:r w:rsidR="001C3B23" w:rsidRPr="00DC770C">
        <w:rPr>
          <w:rFonts w:ascii="Times New Roman" w:eastAsia="Times New Roman" w:hAnsi="Times New Roman"/>
          <w:sz w:val="28"/>
          <w:szCs w:val="28"/>
          <w:lang w:val="ro-RO"/>
        </w:rPr>
        <w:t>l</w:t>
      </w:r>
      <w:r w:rsidRPr="00DC770C">
        <w:rPr>
          <w:rFonts w:ascii="Times New Roman" w:eastAsia="Times New Roman" w:hAnsi="Times New Roman"/>
          <w:sz w:val="28"/>
          <w:szCs w:val="28"/>
          <w:lang w:val="ro-RO"/>
        </w:rPr>
        <w:t>e</w:t>
      </w:r>
      <w:r w:rsidR="001C3B23" w:rsidRPr="00DC770C">
        <w:rPr>
          <w:rFonts w:ascii="Times New Roman" w:eastAsia="Times New Roman" w:hAnsi="Times New Roman"/>
          <w:sz w:val="28"/>
          <w:szCs w:val="28"/>
          <w:lang w:val="ro-RO"/>
        </w:rPr>
        <w:t xml:space="preserve"> 32 şi 32</w:t>
      </w:r>
      <w:r w:rsidR="001C3B23" w:rsidRPr="00DC770C">
        <w:rPr>
          <w:rFonts w:ascii="Times New Roman" w:eastAsia="Times New Roman" w:hAnsi="Times New Roman"/>
          <w:sz w:val="28"/>
          <w:szCs w:val="28"/>
          <w:vertAlign w:val="superscript"/>
          <w:lang w:val="ro-RO"/>
        </w:rPr>
        <w:t>1</w:t>
      </w:r>
      <w:r w:rsidR="001C3B23" w:rsidRPr="00DC770C">
        <w:rPr>
          <w:rFonts w:ascii="Times New Roman" w:eastAsia="Times New Roman" w:hAnsi="Times New Roman"/>
          <w:sz w:val="28"/>
          <w:szCs w:val="28"/>
          <w:lang w:val="ro-RO"/>
        </w:rPr>
        <w:t xml:space="preserve"> se abrogă.</w:t>
      </w:r>
    </w:p>
    <w:p w:rsidR="007B036E" w:rsidRPr="008E7563" w:rsidRDefault="007B036E" w:rsidP="007B036E">
      <w:pPr>
        <w:pStyle w:val="aa"/>
        <w:tabs>
          <w:tab w:val="left" w:pos="1134"/>
        </w:tabs>
        <w:spacing w:after="0" w:line="240" w:lineRule="auto"/>
        <w:jc w:val="both"/>
        <w:rPr>
          <w:rFonts w:ascii="Times New Roman" w:eastAsia="Times New Roman" w:hAnsi="Times New Roman"/>
          <w:szCs w:val="28"/>
          <w:lang w:val="ro-RO"/>
        </w:rPr>
      </w:pPr>
    </w:p>
    <w:p w:rsidR="001C3B23" w:rsidRPr="00DC770C" w:rsidRDefault="001C3B23" w:rsidP="00D07986">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Anexa nr.2 va avea următorul cuprins:</w:t>
      </w:r>
    </w:p>
    <w:p w:rsidR="001C3B23" w:rsidRDefault="001C3B23" w:rsidP="00D07986">
      <w:pPr>
        <w:jc w:val="center"/>
        <w:rPr>
          <w:sz w:val="28"/>
          <w:szCs w:val="28"/>
          <w:lang w:val="ro-RO"/>
        </w:rPr>
      </w:pPr>
    </w:p>
    <w:p w:rsidR="008E7563" w:rsidRDefault="008E7563" w:rsidP="00D07986">
      <w:pPr>
        <w:jc w:val="center"/>
        <w:rPr>
          <w:sz w:val="28"/>
          <w:szCs w:val="28"/>
          <w:lang w:val="ro-RO"/>
        </w:rPr>
      </w:pPr>
    </w:p>
    <w:p w:rsidR="008E7563" w:rsidRPr="00DC770C" w:rsidRDefault="008E7563" w:rsidP="00D07986">
      <w:pPr>
        <w:jc w:val="center"/>
        <w:rPr>
          <w:sz w:val="28"/>
          <w:szCs w:val="28"/>
          <w:lang w:val="ro-RO"/>
        </w:rPr>
      </w:pPr>
    </w:p>
    <w:p w:rsidR="00AE695C" w:rsidRPr="00DC770C" w:rsidRDefault="00AE695C" w:rsidP="00AE695C">
      <w:pPr>
        <w:jc w:val="right"/>
        <w:rPr>
          <w:sz w:val="28"/>
          <w:szCs w:val="28"/>
          <w:lang w:val="ro-RO"/>
        </w:rPr>
      </w:pPr>
      <w:r w:rsidRPr="00DC770C">
        <w:rPr>
          <w:sz w:val="28"/>
          <w:szCs w:val="28"/>
          <w:lang w:val="ro-RO"/>
        </w:rPr>
        <w:t>„Anexa nr. 2</w:t>
      </w:r>
    </w:p>
    <w:p w:rsidR="001C3B23" w:rsidRPr="00DC770C" w:rsidRDefault="001C3B23" w:rsidP="00025082">
      <w:pPr>
        <w:ind w:firstLine="0"/>
        <w:jc w:val="center"/>
        <w:rPr>
          <w:b/>
          <w:sz w:val="28"/>
          <w:szCs w:val="28"/>
          <w:lang w:val="ro-RO"/>
        </w:rPr>
      </w:pPr>
      <w:r w:rsidRPr="00DC770C">
        <w:rPr>
          <w:b/>
          <w:bCs/>
          <w:sz w:val="28"/>
          <w:szCs w:val="28"/>
          <w:lang w:val="ro-RO"/>
        </w:rPr>
        <w:t>Plata</w:t>
      </w:r>
    </w:p>
    <w:p w:rsidR="001C3B23" w:rsidRPr="00DC770C" w:rsidRDefault="001C3B23" w:rsidP="00025082">
      <w:pPr>
        <w:ind w:firstLine="0"/>
        <w:jc w:val="center"/>
        <w:rPr>
          <w:b/>
          <w:sz w:val="28"/>
          <w:szCs w:val="28"/>
          <w:lang w:val="ro-RO"/>
        </w:rPr>
      </w:pPr>
      <w:r w:rsidRPr="00DC770C">
        <w:rPr>
          <w:b/>
          <w:bCs/>
          <w:sz w:val="28"/>
          <w:szCs w:val="28"/>
          <w:lang w:val="ro-RO"/>
        </w:rPr>
        <w:t xml:space="preserve">pentru controlul fitosanitar la import şi export, </w:t>
      </w:r>
    </w:p>
    <w:p w:rsidR="001C3B23" w:rsidRPr="00DC770C" w:rsidRDefault="001C3B23" w:rsidP="00025082">
      <w:pPr>
        <w:ind w:firstLine="0"/>
        <w:jc w:val="center"/>
        <w:rPr>
          <w:b/>
          <w:bCs/>
          <w:sz w:val="28"/>
          <w:szCs w:val="28"/>
          <w:lang w:val="ro-RO"/>
        </w:rPr>
      </w:pPr>
      <w:r w:rsidRPr="00DC770C">
        <w:rPr>
          <w:b/>
          <w:bCs/>
          <w:sz w:val="28"/>
          <w:szCs w:val="28"/>
          <w:lang w:val="ro-RO"/>
        </w:rPr>
        <w:t>cu eliberarea certificatului fitosanitar</w:t>
      </w:r>
    </w:p>
    <w:p w:rsidR="00AE695C" w:rsidRPr="00DC770C" w:rsidRDefault="00AE695C" w:rsidP="00025082">
      <w:pPr>
        <w:ind w:firstLine="0"/>
        <w:jc w:val="center"/>
        <w:rPr>
          <w:b/>
          <w:bCs/>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5349"/>
        <w:gridCol w:w="1478"/>
        <w:gridCol w:w="1805"/>
      </w:tblGrid>
      <w:tr w:rsidR="001C3B23" w:rsidRPr="00DC770C" w:rsidTr="00AE695C">
        <w:trPr>
          <w:cantSplit/>
          <w:trHeight w:val="840"/>
        </w:trPr>
        <w:tc>
          <w:tcPr>
            <w:tcW w:w="381" w:type="pct"/>
          </w:tcPr>
          <w:p w:rsidR="001C3B23" w:rsidRPr="00DC770C" w:rsidRDefault="001C3B23" w:rsidP="001A2272">
            <w:pPr>
              <w:ind w:firstLine="0"/>
              <w:jc w:val="center"/>
              <w:rPr>
                <w:b/>
                <w:sz w:val="26"/>
                <w:szCs w:val="26"/>
                <w:lang w:val="ro-RO"/>
              </w:rPr>
            </w:pPr>
            <w:r w:rsidRPr="00DC770C">
              <w:rPr>
                <w:b/>
                <w:bCs/>
                <w:sz w:val="26"/>
                <w:szCs w:val="26"/>
                <w:lang w:val="ro-RO"/>
              </w:rPr>
              <w:t>Nr.</w:t>
            </w:r>
          </w:p>
          <w:p w:rsidR="001C3B23" w:rsidRPr="00DC770C" w:rsidRDefault="001C3B23" w:rsidP="001A2272">
            <w:pPr>
              <w:ind w:firstLine="0"/>
              <w:jc w:val="center"/>
              <w:rPr>
                <w:b/>
                <w:sz w:val="26"/>
                <w:szCs w:val="26"/>
                <w:lang w:val="ro-RO"/>
              </w:rPr>
            </w:pPr>
            <w:r w:rsidRPr="00DC770C">
              <w:rPr>
                <w:b/>
                <w:bCs/>
                <w:sz w:val="26"/>
                <w:szCs w:val="26"/>
                <w:lang w:val="ro-RO"/>
              </w:rPr>
              <w:t>d/o</w:t>
            </w:r>
          </w:p>
        </w:tc>
        <w:tc>
          <w:tcPr>
            <w:tcW w:w="2862" w:type="pct"/>
            <w:vAlign w:val="center"/>
          </w:tcPr>
          <w:p w:rsidR="001C3B23" w:rsidRPr="00DC770C" w:rsidRDefault="001C3B23" w:rsidP="001A2272">
            <w:pPr>
              <w:ind w:hanging="4"/>
              <w:jc w:val="center"/>
              <w:rPr>
                <w:b/>
                <w:sz w:val="26"/>
                <w:szCs w:val="26"/>
                <w:lang w:val="ro-RO"/>
              </w:rPr>
            </w:pPr>
            <w:r w:rsidRPr="00DC770C">
              <w:rPr>
                <w:b/>
                <w:bCs/>
                <w:sz w:val="26"/>
                <w:szCs w:val="26"/>
                <w:lang w:val="ro-RO"/>
              </w:rPr>
              <w:t>Actul</w:t>
            </w:r>
          </w:p>
        </w:tc>
        <w:tc>
          <w:tcPr>
            <w:tcW w:w="1757" w:type="pct"/>
            <w:gridSpan w:val="2"/>
            <w:vAlign w:val="center"/>
          </w:tcPr>
          <w:p w:rsidR="001C3B23" w:rsidRPr="00DC770C" w:rsidRDefault="001C3B23" w:rsidP="001A2272">
            <w:pPr>
              <w:ind w:firstLine="0"/>
              <w:jc w:val="center"/>
              <w:rPr>
                <w:b/>
                <w:sz w:val="26"/>
                <w:szCs w:val="26"/>
                <w:lang w:val="ro-RO"/>
              </w:rPr>
            </w:pPr>
            <w:r w:rsidRPr="00DC770C">
              <w:rPr>
                <w:b/>
                <w:bCs/>
                <w:sz w:val="26"/>
                <w:szCs w:val="26"/>
                <w:lang w:val="ro-RO"/>
              </w:rPr>
              <w:t>Pentru o tranzacţie, lei</w:t>
            </w:r>
          </w:p>
        </w:tc>
      </w:tr>
      <w:tr w:rsidR="001C3B23" w:rsidRPr="00DC770C" w:rsidTr="00AE695C">
        <w:tc>
          <w:tcPr>
            <w:tcW w:w="381" w:type="pct"/>
          </w:tcPr>
          <w:p w:rsidR="001C3B23" w:rsidRPr="00DC770C" w:rsidRDefault="001C3B23" w:rsidP="00025082">
            <w:pPr>
              <w:ind w:firstLine="0"/>
              <w:rPr>
                <w:sz w:val="26"/>
                <w:szCs w:val="26"/>
                <w:lang w:val="ro-RO"/>
              </w:rPr>
            </w:pPr>
            <w:r w:rsidRPr="00DC770C">
              <w:rPr>
                <w:sz w:val="26"/>
                <w:szCs w:val="26"/>
                <w:lang w:val="ro-RO"/>
              </w:rPr>
              <w:t>1</w:t>
            </w:r>
            <w:r w:rsidR="00AE695C" w:rsidRPr="00DC770C">
              <w:rPr>
                <w:sz w:val="26"/>
                <w:szCs w:val="26"/>
                <w:lang w:val="ro-RO"/>
              </w:rPr>
              <w:t>.</w:t>
            </w:r>
          </w:p>
        </w:tc>
        <w:tc>
          <w:tcPr>
            <w:tcW w:w="2862" w:type="pct"/>
          </w:tcPr>
          <w:p w:rsidR="001C3B23" w:rsidRPr="00DC770C" w:rsidRDefault="001C3B23" w:rsidP="00025082">
            <w:pPr>
              <w:ind w:firstLine="0"/>
              <w:rPr>
                <w:sz w:val="26"/>
                <w:szCs w:val="26"/>
                <w:lang w:val="ro-RO"/>
              </w:rPr>
            </w:pPr>
            <w:r w:rsidRPr="00DC770C">
              <w:rPr>
                <w:sz w:val="26"/>
                <w:szCs w:val="26"/>
                <w:lang w:val="ro-RO"/>
              </w:rPr>
              <w:t>Controlul fitosanitar al încărcăturilor exportate cu eliberarea certificatului fitosanitar, în baza raportului de încercări, eliberat de laboratorul acreditat în domeniu</w:t>
            </w:r>
          </w:p>
        </w:tc>
        <w:tc>
          <w:tcPr>
            <w:tcW w:w="1757" w:type="pct"/>
            <w:gridSpan w:val="2"/>
          </w:tcPr>
          <w:p w:rsidR="001C3B23" w:rsidRPr="00DC770C" w:rsidRDefault="001C3B23" w:rsidP="001A2272">
            <w:pPr>
              <w:ind w:firstLine="0"/>
              <w:jc w:val="center"/>
              <w:rPr>
                <w:sz w:val="26"/>
                <w:szCs w:val="26"/>
                <w:lang w:val="ro-RO"/>
              </w:rPr>
            </w:pPr>
          </w:p>
        </w:tc>
      </w:tr>
      <w:tr w:rsidR="001C3B23" w:rsidRPr="00DC770C" w:rsidTr="00AE695C">
        <w:tc>
          <w:tcPr>
            <w:tcW w:w="381" w:type="pct"/>
            <w:vMerge w:val="restart"/>
          </w:tcPr>
          <w:p w:rsidR="001C3B23" w:rsidRPr="00DC770C" w:rsidRDefault="001C3B23" w:rsidP="00025082">
            <w:pPr>
              <w:ind w:firstLine="0"/>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 xml:space="preserve">Încărcătură (cu excepţia producţiei de fructe şi legume proaspete uşor alterabile): </w:t>
            </w:r>
          </w:p>
        </w:tc>
        <w:tc>
          <w:tcPr>
            <w:tcW w:w="1757" w:type="pct"/>
            <w:gridSpan w:val="2"/>
          </w:tcPr>
          <w:p w:rsidR="001C3B23" w:rsidRPr="00DC770C" w:rsidRDefault="001C3B23" w:rsidP="001A2272">
            <w:pPr>
              <w:ind w:firstLine="0"/>
              <w:jc w:val="cente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 lot de pînă la:</w:t>
            </w:r>
          </w:p>
        </w:tc>
        <w:tc>
          <w:tcPr>
            <w:tcW w:w="1757" w:type="pct"/>
            <w:gridSpan w:val="2"/>
          </w:tcPr>
          <w:p w:rsidR="001C3B23" w:rsidRPr="00DC770C" w:rsidRDefault="001C3B23" w:rsidP="001A2272">
            <w:pPr>
              <w:ind w:firstLine="0"/>
              <w:jc w:val="cente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smartTag w:uri="urn:schemas-microsoft-com:office:smarttags" w:element="metricconverter">
              <w:smartTagPr>
                <w:attr w:name="ProductID" w:val="50 kg"/>
              </w:smartTagPr>
              <w:r w:rsidRPr="00DC770C">
                <w:rPr>
                  <w:sz w:val="26"/>
                  <w:szCs w:val="26"/>
                  <w:lang w:val="ro-RO"/>
                </w:rPr>
                <w:t>50 kg</w:t>
              </w:r>
            </w:smartTag>
            <w:r w:rsidRPr="00DC770C">
              <w:rPr>
                <w:sz w:val="26"/>
                <w:szCs w:val="26"/>
                <w:lang w:val="ro-RO"/>
              </w:rPr>
              <w:t>,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20,00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smartTag w:uri="urn:schemas-microsoft-com:office:smarttags" w:element="metricconverter">
              <w:smartTagPr>
                <w:attr w:name="ProductID" w:val="100 kg"/>
              </w:smartTagPr>
              <w:r w:rsidRPr="00DC770C">
                <w:rPr>
                  <w:sz w:val="26"/>
                  <w:szCs w:val="26"/>
                  <w:lang w:val="ro-RO"/>
                </w:rPr>
                <w:t>100 kg</w:t>
              </w:r>
            </w:smartTag>
            <w:r w:rsidRPr="00DC770C">
              <w:rPr>
                <w:sz w:val="26"/>
                <w:szCs w:val="26"/>
                <w:lang w:val="ro-RO"/>
              </w:rPr>
              <w:t>,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25,00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smartTag w:uri="urn:schemas-microsoft-com:office:smarttags" w:element="metricconverter">
              <w:smartTagPr>
                <w:attr w:name="ProductID" w:val="250 kg"/>
              </w:smartTagPr>
              <w:r w:rsidRPr="00DC770C">
                <w:rPr>
                  <w:sz w:val="26"/>
                  <w:szCs w:val="26"/>
                  <w:lang w:val="ro-RO"/>
                </w:rPr>
                <w:t>250 kg</w:t>
              </w:r>
            </w:smartTag>
            <w:r w:rsidRPr="00DC770C">
              <w:rPr>
                <w:sz w:val="26"/>
                <w:szCs w:val="26"/>
                <w:lang w:val="ro-RO"/>
              </w:rPr>
              <w:t>,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27,00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500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31,00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1000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34,00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1500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42,00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3000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46,00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5000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53,00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10000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77,00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20000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108,00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40000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123,00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70000 kg,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139,00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 xml:space="preserve">– lot de peste </w:t>
            </w:r>
            <w:smartTag w:uri="urn:schemas-microsoft-com:office:smarttags" w:element="metricconverter">
              <w:smartTagPr>
                <w:attr w:name="ProductID" w:val="70000 kg"/>
              </w:smartTagPr>
              <w:r w:rsidRPr="00DC770C">
                <w:rPr>
                  <w:sz w:val="26"/>
                  <w:szCs w:val="26"/>
                  <w:lang w:val="ro-RO"/>
                </w:rPr>
                <w:t>70000 kg</w:t>
              </w:r>
            </w:smartTag>
            <w:r w:rsidRPr="00DC770C">
              <w:rPr>
                <w:sz w:val="26"/>
                <w:szCs w:val="26"/>
                <w:lang w:val="ro-RO"/>
              </w:rPr>
              <w:t>, bucăţi, seturi, m</w:t>
            </w:r>
            <w:r w:rsidRPr="00DC770C">
              <w:rPr>
                <w:sz w:val="26"/>
                <w:szCs w:val="26"/>
                <w:vertAlign w:val="superscript"/>
                <w:lang w:val="ro-RO"/>
              </w:rPr>
              <w:t>2</w:t>
            </w:r>
            <w:r w:rsidRPr="00DC770C">
              <w:rPr>
                <w:sz w:val="26"/>
                <w:szCs w:val="26"/>
                <w:lang w:val="ro-RO"/>
              </w:rPr>
              <w:t>, m</w:t>
            </w:r>
            <w:r w:rsidRPr="00DC770C">
              <w:rPr>
                <w:sz w:val="26"/>
                <w:szCs w:val="26"/>
                <w:vertAlign w:val="superscript"/>
                <w:lang w:val="ro-RO"/>
              </w:rPr>
              <w:t>3</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 xml:space="preserve">180,00 + 0,50 pentru fiecare 1000 kg, bucăţi, seturi, </w:t>
            </w:r>
            <w:smartTag w:uri="urn:schemas-microsoft-com:office:smarttags" w:element="metricconverter">
              <w:smartTagPr>
                <w:attr w:name="ProductID" w:val="100 m2"/>
              </w:smartTagPr>
              <w:r w:rsidRPr="00DC770C">
                <w:rPr>
                  <w:sz w:val="26"/>
                  <w:szCs w:val="26"/>
                  <w:lang w:val="ro-RO"/>
                </w:rPr>
                <w:t>100 m</w:t>
              </w:r>
              <w:r w:rsidRPr="00DC770C">
                <w:rPr>
                  <w:sz w:val="26"/>
                  <w:szCs w:val="26"/>
                  <w:vertAlign w:val="superscript"/>
                  <w:lang w:val="ro-RO"/>
                </w:rPr>
                <w:t>2</w:t>
              </w:r>
            </w:smartTag>
            <w:r w:rsidRPr="00DC770C">
              <w:rPr>
                <w:sz w:val="26"/>
                <w:szCs w:val="26"/>
                <w:lang w:val="ro-RO"/>
              </w:rPr>
              <w:t>, 1 m</w:t>
            </w:r>
            <w:r w:rsidRPr="00DC770C">
              <w:rPr>
                <w:sz w:val="26"/>
                <w:szCs w:val="26"/>
                <w:vertAlign w:val="superscript"/>
                <w:lang w:val="ro-RO"/>
              </w:rPr>
              <w:t>3</w:t>
            </w:r>
          </w:p>
        </w:tc>
      </w:tr>
      <w:tr w:rsidR="001C3B23" w:rsidRPr="00DC770C" w:rsidTr="00AE695C">
        <w:tc>
          <w:tcPr>
            <w:tcW w:w="381" w:type="pct"/>
          </w:tcPr>
          <w:p w:rsidR="001C3B23" w:rsidRPr="00DC770C" w:rsidRDefault="00AE695C" w:rsidP="00AE695C">
            <w:pPr>
              <w:ind w:firstLine="0"/>
              <w:jc w:val="left"/>
              <w:rPr>
                <w:sz w:val="26"/>
                <w:szCs w:val="26"/>
                <w:lang w:val="ro-RO"/>
              </w:rPr>
            </w:pPr>
            <w:r w:rsidRPr="00DC770C">
              <w:rPr>
                <w:sz w:val="26"/>
                <w:szCs w:val="26"/>
                <w:lang w:val="ro-RO"/>
              </w:rPr>
              <w:t>2.</w:t>
            </w:r>
          </w:p>
        </w:tc>
        <w:tc>
          <w:tcPr>
            <w:tcW w:w="2862" w:type="pct"/>
          </w:tcPr>
          <w:p w:rsidR="001C3B23" w:rsidRPr="00DC770C" w:rsidRDefault="001C3B23" w:rsidP="00AE695C">
            <w:pPr>
              <w:ind w:firstLine="0"/>
              <w:rPr>
                <w:sz w:val="26"/>
                <w:szCs w:val="26"/>
                <w:lang w:val="ro-RO"/>
              </w:rPr>
            </w:pPr>
            <w:r w:rsidRPr="00DC770C">
              <w:rPr>
                <w:sz w:val="26"/>
                <w:szCs w:val="26"/>
                <w:lang w:val="ro-RO"/>
              </w:rPr>
              <w:t>Controlul fitosanitar a încărcăturii importate, cu eliberarea actului privind controlul fitosanitar, cu prelevarea probelor pentru expertiza de carantină într</w:t>
            </w:r>
            <w:r w:rsidR="00AE695C" w:rsidRPr="00DC770C">
              <w:rPr>
                <w:sz w:val="26"/>
                <w:szCs w:val="26"/>
                <w:lang w:val="ro-RO"/>
              </w:rPr>
              <w:t>-</w:t>
            </w:r>
            <w:r w:rsidRPr="00DC770C">
              <w:rPr>
                <w:sz w:val="26"/>
                <w:szCs w:val="26"/>
                <w:lang w:val="ro-RO"/>
              </w:rPr>
              <w:t>un laborator acreditat în domeniu</w:t>
            </w:r>
          </w:p>
        </w:tc>
        <w:tc>
          <w:tcPr>
            <w:tcW w:w="1757" w:type="pct"/>
            <w:gridSpan w:val="2"/>
          </w:tcPr>
          <w:p w:rsidR="001C3B23" w:rsidRPr="00DC770C" w:rsidRDefault="001C3B23" w:rsidP="00D07986">
            <w:pPr>
              <w:jc w:val="center"/>
              <w:rPr>
                <w:sz w:val="26"/>
                <w:szCs w:val="26"/>
                <w:lang w:val="ro-RO"/>
              </w:rPr>
            </w:pPr>
          </w:p>
        </w:tc>
      </w:tr>
      <w:tr w:rsidR="001C3B23" w:rsidRPr="00DC770C" w:rsidTr="00025082">
        <w:tc>
          <w:tcPr>
            <w:tcW w:w="381" w:type="pct"/>
            <w:vMerge w:val="restart"/>
          </w:tcPr>
          <w:p w:rsidR="001C3B23" w:rsidRPr="00DC770C" w:rsidRDefault="001C3B23" w:rsidP="00025082">
            <w:pPr>
              <w:ind w:firstLine="0"/>
              <w:rPr>
                <w:sz w:val="26"/>
                <w:szCs w:val="26"/>
                <w:lang w:val="ro-RO"/>
              </w:rPr>
            </w:pPr>
            <w:r w:rsidRPr="00DC770C">
              <w:rPr>
                <w:sz w:val="26"/>
                <w:szCs w:val="26"/>
                <w:lang w:val="ro-RO"/>
              </w:rPr>
              <w:t>2.1</w:t>
            </w:r>
            <w:r w:rsidR="00AE695C" w:rsidRPr="00DC770C">
              <w:rPr>
                <w:sz w:val="26"/>
                <w:szCs w:val="26"/>
                <w:lang w:val="ro-RO"/>
              </w:rPr>
              <w:t>.</w:t>
            </w:r>
          </w:p>
        </w:tc>
        <w:tc>
          <w:tcPr>
            <w:tcW w:w="4619" w:type="pct"/>
            <w:gridSpan w:val="3"/>
          </w:tcPr>
          <w:p w:rsidR="001C3B23" w:rsidRPr="00DC770C" w:rsidRDefault="001C3B23" w:rsidP="00D07986">
            <w:pP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 lot de pînă la:</w:t>
            </w:r>
          </w:p>
        </w:tc>
        <w:tc>
          <w:tcPr>
            <w:tcW w:w="1757" w:type="pct"/>
            <w:gridSpan w:val="2"/>
          </w:tcPr>
          <w:p w:rsidR="001C3B23" w:rsidRPr="00DC770C" w:rsidRDefault="001C3B23" w:rsidP="00D07986">
            <w:pPr>
              <w:jc w:val="cente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smartTag w:uri="urn:schemas-microsoft-com:office:smarttags" w:element="metricconverter">
              <w:smartTagPr>
                <w:attr w:name="ProductID" w:val="900 kg"/>
              </w:smartTagPr>
              <w:r w:rsidRPr="00DC770C">
                <w:rPr>
                  <w:sz w:val="26"/>
                  <w:szCs w:val="26"/>
                  <w:lang w:val="ro-RO"/>
                </w:rPr>
                <w:t>900 kg</w:t>
              </w:r>
            </w:smartTag>
            <w:r w:rsidRPr="00DC770C">
              <w:rPr>
                <w:sz w:val="26"/>
                <w:szCs w:val="26"/>
                <w:lang w:val="ro-RO"/>
              </w:rPr>
              <w:t>, bucăţi</w:t>
            </w:r>
          </w:p>
        </w:tc>
        <w:tc>
          <w:tcPr>
            <w:tcW w:w="1757" w:type="pct"/>
            <w:gridSpan w:val="2"/>
          </w:tcPr>
          <w:p w:rsidR="001C3B23" w:rsidRPr="00DC770C" w:rsidRDefault="001C3B23" w:rsidP="001A2272">
            <w:pPr>
              <w:ind w:firstLine="0"/>
              <w:jc w:val="center"/>
              <w:rPr>
                <w:sz w:val="26"/>
                <w:szCs w:val="26"/>
                <w:lang w:val="ro-RO"/>
              </w:rPr>
            </w:pPr>
            <w:r w:rsidRPr="00DC770C">
              <w:rPr>
                <w:sz w:val="26"/>
                <w:szCs w:val="26"/>
                <w:lang w:val="ro-RO"/>
              </w:rPr>
              <w:t>20,00</w:t>
            </w:r>
          </w:p>
        </w:tc>
      </w:tr>
      <w:tr w:rsidR="001C3B23" w:rsidRPr="00DC770C" w:rsidTr="00025082">
        <w:tc>
          <w:tcPr>
            <w:tcW w:w="381" w:type="pct"/>
            <w:vMerge w:val="restart"/>
          </w:tcPr>
          <w:p w:rsidR="001C3B23" w:rsidRPr="00DC770C" w:rsidRDefault="001C3B23" w:rsidP="00025082">
            <w:pPr>
              <w:ind w:firstLine="0"/>
              <w:rPr>
                <w:sz w:val="26"/>
                <w:szCs w:val="26"/>
                <w:lang w:val="ro-RO"/>
              </w:rPr>
            </w:pPr>
            <w:r w:rsidRPr="00DC770C">
              <w:rPr>
                <w:sz w:val="26"/>
                <w:szCs w:val="26"/>
                <w:lang w:val="ro-RO"/>
              </w:rPr>
              <w:t>2.2</w:t>
            </w:r>
            <w:r w:rsidR="00AE695C" w:rsidRPr="00DC770C">
              <w:rPr>
                <w:sz w:val="26"/>
                <w:szCs w:val="26"/>
                <w:lang w:val="ro-RO"/>
              </w:rPr>
              <w:t>.</w:t>
            </w:r>
          </w:p>
        </w:tc>
        <w:tc>
          <w:tcPr>
            <w:tcW w:w="4619" w:type="pct"/>
            <w:gridSpan w:val="3"/>
          </w:tcPr>
          <w:p w:rsidR="001C3B23" w:rsidRPr="00DC770C" w:rsidRDefault="001C3B23" w:rsidP="00D07986">
            <w:pP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tcPr>
          <w:p w:rsidR="001C3B23" w:rsidRPr="00DC770C" w:rsidRDefault="001C3B23" w:rsidP="00025082">
            <w:pPr>
              <w:ind w:firstLine="0"/>
              <w:rPr>
                <w:sz w:val="26"/>
                <w:szCs w:val="26"/>
                <w:lang w:val="ro-RO"/>
              </w:rPr>
            </w:pPr>
            <w:r w:rsidRPr="00DC770C">
              <w:rPr>
                <w:sz w:val="26"/>
                <w:szCs w:val="26"/>
                <w:lang w:val="ro-RO"/>
              </w:rPr>
              <w:t>– lot de la:</w:t>
            </w:r>
          </w:p>
        </w:tc>
        <w:tc>
          <w:tcPr>
            <w:tcW w:w="791" w:type="pct"/>
          </w:tcPr>
          <w:p w:rsidR="001C3B23" w:rsidRPr="00DC770C" w:rsidRDefault="001C3B23" w:rsidP="00D07986">
            <w:pPr>
              <w:rPr>
                <w:sz w:val="26"/>
                <w:szCs w:val="26"/>
                <w:lang w:val="ro-RO"/>
              </w:rPr>
            </w:pPr>
          </w:p>
        </w:tc>
        <w:tc>
          <w:tcPr>
            <w:tcW w:w="966" w:type="pct"/>
          </w:tcPr>
          <w:p w:rsidR="001C3B23" w:rsidRPr="00DC770C" w:rsidRDefault="001C3B23" w:rsidP="00D07986">
            <w:pPr>
              <w:rPr>
                <w:sz w:val="26"/>
                <w:szCs w:val="26"/>
                <w:lang w:val="ro-RO"/>
              </w:rPr>
            </w:pPr>
          </w:p>
        </w:tc>
      </w:tr>
      <w:tr w:rsidR="001C3B23" w:rsidRPr="00DC770C" w:rsidTr="00AE695C">
        <w:tc>
          <w:tcPr>
            <w:tcW w:w="381" w:type="pct"/>
            <w:vMerge/>
          </w:tcPr>
          <w:p w:rsidR="001C3B23" w:rsidRPr="00DC770C" w:rsidRDefault="001C3B23" w:rsidP="00D07986">
            <w:pPr>
              <w:rPr>
                <w:sz w:val="26"/>
                <w:szCs w:val="26"/>
                <w:lang w:val="ro-RO"/>
              </w:rPr>
            </w:pPr>
          </w:p>
        </w:tc>
        <w:tc>
          <w:tcPr>
            <w:tcW w:w="2862" w:type="pct"/>
            <w:vAlign w:val="center"/>
          </w:tcPr>
          <w:p w:rsidR="001C3B23" w:rsidRPr="00DC770C" w:rsidRDefault="001C3B23" w:rsidP="00025082">
            <w:pPr>
              <w:ind w:firstLine="0"/>
              <w:rPr>
                <w:sz w:val="26"/>
                <w:szCs w:val="26"/>
                <w:lang w:val="ro-RO"/>
              </w:rPr>
            </w:pPr>
            <w:r w:rsidRPr="00DC770C">
              <w:rPr>
                <w:sz w:val="26"/>
                <w:szCs w:val="26"/>
                <w:lang w:val="ro-RO"/>
              </w:rPr>
              <w:t xml:space="preserve">900-10000 kg, 10000 bucăţi, </w:t>
            </w:r>
          </w:p>
          <w:p w:rsidR="001C3B23" w:rsidRPr="00DC770C" w:rsidRDefault="001C3B23" w:rsidP="00025082">
            <w:pPr>
              <w:ind w:firstLine="0"/>
              <w:rPr>
                <w:sz w:val="26"/>
                <w:szCs w:val="26"/>
                <w:lang w:val="ro-RO"/>
              </w:rPr>
            </w:pPr>
            <w:r w:rsidRPr="00DC770C">
              <w:rPr>
                <w:sz w:val="26"/>
                <w:szCs w:val="26"/>
                <w:lang w:val="ro-RO"/>
              </w:rPr>
              <w:t>1000 m</w:t>
            </w:r>
            <w:r w:rsidRPr="00DC770C">
              <w:rPr>
                <w:sz w:val="26"/>
                <w:szCs w:val="26"/>
                <w:vertAlign w:val="superscript"/>
                <w:lang w:val="ro-RO"/>
              </w:rPr>
              <w:t>2</w:t>
            </w:r>
            <w:r w:rsidRPr="00DC770C">
              <w:rPr>
                <w:sz w:val="26"/>
                <w:szCs w:val="26"/>
                <w:lang w:val="ro-RO"/>
              </w:rPr>
              <w:t xml:space="preserve">, </w:t>
            </w:r>
            <w:smartTag w:uri="urn:schemas-microsoft-com:office:smarttags" w:element="metricconverter">
              <w:smartTagPr>
                <w:attr w:name="ProductID" w:val="10 m3"/>
              </w:smartTagPr>
              <w:r w:rsidRPr="00DC770C">
                <w:rPr>
                  <w:sz w:val="26"/>
                  <w:szCs w:val="26"/>
                  <w:lang w:val="ro-RO"/>
                </w:rPr>
                <w:t>10 m</w:t>
              </w:r>
              <w:r w:rsidRPr="00DC770C">
                <w:rPr>
                  <w:sz w:val="26"/>
                  <w:szCs w:val="26"/>
                  <w:vertAlign w:val="superscript"/>
                  <w:lang w:val="ro-RO"/>
                </w:rPr>
                <w:t>3</w:t>
              </w:r>
            </w:smartTag>
          </w:p>
        </w:tc>
        <w:tc>
          <w:tcPr>
            <w:tcW w:w="1757" w:type="pct"/>
            <w:gridSpan w:val="2"/>
          </w:tcPr>
          <w:p w:rsidR="001C3B23" w:rsidRPr="00DC770C" w:rsidRDefault="001C3B23" w:rsidP="001A2272">
            <w:pPr>
              <w:ind w:hanging="19"/>
              <w:jc w:val="center"/>
              <w:rPr>
                <w:sz w:val="26"/>
                <w:szCs w:val="26"/>
                <w:lang w:val="ro-RO"/>
              </w:rPr>
            </w:pPr>
            <w:r w:rsidRPr="00DC770C">
              <w:rPr>
                <w:sz w:val="26"/>
                <w:szCs w:val="26"/>
                <w:lang w:val="ro-RO"/>
              </w:rPr>
              <w:t>164,00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vAlign w:val="center"/>
          </w:tcPr>
          <w:p w:rsidR="001C3B23" w:rsidRPr="00DC770C" w:rsidRDefault="001C3B23" w:rsidP="00025082">
            <w:pPr>
              <w:ind w:firstLine="0"/>
              <w:rPr>
                <w:sz w:val="26"/>
                <w:szCs w:val="26"/>
                <w:lang w:val="ro-RO"/>
              </w:rPr>
            </w:pPr>
            <w:smartTag w:uri="urn:schemas-microsoft-com:office:smarttags" w:element="metricconverter">
              <w:smartTagPr>
                <w:attr w:name="ProductID" w:val="25000 kg"/>
              </w:smartTagPr>
              <w:r w:rsidRPr="00DC770C">
                <w:rPr>
                  <w:sz w:val="26"/>
                  <w:szCs w:val="26"/>
                  <w:lang w:val="ro-RO"/>
                </w:rPr>
                <w:t>25000 kg</w:t>
              </w:r>
            </w:smartTag>
            <w:r w:rsidRPr="00DC770C">
              <w:rPr>
                <w:sz w:val="26"/>
                <w:szCs w:val="26"/>
                <w:lang w:val="ro-RO"/>
              </w:rPr>
              <w:t xml:space="preserve">, 25000 bucăţi, </w:t>
            </w:r>
          </w:p>
          <w:p w:rsidR="001C3B23" w:rsidRPr="00DC770C" w:rsidRDefault="001C3B23" w:rsidP="00025082">
            <w:pPr>
              <w:ind w:firstLine="0"/>
              <w:rPr>
                <w:sz w:val="26"/>
                <w:szCs w:val="26"/>
                <w:lang w:val="ro-RO"/>
              </w:rPr>
            </w:pPr>
            <w:r w:rsidRPr="00DC770C">
              <w:rPr>
                <w:sz w:val="26"/>
                <w:szCs w:val="26"/>
                <w:lang w:val="ro-RO"/>
              </w:rPr>
              <w:t>2500 m</w:t>
            </w:r>
            <w:r w:rsidRPr="00DC770C">
              <w:rPr>
                <w:sz w:val="26"/>
                <w:szCs w:val="26"/>
                <w:vertAlign w:val="superscript"/>
                <w:lang w:val="ro-RO"/>
              </w:rPr>
              <w:t>2</w:t>
            </w:r>
            <w:r w:rsidRPr="00DC770C">
              <w:rPr>
                <w:sz w:val="26"/>
                <w:szCs w:val="26"/>
                <w:lang w:val="ro-RO"/>
              </w:rPr>
              <w:t xml:space="preserve">, </w:t>
            </w:r>
            <w:smartTag w:uri="urn:schemas-microsoft-com:office:smarttags" w:element="metricconverter">
              <w:smartTagPr>
                <w:attr w:name="ProductID" w:val="25 m3"/>
              </w:smartTagPr>
              <w:r w:rsidRPr="00DC770C">
                <w:rPr>
                  <w:sz w:val="26"/>
                  <w:szCs w:val="26"/>
                  <w:lang w:val="ro-RO"/>
                </w:rPr>
                <w:t>25 m</w:t>
              </w:r>
              <w:r w:rsidRPr="00DC770C">
                <w:rPr>
                  <w:sz w:val="26"/>
                  <w:szCs w:val="26"/>
                  <w:vertAlign w:val="superscript"/>
                  <w:lang w:val="ro-RO"/>
                </w:rPr>
                <w:t>3</w:t>
              </w:r>
            </w:smartTag>
          </w:p>
        </w:tc>
        <w:tc>
          <w:tcPr>
            <w:tcW w:w="1757" w:type="pct"/>
            <w:gridSpan w:val="2"/>
          </w:tcPr>
          <w:p w:rsidR="001C3B23" w:rsidRPr="00DC770C" w:rsidRDefault="001C3B23" w:rsidP="001A2272">
            <w:pPr>
              <w:ind w:hanging="19"/>
              <w:jc w:val="center"/>
              <w:rPr>
                <w:sz w:val="26"/>
                <w:szCs w:val="26"/>
                <w:lang w:val="ro-RO"/>
              </w:rPr>
            </w:pPr>
            <w:r w:rsidRPr="00DC770C">
              <w:rPr>
                <w:sz w:val="26"/>
                <w:szCs w:val="26"/>
                <w:lang w:val="ro-RO"/>
              </w:rPr>
              <w:t>344,00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vAlign w:val="center"/>
          </w:tcPr>
          <w:p w:rsidR="001C3B23" w:rsidRPr="00DC770C" w:rsidRDefault="001C3B23" w:rsidP="00025082">
            <w:pPr>
              <w:ind w:firstLine="0"/>
              <w:rPr>
                <w:sz w:val="26"/>
                <w:szCs w:val="26"/>
                <w:lang w:val="ro-RO"/>
              </w:rPr>
            </w:pPr>
            <w:smartTag w:uri="urn:schemas-microsoft-com:office:smarttags" w:element="metricconverter">
              <w:smartTagPr>
                <w:attr w:name="ProductID" w:val="50000 kg"/>
              </w:smartTagPr>
              <w:r w:rsidRPr="00DC770C">
                <w:rPr>
                  <w:sz w:val="26"/>
                  <w:szCs w:val="26"/>
                  <w:lang w:val="ro-RO"/>
                </w:rPr>
                <w:t>50000 kg</w:t>
              </w:r>
            </w:smartTag>
            <w:r w:rsidRPr="00DC770C">
              <w:rPr>
                <w:sz w:val="26"/>
                <w:szCs w:val="26"/>
                <w:lang w:val="ro-RO"/>
              </w:rPr>
              <w:t xml:space="preserve">, 50000 bucăţi, </w:t>
            </w:r>
          </w:p>
          <w:p w:rsidR="001C3B23" w:rsidRPr="00DC770C" w:rsidRDefault="001C3B23" w:rsidP="00025082">
            <w:pPr>
              <w:ind w:firstLine="0"/>
              <w:rPr>
                <w:sz w:val="26"/>
                <w:szCs w:val="26"/>
                <w:lang w:val="ro-RO"/>
              </w:rPr>
            </w:pPr>
            <w:r w:rsidRPr="00DC770C">
              <w:rPr>
                <w:sz w:val="26"/>
                <w:szCs w:val="26"/>
                <w:lang w:val="ro-RO"/>
              </w:rPr>
              <w:t>5000 m</w:t>
            </w:r>
            <w:r w:rsidRPr="00DC770C">
              <w:rPr>
                <w:sz w:val="26"/>
                <w:szCs w:val="26"/>
                <w:vertAlign w:val="superscript"/>
                <w:lang w:val="ro-RO"/>
              </w:rPr>
              <w:t>2</w:t>
            </w:r>
            <w:r w:rsidRPr="00DC770C">
              <w:rPr>
                <w:sz w:val="26"/>
                <w:szCs w:val="26"/>
                <w:lang w:val="ro-RO"/>
              </w:rPr>
              <w:t xml:space="preserve">, </w:t>
            </w:r>
            <w:smartTag w:uri="urn:schemas-microsoft-com:office:smarttags" w:element="metricconverter">
              <w:smartTagPr>
                <w:attr w:name="ProductID" w:val="50 m3"/>
              </w:smartTagPr>
              <w:r w:rsidRPr="00DC770C">
                <w:rPr>
                  <w:sz w:val="26"/>
                  <w:szCs w:val="26"/>
                  <w:lang w:val="ro-RO"/>
                </w:rPr>
                <w:t>50 m</w:t>
              </w:r>
              <w:r w:rsidRPr="00DC770C">
                <w:rPr>
                  <w:sz w:val="26"/>
                  <w:szCs w:val="26"/>
                  <w:vertAlign w:val="superscript"/>
                  <w:lang w:val="ro-RO"/>
                </w:rPr>
                <w:t>3</w:t>
              </w:r>
            </w:smartTag>
          </w:p>
        </w:tc>
        <w:tc>
          <w:tcPr>
            <w:tcW w:w="1757" w:type="pct"/>
            <w:gridSpan w:val="2"/>
          </w:tcPr>
          <w:p w:rsidR="001C3B23" w:rsidRPr="00DC770C" w:rsidRDefault="001C3B23" w:rsidP="001A2272">
            <w:pPr>
              <w:ind w:hanging="19"/>
              <w:jc w:val="center"/>
              <w:rPr>
                <w:sz w:val="26"/>
                <w:szCs w:val="26"/>
                <w:lang w:val="ro-RO"/>
              </w:rPr>
            </w:pPr>
            <w:r w:rsidRPr="00DC770C">
              <w:rPr>
                <w:sz w:val="26"/>
                <w:szCs w:val="26"/>
                <w:lang w:val="ro-RO"/>
              </w:rPr>
              <w:t>620,00</w:t>
            </w:r>
          </w:p>
        </w:tc>
      </w:tr>
      <w:tr w:rsidR="001C3B23" w:rsidRPr="00DC770C" w:rsidTr="00AE695C">
        <w:tc>
          <w:tcPr>
            <w:tcW w:w="381" w:type="pct"/>
            <w:vMerge/>
          </w:tcPr>
          <w:p w:rsidR="001C3B23" w:rsidRPr="00DC770C" w:rsidRDefault="001C3B23" w:rsidP="00D07986">
            <w:pPr>
              <w:rPr>
                <w:sz w:val="26"/>
                <w:szCs w:val="26"/>
                <w:lang w:val="ro-RO"/>
              </w:rPr>
            </w:pPr>
          </w:p>
        </w:tc>
        <w:tc>
          <w:tcPr>
            <w:tcW w:w="2862" w:type="pct"/>
            <w:vAlign w:val="center"/>
          </w:tcPr>
          <w:p w:rsidR="001C3B23" w:rsidRPr="00DC770C" w:rsidRDefault="001C3B23" w:rsidP="00025082">
            <w:pPr>
              <w:ind w:firstLine="0"/>
              <w:rPr>
                <w:sz w:val="26"/>
                <w:szCs w:val="26"/>
                <w:lang w:val="ro-RO"/>
              </w:rPr>
            </w:pPr>
            <w:smartTag w:uri="urn:schemas-microsoft-com:office:smarttags" w:element="metricconverter">
              <w:smartTagPr>
                <w:attr w:name="ProductID" w:val="100000 kg"/>
              </w:smartTagPr>
              <w:r w:rsidRPr="00DC770C">
                <w:rPr>
                  <w:sz w:val="26"/>
                  <w:szCs w:val="26"/>
                  <w:lang w:val="ro-RO"/>
                </w:rPr>
                <w:t>100000 kg</w:t>
              </w:r>
            </w:smartTag>
            <w:r w:rsidRPr="00DC770C">
              <w:rPr>
                <w:sz w:val="26"/>
                <w:szCs w:val="26"/>
                <w:lang w:val="ro-RO"/>
              </w:rPr>
              <w:t xml:space="preserve">, 100000 bucăţi, </w:t>
            </w:r>
          </w:p>
          <w:p w:rsidR="001C3B23" w:rsidRPr="00DC770C" w:rsidRDefault="001C3B23" w:rsidP="00025082">
            <w:pPr>
              <w:ind w:firstLine="0"/>
              <w:rPr>
                <w:sz w:val="26"/>
                <w:szCs w:val="26"/>
                <w:lang w:val="ro-RO"/>
              </w:rPr>
            </w:pPr>
            <w:r w:rsidRPr="00DC770C">
              <w:rPr>
                <w:sz w:val="26"/>
                <w:szCs w:val="26"/>
                <w:lang w:val="ro-RO"/>
              </w:rPr>
              <w:t>10000 m</w:t>
            </w:r>
            <w:r w:rsidRPr="00DC770C">
              <w:rPr>
                <w:sz w:val="26"/>
                <w:szCs w:val="26"/>
                <w:vertAlign w:val="superscript"/>
                <w:lang w:val="ro-RO"/>
              </w:rPr>
              <w:t>2</w:t>
            </w:r>
            <w:r w:rsidRPr="00DC770C">
              <w:rPr>
                <w:sz w:val="26"/>
                <w:szCs w:val="26"/>
                <w:lang w:val="ro-RO"/>
              </w:rPr>
              <w:t xml:space="preserve">, </w:t>
            </w:r>
            <w:smartTag w:uri="urn:schemas-microsoft-com:office:smarttags" w:element="metricconverter">
              <w:smartTagPr>
                <w:attr w:name="ProductID" w:val="100 m3"/>
              </w:smartTagPr>
              <w:r w:rsidRPr="00DC770C">
                <w:rPr>
                  <w:sz w:val="26"/>
                  <w:szCs w:val="26"/>
                  <w:lang w:val="ro-RO"/>
                </w:rPr>
                <w:t>100 m</w:t>
              </w:r>
              <w:r w:rsidRPr="00DC770C">
                <w:rPr>
                  <w:sz w:val="26"/>
                  <w:szCs w:val="26"/>
                  <w:vertAlign w:val="superscript"/>
                  <w:lang w:val="ro-RO"/>
                </w:rPr>
                <w:t>3</w:t>
              </w:r>
            </w:smartTag>
          </w:p>
        </w:tc>
        <w:tc>
          <w:tcPr>
            <w:tcW w:w="1757" w:type="pct"/>
            <w:gridSpan w:val="2"/>
          </w:tcPr>
          <w:p w:rsidR="001C3B23" w:rsidRPr="00DC770C" w:rsidRDefault="001C3B23" w:rsidP="001A2272">
            <w:pPr>
              <w:ind w:hanging="19"/>
              <w:jc w:val="center"/>
              <w:rPr>
                <w:sz w:val="26"/>
                <w:szCs w:val="26"/>
                <w:lang w:val="ro-RO"/>
              </w:rPr>
            </w:pPr>
            <w:r w:rsidRPr="00DC770C">
              <w:rPr>
                <w:sz w:val="26"/>
                <w:szCs w:val="26"/>
                <w:lang w:val="ro-RO"/>
              </w:rPr>
              <w:t>1200,00</w:t>
            </w:r>
            <w:r w:rsidR="00AE695C" w:rsidRPr="00DC770C">
              <w:rPr>
                <w:sz w:val="26"/>
                <w:szCs w:val="26"/>
                <w:lang w:val="ro-RO"/>
              </w:rPr>
              <w:t>”.</w:t>
            </w:r>
          </w:p>
        </w:tc>
      </w:tr>
    </w:tbl>
    <w:p w:rsidR="001C3B23" w:rsidRPr="00DC770C" w:rsidRDefault="001C3B23" w:rsidP="00D07986">
      <w:pPr>
        <w:pStyle w:val="aa"/>
        <w:tabs>
          <w:tab w:val="left" w:pos="1134"/>
        </w:tabs>
        <w:spacing w:after="0" w:line="240" w:lineRule="auto"/>
        <w:ind w:left="0" w:firstLine="720"/>
        <w:jc w:val="both"/>
        <w:rPr>
          <w:rFonts w:ascii="Times New Roman" w:eastAsia="Times New Roman" w:hAnsi="Times New Roman"/>
          <w:sz w:val="28"/>
          <w:szCs w:val="28"/>
          <w:lang w:val="ro-RO"/>
        </w:rPr>
      </w:pPr>
    </w:p>
    <w:p w:rsidR="001C3B23" w:rsidRPr="00DC770C" w:rsidRDefault="001C3B23" w:rsidP="00D07986">
      <w:pPr>
        <w:pStyle w:val="aa"/>
        <w:numPr>
          <w:ilvl w:val="0"/>
          <w:numId w:val="16"/>
        </w:numPr>
        <w:tabs>
          <w:tab w:val="left" w:pos="1134"/>
        </w:tabs>
        <w:spacing w:after="0" w:line="240" w:lineRule="auto"/>
        <w:ind w:left="0" w:firstLine="720"/>
        <w:jc w:val="both"/>
        <w:rPr>
          <w:rFonts w:ascii="Times New Roman" w:eastAsia="Times New Roman" w:hAnsi="Times New Roman"/>
          <w:sz w:val="28"/>
          <w:szCs w:val="28"/>
          <w:lang w:val="ro-RO"/>
        </w:rPr>
      </w:pPr>
      <w:r w:rsidRPr="00DC770C">
        <w:rPr>
          <w:rFonts w:ascii="Times New Roman" w:eastAsia="Times New Roman" w:hAnsi="Times New Roman"/>
          <w:sz w:val="28"/>
          <w:szCs w:val="28"/>
          <w:lang w:val="ro-RO"/>
        </w:rPr>
        <w:t>Anexa 5 (recto) şi nr.5 (verso) se abrogă.</w:t>
      </w:r>
    </w:p>
    <w:p w:rsidR="001A2272" w:rsidRPr="00DC770C" w:rsidRDefault="001A2272" w:rsidP="00D07986">
      <w:pPr>
        <w:rPr>
          <w:b/>
          <w:bCs/>
          <w:sz w:val="28"/>
          <w:szCs w:val="28"/>
          <w:lang w:val="ro-RO"/>
        </w:rPr>
      </w:pPr>
    </w:p>
    <w:p w:rsidR="00DA27CC" w:rsidRPr="00DC770C" w:rsidRDefault="00DA27CC" w:rsidP="00DA27CC">
      <w:pPr>
        <w:rPr>
          <w:sz w:val="28"/>
          <w:szCs w:val="28"/>
          <w:lang w:val="ro-RO"/>
        </w:rPr>
      </w:pPr>
      <w:r w:rsidRPr="00DC770C">
        <w:rPr>
          <w:b/>
          <w:bCs/>
          <w:sz w:val="28"/>
          <w:szCs w:val="28"/>
          <w:lang w:val="ro-RO"/>
        </w:rPr>
        <w:t xml:space="preserve">Art. </w:t>
      </w:r>
      <w:r>
        <w:rPr>
          <w:b/>
          <w:bCs/>
          <w:sz w:val="28"/>
          <w:szCs w:val="28"/>
          <w:lang w:val="ro-RO"/>
        </w:rPr>
        <w:t>XI</w:t>
      </w:r>
      <w:r w:rsidRPr="00DC770C">
        <w:rPr>
          <w:b/>
          <w:bCs/>
          <w:sz w:val="28"/>
          <w:szCs w:val="28"/>
          <w:lang w:val="ro-RO"/>
        </w:rPr>
        <w:t>I.</w:t>
      </w:r>
      <w:r w:rsidRPr="00DC770C">
        <w:rPr>
          <w:sz w:val="28"/>
          <w:szCs w:val="28"/>
          <w:lang w:val="ro-RO"/>
        </w:rPr>
        <w:t xml:space="preserve"> – Legea nr.160 din 22 iulie 2011 privind reglementarea prin autorizare a activităţii de întreprinzător (Monitorul Oficial al Republicii Moldova, 2011, nr.</w:t>
      </w:r>
      <w:r w:rsidRPr="00DC770C">
        <w:rPr>
          <w:iCs/>
          <w:sz w:val="28"/>
          <w:szCs w:val="28"/>
          <w:lang w:val="ro-RO"/>
        </w:rPr>
        <w:t>170-175</w:t>
      </w:r>
      <w:r w:rsidRPr="00DC770C">
        <w:rPr>
          <w:sz w:val="28"/>
          <w:szCs w:val="28"/>
          <w:lang w:val="ro-RO"/>
        </w:rPr>
        <w:t>, art.494), cu modificările</w:t>
      </w:r>
      <w:r w:rsidRPr="00DC770C">
        <w:rPr>
          <w:sz w:val="28"/>
          <w:szCs w:val="28"/>
        </w:rPr>
        <w:t xml:space="preserve"> </w:t>
      </w:r>
      <w:r w:rsidRPr="00DC770C">
        <w:rPr>
          <w:sz w:val="28"/>
          <w:szCs w:val="28"/>
          <w:lang w:val="ro-RO"/>
        </w:rPr>
        <w:t>şi completările ulterioare, se modifică şi se completează după cum urmează:</w:t>
      </w:r>
    </w:p>
    <w:p w:rsidR="00DA27CC" w:rsidRPr="00DC770C" w:rsidRDefault="00DA27CC" w:rsidP="00DA27CC">
      <w:pPr>
        <w:rPr>
          <w:sz w:val="28"/>
          <w:szCs w:val="28"/>
          <w:lang w:val="ro-RO"/>
        </w:rPr>
      </w:pPr>
    </w:p>
    <w:p w:rsidR="00DA27CC" w:rsidRPr="00DC770C" w:rsidRDefault="00DA27CC" w:rsidP="00DA27CC">
      <w:pPr>
        <w:numPr>
          <w:ilvl w:val="0"/>
          <w:numId w:val="23"/>
        </w:numPr>
        <w:tabs>
          <w:tab w:val="left" w:pos="0"/>
          <w:tab w:val="left" w:pos="993"/>
        </w:tabs>
        <w:ind w:left="0" w:firstLine="720"/>
        <w:rPr>
          <w:sz w:val="28"/>
          <w:szCs w:val="28"/>
          <w:lang w:val="ro-RO"/>
        </w:rPr>
      </w:pPr>
      <w:r w:rsidRPr="00DC770C">
        <w:rPr>
          <w:sz w:val="28"/>
          <w:szCs w:val="28"/>
          <w:lang w:val="ro-RO"/>
        </w:rPr>
        <w:t>La articolul 2 noţiunea „act permisiv”, textul „şi/sau învesteşte solicitantul” se substituie cu textul „şi întrunirea condiţiilor stabilite de lege, confirmînd învestirea solicitantului”.</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sz w:val="28"/>
          <w:szCs w:val="28"/>
          <w:lang w:val="ro-RO"/>
        </w:rPr>
        <w:t>2. Articolul 4:</w:t>
      </w:r>
    </w:p>
    <w:p w:rsidR="00DA27CC" w:rsidRPr="00DC770C" w:rsidRDefault="00DA27CC" w:rsidP="00DA27CC">
      <w:pPr>
        <w:rPr>
          <w:sz w:val="28"/>
          <w:szCs w:val="28"/>
          <w:lang w:val="ro-RO"/>
        </w:rPr>
      </w:pPr>
      <w:r w:rsidRPr="00DC770C">
        <w:rPr>
          <w:sz w:val="28"/>
          <w:szCs w:val="28"/>
          <w:lang w:val="ro-RO"/>
        </w:rPr>
        <w:t>la alineatul (1), litera c) va avea următorul cuprins:</w:t>
      </w:r>
    </w:p>
    <w:p w:rsidR="00DA27CC" w:rsidRPr="00DC770C" w:rsidRDefault="00DA27CC" w:rsidP="00DA27CC">
      <w:pPr>
        <w:rPr>
          <w:sz w:val="28"/>
          <w:szCs w:val="28"/>
          <w:lang w:val="ro-RO"/>
        </w:rPr>
      </w:pPr>
      <w:r w:rsidRPr="00DC770C">
        <w:rPr>
          <w:sz w:val="28"/>
          <w:szCs w:val="28"/>
          <w:lang w:val="ro-RO"/>
        </w:rPr>
        <w:t>„c) confirmă şi/sau atestă competenţele profesionale ale angajaţilor unei întreprinderi, care sînt valabile doar pentru activitatea întreprinderii respective şi indispensabile pentru activitatea de întreprinzător desfăşurată de aceasta, şi nu poate fi utilizat de angajat (persoana atestată) la o altă întreprindere cu activitate similară.”;</w:t>
      </w:r>
    </w:p>
    <w:p w:rsidR="00DA27CC" w:rsidRPr="00DC770C" w:rsidRDefault="00DA27CC" w:rsidP="00DA27CC">
      <w:pPr>
        <w:rPr>
          <w:sz w:val="28"/>
          <w:szCs w:val="28"/>
          <w:lang w:val="ro-RO"/>
        </w:rPr>
      </w:pPr>
      <w:r w:rsidRPr="00DC770C">
        <w:rPr>
          <w:sz w:val="28"/>
          <w:szCs w:val="28"/>
          <w:lang w:val="ro-RO"/>
        </w:rPr>
        <w:t>se completează cu alineatele (1</w:t>
      </w:r>
      <w:r w:rsidRPr="00DC770C">
        <w:rPr>
          <w:sz w:val="28"/>
          <w:szCs w:val="28"/>
          <w:vertAlign w:val="superscript"/>
          <w:lang w:val="ro-RO"/>
        </w:rPr>
        <w:t>1</w:t>
      </w:r>
      <w:r w:rsidRPr="00DC770C">
        <w:rPr>
          <w:sz w:val="28"/>
          <w:szCs w:val="28"/>
          <w:lang w:val="ro-RO"/>
        </w:rPr>
        <w:t>)–(1</w:t>
      </w:r>
      <w:r w:rsidRPr="00DC770C">
        <w:rPr>
          <w:sz w:val="28"/>
          <w:szCs w:val="28"/>
          <w:vertAlign w:val="superscript"/>
          <w:lang w:val="ro-RO"/>
        </w:rPr>
        <w:t>4</w:t>
      </w:r>
      <w:r w:rsidRPr="00DC770C">
        <w:rPr>
          <w:sz w:val="28"/>
          <w:szCs w:val="28"/>
          <w:lang w:val="ro-RO"/>
        </w:rPr>
        <w:t>) cu următorul cuprins:</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1</w:t>
      </w:r>
      <w:r w:rsidRPr="00DC770C">
        <w:rPr>
          <w:sz w:val="28"/>
          <w:szCs w:val="28"/>
          <w:lang w:val="ro-RO"/>
        </w:rPr>
        <w:t>) Actul permisiv reprezintă un mijloc de intervenţie care urmează a fi utilizat de autoritatea abilitată în mod echivalent cu alte mijloace şi tehnici de intervenţie ale autorităţilor publice, ţinînd cont de principiul proporţionalităţii.</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2</w:t>
      </w:r>
      <w:r w:rsidRPr="00DC770C">
        <w:rPr>
          <w:sz w:val="28"/>
          <w:szCs w:val="28"/>
          <w:lang w:val="ro-RO"/>
        </w:rPr>
        <w:t xml:space="preserve">) Instituirea unui act permisiv trebuie să fie în concordanţă, în mod obligatoriu, cu unul sau mai multe riscuri pe care acest act </w:t>
      </w:r>
      <w:r w:rsidRPr="00DC770C">
        <w:rPr>
          <w:sz w:val="28"/>
          <w:szCs w:val="28"/>
          <w:lang w:val="ro-RO"/>
        </w:rPr>
        <w:lastRenderedPageBreak/>
        <w:t>permisiv poate să le acopere şi care nu sînt abordate prin alte mijloace de intervenţie ale autorităţilor publice, inclusiv prin alte acte permisive.</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3</w:t>
      </w:r>
      <w:r w:rsidRPr="00DC770C">
        <w:rPr>
          <w:sz w:val="28"/>
          <w:szCs w:val="28"/>
          <w:lang w:val="ro-RO"/>
        </w:rPr>
        <w:t xml:space="preserve">) Apariţia unor drepturi şi/sau obligaţii confirmate de un act permisiv are loc doar în virtutea întrunirii de către solicitant a condiţiilor şi cerinţelor stabilite expres şi exhaustiv de lege. Voinţa autorităţii publice exprimată prin emiterea actului permisiv nu poate sta la baza apariţiei drepturilor şi obligaţiilor, aceasta doar confirmă întrunirea cerinţelor şi condiţiilor indicate în lege, dacă legea acordă în mod expres atribuţia dată autorităţii publice în cauză. În mod echivalent, autoritatea emitentă poate să refuze a da curs cererii, de a elibera actul permisiv şi poate iniţia procedura de suspendare şi/sau retragere a actului permisiv numai dacă solicitantul nu întruneşte şi nu respectă cerinţele şi/sau condiţiile expres stabilite în lege în privinţa actului permisiv în cauză. </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4</w:t>
      </w:r>
      <w:r w:rsidRPr="00DC770C">
        <w:rPr>
          <w:sz w:val="28"/>
          <w:szCs w:val="28"/>
          <w:lang w:val="ro-RO"/>
        </w:rPr>
        <w:t>) Confirmarea pe hîrtie sau alt suport a actului permisiv nu este decît dovada existenţei actului şi a drepturilor în privinţa unei entităţi concrete în timp. Emiterea suportului şi/sau distrugerea acestuia nu condiţionează existenţa drepturilor şi obligaţiilor care sînt confirmate de acest suport. Corespunzător toate autorităţile emitente sînt obligate să ţină registre, inclusiv electronice, ale actelor permisive eliberate şi să acorde direct accesul, inclusiv electronic, la aceste registre organelor de control şi altor autorităţi publice în volumul necesar funcţiilor şi atribuţiilor acestor autorităţi.”;</w:t>
      </w:r>
    </w:p>
    <w:p w:rsidR="00DA27CC" w:rsidRPr="00DC770C" w:rsidRDefault="00DA27CC" w:rsidP="00DA27CC">
      <w:pPr>
        <w:rPr>
          <w:sz w:val="28"/>
          <w:szCs w:val="28"/>
          <w:lang w:val="ro-RO"/>
        </w:rPr>
      </w:pPr>
      <w:r w:rsidRPr="00DC770C">
        <w:rPr>
          <w:sz w:val="28"/>
          <w:szCs w:val="28"/>
          <w:lang w:val="ro-RO"/>
        </w:rPr>
        <w:t xml:space="preserve">alineatul (2) se completează în final cu textul: „La instituirea (propunerea) unui act permisiv nou este obligatoriu de a examina </w:t>
      </w:r>
      <w:r w:rsidRPr="00DC770C">
        <w:rPr>
          <w:sz w:val="28"/>
          <w:szCs w:val="28"/>
          <w:lang w:val="ro-RO"/>
        </w:rPr>
        <w:lastRenderedPageBreak/>
        <w:t>şi propune eliminarea a unui sau mai multor acte permisive în vigoare eliberate de aceiaşi autoritate sau acte care acoperă total sau parţial aceleaşi riscuri, domenii de reglementare şi/sau de activitate de întreprinzător. Propunerea de completare a Nomenclatorului cu orice act permisiv suplimentar va fi însoţită de ajustarea şi completarea cadrului legislativ în vigoare cu prevederi procedurale şi materiale suficiente pentru ca reglementarea prin actul permisiv propusă să corespundă cu principiile şi rigorile prezentei legi.”</w:t>
      </w:r>
    </w:p>
    <w:p w:rsidR="00DA27CC" w:rsidRPr="00DC770C" w:rsidRDefault="00DA27CC" w:rsidP="00DA27CC">
      <w:pPr>
        <w:rPr>
          <w:sz w:val="28"/>
          <w:szCs w:val="28"/>
          <w:lang w:val="ro-RO"/>
        </w:rPr>
      </w:pPr>
      <w:r w:rsidRPr="00DC770C">
        <w:rPr>
          <w:sz w:val="28"/>
          <w:szCs w:val="28"/>
          <w:lang w:val="ro-RO"/>
        </w:rPr>
        <w:t>alineatul (3), după sintagma „actelor permisive” se completează cu sintagma „şi în portalul guvernamental unic al serviciilor publice.”;</w:t>
      </w:r>
    </w:p>
    <w:p w:rsidR="00DA27CC" w:rsidRPr="00DC770C" w:rsidRDefault="00DA27CC" w:rsidP="00DA27CC">
      <w:pPr>
        <w:rPr>
          <w:sz w:val="28"/>
          <w:szCs w:val="28"/>
          <w:lang w:val="ro-RO"/>
        </w:rPr>
      </w:pPr>
      <w:r w:rsidRPr="00DC770C">
        <w:rPr>
          <w:sz w:val="28"/>
          <w:szCs w:val="28"/>
          <w:lang w:val="ro-RO"/>
        </w:rPr>
        <w:t>articolul se completează cu alineatul (4) cu următorul cuprins:</w:t>
      </w:r>
    </w:p>
    <w:p w:rsidR="00DA27CC" w:rsidRPr="00DC770C" w:rsidRDefault="00DA27CC" w:rsidP="00DA27CC">
      <w:pPr>
        <w:rPr>
          <w:sz w:val="28"/>
          <w:szCs w:val="28"/>
          <w:lang w:val="ro-RO"/>
        </w:rPr>
      </w:pPr>
      <w:r w:rsidRPr="00DC770C">
        <w:rPr>
          <w:sz w:val="28"/>
          <w:szCs w:val="28"/>
          <w:lang w:val="ro-RO"/>
        </w:rPr>
        <w:t>„(4) Autorităţile emitente sînt obligate să includă sau să transmită pentru includere toată informaţia cu privire la actele permisive pe care le eliberează, precum şi documentele/formalităţile aferente procedurii de solicitare şi eliberare, pe portalul guvernamental unic al serviciilor publice (www.servicii.gov.md), precum şi să se asigure că pagina în cauză se utilizează drept ghişeu unic electronic pentru solicitarea actelor permisive. Asigurarea funcţionalităţii şi reglementarea regimului juridic şi a modului de utilizare al Portalului guvernamental unic al serviciilor publice se efectuează de Guvern.”</w:t>
      </w:r>
    </w:p>
    <w:p w:rsidR="00DA27CC" w:rsidRPr="00DC770C" w:rsidRDefault="00DA27CC" w:rsidP="00DA27CC">
      <w:pPr>
        <w:rPr>
          <w:sz w:val="28"/>
          <w:szCs w:val="28"/>
          <w:lang w:val="ro-RO"/>
        </w:rPr>
      </w:pPr>
      <w:r w:rsidRPr="00DC770C">
        <w:rPr>
          <w:bCs/>
          <w:sz w:val="28"/>
          <w:szCs w:val="28"/>
          <w:lang w:val="ro-RO"/>
        </w:rPr>
        <w:t>3</w:t>
      </w:r>
      <w:r w:rsidRPr="00DC770C">
        <w:rPr>
          <w:sz w:val="28"/>
          <w:szCs w:val="28"/>
          <w:lang w:val="ro-RO"/>
        </w:rPr>
        <w:t xml:space="preserve">. Articolul 6: </w:t>
      </w:r>
    </w:p>
    <w:p w:rsidR="00DA27CC" w:rsidRPr="00DC770C" w:rsidRDefault="00DA27CC" w:rsidP="00DA27CC">
      <w:pPr>
        <w:rPr>
          <w:sz w:val="28"/>
          <w:szCs w:val="28"/>
          <w:lang w:val="ro-RO"/>
        </w:rPr>
      </w:pPr>
      <w:r w:rsidRPr="00DC770C">
        <w:rPr>
          <w:sz w:val="28"/>
          <w:szCs w:val="28"/>
          <w:lang w:val="ro-RO"/>
        </w:rPr>
        <w:t>la alineatul (1), după cuvintele „prin scrisoare recomandată” se introduc cuvintele „ , prin intermediul sistemelor informaţionale dedicate,”, iar cuvintele „semnătura digitală” se substituie cu cuvintele „semnătura electronică avansat calificată”;</w:t>
      </w:r>
    </w:p>
    <w:p w:rsidR="00DA27CC" w:rsidRPr="00DC770C" w:rsidRDefault="00DA27CC" w:rsidP="00DA27CC">
      <w:pPr>
        <w:rPr>
          <w:sz w:val="28"/>
          <w:szCs w:val="28"/>
          <w:lang w:val="ro-RO"/>
        </w:rPr>
      </w:pPr>
      <w:r w:rsidRPr="00DC770C">
        <w:rPr>
          <w:sz w:val="28"/>
          <w:szCs w:val="28"/>
          <w:lang w:val="ro-RO"/>
        </w:rPr>
        <w:t>se completează cu alineatul (1</w:t>
      </w:r>
      <w:r w:rsidRPr="00DC770C">
        <w:rPr>
          <w:sz w:val="28"/>
          <w:szCs w:val="28"/>
          <w:vertAlign w:val="superscript"/>
          <w:lang w:val="ro-RO"/>
        </w:rPr>
        <w:t>1</w:t>
      </w:r>
      <w:r w:rsidRPr="00DC770C">
        <w:rPr>
          <w:sz w:val="28"/>
          <w:szCs w:val="28"/>
          <w:lang w:val="ro-RO"/>
        </w:rPr>
        <w:t>)-(1</w:t>
      </w:r>
      <w:r w:rsidRPr="00DC770C">
        <w:rPr>
          <w:sz w:val="28"/>
          <w:szCs w:val="28"/>
          <w:vertAlign w:val="superscript"/>
          <w:lang w:val="ro-RO"/>
        </w:rPr>
        <w:t>3</w:t>
      </w:r>
      <w:r w:rsidRPr="00DC770C">
        <w:rPr>
          <w:sz w:val="28"/>
          <w:szCs w:val="28"/>
          <w:lang w:val="ro-RO"/>
        </w:rPr>
        <w:t>) cu următorul cuprins:</w:t>
      </w:r>
    </w:p>
    <w:p w:rsidR="00DA27CC" w:rsidRPr="00DC770C" w:rsidRDefault="00DA27CC" w:rsidP="00DA27CC">
      <w:pPr>
        <w:rPr>
          <w:sz w:val="28"/>
          <w:szCs w:val="28"/>
          <w:lang w:val="ro-RO"/>
        </w:rPr>
      </w:pPr>
      <w:r w:rsidRPr="00DC770C">
        <w:rPr>
          <w:sz w:val="28"/>
          <w:szCs w:val="28"/>
          <w:lang w:val="ro-RO"/>
        </w:rPr>
        <w:lastRenderedPageBreak/>
        <w:t>„(1</w:t>
      </w:r>
      <w:r w:rsidRPr="00DC770C">
        <w:rPr>
          <w:sz w:val="28"/>
          <w:szCs w:val="28"/>
          <w:vertAlign w:val="superscript"/>
          <w:lang w:val="ro-RO"/>
        </w:rPr>
        <w:t>1</w:t>
      </w:r>
      <w:r w:rsidRPr="00DC770C">
        <w:rPr>
          <w:sz w:val="28"/>
          <w:szCs w:val="28"/>
          <w:lang w:val="ro-RO"/>
        </w:rPr>
        <w:t xml:space="preserve">) Autorităţile emitente sînt obligate să implementeze, după caz, posibilitatea solicitării şi recepţionării la distanţă a actelor permisive. În acest scop solicitantul are dreptul să transmită copiile în format electronic ale documentelor solicitate a fi anexate la cerere (fără aplicarea semnăturii electronice). În acest caz formatul electronic al copiilor nu poate servi drept temei pentru neacceptarea cererii.  </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2</w:t>
      </w:r>
      <w:r w:rsidRPr="00DC770C">
        <w:rPr>
          <w:sz w:val="28"/>
          <w:szCs w:val="28"/>
          <w:lang w:val="ro-RO"/>
        </w:rPr>
        <w:t>) În cazul indicat la alineatul (1</w:t>
      </w:r>
      <w:r w:rsidRPr="00DC770C">
        <w:rPr>
          <w:sz w:val="28"/>
          <w:szCs w:val="28"/>
          <w:vertAlign w:val="superscript"/>
          <w:lang w:val="ro-RO"/>
        </w:rPr>
        <w:t>1</w:t>
      </w:r>
      <w:r w:rsidRPr="00DC770C">
        <w:rPr>
          <w:sz w:val="28"/>
          <w:szCs w:val="28"/>
          <w:lang w:val="ro-RO"/>
        </w:rPr>
        <w:t>), autoritatea emitentă poate solicita, la eliberarea actului permisiv sau pînă la 30 zile de la eliberarea acestuia, să-i fie puse la dispoziţie originalele documentelor care au fost anexate la cererea transmisă la distanţă (în format electronic) pentru a verifica autenticitatea copiilor în cauză.</w:t>
      </w:r>
    </w:p>
    <w:p w:rsidR="00DA27CC" w:rsidRPr="00DC770C" w:rsidRDefault="00DA27CC" w:rsidP="00DA27CC">
      <w:pPr>
        <w:rPr>
          <w:sz w:val="28"/>
          <w:szCs w:val="28"/>
          <w:lang w:val="ro-RO"/>
        </w:rPr>
      </w:pPr>
      <w:r w:rsidRPr="00DC770C">
        <w:rPr>
          <w:sz w:val="28"/>
          <w:szCs w:val="28"/>
          <w:lang w:val="ro-RO"/>
        </w:rPr>
        <w:t>(1</w:t>
      </w:r>
      <w:r w:rsidRPr="00DC770C">
        <w:rPr>
          <w:sz w:val="28"/>
          <w:szCs w:val="28"/>
          <w:vertAlign w:val="superscript"/>
          <w:lang w:val="ro-RO"/>
        </w:rPr>
        <w:t>3</w:t>
      </w:r>
      <w:r w:rsidRPr="00DC770C">
        <w:rPr>
          <w:sz w:val="28"/>
          <w:szCs w:val="28"/>
          <w:lang w:val="ro-RO"/>
        </w:rPr>
        <w:t>) La solicitarea actului permisiv, solicitantul are dreptul să declare informaţia necesară în conformitate cu prevederile Legii nr.161 din 22 iulie 2011 privind implementarea ghişeului unic în desfăşurarea activităţii de întreprinzător, fără a anexa actele confirmative la cerere.”;</w:t>
      </w:r>
    </w:p>
    <w:p w:rsidR="00DA27CC" w:rsidRPr="00DC770C" w:rsidRDefault="00DA27CC" w:rsidP="00DA27CC">
      <w:pPr>
        <w:rPr>
          <w:sz w:val="28"/>
          <w:szCs w:val="28"/>
          <w:lang w:val="ro-RO"/>
        </w:rPr>
      </w:pPr>
      <w:r w:rsidRPr="00DC770C">
        <w:rPr>
          <w:sz w:val="28"/>
          <w:szCs w:val="28"/>
          <w:lang w:val="ro-RO"/>
        </w:rPr>
        <w:t>la alineatul (4), cuvintele „În acest caz, pe actul permisiv” se substituie cu cuvintele „În acest caz, în registrul oficial al autorităţii emitente şi inclusiv pe actul permisiv”, iar cuvintele „Menţiunea prelungirii termenului de valabilitate poate fi aplicată pe actul permisiv” se substituie cu cuvintele „Menţiunea prelungirii termenului de valabilitate poate fi aplicată”;</w:t>
      </w:r>
    </w:p>
    <w:p w:rsidR="00DA27CC" w:rsidRPr="00DC770C" w:rsidRDefault="00DA27CC" w:rsidP="00DA27CC">
      <w:pPr>
        <w:rPr>
          <w:sz w:val="28"/>
          <w:szCs w:val="28"/>
          <w:lang w:val="ro-RO"/>
        </w:rPr>
      </w:pPr>
      <w:r w:rsidRPr="00DC770C">
        <w:rPr>
          <w:sz w:val="28"/>
          <w:szCs w:val="28"/>
          <w:lang w:val="ro-RO"/>
        </w:rPr>
        <w:t>alineatul (6) va avea următorul cuprins:</w:t>
      </w:r>
    </w:p>
    <w:p w:rsidR="00DA27CC" w:rsidRPr="00DC770C" w:rsidRDefault="00DA27CC" w:rsidP="00DA27CC">
      <w:pPr>
        <w:rPr>
          <w:sz w:val="28"/>
          <w:szCs w:val="28"/>
          <w:lang w:val="ro-RO"/>
        </w:rPr>
      </w:pPr>
      <w:r w:rsidRPr="00DC770C">
        <w:rPr>
          <w:sz w:val="28"/>
          <w:szCs w:val="28"/>
          <w:lang w:val="ro-RO"/>
        </w:rPr>
        <w:t xml:space="preserve">„(6) Autoritatea emitentă de acte permisive este obligată să ţină, în conformitate cu Legea nr.71-XVI din 22 martie 2007 cu privire la registre, registrul actelor permisive pe care le-a eliberat, inclusiv registrul cererilor recepţionate. Autoritatea emitentă este </w:t>
      </w:r>
      <w:r w:rsidRPr="00DC770C">
        <w:rPr>
          <w:sz w:val="28"/>
          <w:szCs w:val="28"/>
          <w:lang w:val="ro-RO"/>
        </w:rPr>
        <w:lastRenderedPageBreak/>
        <w:t>obligată să asigure accesul public, inclusiv prin intermediul reţelei Internet, la datele din registrul în cauză, cu respectarea rigorilor prevăzute de legislaţia cu privire la protecţia datelor cu caracter personal.”</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bCs/>
          <w:sz w:val="28"/>
          <w:szCs w:val="28"/>
          <w:lang w:val="ro-RO"/>
        </w:rPr>
        <w:t>4</w:t>
      </w:r>
      <w:r w:rsidRPr="00DC770C">
        <w:rPr>
          <w:sz w:val="28"/>
          <w:szCs w:val="28"/>
          <w:lang w:val="ro-RO"/>
        </w:rPr>
        <w:t xml:space="preserve">. Articolul 9: </w:t>
      </w:r>
    </w:p>
    <w:p w:rsidR="00DA27CC" w:rsidRPr="00DC770C" w:rsidRDefault="00DA27CC" w:rsidP="00DA27CC">
      <w:pPr>
        <w:rPr>
          <w:sz w:val="28"/>
          <w:szCs w:val="28"/>
          <w:lang w:val="ro-RO"/>
        </w:rPr>
      </w:pPr>
      <w:r w:rsidRPr="00DC770C">
        <w:rPr>
          <w:sz w:val="28"/>
          <w:szCs w:val="28"/>
          <w:lang w:val="ro-RO"/>
        </w:rPr>
        <w:t>alineatul (2) se completează în final cu textul: „Plăţile stabilite pentru emiterea actului permisiv şi pentru serviciile aferente emiterii nu pot fi mai mari decît costul pentru elaborarea şi emiterea actului permisiv în cauză şi prestarea serviciilor aferente.”;</w:t>
      </w:r>
    </w:p>
    <w:p w:rsidR="00DA27CC" w:rsidRPr="00DC770C" w:rsidRDefault="00DA27CC" w:rsidP="00DA27CC">
      <w:pPr>
        <w:rPr>
          <w:sz w:val="28"/>
          <w:szCs w:val="28"/>
          <w:lang w:val="ro-RO"/>
        </w:rPr>
      </w:pPr>
      <w:r w:rsidRPr="00DC770C">
        <w:rPr>
          <w:sz w:val="28"/>
          <w:szCs w:val="28"/>
          <w:lang w:val="ro-RO"/>
        </w:rPr>
        <w:t>la alineatul (4), textul „Taxele de eliberare, reperfectare a actului permisiv şi/sau de eliberare a duplicatului prevăzute pentru genurile de activităţi indicate în anexă se varsă la bugetele autorităţilor emitente competente sau la bugetul de stat” se substituie cu textul „Fondurile colectate în urma emiterii şi reperfectării actelor permisive indicate în anexă din taxa pentru act permisiv, dar şi din serviciile aferente actului în cauză prestate de autoritatea emitentă se varsă integral la bugetul public de stat”.</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bCs/>
          <w:sz w:val="28"/>
          <w:szCs w:val="28"/>
          <w:lang w:val="ro-RO"/>
        </w:rPr>
        <w:t xml:space="preserve">5. </w:t>
      </w:r>
      <w:r w:rsidRPr="00DC770C">
        <w:rPr>
          <w:sz w:val="28"/>
          <w:szCs w:val="28"/>
          <w:lang w:val="ro-RO"/>
        </w:rPr>
        <w:t>La articolul 10, alineatul (1) se completează în final cu textul: „Autoritatea emitentă nu poate utiliza dreptul de suspendare şi/sau retragere a actului permisiv, precum şi de neacceptare a cererii în scopul sancţionării solicitantului în cazul în care acesta nu respectă unele condiţii sau nu onorează unele obligaţii care nu se încadrează în lista expresă de cerinţe şi/sau condiţii stabilite de lege în privinţa actului permisiv în cauză.”</w:t>
      </w:r>
    </w:p>
    <w:p w:rsidR="00DA27CC" w:rsidRPr="00DC770C" w:rsidRDefault="00DA27CC" w:rsidP="00DA27CC">
      <w:pPr>
        <w:rPr>
          <w:sz w:val="28"/>
          <w:szCs w:val="28"/>
          <w:lang w:val="ro-RO"/>
        </w:rPr>
      </w:pPr>
    </w:p>
    <w:p w:rsidR="00DA27CC" w:rsidRPr="00DC770C" w:rsidRDefault="00DA27CC" w:rsidP="00DA27CC">
      <w:pPr>
        <w:rPr>
          <w:sz w:val="28"/>
          <w:szCs w:val="28"/>
          <w:lang w:val="ro-RO"/>
        </w:rPr>
      </w:pPr>
      <w:r w:rsidRPr="00DC770C">
        <w:rPr>
          <w:bCs/>
          <w:sz w:val="28"/>
          <w:szCs w:val="28"/>
          <w:lang w:val="ro-RO"/>
        </w:rPr>
        <w:t>6.</w:t>
      </w:r>
      <w:r w:rsidRPr="00DC770C">
        <w:rPr>
          <w:sz w:val="28"/>
          <w:szCs w:val="28"/>
          <w:lang w:val="ro-RO"/>
        </w:rPr>
        <w:t xml:space="preserve"> În anexă:</w:t>
      </w:r>
    </w:p>
    <w:p w:rsidR="00DA27CC" w:rsidRPr="00DC770C" w:rsidRDefault="00DA27CC" w:rsidP="00DA27CC">
      <w:pPr>
        <w:rPr>
          <w:sz w:val="28"/>
          <w:szCs w:val="28"/>
          <w:lang w:val="ro-RO"/>
        </w:rPr>
      </w:pPr>
      <w:r w:rsidRPr="00DC770C">
        <w:rPr>
          <w:sz w:val="28"/>
          <w:szCs w:val="28"/>
          <w:lang w:val="ro-RO"/>
        </w:rPr>
        <w:lastRenderedPageBreak/>
        <w:t>la compartimentul „Inspectoratul Fiscal Principal de Stat”, poziţiile 2, 3, 11, 12 şi 14 se exclud;</w:t>
      </w:r>
    </w:p>
    <w:p w:rsidR="00DA27CC" w:rsidRPr="00DC770C" w:rsidRDefault="00DA27CC" w:rsidP="00DA27CC">
      <w:pPr>
        <w:rPr>
          <w:sz w:val="28"/>
          <w:szCs w:val="28"/>
          <w:lang w:val="ro-RO"/>
        </w:rPr>
      </w:pPr>
      <w:r w:rsidRPr="00DC770C">
        <w:rPr>
          <w:sz w:val="28"/>
          <w:szCs w:val="28"/>
          <w:lang w:val="ro-RO"/>
        </w:rPr>
        <w:t>la compartimentul „Serviciul Vamal”, poziţiile 3, 10, 11, 12 şi 15 se exclud;</w:t>
      </w:r>
    </w:p>
    <w:p w:rsidR="00DA27CC" w:rsidRPr="00DC770C" w:rsidRDefault="00DA27CC" w:rsidP="00DA27CC">
      <w:pPr>
        <w:rPr>
          <w:sz w:val="28"/>
          <w:szCs w:val="28"/>
          <w:lang w:val="ro-RO"/>
        </w:rPr>
      </w:pPr>
      <w:r w:rsidRPr="00DC770C">
        <w:rPr>
          <w:sz w:val="28"/>
          <w:szCs w:val="28"/>
          <w:lang w:val="ro-RO"/>
        </w:rPr>
        <w:t>la compartimentul „Ministerul Economiei”, poziţiile 1, 2 şi 3 se exclud;</w:t>
      </w:r>
    </w:p>
    <w:p w:rsidR="00DA27CC" w:rsidRPr="00DC770C" w:rsidRDefault="00DA27CC" w:rsidP="00DA27CC">
      <w:pPr>
        <w:rPr>
          <w:sz w:val="28"/>
          <w:szCs w:val="28"/>
          <w:lang w:val="ro-RO"/>
        </w:rPr>
      </w:pPr>
      <w:r w:rsidRPr="00DC770C">
        <w:rPr>
          <w:sz w:val="28"/>
          <w:szCs w:val="28"/>
          <w:lang w:val="ro-RO"/>
        </w:rPr>
        <w:t>la compartimentul „Inspectoratul Principal de Stat pentru Supraveghere Tehnică a Obiectelor Industriale Periculoase”, poziţiile 1, 2 şi 4 se exclud;</w:t>
      </w:r>
    </w:p>
    <w:p w:rsidR="00DA27CC" w:rsidRPr="00DC770C" w:rsidRDefault="00DA27CC" w:rsidP="00DA27CC">
      <w:pPr>
        <w:rPr>
          <w:sz w:val="28"/>
          <w:szCs w:val="28"/>
          <w:lang w:val="ro-RO"/>
        </w:rPr>
      </w:pPr>
      <w:r w:rsidRPr="00DC770C">
        <w:rPr>
          <w:sz w:val="28"/>
          <w:szCs w:val="28"/>
          <w:lang w:val="ro-RO"/>
        </w:rPr>
        <w:t>la compartimentul „Institutul Naţional de Metrologie”, poziţia 5 se exclude;</w:t>
      </w:r>
    </w:p>
    <w:p w:rsidR="00DA27CC" w:rsidRPr="00DC770C" w:rsidRDefault="00DA27CC" w:rsidP="00DA27CC">
      <w:pPr>
        <w:rPr>
          <w:sz w:val="28"/>
          <w:szCs w:val="28"/>
          <w:lang w:val="ro-RO"/>
        </w:rPr>
      </w:pPr>
      <w:r w:rsidRPr="00DC770C">
        <w:rPr>
          <w:sz w:val="28"/>
          <w:szCs w:val="28"/>
          <w:lang w:val="ro-RO"/>
        </w:rPr>
        <w:t>la compartimentul „Ministerul Agriculturii şi Industriei Alimentare”, poziţiile 4, 10, 14, 23, 24, 25 şi 33 se exclud;</w:t>
      </w:r>
    </w:p>
    <w:p w:rsidR="00DA27CC" w:rsidRPr="00DC770C" w:rsidRDefault="00DA27CC" w:rsidP="00DA27CC">
      <w:pPr>
        <w:rPr>
          <w:sz w:val="28"/>
          <w:szCs w:val="28"/>
          <w:lang w:val="ro-RO"/>
        </w:rPr>
      </w:pPr>
      <w:r w:rsidRPr="00DC770C">
        <w:rPr>
          <w:sz w:val="28"/>
          <w:szCs w:val="28"/>
          <w:lang w:val="ro-RO"/>
        </w:rPr>
        <w:t>la compartimentul „Ministerul Afacerilor Interne”, poziţiile 1, 2, 3, 4, 5, 6, 8, 9, 10, 11 şi 17 se exclud;</w:t>
      </w:r>
    </w:p>
    <w:p w:rsidR="00DA27CC" w:rsidRPr="00DC770C" w:rsidRDefault="00DA27CC" w:rsidP="00DA27CC">
      <w:pPr>
        <w:rPr>
          <w:sz w:val="28"/>
          <w:szCs w:val="28"/>
          <w:lang w:val="ro-RO"/>
        </w:rPr>
      </w:pPr>
      <w:r w:rsidRPr="00DC770C">
        <w:rPr>
          <w:sz w:val="28"/>
          <w:szCs w:val="28"/>
          <w:lang w:val="ro-RO"/>
        </w:rPr>
        <w:t>la compartimentul „Ministerul Transporturilor şi Infrastructurii Drumurilor”, poziţiile 1, 5 şi 6 se exclud;</w:t>
      </w:r>
    </w:p>
    <w:p w:rsidR="00DA27CC" w:rsidRPr="00DC770C" w:rsidRDefault="00DA27CC" w:rsidP="00DA27CC">
      <w:pPr>
        <w:rPr>
          <w:sz w:val="28"/>
          <w:szCs w:val="28"/>
          <w:lang w:val="ro-RO"/>
        </w:rPr>
      </w:pPr>
      <w:r w:rsidRPr="00DC770C">
        <w:rPr>
          <w:sz w:val="28"/>
          <w:szCs w:val="28"/>
          <w:lang w:val="ro-RO"/>
        </w:rPr>
        <w:t>la compartimentul „Autoritatea Aeronautică Civilă”, poziţiile 2, 9, 10, 11, 12, 13, 14, 15, 16, 20, 21, 22, 23, 24, 25, 26, 27, 28, 29, 30, 31, 32, 33, 34, 35, 36 şi 39 se exclud;</w:t>
      </w:r>
    </w:p>
    <w:p w:rsidR="00DA27CC" w:rsidRPr="00DC770C" w:rsidRDefault="00DA27CC" w:rsidP="00DA27CC">
      <w:pPr>
        <w:rPr>
          <w:sz w:val="28"/>
          <w:szCs w:val="28"/>
          <w:lang w:val="ro-RO"/>
        </w:rPr>
      </w:pPr>
      <w:r w:rsidRPr="00DC770C">
        <w:rPr>
          <w:sz w:val="28"/>
          <w:szCs w:val="28"/>
          <w:lang w:val="ro-RO"/>
        </w:rPr>
        <w:t>la compartimentul „Întreprinderea de Stat „Registru Naval”, poziţiile 3, 4, 5, 6, 7, 8, 9, 10, 11, 12, 13, 14, 15, 16, 17, 19, 21, 22, 23, 24, 25, 26, 27, 28, 29, 30, 31 şi 32 se exclud;</w:t>
      </w:r>
    </w:p>
    <w:p w:rsidR="00DA27CC" w:rsidRPr="00DC770C" w:rsidRDefault="00DA27CC" w:rsidP="00DA27CC">
      <w:pPr>
        <w:rPr>
          <w:sz w:val="28"/>
          <w:szCs w:val="28"/>
          <w:lang w:val="ro-RO"/>
        </w:rPr>
      </w:pPr>
      <w:r w:rsidRPr="00DC770C">
        <w:rPr>
          <w:sz w:val="28"/>
          <w:szCs w:val="28"/>
          <w:lang w:val="ro-RO"/>
        </w:rPr>
        <w:t>la compartimentul „Instituţia Publică „Căpitănia Portului Giurgiuleşti”, poziţiile 1, 2, 3, 4, 7, 8, 10, 11, 12 şi 13 se exclud;</w:t>
      </w:r>
    </w:p>
    <w:p w:rsidR="00DA27CC" w:rsidRPr="00DC770C" w:rsidRDefault="00DA27CC" w:rsidP="00DA27CC">
      <w:pPr>
        <w:rPr>
          <w:sz w:val="28"/>
          <w:szCs w:val="28"/>
          <w:lang w:val="ro-RO"/>
        </w:rPr>
      </w:pPr>
      <w:r w:rsidRPr="00DC770C">
        <w:rPr>
          <w:sz w:val="28"/>
          <w:szCs w:val="28"/>
          <w:lang w:val="ro-RO"/>
        </w:rPr>
        <w:t>la compartimentul „Ministerul Dezvoltării Regionale şi Construcţiilor”, poziţiile 3 şi 4 se exclud;</w:t>
      </w:r>
    </w:p>
    <w:p w:rsidR="00DA27CC" w:rsidRPr="00DC770C" w:rsidRDefault="00DA27CC" w:rsidP="00DA27CC">
      <w:pPr>
        <w:rPr>
          <w:sz w:val="28"/>
          <w:szCs w:val="28"/>
          <w:lang w:val="ro-RO"/>
        </w:rPr>
      </w:pPr>
      <w:r w:rsidRPr="00DC770C">
        <w:rPr>
          <w:sz w:val="28"/>
          <w:szCs w:val="28"/>
          <w:lang w:val="ro-RO"/>
        </w:rPr>
        <w:lastRenderedPageBreak/>
        <w:t>la compartimentul „Întreprinderea de Stat „Agenţia de Stat pentru Proprietatea Intelectuală”, poziţiile 1, 2 şi 4 se exclud;</w:t>
      </w:r>
    </w:p>
    <w:p w:rsidR="00DA27CC" w:rsidRPr="00DC770C" w:rsidRDefault="00DA27CC" w:rsidP="00DA27CC">
      <w:pPr>
        <w:rPr>
          <w:sz w:val="28"/>
          <w:szCs w:val="28"/>
          <w:lang w:val="ro-RO"/>
        </w:rPr>
      </w:pPr>
      <w:r w:rsidRPr="00DC770C">
        <w:rPr>
          <w:sz w:val="28"/>
          <w:szCs w:val="28"/>
          <w:lang w:val="ro-RO"/>
        </w:rPr>
        <w:t>compartimentul „Ministerul Culturii” se exclude;</w:t>
      </w:r>
    </w:p>
    <w:p w:rsidR="00DA27CC" w:rsidRPr="00DC770C" w:rsidRDefault="00DA27CC" w:rsidP="00DA27CC">
      <w:pPr>
        <w:rPr>
          <w:sz w:val="28"/>
          <w:szCs w:val="28"/>
          <w:lang w:val="ro-RO"/>
        </w:rPr>
      </w:pPr>
      <w:r w:rsidRPr="00DC770C">
        <w:rPr>
          <w:sz w:val="28"/>
          <w:szCs w:val="28"/>
          <w:lang w:val="ro-RO"/>
        </w:rPr>
        <w:t>la compartimentul „Ministerul Tehnologiilor Informaţionale şi Comunicaţiilor/Întreprinderea de Stat „Radiocomunicaţii”, poziţia 1 se exclude;</w:t>
      </w:r>
    </w:p>
    <w:p w:rsidR="00DA27CC" w:rsidRPr="00DC770C" w:rsidRDefault="00DA27CC" w:rsidP="00DA27CC">
      <w:pPr>
        <w:rPr>
          <w:sz w:val="28"/>
          <w:szCs w:val="28"/>
          <w:lang w:val="ro-RO"/>
        </w:rPr>
      </w:pPr>
      <w:r w:rsidRPr="00DC770C">
        <w:rPr>
          <w:sz w:val="28"/>
          <w:szCs w:val="28"/>
          <w:lang w:val="ro-RO"/>
        </w:rPr>
        <w:t>la compartimentul „Ministerul Mediului”, poziţia 7 se exclude;</w:t>
      </w:r>
    </w:p>
    <w:p w:rsidR="00DA27CC" w:rsidRPr="00DC770C" w:rsidRDefault="00DA27CC" w:rsidP="00DA27CC">
      <w:pPr>
        <w:rPr>
          <w:sz w:val="28"/>
          <w:szCs w:val="28"/>
          <w:lang w:val="ro-RO"/>
        </w:rPr>
      </w:pPr>
      <w:r w:rsidRPr="00DC770C">
        <w:rPr>
          <w:sz w:val="28"/>
          <w:szCs w:val="28"/>
          <w:lang w:val="ro-RO"/>
        </w:rPr>
        <w:t>la compartimentul „Serviciul Piscicol”, poziţia 2 se exclude;</w:t>
      </w:r>
    </w:p>
    <w:p w:rsidR="00DA27CC" w:rsidRPr="00DC770C" w:rsidRDefault="00DA27CC" w:rsidP="00DA27CC">
      <w:pPr>
        <w:rPr>
          <w:sz w:val="28"/>
          <w:szCs w:val="28"/>
          <w:lang w:val="ro-RO"/>
        </w:rPr>
      </w:pPr>
      <w:r w:rsidRPr="00DC770C">
        <w:rPr>
          <w:sz w:val="28"/>
          <w:szCs w:val="28"/>
          <w:lang w:val="ro-RO"/>
        </w:rPr>
        <w:t>la compartimentul „Centrul Naţional de Terminologie”, poziţiile 1 şi 2 se exclud.</w:t>
      </w:r>
    </w:p>
    <w:p w:rsidR="001C3B23" w:rsidRDefault="001C3B23" w:rsidP="00D07986">
      <w:pPr>
        <w:rPr>
          <w:sz w:val="28"/>
          <w:szCs w:val="28"/>
          <w:lang w:val="ro-RO"/>
        </w:rPr>
      </w:pPr>
    </w:p>
    <w:p w:rsidR="008E7563" w:rsidRPr="00DC770C" w:rsidRDefault="008E7563" w:rsidP="00D07986">
      <w:pPr>
        <w:rPr>
          <w:sz w:val="28"/>
          <w:szCs w:val="28"/>
          <w:lang w:val="ro-RO"/>
        </w:rPr>
      </w:pPr>
    </w:p>
    <w:p w:rsidR="001C3B23" w:rsidRPr="00DC770C" w:rsidRDefault="001C3B23" w:rsidP="00D07986">
      <w:pPr>
        <w:rPr>
          <w:sz w:val="28"/>
          <w:szCs w:val="28"/>
          <w:lang w:val="ro-RO"/>
        </w:rPr>
      </w:pPr>
      <w:r w:rsidRPr="00DC770C">
        <w:rPr>
          <w:b/>
          <w:bCs/>
          <w:sz w:val="28"/>
          <w:szCs w:val="28"/>
          <w:lang w:val="ro-RO"/>
        </w:rPr>
        <w:t>Art. XIII.</w:t>
      </w:r>
      <w:r w:rsidRPr="00DC770C">
        <w:rPr>
          <w:sz w:val="28"/>
          <w:szCs w:val="28"/>
          <w:lang w:val="ro-RO"/>
        </w:rPr>
        <w:t xml:space="preserve"> – În vederea atingerii obiectivului „Business: cu reguli clare de joc”</w:t>
      </w:r>
      <w:r w:rsidR="00DA27CC">
        <w:rPr>
          <w:sz w:val="28"/>
          <w:szCs w:val="28"/>
          <w:lang w:val="ro-RO"/>
        </w:rPr>
        <w:t>,</w:t>
      </w:r>
      <w:r w:rsidRPr="00DC770C">
        <w:rPr>
          <w:sz w:val="28"/>
          <w:szCs w:val="28"/>
          <w:lang w:val="ro-RO"/>
        </w:rPr>
        <w:t xml:space="preserve"> stabilit în Legea nr.166 din 11</w:t>
      </w:r>
      <w:r w:rsidR="002F2D7C" w:rsidRPr="00DC770C">
        <w:rPr>
          <w:sz w:val="28"/>
          <w:szCs w:val="28"/>
          <w:lang w:val="ro-RO"/>
        </w:rPr>
        <w:t xml:space="preserve"> iulie </w:t>
      </w:r>
      <w:r w:rsidRPr="00DC770C">
        <w:rPr>
          <w:sz w:val="28"/>
          <w:szCs w:val="28"/>
          <w:lang w:val="ro-RO"/>
        </w:rPr>
        <w:t xml:space="preserve">2012 pentru aprobarea </w:t>
      </w:r>
      <w:r w:rsidR="00DA27CC" w:rsidRPr="00DC770C">
        <w:rPr>
          <w:sz w:val="28"/>
          <w:szCs w:val="28"/>
          <w:lang w:val="ro-RO"/>
        </w:rPr>
        <w:t xml:space="preserve">Strategiei </w:t>
      </w:r>
      <w:r w:rsidRPr="00DC770C">
        <w:rPr>
          <w:sz w:val="28"/>
          <w:szCs w:val="28"/>
          <w:lang w:val="ro-RO"/>
        </w:rPr>
        <w:t>naţionale de dezvoltare „Moldova 2020”</w:t>
      </w:r>
      <w:r w:rsidR="00DA27CC">
        <w:rPr>
          <w:sz w:val="28"/>
          <w:szCs w:val="28"/>
          <w:lang w:val="ro-RO"/>
        </w:rPr>
        <w:t>,</w:t>
      </w:r>
      <w:r w:rsidRPr="00DC770C">
        <w:rPr>
          <w:sz w:val="28"/>
          <w:szCs w:val="28"/>
          <w:lang w:val="ro-RO"/>
        </w:rPr>
        <w:t xml:space="preserve"> precum şi în conformitate cu obligaţia generală de revizuire periodică stabilită</w:t>
      </w:r>
      <w:r w:rsidR="00DA27CC">
        <w:rPr>
          <w:sz w:val="28"/>
          <w:szCs w:val="28"/>
          <w:lang w:val="ro-RO"/>
        </w:rPr>
        <w:t>,</w:t>
      </w:r>
      <w:r w:rsidRPr="00DC770C">
        <w:rPr>
          <w:sz w:val="28"/>
          <w:szCs w:val="28"/>
          <w:lang w:val="ro-RO"/>
        </w:rPr>
        <w:t xml:space="preserve"> la art.3 din Legea nr.161</w:t>
      </w:r>
      <w:r w:rsidR="001A2272" w:rsidRPr="00DC770C">
        <w:rPr>
          <w:sz w:val="28"/>
          <w:szCs w:val="28"/>
          <w:lang w:val="ro-RO"/>
        </w:rPr>
        <w:t xml:space="preserve"> </w:t>
      </w:r>
      <w:r w:rsidRPr="00DC770C">
        <w:rPr>
          <w:sz w:val="28"/>
          <w:szCs w:val="28"/>
          <w:lang w:val="ro-RO"/>
        </w:rPr>
        <w:t>din</w:t>
      </w:r>
      <w:r w:rsidR="001A2272" w:rsidRPr="00DC770C">
        <w:rPr>
          <w:sz w:val="28"/>
          <w:szCs w:val="28"/>
          <w:lang w:val="ro-RO"/>
        </w:rPr>
        <w:t xml:space="preserve"> </w:t>
      </w:r>
      <w:r w:rsidRPr="00DC770C">
        <w:rPr>
          <w:sz w:val="28"/>
          <w:szCs w:val="28"/>
          <w:lang w:val="ro-RO"/>
        </w:rPr>
        <w:t>22</w:t>
      </w:r>
      <w:r w:rsidR="002F2D7C" w:rsidRPr="00DC770C">
        <w:rPr>
          <w:sz w:val="28"/>
          <w:szCs w:val="28"/>
          <w:lang w:val="ro-RO"/>
        </w:rPr>
        <w:t xml:space="preserve"> iulie </w:t>
      </w:r>
      <w:r w:rsidRPr="00DC770C">
        <w:rPr>
          <w:sz w:val="28"/>
          <w:szCs w:val="28"/>
          <w:lang w:val="ro-RO"/>
        </w:rPr>
        <w:t>2011 privind implementarea ghişeului unic în desfăşurarea activităţii de întreprinzător, avînd scopul de a scădea povara existentă pentru mediul de afaceri</w:t>
      </w:r>
      <w:r w:rsidR="00DA27CC">
        <w:rPr>
          <w:sz w:val="28"/>
          <w:szCs w:val="28"/>
          <w:lang w:val="ro-RO"/>
        </w:rPr>
        <w:t>,</w:t>
      </w:r>
      <w:r w:rsidRPr="00DC770C">
        <w:rPr>
          <w:sz w:val="28"/>
          <w:szCs w:val="28"/>
          <w:lang w:val="ro-RO"/>
        </w:rPr>
        <w:t xml:space="preserve"> dar şi </w:t>
      </w:r>
      <w:r w:rsidR="00DA27CC">
        <w:rPr>
          <w:sz w:val="28"/>
          <w:szCs w:val="28"/>
          <w:lang w:val="ro-RO"/>
        </w:rPr>
        <w:t>de</w:t>
      </w:r>
      <w:r w:rsidRPr="00DC770C">
        <w:rPr>
          <w:sz w:val="28"/>
          <w:szCs w:val="28"/>
          <w:lang w:val="ro-RO"/>
        </w:rPr>
        <w:t xml:space="preserve"> a eficientiza cheltuielile şi efortul în procesul de reglementare prin acte permisive şi licenţe: </w:t>
      </w:r>
    </w:p>
    <w:p w:rsidR="007B036E" w:rsidRPr="00DC770C" w:rsidRDefault="007B036E" w:rsidP="00D07986">
      <w:pPr>
        <w:rPr>
          <w:sz w:val="28"/>
          <w:szCs w:val="28"/>
          <w:lang w:val="ro-RO"/>
        </w:rPr>
      </w:pPr>
    </w:p>
    <w:p w:rsidR="001C3B23" w:rsidRDefault="001C3B23" w:rsidP="00D07986">
      <w:pPr>
        <w:rPr>
          <w:sz w:val="28"/>
          <w:szCs w:val="28"/>
          <w:lang w:val="ro-RO"/>
        </w:rPr>
      </w:pPr>
      <w:r w:rsidRPr="00DC770C">
        <w:rPr>
          <w:sz w:val="28"/>
          <w:szCs w:val="28"/>
          <w:lang w:val="ro-RO"/>
        </w:rPr>
        <w:t xml:space="preserve">1. Autorităţile administraţiei publice centrale care eliberează acte permisive şi licenţe </w:t>
      </w:r>
      <w:r w:rsidR="00DA27CC">
        <w:rPr>
          <w:sz w:val="28"/>
          <w:szCs w:val="28"/>
          <w:lang w:val="ro-RO"/>
        </w:rPr>
        <w:t xml:space="preserve">vor iniţia </w:t>
      </w:r>
      <w:r w:rsidRPr="00DC770C">
        <w:rPr>
          <w:sz w:val="28"/>
          <w:szCs w:val="28"/>
          <w:lang w:val="ro-RO"/>
        </w:rPr>
        <w:t xml:space="preserve">un </w:t>
      </w:r>
      <w:r w:rsidR="00DA27CC" w:rsidRPr="00DC770C">
        <w:rPr>
          <w:sz w:val="28"/>
          <w:szCs w:val="28"/>
          <w:lang w:val="ro-RO"/>
        </w:rPr>
        <w:t xml:space="preserve">amplu </w:t>
      </w:r>
      <w:r w:rsidRPr="00DC770C">
        <w:rPr>
          <w:sz w:val="28"/>
          <w:szCs w:val="28"/>
          <w:lang w:val="ro-RO"/>
        </w:rPr>
        <w:t>proces de revizuire a oportunităţii actelor permisive şi licenţelor în cauză, a conformării acestor acte cu principiile de reglementare a activităţii de întreprinzător, eficientizării şi simplificării procesului de solicitare şi eliberare a acestor acte, care va presupune următorii paşi:</w:t>
      </w:r>
    </w:p>
    <w:p w:rsidR="008E7563" w:rsidRPr="00DC770C" w:rsidRDefault="008E7563" w:rsidP="00D07986">
      <w:pPr>
        <w:rPr>
          <w:sz w:val="28"/>
          <w:szCs w:val="28"/>
          <w:lang w:val="ro-RO"/>
        </w:rPr>
      </w:pPr>
    </w:p>
    <w:p w:rsidR="001C3B23" w:rsidRPr="00DC770C" w:rsidRDefault="001C3B23" w:rsidP="00D07986">
      <w:pPr>
        <w:rPr>
          <w:sz w:val="28"/>
          <w:szCs w:val="28"/>
          <w:lang w:val="ro-RO"/>
        </w:rPr>
      </w:pPr>
      <w:r w:rsidRPr="00DC770C">
        <w:rPr>
          <w:sz w:val="28"/>
          <w:szCs w:val="28"/>
          <w:lang w:val="ro-RO"/>
        </w:rPr>
        <w:t xml:space="preserve">1) </w:t>
      </w:r>
      <w:r w:rsidR="00DA27CC" w:rsidRPr="00DC770C">
        <w:rPr>
          <w:sz w:val="28"/>
          <w:szCs w:val="28"/>
          <w:lang w:val="ro-RO"/>
        </w:rPr>
        <w:t xml:space="preserve">identificarea </w:t>
      </w:r>
      <w:r w:rsidRPr="00DC770C">
        <w:rPr>
          <w:sz w:val="28"/>
          <w:szCs w:val="28"/>
          <w:lang w:val="ro-RO"/>
        </w:rPr>
        <w:t xml:space="preserve">întregului spectru de acte permisive şi licenţe, a rigorilor procedurale şi </w:t>
      </w:r>
      <w:r w:rsidR="00DA27CC">
        <w:rPr>
          <w:sz w:val="28"/>
          <w:szCs w:val="28"/>
          <w:lang w:val="ro-RO"/>
        </w:rPr>
        <w:t>materiale aferente acestor acte;</w:t>
      </w:r>
    </w:p>
    <w:p w:rsidR="001C3B23" w:rsidRPr="00DC770C" w:rsidRDefault="001C3B23" w:rsidP="00D07986">
      <w:pPr>
        <w:rPr>
          <w:sz w:val="28"/>
          <w:szCs w:val="28"/>
          <w:lang w:val="ro-RO"/>
        </w:rPr>
      </w:pPr>
      <w:r w:rsidRPr="00DC770C">
        <w:rPr>
          <w:sz w:val="28"/>
          <w:szCs w:val="28"/>
          <w:lang w:val="ro-RO"/>
        </w:rPr>
        <w:t xml:space="preserve">2) </w:t>
      </w:r>
      <w:r w:rsidR="00DA27CC" w:rsidRPr="00DC770C">
        <w:rPr>
          <w:sz w:val="28"/>
          <w:szCs w:val="28"/>
          <w:lang w:val="ro-RO"/>
        </w:rPr>
        <w:t xml:space="preserve">determinarea </w:t>
      </w:r>
      <w:r w:rsidRPr="00DC770C">
        <w:rPr>
          <w:sz w:val="28"/>
          <w:szCs w:val="28"/>
          <w:lang w:val="ro-RO"/>
        </w:rPr>
        <w:t>oportunităţii acestora şi reducerea la maxim</w:t>
      </w:r>
      <w:r w:rsidR="00DA27CC">
        <w:rPr>
          <w:sz w:val="28"/>
          <w:szCs w:val="28"/>
          <w:lang w:val="ro-RO"/>
        </w:rPr>
        <w:t>um</w:t>
      </w:r>
      <w:r w:rsidRPr="00DC770C">
        <w:rPr>
          <w:sz w:val="28"/>
          <w:szCs w:val="28"/>
          <w:lang w:val="ro-RO"/>
        </w:rPr>
        <w:t xml:space="preserve"> a numărului lor prin:</w:t>
      </w:r>
    </w:p>
    <w:p w:rsidR="001C3B23" w:rsidRPr="00DC770C" w:rsidRDefault="001C3B23" w:rsidP="00D07986">
      <w:pPr>
        <w:rPr>
          <w:sz w:val="28"/>
          <w:szCs w:val="28"/>
          <w:lang w:val="ro-RO"/>
        </w:rPr>
      </w:pPr>
      <w:r w:rsidRPr="00DC770C">
        <w:rPr>
          <w:sz w:val="28"/>
          <w:szCs w:val="28"/>
          <w:lang w:val="ro-RO"/>
        </w:rPr>
        <w:t xml:space="preserve">a) </w:t>
      </w:r>
      <w:r w:rsidR="00DA27CC" w:rsidRPr="00DC770C">
        <w:rPr>
          <w:sz w:val="28"/>
          <w:szCs w:val="28"/>
          <w:lang w:val="ro-RO"/>
        </w:rPr>
        <w:t>elimin</w:t>
      </w:r>
      <w:r w:rsidR="00DA27CC">
        <w:rPr>
          <w:sz w:val="28"/>
          <w:szCs w:val="28"/>
          <w:lang w:val="ro-RO"/>
        </w:rPr>
        <w:t xml:space="preserve">are </w:t>
      </w:r>
      <w:r w:rsidRPr="00DC770C">
        <w:rPr>
          <w:sz w:val="28"/>
          <w:szCs w:val="28"/>
          <w:lang w:val="ro-RO"/>
        </w:rPr>
        <w:t>din cadrul normativ, dacă se constată dublarea cu alte acte sau mecanisme de intervenţie şi/sau lipsa lor de oportunitate;</w:t>
      </w:r>
    </w:p>
    <w:p w:rsidR="001C3B23" w:rsidRPr="00DC770C" w:rsidRDefault="001C3B23" w:rsidP="00D07986">
      <w:pPr>
        <w:rPr>
          <w:sz w:val="28"/>
          <w:szCs w:val="28"/>
          <w:lang w:val="ro-RO"/>
        </w:rPr>
      </w:pPr>
      <w:r w:rsidRPr="00DC770C">
        <w:rPr>
          <w:sz w:val="28"/>
          <w:szCs w:val="28"/>
          <w:lang w:val="ro-RO"/>
        </w:rPr>
        <w:t xml:space="preserve">b) </w:t>
      </w:r>
      <w:r w:rsidR="00DA27CC" w:rsidRPr="00DC770C">
        <w:rPr>
          <w:sz w:val="28"/>
          <w:szCs w:val="28"/>
          <w:lang w:val="ro-RO"/>
        </w:rPr>
        <w:t xml:space="preserve">eliminare </w:t>
      </w:r>
      <w:r w:rsidRPr="00DC770C">
        <w:rPr>
          <w:sz w:val="28"/>
          <w:szCs w:val="28"/>
          <w:lang w:val="ro-RO"/>
        </w:rPr>
        <w:t>prin comasare cu alte acte care au scop similar;</w:t>
      </w:r>
    </w:p>
    <w:p w:rsidR="001C3B23" w:rsidRPr="00DC770C" w:rsidRDefault="001C3B23" w:rsidP="00D07986">
      <w:pPr>
        <w:rPr>
          <w:sz w:val="28"/>
          <w:szCs w:val="28"/>
          <w:lang w:val="ro-RO"/>
        </w:rPr>
      </w:pPr>
      <w:r w:rsidRPr="00DC770C">
        <w:rPr>
          <w:sz w:val="28"/>
          <w:szCs w:val="28"/>
          <w:lang w:val="ro-RO"/>
        </w:rPr>
        <w:t xml:space="preserve">c) </w:t>
      </w:r>
      <w:r w:rsidR="00DA27CC" w:rsidRPr="00DC770C">
        <w:rPr>
          <w:sz w:val="28"/>
          <w:szCs w:val="28"/>
          <w:lang w:val="ro-RO"/>
        </w:rPr>
        <w:t xml:space="preserve">transformare </w:t>
      </w:r>
      <w:r w:rsidRPr="00DC770C">
        <w:rPr>
          <w:sz w:val="28"/>
          <w:szCs w:val="28"/>
          <w:lang w:val="ro-RO"/>
        </w:rPr>
        <w:t>a actului în proceduri de notificare şi/sau înregistrări oficiale;</w:t>
      </w:r>
    </w:p>
    <w:p w:rsidR="001C3B23" w:rsidRPr="00DC770C" w:rsidRDefault="001C3B23" w:rsidP="00D07986">
      <w:pPr>
        <w:rPr>
          <w:sz w:val="28"/>
          <w:szCs w:val="28"/>
          <w:lang w:val="ro-RO"/>
        </w:rPr>
      </w:pPr>
      <w:r w:rsidRPr="00DC770C">
        <w:rPr>
          <w:sz w:val="28"/>
          <w:szCs w:val="28"/>
          <w:lang w:val="ro-RO"/>
        </w:rPr>
        <w:t xml:space="preserve">d) </w:t>
      </w:r>
      <w:r w:rsidR="00DA27CC" w:rsidRPr="00DC770C">
        <w:rPr>
          <w:sz w:val="28"/>
          <w:szCs w:val="28"/>
          <w:lang w:val="ro-RO"/>
        </w:rPr>
        <w:t xml:space="preserve">transformare </w:t>
      </w:r>
      <w:r w:rsidRPr="00DC770C">
        <w:rPr>
          <w:sz w:val="28"/>
          <w:szCs w:val="28"/>
          <w:lang w:val="ro-RO"/>
        </w:rPr>
        <w:t xml:space="preserve">în procedură de confirmare şi/sau schimb de informaţie între autorităţi (fără implicarea solicitantului) în cadrul procedurii de emitere </w:t>
      </w:r>
      <w:r w:rsidR="00DA27CC">
        <w:rPr>
          <w:sz w:val="28"/>
          <w:szCs w:val="28"/>
          <w:lang w:val="ro-RO"/>
        </w:rPr>
        <w:t>a unui</w:t>
      </w:r>
      <w:r w:rsidRPr="00DC770C">
        <w:rPr>
          <w:sz w:val="28"/>
          <w:szCs w:val="28"/>
          <w:lang w:val="ro-RO"/>
        </w:rPr>
        <w:t xml:space="preserve"> act conex;</w:t>
      </w:r>
    </w:p>
    <w:p w:rsidR="001C3B23" w:rsidRPr="00DC770C" w:rsidRDefault="001C3B23" w:rsidP="00D07986">
      <w:pPr>
        <w:rPr>
          <w:sz w:val="28"/>
          <w:szCs w:val="28"/>
          <w:lang w:val="ro-RO"/>
        </w:rPr>
      </w:pPr>
      <w:r w:rsidRPr="00DC770C">
        <w:rPr>
          <w:sz w:val="28"/>
          <w:szCs w:val="28"/>
          <w:lang w:val="ro-RO"/>
        </w:rPr>
        <w:t xml:space="preserve">3) </w:t>
      </w:r>
      <w:r w:rsidR="00DA27CC" w:rsidRPr="00DC770C">
        <w:rPr>
          <w:sz w:val="28"/>
          <w:szCs w:val="28"/>
          <w:lang w:val="ro-RO"/>
        </w:rPr>
        <w:t xml:space="preserve">stabilirea </w:t>
      </w:r>
      <w:r w:rsidRPr="00DC770C">
        <w:rPr>
          <w:sz w:val="28"/>
          <w:szCs w:val="28"/>
          <w:lang w:val="ro-RO"/>
        </w:rPr>
        <w:t>numărului minim de acte permisive şi licenţe indispensabile pentru o reglementare eficientă a activităţii de întreprinzător, care ar permite exercitarea atribuţiilor şi atingerea obiectivelor fiecărei autorităţi cu povară m</w:t>
      </w:r>
      <w:r w:rsidR="00600775">
        <w:rPr>
          <w:sz w:val="28"/>
          <w:szCs w:val="28"/>
          <w:lang w:val="ro-RO"/>
        </w:rPr>
        <w:t>inimă pentru mediul de afaceri;</w:t>
      </w:r>
    </w:p>
    <w:p w:rsidR="001C3B23" w:rsidRPr="00DC770C" w:rsidRDefault="001C3B23" w:rsidP="00D07986">
      <w:pPr>
        <w:rPr>
          <w:sz w:val="28"/>
          <w:szCs w:val="28"/>
          <w:lang w:val="ro-RO"/>
        </w:rPr>
      </w:pPr>
      <w:r w:rsidRPr="00DC770C">
        <w:rPr>
          <w:sz w:val="28"/>
          <w:szCs w:val="28"/>
          <w:lang w:val="ro-RO"/>
        </w:rPr>
        <w:t xml:space="preserve">4) </w:t>
      </w:r>
      <w:r w:rsidR="00600775" w:rsidRPr="00DC770C">
        <w:rPr>
          <w:sz w:val="28"/>
          <w:szCs w:val="28"/>
          <w:lang w:val="ro-RO"/>
        </w:rPr>
        <w:t xml:space="preserve">reducerea </w:t>
      </w:r>
      <w:r w:rsidRPr="00DC770C">
        <w:rPr>
          <w:sz w:val="28"/>
          <w:szCs w:val="28"/>
          <w:lang w:val="ro-RO"/>
        </w:rPr>
        <w:t>la maxim</w:t>
      </w:r>
      <w:r w:rsidR="00600775">
        <w:rPr>
          <w:sz w:val="28"/>
          <w:szCs w:val="28"/>
          <w:lang w:val="ro-RO"/>
        </w:rPr>
        <w:t>um</w:t>
      </w:r>
      <w:r w:rsidRPr="00DC770C">
        <w:rPr>
          <w:sz w:val="28"/>
          <w:szCs w:val="28"/>
          <w:lang w:val="ro-RO"/>
        </w:rPr>
        <w:t xml:space="preserve"> a poverii actelor permisive şi </w:t>
      </w:r>
      <w:r w:rsidR="00600775">
        <w:rPr>
          <w:sz w:val="28"/>
          <w:szCs w:val="28"/>
          <w:lang w:val="ro-RO"/>
        </w:rPr>
        <w:t xml:space="preserve">a </w:t>
      </w:r>
      <w:r w:rsidRPr="00DC770C">
        <w:rPr>
          <w:sz w:val="28"/>
          <w:szCs w:val="28"/>
          <w:lang w:val="ro-RO"/>
        </w:rPr>
        <w:t>licenţelor care nu au fost eliminate şi eficientizarea modului de eliberare şi solicitare a acestora prin:</w:t>
      </w:r>
    </w:p>
    <w:p w:rsidR="001C3B23" w:rsidRPr="00DC770C" w:rsidRDefault="001C3B23" w:rsidP="00D07986">
      <w:pPr>
        <w:rPr>
          <w:sz w:val="28"/>
          <w:szCs w:val="28"/>
          <w:lang w:val="ro-RO"/>
        </w:rPr>
      </w:pPr>
      <w:r w:rsidRPr="00DC770C">
        <w:rPr>
          <w:sz w:val="28"/>
          <w:szCs w:val="28"/>
          <w:lang w:val="ro-RO"/>
        </w:rPr>
        <w:t xml:space="preserve">a) </w:t>
      </w:r>
      <w:r w:rsidR="00600775" w:rsidRPr="00DC770C">
        <w:rPr>
          <w:sz w:val="28"/>
          <w:szCs w:val="28"/>
          <w:lang w:val="ro-RO"/>
        </w:rPr>
        <w:t xml:space="preserve">reducerea </w:t>
      </w:r>
      <w:r w:rsidRPr="00DC770C">
        <w:rPr>
          <w:sz w:val="28"/>
          <w:szCs w:val="28"/>
          <w:lang w:val="ro-RO"/>
        </w:rPr>
        <w:t>la maxim</w:t>
      </w:r>
      <w:r w:rsidR="00600775">
        <w:rPr>
          <w:sz w:val="28"/>
          <w:szCs w:val="28"/>
          <w:lang w:val="ro-RO"/>
        </w:rPr>
        <w:t>um</w:t>
      </w:r>
      <w:r w:rsidRPr="00DC770C">
        <w:rPr>
          <w:sz w:val="28"/>
          <w:szCs w:val="28"/>
          <w:lang w:val="ro-RO"/>
        </w:rPr>
        <w:t xml:space="preserve"> a procedurilor şi documentelor obligatorii pentru solicitant; </w:t>
      </w:r>
    </w:p>
    <w:p w:rsidR="001C3B23" w:rsidRPr="00DC770C" w:rsidRDefault="001C3B23" w:rsidP="00D07986">
      <w:pPr>
        <w:rPr>
          <w:sz w:val="28"/>
          <w:szCs w:val="28"/>
          <w:lang w:val="ro-RO"/>
        </w:rPr>
      </w:pPr>
      <w:r w:rsidRPr="00DC770C">
        <w:rPr>
          <w:sz w:val="28"/>
          <w:szCs w:val="28"/>
          <w:lang w:val="ro-RO"/>
        </w:rPr>
        <w:t xml:space="preserve">b) </w:t>
      </w:r>
      <w:r w:rsidR="00600775" w:rsidRPr="00DC770C">
        <w:rPr>
          <w:sz w:val="28"/>
          <w:szCs w:val="28"/>
          <w:lang w:val="ro-RO"/>
        </w:rPr>
        <w:t xml:space="preserve">micşorarea </w:t>
      </w:r>
      <w:r w:rsidRPr="00DC770C">
        <w:rPr>
          <w:sz w:val="28"/>
          <w:szCs w:val="28"/>
          <w:lang w:val="ro-RO"/>
        </w:rPr>
        <w:t>la maxim</w:t>
      </w:r>
      <w:r w:rsidR="00600775">
        <w:rPr>
          <w:sz w:val="28"/>
          <w:szCs w:val="28"/>
          <w:lang w:val="ro-RO"/>
        </w:rPr>
        <w:t>um</w:t>
      </w:r>
      <w:r w:rsidRPr="00DC770C">
        <w:rPr>
          <w:sz w:val="28"/>
          <w:szCs w:val="28"/>
          <w:lang w:val="ro-RO"/>
        </w:rPr>
        <w:t xml:space="preserve"> a ariei de aplicare (asupra categoriilor de persoane sau activităţi) şi/sau majorarea la maxim</w:t>
      </w:r>
      <w:r w:rsidR="00600775">
        <w:rPr>
          <w:sz w:val="28"/>
          <w:szCs w:val="28"/>
          <w:lang w:val="ro-RO"/>
        </w:rPr>
        <w:t>um</w:t>
      </w:r>
      <w:r w:rsidRPr="00DC770C">
        <w:rPr>
          <w:sz w:val="28"/>
          <w:szCs w:val="28"/>
          <w:lang w:val="ro-RO"/>
        </w:rPr>
        <w:t xml:space="preserve"> a termenului de valabilitate;</w:t>
      </w:r>
    </w:p>
    <w:p w:rsidR="001C3B23" w:rsidRPr="00DC770C" w:rsidRDefault="001C3B23" w:rsidP="00D07986">
      <w:pPr>
        <w:rPr>
          <w:sz w:val="28"/>
          <w:szCs w:val="28"/>
          <w:lang w:val="ro-RO"/>
        </w:rPr>
      </w:pPr>
      <w:r w:rsidRPr="00DC770C">
        <w:rPr>
          <w:sz w:val="28"/>
          <w:szCs w:val="28"/>
          <w:lang w:val="ro-RO"/>
        </w:rPr>
        <w:lastRenderedPageBreak/>
        <w:t xml:space="preserve">c) </w:t>
      </w:r>
      <w:r w:rsidR="00600775">
        <w:rPr>
          <w:sz w:val="28"/>
          <w:szCs w:val="28"/>
          <w:lang w:val="ro-RO"/>
        </w:rPr>
        <w:t>c</w:t>
      </w:r>
      <w:r w:rsidRPr="00DC770C">
        <w:rPr>
          <w:sz w:val="28"/>
          <w:szCs w:val="28"/>
          <w:lang w:val="ro-RO"/>
        </w:rPr>
        <w:t>orelarea plăţii pentru examinarea solicitării şi eliberarea actului cu cheltuielile suportate de autoritate (raportate şi la alocările de la bugetul de stat aferente) şi asigurarea previzibilităţii şi transparenţei cheltuielilor solicitantului pentru obţinerea actului permisiv sau licenţei;</w:t>
      </w:r>
    </w:p>
    <w:p w:rsidR="001C3B23" w:rsidRPr="00DC770C" w:rsidRDefault="001C3B23" w:rsidP="00D07986">
      <w:pPr>
        <w:rPr>
          <w:sz w:val="28"/>
          <w:szCs w:val="28"/>
          <w:lang w:val="ro-RO"/>
        </w:rPr>
      </w:pPr>
      <w:r w:rsidRPr="00DC770C">
        <w:rPr>
          <w:sz w:val="28"/>
          <w:szCs w:val="28"/>
          <w:lang w:val="ro-RO"/>
        </w:rPr>
        <w:t xml:space="preserve">d) </w:t>
      </w:r>
      <w:r w:rsidR="00600775">
        <w:rPr>
          <w:sz w:val="28"/>
          <w:szCs w:val="28"/>
          <w:lang w:val="ro-RO"/>
        </w:rPr>
        <w:t>c</w:t>
      </w:r>
      <w:r w:rsidRPr="00DC770C">
        <w:rPr>
          <w:sz w:val="28"/>
          <w:szCs w:val="28"/>
          <w:lang w:val="ro-RO"/>
        </w:rPr>
        <w:t>onstituirea ghişeelor unice şi/sau aplicarea soluţiilor de ghişeu unic pentru facilitarea solicitării, emiterii şi recepţionării, inclusiv schimb</w:t>
      </w:r>
      <w:r w:rsidR="00600775">
        <w:rPr>
          <w:sz w:val="28"/>
          <w:szCs w:val="28"/>
          <w:lang w:val="ro-RO"/>
        </w:rPr>
        <w:t>ul</w:t>
      </w:r>
      <w:r w:rsidRPr="00DC770C">
        <w:rPr>
          <w:sz w:val="28"/>
          <w:szCs w:val="28"/>
          <w:lang w:val="ro-RO"/>
        </w:rPr>
        <w:t xml:space="preserve"> de informaţii între autorităţi, precum şi schimbul automatizat de date gratuit între autorităţi prin intermediul platformei de interoperabilitate instituite de Guvern, implementarea circulaţiei documentului electronic, standardizarea şi eficientizarea managementului documente</w:t>
      </w:r>
      <w:r w:rsidR="00600775">
        <w:rPr>
          <w:sz w:val="28"/>
          <w:szCs w:val="28"/>
          <w:lang w:val="ro-RO"/>
        </w:rPr>
        <w:t>lor</w:t>
      </w:r>
      <w:r w:rsidRPr="00DC770C">
        <w:rPr>
          <w:sz w:val="28"/>
          <w:szCs w:val="28"/>
          <w:lang w:val="ro-RO"/>
        </w:rPr>
        <w:t xml:space="preserve"> în cadrul autorităţii şi între autorităţi</w:t>
      </w:r>
      <w:r w:rsidR="00600775">
        <w:rPr>
          <w:sz w:val="28"/>
          <w:szCs w:val="28"/>
          <w:lang w:val="ro-RO"/>
        </w:rPr>
        <w:t>;</w:t>
      </w:r>
    </w:p>
    <w:p w:rsidR="001C3B23" w:rsidRPr="00DC770C" w:rsidRDefault="00600775" w:rsidP="00D07986">
      <w:pPr>
        <w:rPr>
          <w:sz w:val="28"/>
          <w:szCs w:val="28"/>
          <w:lang w:val="ro-RO"/>
        </w:rPr>
      </w:pPr>
      <w:r>
        <w:rPr>
          <w:sz w:val="28"/>
          <w:szCs w:val="28"/>
          <w:lang w:val="ro-RO"/>
        </w:rPr>
        <w:t>5) c</w:t>
      </w:r>
      <w:r w:rsidR="001C3B23" w:rsidRPr="00DC770C">
        <w:rPr>
          <w:sz w:val="28"/>
          <w:szCs w:val="28"/>
          <w:lang w:val="ro-RO"/>
        </w:rPr>
        <w:t>orelarea actelor permisive şi licenţelor care nu au fost eliminate şi a modului de reglementare a regimului juridic a acestora cu principiile de reglementare stabilite în Legea nr.160 din 22</w:t>
      </w:r>
      <w:r w:rsidR="002F2D7C" w:rsidRPr="00DC770C">
        <w:rPr>
          <w:sz w:val="28"/>
          <w:szCs w:val="28"/>
          <w:lang w:val="ro-RO"/>
        </w:rPr>
        <w:t xml:space="preserve"> iulie </w:t>
      </w:r>
      <w:r w:rsidR="001C3B23" w:rsidRPr="00DC770C">
        <w:rPr>
          <w:sz w:val="28"/>
          <w:szCs w:val="28"/>
          <w:lang w:val="ro-RO"/>
        </w:rPr>
        <w:t>2011 privind reglementarea prin autorizare a activităţii de întreprinzător, Legea nr.451-XV din</w:t>
      </w:r>
      <w:r w:rsidR="001A2272" w:rsidRPr="00DC770C">
        <w:rPr>
          <w:sz w:val="28"/>
          <w:szCs w:val="28"/>
          <w:lang w:val="ro-RO"/>
        </w:rPr>
        <w:t xml:space="preserve"> </w:t>
      </w:r>
      <w:r w:rsidR="001C3B23" w:rsidRPr="00DC770C">
        <w:rPr>
          <w:sz w:val="28"/>
          <w:szCs w:val="28"/>
          <w:lang w:val="ro-RO"/>
        </w:rPr>
        <w:t>30</w:t>
      </w:r>
      <w:r w:rsidR="002F2D7C" w:rsidRPr="00DC770C">
        <w:rPr>
          <w:sz w:val="28"/>
          <w:szCs w:val="28"/>
          <w:lang w:val="ro-RO"/>
        </w:rPr>
        <w:t xml:space="preserve"> iulie </w:t>
      </w:r>
      <w:r w:rsidR="001C3B23" w:rsidRPr="00DC770C">
        <w:rPr>
          <w:sz w:val="28"/>
          <w:szCs w:val="28"/>
          <w:lang w:val="ro-RO"/>
        </w:rPr>
        <w:t>2001 privind reglementarea prin licenţiere a activităţii de întreprinzător, Legea nr.161</w:t>
      </w:r>
      <w:r w:rsidR="001A2272" w:rsidRPr="00DC770C">
        <w:rPr>
          <w:sz w:val="28"/>
          <w:szCs w:val="28"/>
          <w:lang w:val="ro-RO"/>
        </w:rPr>
        <w:t xml:space="preserve"> </w:t>
      </w:r>
      <w:r w:rsidR="001C3B23" w:rsidRPr="00DC770C">
        <w:rPr>
          <w:sz w:val="28"/>
          <w:szCs w:val="28"/>
          <w:lang w:val="ro-RO"/>
        </w:rPr>
        <w:t>din</w:t>
      </w:r>
      <w:r w:rsidR="001A2272" w:rsidRPr="00DC770C">
        <w:rPr>
          <w:sz w:val="28"/>
          <w:szCs w:val="28"/>
          <w:lang w:val="ro-RO"/>
        </w:rPr>
        <w:t xml:space="preserve"> </w:t>
      </w:r>
      <w:r w:rsidR="001C3B23" w:rsidRPr="00DC770C">
        <w:rPr>
          <w:sz w:val="28"/>
          <w:szCs w:val="28"/>
          <w:lang w:val="ro-RO"/>
        </w:rPr>
        <w:t>22</w:t>
      </w:r>
      <w:r w:rsidR="002F2D7C" w:rsidRPr="00DC770C">
        <w:rPr>
          <w:sz w:val="28"/>
          <w:szCs w:val="28"/>
          <w:lang w:val="ro-RO"/>
        </w:rPr>
        <w:t xml:space="preserve"> iulie </w:t>
      </w:r>
      <w:r w:rsidR="001C3B23" w:rsidRPr="00DC770C">
        <w:rPr>
          <w:sz w:val="28"/>
          <w:szCs w:val="28"/>
          <w:lang w:val="ro-RO"/>
        </w:rPr>
        <w:t>2011 privind implementarea ghişeului unic în desfăşurarea activităţii de întreprinzător, Legea nr.235-XVI din</w:t>
      </w:r>
      <w:r w:rsidR="001A2272" w:rsidRPr="00DC770C">
        <w:rPr>
          <w:sz w:val="28"/>
          <w:szCs w:val="28"/>
          <w:lang w:val="ro-RO"/>
        </w:rPr>
        <w:t xml:space="preserve"> </w:t>
      </w:r>
      <w:r w:rsidR="001C3B23" w:rsidRPr="00DC770C">
        <w:rPr>
          <w:sz w:val="28"/>
          <w:szCs w:val="28"/>
          <w:lang w:val="ro-RO"/>
        </w:rPr>
        <w:t>20</w:t>
      </w:r>
      <w:r w:rsidR="002F2D7C" w:rsidRPr="00DC770C">
        <w:rPr>
          <w:sz w:val="28"/>
          <w:szCs w:val="28"/>
          <w:lang w:val="ro-RO"/>
        </w:rPr>
        <w:t xml:space="preserve"> iulie </w:t>
      </w:r>
      <w:r w:rsidR="001C3B23" w:rsidRPr="00DC770C">
        <w:rPr>
          <w:sz w:val="28"/>
          <w:szCs w:val="28"/>
          <w:lang w:val="ro-RO"/>
        </w:rPr>
        <w:t xml:space="preserve">2006 cu privire la principiile de bază de reglementare </w:t>
      </w:r>
      <w:r>
        <w:rPr>
          <w:sz w:val="28"/>
          <w:szCs w:val="28"/>
          <w:lang w:val="ro-RO"/>
        </w:rPr>
        <w:t>a activităţii de întreprinzător</w:t>
      </w:r>
      <w:r w:rsidR="001C3B23" w:rsidRPr="00DC770C">
        <w:rPr>
          <w:sz w:val="28"/>
          <w:szCs w:val="28"/>
          <w:lang w:val="ro-RO"/>
        </w:rPr>
        <w:t xml:space="preserve"> şi alte legi corespunzătoare.</w:t>
      </w:r>
    </w:p>
    <w:p w:rsidR="007B036E" w:rsidRDefault="007B036E" w:rsidP="00D07986">
      <w:pPr>
        <w:rPr>
          <w:sz w:val="28"/>
          <w:szCs w:val="28"/>
          <w:lang w:val="ro-RO"/>
        </w:rPr>
      </w:pPr>
    </w:p>
    <w:p w:rsidR="008E7563" w:rsidRDefault="008E7563" w:rsidP="00D07986">
      <w:pPr>
        <w:rPr>
          <w:sz w:val="28"/>
          <w:szCs w:val="28"/>
          <w:lang w:val="ro-RO"/>
        </w:rPr>
      </w:pPr>
    </w:p>
    <w:p w:rsidR="001C3B23" w:rsidRPr="00DC770C" w:rsidRDefault="001C3B23" w:rsidP="00D07986">
      <w:pPr>
        <w:rPr>
          <w:sz w:val="28"/>
          <w:szCs w:val="28"/>
          <w:lang w:val="ro-RO"/>
        </w:rPr>
      </w:pPr>
      <w:r w:rsidRPr="00DC770C">
        <w:rPr>
          <w:sz w:val="28"/>
          <w:szCs w:val="28"/>
          <w:lang w:val="ro-RO"/>
        </w:rPr>
        <w:t>2. Procesul de revizuire şi optimizare este iniţiat şi desfăşurat în decursul a şase luni de la publicarea prezentei legi, de următoarele autorităţi publice:</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lastRenderedPageBreak/>
        <w:t xml:space="preserve">1) </w:t>
      </w:r>
      <w:r w:rsidR="001C3B23" w:rsidRPr="00DC770C">
        <w:rPr>
          <w:rFonts w:ascii="Times New Roman" w:eastAsia="Times New Roman" w:hAnsi="Times New Roman"/>
          <w:sz w:val="28"/>
          <w:szCs w:val="28"/>
          <w:lang w:val="ro-RO" w:eastAsia="en-GB"/>
        </w:rPr>
        <w:t>Comisia Naţională a Pieţei Financiare</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2) </w:t>
      </w:r>
      <w:r w:rsidR="001C3B23" w:rsidRPr="00DC770C">
        <w:rPr>
          <w:rFonts w:ascii="Times New Roman" w:eastAsia="Times New Roman" w:hAnsi="Times New Roman"/>
          <w:sz w:val="28"/>
          <w:szCs w:val="28"/>
          <w:lang w:val="ro-RO" w:eastAsia="en-GB"/>
        </w:rPr>
        <w:t>Consiliul Concurenţei</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3) </w:t>
      </w:r>
      <w:r w:rsidR="001C3B23" w:rsidRPr="00DC770C">
        <w:rPr>
          <w:rFonts w:ascii="Times New Roman" w:eastAsia="Times New Roman" w:hAnsi="Times New Roman"/>
          <w:sz w:val="28"/>
          <w:szCs w:val="28"/>
          <w:lang w:val="ro-RO" w:eastAsia="en-GB"/>
        </w:rPr>
        <w:t>Consiliul Coordonator al Audiovizualului</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4) </w:t>
      </w:r>
      <w:r w:rsidR="001C3B23" w:rsidRPr="00DC770C">
        <w:rPr>
          <w:rFonts w:ascii="Times New Roman" w:eastAsia="Times New Roman" w:hAnsi="Times New Roman"/>
          <w:sz w:val="28"/>
          <w:szCs w:val="28"/>
          <w:lang w:val="ro-RO" w:eastAsia="en-GB"/>
        </w:rPr>
        <w:t>Centrul Naţional de Terminologie</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5) </w:t>
      </w:r>
      <w:r w:rsidR="001C3B23" w:rsidRPr="00DC770C">
        <w:rPr>
          <w:rFonts w:ascii="Times New Roman" w:eastAsia="Times New Roman" w:hAnsi="Times New Roman"/>
          <w:sz w:val="28"/>
          <w:szCs w:val="28"/>
          <w:lang w:val="ro-RO" w:eastAsia="en-GB"/>
        </w:rPr>
        <w:t>Agenţia Naţională pentru Reglementare în Energetică</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6) </w:t>
      </w:r>
      <w:r w:rsidR="001C3B23" w:rsidRPr="00DC770C">
        <w:rPr>
          <w:rFonts w:ascii="Times New Roman" w:eastAsia="Times New Roman" w:hAnsi="Times New Roman"/>
          <w:sz w:val="28"/>
          <w:szCs w:val="28"/>
          <w:lang w:val="ro-RO" w:eastAsia="en-GB"/>
        </w:rPr>
        <w:t>Agenţia Naţională pentru Reglementare în Comunicaţii Electronice şi Tehnologia Informaţiei</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7) </w:t>
      </w:r>
      <w:r w:rsidR="001C3B23" w:rsidRPr="00DC770C">
        <w:rPr>
          <w:rFonts w:ascii="Times New Roman" w:eastAsia="Times New Roman" w:hAnsi="Times New Roman"/>
          <w:sz w:val="28"/>
          <w:szCs w:val="28"/>
          <w:lang w:val="ro-RO" w:eastAsia="en-GB"/>
        </w:rPr>
        <w:t>Banca Naţională a Moldovei</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8) </w:t>
      </w:r>
      <w:r w:rsidR="001C3B23" w:rsidRPr="00DC770C">
        <w:rPr>
          <w:rFonts w:ascii="Times New Roman" w:eastAsia="Times New Roman" w:hAnsi="Times New Roman"/>
          <w:sz w:val="28"/>
          <w:szCs w:val="28"/>
          <w:lang w:val="ro-RO" w:eastAsia="en-GB"/>
        </w:rPr>
        <w:t>Serviciul de Informaţii şi Securitate</w:t>
      </w:r>
      <w:r>
        <w:rPr>
          <w:rFonts w:ascii="Times New Roman" w:eastAsia="Times New Roman" w:hAnsi="Times New Roman"/>
          <w:sz w:val="28"/>
          <w:szCs w:val="28"/>
          <w:lang w:val="ro-RO" w:eastAsia="en-GB"/>
        </w:rPr>
        <w:t>;</w:t>
      </w:r>
    </w:p>
    <w:p w:rsidR="001C3B23" w:rsidRPr="00DC770C" w:rsidRDefault="00600775" w:rsidP="00600775">
      <w:pPr>
        <w:pStyle w:val="aa"/>
        <w:tabs>
          <w:tab w:val="left" w:pos="1134"/>
        </w:tabs>
        <w:spacing w:after="0" w:line="240" w:lineRule="auto"/>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9) </w:t>
      </w:r>
      <w:r w:rsidR="001C3B23" w:rsidRPr="00DC770C">
        <w:rPr>
          <w:rFonts w:ascii="Times New Roman" w:eastAsia="Times New Roman" w:hAnsi="Times New Roman"/>
          <w:sz w:val="28"/>
          <w:szCs w:val="28"/>
          <w:lang w:val="ro-RO" w:eastAsia="en-GB"/>
        </w:rPr>
        <w:t>Guvernul, pentru actele permisive şi licenţele acordate de:</w:t>
      </w:r>
    </w:p>
    <w:p w:rsidR="001C3B23" w:rsidRPr="00DC770C" w:rsidRDefault="00600775" w:rsidP="002F2D7C">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a) </w:t>
      </w:r>
      <w:r w:rsidR="001C3B23" w:rsidRPr="00DC770C">
        <w:rPr>
          <w:rFonts w:ascii="Times New Roman" w:eastAsia="Times New Roman" w:hAnsi="Times New Roman"/>
          <w:sz w:val="28"/>
          <w:szCs w:val="28"/>
          <w:lang w:val="ro-RO" w:eastAsia="en-GB"/>
        </w:rPr>
        <w:t>Ministerul Finanţelor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1A2272">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b) </w:t>
      </w:r>
      <w:r w:rsidR="001C3B23" w:rsidRPr="00DC770C">
        <w:rPr>
          <w:rFonts w:ascii="Times New Roman" w:eastAsia="Times New Roman" w:hAnsi="Times New Roman"/>
          <w:sz w:val="28"/>
          <w:szCs w:val="28"/>
          <w:lang w:val="ro-RO" w:eastAsia="en-GB"/>
        </w:rPr>
        <w:t>Ministerul Economiei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c) </w:t>
      </w:r>
      <w:r w:rsidR="001C3B23" w:rsidRPr="00DC770C">
        <w:rPr>
          <w:rFonts w:ascii="Times New Roman" w:eastAsia="Times New Roman" w:hAnsi="Times New Roman"/>
          <w:sz w:val="28"/>
          <w:szCs w:val="28"/>
          <w:lang w:val="ro-RO" w:eastAsia="en-GB"/>
        </w:rPr>
        <w:t>Ministerul Educaţiei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d) </w:t>
      </w:r>
      <w:r w:rsidR="001C3B23" w:rsidRPr="00DC770C">
        <w:rPr>
          <w:rFonts w:ascii="Times New Roman" w:eastAsia="Times New Roman" w:hAnsi="Times New Roman"/>
          <w:sz w:val="28"/>
          <w:szCs w:val="28"/>
          <w:lang w:val="ro-RO" w:eastAsia="en-GB"/>
        </w:rPr>
        <w:t xml:space="preserve">Ministerul Justiţiei (cu autorităţile, instituţiile </w:t>
      </w:r>
      <w:r>
        <w:rPr>
          <w:rFonts w:ascii="Times New Roman" w:eastAsia="Times New Roman" w:hAnsi="Times New Roman"/>
          <w:sz w:val="28"/>
          <w:szCs w:val="28"/>
          <w:lang w:val="ro-RO" w:eastAsia="en-GB"/>
        </w:rPr>
        <w:t>şi întreprinderile subordonate);</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e) </w:t>
      </w:r>
      <w:r w:rsidR="001C3B23" w:rsidRPr="00DC770C">
        <w:rPr>
          <w:rFonts w:ascii="Times New Roman" w:eastAsia="Times New Roman" w:hAnsi="Times New Roman"/>
          <w:sz w:val="28"/>
          <w:szCs w:val="28"/>
          <w:lang w:val="ro-RO" w:eastAsia="en-GB"/>
        </w:rPr>
        <w:t>Ministerul Culturii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f) </w:t>
      </w:r>
      <w:r w:rsidR="001C3B23" w:rsidRPr="00DC770C">
        <w:rPr>
          <w:rFonts w:ascii="Times New Roman" w:eastAsia="Times New Roman" w:hAnsi="Times New Roman"/>
          <w:sz w:val="28"/>
          <w:szCs w:val="28"/>
          <w:lang w:val="ro-RO" w:eastAsia="en-GB"/>
        </w:rPr>
        <w:t xml:space="preserve">Ministerul Agriculturii şi Industriei Alimentare (cu autorităţile, instituţiile </w:t>
      </w:r>
      <w:r>
        <w:rPr>
          <w:rFonts w:ascii="Times New Roman" w:eastAsia="Times New Roman" w:hAnsi="Times New Roman"/>
          <w:sz w:val="28"/>
          <w:szCs w:val="28"/>
          <w:lang w:val="ro-RO" w:eastAsia="en-GB"/>
        </w:rPr>
        <w:t>şi întreprinderile subordonate);</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g) </w:t>
      </w:r>
      <w:r w:rsidR="001C3B23" w:rsidRPr="00DC770C">
        <w:rPr>
          <w:rFonts w:ascii="Times New Roman" w:eastAsia="Times New Roman" w:hAnsi="Times New Roman"/>
          <w:sz w:val="28"/>
          <w:szCs w:val="28"/>
          <w:lang w:val="ro-RO" w:eastAsia="en-GB"/>
        </w:rPr>
        <w:t>Ministerul Tehnologiei Informaţiei şi Comunicaţiilor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h) </w:t>
      </w:r>
      <w:r w:rsidR="001C3B23" w:rsidRPr="00DC770C">
        <w:rPr>
          <w:rFonts w:ascii="Times New Roman" w:eastAsia="Times New Roman" w:hAnsi="Times New Roman"/>
          <w:sz w:val="28"/>
          <w:szCs w:val="28"/>
          <w:lang w:val="ro-RO" w:eastAsia="en-GB"/>
        </w:rPr>
        <w:t>Ministerul Afacerilor Interne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i) </w:t>
      </w:r>
      <w:r w:rsidR="001C3B23" w:rsidRPr="00DC770C">
        <w:rPr>
          <w:rFonts w:ascii="Times New Roman" w:eastAsia="Times New Roman" w:hAnsi="Times New Roman"/>
          <w:sz w:val="28"/>
          <w:szCs w:val="28"/>
          <w:lang w:val="ro-RO" w:eastAsia="en-GB"/>
        </w:rPr>
        <w:t>Ministerul Transporturilor şi Infrastructurii Drumurilor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lastRenderedPageBreak/>
        <w:t xml:space="preserve">j) </w:t>
      </w:r>
      <w:r w:rsidR="001C3B23" w:rsidRPr="00DC770C">
        <w:rPr>
          <w:rFonts w:ascii="Times New Roman" w:eastAsia="Times New Roman" w:hAnsi="Times New Roman"/>
          <w:sz w:val="28"/>
          <w:szCs w:val="28"/>
          <w:lang w:val="ro-RO" w:eastAsia="en-GB"/>
        </w:rPr>
        <w:t>Ministerul Dezvoltării Regionale şi Construcţiilor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k) </w:t>
      </w:r>
      <w:r w:rsidR="001C3B23" w:rsidRPr="00DC770C">
        <w:rPr>
          <w:rFonts w:ascii="Times New Roman" w:eastAsia="Times New Roman" w:hAnsi="Times New Roman"/>
          <w:sz w:val="28"/>
          <w:szCs w:val="28"/>
          <w:lang w:val="ro-RO" w:eastAsia="en-GB"/>
        </w:rPr>
        <w:t>Ministerul Sănătăţii (cu autorităţile, instituţiile şi întreprinderile subordonate)</w:t>
      </w:r>
      <w:r>
        <w:rPr>
          <w:rFonts w:ascii="Times New Roman" w:eastAsia="Times New Roman" w:hAnsi="Times New Roman"/>
          <w:sz w:val="28"/>
          <w:szCs w:val="28"/>
          <w:lang w:val="ro-RO" w:eastAsia="en-GB"/>
        </w:rPr>
        <w:t>;</w:t>
      </w:r>
    </w:p>
    <w:p w:rsidR="001C3B23" w:rsidRPr="00DC770C" w:rsidRDefault="00600775" w:rsidP="002E0807">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l) </w:t>
      </w:r>
      <w:r w:rsidR="001C3B23" w:rsidRPr="00DC770C">
        <w:rPr>
          <w:rFonts w:ascii="Times New Roman" w:eastAsia="Times New Roman" w:hAnsi="Times New Roman"/>
          <w:sz w:val="28"/>
          <w:szCs w:val="28"/>
          <w:lang w:val="ro-RO" w:eastAsia="en-GB"/>
        </w:rPr>
        <w:t>Ministerul Mediului (cu autorităţile, instituţiile şi întreprinderile subordonate)</w:t>
      </w:r>
      <w:r>
        <w:rPr>
          <w:rFonts w:ascii="Times New Roman" w:eastAsia="Times New Roman" w:hAnsi="Times New Roman"/>
          <w:sz w:val="28"/>
          <w:szCs w:val="28"/>
          <w:lang w:val="ro-RO" w:eastAsia="en-GB"/>
        </w:rPr>
        <w:t>;</w:t>
      </w:r>
    </w:p>
    <w:p w:rsidR="00600775" w:rsidRPr="00DC770C" w:rsidRDefault="00600775" w:rsidP="00600775">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m) </w:t>
      </w:r>
      <w:r w:rsidRPr="00DC770C">
        <w:rPr>
          <w:rFonts w:ascii="Times New Roman" w:eastAsia="Times New Roman" w:hAnsi="Times New Roman"/>
          <w:sz w:val="28"/>
          <w:szCs w:val="28"/>
          <w:lang w:val="ro-RO" w:eastAsia="en-GB"/>
        </w:rPr>
        <w:t>Agenţia de Stat pentru Proprietate</w:t>
      </w:r>
      <w:r>
        <w:rPr>
          <w:rFonts w:ascii="Times New Roman" w:eastAsia="Times New Roman" w:hAnsi="Times New Roman"/>
          <w:sz w:val="28"/>
          <w:szCs w:val="28"/>
          <w:lang w:val="ro-RO" w:eastAsia="en-GB"/>
        </w:rPr>
        <w:t>a</w:t>
      </w:r>
      <w:r w:rsidRPr="00DC770C">
        <w:rPr>
          <w:rFonts w:ascii="Times New Roman" w:eastAsia="Times New Roman" w:hAnsi="Times New Roman"/>
          <w:sz w:val="28"/>
          <w:szCs w:val="28"/>
          <w:lang w:val="ro-RO" w:eastAsia="en-GB"/>
        </w:rPr>
        <w:t xml:space="preserve"> Intelectuală</w:t>
      </w:r>
      <w:r>
        <w:rPr>
          <w:rFonts w:ascii="Times New Roman" w:eastAsia="Times New Roman" w:hAnsi="Times New Roman"/>
          <w:sz w:val="28"/>
          <w:szCs w:val="28"/>
          <w:lang w:val="ro-RO" w:eastAsia="en-GB"/>
        </w:rPr>
        <w:t>;</w:t>
      </w:r>
    </w:p>
    <w:p w:rsidR="00600775" w:rsidRPr="00DC770C" w:rsidRDefault="00600775" w:rsidP="00600775">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n) </w:t>
      </w:r>
      <w:r w:rsidRPr="00DC770C">
        <w:rPr>
          <w:rFonts w:ascii="Times New Roman" w:eastAsia="Times New Roman" w:hAnsi="Times New Roman"/>
          <w:sz w:val="28"/>
          <w:szCs w:val="28"/>
          <w:lang w:val="ro-RO" w:eastAsia="en-GB"/>
        </w:rPr>
        <w:t>Agenţia Turismului</w:t>
      </w:r>
      <w:r>
        <w:rPr>
          <w:rFonts w:ascii="Times New Roman" w:eastAsia="Times New Roman" w:hAnsi="Times New Roman"/>
          <w:sz w:val="28"/>
          <w:szCs w:val="28"/>
          <w:lang w:val="ro-RO" w:eastAsia="en-GB"/>
        </w:rPr>
        <w:t>;</w:t>
      </w:r>
    </w:p>
    <w:p w:rsidR="00600775" w:rsidRPr="00DC770C" w:rsidRDefault="00600775" w:rsidP="00600775">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o) </w:t>
      </w:r>
      <w:r w:rsidRPr="00DC770C">
        <w:rPr>
          <w:rFonts w:ascii="Times New Roman" w:eastAsia="Times New Roman" w:hAnsi="Times New Roman"/>
          <w:sz w:val="28"/>
          <w:szCs w:val="28"/>
          <w:lang w:val="ro-RO" w:eastAsia="en-GB"/>
        </w:rPr>
        <w:t>Agenţia Naţional</w:t>
      </w:r>
      <w:r>
        <w:rPr>
          <w:rFonts w:ascii="Times New Roman" w:eastAsia="Times New Roman" w:hAnsi="Times New Roman"/>
          <w:sz w:val="28"/>
          <w:szCs w:val="28"/>
          <w:lang w:val="ro-RO" w:eastAsia="en-GB"/>
        </w:rPr>
        <w:t>ă a Siguranţei Alimentelor;</w:t>
      </w:r>
    </w:p>
    <w:p w:rsidR="00600775" w:rsidRPr="00DC770C" w:rsidRDefault="00600775" w:rsidP="00600775">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p) </w:t>
      </w:r>
      <w:r w:rsidRPr="00DC770C">
        <w:rPr>
          <w:rFonts w:ascii="Times New Roman" w:eastAsia="Times New Roman" w:hAnsi="Times New Roman"/>
          <w:sz w:val="28"/>
          <w:szCs w:val="28"/>
          <w:lang w:val="ro-RO" w:eastAsia="en-GB"/>
        </w:rPr>
        <w:t>Autoritatea Aeronautică Civilă</w:t>
      </w:r>
      <w:r>
        <w:rPr>
          <w:rFonts w:ascii="Times New Roman" w:eastAsia="Times New Roman" w:hAnsi="Times New Roman"/>
          <w:sz w:val="28"/>
          <w:szCs w:val="28"/>
          <w:lang w:val="ro-RO" w:eastAsia="en-GB"/>
        </w:rPr>
        <w:t>;</w:t>
      </w:r>
    </w:p>
    <w:p w:rsidR="00600775" w:rsidRPr="00DC770C" w:rsidRDefault="00600775" w:rsidP="00600775">
      <w:pPr>
        <w:pStyle w:val="aa"/>
        <w:spacing w:after="0" w:line="240" w:lineRule="auto"/>
        <w:ind w:left="0" w:firstLine="720"/>
        <w:jc w:val="both"/>
        <w:rPr>
          <w:rFonts w:ascii="Times New Roman" w:eastAsia="Times New Roman" w:hAnsi="Times New Roman"/>
          <w:sz w:val="28"/>
          <w:szCs w:val="28"/>
          <w:lang w:val="ro-RO" w:eastAsia="en-GB"/>
        </w:rPr>
      </w:pPr>
      <w:r>
        <w:rPr>
          <w:rFonts w:ascii="Times New Roman" w:eastAsia="Times New Roman" w:hAnsi="Times New Roman"/>
          <w:sz w:val="28"/>
          <w:szCs w:val="28"/>
          <w:lang w:val="ro-RO" w:eastAsia="en-GB"/>
        </w:rPr>
        <w:t xml:space="preserve">q) </w:t>
      </w:r>
      <w:r w:rsidRPr="00DC770C">
        <w:rPr>
          <w:rFonts w:ascii="Times New Roman" w:eastAsia="Times New Roman" w:hAnsi="Times New Roman"/>
          <w:sz w:val="28"/>
          <w:szCs w:val="28"/>
          <w:lang w:val="ro-RO" w:eastAsia="en-GB"/>
        </w:rPr>
        <w:t>Agenţia Relaţii Funciare şi Cadastru</w:t>
      </w:r>
      <w:r>
        <w:rPr>
          <w:rFonts w:ascii="Times New Roman" w:eastAsia="Times New Roman" w:hAnsi="Times New Roman"/>
          <w:sz w:val="28"/>
          <w:szCs w:val="28"/>
          <w:lang w:val="ro-RO" w:eastAsia="en-GB"/>
        </w:rPr>
        <w:t>.</w:t>
      </w:r>
    </w:p>
    <w:p w:rsidR="007B036E" w:rsidRDefault="007B036E" w:rsidP="002E0807">
      <w:pPr>
        <w:pStyle w:val="aa"/>
        <w:spacing w:after="0" w:line="240" w:lineRule="auto"/>
        <w:ind w:left="0" w:firstLine="720"/>
        <w:jc w:val="both"/>
        <w:rPr>
          <w:rFonts w:ascii="Times New Roman" w:eastAsia="Times New Roman" w:hAnsi="Times New Roman"/>
          <w:sz w:val="28"/>
          <w:szCs w:val="28"/>
          <w:lang w:val="ro-RO" w:eastAsia="en-GB"/>
        </w:rPr>
      </w:pPr>
    </w:p>
    <w:p w:rsidR="008E7563" w:rsidRPr="00DC770C" w:rsidRDefault="008E7563" w:rsidP="002E0807">
      <w:pPr>
        <w:pStyle w:val="aa"/>
        <w:spacing w:after="0" w:line="240" w:lineRule="auto"/>
        <w:ind w:left="0" w:firstLine="720"/>
        <w:jc w:val="both"/>
        <w:rPr>
          <w:rFonts w:ascii="Times New Roman" w:eastAsia="Times New Roman" w:hAnsi="Times New Roman"/>
          <w:sz w:val="28"/>
          <w:szCs w:val="28"/>
          <w:lang w:val="ro-RO" w:eastAsia="en-GB"/>
        </w:rPr>
      </w:pPr>
    </w:p>
    <w:p w:rsidR="001C3B23" w:rsidRDefault="001C3B23" w:rsidP="002E0807">
      <w:pPr>
        <w:rPr>
          <w:sz w:val="28"/>
          <w:szCs w:val="28"/>
          <w:lang w:val="ro-RO"/>
        </w:rPr>
      </w:pPr>
      <w:r w:rsidRPr="00DC770C">
        <w:rPr>
          <w:sz w:val="28"/>
          <w:szCs w:val="28"/>
          <w:lang w:val="ro-RO"/>
        </w:rPr>
        <w:t>3. Procesul de revizuire şi optimizare este asigurat de Guvern. Pînă la finele procesului de revizuire şi optimizare</w:t>
      </w:r>
      <w:r w:rsidR="00600775">
        <w:rPr>
          <w:sz w:val="28"/>
          <w:szCs w:val="28"/>
          <w:lang w:val="ro-RO"/>
        </w:rPr>
        <w:t>,</w:t>
      </w:r>
      <w:r w:rsidRPr="00DC770C">
        <w:rPr>
          <w:sz w:val="28"/>
          <w:szCs w:val="28"/>
          <w:lang w:val="ro-RO"/>
        </w:rPr>
        <w:t xml:space="preserve"> Guvernul va elabora şi va propune Parlamentului:</w:t>
      </w:r>
    </w:p>
    <w:p w:rsidR="008E7563" w:rsidRPr="00DC770C" w:rsidRDefault="008E7563" w:rsidP="002E0807">
      <w:pPr>
        <w:rPr>
          <w:sz w:val="28"/>
          <w:szCs w:val="28"/>
          <w:lang w:val="ro-RO"/>
        </w:rPr>
      </w:pPr>
    </w:p>
    <w:p w:rsidR="001C3B23" w:rsidRPr="00DC770C" w:rsidRDefault="001C3B23" w:rsidP="002E0807">
      <w:pPr>
        <w:pStyle w:val="aa"/>
        <w:numPr>
          <w:ilvl w:val="0"/>
          <w:numId w:val="24"/>
        </w:numPr>
        <w:tabs>
          <w:tab w:val="left" w:pos="1134"/>
        </w:tabs>
        <w:spacing w:after="0" w:line="240" w:lineRule="auto"/>
        <w:ind w:left="0" w:firstLine="720"/>
        <w:jc w:val="both"/>
        <w:rPr>
          <w:rFonts w:ascii="Times New Roman" w:eastAsia="Times New Roman" w:hAnsi="Times New Roman"/>
          <w:sz w:val="28"/>
          <w:szCs w:val="28"/>
          <w:lang w:val="ro-RO" w:eastAsia="en-GB"/>
        </w:rPr>
      </w:pPr>
      <w:r w:rsidRPr="00DC770C">
        <w:rPr>
          <w:rFonts w:ascii="Times New Roman" w:eastAsia="Times New Roman" w:hAnsi="Times New Roman"/>
          <w:sz w:val="28"/>
          <w:szCs w:val="28"/>
          <w:lang w:val="ro-RO" w:eastAsia="en-GB"/>
        </w:rPr>
        <w:t xml:space="preserve">proiecte de modificare şi completare a actelor legislative în vederea aprobării rezultatelor optimizărilor propuse şi implementării </w:t>
      </w:r>
      <w:r w:rsidR="00600775">
        <w:rPr>
          <w:rFonts w:ascii="Times New Roman" w:eastAsia="Times New Roman" w:hAnsi="Times New Roman"/>
          <w:sz w:val="28"/>
          <w:szCs w:val="28"/>
          <w:lang w:val="ro-RO" w:eastAsia="en-GB"/>
        </w:rPr>
        <w:t xml:space="preserve">lor </w:t>
      </w:r>
      <w:r w:rsidRPr="00DC770C">
        <w:rPr>
          <w:rFonts w:ascii="Times New Roman" w:eastAsia="Times New Roman" w:hAnsi="Times New Roman"/>
          <w:sz w:val="28"/>
          <w:szCs w:val="28"/>
          <w:lang w:val="ro-RO" w:eastAsia="en-GB"/>
        </w:rPr>
        <w:t>ulterioare;</w:t>
      </w:r>
    </w:p>
    <w:p w:rsidR="001C3B23" w:rsidRPr="00DC770C" w:rsidRDefault="001C3B23" w:rsidP="002E0807">
      <w:pPr>
        <w:pStyle w:val="aa"/>
        <w:numPr>
          <w:ilvl w:val="0"/>
          <w:numId w:val="24"/>
        </w:numPr>
        <w:tabs>
          <w:tab w:val="left" w:pos="1134"/>
        </w:tabs>
        <w:spacing w:after="0" w:line="240" w:lineRule="auto"/>
        <w:ind w:left="0" w:firstLine="720"/>
        <w:jc w:val="both"/>
        <w:rPr>
          <w:rFonts w:ascii="Times New Roman" w:eastAsia="Times New Roman" w:hAnsi="Times New Roman"/>
          <w:sz w:val="28"/>
          <w:szCs w:val="28"/>
          <w:lang w:val="ro-RO" w:eastAsia="en-GB"/>
        </w:rPr>
      </w:pPr>
      <w:r w:rsidRPr="00DC770C">
        <w:rPr>
          <w:rFonts w:ascii="Times New Roman" w:eastAsia="Times New Roman" w:hAnsi="Times New Roman"/>
          <w:sz w:val="28"/>
          <w:szCs w:val="28"/>
          <w:lang w:val="ro-RO" w:eastAsia="en-GB"/>
        </w:rPr>
        <w:t xml:space="preserve">proiectul </w:t>
      </w:r>
      <w:r w:rsidR="00600775">
        <w:rPr>
          <w:rFonts w:ascii="Times New Roman" w:eastAsia="Times New Roman" w:hAnsi="Times New Roman"/>
          <w:sz w:val="28"/>
          <w:szCs w:val="28"/>
          <w:lang w:val="ro-RO" w:eastAsia="en-GB"/>
        </w:rPr>
        <w:t>noului</w:t>
      </w:r>
      <w:r w:rsidRPr="00DC770C">
        <w:rPr>
          <w:rFonts w:ascii="Times New Roman" w:eastAsia="Times New Roman" w:hAnsi="Times New Roman"/>
          <w:sz w:val="28"/>
          <w:szCs w:val="28"/>
          <w:lang w:val="ro-RO" w:eastAsia="en-GB"/>
        </w:rPr>
        <w:t xml:space="preserve"> Nomenclator</w:t>
      </w:r>
      <w:r w:rsidR="00600775">
        <w:rPr>
          <w:rFonts w:ascii="Times New Roman" w:eastAsia="Times New Roman" w:hAnsi="Times New Roman"/>
          <w:sz w:val="28"/>
          <w:szCs w:val="28"/>
          <w:lang w:val="ro-RO" w:eastAsia="en-GB"/>
        </w:rPr>
        <w:t xml:space="preserve"> al</w:t>
      </w:r>
      <w:r w:rsidRPr="00DC770C">
        <w:rPr>
          <w:rFonts w:ascii="Times New Roman" w:eastAsia="Times New Roman" w:hAnsi="Times New Roman"/>
          <w:sz w:val="28"/>
          <w:szCs w:val="28"/>
          <w:lang w:val="ro-RO" w:eastAsia="en-GB"/>
        </w:rPr>
        <w:t xml:space="preserve"> actelor permisive</w:t>
      </w:r>
      <w:r w:rsidR="00600775">
        <w:rPr>
          <w:rFonts w:ascii="Times New Roman" w:eastAsia="Times New Roman" w:hAnsi="Times New Roman"/>
          <w:sz w:val="28"/>
          <w:szCs w:val="28"/>
          <w:lang w:val="ro-RO" w:eastAsia="en-GB"/>
        </w:rPr>
        <w:t>,</w:t>
      </w:r>
      <w:r w:rsidRPr="00DC770C">
        <w:rPr>
          <w:rFonts w:ascii="Times New Roman" w:eastAsia="Times New Roman" w:hAnsi="Times New Roman"/>
          <w:sz w:val="28"/>
          <w:szCs w:val="28"/>
          <w:lang w:val="ro-RO" w:eastAsia="en-GB"/>
        </w:rPr>
        <w:t xml:space="preserve"> care va fi </w:t>
      </w:r>
      <w:r w:rsidR="00600775">
        <w:rPr>
          <w:rFonts w:ascii="Times New Roman" w:eastAsia="Times New Roman" w:hAnsi="Times New Roman"/>
          <w:sz w:val="28"/>
          <w:szCs w:val="28"/>
          <w:lang w:val="ro-RO" w:eastAsia="en-GB"/>
        </w:rPr>
        <w:t xml:space="preserve">divizat </w:t>
      </w:r>
      <w:r w:rsidRPr="00DC770C">
        <w:rPr>
          <w:rFonts w:ascii="Times New Roman" w:eastAsia="Times New Roman" w:hAnsi="Times New Roman"/>
          <w:sz w:val="28"/>
          <w:szCs w:val="28"/>
          <w:lang w:val="ro-RO" w:eastAsia="en-GB"/>
        </w:rPr>
        <w:t xml:space="preserve">în trei compartimente: autorizaţii (acte permisive ce se referă la acordarea anumitor drepturi de activitate şi atestarea anumitor capacităţi ale agentului economic), certificate (acte permisive ce se referă la conformitatea bunurilor şi/sau serviciilor) şi licenţe, însoţit de propuneri de modificare </w:t>
      </w:r>
      <w:r w:rsidR="00600775">
        <w:rPr>
          <w:rFonts w:ascii="Times New Roman" w:eastAsia="Times New Roman" w:hAnsi="Times New Roman"/>
          <w:sz w:val="28"/>
          <w:szCs w:val="28"/>
          <w:lang w:val="ro-RO" w:eastAsia="en-GB"/>
        </w:rPr>
        <w:t xml:space="preserve">a </w:t>
      </w:r>
      <w:r w:rsidRPr="00DC770C">
        <w:rPr>
          <w:rFonts w:ascii="Times New Roman" w:eastAsia="Times New Roman" w:hAnsi="Times New Roman"/>
          <w:sz w:val="28"/>
          <w:szCs w:val="28"/>
          <w:lang w:val="ro-RO" w:eastAsia="en-GB"/>
        </w:rPr>
        <w:t>legilor aferente.</w:t>
      </w:r>
    </w:p>
    <w:p w:rsidR="002E0807" w:rsidRPr="00DC770C" w:rsidRDefault="002E0807" w:rsidP="002E0807">
      <w:pPr>
        <w:pStyle w:val="aa"/>
        <w:tabs>
          <w:tab w:val="left" w:pos="1134"/>
        </w:tabs>
        <w:spacing w:after="0" w:line="240" w:lineRule="auto"/>
        <w:ind w:left="0" w:firstLine="720"/>
        <w:jc w:val="both"/>
        <w:rPr>
          <w:rFonts w:ascii="Times New Roman" w:eastAsia="Times New Roman" w:hAnsi="Times New Roman"/>
          <w:sz w:val="28"/>
          <w:szCs w:val="28"/>
          <w:lang w:val="ro-RO" w:eastAsia="en-GB"/>
        </w:rPr>
      </w:pPr>
    </w:p>
    <w:p w:rsidR="002E0807" w:rsidRPr="00DC770C" w:rsidRDefault="002E0807" w:rsidP="002E0807">
      <w:pPr>
        <w:rPr>
          <w:b/>
          <w:bCs/>
          <w:sz w:val="28"/>
          <w:szCs w:val="28"/>
          <w:lang w:val="ro-RO"/>
        </w:rPr>
      </w:pPr>
    </w:p>
    <w:p w:rsidR="002E0807" w:rsidRPr="00DC770C" w:rsidRDefault="002E0807" w:rsidP="002E0807">
      <w:pPr>
        <w:rPr>
          <w:sz w:val="24"/>
          <w:szCs w:val="24"/>
          <w:lang w:val="ro-RO"/>
        </w:rPr>
      </w:pPr>
      <w:r w:rsidRPr="00DC770C">
        <w:rPr>
          <w:b/>
          <w:bCs/>
          <w:sz w:val="28"/>
          <w:szCs w:val="28"/>
          <w:lang w:val="ro-RO"/>
        </w:rPr>
        <w:lastRenderedPageBreak/>
        <w:t xml:space="preserve">Preşedintele Parlamentului </w:t>
      </w:r>
    </w:p>
    <w:p w:rsidR="002E0807" w:rsidRDefault="002E0807"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p>
    <w:p w:rsidR="00B25F4C" w:rsidRDefault="00B25F4C" w:rsidP="00B25F4C">
      <w:pPr>
        <w:pStyle w:val="tt"/>
        <w:ind w:firstLine="709"/>
        <w:rPr>
          <w:sz w:val="28"/>
          <w:szCs w:val="28"/>
          <w:lang w:val="ro-RO" w:eastAsia="en-US"/>
        </w:rPr>
      </w:pPr>
    </w:p>
    <w:p w:rsidR="00B25F4C" w:rsidRDefault="00B25F4C" w:rsidP="00B25F4C">
      <w:pPr>
        <w:pStyle w:val="tt"/>
        <w:rPr>
          <w:sz w:val="28"/>
          <w:szCs w:val="28"/>
        </w:rPr>
      </w:pPr>
      <w:r>
        <w:rPr>
          <w:sz w:val="28"/>
          <w:szCs w:val="28"/>
        </w:rPr>
        <w:t>О</w:t>
      </w:r>
      <w:r>
        <w:rPr>
          <w:sz w:val="28"/>
          <w:szCs w:val="28"/>
          <w:lang w:val="ro-RO"/>
        </w:rPr>
        <w:t xml:space="preserve"> </w:t>
      </w:r>
      <w:r>
        <w:rPr>
          <w:sz w:val="28"/>
          <w:szCs w:val="28"/>
        </w:rPr>
        <w:t>проекте закона о внесении изменений и дополнений в некоторые законодательные акты в сфере регулирования предпринимательской деятельности путем выдачи разрешения</w:t>
      </w:r>
      <w:r>
        <w:rPr>
          <w:sz w:val="28"/>
          <w:szCs w:val="28"/>
          <w:lang w:val="ro-RO"/>
        </w:rPr>
        <w:t xml:space="preserve"> </w:t>
      </w:r>
    </w:p>
    <w:p w:rsidR="00B25F4C" w:rsidRDefault="00B25F4C" w:rsidP="00B25F4C">
      <w:pPr>
        <w:pStyle w:val="tt"/>
        <w:rPr>
          <w:sz w:val="28"/>
          <w:szCs w:val="28"/>
        </w:rPr>
      </w:pPr>
      <w:r>
        <w:rPr>
          <w:sz w:val="28"/>
          <w:szCs w:val="28"/>
        </w:rPr>
        <w:t>-----------------------------------------------------------------------------------------</w:t>
      </w:r>
    </w:p>
    <w:p w:rsidR="00B25F4C" w:rsidRDefault="00B25F4C" w:rsidP="00B25F4C">
      <w:pPr>
        <w:jc w:val="center"/>
        <w:rPr>
          <w:sz w:val="28"/>
          <w:szCs w:val="28"/>
          <w:lang w:val="ro-RO"/>
        </w:rPr>
      </w:pPr>
    </w:p>
    <w:p w:rsidR="00B25F4C" w:rsidRDefault="00B25F4C" w:rsidP="00B25F4C">
      <w:pPr>
        <w:jc w:val="center"/>
        <w:rPr>
          <w:szCs w:val="28"/>
          <w:lang w:val="ro-RO"/>
        </w:rPr>
      </w:pPr>
    </w:p>
    <w:p w:rsidR="00B25F4C" w:rsidRDefault="00B25F4C" w:rsidP="00B25F4C">
      <w:pPr>
        <w:jc w:val="left"/>
        <w:rPr>
          <w:sz w:val="28"/>
          <w:szCs w:val="28"/>
          <w:lang w:val="ru-RU"/>
        </w:rPr>
      </w:pPr>
      <w:r w:rsidRPr="00B25F4C">
        <w:rPr>
          <w:sz w:val="28"/>
          <w:szCs w:val="28"/>
          <w:lang w:val="ru-RU"/>
        </w:rPr>
        <w:t xml:space="preserve">Правительство ПОСТАНОВЛЯЕТ: </w:t>
      </w:r>
    </w:p>
    <w:p w:rsidR="00B25F4C" w:rsidRDefault="00B25F4C" w:rsidP="00B25F4C">
      <w:pPr>
        <w:jc w:val="center"/>
        <w:rPr>
          <w:sz w:val="28"/>
          <w:szCs w:val="28"/>
          <w:lang w:val="ro-RO"/>
        </w:rPr>
      </w:pPr>
    </w:p>
    <w:p w:rsidR="00B25F4C" w:rsidRDefault="00B25F4C" w:rsidP="00B25F4C">
      <w:pPr>
        <w:rPr>
          <w:sz w:val="28"/>
          <w:szCs w:val="28"/>
          <w:lang w:val="ro-RO"/>
        </w:rPr>
      </w:pPr>
      <w:r>
        <w:rPr>
          <w:sz w:val="28"/>
          <w:szCs w:val="28"/>
          <w:lang w:val="ro-RO"/>
        </w:rPr>
        <w:t xml:space="preserve">Одобрить и представить Парламенту на рассмотрение проект </w:t>
      </w:r>
      <w:r w:rsidRPr="00B25F4C">
        <w:rPr>
          <w:sz w:val="28"/>
          <w:szCs w:val="28"/>
          <w:lang w:val="ru-RU"/>
        </w:rPr>
        <w:t>з</w:t>
      </w:r>
      <w:r>
        <w:rPr>
          <w:sz w:val="28"/>
          <w:szCs w:val="28"/>
          <w:lang w:val="ro-RO"/>
        </w:rPr>
        <w:t>акона о внесении изменений и дополнений в некоторые законодательные акты в сфере регулирования предпринимательской деятельности путем выдачи разрешения.</w:t>
      </w:r>
    </w:p>
    <w:p w:rsidR="00B25F4C" w:rsidRDefault="00B25F4C" w:rsidP="00B25F4C">
      <w:pPr>
        <w:ind w:firstLine="0"/>
        <w:jc w:val="center"/>
        <w:rPr>
          <w:b/>
          <w:sz w:val="28"/>
          <w:szCs w:val="28"/>
          <w:lang w:val="ro-RO"/>
        </w:rPr>
      </w:pPr>
    </w:p>
    <w:p w:rsidR="00B25F4C" w:rsidRDefault="00B25F4C" w:rsidP="00B25F4C">
      <w:pPr>
        <w:pStyle w:val="tt"/>
        <w:jc w:val="both"/>
        <w:rPr>
          <w:b w:val="0"/>
          <w:sz w:val="28"/>
          <w:szCs w:val="28"/>
          <w:lang w:val="ro-RO"/>
        </w:rPr>
      </w:pPr>
    </w:p>
    <w:p w:rsidR="00B25F4C" w:rsidRDefault="00B25F4C" w:rsidP="00B25F4C">
      <w:pPr>
        <w:rPr>
          <w:sz w:val="28"/>
          <w:szCs w:val="28"/>
          <w:lang w:val="ru-RU"/>
        </w:rPr>
      </w:pPr>
      <w:r w:rsidRPr="00B25F4C">
        <w:rPr>
          <w:sz w:val="28"/>
          <w:szCs w:val="28"/>
          <w:lang w:val="ru-RU"/>
        </w:rPr>
        <w:t xml:space="preserve">              </w:t>
      </w:r>
    </w:p>
    <w:p w:rsidR="00B25F4C" w:rsidRDefault="00B25F4C" w:rsidP="00B25F4C">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B25F4C" w:rsidRPr="00B25F4C" w:rsidRDefault="00B25F4C" w:rsidP="00B25F4C">
      <w:pPr>
        <w:ind w:firstLine="0"/>
        <w:rPr>
          <w:bCs/>
          <w:sz w:val="28"/>
          <w:szCs w:val="28"/>
          <w:lang w:val="ru-RU" w:eastAsia="ru-RU"/>
        </w:rPr>
      </w:pP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25F4C" w:rsidRDefault="00B25F4C" w:rsidP="00B25F4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25F4C" w:rsidRDefault="00B25F4C" w:rsidP="00B25F4C">
      <w:pPr>
        <w:pStyle w:val="news"/>
        <w:jc w:val="both"/>
        <w:rPr>
          <w:rFonts w:ascii="Times New Roman" w:hAnsi="Times New Roman" w:cs="Times New Roman"/>
          <w:color w:val="000000"/>
          <w:sz w:val="28"/>
          <w:szCs w:val="28"/>
        </w:rPr>
      </w:pPr>
    </w:p>
    <w:p w:rsidR="00B25F4C" w:rsidRPr="00B25F4C" w:rsidRDefault="00B25F4C" w:rsidP="00B25F4C">
      <w:pPr>
        <w:rPr>
          <w:sz w:val="28"/>
          <w:szCs w:val="28"/>
          <w:lang w:val="ru-RU"/>
        </w:rPr>
      </w:pPr>
      <w:r w:rsidRPr="00B25F4C">
        <w:rPr>
          <w:sz w:val="28"/>
          <w:szCs w:val="28"/>
          <w:lang w:val="ru-RU"/>
        </w:rPr>
        <w:t xml:space="preserve"> </w:t>
      </w:r>
    </w:p>
    <w:p w:rsidR="00B25F4C" w:rsidRPr="00B25F4C" w:rsidRDefault="00B25F4C" w:rsidP="00B25F4C">
      <w:pPr>
        <w:rPr>
          <w:sz w:val="28"/>
          <w:szCs w:val="28"/>
          <w:lang w:val="ru-RU"/>
        </w:rPr>
      </w:pPr>
    </w:p>
    <w:p w:rsidR="00B25F4C" w:rsidRPr="00B25F4C" w:rsidRDefault="00B25F4C" w:rsidP="00B25F4C">
      <w:pPr>
        <w:tabs>
          <w:tab w:val="left" w:pos="1134"/>
        </w:tabs>
        <w:jc w:val="center"/>
        <w:rPr>
          <w:b/>
          <w:sz w:val="28"/>
          <w:szCs w:val="28"/>
          <w:lang w:val="ru-RU"/>
        </w:rPr>
      </w:pPr>
    </w:p>
    <w:p w:rsidR="00B25F4C" w:rsidRPr="00B25F4C" w:rsidRDefault="00B25F4C" w:rsidP="00B25F4C">
      <w:pPr>
        <w:tabs>
          <w:tab w:val="left" w:pos="1134"/>
        </w:tabs>
        <w:rPr>
          <w:b/>
          <w:bCs/>
          <w:sz w:val="28"/>
          <w:szCs w:val="28"/>
          <w:lang w:val="ru-RU" w:eastAsia="ru-RU"/>
        </w:rPr>
      </w:pPr>
    </w:p>
    <w:p w:rsidR="00B25F4C" w:rsidRPr="00B25F4C" w:rsidRDefault="00B25F4C" w:rsidP="00B25F4C">
      <w:pPr>
        <w:ind w:firstLine="0"/>
        <w:rPr>
          <w:b/>
          <w:bCs/>
          <w:sz w:val="28"/>
          <w:szCs w:val="28"/>
          <w:lang w:val="ru-RU" w:eastAsia="ru-RU"/>
        </w:rPr>
      </w:pPr>
    </w:p>
    <w:p w:rsidR="00B25F4C" w:rsidRPr="00B25F4C" w:rsidRDefault="00B25F4C" w:rsidP="00B25F4C">
      <w:pPr>
        <w:ind w:firstLine="0"/>
        <w:rPr>
          <w:b/>
          <w:bCs/>
          <w:sz w:val="28"/>
          <w:szCs w:val="28"/>
          <w:lang w:val="ru-RU" w:eastAsia="ru-RU"/>
        </w:rPr>
      </w:pPr>
    </w:p>
    <w:p w:rsidR="00B25F4C" w:rsidRPr="00B25F4C" w:rsidRDefault="00B25F4C" w:rsidP="00B25F4C">
      <w:pPr>
        <w:ind w:firstLine="0"/>
        <w:jc w:val="left"/>
        <w:rPr>
          <w:b/>
          <w:bCs/>
          <w:sz w:val="28"/>
          <w:szCs w:val="28"/>
          <w:lang w:val="ru-RU" w:eastAsia="ru-RU"/>
        </w:rPr>
      </w:pPr>
    </w:p>
    <w:p w:rsidR="00B25F4C" w:rsidRPr="00B25F4C" w:rsidRDefault="00B25F4C" w:rsidP="00B25F4C">
      <w:pPr>
        <w:ind w:firstLine="0"/>
        <w:jc w:val="left"/>
        <w:rPr>
          <w:bCs/>
          <w:sz w:val="28"/>
          <w:szCs w:val="28"/>
          <w:lang w:val="ru-RU" w:eastAsia="ru-RU"/>
        </w:rPr>
      </w:pPr>
      <w:r w:rsidRPr="00B25F4C">
        <w:rPr>
          <w:bCs/>
          <w:sz w:val="28"/>
          <w:szCs w:val="28"/>
          <w:lang w:val="ru-RU" w:eastAsia="ru-RU"/>
        </w:rPr>
        <w:tab/>
      </w:r>
    </w:p>
    <w:p w:rsidR="00B25F4C" w:rsidRPr="00B25F4C" w:rsidRDefault="00B25F4C" w:rsidP="00B25F4C">
      <w:pPr>
        <w:ind w:firstLine="0"/>
        <w:jc w:val="left"/>
        <w:rPr>
          <w:b/>
          <w:bCs/>
          <w:sz w:val="28"/>
          <w:szCs w:val="28"/>
          <w:lang w:val="ru-RU" w:eastAsia="ru-RU"/>
        </w:rPr>
      </w:pPr>
    </w:p>
    <w:p w:rsidR="00B25F4C" w:rsidRPr="00B25F4C" w:rsidRDefault="00B25F4C" w:rsidP="00B25F4C">
      <w:pPr>
        <w:ind w:firstLine="0"/>
        <w:jc w:val="left"/>
        <w:rPr>
          <w:b/>
          <w:bCs/>
          <w:sz w:val="28"/>
          <w:szCs w:val="28"/>
          <w:lang w:val="ru-RU" w:eastAsia="ru-RU"/>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jc w:val="both"/>
        <w:rPr>
          <w:rFonts w:ascii="Times New Roman" w:hAnsi="Times New Roman" w:cs="Times New Roman"/>
          <w:color w:val="000000"/>
          <w:sz w:val="28"/>
          <w:szCs w:val="28"/>
          <w:lang w:val="ro-RO"/>
        </w:rPr>
      </w:pPr>
    </w:p>
    <w:p w:rsidR="00B25F4C" w:rsidRDefault="00B25F4C" w:rsidP="00B25F4C">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B25F4C" w:rsidRDefault="00B25F4C" w:rsidP="00B25F4C">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Перевод</w:t>
      </w:r>
    </w:p>
    <w:p w:rsidR="00B25F4C" w:rsidRDefault="00B25F4C" w:rsidP="00B25F4C">
      <w:pPr>
        <w:pStyle w:val="news"/>
        <w:jc w:val="both"/>
        <w:rPr>
          <w:rFonts w:ascii="Times New Roman" w:hAnsi="Times New Roman" w:cs="Times New Roman"/>
          <w:color w:val="000000"/>
          <w:sz w:val="28"/>
          <w:szCs w:val="28"/>
        </w:rPr>
      </w:pPr>
    </w:p>
    <w:p w:rsidR="00B25F4C" w:rsidRDefault="00B25F4C" w:rsidP="00B25F4C">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ПАРЛАМЕНТ РЕСПУБЛИКИ МОЛДОВА</w:t>
      </w:r>
    </w:p>
    <w:p w:rsidR="00B25F4C" w:rsidRDefault="00B25F4C" w:rsidP="00B25F4C">
      <w:pPr>
        <w:jc w:val="center"/>
        <w:rPr>
          <w:b/>
          <w:bCs/>
          <w:sz w:val="26"/>
          <w:szCs w:val="26"/>
          <w:lang w:val="ro-RO"/>
        </w:rPr>
      </w:pPr>
    </w:p>
    <w:p w:rsidR="00B25F4C" w:rsidRDefault="00B25F4C" w:rsidP="00B25F4C">
      <w:pPr>
        <w:ind w:firstLine="0"/>
        <w:jc w:val="center"/>
        <w:rPr>
          <w:b/>
          <w:bCs/>
          <w:sz w:val="28"/>
          <w:szCs w:val="28"/>
          <w:lang w:val="ru-RU"/>
        </w:rPr>
      </w:pPr>
      <w:r w:rsidRPr="00B25F4C">
        <w:rPr>
          <w:b/>
          <w:bCs/>
          <w:sz w:val="28"/>
          <w:szCs w:val="28"/>
          <w:lang w:val="ru-RU"/>
        </w:rPr>
        <w:t>З А К О Н</w:t>
      </w:r>
    </w:p>
    <w:p w:rsidR="00B25F4C" w:rsidRPr="00B25F4C" w:rsidRDefault="00B25F4C" w:rsidP="00B25F4C">
      <w:pPr>
        <w:ind w:firstLine="0"/>
        <w:jc w:val="center"/>
        <w:rPr>
          <w:b/>
          <w:bCs/>
          <w:sz w:val="28"/>
          <w:szCs w:val="28"/>
          <w:lang w:val="ru-RU"/>
        </w:rPr>
      </w:pPr>
    </w:p>
    <w:p w:rsidR="00B25F4C" w:rsidRPr="00B25F4C" w:rsidRDefault="00B25F4C" w:rsidP="00B25F4C">
      <w:pPr>
        <w:ind w:firstLine="0"/>
        <w:jc w:val="center"/>
        <w:rPr>
          <w:b/>
          <w:bCs/>
          <w:sz w:val="28"/>
          <w:szCs w:val="28"/>
          <w:lang w:val="ru-RU"/>
        </w:rPr>
      </w:pPr>
      <w:r w:rsidRPr="00B25F4C">
        <w:rPr>
          <w:b/>
          <w:bCs/>
          <w:sz w:val="28"/>
          <w:szCs w:val="28"/>
          <w:lang w:val="ru-RU"/>
        </w:rPr>
        <w:t xml:space="preserve">о внесении изменений и дополнений в некоторые законодательные акты </w:t>
      </w:r>
      <w:r>
        <w:rPr>
          <w:b/>
          <w:bCs/>
          <w:sz w:val="28"/>
          <w:szCs w:val="28"/>
          <w:lang w:val="ro-RO"/>
        </w:rPr>
        <w:t xml:space="preserve"> </w:t>
      </w:r>
      <w:r w:rsidRPr="00B25F4C">
        <w:rPr>
          <w:b/>
          <w:bCs/>
          <w:sz w:val="28"/>
          <w:szCs w:val="28"/>
          <w:lang w:val="ru-RU"/>
        </w:rPr>
        <w:t>в сфере регулирования предпри</w:t>
      </w:r>
      <w:r>
        <w:rPr>
          <w:b/>
          <w:bCs/>
          <w:sz w:val="28"/>
          <w:szCs w:val="28"/>
          <w:lang w:val="ro-RO"/>
        </w:rPr>
        <w:t>y</w:t>
      </w:r>
      <w:r w:rsidRPr="00B25F4C">
        <w:rPr>
          <w:b/>
          <w:bCs/>
          <w:sz w:val="28"/>
          <w:szCs w:val="28"/>
          <w:lang w:val="ru-RU"/>
        </w:rPr>
        <w:t xml:space="preserve">имательской деятельности </w:t>
      </w:r>
    </w:p>
    <w:p w:rsidR="00B25F4C" w:rsidRPr="00B25F4C" w:rsidRDefault="00B25F4C" w:rsidP="00B25F4C">
      <w:pPr>
        <w:ind w:firstLine="0"/>
        <w:jc w:val="center"/>
        <w:rPr>
          <w:b/>
          <w:bCs/>
          <w:sz w:val="28"/>
          <w:szCs w:val="28"/>
          <w:lang w:val="ru-RU"/>
        </w:rPr>
      </w:pPr>
      <w:r w:rsidRPr="00B25F4C">
        <w:rPr>
          <w:b/>
          <w:bCs/>
          <w:sz w:val="28"/>
          <w:szCs w:val="28"/>
          <w:lang w:val="ru-RU"/>
        </w:rPr>
        <w:t>путем выдачи разрешения</w:t>
      </w:r>
    </w:p>
    <w:p w:rsidR="00B25F4C" w:rsidRPr="00B25F4C" w:rsidRDefault="00B25F4C" w:rsidP="00B25F4C">
      <w:pPr>
        <w:ind w:firstLine="0"/>
        <w:jc w:val="center"/>
        <w:rPr>
          <w:b/>
          <w:bCs/>
          <w:sz w:val="28"/>
          <w:szCs w:val="28"/>
          <w:lang w:val="ru-RU"/>
        </w:rPr>
      </w:pPr>
    </w:p>
    <w:p w:rsidR="00B25F4C" w:rsidRPr="00B25F4C" w:rsidRDefault="00B25F4C" w:rsidP="00B25F4C">
      <w:pPr>
        <w:jc w:val="center"/>
        <w:rPr>
          <w:sz w:val="26"/>
          <w:szCs w:val="26"/>
          <w:lang w:val="ru-RU"/>
        </w:rPr>
      </w:pPr>
    </w:p>
    <w:p w:rsidR="00B25F4C" w:rsidRPr="00B25F4C" w:rsidRDefault="00B25F4C" w:rsidP="00B25F4C">
      <w:pPr>
        <w:rPr>
          <w:sz w:val="28"/>
          <w:szCs w:val="28"/>
          <w:lang w:val="ru-RU"/>
        </w:rPr>
      </w:pPr>
      <w:r w:rsidRPr="00B25F4C">
        <w:rPr>
          <w:sz w:val="28"/>
          <w:szCs w:val="28"/>
          <w:lang w:val="ru-RU"/>
        </w:rPr>
        <w:t>Парламент принимает настоящий органический закон.</w:t>
      </w:r>
    </w:p>
    <w:p w:rsidR="00B25F4C" w:rsidRPr="00B25F4C" w:rsidRDefault="00B25F4C" w:rsidP="00B25F4C">
      <w:pPr>
        <w:rPr>
          <w:sz w:val="28"/>
          <w:szCs w:val="28"/>
          <w:lang w:val="ru-RU"/>
        </w:rPr>
      </w:pPr>
      <w:r>
        <w:rPr>
          <w:sz w:val="28"/>
          <w:szCs w:val="28"/>
        </w:rPr>
        <w:t> </w:t>
      </w:r>
    </w:p>
    <w:p w:rsidR="00B25F4C" w:rsidRPr="00B25F4C" w:rsidRDefault="00B25F4C" w:rsidP="00B25F4C">
      <w:pPr>
        <w:rPr>
          <w:rStyle w:val="eop"/>
          <w:lang w:val="ru-RU"/>
        </w:rPr>
      </w:pPr>
      <w:r w:rsidRPr="00B25F4C">
        <w:rPr>
          <w:b/>
          <w:bCs/>
          <w:color w:val="000000"/>
          <w:sz w:val="28"/>
          <w:szCs w:val="28"/>
          <w:lang w:val="ru-RU"/>
        </w:rPr>
        <w:t xml:space="preserve">Ст. </w:t>
      </w:r>
      <w:r>
        <w:rPr>
          <w:b/>
          <w:bCs/>
          <w:color w:val="000000"/>
          <w:sz w:val="28"/>
          <w:szCs w:val="28"/>
        </w:rPr>
        <w:t>I</w:t>
      </w:r>
      <w:r w:rsidRPr="00B25F4C">
        <w:rPr>
          <w:color w:val="000000"/>
          <w:sz w:val="28"/>
          <w:szCs w:val="28"/>
          <w:lang w:val="ru-RU"/>
        </w:rPr>
        <w:t xml:space="preserve">. В части </w:t>
      </w:r>
      <w:r w:rsidRPr="00B25F4C">
        <w:rPr>
          <w:rStyle w:val="normaltextrun"/>
          <w:color w:val="212121"/>
          <w:sz w:val="28"/>
          <w:szCs w:val="28"/>
          <w:lang w:val="ru-RU"/>
        </w:rPr>
        <w:t xml:space="preserve">(1) </w:t>
      </w:r>
      <w:r w:rsidRPr="00B25F4C">
        <w:rPr>
          <w:rStyle w:val="normaltextrun"/>
          <w:color w:val="000000"/>
          <w:sz w:val="28"/>
          <w:szCs w:val="28"/>
          <w:lang w:val="ru-RU"/>
        </w:rPr>
        <w:t xml:space="preserve">статьи </w:t>
      </w:r>
      <w:r w:rsidRPr="00B25F4C">
        <w:rPr>
          <w:rStyle w:val="normaltextrun"/>
          <w:color w:val="212121"/>
          <w:sz w:val="28"/>
          <w:szCs w:val="28"/>
          <w:lang w:val="ru-RU"/>
        </w:rPr>
        <w:t>30 Закона о предпринимательстве и предприятиях №845-</w:t>
      </w:r>
      <w:r>
        <w:rPr>
          <w:rStyle w:val="normaltextrun"/>
          <w:color w:val="212121"/>
          <w:sz w:val="28"/>
          <w:szCs w:val="28"/>
        </w:rPr>
        <w:t>XII</w:t>
      </w:r>
      <w:r w:rsidRPr="00B25F4C">
        <w:rPr>
          <w:rStyle w:val="normaltextrun"/>
          <w:color w:val="212121"/>
          <w:sz w:val="28"/>
          <w:szCs w:val="28"/>
          <w:lang w:val="ru-RU"/>
        </w:rPr>
        <w:t xml:space="preserve"> от 3 января 1992 года (</w:t>
      </w:r>
      <w:r w:rsidRPr="00B25F4C">
        <w:rPr>
          <w:rStyle w:val="spellingerror"/>
          <w:color w:val="000000"/>
          <w:sz w:val="28"/>
          <w:szCs w:val="28"/>
          <w:lang w:val="ru-RU"/>
        </w:rPr>
        <w:t xml:space="preserve">Монитор Парламента, </w:t>
      </w:r>
      <w:r>
        <w:rPr>
          <w:rStyle w:val="apple-converted-space"/>
          <w:color w:val="000000"/>
          <w:sz w:val="28"/>
          <w:szCs w:val="28"/>
        </w:rPr>
        <w:t> </w:t>
      </w:r>
      <w:r w:rsidRPr="00B25F4C">
        <w:rPr>
          <w:rStyle w:val="spellingerror"/>
          <w:color w:val="000000"/>
          <w:sz w:val="28"/>
          <w:szCs w:val="28"/>
          <w:lang w:val="ru-RU"/>
        </w:rPr>
        <w:t>№</w:t>
      </w:r>
      <w:r>
        <w:rPr>
          <w:rStyle w:val="apple-converted-space"/>
          <w:color w:val="000000"/>
          <w:sz w:val="28"/>
          <w:szCs w:val="28"/>
        </w:rPr>
        <w:t> </w:t>
      </w:r>
      <w:r w:rsidRPr="00B25F4C">
        <w:rPr>
          <w:rStyle w:val="normaltextrun"/>
          <w:color w:val="000000"/>
          <w:sz w:val="28"/>
          <w:szCs w:val="28"/>
          <w:lang w:val="ru-RU"/>
        </w:rPr>
        <w:t>1994,</w:t>
      </w:r>
      <w:r>
        <w:rPr>
          <w:rStyle w:val="apple-converted-space"/>
          <w:color w:val="000000"/>
          <w:sz w:val="28"/>
          <w:szCs w:val="28"/>
        </w:rPr>
        <w:t> </w:t>
      </w:r>
      <w:r w:rsidRPr="00B25F4C">
        <w:rPr>
          <w:rStyle w:val="spellingerror"/>
          <w:color w:val="000000"/>
          <w:sz w:val="28"/>
          <w:szCs w:val="28"/>
          <w:lang w:val="ru-RU"/>
        </w:rPr>
        <w:t>№</w:t>
      </w:r>
      <w:r w:rsidRPr="00B25F4C">
        <w:rPr>
          <w:rStyle w:val="normaltextrun"/>
          <w:color w:val="000000"/>
          <w:sz w:val="28"/>
          <w:szCs w:val="28"/>
          <w:lang w:val="ru-RU"/>
        </w:rPr>
        <w:t xml:space="preserve"> 2, ст.</w:t>
      </w:r>
      <w:r>
        <w:rPr>
          <w:rStyle w:val="apple-converted-space"/>
          <w:color w:val="000000"/>
          <w:sz w:val="28"/>
          <w:szCs w:val="28"/>
        </w:rPr>
        <w:t> </w:t>
      </w:r>
      <w:r w:rsidRPr="00B25F4C">
        <w:rPr>
          <w:rStyle w:val="spellingerror"/>
          <w:color w:val="000000"/>
          <w:sz w:val="28"/>
          <w:szCs w:val="28"/>
          <w:lang w:val="ru-RU"/>
        </w:rPr>
        <w:t>№</w:t>
      </w:r>
      <w:r w:rsidRPr="00B25F4C">
        <w:rPr>
          <w:rStyle w:val="normaltextrun"/>
          <w:color w:val="000000"/>
          <w:sz w:val="28"/>
          <w:szCs w:val="28"/>
          <w:lang w:val="ru-RU"/>
        </w:rPr>
        <w:t xml:space="preserve"> 33)</w:t>
      </w:r>
      <w:r>
        <w:rPr>
          <w:rStyle w:val="apple-converted-space"/>
          <w:color w:val="000000"/>
          <w:sz w:val="28"/>
          <w:szCs w:val="28"/>
        </w:rPr>
        <w:t> </w:t>
      </w:r>
      <w:r w:rsidRPr="00B25F4C">
        <w:rPr>
          <w:rStyle w:val="normaltextrun"/>
          <w:color w:val="000000"/>
          <w:sz w:val="28"/>
          <w:szCs w:val="28"/>
          <w:lang w:val="ru-RU"/>
        </w:rPr>
        <w:t>с последующими изменениями и дополнениями,</w:t>
      </w:r>
      <w:r>
        <w:rPr>
          <w:rStyle w:val="apple-converted-space"/>
          <w:color w:val="000000"/>
          <w:sz w:val="28"/>
          <w:szCs w:val="28"/>
        </w:rPr>
        <w:t> </w:t>
      </w:r>
      <w:r w:rsidRPr="00B25F4C">
        <w:rPr>
          <w:rStyle w:val="normaltextrun"/>
          <w:color w:val="000000"/>
          <w:sz w:val="28"/>
          <w:szCs w:val="28"/>
          <w:lang w:val="ru-RU"/>
        </w:rPr>
        <w:t>второе предложение изложить в следующей редакции ”</w:t>
      </w:r>
      <w:r w:rsidRPr="00B25F4C">
        <w:rPr>
          <w:rStyle w:val="normaltextrun"/>
          <w:sz w:val="28"/>
          <w:szCs w:val="28"/>
          <w:lang w:val="ru-RU"/>
        </w:rPr>
        <w:t>О</w:t>
      </w:r>
      <w:r w:rsidRPr="00B25F4C">
        <w:rPr>
          <w:sz w:val="28"/>
          <w:szCs w:val="28"/>
          <w:lang w:val="ru-RU"/>
        </w:rPr>
        <w:t>рган государственной регистрации</w:t>
      </w:r>
      <w:r w:rsidRPr="00B25F4C">
        <w:rPr>
          <w:rStyle w:val="normaltextrun"/>
          <w:sz w:val="28"/>
          <w:szCs w:val="28"/>
          <w:lang w:val="ru-RU"/>
        </w:rPr>
        <w:t xml:space="preserve"> и налоговый орган получают информацию о наличии задолженности перед </w:t>
      </w:r>
      <w:r w:rsidRPr="00B25F4C">
        <w:rPr>
          <w:rStyle w:val="normaltextrun"/>
          <w:color w:val="212121"/>
          <w:sz w:val="28"/>
          <w:szCs w:val="28"/>
          <w:lang w:val="ru-RU"/>
        </w:rPr>
        <w:t>национальным публичным бюджетом</w:t>
      </w:r>
      <w:r w:rsidRPr="00B25F4C">
        <w:rPr>
          <w:rStyle w:val="spellingerror"/>
          <w:sz w:val="28"/>
          <w:szCs w:val="28"/>
          <w:lang w:val="ru-RU"/>
        </w:rPr>
        <w:t xml:space="preserve"> </w:t>
      </w:r>
      <w:r w:rsidRPr="00B25F4C">
        <w:rPr>
          <w:sz w:val="28"/>
          <w:szCs w:val="28"/>
          <w:lang w:val="ru-RU"/>
        </w:rPr>
        <w:t>из автоматизированной информационной системы</w:t>
      </w:r>
      <w:r w:rsidRPr="00B25F4C">
        <w:rPr>
          <w:rStyle w:val="normaltextrun"/>
          <w:sz w:val="28"/>
          <w:szCs w:val="28"/>
          <w:lang w:val="ru-RU"/>
        </w:rPr>
        <w:t xml:space="preserve"> </w:t>
      </w:r>
      <w:r w:rsidRPr="00B25F4C">
        <w:rPr>
          <w:sz w:val="28"/>
          <w:szCs w:val="28"/>
          <w:lang w:val="ru-RU"/>
        </w:rPr>
        <w:t>Главной государственной налоговой инспекции “Лицевой счет налогоплательщика”</w:t>
      </w:r>
      <w:r>
        <w:rPr>
          <w:sz w:val="28"/>
          <w:szCs w:val="28"/>
        </w:rPr>
        <w:t> </w:t>
      </w:r>
      <w:r w:rsidRPr="00B25F4C">
        <w:rPr>
          <w:sz w:val="28"/>
          <w:szCs w:val="28"/>
          <w:lang w:val="ru-RU"/>
        </w:rPr>
        <w:t>посредством платформы интероперабильности, созданной Правительством, без участия заявителя регистрации</w:t>
      </w:r>
      <w:r w:rsidRPr="00B25F4C">
        <w:rPr>
          <w:rStyle w:val="normaltextrun"/>
          <w:color w:val="000000"/>
          <w:sz w:val="28"/>
          <w:szCs w:val="28"/>
          <w:lang w:val="ru-RU"/>
        </w:rPr>
        <w:t>”.</w:t>
      </w:r>
      <w:r>
        <w:rPr>
          <w:rStyle w:val="normaltextrun"/>
          <w:color w:val="000000"/>
          <w:sz w:val="28"/>
          <w:szCs w:val="28"/>
        </w:rPr>
        <w:t> </w:t>
      </w:r>
      <w:r>
        <w:rPr>
          <w:rStyle w:val="eop"/>
          <w:sz w:val="28"/>
          <w:szCs w:val="28"/>
        </w:rPr>
        <w:t> </w:t>
      </w:r>
    </w:p>
    <w:p w:rsidR="00B25F4C" w:rsidRPr="00B25F4C" w:rsidRDefault="00B25F4C" w:rsidP="00B25F4C">
      <w:pPr>
        <w:rPr>
          <w:b/>
          <w:bCs/>
          <w:lang w:val="ru-RU"/>
        </w:rPr>
      </w:pPr>
    </w:p>
    <w:p w:rsidR="00B25F4C" w:rsidRPr="00B25F4C" w:rsidRDefault="00B25F4C" w:rsidP="00B25F4C">
      <w:pPr>
        <w:outlineLvl w:val="0"/>
        <w:rPr>
          <w:sz w:val="28"/>
          <w:szCs w:val="28"/>
          <w:lang w:val="ru-RU"/>
        </w:rPr>
      </w:pPr>
      <w:r w:rsidRPr="00B25F4C">
        <w:rPr>
          <w:b/>
          <w:bCs/>
          <w:sz w:val="28"/>
          <w:szCs w:val="28"/>
          <w:lang w:val="ru-RU"/>
        </w:rPr>
        <w:t xml:space="preserve">Ст. </w:t>
      </w:r>
      <w:r>
        <w:rPr>
          <w:b/>
          <w:bCs/>
          <w:sz w:val="28"/>
          <w:szCs w:val="28"/>
        </w:rPr>
        <w:t>II</w:t>
      </w:r>
      <w:r w:rsidRPr="00B25F4C">
        <w:rPr>
          <w:sz w:val="28"/>
          <w:szCs w:val="28"/>
          <w:lang w:val="ru-RU"/>
        </w:rPr>
        <w:t xml:space="preserve"> – В Налоговый кодекс Республики Молдова № 1163-</w:t>
      </w:r>
      <w:r>
        <w:rPr>
          <w:sz w:val="28"/>
          <w:szCs w:val="28"/>
        </w:rPr>
        <w:t>XII</w:t>
      </w:r>
      <w:r w:rsidRPr="00B25F4C">
        <w:rPr>
          <w:sz w:val="28"/>
          <w:szCs w:val="28"/>
          <w:lang w:val="ru-RU"/>
        </w:rPr>
        <w:t xml:space="preserve"> от 24 апреля 1997 года (Официальный Монитор Республики Молдова, специальный выпуск от 08 февраля 2007), с последующими изменениями и дополнениями, внести следующие изменения и дополнения:</w:t>
      </w:r>
    </w:p>
    <w:p w:rsidR="00B25F4C" w:rsidRPr="00B25F4C" w:rsidRDefault="00B25F4C" w:rsidP="00B25F4C">
      <w:pPr>
        <w:outlineLvl w:val="0"/>
        <w:rPr>
          <w:sz w:val="28"/>
          <w:szCs w:val="28"/>
          <w:lang w:val="ru-RU"/>
        </w:rPr>
      </w:pPr>
    </w:p>
    <w:p w:rsidR="00B25F4C" w:rsidRDefault="00B25F4C" w:rsidP="00B25F4C">
      <w:pPr>
        <w:pStyle w:val="paragraph"/>
        <w:numPr>
          <w:ilvl w:val="0"/>
          <w:numId w:val="26"/>
        </w:numPr>
        <w:tabs>
          <w:tab w:val="left" w:pos="993"/>
        </w:tabs>
        <w:spacing w:before="0" w:beforeAutospacing="0" w:after="0" w:afterAutospacing="0"/>
        <w:ind w:left="0" w:firstLine="709"/>
        <w:jc w:val="both"/>
        <w:textAlignment w:val="baseline"/>
        <w:rPr>
          <w:sz w:val="28"/>
          <w:szCs w:val="28"/>
          <w:lang w:val="ru-RU"/>
        </w:rPr>
      </w:pPr>
      <w:r>
        <w:rPr>
          <w:rStyle w:val="normaltextrun"/>
          <w:sz w:val="28"/>
          <w:szCs w:val="28"/>
          <w:lang w:val="ru-RU"/>
        </w:rPr>
        <w:t>В статье 5:</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sz w:val="28"/>
          <w:szCs w:val="28"/>
          <w:lang w:val="ru-RU"/>
        </w:rPr>
        <w:t>пункт 28) изложить в следующей редакции:</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sz w:val="28"/>
          <w:szCs w:val="28"/>
          <w:lang w:val="ru-RU"/>
        </w:rPr>
        <w:t>“28)</w:t>
      </w:r>
      <w:r>
        <w:rPr>
          <w:rStyle w:val="apple-converted-space"/>
          <w:sz w:val="28"/>
          <w:szCs w:val="28"/>
          <w:lang w:val="ru-RU"/>
        </w:rPr>
        <w:t> </w:t>
      </w:r>
      <w:r>
        <w:rPr>
          <w:rStyle w:val="normaltextrun"/>
          <w:i/>
          <w:iCs/>
          <w:sz w:val="28"/>
          <w:szCs w:val="28"/>
          <w:lang w:val="ru-RU"/>
        </w:rPr>
        <w:t>Фискальный код</w:t>
      </w:r>
      <w:r>
        <w:rPr>
          <w:rStyle w:val="apple-converted-space"/>
          <w:sz w:val="28"/>
          <w:szCs w:val="28"/>
          <w:lang w:val="ru-RU"/>
        </w:rPr>
        <w:t> </w:t>
      </w:r>
      <w:r>
        <w:rPr>
          <w:rStyle w:val="normaltextrun"/>
          <w:sz w:val="28"/>
          <w:szCs w:val="28"/>
          <w:lang w:val="ru-RU"/>
        </w:rPr>
        <w:t>– персональный идентификационный номер налогоплательщика, присвоенный в порядке, установленном настоящим кодексом.</w:t>
      </w:r>
      <w:r>
        <w:rPr>
          <w:rStyle w:val="apple-converted-space"/>
          <w:sz w:val="28"/>
          <w:szCs w:val="28"/>
          <w:lang w:val="ru-RU"/>
        </w:rPr>
        <w:t> </w:t>
      </w:r>
      <w:r>
        <w:rPr>
          <w:rStyle w:val="normaltextrun"/>
          <w:color w:val="000000"/>
          <w:sz w:val="28"/>
          <w:szCs w:val="28"/>
          <w:lang w:val="ru-RU"/>
        </w:rPr>
        <w:t>Признаются фискальными кодами и не требуют присвоения в порядке, предусмотренном настоящим кодексом, следующие категории:</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color w:val="000000"/>
          <w:sz w:val="28"/>
          <w:szCs w:val="28"/>
          <w:lang w:val="ru-RU"/>
        </w:rPr>
        <w:t>a)</w:t>
      </w:r>
      <w:r>
        <w:rPr>
          <w:rStyle w:val="apple-converted-space"/>
          <w:color w:val="000000"/>
          <w:sz w:val="28"/>
          <w:szCs w:val="28"/>
          <w:lang w:val="ru-RU"/>
        </w:rPr>
        <w:t> государственный идентификационный номер, присвоенный структурой, уполномоченной правом государственной регистрации, и указанный в решении о регистрации юридических лиц и индивидуальных предпринимателей</w:t>
      </w:r>
      <w:r>
        <w:rPr>
          <w:rStyle w:val="normaltextrun"/>
          <w:sz w:val="28"/>
          <w:szCs w:val="28"/>
          <w:lang w:val="ru-RU"/>
        </w:rPr>
        <w:t>, подлежащих государственной регистрации</w:t>
      </w:r>
      <w:r>
        <w:rPr>
          <w:rStyle w:val="apple-converted-space"/>
          <w:sz w:val="28"/>
          <w:szCs w:val="28"/>
          <w:lang w:val="ru-RU"/>
        </w:rPr>
        <w:t> </w:t>
      </w:r>
      <w:r>
        <w:rPr>
          <w:rStyle w:val="normaltextrun"/>
          <w:color w:val="000000"/>
          <w:sz w:val="28"/>
          <w:szCs w:val="28"/>
          <w:lang w:val="ru-RU"/>
        </w:rPr>
        <w:t>согласно положениям Закона о государственной регистрации юридических лиц и индивидуальных предпринимателей № 220-XVI от 19 октября 2007 года;</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color w:val="000000"/>
          <w:sz w:val="28"/>
          <w:szCs w:val="28"/>
          <w:lang w:val="ru-RU"/>
        </w:rPr>
        <w:t>b)</w:t>
      </w:r>
      <w:r>
        <w:rPr>
          <w:rStyle w:val="apple-converted-space"/>
          <w:color w:val="000000"/>
          <w:sz w:val="28"/>
          <w:szCs w:val="28"/>
          <w:lang w:val="ru-RU"/>
        </w:rPr>
        <w:t> государственный идентификационный номер, присвоенный структурой, уполномоченной правом государственной регистрации, и указанный</w:t>
      </w:r>
      <w:r>
        <w:rPr>
          <w:rStyle w:val="normaltextrun"/>
          <w:color w:val="000000"/>
          <w:sz w:val="28"/>
          <w:szCs w:val="28"/>
          <w:lang w:val="ru-RU"/>
        </w:rPr>
        <w:t xml:space="preserve"> в сертификате </w:t>
      </w:r>
      <w:r>
        <w:rPr>
          <w:rStyle w:val="apple-converted-space"/>
          <w:color w:val="000000"/>
          <w:sz w:val="28"/>
          <w:szCs w:val="28"/>
          <w:lang w:val="ru-RU"/>
        </w:rPr>
        <w:t>о регистрации юридических лиц, подлежащих государственной регистрации,</w:t>
      </w:r>
      <w:r>
        <w:rPr>
          <w:rStyle w:val="normaltextrun"/>
          <w:color w:val="000000"/>
          <w:sz w:val="28"/>
          <w:szCs w:val="28"/>
          <w:lang w:val="ru-RU"/>
        </w:rPr>
        <w:t xml:space="preserve"> согласно положениям Закона об общественных объединениях № 837-XIII от 17 мая 1996 года;</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color w:val="000000"/>
          <w:sz w:val="28"/>
          <w:szCs w:val="28"/>
          <w:lang w:val="ru-RU"/>
        </w:rPr>
        <w:t>c)</w:t>
      </w:r>
      <w:r>
        <w:rPr>
          <w:rStyle w:val="apple-converted-space"/>
          <w:color w:val="000000"/>
          <w:sz w:val="28"/>
          <w:szCs w:val="28"/>
          <w:lang w:val="ru-RU"/>
        </w:rPr>
        <w:t> </w:t>
      </w:r>
      <w:r>
        <w:rPr>
          <w:rStyle w:val="normaltextrun"/>
          <w:color w:val="000000"/>
          <w:sz w:val="28"/>
          <w:szCs w:val="28"/>
          <w:lang w:val="ru-RU"/>
        </w:rPr>
        <w:t>персональный код (IDNP), указанный на обратной стороне удостоверения личности физического лица – гражданина Республики Молдова;</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color w:val="000000"/>
          <w:sz w:val="28"/>
          <w:szCs w:val="28"/>
          <w:lang w:val="ru-RU"/>
        </w:rPr>
        <w:t>d) серия и номер паспорта физического лица – гражданина Республики Молдова, не имеющего удостоверения личности, а для не имеющего и паспорта – серия и номер свидетельства о рождении или другого документа, удостоверяющего личность;</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color w:val="000000"/>
          <w:sz w:val="28"/>
          <w:szCs w:val="28"/>
          <w:lang w:val="ru-RU"/>
        </w:rPr>
        <w:t>e) персональный код (IDNP), указанный на обратной стороне вида на жительство физического лица – иностранного гражданина или лица без гражданства, располагающего объектом налогообложения или имеющего налоговые обязательства на территории Республики Молдова, а при отсутствии вида на жительство – серия и номер (без пробелов) паспорта страны происхождения соответствующего лица.</w:t>
      </w:r>
      <w:r>
        <w:rPr>
          <w:rStyle w:val="normaltextrun"/>
          <w:sz w:val="28"/>
          <w:szCs w:val="28"/>
          <w:lang w:val="ru-RU"/>
        </w:rPr>
        <w:t>”;   </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rStyle w:val="eop"/>
        </w:rPr>
      </w:pPr>
      <w:r>
        <w:rPr>
          <w:rStyle w:val="normaltextrun"/>
          <w:sz w:val="28"/>
          <w:szCs w:val="28"/>
          <w:lang w:val="ru-RU"/>
        </w:rPr>
        <w:t xml:space="preserve">пункт 30) дополнить текстом следующего содержания: “Процесс присвоения номера налоговым органом </w:t>
      </w:r>
      <w:r>
        <w:rPr>
          <w:rStyle w:val="normaltextrun"/>
          <w:color w:val="000000"/>
          <w:sz w:val="28"/>
          <w:szCs w:val="28"/>
          <w:lang w:val="ru-RU"/>
        </w:rPr>
        <w:t>основан на анализе заявления и копий документов, подтверждающих создание подразделений, предъявленных налогоплательщиками</w:t>
      </w:r>
      <w:r>
        <w:rPr>
          <w:rStyle w:val="normaltextrun"/>
          <w:sz w:val="28"/>
          <w:szCs w:val="28"/>
          <w:lang w:val="ru-RU"/>
        </w:rPr>
        <w:t>. Не требуется предъявление дополнительных документов налогоплательщиками или выдача дополнительных документов (сертификатов, авторизаций, подтверждений и т.д.) налоговым органом.»;</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pPr>
    </w:p>
    <w:p w:rsidR="00B25F4C" w:rsidRDefault="00B25F4C" w:rsidP="00B25F4C">
      <w:pPr>
        <w:pStyle w:val="paragraph"/>
        <w:spacing w:before="0" w:beforeAutospacing="0" w:after="0" w:afterAutospacing="0"/>
        <w:ind w:firstLine="709"/>
        <w:jc w:val="both"/>
        <w:textAlignment w:val="baseline"/>
        <w:rPr>
          <w:sz w:val="28"/>
          <w:szCs w:val="28"/>
          <w:lang w:val="ru-RU"/>
        </w:rPr>
      </w:pPr>
      <w:r>
        <w:rPr>
          <w:rStyle w:val="normaltextrun"/>
          <w:sz w:val="28"/>
          <w:szCs w:val="28"/>
          <w:lang w:val="ru-RU"/>
        </w:rPr>
        <w:t>в пункте 42) второе предложение изменить и изложить в следующей редакции: “Свидетельство о присвоении фискального кода выдается в порядке, установленном настоящим кодексом, за исключением налогоплательщиков, фискальным кодом для которых признается код, присваиваемый в случаях, указанных в подпунктах a), b), c), d) и e) пункта 28)</w:t>
      </w:r>
      <w:r>
        <w:rPr>
          <w:rStyle w:val="apple-converted-space"/>
          <w:sz w:val="28"/>
          <w:szCs w:val="28"/>
          <w:lang w:val="ru-RU"/>
        </w:rPr>
        <w:t> </w:t>
      </w:r>
      <w:r>
        <w:rPr>
          <w:rStyle w:val="normaltextrun"/>
          <w:sz w:val="28"/>
          <w:szCs w:val="28"/>
          <w:lang w:val="ru-RU"/>
        </w:rPr>
        <w:t>статьи 5 настоящего кодекса.”</w:t>
      </w:r>
      <w:r>
        <w:rPr>
          <w:rStyle w:val="eop"/>
          <w:sz w:val="28"/>
          <w:szCs w:val="28"/>
          <w:lang w:val="ru-RU"/>
        </w:rPr>
        <w:t> </w:t>
      </w:r>
    </w:p>
    <w:p w:rsidR="00B25F4C" w:rsidRDefault="00B25F4C" w:rsidP="00B25F4C">
      <w:pPr>
        <w:pStyle w:val="paragraph"/>
        <w:spacing w:before="0" w:beforeAutospacing="0" w:after="0" w:afterAutospacing="0"/>
        <w:ind w:firstLine="709"/>
        <w:jc w:val="both"/>
        <w:textAlignment w:val="baseline"/>
        <w:rPr>
          <w:rStyle w:val="normaltextrun"/>
        </w:rPr>
      </w:pPr>
    </w:p>
    <w:p w:rsidR="00B25F4C" w:rsidRDefault="00B25F4C" w:rsidP="00B25F4C">
      <w:pPr>
        <w:pStyle w:val="paragraph"/>
        <w:numPr>
          <w:ilvl w:val="0"/>
          <w:numId w:val="26"/>
        </w:numPr>
        <w:tabs>
          <w:tab w:val="left" w:pos="993"/>
        </w:tabs>
        <w:spacing w:before="0" w:beforeAutospacing="0" w:after="0" w:afterAutospacing="0"/>
        <w:ind w:left="0" w:firstLine="709"/>
        <w:jc w:val="both"/>
        <w:textAlignment w:val="baseline"/>
      </w:pPr>
      <w:r>
        <w:rPr>
          <w:rStyle w:val="normaltextrun"/>
          <w:sz w:val="28"/>
          <w:szCs w:val="28"/>
          <w:lang w:val="ru-RU"/>
        </w:rPr>
        <w:t>Подпункт b) пункта (2) статьи 8 дополнить в конце  следующим текстом „ ,</w:t>
      </w:r>
      <w:r>
        <w:rPr>
          <w:rStyle w:val="apple-converted-space"/>
          <w:sz w:val="28"/>
          <w:szCs w:val="28"/>
          <w:lang w:val="ru-RU"/>
        </w:rPr>
        <w:t> </w:t>
      </w:r>
      <w:r>
        <w:rPr>
          <w:rStyle w:val="normaltextrun"/>
          <w:sz w:val="28"/>
          <w:szCs w:val="28"/>
          <w:lang w:val="ru-RU"/>
        </w:rPr>
        <w:t>за исключением налогоплательщиков, фискальным кодом для которых признается код, присваиваемый в случаях, указанных в подпунктах a), b), c), d) и e) пункта 28)</w:t>
      </w:r>
      <w:r>
        <w:rPr>
          <w:rStyle w:val="apple-converted-space"/>
          <w:sz w:val="28"/>
          <w:szCs w:val="28"/>
          <w:lang w:val="ru-RU"/>
        </w:rPr>
        <w:t> </w:t>
      </w:r>
      <w:r>
        <w:rPr>
          <w:rStyle w:val="normaltextrun"/>
          <w:sz w:val="28"/>
          <w:szCs w:val="28"/>
          <w:lang w:val="ru-RU"/>
        </w:rPr>
        <w:t xml:space="preserve">статьи 5 настоящего кодекса. Налогоплательщики, зарегистрированные органами,  </w:t>
      </w:r>
      <w:r>
        <w:rPr>
          <w:rStyle w:val="apple-converted-space"/>
          <w:color w:val="000000"/>
          <w:sz w:val="28"/>
          <w:szCs w:val="28"/>
          <w:lang w:val="ru-RU"/>
        </w:rPr>
        <w:t>уполномоченными правом государственной регистрации,</w:t>
      </w:r>
      <w:r>
        <w:rPr>
          <w:rStyle w:val="normaltextrun"/>
          <w:sz w:val="28"/>
          <w:szCs w:val="28"/>
          <w:lang w:val="ru-RU"/>
        </w:rPr>
        <w:t xml:space="preserve"> становятся на учет в соответствующем налоговом органе, согласно информации, предоставленной этими органами </w:t>
      </w:r>
      <w:r>
        <w:rPr>
          <w:rStyle w:val="apple-converted-space"/>
          <w:color w:val="000000"/>
          <w:sz w:val="28"/>
          <w:szCs w:val="28"/>
          <w:lang w:val="ru-RU"/>
        </w:rPr>
        <w:t>государственной регистрации</w:t>
      </w:r>
      <w:r>
        <w:rPr>
          <w:rStyle w:val="normaltextrun"/>
          <w:sz w:val="28"/>
          <w:szCs w:val="28"/>
          <w:lang w:val="ru-RU"/>
        </w:rPr>
        <w:t>”.</w:t>
      </w:r>
      <w:r>
        <w:rPr>
          <w:rStyle w:val="eop"/>
          <w:sz w:val="28"/>
          <w:szCs w:val="28"/>
          <w:lang w:val="ru-RU"/>
        </w:rPr>
        <w:t> </w:t>
      </w:r>
    </w:p>
    <w:p w:rsidR="00B25F4C" w:rsidRDefault="00B25F4C" w:rsidP="00B25F4C">
      <w:pPr>
        <w:pStyle w:val="paragraph"/>
        <w:tabs>
          <w:tab w:val="left" w:pos="993"/>
        </w:tabs>
        <w:spacing w:before="0" w:beforeAutospacing="0" w:after="0" w:afterAutospacing="0"/>
        <w:ind w:firstLine="709"/>
        <w:jc w:val="both"/>
        <w:textAlignment w:val="baseline"/>
        <w:rPr>
          <w:rStyle w:val="normaltextrun"/>
          <w:color w:val="000000"/>
        </w:rPr>
      </w:pPr>
    </w:p>
    <w:p w:rsidR="00B25F4C" w:rsidRDefault="00B25F4C" w:rsidP="00B25F4C">
      <w:pPr>
        <w:pStyle w:val="paragraph"/>
        <w:numPr>
          <w:ilvl w:val="0"/>
          <w:numId w:val="26"/>
        </w:numPr>
        <w:tabs>
          <w:tab w:val="left" w:pos="993"/>
        </w:tabs>
        <w:spacing w:before="0" w:beforeAutospacing="0" w:after="0" w:afterAutospacing="0"/>
        <w:ind w:left="0" w:firstLine="709"/>
        <w:jc w:val="both"/>
        <w:textAlignment w:val="baseline"/>
      </w:pPr>
      <w:r>
        <w:rPr>
          <w:rStyle w:val="normaltextrun"/>
          <w:color w:val="000000"/>
          <w:sz w:val="28"/>
          <w:szCs w:val="28"/>
          <w:lang w:val="ru-RU"/>
        </w:rPr>
        <w:t xml:space="preserve">В пункте 1 Приложения № 3 Раздела IX “Дорожные сборы” слова </w:t>
      </w:r>
      <w:r>
        <w:rPr>
          <w:rStyle w:val="normaltextrun"/>
          <w:sz w:val="28"/>
          <w:szCs w:val="28"/>
          <w:lang w:val="ru-RU"/>
        </w:rPr>
        <w:t>“предварительного заключения и” исключить.</w:t>
      </w:r>
      <w:r>
        <w:rPr>
          <w:rStyle w:val="eop"/>
          <w:sz w:val="28"/>
          <w:szCs w:val="28"/>
          <w:lang w:val="ru-RU"/>
        </w:rPr>
        <w:t>  </w:t>
      </w:r>
    </w:p>
    <w:p w:rsidR="00B25F4C" w:rsidRDefault="00B25F4C" w:rsidP="00B25F4C">
      <w:pPr>
        <w:tabs>
          <w:tab w:val="left" w:pos="993"/>
        </w:tabs>
        <w:rPr>
          <w:b/>
          <w:bCs/>
          <w:sz w:val="28"/>
          <w:szCs w:val="28"/>
          <w:lang w:val="ru-RU"/>
        </w:rPr>
      </w:pPr>
    </w:p>
    <w:p w:rsidR="00B25F4C" w:rsidRDefault="00B25F4C" w:rsidP="00B25F4C">
      <w:pPr>
        <w:rPr>
          <w:sz w:val="28"/>
          <w:szCs w:val="28"/>
        </w:rPr>
      </w:pPr>
      <w:r>
        <w:rPr>
          <w:b/>
          <w:bCs/>
          <w:sz w:val="28"/>
          <w:szCs w:val="28"/>
        </w:rPr>
        <w:t>Ст. III.</w:t>
      </w:r>
      <w:r>
        <w:rPr>
          <w:sz w:val="28"/>
          <w:szCs w:val="28"/>
        </w:rPr>
        <w:t xml:space="preserve"> – В части (1) статьи 8 Закона о регулировании предпринимательской деятельности путем лицензирования № 451-XV от 30 июля 2001 года (Официальный Монитор Республики Молдова, 2005, №26-28, ст.95), с последующими изменениями и дополнениями, пункт 10) признать утратившим силу.</w:t>
      </w:r>
    </w:p>
    <w:p w:rsidR="00B25F4C" w:rsidRDefault="00B25F4C" w:rsidP="00B25F4C">
      <w:pPr>
        <w:rPr>
          <w:b/>
          <w:bCs/>
          <w:sz w:val="28"/>
          <w:szCs w:val="28"/>
        </w:rPr>
      </w:pPr>
    </w:p>
    <w:p w:rsidR="00B25F4C" w:rsidRDefault="00B25F4C" w:rsidP="00B25F4C">
      <w:pPr>
        <w:rPr>
          <w:color w:val="000000"/>
          <w:sz w:val="28"/>
          <w:szCs w:val="28"/>
        </w:rPr>
      </w:pPr>
      <w:r>
        <w:rPr>
          <w:b/>
          <w:bCs/>
          <w:color w:val="000000"/>
          <w:sz w:val="28"/>
          <w:szCs w:val="28"/>
        </w:rPr>
        <w:t>Ст. IV.</w:t>
      </w:r>
      <w:r>
        <w:rPr>
          <w:color w:val="000000"/>
          <w:sz w:val="28"/>
          <w:szCs w:val="28"/>
        </w:rPr>
        <w:t xml:space="preserve"> – В подпункте e) статьи 18</w:t>
      </w:r>
      <w:r>
        <w:rPr>
          <w:color w:val="000000"/>
          <w:sz w:val="28"/>
          <w:szCs w:val="28"/>
          <w:vertAlign w:val="superscript"/>
        </w:rPr>
        <w:t>2</w:t>
      </w:r>
      <w:r>
        <w:rPr>
          <w:color w:val="000000"/>
          <w:sz w:val="28"/>
          <w:szCs w:val="28"/>
        </w:rPr>
        <w:t xml:space="preserve"> Закона о частной детективной и охранной деятельности №283 от 4 июля 2003 года (Официальный Монитор Республики Молдова, 2003, № 200-203, ст. 769) слова ”</w:t>
      </w:r>
      <w:r>
        <w:rPr>
          <w:sz w:val="28"/>
          <w:szCs w:val="28"/>
        </w:rPr>
        <w:t xml:space="preserve"> </w:t>
      </w:r>
      <w:r>
        <w:rPr>
          <w:color w:val="000000"/>
          <w:sz w:val="28"/>
          <w:szCs w:val="28"/>
        </w:rPr>
        <w:t>справка о судимости” заменить словами ”декларация под собственную ответственность об отсутствии судимости”.</w:t>
      </w:r>
    </w:p>
    <w:p w:rsidR="00B25F4C" w:rsidRDefault="00B25F4C" w:rsidP="00B25F4C">
      <w:pPr>
        <w:rPr>
          <w:b/>
          <w:bCs/>
          <w:sz w:val="28"/>
          <w:szCs w:val="28"/>
        </w:rPr>
      </w:pPr>
    </w:p>
    <w:p w:rsidR="00B25F4C" w:rsidRDefault="00B25F4C" w:rsidP="00B25F4C">
      <w:pPr>
        <w:rPr>
          <w:sz w:val="28"/>
          <w:szCs w:val="28"/>
        </w:rPr>
      </w:pPr>
      <w:r>
        <w:rPr>
          <w:b/>
          <w:bCs/>
          <w:sz w:val="28"/>
          <w:szCs w:val="28"/>
        </w:rPr>
        <w:t>Ст. V.</w:t>
      </w:r>
      <w:r>
        <w:rPr>
          <w:sz w:val="28"/>
          <w:szCs w:val="28"/>
        </w:rPr>
        <w:t xml:space="preserve"> – В Закон о средствах фитосанитарного назначения и средствах, повышающих плодородие почвы № 119 от 22 июня 2004 года (Официальный Монитор Республики Молдова, 2004, № 100-103, ст. 510), с последующими изменениями и дополнениями, внести следующие изменения и дополнения:</w:t>
      </w:r>
    </w:p>
    <w:p w:rsidR="00B25F4C" w:rsidRDefault="00B25F4C" w:rsidP="00B25F4C">
      <w:pPr>
        <w:numPr>
          <w:ilvl w:val="0"/>
          <w:numId w:val="27"/>
        </w:numPr>
        <w:tabs>
          <w:tab w:val="left" w:pos="1134"/>
        </w:tabs>
        <w:ind w:left="0" w:firstLine="709"/>
        <w:rPr>
          <w:sz w:val="28"/>
          <w:szCs w:val="28"/>
        </w:rPr>
      </w:pPr>
      <w:r>
        <w:rPr>
          <w:sz w:val="28"/>
          <w:szCs w:val="28"/>
        </w:rPr>
        <w:t xml:space="preserve">В статье 3 в понятии “реализатор” слова „имеющее лицензию” исключить. </w:t>
      </w:r>
    </w:p>
    <w:p w:rsidR="00B25F4C" w:rsidRDefault="00B25F4C" w:rsidP="00B25F4C">
      <w:pPr>
        <w:tabs>
          <w:tab w:val="left" w:pos="1134"/>
        </w:tabs>
        <w:rPr>
          <w:sz w:val="28"/>
          <w:szCs w:val="28"/>
        </w:rPr>
      </w:pPr>
    </w:p>
    <w:p w:rsidR="00B25F4C" w:rsidRDefault="00B25F4C" w:rsidP="00B25F4C">
      <w:pPr>
        <w:numPr>
          <w:ilvl w:val="0"/>
          <w:numId w:val="27"/>
        </w:numPr>
        <w:tabs>
          <w:tab w:val="left" w:pos="1134"/>
        </w:tabs>
        <w:ind w:left="0" w:firstLine="709"/>
        <w:rPr>
          <w:sz w:val="28"/>
          <w:szCs w:val="28"/>
        </w:rPr>
      </w:pPr>
      <w:r>
        <w:rPr>
          <w:sz w:val="28"/>
          <w:szCs w:val="28"/>
        </w:rPr>
        <w:t>В статье 12:</w:t>
      </w:r>
    </w:p>
    <w:p w:rsidR="00B25F4C" w:rsidRDefault="00B25F4C" w:rsidP="00B25F4C">
      <w:pPr>
        <w:tabs>
          <w:tab w:val="left" w:pos="1134"/>
        </w:tabs>
        <w:rPr>
          <w:sz w:val="28"/>
          <w:szCs w:val="28"/>
        </w:rPr>
      </w:pPr>
      <w:r>
        <w:rPr>
          <w:sz w:val="28"/>
          <w:szCs w:val="28"/>
        </w:rPr>
        <w:t>подпункт a) части (1) изложить в следующей редакции:</w:t>
      </w:r>
    </w:p>
    <w:p w:rsidR="00B25F4C" w:rsidRDefault="00B25F4C" w:rsidP="00B25F4C">
      <w:pPr>
        <w:tabs>
          <w:tab w:val="left" w:pos="1134"/>
        </w:tabs>
        <w:rPr>
          <w:sz w:val="28"/>
          <w:szCs w:val="28"/>
        </w:rPr>
      </w:pPr>
      <w:r>
        <w:rPr>
          <w:sz w:val="28"/>
          <w:szCs w:val="28"/>
        </w:rPr>
        <w:t xml:space="preserve"> ”a) разрешение на функционирование склада по хранению средств фитосанитарного назначения и средств, повышающих плодородие почвы”;</w:t>
      </w:r>
    </w:p>
    <w:p w:rsidR="00B25F4C" w:rsidRDefault="00B25F4C" w:rsidP="00B25F4C">
      <w:pPr>
        <w:tabs>
          <w:tab w:val="left" w:pos="1134"/>
        </w:tabs>
        <w:rPr>
          <w:sz w:val="28"/>
          <w:szCs w:val="28"/>
        </w:rPr>
      </w:pPr>
      <w:r>
        <w:rPr>
          <w:sz w:val="28"/>
          <w:szCs w:val="28"/>
        </w:rPr>
        <w:t>в части (1</w:t>
      </w:r>
      <w:r>
        <w:rPr>
          <w:sz w:val="28"/>
          <w:szCs w:val="28"/>
          <w:vertAlign w:val="superscript"/>
        </w:rPr>
        <w:t>1</w:t>
      </w:r>
      <w:r>
        <w:rPr>
          <w:sz w:val="28"/>
          <w:szCs w:val="28"/>
        </w:rPr>
        <w:t>) слова “ Условиями обладания лицензией”, заменить словами “Условиями осуществления деятельности, направленной на”;</w:t>
      </w:r>
    </w:p>
    <w:p w:rsidR="00B25F4C" w:rsidRDefault="00B25F4C" w:rsidP="00B25F4C">
      <w:pPr>
        <w:tabs>
          <w:tab w:val="left" w:pos="1134"/>
        </w:tabs>
        <w:rPr>
          <w:sz w:val="28"/>
          <w:szCs w:val="28"/>
        </w:rPr>
      </w:pPr>
      <w:r>
        <w:rPr>
          <w:sz w:val="28"/>
          <w:szCs w:val="28"/>
        </w:rPr>
        <w:t>часть (1</w:t>
      </w:r>
      <w:r>
        <w:rPr>
          <w:sz w:val="28"/>
          <w:szCs w:val="28"/>
          <w:vertAlign w:val="superscript"/>
        </w:rPr>
        <w:t>2</w:t>
      </w:r>
      <w:r>
        <w:rPr>
          <w:sz w:val="28"/>
          <w:szCs w:val="28"/>
        </w:rPr>
        <w:t>) признать утратившей силу;</w:t>
      </w:r>
    </w:p>
    <w:p w:rsidR="00B25F4C" w:rsidRDefault="00B25F4C" w:rsidP="00B25F4C">
      <w:pPr>
        <w:tabs>
          <w:tab w:val="left" w:pos="1134"/>
        </w:tabs>
        <w:rPr>
          <w:sz w:val="28"/>
          <w:szCs w:val="28"/>
        </w:rPr>
      </w:pPr>
      <w:r>
        <w:rPr>
          <w:sz w:val="28"/>
          <w:szCs w:val="28"/>
        </w:rPr>
        <w:t>в части (1</w:t>
      </w:r>
      <w:r>
        <w:rPr>
          <w:sz w:val="28"/>
          <w:szCs w:val="28"/>
          <w:vertAlign w:val="superscript"/>
        </w:rPr>
        <w:t>3</w:t>
      </w:r>
      <w:r>
        <w:rPr>
          <w:sz w:val="28"/>
          <w:szCs w:val="28"/>
        </w:rPr>
        <w:t>):</w:t>
      </w:r>
    </w:p>
    <w:p w:rsidR="00B25F4C" w:rsidRDefault="00B25F4C" w:rsidP="00B25F4C">
      <w:pPr>
        <w:tabs>
          <w:tab w:val="left" w:pos="1134"/>
        </w:tabs>
        <w:rPr>
          <w:sz w:val="28"/>
          <w:szCs w:val="28"/>
        </w:rPr>
      </w:pPr>
      <w:r>
        <w:rPr>
          <w:sz w:val="28"/>
          <w:szCs w:val="28"/>
        </w:rPr>
        <w:t>после слова “бесплатно” добавить слова “на неограниченный срок”;</w:t>
      </w:r>
    </w:p>
    <w:p w:rsidR="00B25F4C" w:rsidRDefault="00B25F4C" w:rsidP="00B25F4C">
      <w:pPr>
        <w:tabs>
          <w:tab w:val="left" w:pos="1134"/>
        </w:tabs>
        <w:rPr>
          <w:sz w:val="28"/>
          <w:szCs w:val="28"/>
        </w:rPr>
      </w:pPr>
      <w:r>
        <w:rPr>
          <w:sz w:val="28"/>
          <w:szCs w:val="28"/>
        </w:rPr>
        <w:t xml:space="preserve">подпункт b) признать утратившим силу; </w:t>
      </w:r>
    </w:p>
    <w:p w:rsidR="00B25F4C" w:rsidRDefault="00B25F4C" w:rsidP="00B25F4C">
      <w:pPr>
        <w:tabs>
          <w:tab w:val="left" w:pos="1134"/>
        </w:tabs>
        <w:rPr>
          <w:sz w:val="28"/>
          <w:szCs w:val="28"/>
        </w:rPr>
      </w:pPr>
      <w:r>
        <w:rPr>
          <w:sz w:val="28"/>
          <w:szCs w:val="28"/>
        </w:rPr>
        <w:t>в части (2) слово “лицензии” заменить словами “разрешения на функционирование склада по хранению средств фитосанитарного назначения и средств, повышающих плодородие почвы”;</w:t>
      </w:r>
    </w:p>
    <w:p w:rsidR="00B25F4C" w:rsidRDefault="00B25F4C" w:rsidP="00B25F4C">
      <w:pPr>
        <w:tabs>
          <w:tab w:val="left" w:pos="1134"/>
        </w:tabs>
        <w:rPr>
          <w:sz w:val="28"/>
          <w:szCs w:val="28"/>
        </w:rPr>
      </w:pPr>
      <w:r>
        <w:rPr>
          <w:sz w:val="28"/>
          <w:szCs w:val="28"/>
        </w:rPr>
        <w:t>в части (3):</w:t>
      </w:r>
    </w:p>
    <w:p w:rsidR="00B25F4C" w:rsidRDefault="00B25F4C" w:rsidP="00B25F4C">
      <w:pPr>
        <w:tabs>
          <w:tab w:val="left" w:pos="1134"/>
        </w:tabs>
        <w:rPr>
          <w:sz w:val="28"/>
          <w:szCs w:val="28"/>
        </w:rPr>
      </w:pPr>
      <w:r>
        <w:rPr>
          <w:sz w:val="28"/>
          <w:szCs w:val="28"/>
        </w:rPr>
        <w:t xml:space="preserve">слово “лицензии” заменить словами “разрешения на функционирование склада по хранению средств фитосанитарного назначения и средств, повышающих плодородие почвы”; </w:t>
      </w:r>
    </w:p>
    <w:p w:rsidR="00B25F4C" w:rsidRDefault="00B25F4C" w:rsidP="00B25F4C">
      <w:pPr>
        <w:tabs>
          <w:tab w:val="left" w:pos="1134"/>
        </w:tabs>
        <w:rPr>
          <w:sz w:val="28"/>
          <w:szCs w:val="28"/>
        </w:rPr>
      </w:pPr>
      <w:r>
        <w:rPr>
          <w:sz w:val="28"/>
          <w:szCs w:val="28"/>
        </w:rPr>
        <w:t>в подпунктах a) - c) слова “обладателями лицензий” заменить словом „обладателями”;</w:t>
      </w:r>
    </w:p>
    <w:p w:rsidR="00B25F4C" w:rsidRDefault="00B25F4C" w:rsidP="00B25F4C">
      <w:pPr>
        <w:tabs>
          <w:tab w:val="left" w:pos="1134"/>
        </w:tabs>
        <w:rPr>
          <w:sz w:val="28"/>
          <w:szCs w:val="28"/>
        </w:rPr>
      </w:pPr>
      <w:r>
        <w:rPr>
          <w:sz w:val="28"/>
          <w:szCs w:val="28"/>
        </w:rPr>
        <w:t>в подпункте d) слова “лицензий на соответствующий вид деятельности” заменить словами “разрешения на функционирование склада по хранению средств фитосанитарного назначения и средств, повышающих плодородие почвы”;</w:t>
      </w:r>
    </w:p>
    <w:p w:rsidR="00B25F4C" w:rsidRDefault="00B25F4C" w:rsidP="00B25F4C">
      <w:pPr>
        <w:tabs>
          <w:tab w:val="left" w:pos="1134"/>
        </w:tabs>
        <w:rPr>
          <w:sz w:val="28"/>
          <w:szCs w:val="28"/>
        </w:rPr>
      </w:pPr>
      <w:r>
        <w:rPr>
          <w:sz w:val="28"/>
          <w:szCs w:val="28"/>
        </w:rPr>
        <w:t xml:space="preserve">после подпункта e) включить подпункт f) следующего содержания: </w:t>
      </w:r>
    </w:p>
    <w:p w:rsidR="00B25F4C" w:rsidRDefault="00B25F4C" w:rsidP="00B25F4C">
      <w:pPr>
        <w:tabs>
          <w:tab w:val="left" w:pos="1134"/>
        </w:tabs>
        <w:rPr>
          <w:sz w:val="28"/>
          <w:szCs w:val="28"/>
        </w:rPr>
      </w:pPr>
      <w:r>
        <w:rPr>
          <w:sz w:val="28"/>
          <w:szCs w:val="28"/>
        </w:rPr>
        <w:t>”f) нарушение условий функционирования склада”;</w:t>
      </w:r>
    </w:p>
    <w:p w:rsidR="00B25F4C" w:rsidRDefault="00B25F4C" w:rsidP="00B25F4C">
      <w:pPr>
        <w:tabs>
          <w:tab w:val="left" w:pos="1134"/>
        </w:tabs>
        <w:rPr>
          <w:sz w:val="28"/>
          <w:szCs w:val="28"/>
        </w:rPr>
      </w:pPr>
    </w:p>
    <w:p w:rsidR="00B25F4C" w:rsidRDefault="00B25F4C" w:rsidP="00B25F4C">
      <w:pPr>
        <w:numPr>
          <w:ilvl w:val="0"/>
          <w:numId w:val="27"/>
        </w:numPr>
        <w:tabs>
          <w:tab w:val="left" w:pos="1134"/>
        </w:tabs>
        <w:ind w:left="0" w:firstLine="709"/>
        <w:rPr>
          <w:sz w:val="28"/>
          <w:szCs w:val="28"/>
        </w:rPr>
      </w:pPr>
      <w:r>
        <w:rPr>
          <w:sz w:val="28"/>
          <w:szCs w:val="28"/>
        </w:rPr>
        <w:t>В части (3) статьи 21 слова “Лицензионная палата” исключить.</w:t>
      </w:r>
    </w:p>
    <w:p w:rsidR="00B25F4C" w:rsidRDefault="00B25F4C" w:rsidP="00B25F4C">
      <w:pPr>
        <w:tabs>
          <w:tab w:val="left" w:pos="1134"/>
        </w:tabs>
        <w:rPr>
          <w:sz w:val="28"/>
          <w:szCs w:val="28"/>
        </w:rPr>
      </w:pPr>
    </w:p>
    <w:p w:rsidR="00B25F4C" w:rsidRDefault="00B25F4C" w:rsidP="00B25F4C">
      <w:pPr>
        <w:numPr>
          <w:ilvl w:val="0"/>
          <w:numId w:val="27"/>
        </w:numPr>
        <w:tabs>
          <w:tab w:val="left" w:pos="1134"/>
        </w:tabs>
        <w:ind w:left="0" w:firstLine="709"/>
        <w:rPr>
          <w:sz w:val="28"/>
          <w:szCs w:val="28"/>
        </w:rPr>
      </w:pPr>
      <w:r>
        <w:rPr>
          <w:sz w:val="28"/>
          <w:szCs w:val="28"/>
        </w:rPr>
        <w:t>В статье 23:</w:t>
      </w:r>
    </w:p>
    <w:p w:rsidR="00B25F4C" w:rsidRDefault="00B25F4C" w:rsidP="00B25F4C">
      <w:pPr>
        <w:tabs>
          <w:tab w:val="left" w:pos="1134"/>
        </w:tabs>
        <w:rPr>
          <w:sz w:val="28"/>
          <w:szCs w:val="28"/>
        </w:rPr>
      </w:pPr>
      <w:r>
        <w:rPr>
          <w:sz w:val="28"/>
          <w:szCs w:val="28"/>
        </w:rPr>
        <w:t>часть (1</w:t>
      </w:r>
      <w:r>
        <w:rPr>
          <w:sz w:val="28"/>
          <w:szCs w:val="28"/>
          <w:vertAlign w:val="superscript"/>
        </w:rPr>
        <w:t>1</w:t>
      </w:r>
      <w:r>
        <w:rPr>
          <w:sz w:val="28"/>
          <w:szCs w:val="28"/>
        </w:rPr>
        <w:t xml:space="preserve">) изменить и изложить в следующей редакции: </w:t>
      </w:r>
    </w:p>
    <w:p w:rsidR="00B25F4C" w:rsidRDefault="00B25F4C" w:rsidP="00B25F4C">
      <w:pPr>
        <w:tabs>
          <w:tab w:val="left" w:pos="1134"/>
        </w:tabs>
        <w:rPr>
          <w:sz w:val="28"/>
          <w:szCs w:val="28"/>
        </w:rPr>
      </w:pPr>
      <w:r>
        <w:rPr>
          <w:sz w:val="28"/>
          <w:szCs w:val="28"/>
        </w:rPr>
        <w:t>”(1</w:t>
      </w:r>
      <w:r>
        <w:rPr>
          <w:sz w:val="28"/>
          <w:szCs w:val="28"/>
          <w:vertAlign w:val="superscript"/>
        </w:rPr>
        <w:t>1</w:t>
      </w:r>
      <w:r>
        <w:rPr>
          <w:sz w:val="28"/>
          <w:szCs w:val="28"/>
        </w:rPr>
        <w:t>) Сертификат безопасности выдается по запросу на основании результатов лабораторных испытаний или на основании декларации под собственную ответственность о соблюдении правил применения средств фитосанитарного назначения и средств, повышающих плодородие почвы, предусмотренных статьей 23</w:t>
      </w:r>
      <w:r>
        <w:rPr>
          <w:sz w:val="28"/>
          <w:szCs w:val="28"/>
          <w:vertAlign w:val="superscript"/>
        </w:rPr>
        <w:t>1</w:t>
      </w:r>
      <w:r>
        <w:rPr>
          <w:sz w:val="28"/>
          <w:szCs w:val="28"/>
        </w:rPr>
        <w:t>”.</w:t>
      </w:r>
    </w:p>
    <w:p w:rsidR="00B25F4C" w:rsidRDefault="00B25F4C" w:rsidP="00B25F4C">
      <w:pPr>
        <w:tabs>
          <w:tab w:val="left" w:pos="1134"/>
        </w:tabs>
        <w:rPr>
          <w:sz w:val="28"/>
          <w:szCs w:val="28"/>
        </w:rPr>
      </w:pPr>
      <w:r>
        <w:rPr>
          <w:sz w:val="28"/>
          <w:szCs w:val="28"/>
        </w:rPr>
        <w:t xml:space="preserve">В части (5) слова “сертификатом безопасности и сертификатом соответствия” заменить словами “выданным компетентным органом по фитосанитарному надзору государства-экспортера, а свежие овощи и фрукты – в том числе и Протоколом испытаний о соблюдении максимально допустимых пределов остатков пестицидов и содержания нитратов, выданным аккредитованной лабораторией.” </w:t>
      </w:r>
    </w:p>
    <w:p w:rsidR="00B25F4C" w:rsidRDefault="00B25F4C" w:rsidP="00B25F4C">
      <w:pPr>
        <w:tabs>
          <w:tab w:val="left" w:pos="1134"/>
        </w:tabs>
        <w:rPr>
          <w:sz w:val="28"/>
          <w:szCs w:val="28"/>
        </w:rPr>
      </w:pPr>
    </w:p>
    <w:p w:rsidR="00B25F4C" w:rsidRDefault="00B25F4C" w:rsidP="00B25F4C">
      <w:pPr>
        <w:numPr>
          <w:ilvl w:val="0"/>
          <w:numId w:val="27"/>
        </w:numPr>
        <w:tabs>
          <w:tab w:val="left" w:pos="1134"/>
        </w:tabs>
        <w:ind w:left="0" w:firstLine="709"/>
        <w:rPr>
          <w:sz w:val="28"/>
          <w:szCs w:val="28"/>
        </w:rPr>
      </w:pPr>
      <w:r>
        <w:rPr>
          <w:sz w:val="28"/>
          <w:szCs w:val="28"/>
        </w:rPr>
        <w:t>Статью 23</w:t>
      </w:r>
      <w:r>
        <w:rPr>
          <w:sz w:val="28"/>
          <w:szCs w:val="28"/>
          <w:vertAlign w:val="superscript"/>
        </w:rPr>
        <w:t>1</w:t>
      </w:r>
      <w:r>
        <w:rPr>
          <w:sz w:val="28"/>
          <w:szCs w:val="28"/>
        </w:rPr>
        <w:t xml:space="preserve"> изменить и изложить в следующей редакции: </w:t>
      </w:r>
    </w:p>
    <w:p w:rsidR="00B25F4C" w:rsidRDefault="00B25F4C" w:rsidP="00B25F4C">
      <w:pPr>
        <w:tabs>
          <w:tab w:val="left" w:pos="1134"/>
        </w:tabs>
        <w:rPr>
          <w:sz w:val="28"/>
          <w:szCs w:val="28"/>
        </w:rPr>
      </w:pPr>
      <w:r>
        <w:rPr>
          <w:sz w:val="28"/>
          <w:szCs w:val="28"/>
        </w:rPr>
        <w:t>„Статья 23</w:t>
      </w:r>
      <w:r>
        <w:rPr>
          <w:sz w:val="28"/>
          <w:szCs w:val="28"/>
          <w:vertAlign w:val="superscript"/>
        </w:rPr>
        <w:t>1</w:t>
      </w:r>
      <w:r>
        <w:rPr>
          <w:sz w:val="28"/>
          <w:szCs w:val="28"/>
        </w:rPr>
        <w:t>. Декларация под собственную ответственность о соблюдении правил применения средств фитосанитарного назначения и средств, повышающих плодородие почвы</w:t>
      </w:r>
    </w:p>
    <w:p w:rsidR="00B25F4C" w:rsidRDefault="00B25F4C" w:rsidP="00B25F4C">
      <w:pPr>
        <w:rPr>
          <w:sz w:val="28"/>
          <w:szCs w:val="28"/>
        </w:rPr>
      </w:pPr>
      <w:r>
        <w:rPr>
          <w:sz w:val="28"/>
          <w:szCs w:val="28"/>
        </w:rPr>
        <w:t>(1) Декларация под собственную ответственность является официальным документом, представленным экономическим агентом территориальным подразделениям Национального агентства по безопасности пищевых продуктов, который подтверждает соблюдение правил применения средств фитосанитарного назначения и средств, повышающих плодородие почвы.</w:t>
      </w:r>
    </w:p>
    <w:p w:rsidR="00B25F4C" w:rsidRDefault="00B25F4C" w:rsidP="00B25F4C">
      <w:pPr>
        <w:rPr>
          <w:sz w:val="28"/>
          <w:szCs w:val="28"/>
        </w:rPr>
      </w:pPr>
      <w:r>
        <w:rPr>
          <w:sz w:val="28"/>
          <w:szCs w:val="28"/>
        </w:rPr>
        <w:t>(2) Национальное агентство по безопасности пищевых продуктов разрабатывает, утверждает и публикует на своей электронной странице образец декларации под собственную ответственность.</w:t>
      </w:r>
    </w:p>
    <w:p w:rsidR="00B25F4C" w:rsidRDefault="00B25F4C" w:rsidP="00B25F4C">
      <w:pPr>
        <w:rPr>
          <w:sz w:val="28"/>
          <w:szCs w:val="28"/>
        </w:rPr>
      </w:pPr>
      <w:r>
        <w:rPr>
          <w:sz w:val="28"/>
          <w:szCs w:val="28"/>
        </w:rPr>
        <w:t>(3) Декларация под собственную ответственность, поданная сельскохозяйственным производителем, осуществляющим фитосанитарную обработку, должна сопровождаться следующими документами:</w:t>
      </w:r>
    </w:p>
    <w:p w:rsidR="00B25F4C" w:rsidRDefault="00B25F4C" w:rsidP="00B25F4C">
      <w:pPr>
        <w:rPr>
          <w:sz w:val="28"/>
          <w:szCs w:val="28"/>
        </w:rPr>
      </w:pPr>
      <w:r>
        <w:rPr>
          <w:sz w:val="28"/>
          <w:szCs w:val="28"/>
        </w:rPr>
        <w:t>a) копия Журнала учета применения средств фитосанитарного назначения и средств, повышающих плодородие почвы, за соответствующий год, зарегистрированного и скрепленного печатью территориального подразделения Национального агентства по безопасности пищевых продуктов, образец которого представлен в приложении 4;</w:t>
      </w:r>
    </w:p>
    <w:p w:rsidR="00B25F4C" w:rsidRDefault="00B25F4C" w:rsidP="00B25F4C">
      <w:pPr>
        <w:rPr>
          <w:sz w:val="28"/>
          <w:szCs w:val="28"/>
        </w:rPr>
      </w:pPr>
      <w:r>
        <w:rPr>
          <w:sz w:val="28"/>
          <w:szCs w:val="28"/>
        </w:rPr>
        <w:t>b) копия квитанций или налоговых накладных, подтверждающих приобретение средств фитосанитарного назначения и средств, повышающих плодородие почвы.</w:t>
      </w:r>
    </w:p>
    <w:p w:rsidR="00B25F4C" w:rsidRDefault="00B25F4C" w:rsidP="00B25F4C">
      <w:pPr>
        <w:rPr>
          <w:sz w:val="28"/>
          <w:szCs w:val="28"/>
        </w:rPr>
      </w:pPr>
      <w:r>
        <w:rPr>
          <w:sz w:val="28"/>
          <w:szCs w:val="28"/>
        </w:rPr>
        <w:t>(4) Сельскохозяйственный производитель, осуществляющий фитосанитарную обработку, и юридическое лицо, оказывающее услуги в данной области, обязаны вести учет применения средств фитосанитарного назначения и средств, повышающих плодородие почвы, в Журнале учета применения средств фитосанитарного назначения и средств, повышающих плодородие почвы. Записи вносятся и подписываются ответственным лицом, и имеют силу официального акта в процессе контроля качества фитосанитарной обработки. ”</w:t>
      </w:r>
    </w:p>
    <w:p w:rsidR="00B25F4C" w:rsidRDefault="00B25F4C" w:rsidP="00B25F4C">
      <w:pPr>
        <w:pStyle w:val="10"/>
        <w:spacing w:after="0"/>
        <w:ind w:left="0" w:firstLine="709"/>
        <w:jc w:val="both"/>
        <w:rPr>
          <w:rFonts w:ascii="Times New Roman" w:hAnsi="Times New Roman"/>
          <w:color w:val="000000"/>
          <w:sz w:val="28"/>
          <w:szCs w:val="28"/>
          <w:lang w:val="ru-RU"/>
        </w:rPr>
      </w:pPr>
    </w:p>
    <w:p w:rsidR="00B25F4C" w:rsidRDefault="00B25F4C" w:rsidP="00B25F4C">
      <w:pPr>
        <w:pStyle w:val="10"/>
        <w:numPr>
          <w:ilvl w:val="0"/>
          <w:numId w:val="27"/>
        </w:numPr>
        <w:tabs>
          <w:tab w:val="left" w:pos="993"/>
        </w:tabs>
        <w:spacing w:after="0" w:line="276" w:lineRule="auto"/>
        <w:ind w:left="0" w:firstLine="709"/>
        <w:jc w:val="both"/>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Приложение № 3 признать утратившим силу.</w:t>
      </w:r>
    </w:p>
    <w:p w:rsidR="00B25F4C" w:rsidRDefault="00B25F4C" w:rsidP="00B25F4C">
      <w:pPr>
        <w:rPr>
          <w:b/>
          <w:bCs/>
          <w:sz w:val="28"/>
          <w:szCs w:val="28"/>
          <w:lang w:val="ru-RU"/>
        </w:rPr>
      </w:pPr>
    </w:p>
    <w:p w:rsidR="00B25F4C" w:rsidRDefault="00B25F4C" w:rsidP="00B25F4C">
      <w:pPr>
        <w:rPr>
          <w:color w:val="000000"/>
          <w:sz w:val="28"/>
          <w:szCs w:val="28"/>
        </w:rPr>
      </w:pPr>
      <w:r>
        <w:rPr>
          <w:b/>
          <w:bCs/>
          <w:color w:val="000000"/>
          <w:sz w:val="28"/>
          <w:szCs w:val="28"/>
        </w:rPr>
        <w:t>Ст. VI</w:t>
      </w:r>
      <w:r>
        <w:rPr>
          <w:color w:val="000000"/>
          <w:sz w:val="28"/>
          <w:szCs w:val="28"/>
        </w:rPr>
        <w:t xml:space="preserve">. – В Закон о государственной регистрации юридических лиц и индивидуальных предпринимателей №220-XVI от 19 октября 2007 года (Официальный Монитор Республики Молдова, 2007, № 184-187, ст. 711), с последующими изменениями и дополнениями, </w:t>
      </w:r>
      <w:r>
        <w:rPr>
          <w:color w:val="222222"/>
          <w:sz w:val="28"/>
          <w:szCs w:val="28"/>
          <w:shd w:val="clear" w:color="auto" w:fill="FFFFFF"/>
        </w:rPr>
        <w:t>внести следующие изменения и дополнения:</w:t>
      </w:r>
    </w:p>
    <w:p w:rsidR="00B25F4C" w:rsidRDefault="00B25F4C" w:rsidP="00B25F4C">
      <w:pPr>
        <w:pStyle w:val="paragraph"/>
        <w:spacing w:before="0" w:beforeAutospacing="0" w:after="0" w:afterAutospacing="0"/>
        <w:ind w:firstLine="709"/>
        <w:jc w:val="both"/>
        <w:textAlignment w:val="baseline"/>
        <w:rPr>
          <w:rStyle w:val="normaltextrun"/>
          <w:color w:val="0070C0"/>
          <w:lang w:val="ru-RU"/>
        </w:rPr>
      </w:pPr>
      <w:r>
        <w:rPr>
          <w:rStyle w:val="normaltextrun"/>
          <w:color w:val="000000"/>
          <w:sz w:val="28"/>
          <w:szCs w:val="28"/>
          <w:lang w:val="ru-RU"/>
        </w:rPr>
        <w:t>1.</w:t>
      </w:r>
      <w:r>
        <w:rPr>
          <w:rStyle w:val="apple-converted-space"/>
          <w:color w:val="000000"/>
          <w:sz w:val="28"/>
          <w:szCs w:val="28"/>
          <w:lang w:val="ru-RU"/>
        </w:rPr>
        <w:t xml:space="preserve"> В части </w:t>
      </w:r>
      <w:r>
        <w:rPr>
          <w:rStyle w:val="normaltextrun"/>
          <w:sz w:val="28"/>
          <w:szCs w:val="28"/>
          <w:lang w:val="ru-RU"/>
        </w:rPr>
        <w:t>(7)</w:t>
      </w:r>
      <w:r>
        <w:rPr>
          <w:rStyle w:val="apple-converted-space"/>
          <w:sz w:val="28"/>
          <w:szCs w:val="28"/>
          <w:lang w:val="ru-RU"/>
        </w:rPr>
        <w:t> </w:t>
      </w:r>
      <w:r>
        <w:rPr>
          <w:rStyle w:val="normaltextrun"/>
          <w:color w:val="000000"/>
          <w:sz w:val="28"/>
          <w:szCs w:val="28"/>
          <w:lang w:val="ru-RU"/>
        </w:rPr>
        <w:t xml:space="preserve">статьи </w:t>
      </w:r>
      <w:r>
        <w:rPr>
          <w:rStyle w:val="normaltextrun"/>
          <w:sz w:val="28"/>
          <w:szCs w:val="28"/>
          <w:lang w:val="ru-RU"/>
        </w:rPr>
        <w:t>9 слово „а” заменить словами „а также, в сотрудничестве с”, последнее предложение исключить</w:t>
      </w:r>
      <w:r>
        <w:rPr>
          <w:rStyle w:val="normaltextrun"/>
          <w:color w:val="0070C0"/>
          <w:sz w:val="28"/>
          <w:szCs w:val="28"/>
          <w:lang w:val="ru-RU"/>
        </w:rPr>
        <w:t>.</w:t>
      </w:r>
    </w:p>
    <w:p w:rsidR="00B25F4C" w:rsidRDefault="00B25F4C" w:rsidP="00B25F4C">
      <w:pPr>
        <w:pStyle w:val="paragraph"/>
        <w:spacing w:before="0" w:beforeAutospacing="0" w:after="0" w:afterAutospacing="0"/>
        <w:ind w:firstLine="709"/>
        <w:jc w:val="both"/>
        <w:textAlignment w:val="baseline"/>
        <w:rPr>
          <w:rStyle w:val="normaltextrun"/>
          <w:color w:val="0070C0"/>
          <w:sz w:val="28"/>
          <w:szCs w:val="28"/>
          <w:lang w:val="ru-RU"/>
        </w:rPr>
      </w:pPr>
    </w:p>
    <w:p w:rsidR="00B25F4C" w:rsidRDefault="00B25F4C" w:rsidP="00B25F4C">
      <w:pPr>
        <w:pStyle w:val="paragraph"/>
        <w:spacing w:before="0" w:beforeAutospacing="0" w:after="0" w:afterAutospacing="0"/>
        <w:ind w:firstLine="709"/>
        <w:jc w:val="both"/>
        <w:textAlignment w:val="baseline"/>
      </w:pPr>
      <w:r>
        <w:rPr>
          <w:rStyle w:val="normaltextrun"/>
          <w:color w:val="212121"/>
          <w:sz w:val="28"/>
          <w:szCs w:val="28"/>
          <w:lang w:val="ru-RU"/>
        </w:rPr>
        <w:t>2.</w:t>
      </w:r>
      <w:r>
        <w:rPr>
          <w:rStyle w:val="apple-converted-space"/>
          <w:color w:val="212121"/>
          <w:sz w:val="28"/>
          <w:szCs w:val="28"/>
          <w:lang w:val="ru-RU"/>
        </w:rPr>
        <w:t> </w:t>
      </w:r>
      <w:r>
        <w:rPr>
          <w:rStyle w:val="normaltextrun"/>
          <w:color w:val="212121"/>
          <w:sz w:val="28"/>
          <w:szCs w:val="28"/>
          <w:lang w:val="ru-RU"/>
        </w:rPr>
        <w:t>В части (2) статьи 18 после слов „не имеет задолженностей перед национальным публичным бюджетом” добавить слова ”</w:t>
      </w:r>
      <w:r>
        <w:rPr>
          <w:sz w:val="28"/>
          <w:szCs w:val="28"/>
          <w:lang w:val="ru-RU"/>
        </w:rPr>
        <w:t>согласно данным, предоставленным Главной государственной налоговой инспекцией органу государственной регистрации из автоматизированной информационной системы „Лицевой счет налогоплательщика” посредством платформы интероперабильности, созданной Правительством, без участия заявителя регистрации”. </w:t>
      </w:r>
    </w:p>
    <w:p w:rsidR="00B25F4C" w:rsidRDefault="00B25F4C" w:rsidP="00B25F4C">
      <w:pPr>
        <w:pStyle w:val="paragraph"/>
        <w:spacing w:before="0" w:beforeAutospacing="0" w:after="0" w:afterAutospacing="0"/>
        <w:ind w:firstLine="709"/>
        <w:jc w:val="both"/>
        <w:textAlignment w:val="baseline"/>
        <w:rPr>
          <w:sz w:val="28"/>
          <w:szCs w:val="28"/>
          <w:lang w:val="ru-RU"/>
        </w:rPr>
      </w:pPr>
    </w:p>
    <w:p w:rsidR="00B25F4C" w:rsidRDefault="00B25F4C" w:rsidP="00B25F4C">
      <w:pPr>
        <w:pStyle w:val="paragraph"/>
        <w:shd w:val="clear" w:color="auto" w:fill="FFFFFF"/>
        <w:spacing w:before="0" w:beforeAutospacing="0" w:after="0" w:afterAutospacing="0"/>
        <w:ind w:firstLine="709"/>
        <w:jc w:val="both"/>
        <w:textAlignment w:val="baseline"/>
        <w:rPr>
          <w:rStyle w:val="eop"/>
        </w:rPr>
      </w:pPr>
      <w:r>
        <w:rPr>
          <w:rStyle w:val="normaltextrun"/>
          <w:color w:val="212121"/>
          <w:sz w:val="28"/>
          <w:szCs w:val="28"/>
          <w:lang w:val="ru-RU"/>
        </w:rPr>
        <w:t>3.</w:t>
      </w:r>
      <w:r>
        <w:rPr>
          <w:rStyle w:val="apple-converted-space"/>
          <w:color w:val="212121"/>
          <w:sz w:val="28"/>
          <w:szCs w:val="28"/>
          <w:lang w:val="ru-RU"/>
        </w:rPr>
        <w:t> </w:t>
      </w:r>
      <w:r>
        <w:rPr>
          <w:rStyle w:val="normaltextrun"/>
          <w:color w:val="212121"/>
          <w:sz w:val="28"/>
          <w:szCs w:val="28"/>
          <w:lang w:val="ru-RU"/>
        </w:rPr>
        <w:t>В части (1</w:t>
      </w:r>
      <w:r>
        <w:rPr>
          <w:rStyle w:val="normaltextrun"/>
          <w:color w:val="212121"/>
          <w:sz w:val="28"/>
          <w:szCs w:val="28"/>
          <w:vertAlign w:val="superscript"/>
          <w:lang w:val="ru-RU"/>
        </w:rPr>
        <w:t>1</w:t>
      </w:r>
      <w:r>
        <w:rPr>
          <w:rStyle w:val="apple-converted-space"/>
          <w:color w:val="212121"/>
          <w:sz w:val="28"/>
          <w:szCs w:val="28"/>
          <w:vertAlign w:val="superscript"/>
          <w:lang w:val="ru-RU"/>
        </w:rPr>
        <w:t> </w:t>
      </w:r>
      <w:r>
        <w:rPr>
          <w:rStyle w:val="normaltextrun"/>
          <w:color w:val="212121"/>
          <w:sz w:val="28"/>
          <w:szCs w:val="28"/>
          <w:lang w:val="ru-RU"/>
        </w:rPr>
        <w:t>) статьи 24 после слов „при отсутствии задолженностей юридического лица перед национальным публичным бюджетом” добавить слова ”</w:t>
      </w:r>
      <w:r>
        <w:rPr>
          <w:sz w:val="28"/>
          <w:szCs w:val="28"/>
          <w:lang w:val="ru-RU"/>
        </w:rPr>
        <w:t>согласно данным, предоставленным Главной государственной налоговой инспекцией органу государственной регистрации из автоматизированной информационной системы “Лицевой счет налогоплательщика” посредством платформы интероперабильности, созданной Правительством, без участия заявителя регистрации</w:t>
      </w:r>
      <w:r>
        <w:rPr>
          <w:rStyle w:val="normaltextrun"/>
          <w:sz w:val="28"/>
          <w:szCs w:val="28"/>
          <w:lang w:val="ru-RU"/>
        </w:rPr>
        <w:t>”.</w:t>
      </w:r>
      <w:r>
        <w:rPr>
          <w:rStyle w:val="eop"/>
          <w:sz w:val="28"/>
          <w:szCs w:val="28"/>
          <w:lang w:val="ru-RU"/>
        </w:rPr>
        <w:t> </w:t>
      </w:r>
    </w:p>
    <w:p w:rsidR="00B25F4C" w:rsidRDefault="00B25F4C" w:rsidP="00B25F4C">
      <w:pPr>
        <w:pStyle w:val="paragraph"/>
        <w:shd w:val="clear" w:color="auto" w:fill="FFFFFF"/>
        <w:spacing w:before="0" w:beforeAutospacing="0" w:after="0" w:afterAutospacing="0"/>
        <w:ind w:firstLine="709"/>
        <w:jc w:val="both"/>
        <w:textAlignment w:val="baseline"/>
      </w:pPr>
    </w:p>
    <w:p w:rsidR="00B25F4C" w:rsidRDefault="00B25F4C" w:rsidP="00B25F4C">
      <w:pPr>
        <w:pStyle w:val="paragraph"/>
        <w:shd w:val="clear" w:color="auto" w:fill="FFFFFF"/>
        <w:spacing w:before="0" w:beforeAutospacing="0" w:after="0" w:afterAutospacing="0"/>
        <w:ind w:firstLine="709"/>
        <w:jc w:val="both"/>
        <w:textAlignment w:val="baseline"/>
        <w:rPr>
          <w:sz w:val="28"/>
          <w:szCs w:val="28"/>
          <w:lang w:val="ru-RU"/>
        </w:rPr>
      </w:pPr>
      <w:r>
        <w:rPr>
          <w:rStyle w:val="normaltextrun"/>
          <w:color w:val="212121"/>
          <w:sz w:val="28"/>
          <w:szCs w:val="28"/>
          <w:lang w:val="ru-RU"/>
        </w:rPr>
        <w:t>4. Часть (2)</w:t>
      </w:r>
      <w:r>
        <w:rPr>
          <w:rStyle w:val="apple-converted-space"/>
          <w:color w:val="212121"/>
          <w:sz w:val="28"/>
          <w:szCs w:val="28"/>
          <w:lang w:val="ru-RU"/>
        </w:rPr>
        <w:t xml:space="preserve"> статьи </w:t>
      </w:r>
      <w:r>
        <w:rPr>
          <w:rStyle w:val="normaltextrun"/>
          <w:color w:val="212121"/>
          <w:sz w:val="28"/>
          <w:szCs w:val="28"/>
          <w:lang w:val="ru-RU"/>
        </w:rPr>
        <w:t xml:space="preserve">26 дополнить следующим предложением </w:t>
      </w:r>
      <w:r>
        <w:rPr>
          <w:rStyle w:val="normaltextrun"/>
          <w:sz w:val="28"/>
          <w:szCs w:val="28"/>
          <w:lang w:val="ru-RU"/>
        </w:rPr>
        <w:t>„О</w:t>
      </w:r>
      <w:r>
        <w:rPr>
          <w:sz w:val="28"/>
          <w:szCs w:val="28"/>
          <w:lang w:val="ru-RU"/>
        </w:rPr>
        <w:t>рган государственной регистрации</w:t>
      </w:r>
      <w:r>
        <w:rPr>
          <w:rStyle w:val="normaltextrun"/>
          <w:sz w:val="28"/>
          <w:szCs w:val="28"/>
          <w:lang w:val="ru-RU"/>
        </w:rPr>
        <w:t xml:space="preserve"> получает информацию о наличии задолженности перед </w:t>
      </w:r>
      <w:r>
        <w:rPr>
          <w:rStyle w:val="normaltextrun"/>
          <w:color w:val="212121"/>
          <w:sz w:val="28"/>
          <w:szCs w:val="28"/>
          <w:lang w:val="ru-RU"/>
        </w:rPr>
        <w:t>национальным публичным бюджетом</w:t>
      </w:r>
      <w:r>
        <w:rPr>
          <w:rStyle w:val="spellingerror"/>
          <w:sz w:val="28"/>
          <w:szCs w:val="28"/>
          <w:lang w:val="ru-RU"/>
        </w:rPr>
        <w:t xml:space="preserve"> </w:t>
      </w:r>
      <w:r>
        <w:rPr>
          <w:sz w:val="28"/>
          <w:szCs w:val="28"/>
          <w:lang w:val="ru-RU"/>
        </w:rPr>
        <w:t>из автоматизированной информационной системы</w:t>
      </w:r>
      <w:r>
        <w:rPr>
          <w:rStyle w:val="normaltextrun"/>
          <w:sz w:val="28"/>
          <w:szCs w:val="28"/>
          <w:lang w:val="ru-RU"/>
        </w:rPr>
        <w:t xml:space="preserve"> </w:t>
      </w:r>
      <w:r>
        <w:rPr>
          <w:sz w:val="28"/>
          <w:szCs w:val="28"/>
          <w:lang w:val="ru-RU"/>
        </w:rPr>
        <w:t>Главной государственной налоговой инспекции “Лицевой счет налогоплательщика” посредством платформы интероперабильности, созданной Правительством</w:t>
      </w:r>
      <w:r>
        <w:rPr>
          <w:rStyle w:val="normaltextrun"/>
          <w:sz w:val="28"/>
          <w:szCs w:val="28"/>
          <w:lang w:val="ru-RU"/>
        </w:rPr>
        <w:t>”.</w:t>
      </w:r>
      <w:r>
        <w:rPr>
          <w:rStyle w:val="eop"/>
          <w:sz w:val="28"/>
          <w:szCs w:val="28"/>
          <w:lang w:val="ru-RU"/>
        </w:rPr>
        <w:t> </w:t>
      </w:r>
    </w:p>
    <w:p w:rsidR="00B25F4C" w:rsidRDefault="00B25F4C" w:rsidP="00B25F4C">
      <w:pPr>
        <w:pStyle w:val="paragraph"/>
        <w:shd w:val="clear" w:color="auto" w:fill="FFFFFF"/>
        <w:spacing w:before="0" w:beforeAutospacing="0" w:after="0" w:afterAutospacing="0"/>
        <w:ind w:firstLine="709"/>
        <w:jc w:val="both"/>
        <w:textAlignment w:val="baseline"/>
        <w:rPr>
          <w:sz w:val="28"/>
          <w:szCs w:val="28"/>
          <w:lang w:val="ru-RU"/>
        </w:rPr>
      </w:pPr>
    </w:p>
    <w:p w:rsidR="00B25F4C" w:rsidRDefault="00B25F4C" w:rsidP="00B25F4C">
      <w:pPr>
        <w:pStyle w:val="paragraph"/>
        <w:shd w:val="clear" w:color="auto" w:fill="FFFFFF"/>
        <w:spacing w:before="0" w:beforeAutospacing="0" w:after="0" w:afterAutospacing="0"/>
        <w:ind w:firstLine="709"/>
        <w:jc w:val="both"/>
        <w:textAlignment w:val="baseline"/>
        <w:rPr>
          <w:sz w:val="28"/>
          <w:szCs w:val="28"/>
          <w:lang w:val="ru-RU"/>
        </w:rPr>
      </w:pPr>
      <w:r>
        <w:rPr>
          <w:rStyle w:val="normaltextrun"/>
          <w:color w:val="212121"/>
          <w:sz w:val="28"/>
          <w:szCs w:val="28"/>
          <w:lang w:val="ru-RU"/>
        </w:rPr>
        <w:t>5.</w:t>
      </w:r>
      <w:r>
        <w:rPr>
          <w:rStyle w:val="apple-converted-space"/>
          <w:color w:val="212121"/>
          <w:sz w:val="28"/>
          <w:szCs w:val="28"/>
          <w:lang w:val="ru-RU"/>
        </w:rPr>
        <w:t xml:space="preserve"> В подпункте </w:t>
      </w:r>
      <w:r>
        <w:rPr>
          <w:rStyle w:val="normaltextrun"/>
          <w:color w:val="212121"/>
          <w:sz w:val="28"/>
          <w:szCs w:val="28"/>
          <w:lang w:val="ru-RU"/>
        </w:rPr>
        <w:t>a) части (1) статьи 31 после слов „отсутствия задолженностей перед национальным публичным бюджетом” добавить слова ”</w:t>
      </w:r>
      <w:r>
        <w:rPr>
          <w:sz w:val="28"/>
          <w:szCs w:val="28"/>
          <w:lang w:val="ru-RU"/>
        </w:rPr>
        <w:t xml:space="preserve"> согласно данным, предоставленным Главной государственной налоговой инспекцией органу государственной регистрации из автоматизированной информационной системы „Лицевой счет налогоплательщика” посредством платформы интероперабильности, созданной Правительством, без участия заявителя</w:t>
      </w:r>
      <w:r>
        <w:rPr>
          <w:rStyle w:val="normaltextrun"/>
          <w:sz w:val="28"/>
          <w:szCs w:val="28"/>
          <w:lang w:val="ru-RU"/>
        </w:rPr>
        <w:t>”.</w:t>
      </w:r>
      <w:r>
        <w:rPr>
          <w:rStyle w:val="eop"/>
          <w:sz w:val="28"/>
          <w:szCs w:val="28"/>
          <w:lang w:val="ru-RU"/>
        </w:rPr>
        <w:t> </w:t>
      </w:r>
    </w:p>
    <w:p w:rsidR="00B25F4C" w:rsidRDefault="00B25F4C" w:rsidP="00B25F4C">
      <w:pPr>
        <w:rPr>
          <w:b/>
          <w:bCs/>
          <w:sz w:val="28"/>
          <w:szCs w:val="28"/>
          <w:lang w:val="ru-RU"/>
        </w:rPr>
      </w:pPr>
    </w:p>
    <w:p w:rsidR="00B25F4C" w:rsidRDefault="00B25F4C" w:rsidP="00B25F4C">
      <w:pPr>
        <w:rPr>
          <w:sz w:val="28"/>
          <w:szCs w:val="28"/>
        </w:rPr>
      </w:pPr>
      <w:r>
        <w:rPr>
          <w:b/>
          <w:bCs/>
          <w:sz w:val="28"/>
          <w:szCs w:val="28"/>
        </w:rPr>
        <w:t>Ст. VII.</w:t>
      </w:r>
      <w:r>
        <w:rPr>
          <w:sz w:val="28"/>
          <w:szCs w:val="28"/>
        </w:rPr>
        <w:t xml:space="preserve"> – В закон о ветеринарно-санитарной деятельности № 221 от 19 октября 2007 года (Официальный Монитор Республики Молдова, 2013, № 125-129, ст. 396), с последующими изменениями и дополнениями, внести следующие изменения и дополнения:</w:t>
      </w:r>
    </w:p>
    <w:p w:rsidR="00B25F4C" w:rsidRDefault="00B25F4C" w:rsidP="00B25F4C">
      <w:pPr>
        <w:pStyle w:val="10"/>
        <w:numPr>
          <w:ilvl w:val="0"/>
          <w:numId w:val="28"/>
        </w:numPr>
        <w:tabs>
          <w:tab w:val="left" w:pos="993"/>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2:</w:t>
      </w:r>
    </w:p>
    <w:p w:rsidR="00B25F4C" w:rsidRDefault="00B25F4C" w:rsidP="00B25F4C">
      <w:pPr>
        <w:rPr>
          <w:sz w:val="28"/>
          <w:szCs w:val="28"/>
          <w:lang w:val="ru-RU"/>
        </w:rPr>
      </w:pPr>
      <w:r>
        <w:rPr>
          <w:sz w:val="28"/>
          <w:szCs w:val="28"/>
        </w:rPr>
        <w:t xml:space="preserve">понятие “ </w:t>
      </w:r>
      <w:r>
        <w:rPr>
          <w:i/>
          <w:iCs/>
          <w:sz w:val="28"/>
          <w:szCs w:val="28"/>
        </w:rPr>
        <w:t>ветеринарно-санитарное заключение на импорт, экспорт или транзит</w:t>
      </w:r>
      <w:r>
        <w:rPr>
          <w:sz w:val="28"/>
          <w:szCs w:val="28"/>
        </w:rPr>
        <w:t>” изложить в новой редакции следующего содержания:</w:t>
      </w:r>
    </w:p>
    <w:p w:rsidR="00B25F4C" w:rsidRDefault="00B25F4C" w:rsidP="00B25F4C">
      <w:pPr>
        <w:rPr>
          <w:sz w:val="28"/>
          <w:szCs w:val="28"/>
        </w:rPr>
      </w:pPr>
      <w:r>
        <w:rPr>
          <w:i/>
          <w:iCs/>
          <w:sz w:val="28"/>
          <w:szCs w:val="28"/>
        </w:rPr>
        <w:t xml:space="preserve">„ветеринарно-санитарное заключение на импорт/экспорт - </w:t>
      </w:r>
      <w:r>
        <w:rPr>
          <w:sz w:val="28"/>
          <w:szCs w:val="28"/>
        </w:rPr>
        <w:t>официальный документ, изданный Агентством, на основании которого осуществляются импорт или экспорт товаров, подлежащих государственному ветеринарно-санитарному контролю;”</w:t>
      </w:r>
    </w:p>
    <w:p w:rsidR="00B25F4C" w:rsidRDefault="00B25F4C" w:rsidP="00B25F4C">
      <w:pPr>
        <w:pStyle w:val="10"/>
        <w:numPr>
          <w:ilvl w:val="0"/>
          <w:numId w:val="28"/>
        </w:numPr>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33</w:t>
      </w:r>
      <w:r>
        <w:rPr>
          <w:rFonts w:ascii="Times New Roman" w:eastAsia="Times New Roman" w:hAnsi="Times New Roman"/>
          <w:sz w:val="28"/>
          <w:szCs w:val="28"/>
          <w:vertAlign w:val="superscript"/>
          <w:lang w:val="ru-RU"/>
        </w:rPr>
        <w:t>1</w:t>
      </w:r>
      <w:r>
        <w:rPr>
          <w:rFonts w:ascii="Times New Roman" w:eastAsia="Times New Roman" w:hAnsi="Times New Roman"/>
          <w:sz w:val="28"/>
          <w:szCs w:val="28"/>
          <w:lang w:val="ru-RU"/>
        </w:rPr>
        <w:t>:</w:t>
      </w:r>
    </w:p>
    <w:p w:rsidR="00B25F4C" w:rsidRDefault="00B25F4C" w:rsidP="00B25F4C">
      <w:pPr>
        <w:rPr>
          <w:sz w:val="28"/>
          <w:szCs w:val="28"/>
          <w:lang w:val="ru-RU"/>
        </w:rPr>
      </w:pPr>
      <w:r>
        <w:rPr>
          <w:sz w:val="28"/>
          <w:szCs w:val="28"/>
        </w:rPr>
        <w:t>В названии статьи „экспорт или транзит” заменить словами „или экспорт”</w:t>
      </w:r>
    </w:p>
    <w:p w:rsidR="00B25F4C" w:rsidRDefault="00B25F4C" w:rsidP="00B25F4C">
      <w:pPr>
        <w:rPr>
          <w:sz w:val="28"/>
          <w:szCs w:val="28"/>
        </w:rPr>
      </w:pPr>
      <w:r>
        <w:rPr>
          <w:sz w:val="28"/>
          <w:szCs w:val="28"/>
        </w:rPr>
        <w:t>В части (1) слова „экспорт или транзит” заменить словами „или экспорт”</w:t>
      </w:r>
    </w:p>
    <w:p w:rsidR="00B25F4C" w:rsidRDefault="00B25F4C" w:rsidP="00B25F4C">
      <w:pPr>
        <w:rPr>
          <w:sz w:val="28"/>
          <w:szCs w:val="28"/>
        </w:rPr>
      </w:pPr>
      <w:r>
        <w:rPr>
          <w:sz w:val="28"/>
          <w:szCs w:val="28"/>
        </w:rPr>
        <w:t>В части (2) слова „импорт/экспорт/транзит” заменить словами „импорт/экспорт”</w:t>
      </w:r>
    </w:p>
    <w:p w:rsidR="00B25F4C" w:rsidRDefault="00B25F4C" w:rsidP="00B25F4C">
      <w:pPr>
        <w:rPr>
          <w:sz w:val="28"/>
          <w:szCs w:val="28"/>
        </w:rPr>
      </w:pPr>
      <w:r>
        <w:rPr>
          <w:sz w:val="28"/>
          <w:szCs w:val="28"/>
        </w:rPr>
        <w:t>В части (3) слова „экспорт или транзит” заменить словами „или экспорт”</w:t>
      </w:r>
    </w:p>
    <w:p w:rsidR="00B25F4C" w:rsidRDefault="00B25F4C" w:rsidP="00B25F4C">
      <w:pPr>
        <w:rPr>
          <w:sz w:val="28"/>
          <w:szCs w:val="28"/>
        </w:rPr>
      </w:pPr>
      <w:r>
        <w:rPr>
          <w:sz w:val="28"/>
          <w:szCs w:val="28"/>
        </w:rPr>
        <w:t>Подпункт (i) признать утратившим силу</w:t>
      </w:r>
    </w:p>
    <w:p w:rsidR="00B25F4C" w:rsidRDefault="00B25F4C" w:rsidP="00B25F4C">
      <w:pPr>
        <w:rPr>
          <w:sz w:val="28"/>
          <w:szCs w:val="28"/>
        </w:rPr>
      </w:pPr>
      <w:r>
        <w:rPr>
          <w:sz w:val="28"/>
          <w:szCs w:val="28"/>
        </w:rPr>
        <w:t>В части (8) слова „экспорт или транзит” заменить словами „или экспорт”, а слова „экспорт или транзит” заменить словами „или экспорт”</w:t>
      </w:r>
    </w:p>
    <w:p w:rsidR="00B25F4C" w:rsidRDefault="00B25F4C" w:rsidP="00B25F4C">
      <w:pPr>
        <w:rPr>
          <w:sz w:val="28"/>
          <w:szCs w:val="28"/>
        </w:rPr>
      </w:pPr>
      <w:r>
        <w:rPr>
          <w:sz w:val="28"/>
          <w:szCs w:val="28"/>
        </w:rPr>
        <w:t>В части (10) исключить слова „а на транзит – 8 дней со дня выдачи”.</w:t>
      </w:r>
    </w:p>
    <w:p w:rsidR="00B25F4C" w:rsidRDefault="00B25F4C" w:rsidP="00B25F4C">
      <w:pPr>
        <w:rPr>
          <w:sz w:val="28"/>
          <w:szCs w:val="28"/>
        </w:rPr>
      </w:pPr>
    </w:p>
    <w:p w:rsidR="00B25F4C" w:rsidRDefault="00B25F4C" w:rsidP="00B25F4C">
      <w:pPr>
        <w:pStyle w:val="10"/>
        <w:numPr>
          <w:ilvl w:val="0"/>
          <w:numId w:val="28"/>
        </w:numPr>
        <w:tabs>
          <w:tab w:val="left" w:pos="993"/>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Приложении №10</w:t>
      </w:r>
    </w:p>
    <w:p w:rsidR="00B25F4C" w:rsidRDefault="00B25F4C" w:rsidP="00B25F4C">
      <w:pPr>
        <w:rPr>
          <w:sz w:val="28"/>
          <w:szCs w:val="28"/>
          <w:lang w:val="ru-RU"/>
        </w:rPr>
      </w:pPr>
      <w:r>
        <w:rPr>
          <w:sz w:val="28"/>
          <w:szCs w:val="28"/>
        </w:rPr>
        <w:t>В названии Заключения слова „ИМПОРТ/ЭКСПОРТ/ТРАНЗИТ” заменить словами „ИМПОРТ/ЭКСПОРТ”</w:t>
      </w:r>
    </w:p>
    <w:p w:rsidR="00B25F4C" w:rsidRDefault="00B25F4C" w:rsidP="00B25F4C">
      <w:pPr>
        <w:rPr>
          <w:sz w:val="28"/>
          <w:szCs w:val="28"/>
        </w:rPr>
      </w:pPr>
      <w:r>
        <w:rPr>
          <w:sz w:val="28"/>
          <w:szCs w:val="28"/>
        </w:rPr>
        <w:t>По всему тексту приложения исключить слово „транзит”.</w:t>
      </w:r>
    </w:p>
    <w:p w:rsidR="00B25F4C" w:rsidRDefault="00B25F4C" w:rsidP="00B25F4C">
      <w:pPr>
        <w:rPr>
          <w:b/>
          <w:bCs/>
          <w:sz w:val="28"/>
          <w:szCs w:val="28"/>
        </w:rPr>
      </w:pPr>
    </w:p>
    <w:p w:rsidR="00B25F4C" w:rsidRDefault="00B25F4C" w:rsidP="00B25F4C">
      <w:pPr>
        <w:rPr>
          <w:color w:val="000000"/>
          <w:sz w:val="28"/>
          <w:szCs w:val="28"/>
        </w:rPr>
      </w:pPr>
      <w:r>
        <w:rPr>
          <w:b/>
          <w:bCs/>
          <w:color w:val="000000"/>
          <w:sz w:val="28"/>
          <w:szCs w:val="28"/>
        </w:rPr>
        <w:t xml:space="preserve">Ст. VIII. – </w:t>
      </w:r>
      <w:r>
        <w:rPr>
          <w:bCs/>
          <w:color w:val="000000"/>
          <w:sz w:val="28"/>
          <w:szCs w:val="28"/>
        </w:rPr>
        <w:t>В</w:t>
      </w:r>
      <w:r>
        <w:rPr>
          <w:b/>
          <w:bCs/>
          <w:color w:val="000000"/>
          <w:sz w:val="28"/>
          <w:szCs w:val="28"/>
        </w:rPr>
        <w:t xml:space="preserve"> </w:t>
      </w:r>
      <w:r>
        <w:rPr>
          <w:bCs/>
          <w:color w:val="000000"/>
          <w:sz w:val="28"/>
          <w:szCs w:val="28"/>
        </w:rPr>
        <w:t xml:space="preserve">части (6) статьи 26 Закона </w:t>
      </w:r>
      <w:r>
        <w:rPr>
          <w:color w:val="000000"/>
          <w:sz w:val="28"/>
          <w:szCs w:val="28"/>
        </w:rPr>
        <w:t>о растительном мире № 239 от 8 ноября 2007 года (Официальный Монитор Республики Молдова, 2008, № 40-41, ст. 114) слова „заготовку древесины в процессе рубок лесной растительности” заменить словами „рубки в лесном фонде и рубки лесной растительности, не входящей в лесной фонд”.</w:t>
      </w:r>
    </w:p>
    <w:p w:rsidR="00B25F4C" w:rsidRDefault="00B25F4C" w:rsidP="00B25F4C">
      <w:pPr>
        <w:rPr>
          <w:b/>
          <w:bCs/>
          <w:sz w:val="28"/>
          <w:szCs w:val="28"/>
        </w:rPr>
      </w:pPr>
    </w:p>
    <w:p w:rsidR="00B25F4C" w:rsidRDefault="00B25F4C" w:rsidP="00B25F4C">
      <w:pPr>
        <w:rPr>
          <w:color w:val="222222"/>
          <w:sz w:val="28"/>
          <w:szCs w:val="28"/>
          <w:shd w:val="clear" w:color="auto" w:fill="FFFFFF"/>
        </w:rPr>
      </w:pPr>
      <w:r>
        <w:rPr>
          <w:b/>
          <w:bCs/>
          <w:color w:val="222222"/>
          <w:sz w:val="28"/>
          <w:szCs w:val="28"/>
          <w:shd w:val="clear" w:color="auto" w:fill="FFFFFF"/>
        </w:rPr>
        <w:t>Ст. IX.</w:t>
      </w:r>
      <w:r>
        <w:rPr>
          <w:color w:val="222222"/>
          <w:sz w:val="28"/>
          <w:szCs w:val="28"/>
          <w:shd w:val="clear" w:color="auto" w:fill="FFFFFF"/>
        </w:rPr>
        <w:t xml:space="preserve"> – В статью 47 Закона о валютном регулировании № 62 от 21 марта 2008 года (Официальный Монитор Республики Молдова, 2008 г., № 127-130, ст. 496), с последующими изменениями, внести следующие изменения и дополнения:</w:t>
      </w:r>
    </w:p>
    <w:p w:rsidR="00B25F4C" w:rsidRDefault="00B25F4C" w:rsidP="00B25F4C">
      <w:pPr>
        <w:rPr>
          <w:color w:val="222222"/>
          <w:sz w:val="28"/>
          <w:szCs w:val="28"/>
          <w:shd w:val="clear" w:color="auto" w:fill="FFFFFF"/>
        </w:rPr>
      </w:pPr>
    </w:p>
    <w:p w:rsidR="00B25F4C" w:rsidRDefault="00B25F4C" w:rsidP="00B25F4C">
      <w:pPr>
        <w:rPr>
          <w:color w:val="222222"/>
          <w:sz w:val="28"/>
          <w:szCs w:val="28"/>
          <w:shd w:val="clear" w:color="auto" w:fill="FFFFFF"/>
        </w:rPr>
      </w:pPr>
      <w:r>
        <w:rPr>
          <w:color w:val="222222"/>
          <w:sz w:val="28"/>
          <w:szCs w:val="28"/>
          <w:shd w:val="clear" w:color="auto" w:fill="FFFFFF"/>
        </w:rPr>
        <w:t>В части (2), подпункт i) изложить в следующей редакции:</w:t>
      </w:r>
    </w:p>
    <w:p w:rsidR="00B25F4C" w:rsidRDefault="00B25F4C" w:rsidP="00B25F4C">
      <w:pPr>
        <w:rPr>
          <w:color w:val="222222"/>
          <w:sz w:val="28"/>
          <w:szCs w:val="28"/>
        </w:rPr>
      </w:pPr>
      <w:r>
        <w:rPr>
          <w:color w:val="222222"/>
          <w:sz w:val="28"/>
          <w:szCs w:val="28"/>
          <w:shd w:val="clear" w:color="auto" w:fill="FFFFFF"/>
        </w:rPr>
        <w:t xml:space="preserve"> "i) </w:t>
      </w:r>
      <w:r>
        <w:rPr>
          <w:color w:val="000000"/>
          <w:sz w:val="28"/>
          <w:szCs w:val="28"/>
        </w:rPr>
        <w:t>декларации под собственную ответственность об отсутствии судимостей</w:t>
      </w:r>
      <w:r>
        <w:rPr>
          <w:color w:val="222222"/>
          <w:sz w:val="28"/>
          <w:szCs w:val="28"/>
          <w:shd w:val="clear" w:color="auto" w:fill="FFFFFF"/>
        </w:rPr>
        <w:t xml:space="preserve"> в связи с совершенными из корыстных побуждений преступлениями, подписанные управляющим, его заместителем и главным бухгалтером. В отношении нерезидентов представляются выданные соответствующим государством документы, аналогичные справке о судимости, подтверждающие отсутствие указанных судимостей;"</w:t>
      </w:r>
    </w:p>
    <w:p w:rsidR="00B25F4C" w:rsidRDefault="00B25F4C" w:rsidP="00B25F4C">
      <w:pPr>
        <w:rPr>
          <w:color w:val="222222"/>
          <w:sz w:val="28"/>
          <w:szCs w:val="28"/>
        </w:rPr>
      </w:pPr>
    </w:p>
    <w:p w:rsidR="00B25F4C" w:rsidRDefault="00B25F4C" w:rsidP="00B25F4C">
      <w:pPr>
        <w:rPr>
          <w:color w:val="222222"/>
          <w:sz w:val="28"/>
          <w:szCs w:val="28"/>
          <w:shd w:val="clear" w:color="auto" w:fill="FFFFFF"/>
        </w:rPr>
      </w:pPr>
      <w:r>
        <w:rPr>
          <w:color w:val="222222"/>
          <w:sz w:val="28"/>
          <w:szCs w:val="28"/>
          <w:shd w:val="clear" w:color="auto" w:fill="FFFFFF"/>
        </w:rPr>
        <w:t xml:space="preserve">В части (4), подпункт h) изложить в следующей редакции: </w:t>
      </w:r>
    </w:p>
    <w:p w:rsidR="00B25F4C" w:rsidRDefault="00B25F4C" w:rsidP="00B25F4C">
      <w:pPr>
        <w:rPr>
          <w:color w:val="222222"/>
          <w:sz w:val="28"/>
          <w:szCs w:val="28"/>
        </w:rPr>
      </w:pPr>
      <w:r>
        <w:rPr>
          <w:color w:val="222222"/>
          <w:sz w:val="28"/>
          <w:szCs w:val="28"/>
          <w:shd w:val="clear" w:color="auto" w:fill="FFFFFF"/>
        </w:rPr>
        <w:t xml:space="preserve">" h) </w:t>
      </w:r>
      <w:r>
        <w:rPr>
          <w:color w:val="000000"/>
          <w:sz w:val="28"/>
          <w:szCs w:val="28"/>
        </w:rPr>
        <w:t>декларации под собственную ответственность об отсутствии судимостей</w:t>
      </w:r>
      <w:r>
        <w:rPr>
          <w:color w:val="222222"/>
          <w:sz w:val="28"/>
          <w:szCs w:val="28"/>
          <w:shd w:val="clear" w:color="auto" w:fill="FFFFFF"/>
        </w:rPr>
        <w:t xml:space="preserve"> в связи с совершенными из корыстных побуждений преступлениями, подписанные управляющим, его заместителем и главным бухгалтером. В отношении нерезидентов представляются выданные соответствующим государством документы, аналогичные справке о судимости, подтверждающие отсутствие указанных судимостей;"</w:t>
      </w:r>
    </w:p>
    <w:p w:rsidR="00B25F4C" w:rsidRDefault="00B25F4C" w:rsidP="00B25F4C">
      <w:pPr>
        <w:rPr>
          <w:color w:val="222222"/>
          <w:sz w:val="28"/>
          <w:szCs w:val="28"/>
        </w:rPr>
      </w:pPr>
    </w:p>
    <w:p w:rsidR="00B25F4C" w:rsidRDefault="00B25F4C" w:rsidP="00B25F4C">
      <w:pPr>
        <w:rPr>
          <w:color w:val="222222"/>
          <w:sz w:val="28"/>
          <w:szCs w:val="28"/>
          <w:shd w:val="clear" w:color="auto" w:fill="FFFFFF"/>
        </w:rPr>
      </w:pPr>
      <w:r>
        <w:rPr>
          <w:color w:val="222222"/>
          <w:sz w:val="28"/>
          <w:szCs w:val="28"/>
          <w:shd w:val="clear" w:color="auto" w:fill="FFFFFF"/>
        </w:rPr>
        <w:t xml:space="preserve">В части (6), подпункт e) изложить в следующей редакции: </w:t>
      </w:r>
    </w:p>
    <w:p w:rsidR="00B25F4C" w:rsidRDefault="00B25F4C" w:rsidP="00B25F4C">
      <w:pPr>
        <w:rPr>
          <w:color w:val="222222"/>
          <w:sz w:val="28"/>
          <w:szCs w:val="28"/>
        </w:rPr>
      </w:pPr>
      <w:r>
        <w:rPr>
          <w:color w:val="222222"/>
          <w:sz w:val="28"/>
          <w:szCs w:val="28"/>
          <w:shd w:val="clear" w:color="auto" w:fill="FFFFFF"/>
        </w:rPr>
        <w:t xml:space="preserve">"е) </w:t>
      </w:r>
      <w:r>
        <w:rPr>
          <w:color w:val="000000"/>
          <w:sz w:val="28"/>
          <w:szCs w:val="28"/>
        </w:rPr>
        <w:t>декларации под собственную ответственность об отсутствии судимостей</w:t>
      </w:r>
      <w:r>
        <w:rPr>
          <w:color w:val="222222"/>
          <w:sz w:val="28"/>
          <w:szCs w:val="28"/>
          <w:shd w:val="clear" w:color="auto" w:fill="FFFFFF"/>
        </w:rPr>
        <w:t xml:space="preserve"> в связи с совершенными из корыстных побуждений преступлениями, подписанные управляющим, его заместителем и главным бухгалтером. В отношении нерезидентов представляются выданные соответствующим государством документы, аналогичные справке о судимости, подтверждающие отсутствие указанных судимостей;"</w:t>
      </w:r>
    </w:p>
    <w:p w:rsidR="00B25F4C" w:rsidRDefault="00B25F4C" w:rsidP="00B25F4C">
      <w:pPr>
        <w:rPr>
          <w:color w:val="222222"/>
          <w:sz w:val="28"/>
          <w:szCs w:val="28"/>
        </w:rPr>
      </w:pPr>
    </w:p>
    <w:p w:rsidR="00B25F4C" w:rsidRDefault="00B25F4C" w:rsidP="00B25F4C">
      <w:pPr>
        <w:rPr>
          <w:sz w:val="28"/>
          <w:szCs w:val="28"/>
        </w:rPr>
      </w:pPr>
      <w:r>
        <w:rPr>
          <w:color w:val="222222"/>
          <w:sz w:val="28"/>
          <w:szCs w:val="28"/>
          <w:shd w:val="clear" w:color="auto" w:fill="FFFFFF"/>
        </w:rPr>
        <w:t>4. В части (7), слова "справок о судимости" заменить словами "деклараций под собственную ответственность".</w:t>
      </w:r>
    </w:p>
    <w:p w:rsidR="00B25F4C" w:rsidRDefault="00B25F4C" w:rsidP="00B25F4C">
      <w:pPr>
        <w:rPr>
          <w:b/>
          <w:bCs/>
          <w:sz w:val="28"/>
          <w:szCs w:val="28"/>
        </w:rPr>
      </w:pPr>
    </w:p>
    <w:p w:rsidR="00B25F4C" w:rsidRDefault="00B25F4C" w:rsidP="00B25F4C">
      <w:pPr>
        <w:rPr>
          <w:sz w:val="28"/>
          <w:szCs w:val="28"/>
        </w:rPr>
      </w:pPr>
      <w:r>
        <w:rPr>
          <w:b/>
          <w:bCs/>
          <w:sz w:val="28"/>
          <w:szCs w:val="28"/>
        </w:rPr>
        <w:t>Ст. X.</w:t>
      </w:r>
      <w:r>
        <w:rPr>
          <w:sz w:val="28"/>
          <w:szCs w:val="28"/>
        </w:rPr>
        <w:t xml:space="preserve"> – В Закон о разрешении выполнения строительных работ № 163 от 9 июля 2010 года (Официальный Монитор Республики Молдова, 2010, № 155-158, ст. 549), с последующими изменениями и дополнениями, внести следующие изменения:</w:t>
      </w:r>
    </w:p>
    <w:p w:rsidR="00B25F4C" w:rsidRDefault="00B25F4C" w:rsidP="00B25F4C">
      <w:pPr>
        <w:rPr>
          <w:sz w:val="28"/>
          <w:szCs w:val="28"/>
        </w:rPr>
      </w:pPr>
    </w:p>
    <w:p w:rsidR="00B25F4C" w:rsidRDefault="00B25F4C" w:rsidP="00B25F4C">
      <w:pPr>
        <w:pStyle w:val="10"/>
        <w:spacing w:after="0" w:line="276" w:lineRule="auto"/>
        <w:ind w:left="0" w:firstLine="709"/>
        <w:jc w:val="both"/>
        <w:rPr>
          <w:rFonts w:ascii="Times New Roman" w:hAnsi="Times New Roman"/>
          <w:color w:val="000000"/>
          <w:sz w:val="28"/>
          <w:szCs w:val="28"/>
          <w:lang w:val="ru-RU"/>
        </w:rPr>
      </w:pPr>
      <w:r>
        <w:rPr>
          <w:rFonts w:ascii="Times New Roman" w:eastAsia="Times New Roman" w:hAnsi="Times New Roman"/>
          <w:color w:val="000000"/>
          <w:sz w:val="28"/>
          <w:szCs w:val="28"/>
          <w:lang w:val="ru-RU"/>
        </w:rPr>
        <w:t>1. В части (5) статьи 27 слова “</w:t>
      </w:r>
      <w:r>
        <w:rPr>
          <w:sz w:val="28"/>
          <w:szCs w:val="28"/>
          <w:lang w:val="ru-RU"/>
        </w:rPr>
        <w:t xml:space="preserve"> </w:t>
      </w:r>
      <w:r>
        <w:rPr>
          <w:rFonts w:ascii="Times New Roman" w:eastAsia="Times New Roman" w:hAnsi="Times New Roman"/>
          <w:color w:val="000000"/>
          <w:sz w:val="28"/>
          <w:szCs w:val="28"/>
          <w:lang w:val="ru-RU"/>
        </w:rPr>
        <w:t>а также по общественно полезным работам национального значения” исключить.</w:t>
      </w:r>
    </w:p>
    <w:p w:rsidR="00B25F4C" w:rsidRDefault="00B25F4C" w:rsidP="00B25F4C">
      <w:pPr>
        <w:pStyle w:val="10"/>
        <w:spacing w:after="0" w:line="276" w:lineRule="auto"/>
        <w:ind w:left="0" w:firstLine="709"/>
        <w:jc w:val="both"/>
        <w:rPr>
          <w:rFonts w:ascii="Times New Roman" w:hAnsi="Times New Roman"/>
          <w:color w:val="000000"/>
          <w:sz w:val="28"/>
          <w:szCs w:val="28"/>
          <w:lang w:val="ru-RU"/>
        </w:rPr>
      </w:pPr>
      <w:r>
        <w:rPr>
          <w:rFonts w:ascii="Times New Roman" w:eastAsia="Times New Roman" w:hAnsi="Times New Roman"/>
          <w:color w:val="000000"/>
          <w:sz w:val="28"/>
          <w:szCs w:val="28"/>
          <w:lang w:val="ru-RU"/>
        </w:rPr>
        <w:t>2. Часть (1) статьи 29 признать утратившей силу.</w:t>
      </w:r>
    </w:p>
    <w:p w:rsidR="00B25F4C" w:rsidRDefault="00B25F4C" w:rsidP="00B25F4C">
      <w:pPr>
        <w:rPr>
          <w:b/>
          <w:bCs/>
          <w:sz w:val="28"/>
          <w:szCs w:val="28"/>
          <w:lang w:val="ru-RU"/>
        </w:rPr>
      </w:pPr>
    </w:p>
    <w:p w:rsidR="00B25F4C" w:rsidRDefault="00B25F4C" w:rsidP="00B25F4C">
      <w:pPr>
        <w:rPr>
          <w:sz w:val="28"/>
          <w:szCs w:val="28"/>
        </w:rPr>
      </w:pPr>
      <w:r>
        <w:rPr>
          <w:b/>
          <w:bCs/>
          <w:sz w:val="28"/>
          <w:szCs w:val="28"/>
        </w:rPr>
        <w:t>Ст. XI.</w:t>
      </w:r>
      <w:r>
        <w:rPr>
          <w:sz w:val="28"/>
          <w:szCs w:val="28"/>
        </w:rPr>
        <w:t xml:space="preserve"> – В Закон о защите растений и фитосанитарном карантине № 228 от 23 сентября 2010 года (Официальный Монитор Республики Молдова, 2010, № 241-246, ст. 748), с последующими изменениями и дополнениями, внести следующие изменения и дополнения:</w:t>
      </w:r>
    </w:p>
    <w:p w:rsidR="00B25F4C" w:rsidRDefault="00B25F4C" w:rsidP="00B25F4C">
      <w:pPr>
        <w:pStyle w:val="10"/>
        <w:numPr>
          <w:ilvl w:val="0"/>
          <w:numId w:val="29"/>
        </w:numPr>
        <w:tabs>
          <w:tab w:val="center" w:pos="1134"/>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2, понятие “</w:t>
      </w:r>
      <w:r>
        <w:rPr>
          <w:rFonts w:ascii="Times New Roman" w:eastAsia="Times New Roman" w:hAnsi="Times New Roman"/>
          <w:i/>
          <w:iCs/>
          <w:sz w:val="28"/>
          <w:szCs w:val="28"/>
          <w:lang w:val="ru-RU"/>
        </w:rPr>
        <w:t>карантинное разрешение на импорт (транзит)</w:t>
      </w:r>
      <w:r>
        <w:rPr>
          <w:rFonts w:ascii="Times New Roman" w:eastAsia="Times New Roman" w:hAnsi="Times New Roman"/>
          <w:sz w:val="28"/>
          <w:szCs w:val="28"/>
          <w:lang w:val="ru-RU"/>
        </w:rPr>
        <w:t>” признать утратившим силу.</w:t>
      </w:r>
    </w:p>
    <w:p w:rsidR="00B25F4C" w:rsidRDefault="00B25F4C" w:rsidP="00B25F4C">
      <w:pPr>
        <w:pStyle w:val="10"/>
        <w:spacing w:after="0"/>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center" w:pos="1134"/>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подпункте f) части (2) статьи 3, слова “</w:t>
      </w:r>
      <w:r>
        <w:rPr>
          <w:sz w:val="28"/>
          <w:szCs w:val="28"/>
          <w:lang w:val="ru-RU"/>
        </w:rPr>
        <w:t xml:space="preserve"> </w:t>
      </w:r>
      <w:r>
        <w:rPr>
          <w:rFonts w:ascii="Times New Roman" w:eastAsia="Times New Roman" w:hAnsi="Times New Roman"/>
          <w:sz w:val="28"/>
          <w:szCs w:val="28"/>
          <w:lang w:val="ru-RU"/>
        </w:rPr>
        <w:t>карантинного разрешения на импорт (транзит),” исключить.</w:t>
      </w:r>
    </w:p>
    <w:p w:rsidR="00B25F4C" w:rsidRDefault="00B25F4C" w:rsidP="00B25F4C">
      <w:pPr>
        <w:pStyle w:val="10"/>
        <w:tabs>
          <w:tab w:val="center" w:pos="1134"/>
        </w:tabs>
        <w:spacing w:after="0"/>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center"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4:</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подпункт h) части (4), изменить и изложить в следующей редакции:</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”h) выдает через территориальные районные/муниципальные подразделения и пограничные посты ветеринарно-санитарного и фитосанитарного контроля фитосанитарный сертификат, фитосанитарный сертификат на реэкспорт на основании протокола испытаний, выданного лабораторией, аккредитованной в данной области, фитосанитарный паспорт на растения, растительные продукты и сопутствующие объекты, подпадающие под карантинный фитосанитарный режим;” </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подпункте i) части (4), слова “карантинными разрешениями на импорт (транзит)” исключить;</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подпункты a) и d) части (5), признать утратившими силу;</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подпункте i) статьи 8, слова “карантинных разрешений на импорт (транзит),” исключить.</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части (1) статьи 10:</w:t>
      </w:r>
    </w:p>
    <w:p w:rsidR="00B25F4C" w:rsidRDefault="00B25F4C" w:rsidP="00B25F4C">
      <w:pPr>
        <w:tabs>
          <w:tab w:val="left" w:pos="993"/>
        </w:tabs>
        <w:rPr>
          <w:sz w:val="28"/>
          <w:szCs w:val="28"/>
          <w:lang w:val="ru-RU"/>
        </w:rPr>
      </w:pPr>
      <w:r>
        <w:rPr>
          <w:sz w:val="28"/>
          <w:szCs w:val="28"/>
        </w:rPr>
        <w:t>в подпункте c), слова ”лабораторного анализа” заменить словами „карантинной экспертизы, выполненной аккредитованной лабораторией с выдачей протокола испытаний”;</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подпункте d), слова ”свидетельства карантинной экспертизы” заменить словами”протокола испытаний”.</w:t>
      </w:r>
    </w:p>
    <w:p w:rsidR="00B25F4C" w:rsidRDefault="00B25F4C" w:rsidP="00B25F4C">
      <w:pPr>
        <w:pStyle w:val="10"/>
        <w:ind w:left="0" w:firstLine="709"/>
        <w:rPr>
          <w:rFonts w:ascii="Times New Roman" w:eastAsia="Times New Roman" w:hAnsi="Times New Roman"/>
          <w:sz w:val="28"/>
          <w:szCs w:val="28"/>
          <w:lang w:val="ru-RU"/>
        </w:rPr>
      </w:pPr>
    </w:p>
    <w:p w:rsidR="00B25F4C" w:rsidRDefault="00B25F4C" w:rsidP="00B25F4C">
      <w:pPr>
        <w:pStyle w:val="10"/>
        <w:numPr>
          <w:ilvl w:val="0"/>
          <w:numId w:val="29"/>
        </w:numPr>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19:</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части (1), слова “при представлении выданного органом фитосанитарного контроля карантинного разрешения на импорт (транзит), в котором указываются условия импорта и использования продукции, и” исключить;</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часть (3) изменить и изложить в следующей редакции:</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„(3) В целях обеспечения фитосанитарного контроля при импорте (транзите) растений, растительных продуктов и сопутствующих объектов, подпадающих под карантинный фитосанитарный режим, импортер, не позднее 24 часов до ввоза продукции, обязан предоставить Национальному агентству по безопасности пищевых продуктов электронную декларацию под собственную ответственность о намерении осуществить импорт, указав пункты ввоза.” </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подпункте d) части  (5), слова „разрешении импорта (транзита)” заменить словами „импорте (транзите)”.</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left" w:pos="0"/>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названии раздела VII слова “КАРАНТИННОЕ РАЗРЕШЕНИЕ НА ИМПОРТ (ТРАНЗИТ).” исключить</w:t>
      </w:r>
    </w:p>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8"/>
          <w:szCs w:val="28"/>
          <w:lang w:val="ru-RU"/>
        </w:rPr>
      </w:pPr>
    </w:p>
    <w:p w:rsidR="00B25F4C" w:rsidRDefault="00B25F4C" w:rsidP="00B25F4C">
      <w:pPr>
        <w:pStyle w:val="10"/>
        <w:numPr>
          <w:ilvl w:val="0"/>
          <w:numId w:val="29"/>
        </w:numPr>
        <w:tabs>
          <w:tab w:val="left" w:pos="1134"/>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Статью 21 изменить и изложить в следующей редакции:</w:t>
      </w:r>
    </w:p>
    <w:p w:rsidR="00B25F4C" w:rsidRDefault="00B25F4C" w:rsidP="00B25F4C">
      <w:pPr>
        <w:rPr>
          <w:sz w:val="28"/>
          <w:szCs w:val="28"/>
          <w:lang w:val="ru-RU"/>
        </w:rPr>
      </w:pPr>
      <w:r>
        <w:rPr>
          <w:sz w:val="28"/>
          <w:szCs w:val="28"/>
        </w:rPr>
        <w:t xml:space="preserve">„Статья 21. Реализация импортных растений и растительных продуктов на внутреннем рынке </w:t>
      </w:r>
    </w:p>
    <w:p w:rsidR="00B25F4C" w:rsidRDefault="00B25F4C" w:rsidP="00B25F4C">
      <w:pPr>
        <w:rPr>
          <w:sz w:val="28"/>
          <w:szCs w:val="28"/>
        </w:rPr>
      </w:pPr>
      <w:r>
        <w:rPr>
          <w:sz w:val="28"/>
          <w:szCs w:val="28"/>
        </w:rPr>
        <w:t>Реализация импортных растений и растительных продуктов на внутреннем рынке осуществляется на основе фитосанитарного паспорта на импортный подкарантинный товар.”</w:t>
      </w:r>
    </w:p>
    <w:p w:rsidR="00B25F4C" w:rsidRDefault="00B25F4C" w:rsidP="00B25F4C">
      <w:pPr>
        <w:pStyle w:val="10"/>
        <w:ind w:left="0" w:firstLine="709"/>
        <w:rPr>
          <w:rFonts w:ascii="Times New Roman" w:hAnsi="Times New Roman"/>
          <w:sz w:val="28"/>
          <w:szCs w:val="28"/>
          <w:lang w:val="ru-RU"/>
        </w:rPr>
      </w:pPr>
    </w:p>
    <w:p w:rsidR="00B25F4C" w:rsidRDefault="00B25F4C" w:rsidP="00B25F4C">
      <w:pPr>
        <w:pStyle w:val="10"/>
        <w:numPr>
          <w:ilvl w:val="0"/>
          <w:numId w:val="29"/>
        </w:numPr>
        <w:tabs>
          <w:tab w:val="left" w:pos="993"/>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части (5) статьи 26:</w:t>
      </w:r>
    </w:p>
    <w:p w:rsidR="00B25F4C" w:rsidRDefault="00B25F4C" w:rsidP="00B25F4C">
      <w:pPr>
        <w:pStyle w:val="10"/>
        <w:spacing w:after="0"/>
        <w:ind w:left="0" w:firstLine="709"/>
        <w:jc w:val="both"/>
        <w:rPr>
          <w:rFonts w:ascii="Times New Roman" w:hAnsi="Times New Roman"/>
          <w:sz w:val="28"/>
          <w:szCs w:val="28"/>
          <w:lang w:val="ru-RU"/>
        </w:rPr>
      </w:pPr>
      <w:r>
        <w:rPr>
          <w:rFonts w:ascii="Times New Roman" w:eastAsia="Times New Roman" w:hAnsi="Times New Roman"/>
          <w:sz w:val="28"/>
          <w:szCs w:val="28"/>
          <w:lang w:val="ru-RU"/>
        </w:rPr>
        <w:t>цифру “24” заменить на цифру “48”.</w:t>
      </w:r>
    </w:p>
    <w:p w:rsidR="00B25F4C" w:rsidRDefault="00B25F4C" w:rsidP="00B25F4C">
      <w:pPr>
        <w:pStyle w:val="10"/>
        <w:spacing w:after="0"/>
        <w:ind w:left="0" w:firstLine="709"/>
        <w:jc w:val="both"/>
        <w:rPr>
          <w:rFonts w:ascii="Times New Roman" w:hAnsi="Times New Roman"/>
          <w:sz w:val="28"/>
          <w:szCs w:val="28"/>
          <w:lang w:val="ru-RU"/>
        </w:rPr>
      </w:pPr>
      <w:r>
        <w:rPr>
          <w:rFonts w:ascii="Times New Roman" w:eastAsia="Times New Roman" w:hAnsi="Times New Roman"/>
          <w:sz w:val="28"/>
          <w:szCs w:val="28"/>
          <w:lang w:val="ru-RU"/>
        </w:rPr>
        <w:t>в подпункте d) слова “свидетельство карантинной экспертизы” заменить словами “протокол испытаний”.</w:t>
      </w:r>
    </w:p>
    <w:p w:rsidR="00B25F4C" w:rsidRDefault="00B25F4C" w:rsidP="00B25F4C">
      <w:pPr>
        <w:pStyle w:val="10"/>
        <w:spacing w:after="0"/>
        <w:ind w:left="0" w:firstLine="709"/>
        <w:jc w:val="both"/>
        <w:rPr>
          <w:rFonts w:ascii="Times New Roman" w:hAnsi="Times New Roman"/>
          <w:sz w:val="28"/>
          <w:szCs w:val="28"/>
          <w:lang w:val="ru-RU"/>
        </w:rPr>
      </w:pPr>
      <w:r>
        <w:rPr>
          <w:rFonts w:ascii="Times New Roman" w:eastAsia="Times New Roman" w:hAnsi="Times New Roman"/>
          <w:sz w:val="28"/>
          <w:szCs w:val="28"/>
          <w:lang w:val="ru-RU"/>
        </w:rPr>
        <w:t>подпункты h) и f) признать утратившими силу.</w:t>
      </w:r>
    </w:p>
    <w:p w:rsidR="00B25F4C" w:rsidRDefault="00B25F4C" w:rsidP="00B25F4C">
      <w:pPr>
        <w:rPr>
          <w:sz w:val="28"/>
          <w:szCs w:val="28"/>
          <w:lang w:val="ru-RU"/>
        </w:rPr>
      </w:pPr>
    </w:p>
    <w:p w:rsidR="00B25F4C" w:rsidRDefault="00B25F4C" w:rsidP="00B25F4C">
      <w:pPr>
        <w:pStyle w:val="10"/>
        <w:numPr>
          <w:ilvl w:val="0"/>
          <w:numId w:val="29"/>
        </w:numPr>
        <w:tabs>
          <w:tab w:val="left" w:pos="1134"/>
        </w:tabs>
        <w:spacing w:after="0" w:line="276"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В статье 26</w:t>
      </w:r>
      <w:r>
        <w:rPr>
          <w:rFonts w:ascii="Times New Roman" w:eastAsia="Times New Roman" w:hAnsi="Times New Roman"/>
          <w:sz w:val="28"/>
          <w:szCs w:val="28"/>
          <w:vertAlign w:val="superscript"/>
          <w:lang w:val="ru-RU"/>
        </w:rPr>
        <w:t>1</w:t>
      </w:r>
      <w:r>
        <w:rPr>
          <w:rFonts w:ascii="Times New Roman" w:eastAsia="Times New Roman" w:hAnsi="Times New Roman"/>
          <w:sz w:val="28"/>
          <w:szCs w:val="28"/>
          <w:lang w:val="ru-RU"/>
        </w:rPr>
        <w:t>:</w:t>
      </w:r>
    </w:p>
    <w:p w:rsidR="00B25F4C" w:rsidRDefault="00B25F4C" w:rsidP="00B25F4C">
      <w:pPr>
        <w:rPr>
          <w:color w:val="000000"/>
          <w:sz w:val="28"/>
          <w:szCs w:val="28"/>
          <w:lang w:val="ru-RU"/>
        </w:rPr>
      </w:pPr>
      <w:r>
        <w:rPr>
          <w:color w:val="000000"/>
          <w:sz w:val="28"/>
          <w:szCs w:val="28"/>
        </w:rPr>
        <w:t>В названии статьи слова „Выдача акта” исключить.</w:t>
      </w:r>
    </w:p>
    <w:p w:rsidR="00B25F4C" w:rsidRDefault="00B25F4C" w:rsidP="00B25F4C">
      <w:pPr>
        <w:rPr>
          <w:color w:val="000000"/>
          <w:sz w:val="28"/>
          <w:szCs w:val="28"/>
        </w:rPr>
      </w:pPr>
      <w:r>
        <w:rPr>
          <w:color w:val="000000"/>
          <w:sz w:val="28"/>
          <w:szCs w:val="28"/>
        </w:rPr>
        <w:t xml:space="preserve">Часть (1) </w:t>
      </w:r>
      <w:r>
        <w:rPr>
          <w:sz w:val="28"/>
          <w:szCs w:val="28"/>
        </w:rPr>
        <w:t>изменить и</w:t>
      </w:r>
      <w:r>
        <w:rPr>
          <w:color w:val="000000"/>
          <w:sz w:val="28"/>
          <w:szCs w:val="28"/>
        </w:rPr>
        <w:t xml:space="preserve"> изложить в следующей редакции:</w:t>
      </w:r>
    </w:p>
    <w:p w:rsidR="00B25F4C" w:rsidRDefault="00B25F4C" w:rsidP="00B25F4C">
      <w:pPr>
        <w:rPr>
          <w:color w:val="000000"/>
          <w:sz w:val="28"/>
          <w:szCs w:val="28"/>
        </w:rPr>
      </w:pPr>
      <w:r>
        <w:rPr>
          <w:color w:val="000000"/>
          <w:sz w:val="28"/>
          <w:szCs w:val="28"/>
        </w:rPr>
        <w:t>„(1) До получения фитосанитарного сертификата экспортер обязан запросить осуществление фитосанитарного контроля транспортных средств и других сопутствующих объектов, подпадающих по карантинный фитосанитарный режим, и обеспечить доступ к соответствующим объектам для осуществления контроля. Фитосанитарный контроль транспортных средств и других сопутствующих объектов, подпадающих по карантинный фитосанитарный режим является составной частью процедуры выдачи фитосанитарного сертификата.”</w:t>
      </w:r>
    </w:p>
    <w:p w:rsidR="00B25F4C" w:rsidRDefault="00B25F4C" w:rsidP="00B25F4C">
      <w:pPr>
        <w:rPr>
          <w:color w:val="000000"/>
          <w:sz w:val="28"/>
          <w:szCs w:val="28"/>
        </w:rPr>
      </w:pPr>
      <w:r>
        <w:rPr>
          <w:color w:val="000000"/>
          <w:sz w:val="28"/>
          <w:szCs w:val="28"/>
        </w:rPr>
        <w:t>В части (2), слова „до подачи заявки о” исключить.</w:t>
      </w:r>
    </w:p>
    <w:p w:rsidR="00B25F4C" w:rsidRDefault="00B25F4C" w:rsidP="00B25F4C">
      <w:pPr>
        <w:rPr>
          <w:color w:val="000000"/>
          <w:sz w:val="28"/>
          <w:szCs w:val="28"/>
        </w:rPr>
      </w:pPr>
      <w:r>
        <w:rPr>
          <w:color w:val="000000"/>
          <w:sz w:val="28"/>
          <w:szCs w:val="28"/>
        </w:rPr>
        <w:t>В части (3), слова „Акт фитосанитарного контроля” заменить словами „Фитосанитарный контроль”, а слова „выдается бесплатно сразу после осуществления фитосанитарного контроля” заменить словами „завершается составлением акта проверки непосредственно после осуществления контроля, при этом одна копия акта передается подразделению, ответственному за выдачу фитосанитарного сертификата, а вторая копия вручается заявителю на безвозмездной основе.”</w:t>
      </w:r>
    </w:p>
    <w:p w:rsidR="00B25F4C" w:rsidRDefault="00B25F4C" w:rsidP="00B25F4C">
      <w:pPr>
        <w:pStyle w:val="10"/>
        <w:spacing w:after="0" w:line="276" w:lineRule="auto"/>
        <w:ind w:left="0" w:firstLine="709"/>
        <w:jc w:val="both"/>
        <w:rPr>
          <w:rFonts w:ascii="Times New Roman" w:hAnsi="Times New Roman"/>
          <w:color w:val="000000"/>
          <w:sz w:val="28"/>
          <w:szCs w:val="28"/>
          <w:lang w:val="ru-RU"/>
        </w:rPr>
      </w:pPr>
    </w:p>
    <w:p w:rsidR="00B25F4C" w:rsidRDefault="00B25F4C" w:rsidP="00B25F4C">
      <w:pPr>
        <w:pStyle w:val="10"/>
        <w:numPr>
          <w:ilvl w:val="0"/>
          <w:numId w:val="29"/>
        </w:numPr>
        <w:tabs>
          <w:tab w:val="left" w:pos="851"/>
          <w:tab w:val="left" w:pos="1276"/>
        </w:tabs>
        <w:spacing w:after="0" w:line="276" w:lineRule="auto"/>
        <w:ind w:left="0" w:firstLine="709"/>
        <w:jc w:val="both"/>
        <w:rPr>
          <w:rFonts w:ascii="Times New Roman" w:eastAsia="Times New Roman" w:hAnsi="Times New Roman"/>
          <w:color w:val="000000"/>
          <w:sz w:val="28"/>
          <w:szCs w:val="28"/>
          <w:lang w:val="ru-RU"/>
        </w:rPr>
      </w:pPr>
      <w:r>
        <w:rPr>
          <w:rFonts w:ascii="Times New Roman" w:eastAsia="Times New Roman" w:hAnsi="Times New Roman"/>
          <w:sz w:val="28"/>
          <w:szCs w:val="28"/>
          <w:lang w:val="ru-RU"/>
        </w:rPr>
        <w:t>Статьи 32 и 32</w:t>
      </w:r>
      <w:r>
        <w:rPr>
          <w:rFonts w:ascii="Times New Roman" w:eastAsia="Times New Roman" w:hAnsi="Times New Roman"/>
          <w:sz w:val="28"/>
          <w:szCs w:val="28"/>
          <w:vertAlign w:val="superscript"/>
          <w:lang w:val="ru-RU"/>
        </w:rPr>
        <w:t>1</w:t>
      </w:r>
      <w:r>
        <w:rPr>
          <w:rFonts w:ascii="Times New Roman" w:eastAsia="Times New Roman" w:hAnsi="Times New Roman"/>
          <w:sz w:val="28"/>
          <w:szCs w:val="28"/>
          <w:lang w:val="ru-RU"/>
        </w:rPr>
        <w:t xml:space="preserve"> признать утратившими силу.</w:t>
      </w:r>
    </w:p>
    <w:p w:rsidR="00B25F4C" w:rsidRDefault="00B25F4C" w:rsidP="00B25F4C">
      <w:pPr>
        <w:pStyle w:val="10"/>
        <w:spacing w:after="0"/>
        <w:ind w:left="0" w:firstLine="709"/>
        <w:jc w:val="both"/>
        <w:rPr>
          <w:rFonts w:ascii="Times New Roman" w:hAnsi="Times New Roman"/>
          <w:color w:val="000000"/>
          <w:sz w:val="28"/>
          <w:szCs w:val="28"/>
          <w:lang w:val="ru-RU"/>
        </w:rPr>
      </w:pPr>
    </w:p>
    <w:p w:rsidR="00B25F4C" w:rsidRDefault="00B25F4C" w:rsidP="00B25F4C">
      <w:pPr>
        <w:pStyle w:val="10"/>
        <w:numPr>
          <w:ilvl w:val="0"/>
          <w:numId w:val="29"/>
        </w:numPr>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Приложение №2 изменить и изложить в следующей редакции:</w:t>
      </w:r>
    </w:p>
    <w:p w:rsidR="00B25F4C" w:rsidRDefault="00B25F4C" w:rsidP="00B25F4C">
      <w:pPr>
        <w:rPr>
          <w:b/>
          <w:bCs/>
          <w:sz w:val="28"/>
          <w:szCs w:val="28"/>
          <w:lang w:val="ru-RU"/>
        </w:rPr>
      </w:pPr>
    </w:p>
    <w:p w:rsidR="00B25F4C" w:rsidRDefault="00B25F4C" w:rsidP="00B25F4C">
      <w:pPr>
        <w:jc w:val="right"/>
        <w:rPr>
          <w:b/>
          <w:bCs/>
          <w:sz w:val="28"/>
          <w:szCs w:val="28"/>
        </w:rPr>
      </w:pPr>
      <w:r>
        <w:rPr>
          <w:b/>
          <w:bCs/>
          <w:sz w:val="28"/>
          <w:szCs w:val="28"/>
        </w:rPr>
        <w:t>«Приложение №2</w:t>
      </w:r>
    </w:p>
    <w:p w:rsidR="00B25F4C" w:rsidRDefault="00B25F4C" w:rsidP="00B25F4C">
      <w:pPr>
        <w:jc w:val="center"/>
        <w:rPr>
          <w:b/>
          <w:bCs/>
          <w:sz w:val="28"/>
          <w:szCs w:val="28"/>
        </w:rPr>
      </w:pPr>
    </w:p>
    <w:p w:rsidR="00B25F4C" w:rsidRDefault="00B25F4C" w:rsidP="00B25F4C">
      <w:pPr>
        <w:jc w:val="center"/>
        <w:rPr>
          <w:b/>
          <w:sz w:val="28"/>
          <w:szCs w:val="28"/>
        </w:rPr>
      </w:pPr>
      <w:r>
        <w:rPr>
          <w:b/>
          <w:bCs/>
          <w:sz w:val="28"/>
          <w:szCs w:val="28"/>
        </w:rPr>
        <w:t xml:space="preserve">Плата </w:t>
      </w:r>
    </w:p>
    <w:p w:rsidR="00B25F4C" w:rsidRDefault="00B25F4C" w:rsidP="00B25F4C">
      <w:pPr>
        <w:jc w:val="center"/>
        <w:rPr>
          <w:b/>
          <w:sz w:val="28"/>
          <w:szCs w:val="28"/>
        </w:rPr>
      </w:pPr>
      <w:r>
        <w:rPr>
          <w:b/>
          <w:bCs/>
          <w:sz w:val="28"/>
          <w:szCs w:val="28"/>
        </w:rPr>
        <w:t xml:space="preserve">за фитосанитарный контроль импорта и экспорта </w:t>
      </w:r>
    </w:p>
    <w:p w:rsidR="00B25F4C" w:rsidRDefault="00B25F4C" w:rsidP="00B25F4C">
      <w:pPr>
        <w:jc w:val="center"/>
        <w:rPr>
          <w:b/>
          <w:bCs/>
          <w:sz w:val="28"/>
          <w:szCs w:val="28"/>
        </w:rPr>
      </w:pPr>
      <w:r>
        <w:rPr>
          <w:b/>
          <w:bCs/>
          <w:sz w:val="28"/>
          <w:szCs w:val="28"/>
        </w:rPr>
        <w:t xml:space="preserve">с выдачей фитосанитарного сертификата </w:t>
      </w:r>
    </w:p>
    <w:p w:rsidR="00B25F4C" w:rsidRDefault="00B25F4C" w:rsidP="00B25F4C">
      <w:pPr>
        <w:jc w:val="center"/>
        <w:rPr>
          <w:b/>
          <w:sz w:val="28"/>
          <w:szCs w:val="28"/>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5"/>
        <w:gridCol w:w="2411"/>
        <w:gridCol w:w="1800"/>
      </w:tblGrid>
      <w:tr w:rsidR="00B25F4C" w:rsidTr="00B25F4C">
        <w:trPr>
          <w:cantSplit/>
          <w:trHeight w:val="840"/>
        </w:trPr>
        <w:tc>
          <w:tcPr>
            <w:tcW w:w="709"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b/>
                <w:sz w:val="26"/>
                <w:szCs w:val="26"/>
              </w:rPr>
            </w:pPr>
            <w:r>
              <w:rPr>
                <w:b/>
                <w:bCs/>
                <w:sz w:val="26"/>
                <w:szCs w:val="26"/>
              </w:rPr>
              <w:t>№</w:t>
            </w:r>
          </w:p>
        </w:tc>
        <w:tc>
          <w:tcPr>
            <w:tcW w:w="4394" w:type="dxa"/>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center"/>
              <w:rPr>
                <w:b/>
                <w:sz w:val="26"/>
                <w:szCs w:val="26"/>
              </w:rPr>
            </w:pPr>
            <w:r>
              <w:rPr>
                <w:b/>
                <w:bCs/>
                <w:sz w:val="26"/>
                <w:szCs w:val="26"/>
              </w:rPr>
              <w:t xml:space="preserve">документ </w:t>
            </w:r>
          </w:p>
        </w:tc>
        <w:tc>
          <w:tcPr>
            <w:tcW w:w="4209" w:type="dxa"/>
            <w:gridSpan w:val="2"/>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center"/>
              <w:rPr>
                <w:b/>
                <w:sz w:val="26"/>
                <w:szCs w:val="26"/>
              </w:rPr>
            </w:pPr>
            <w:r>
              <w:rPr>
                <w:b/>
                <w:bCs/>
                <w:sz w:val="26"/>
                <w:szCs w:val="26"/>
              </w:rPr>
              <w:t>На одну сделку, леев</w:t>
            </w:r>
          </w:p>
        </w:tc>
      </w:tr>
      <w:tr w:rsidR="00B25F4C" w:rsidTr="00B25F4C">
        <w:trPr>
          <w:tblHeader/>
        </w:trPr>
        <w:tc>
          <w:tcPr>
            <w:tcW w:w="709" w:type="dxa"/>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w:t>
            </w: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3</w:t>
            </w:r>
          </w:p>
        </w:tc>
      </w:tr>
      <w:tr w:rsidR="00B25F4C" w:rsidTr="00B25F4C">
        <w:tc>
          <w:tcPr>
            <w:tcW w:w="709" w:type="dxa"/>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w:t>
            </w: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Фитосанитарный контроль экспортируемых грузов с выдачей фитосанитарного сертификата на основании протокола испытаний, выданного аккредитованной лабораторией в данной области</w:t>
            </w:r>
          </w:p>
        </w:tc>
        <w:tc>
          <w:tcPr>
            <w:tcW w:w="4209" w:type="dxa"/>
            <w:gridSpan w:val="2"/>
            <w:tcBorders>
              <w:top w:val="single" w:sz="4" w:space="0" w:color="auto"/>
              <w:left w:val="single" w:sz="4" w:space="0" w:color="auto"/>
              <w:bottom w:val="single" w:sz="4" w:space="0" w:color="auto"/>
              <w:right w:val="single" w:sz="4" w:space="0" w:color="auto"/>
            </w:tcBorders>
          </w:tcPr>
          <w:p w:rsidR="00B25F4C" w:rsidRDefault="00B25F4C">
            <w:pPr>
              <w:ind w:firstLine="0"/>
              <w:jc w:val="center"/>
              <w:rPr>
                <w:sz w:val="26"/>
                <w:szCs w:val="26"/>
              </w:rPr>
            </w:pPr>
          </w:p>
        </w:tc>
      </w:tr>
      <w:tr w:rsidR="00B25F4C" w:rsidTr="00B25F4C">
        <w:tc>
          <w:tcPr>
            <w:tcW w:w="709" w:type="dxa"/>
            <w:vMerge w:val="restart"/>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p w:rsidR="00B25F4C" w:rsidRDefault="00B25F4C">
            <w:pPr>
              <w:ind w:firstLine="0"/>
              <w:rPr>
                <w:sz w:val="26"/>
                <w:szCs w:val="26"/>
              </w:rPr>
            </w:pPr>
          </w:p>
          <w:p w:rsidR="00B25F4C" w:rsidRDefault="00B25F4C">
            <w:pPr>
              <w:ind w:firstLine="0"/>
              <w:rPr>
                <w:sz w:val="26"/>
                <w:szCs w:val="26"/>
              </w:rPr>
            </w:pPr>
            <w:r>
              <w:rPr>
                <w:sz w:val="26"/>
                <w:szCs w:val="26"/>
              </w:rPr>
              <w:t>1.1</w:t>
            </w: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 xml:space="preserve">Груз (кроме скоропортящейся свежей плодоовощной продукции): </w:t>
            </w:r>
          </w:p>
        </w:tc>
        <w:tc>
          <w:tcPr>
            <w:tcW w:w="4209" w:type="dxa"/>
            <w:gridSpan w:val="2"/>
            <w:tcBorders>
              <w:top w:val="single" w:sz="4" w:space="0" w:color="auto"/>
              <w:left w:val="single" w:sz="4" w:space="0" w:color="auto"/>
              <w:bottom w:val="single" w:sz="4" w:space="0" w:color="auto"/>
              <w:right w:val="single" w:sz="4" w:space="0" w:color="auto"/>
            </w:tcBorders>
          </w:tcPr>
          <w:p w:rsidR="00B25F4C" w:rsidRDefault="00B25F4C">
            <w:pPr>
              <w:ind w:firstLine="0"/>
              <w:jc w:val="center"/>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 партия до:</w:t>
            </w:r>
          </w:p>
        </w:tc>
        <w:tc>
          <w:tcPr>
            <w:tcW w:w="4209" w:type="dxa"/>
            <w:gridSpan w:val="2"/>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50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20,00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100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25,00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250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27,00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500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31,00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1000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34,00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1500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42,00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3000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46,00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5000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53,00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10000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77,00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20000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108,00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40000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123,00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70000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139,00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 партия свыше 70000 кг, штук, комплектов, м</w:t>
            </w:r>
            <w:r>
              <w:rPr>
                <w:sz w:val="26"/>
                <w:szCs w:val="26"/>
                <w:vertAlign w:val="superscript"/>
              </w:rPr>
              <w:t>2</w:t>
            </w:r>
            <w:r>
              <w:rPr>
                <w:sz w:val="26"/>
                <w:szCs w:val="26"/>
              </w:rPr>
              <w:t>,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180,00 + 0,50 за каждые 1000 кг, штук, комплектов, 100 м</w:t>
            </w:r>
            <w:r>
              <w:rPr>
                <w:sz w:val="26"/>
                <w:szCs w:val="26"/>
                <w:vertAlign w:val="superscript"/>
              </w:rPr>
              <w:t>2</w:t>
            </w:r>
            <w:r>
              <w:rPr>
                <w:sz w:val="26"/>
                <w:szCs w:val="26"/>
              </w:rPr>
              <w:t>, 1 м</w:t>
            </w:r>
            <w:r>
              <w:rPr>
                <w:sz w:val="26"/>
                <w:szCs w:val="26"/>
                <w:vertAlign w:val="superscript"/>
              </w:rPr>
              <w:t>3</w:t>
            </w:r>
            <w:r>
              <w:rPr>
                <w:sz w:val="26"/>
                <w:szCs w:val="26"/>
              </w:rPr>
              <w:t xml:space="preserve"> </w:t>
            </w:r>
          </w:p>
        </w:tc>
      </w:tr>
      <w:tr w:rsidR="00B25F4C" w:rsidTr="00B25F4C">
        <w:tc>
          <w:tcPr>
            <w:tcW w:w="709" w:type="dxa"/>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w:t>
            </w: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Фитосанитарный контроль импортируемого груза с выдачей документа о проведении фитосанитарного контроля и отбором проб для карантинной экспертизы в аккредитованной в данной области лаборатории</w:t>
            </w:r>
          </w:p>
        </w:tc>
        <w:tc>
          <w:tcPr>
            <w:tcW w:w="4209" w:type="dxa"/>
            <w:gridSpan w:val="2"/>
            <w:tcBorders>
              <w:top w:val="single" w:sz="4" w:space="0" w:color="auto"/>
              <w:left w:val="single" w:sz="4" w:space="0" w:color="auto"/>
              <w:bottom w:val="single" w:sz="4" w:space="0" w:color="auto"/>
              <w:right w:val="single" w:sz="4" w:space="0" w:color="auto"/>
            </w:tcBorders>
          </w:tcPr>
          <w:p w:rsidR="00B25F4C" w:rsidRDefault="00B25F4C">
            <w:pPr>
              <w:ind w:firstLine="0"/>
              <w:jc w:val="center"/>
              <w:rPr>
                <w:sz w:val="26"/>
                <w:szCs w:val="26"/>
              </w:rPr>
            </w:pPr>
          </w:p>
        </w:tc>
      </w:tr>
      <w:tr w:rsidR="00B25F4C" w:rsidTr="00B25F4C">
        <w:tc>
          <w:tcPr>
            <w:tcW w:w="709" w:type="dxa"/>
            <w:vMerge w:val="restart"/>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2.1</w:t>
            </w:r>
          </w:p>
        </w:tc>
        <w:tc>
          <w:tcPr>
            <w:tcW w:w="8603" w:type="dxa"/>
            <w:gridSpan w:val="3"/>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 партия до:</w:t>
            </w:r>
          </w:p>
        </w:tc>
        <w:tc>
          <w:tcPr>
            <w:tcW w:w="4209" w:type="dxa"/>
            <w:gridSpan w:val="2"/>
            <w:tcBorders>
              <w:top w:val="single" w:sz="4" w:space="0" w:color="auto"/>
              <w:left w:val="single" w:sz="4" w:space="0" w:color="auto"/>
              <w:bottom w:val="single" w:sz="4" w:space="0" w:color="auto"/>
              <w:right w:val="single" w:sz="4" w:space="0" w:color="auto"/>
            </w:tcBorders>
          </w:tcPr>
          <w:p w:rsidR="00B25F4C" w:rsidRDefault="00B25F4C">
            <w:pPr>
              <w:ind w:firstLine="0"/>
              <w:jc w:val="center"/>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r>
              <w:rPr>
                <w:sz w:val="26"/>
                <w:szCs w:val="26"/>
              </w:rPr>
              <w:t>900 кг, штук</w:t>
            </w:r>
          </w:p>
          <w:p w:rsidR="00B25F4C" w:rsidRDefault="00B25F4C">
            <w:pPr>
              <w:ind w:firstLine="0"/>
              <w:rPr>
                <w:sz w:val="26"/>
                <w:szCs w:val="26"/>
              </w:rPr>
            </w:pP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20,00</w:t>
            </w:r>
          </w:p>
        </w:tc>
      </w:tr>
      <w:tr w:rsidR="00B25F4C" w:rsidTr="00B25F4C">
        <w:tc>
          <w:tcPr>
            <w:tcW w:w="709" w:type="dxa"/>
            <w:vMerge w:val="restart"/>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2.2</w:t>
            </w:r>
          </w:p>
        </w:tc>
        <w:tc>
          <w:tcPr>
            <w:tcW w:w="8603" w:type="dxa"/>
            <w:gridSpan w:val="3"/>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hideMark/>
          </w:tcPr>
          <w:p w:rsidR="00B25F4C" w:rsidRDefault="00B25F4C">
            <w:pPr>
              <w:ind w:firstLine="0"/>
              <w:rPr>
                <w:sz w:val="26"/>
                <w:szCs w:val="26"/>
              </w:rPr>
            </w:pPr>
            <w:r>
              <w:rPr>
                <w:sz w:val="26"/>
                <w:szCs w:val="26"/>
              </w:rPr>
              <w:t>– партия от:</w:t>
            </w:r>
          </w:p>
        </w:tc>
        <w:tc>
          <w:tcPr>
            <w:tcW w:w="2410" w:type="dxa"/>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tc>
        <w:tc>
          <w:tcPr>
            <w:tcW w:w="1799" w:type="dxa"/>
            <w:tcBorders>
              <w:top w:val="single" w:sz="4" w:space="0" w:color="auto"/>
              <w:left w:val="single" w:sz="4" w:space="0" w:color="auto"/>
              <w:bottom w:val="single" w:sz="4" w:space="0" w:color="auto"/>
              <w:right w:val="single" w:sz="4" w:space="0" w:color="auto"/>
            </w:tcBorders>
          </w:tcPr>
          <w:p w:rsidR="00B25F4C" w:rsidRDefault="00B25F4C">
            <w:pPr>
              <w:ind w:firstLine="0"/>
              <w:rPr>
                <w:sz w:val="26"/>
                <w:szCs w:val="26"/>
              </w:rPr>
            </w:pP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rPr>
                <w:sz w:val="26"/>
                <w:szCs w:val="26"/>
              </w:rPr>
            </w:pPr>
            <w:r>
              <w:rPr>
                <w:sz w:val="26"/>
                <w:szCs w:val="26"/>
              </w:rPr>
              <w:t xml:space="preserve">900 -10000 кг, 10000 штук, </w:t>
            </w:r>
          </w:p>
          <w:p w:rsidR="00B25F4C" w:rsidRDefault="00B25F4C">
            <w:pPr>
              <w:ind w:firstLine="0"/>
              <w:rPr>
                <w:sz w:val="26"/>
                <w:szCs w:val="26"/>
              </w:rPr>
            </w:pPr>
            <w:r>
              <w:rPr>
                <w:sz w:val="26"/>
                <w:szCs w:val="26"/>
              </w:rPr>
              <w:t>1000 м</w:t>
            </w:r>
            <w:r>
              <w:rPr>
                <w:sz w:val="26"/>
                <w:szCs w:val="26"/>
                <w:vertAlign w:val="superscript"/>
              </w:rPr>
              <w:t>2</w:t>
            </w:r>
            <w:r>
              <w:rPr>
                <w:sz w:val="26"/>
                <w:szCs w:val="26"/>
              </w:rPr>
              <w:t>, 10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164,00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rPr>
                <w:sz w:val="26"/>
                <w:szCs w:val="26"/>
              </w:rPr>
            </w:pPr>
            <w:r>
              <w:rPr>
                <w:sz w:val="26"/>
                <w:szCs w:val="26"/>
              </w:rPr>
              <w:t xml:space="preserve">25000 кг, 25000 штук, </w:t>
            </w:r>
          </w:p>
          <w:p w:rsidR="00B25F4C" w:rsidRDefault="00B25F4C">
            <w:pPr>
              <w:ind w:firstLine="0"/>
              <w:rPr>
                <w:sz w:val="26"/>
                <w:szCs w:val="26"/>
              </w:rPr>
            </w:pPr>
            <w:r>
              <w:rPr>
                <w:sz w:val="26"/>
                <w:szCs w:val="26"/>
              </w:rPr>
              <w:t>2500 м</w:t>
            </w:r>
            <w:r>
              <w:rPr>
                <w:sz w:val="26"/>
                <w:szCs w:val="26"/>
                <w:vertAlign w:val="superscript"/>
              </w:rPr>
              <w:t>2</w:t>
            </w:r>
            <w:r>
              <w:rPr>
                <w:sz w:val="26"/>
                <w:szCs w:val="26"/>
              </w:rPr>
              <w:t>, 25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344,00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rPr>
                <w:sz w:val="26"/>
                <w:szCs w:val="26"/>
              </w:rPr>
            </w:pPr>
            <w:r>
              <w:rPr>
                <w:sz w:val="26"/>
                <w:szCs w:val="26"/>
              </w:rPr>
              <w:t xml:space="preserve">50000 кг, 50000 штук, </w:t>
            </w:r>
          </w:p>
          <w:p w:rsidR="00B25F4C" w:rsidRDefault="00B25F4C">
            <w:pPr>
              <w:ind w:firstLine="0"/>
              <w:rPr>
                <w:sz w:val="26"/>
                <w:szCs w:val="26"/>
              </w:rPr>
            </w:pPr>
            <w:r>
              <w:rPr>
                <w:sz w:val="26"/>
                <w:szCs w:val="26"/>
              </w:rPr>
              <w:t>5000 м</w:t>
            </w:r>
            <w:r>
              <w:rPr>
                <w:sz w:val="26"/>
                <w:szCs w:val="26"/>
                <w:vertAlign w:val="superscript"/>
              </w:rPr>
              <w:t>2</w:t>
            </w:r>
            <w:r>
              <w:rPr>
                <w:sz w:val="26"/>
                <w:szCs w:val="26"/>
              </w:rPr>
              <w:t>, 50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620,00</w:t>
            </w:r>
          </w:p>
        </w:tc>
      </w:tr>
      <w:tr w:rsidR="00B25F4C" w:rsidTr="00B25F4C">
        <w:tc>
          <w:tcPr>
            <w:tcW w:w="709" w:type="dxa"/>
            <w:vMerge/>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jc w:val="left"/>
              <w:rPr>
                <w:sz w:val="26"/>
                <w:szCs w:val="26"/>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25F4C" w:rsidRDefault="00B25F4C">
            <w:pPr>
              <w:ind w:firstLine="0"/>
              <w:rPr>
                <w:sz w:val="26"/>
                <w:szCs w:val="26"/>
              </w:rPr>
            </w:pPr>
            <w:r>
              <w:rPr>
                <w:sz w:val="26"/>
                <w:szCs w:val="26"/>
              </w:rPr>
              <w:t xml:space="preserve">100000 кг, 100000 штук, </w:t>
            </w:r>
          </w:p>
          <w:p w:rsidR="00B25F4C" w:rsidRDefault="00B25F4C">
            <w:pPr>
              <w:ind w:firstLine="0"/>
              <w:rPr>
                <w:sz w:val="26"/>
                <w:szCs w:val="26"/>
              </w:rPr>
            </w:pPr>
            <w:r>
              <w:rPr>
                <w:sz w:val="26"/>
                <w:szCs w:val="26"/>
              </w:rPr>
              <w:t>10000 м</w:t>
            </w:r>
            <w:r>
              <w:rPr>
                <w:sz w:val="26"/>
                <w:szCs w:val="26"/>
                <w:vertAlign w:val="superscript"/>
              </w:rPr>
              <w:t>2</w:t>
            </w:r>
            <w:r>
              <w:rPr>
                <w:sz w:val="26"/>
                <w:szCs w:val="26"/>
              </w:rPr>
              <w:t>, 100 м</w:t>
            </w:r>
            <w:r>
              <w:rPr>
                <w:sz w:val="26"/>
                <w:szCs w:val="26"/>
                <w:vertAlign w:val="superscript"/>
              </w:rPr>
              <w:t>3</w:t>
            </w:r>
          </w:p>
        </w:tc>
        <w:tc>
          <w:tcPr>
            <w:tcW w:w="4209" w:type="dxa"/>
            <w:gridSpan w:val="2"/>
            <w:tcBorders>
              <w:top w:val="single" w:sz="4" w:space="0" w:color="auto"/>
              <w:left w:val="single" w:sz="4" w:space="0" w:color="auto"/>
              <w:bottom w:val="single" w:sz="4" w:space="0" w:color="auto"/>
              <w:right w:val="single" w:sz="4" w:space="0" w:color="auto"/>
            </w:tcBorders>
            <w:hideMark/>
          </w:tcPr>
          <w:p w:rsidR="00B25F4C" w:rsidRDefault="00B25F4C">
            <w:pPr>
              <w:ind w:firstLine="0"/>
              <w:jc w:val="center"/>
              <w:rPr>
                <w:sz w:val="26"/>
                <w:szCs w:val="26"/>
              </w:rPr>
            </w:pPr>
            <w:r>
              <w:rPr>
                <w:sz w:val="26"/>
                <w:szCs w:val="26"/>
              </w:rPr>
              <w:t>1200,00</w:t>
            </w:r>
          </w:p>
        </w:tc>
      </w:tr>
    </w:tbl>
    <w:p w:rsidR="00B25F4C" w:rsidRDefault="00B25F4C" w:rsidP="00B25F4C">
      <w:pPr>
        <w:pStyle w:val="10"/>
        <w:tabs>
          <w:tab w:val="left" w:pos="1134"/>
        </w:tabs>
        <w:spacing w:after="0" w:line="240" w:lineRule="auto"/>
        <w:ind w:left="0" w:firstLine="709"/>
        <w:jc w:val="both"/>
        <w:rPr>
          <w:rFonts w:ascii="Times New Roman" w:eastAsia="Times New Roman" w:hAnsi="Times New Roman"/>
          <w:sz w:val="26"/>
          <w:szCs w:val="26"/>
          <w:lang w:val="ru-RU"/>
        </w:rPr>
      </w:pPr>
    </w:p>
    <w:p w:rsidR="00B25F4C" w:rsidRDefault="00B25F4C" w:rsidP="00B25F4C">
      <w:pPr>
        <w:pStyle w:val="10"/>
        <w:numPr>
          <w:ilvl w:val="0"/>
          <w:numId w:val="29"/>
        </w:numPr>
        <w:tabs>
          <w:tab w:val="left" w:pos="1134"/>
        </w:tabs>
        <w:spacing w:after="0" w:line="240" w:lineRule="auto"/>
        <w:ind w:left="0" w:firstLine="709"/>
        <w:jc w:val="both"/>
        <w:rPr>
          <w:rFonts w:ascii="Times New Roman" w:eastAsia="Times New Roman" w:hAnsi="Times New Roman"/>
          <w:sz w:val="28"/>
          <w:szCs w:val="28"/>
          <w:lang w:val="ru-RU"/>
        </w:rPr>
      </w:pPr>
      <w:r>
        <w:rPr>
          <w:rFonts w:ascii="Times New Roman" w:eastAsia="Times New Roman" w:hAnsi="Times New Roman"/>
          <w:sz w:val="28"/>
          <w:szCs w:val="28"/>
          <w:lang w:val="ru-RU"/>
        </w:rPr>
        <w:t>Приложение 5 (лицевая сторона) и №5 (обратная сторона) признать утратившими силу.</w:t>
      </w:r>
    </w:p>
    <w:p w:rsidR="00B25F4C" w:rsidRDefault="00B25F4C" w:rsidP="00B25F4C">
      <w:pPr>
        <w:rPr>
          <w:b/>
          <w:bCs/>
          <w:sz w:val="28"/>
          <w:szCs w:val="28"/>
          <w:lang w:val="ru-RU"/>
        </w:rPr>
      </w:pPr>
    </w:p>
    <w:p w:rsidR="00B25F4C" w:rsidRDefault="00B25F4C" w:rsidP="00B25F4C">
      <w:pPr>
        <w:rPr>
          <w:sz w:val="28"/>
          <w:szCs w:val="28"/>
        </w:rPr>
      </w:pPr>
      <w:r>
        <w:rPr>
          <w:b/>
          <w:bCs/>
          <w:sz w:val="28"/>
          <w:szCs w:val="28"/>
        </w:rPr>
        <w:t>Ст. XII</w:t>
      </w:r>
      <w:r>
        <w:rPr>
          <w:sz w:val="28"/>
          <w:szCs w:val="28"/>
        </w:rPr>
        <w:t xml:space="preserve"> – В Закон о регулировании предпринимательской деятельности путем разрешения №160 от 22 июля 2011 года (Официальный Монитор Республики Молдова, 2011, №</w:t>
      </w:r>
      <w:r>
        <w:rPr>
          <w:iCs/>
          <w:sz w:val="28"/>
          <w:szCs w:val="28"/>
        </w:rPr>
        <w:t>170-175</w:t>
      </w:r>
      <w:r>
        <w:rPr>
          <w:sz w:val="28"/>
          <w:szCs w:val="28"/>
        </w:rPr>
        <w:t>, ст. 494), с последующими изменениями, внести следующие изменения и дополнения:</w:t>
      </w:r>
    </w:p>
    <w:p w:rsidR="00B25F4C" w:rsidRDefault="00B25F4C" w:rsidP="00B25F4C">
      <w:pPr>
        <w:rPr>
          <w:sz w:val="28"/>
          <w:szCs w:val="28"/>
        </w:rPr>
      </w:pPr>
    </w:p>
    <w:p w:rsidR="00B25F4C" w:rsidRDefault="00B25F4C" w:rsidP="00B25F4C">
      <w:pPr>
        <w:numPr>
          <w:ilvl w:val="0"/>
          <w:numId w:val="30"/>
        </w:numPr>
        <w:tabs>
          <w:tab w:val="left" w:pos="0"/>
          <w:tab w:val="left" w:pos="1134"/>
        </w:tabs>
        <w:ind w:left="0" w:firstLine="709"/>
        <w:rPr>
          <w:sz w:val="28"/>
          <w:szCs w:val="28"/>
        </w:rPr>
      </w:pPr>
      <w:r>
        <w:rPr>
          <w:sz w:val="28"/>
          <w:szCs w:val="28"/>
        </w:rPr>
        <w:t>В статье 2, в понятии „разрешительный документ” слова „и/или наделяет заявителя” заменить словами „и выполнение условий, установленных законом, подтверждая наделение заявителя”.</w:t>
      </w:r>
    </w:p>
    <w:p w:rsidR="00B25F4C" w:rsidRDefault="00B25F4C" w:rsidP="00B25F4C">
      <w:pPr>
        <w:rPr>
          <w:sz w:val="28"/>
          <w:szCs w:val="28"/>
        </w:rPr>
      </w:pPr>
      <w:r>
        <w:rPr>
          <w:sz w:val="28"/>
          <w:szCs w:val="28"/>
        </w:rPr>
        <w:t xml:space="preserve"> </w:t>
      </w:r>
    </w:p>
    <w:p w:rsidR="00B25F4C" w:rsidRDefault="00B25F4C" w:rsidP="00B25F4C">
      <w:pPr>
        <w:rPr>
          <w:sz w:val="28"/>
          <w:szCs w:val="28"/>
        </w:rPr>
      </w:pPr>
      <w:r>
        <w:rPr>
          <w:sz w:val="28"/>
          <w:szCs w:val="28"/>
        </w:rPr>
        <w:t>2. В статье 4:</w:t>
      </w:r>
    </w:p>
    <w:p w:rsidR="00B25F4C" w:rsidRDefault="00B25F4C" w:rsidP="00B25F4C">
      <w:pPr>
        <w:rPr>
          <w:sz w:val="28"/>
          <w:szCs w:val="28"/>
        </w:rPr>
      </w:pPr>
      <w:r>
        <w:rPr>
          <w:sz w:val="28"/>
          <w:szCs w:val="28"/>
        </w:rPr>
        <w:t>часть (1), подпункт c) изложить в следующей редакции:</w:t>
      </w:r>
    </w:p>
    <w:p w:rsidR="00B25F4C" w:rsidRDefault="00B25F4C" w:rsidP="00B25F4C">
      <w:pPr>
        <w:rPr>
          <w:sz w:val="28"/>
          <w:szCs w:val="28"/>
        </w:rPr>
      </w:pPr>
      <w:r>
        <w:rPr>
          <w:sz w:val="28"/>
          <w:szCs w:val="28"/>
        </w:rPr>
        <w:t>„c) подтверждает и/или удостоверяет профессиональные навыки работников предприятия, которые действительны только в рамках деятельности соответствующего предприятия, являются необходимыми для осуществляемой предприятием деятельности, и не может быть использован работником (аттестованным лицом) на другом предприятии, осуществляющем аналогичную деятельность.”</w:t>
      </w:r>
    </w:p>
    <w:p w:rsidR="00B25F4C" w:rsidRDefault="00B25F4C" w:rsidP="00B25F4C">
      <w:pPr>
        <w:rPr>
          <w:sz w:val="28"/>
          <w:szCs w:val="28"/>
        </w:rPr>
      </w:pPr>
      <w:r>
        <w:rPr>
          <w:sz w:val="28"/>
          <w:szCs w:val="28"/>
        </w:rPr>
        <w:t>дополнить статью частями (1</w:t>
      </w:r>
      <w:r>
        <w:rPr>
          <w:sz w:val="28"/>
          <w:szCs w:val="28"/>
          <w:vertAlign w:val="superscript"/>
        </w:rPr>
        <w:t>1</w:t>
      </w:r>
      <w:r>
        <w:rPr>
          <w:sz w:val="28"/>
          <w:szCs w:val="28"/>
        </w:rPr>
        <w:t>)–(1</w:t>
      </w:r>
      <w:r>
        <w:rPr>
          <w:sz w:val="28"/>
          <w:szCs w:val="28"/>
          <w:vertAlign w:val="superscript"/>
        </w:rPr>
        <w:t>4</w:t>
      </w:r>
      <w:r>
        <w:rPr>
          <w:sz w:val="28"/>
          <w:szCs w:val="28"/>
        </w:rPr>
        <w:t>) следующего содержания:</w:t>
      </w:r>
    </w:p>
    <w:p w:rsidR="00B25F4C" w:rsidRDefault="00B25F4C" w:rsidP="00B25F4C">
      <w:pPr>
        <w:rPr>
          <w:sz w:val="28"/>
          <w:szCs w:val="28"/>
        </w:rPr>
      </w:pPr>
      <w:r>
        <w:rPr>
          <w:sz w:val="28"/>
          <w:szCs w:val="28"/>
        </w:rPr>
        <w:t>„(1</w:t>
      </w:r>
      <w:r>
        <w:rPr>
          <w:sz w:val="28"/>
          <w:szCs w:val="28"/>
          <w:vertAlign w:val="superscript"/>
        </w:rPr>
        <w:t>1</w:t>
      </w:r>
      <w:r>
        <w:rPr>
          <w:sz w:val="28"/>
          <w:szCs w:val="28"/>
        </w:rPr>
        <w:t>) Разрешительный документ представляет собой средство воздействия, которое уполномоченный орган должен применять эквивалентным образом наряду с иными средствами и техниками воздействия органов публичной власти, учитывая принцип пропорциональности.</w:t>
      </w:r>
    </w:p>
    <w:p w:rsidR="00B25F4C" w:rsidRDefault="00B25F4C" w:rsidP="00B25F4C">
      <w:pPr>
        <w:rPr>
          <w:sz w:val="28"/>
          <w:szCs w:val="28"/>
        </w:rPr>
      </w:pPr>
      <w:r>
        <w:rPr>
          <w:sz w:val="28"/>
          <w:szCs w:val="28"/>
        </w:rPr>
        <w:t>(1</w:t>
      </w:r>
      <w:r>
        <w:rPr>
          <w:sz w:val="28"/>
          <w:szCs w:val="28"/>
          <w:vertAlign w:val="superscript"/>
        </w:rPr>
        <w:t>2</w:t>
      </w:r>
      <w:r>
        <w:rPr>
          <w:sz w:val="28"/>
          <w:szCs w:val="28"/>
        </w:rPr>
        <w:t>) Разработка разрешительного документа должна быть в обязательном порядке сопоставлена с одним или несколькими рисками, которые могут быть охвачены этим разрешительным документом, и которые не были учтены другими средствами воздействия органов публичной власти, в том числе другими разрешительными документами.</w:t>
      </w:r>
    </w:p>
    <w:p w:rsidR="00B25F4C" w:rsidRDefault="00B25F4C" w:rsidP="00B25F4C">
      <w:pPr>
        <w:rPr>
          <w:sz w:val="28"/>
          <w:szCs w:val="28"/>
        </w:rPr>
      </w:pPr>
      <w:r>
        <w:rPr>
          <w:sz w:val="28"/>
          <w:szCs w:val="28"/>
        </w:rPr>
        <w:t>(1</w:t>
      </w:r>
      <w:r>
        <w:rPr>
          <w:sz w:val="28"/>
          <w:szCs w:val="28"/>
          <w:vertAlign w:val="superscript"/>
        </w:rPr>
        <w:t>3</w:t>
      </w:r>
      <w:r>
        <w:rPr>
          <w:sz w:val="28"/>
          <w:szCs w:val="28"/>
        </w:rPr>
        <w:t xml:space="preserve">) Права и/или обязанности, подтвержденные разрешительным документом, возникают только в случае выполнения заявителем условий и требований, прямо и исчерпывающе оговоренных законом. Воля органа публичной власти, выраженная посредством выдачи разрешительного документа, не может лежать в основе возникновения прав и обязанностей, а лишь подтверждает выполнение требований и условий, предусмотренных законом, если закон прямо наделят соответствующий орган публичной власти данным полномочием. Соответственно, государственный орган – эмитент может оставить заявление без рассмотрения, отказать в выдаче разрешительного документа, а также начать процедуру приостановления действия и/или отзыва разрешительного документа, если заявитель не отвечает требованиям и/или условиям, прямо предусмотренным законом в отношении соответствующего разрешительного документа, и не соблюдает их. </w:t>
      </w:r>
    </w:p>
    <w:p w:rsidR="00B25F4C" w:rsidRDefault="00B25F4C" w:rsidP="00B25F4C">
      <w:pPr>
        <w:rPr>
          <w:sz w:val="28"/>
          <w:szCs w:val="28"/>
        </w:rPr>
      </w:pPr>
      <w:r>
        <w:rPr>
          <w:sz w:val="28"/>
          <w:szCs w:val="28"/>
        </w:rPr>
        <w:t>(1</w:t>
      </w:r>
      <w:r>
        <w:rPr>
          <w:sz w:val="28"/>
          <w:szCs w:val="28"/>
          <w:vertAlign w:val="superscript"/>
        </w:rPr>
        <w:t>4</w:t>
      </w:r>
      <w:r>
        <w:rPr>
          <w:sz w:val="28"/>
          <w:szCs w:val="28"/>
        </w:rPr>
        <w:t>) Подтверждение разрешительного документа на бумажном или ином носителе есть не что иное, как доказательство существования документа и прав конкретного субъекта во времени. Выдача носителя и/или его уничтожение не обусловливает существование прав и обязанностей, подтвержденных данным носителем. Соответственно, все государственные органы – эмитенты обязаны вести реестры выданных разрешительных документов, в том числе в электронной форме, и предоставлять прямой доступ к этим реестрам, в том числе в электронной форме, контролирующим органам и другим органам публичной власти в объеме, соответствующем функциям и полномочиям этих органов.”</w:t>
      </w:r>
    </w:p>
    <w:p w:rsidR="00B25F4C" w:rsidRDefault="00B25F4C" w:rsidP="00B25F4C">
      <w:pPr>
        <w:rPr>
          <w:sz w:val="28"/>
          <w:szCs w:val="28"/>
        </w:rPr>
      </w:pPr>
      <w:r>
        <w:rPr>
          <w:sz w:val="28"/>
          <w:szCs w:val="28"/>
        </w:rPr>
        <w:t>часть (2) дополнить текстом: „При разработке (предложении) нового разрешительного документа необходимо в обязательном порядке изучить и предложить упразднение одного или нескольких действующих разрешительных документов, выданных тем же органом власти, или документов, полностью или частично охватывающих те же риски, сферы регулирования и/или предпринимательской деятельности. Предложение о включении в Перечень дополнительного разрешительного документа должно сопровождаться приведением в соответствие и дополнением действующей законодательной базы процедурными и материальными положениями, достаточными для того, чтобы регулирование посредством предлагаемого разрешительного документа  соответствовало принципам и правилам настоящего закона.”</w:t>
      </w:r>
    </w:p>
    <w:p w:rsidR="00B25F4C" w:rsidRDefault="00B25F4C" w:rsidP="00B25F4C">
      <w:pPr>
        <w:rPr>
          <w:sz w:val="28"/>
          <w:szCs w:val="28"/>
        </w:rPr>
      </w:pPr>
      <w:r>
        <w:rPr>
          <w:sz w:val="28"/>
          <w:szCs w:val="28"/>
        </w:rPr>
        <w:t>часть (3), после слов „разрешительных документов” добавить слова „и Единый правительственный  портал публичных услуг.”</w:t>
      </w:r>
    </w:p>
    <w:p w:rsidR="00B25F4C" w:rsidRDefault="00B25F4C" w:rsidP="00B25F4C">
      <w:pPr>
        <w:rPr>
          <w:sz w:val="28"/>
          <w:szCs w:val="28"/>
        </w:rPr>
      </w:pPr>
      <w:r>
        <w:rPr>
          <w:sz w:val="28"/>
          <w:szCs w:val="28"/>
        </w:rPr>
        <w:t>дополнить статью частью (4) следующего содержания:</w:t>
      </w:r>
    </w:p>
    <w:p w:rsidR="00B25F4C" w:rsidRDefault="00B25F4C" w:rsidP="00B25F4C">
      <w:pPr>
        <w:rPr>
          <w:sz w:val="28"/>
          <w:szCs w:val="28"/>
        </w:rPr>
      </w:pPr>
      <w:r>
        <w:rPr>
          <w:sz w:val="28"/>
          <w:szCs w:val="28"/>
        </w:rPr>
        <w:t>„(4) Государственные органы - эмитенты обязаны включать или передавать для включения в Единый правительственный портал публичных услуг (</w:t>
      </w:r>
      <w:hyperlink r:id="rId8" w:history="1">
        <w:r>
          <w:rPr>
            <w:rStyle w:val="ab"/>
            <w:sz w:val="28"/>
            <w:szCs w:val="28"/>
          </w:rPr>
          <w:t>www.servicii.gov.md</w:t>
        </w:r>
      </w:hyperlink>
      <w:r>
        <w:rPr>
          <w:sz w:val="28"/>
          <w:szCs w:val="28"/>
        </w:rPr>
        <w:t>) всю информацию о выдаваемых ими разрешительных документах, а также о документах/формальностях, сопутствующих процедуре запроса и выдачи, а также должны обеспечить, чтобы данный портал функционировал как единое электронное окно для запроса разрешительных документов. Обеспечение функциональности, а также регулирование правового режима и порядка пользования Единым правительственным порталом публичных услуг осуществляется Правительством.”</w:t>
      </w:r>
    </w:p>
    <w:p w:rsidR="00B25F4C" w:rsidRDefault="00B25F4C" w:rsidP="00B25F4C">
      <w:pPr>
        <w:rPr>
          <w:sz w:val="28"/>
          <w:szCs w:val="28"/>
        </w:rPr>
      </w:pPr>
    </w:p>
    <w:p w:rsidR="00B25F4C" w:rsidRDefault="00B25F4C" w:rsidP="00B25F4C">
      <w:pPr>
        <w:rPr>
          <w:sz w:val="28"/>
          <w:szCs w:val="28"/>
        </w:rPr>
      </w:pPr>
      <w:r>
        <w:rPr>
          <w:bCs/>
          <w:sz w:val="28"/>
          <w:szCs w:val="28"/>
        </w:rPr>
        <w:t>3</w:t>
      </w:r>
      <w:r>
        <w:rPr>
          <w:sz w:val="28"/>
          <w:szCs w:val="28"/>
        </w:rPr>
        <w:t xml:space="preserve">. В статье 6: </w:t>
      </w:r>
    </w:p>
    <w:p w:rsidR="00B25F4C" w:rsidRDefault="00B25F4C" w:rsidP="00B25F4C">
      <w:pPr>
        <w:rPr>
          <w:sz w:val="28"/>
          <w:szCs w:val="28"/>
        </w:rPr>
      </w:pPr>
      <w:r>
        <w:rPr>
          <w:sz w:val="28"/>
          <w:szCs w:val="28"/>
        </w:rPr>
        <w:t xml:space="preserve">часть (1) после слов „(или через представителя)” дополнить словами „ , посредством специальных информационных систем, ” а слова «цифровая  подпись» заменить словами «усиленная квалифицированная электронная подпись»; </w:t>
      </w:r>
    </w:p>
    <w:p w:rsidR="00B25F4C" w:rsidRDefault="00B25F4C" w:rsidP="00B25F4C">
      <w:pPr>
        <w:rPr>
          <w:sz w:val="28"/>
          <w:szCs w:val="28"/>
        </w:rPr>
      </w:pPr>
    </w:p>
    <w:p w:rsidR="00B25F4C" w:rsidRDefault="00B25F4C" w:rsidP="00B25F4C">
      <w:pPr>
        <w:rPr>
          <w:sz w:val="28"/>
          <w:szCs w:val="28"/>
        </w:rPr>
      </w:pPr>
      <w:r>
        <w:rPr>
          <w:sz w:val="28"/>
          <w:szCs w:val="28"/>
        </w:rPr>
        <w:t>дополнить частями (1</w:t>
      </w:r>
      <w:r>
        <w:rPr>
          <w:sz w:val="28"/>
          <w:szCs w:val="28"/>
          <w:vertAlign w:val="superscript"/>
        </w:rPr>
        <w:t>1</w:t>
      </w:r>
      <w:r>
        <w:rPr>
          <w:sz w:val="28"/>
          <w:szCs w:val="28"/>
        </w:rPr>
        <w:t>), (1</w:t>
      </w:r>
      <w:r>
        <w:rPr>
          <w:sz w:val="28"/>
          <w:szCs w:val="28"/>
          <w:vertAlign w:val="superscript"/>
        </w:rPr>
        <w:t>2</w:t>
      </w:r>
      <w:r>
        <w:rPr>
          <w:sz w:val="28"/>
          <w:szCs w:val="28"/>
        </w:rPr>
        <w:t>) и (1</w:t>
      </w:r>
      <w:r>
        <w:rPr>
          <w:sz w:val="28"/>
          <w:szCs w:val="28"/>
          <w:vertAlign w:val="superscript"/>
        </w:rPr>
        <w:t>3</w:t>
      </w:r>
      <w:r>
        <w:rPr>
          <w:sz w:val="28"/>
          <w:szCs w:val="28"/>
        </w:rPr>
        <w:t>) следующего содержания:</w:t>
      </w:r>
    </w:p>
    <w:p w:rsidR="00B25F4C" w:rsidRDefault="00B25F4C" w:rsidP="00B25F4C">
      <w:pPr>
        <w:rPr>
          <w:sz w:val="28"/>
          <w:szCs w:val="28"/>
        </w:rPr>
      </w:pPr>
      <w:r>
        <w:rPr>
          <w:sz w:val="28"/>
          <w:szCs w:val="28"/>
        </w:rPr>
        <w:t>„(1</w:t>
      </w:r>
      <w:r>
        <w:rPr>
          <w:sz w:val="28"/>
          <w:szCs w:val="28"/>
          <w:vertAlign w:val="superscript"/>
        </w:rPr>
        <w:t>1</w:t>
      </w:r>
      <w:r>
        <w:rPr>
          <w:sz w:val="28"/>
          <w:szCs w:val="28"/>
        </w:rPr>
        <w:t xml:space="preserve">) Государственные органы - эмитенты обязаны внедрять, исходя из обстоятельств, возможность дистанционного запроса и получения разрешительных документов. С этой целью заявитель вправе передать копии документов, которые требуется приложить к заявлению, в электронном виде (без применения электронной подписи). В данном случае электронный формат копий не может служить основанием для отказа в приеме заявления.  </w:t>
      </w:r>
    </w:p>
    <w:p w:rsidR="00B25F4C" w:rsidRDefault="00B25F4C" w:rsidP="00B25F4C">
      <w:pPr>
        <w:rPr>
          <w:sz w:val="28"/>
          <w:szCs w:val="28"/>
        </w:rPr>
      </w:pPr>
      <w:r>
        <w:rPr>
          <w:sz w:val="28"/>
          <w:szCs w:val="28"/>
        </w:rPr>
        <w:t>(1</w:t>
      </w:r>
      <w:r>
        <w:rPr>
          <w:sz w:val="28"/>
          <w:szCs w:val="28"/>
          <w:vertAlign w:val="superscript"/>
        </w:rPr>
        <w:t>2</w:t>
      </w:r>
      <w:r>
        <w:rPr>
          <w:sz w:val="28"/>
          <w:szCs w:val="28"/>
        </w:rPr>
        <w:t>) В случае, указанном в части (1</w:t>
      </w:r>
      <w:r>
        <w:rPr>
          <w:sz w:val="28"/>
          <w:szCs w:val="28"/>
          <w:vertAlign w:val="superscript"/>
        </w:rPr>
        <w:t>1</w:t>
      </w:r>
      <w:r>
        <w:rPr>
          <w:sz w:val="28"/>
          <w:szCs w:val="28"/>
        </w:rPr>
        <w:t>), государственный орган - эмитент может потребовать, чтобы при выдаче разрешительного документа или в срок до 30 дней с момента выдачи такового были предоставлены оригиналы документов, приложенных к дистанционно переданному заявлению (в электронном виде), для проверки подлинности соответствующих копий.</w:t>
      </w:r>
    </w:p>
    <w:p w:rsidR="00B25F4C" w:rsidRDefault="00B25F4C" w:rsidP="00B25F4C">
      <w:pPr>
        <w:rPr>
          <w:sz w:val="28"/>
          <w:szCs w:val="28"/>
        </w:rPr>
      </w:pPr>
      <w:r>
        <w:rPr>
          <w:sz w:val="28"/>
          <w:szCs w:val="28"/>
        </w:rPr>
        <w:t>(1</w:t>
      </w:r>
      <w:r>
        <w:rPr>
          <w:sz w:val="28"/>
          <w:szCs w:val="28"/>
          <w:vertAlign w:val="superscript"/>
        </w:rPr>
        <w:t>3</w:t>
      </w:r>
      <w:r>
        <w:rPr>
          <w:sz w:val="28"/>
          <w:szCs w:val="28"/>
        </w:rPr>
        <w:t xml:space="preserve">) При запросе разрешительного документа заявитель вправе декларировать необходимую информацию в соответствии с положениями Закона о внедрении единого окна в осуществлении предпринимательской деятельности №161 от 22.07.2011, не прилагая к заявлению подтверждающие документы.” </w:t>
      </w:r>
    </w:p>
    <w:p w:rsidR="00B25F4C" w:rsidRDefault="00B25F4C" w:rsidP="00B25F4C">
      <w:pPr>
        <w:rPr>
          <w:sz w:val="28"/>
          <w:szCs w:val="28"/>
        </w:rPr>
      </w:pPr>
    </w:p>
    <w:p w:rsidR="00B25F4C" w:rsidRDefault="00B25F4C" w:rsidP="00B25F4C">
      <w:pPr>
        <w:rPr>
          <w:sz w:val="28"/>
          <w:szCs w:val="28"/>
        </w:rPr>
      </w:pPr>
      <w:r>
        <w:rPr>
          <w:sz w:val="28"/>
          <w:szCs w:val="28"/>
        </w:rPr>
        <w:t>в части (4) слова „В этом случае на разрешительном документе” заменить словами „В этом случае в официальном реестре государственных органов - эмитентов и, в том числе, на разрешительном документе”, а слова „Отметка о продлении срока действия может быть сделана на разрешительном документе” заменить словами „Отметка о продлении срока действия может быть сделана”.</w:t>
      </w:r>
    </w:p>
    <w:p w:rsidR="00B25F4C" w:rsidRDefault="00B25F4C" w:rsidP="00B25F4C">
      <w:pPr>
        <w:rPr>
          <w:sz w:val="28"/>
          <w:szCs w:val="28"/>
        </w:rPr>
      </w:pPr>
    </w:p>
    <w:p w:rsidR="00B25F4C" w:rsidRDefault="00B25F4C" w:rsidP="00B25F4C">
      <w:pPr>
        <w:rPr>
          <w:sz w:val="28"/>
          <w:szCs w:val="28"/>
        </w:rPr>
      </w:pPr>
      <w:r>
        <w:rPr>
          <w:sz w:val="28"/>
          <w:szCs w:val="28"/>
        </w:rPr>
        <w:t>часть (6) изложить в следующей редакции:</w:t>
      </w:r>
    </w:p>
    <w:p w:rsidR="00B25F4C" w:rsidRDefault="00B25F4C" w:rsidP="00B25F4C">
      <w:pPr>
        <w:rPr>
          <w:sz w:val="28"/>
          <w:szCs w:val="28"/>
        </w:rPr>
      </w:pPr>
      <w:r>
        <w:rPr>
          <w:sz w:val="28"/>
          <w:szCs w:val="28"/>
        </w:rPr>
        <w:t>„(6) Государственный орган – эмитент разрешительных документов обязан вести регистр выданных им разрешительных документов в соответствии с Законом о регистрах №71-XVI от 22 марта 2007 года, включая регистр принятых заявлений. Государственный орган – эмитент обязан обеспечить открытый доступ к данным из соответствующего регистра, в том числе через Интернет, с соблюдением требований, предусмотренных законодательством о защите персональных данных.”</w:t>
      </w:r>
    </w:p>
    <w:p w:rsidR="00B25F4C" w:rsidRDefault="00B25F4C" w:rsidP="00B25F4C">
      <w:pPr>
        <w:rPr>
          <w:sz w:val="28"/>
          <w:szCs w:val="28"/>
        </w:rPr>
      </w:pPr>
    </w:p>
    <w:p w:rsidR="00B25F4C" w:rsidRDefault="00B25F4C" w:rsidP="00B25F4C">
      <w:pPr>
        <w:rPr>
          <w:sz w:val="28"/>
          <w:szCs w:val="28"/>
        </w:rPr>
      </w:pPr>
      <w:r>
        <w:rPr>
          <w:bCs/>
          <w:sz w:val="28"/>
          <w:szCs w:val="28"/>
        </w:rPr>
        <w:t>4</w:t>
      </w:r>
      <w:r>
        <w:rPr>
          <w:sz w:val="28"/>
          <w:szCs w:val="28"/>
        </w:rPr>
        <w:t xml:space="preserve">. В статье 9: </w:t>
      </w:r>
    </w:p>
    <w:p w:rsidR="00B25F4C" w:rsidRDefault="00B25F4C" w:rsidP="00B25F4C">
      <w:pPr>
        <w:rPr>
          <w:sz w:val="28"/>
          <w:szCs w:val="28"/>
        </w:rPr>
      </w:pPr>
      <w:r>
        <w:rPr>
          <w:sz w:val="28"/>
          <w:szCs w:val="28"/>
        </w:rPr>
        <w:t>часть (2) дополнить текстом: „Платежи, установленные за выдачу разрешительного документа и за оказание услуг, сопутствующих его выдаче, не могут превышать стоимость разработки и выдачи соответствующего разрешительного документа и оказания сопутствующих услуг.”</w:t>
      </w:r>
    </w:p>
    <w:p w:rsidR="00B25F4C" w:rsidRDefault="00B25F4C" w:rsidP="00B25F4C">
      <w:pPr>
        <w:rPr>
          <w:sz w:val="28"/>
          <w:szCs w:val="28"/>
        </w:rPr>
      </w:pPr>
    </w:p>
    <w:p w:rsidR="00B25F4C" w:rsidRDefault="00B25F4C" w:rsidP="00B25F4C">
      <w:pPr>
        <w:rPr>
          <w:sz w:val="28"/>
          <w:szCs w:val="28"/>
        </w:rPr>
      </w:pPr>
      <w:r>
        <w:rPr>
          <w:sz w:val="28"/>
          <w:szCs w:val="28"/>
        </w:rPr>
        <w:t>в части (4) слова „Суммы платежей за выдачу, переоформление и/или за выдачу его дубликата, если такие платежи предусмотрены для видов деятельности, указанных в приложении к настоящему закону, перечисляются в бюджет компетентного государственного органа – эмитента либо в государственный бюджет” заменить словами „Средства,  собранные в результате выдачи и переоформления указанных в приложении разрешительных документов, состоящие из платежей за выдачу разрешительных документов, а также за услуги, сопутствующие выдаче соответствующего документа, оказанные государственным органом – эмитентом, полностью перечисляются в государственный бюджет”.</w:t>
      </w:r>
    </w:p>
    <w:p w:rsidR="00B25F4C" w:rsidRDefault="00B25F4C" w:rsidP="00B25F4C">
      <w:pPr>
        <w:rPr>
          <w:sz w:val="28"/>
          <w:szCs w:val="28"/>
        </w:rPr>
      </w:pPr>
    </w:p>
    <w:p w:rsidR="00B25F4C" w:rsidRDefault="00B25F4C" w:rsidP="00B25F4C">
      <w:pPr>
        <w:rPr>
          <w:sz w:val="28"/>
          <w:szCs w:val="28"/>
        </w:rPr>
      </w:pPr>
      <w:r>
        <w:rPr>
          <w:bCs/>
          <w:sz w:val="28"/>
          <w:szCs w:val="28"/>
        </w:rPr>
        <w:t>5.</w:t>
      </w:r>
      <w:r>
        <w:rPr>
          <w:b/>
          <w:bCs/>
          <w:sz w:val="28"/>
          <w:szCs w:val="28"/>
        </w:rPr>
        <w:t xml:space="preserve"> </w:t>
      </w:r>
      <w:r>
        <w:rPr>
          <w:sz w:val="28"/>
          <w:szCs w:val="28"/>
        </w:rPr>
        <w:t>часть (1) статьи 10 дополнить словами: „Государственный орган – эмитент не вправе приостанавливать и/или отзывать разрешительный документ, а также отказывать в приеме заявления в целях наказания заявителя, если последний не соблюдает некоторые условия или не выполняет некоторые обязательства, которые не вписываются в прямо установленный список требований и/или условий, предусмотренных законом о соответствующем разрешительном документе.”</w:t>
      </w:r>
    </w:p>
    <w:p w:rsidR="00B25F4C" w:rsidRDefault="00B25F4C" w:rsidP="00B25F4C">
      <w:pPr>
        <w:rPr>
          <w:sz w:val="28"/>
          <w:szCs w:val="28"/>
        </w:rPr>
      </w:pPr>
    </w:p>
    <w:p w:rsidR="00B25F4C" w:rsidRDefault="00B25F4C" w:rsidP="00B25F4C">
      <w:pPr>
        <w:rPr>
          <w:sz w:val="28"/>
          <w:szCs w:val="28"/>
        </w:rPr>
      </w:pPr>
      <w:r>
        <w:rPr>
          <w:bCs/>
          <w:sz w:val="28"/>
          <w:szCs w:val="28"/>
        </w:rPr>
        <w:t>6.</w:t>
      </w:r>
      <w:r>
        <w:rPr>
          <w:sz w:val="28"/>
          <w:szCs w:val="28"/>
        </w:rPr>
        <w:t xml:space="preserve"> В приложении к закону:</w:t>
      </w:r>
    </w:p>
    <w:p w:rsidR="00B25F4C" w:rsidRDefault="00B25F4C" w:rsidP="00B25F4C">
      <w:pPr>
        <w:rPr>
          <w:sz w:val="28"/>
          <w:szCs w:val="28"/>
        </w:rPr>
      </w:pPr>
    </w:p>
    <w:p w:rsidR="00B25F4C" w:rsidRDefault="00B25F4C" w:rsidP="00B25F4C">
      <w:pPr>
        <w:rPr>
          <w:sz w:val="28"/>
          <w:szCs w:val="28"/>
        </w:rPr>
      </w:pPr>
      <w:r>
        <w:rPr>
          <w:sz w:val="28"/>
          <w:szCs w:val="28"/>
        </w:rPr>
        <w:t>в разделе „Главная государственная налоговая инспекция”, позиции 2, 3, 11, 12, 14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„Таможенная служба”, позиции 3, 10, 11, 12, 15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экономики”, позиции 1, 2, 3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„Главная государственная инспекция по техническому надзору опасных производственных объектов”, позиции 1, 2, 4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„Национальный институт метрологии”, позицию 5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сельского хозяйства и пищевой промышленности”, позиции 4, 10, 14, 23, 24, 25, 33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внутренних дел”, позиции 1, 2, 3, 4, 5, 6, 8, 9, 10, 11, 17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транспорта и дорожной инфраструктуры”, позиции 1, 5, 6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„Орган гражданской авиации”, позиции 2, 9, 10, 11, 12, 13, 14, 15, 16, 20, 21, 22, 23, 24, 25, 26, 27, 28, 29, 30, 31, 32, 33, 34, 35, 36, 39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„Государственное предприятие “Судовой регистр”, позиции 3, 4, 5, 6, 7, 8, 9, 10, 11, 12, 13, 14, 15, 16, 17, 19, 21, 22, 23, 24, 25, 26, 27, 28, 29, 30, 31, 32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„Публичное учреждение “Служба капитана порта «Джюрджюлешть»”, позиции 1, 2, 3, 4, 7, 8, 10, 11, 12, 13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регионального развития и строительства”, позиции 3 и 4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„Государственное предприятие “Государственное агентство по интеллектуальной собственности”, позиции 1, 2, 4 исключить;</w:t>
      </w:r>
    </w:p>
    <w:p w:rsidR="00B25F4C" w:rsidRDefault="00B25F4C" w:rsidP="00B25F4C">
      <w:pPr>
        <w:rPr>
          <w:sz w:val="28"/>
          <w:szCs w:val="28"/>
        </w:rPr>
      </w:pPr>
    </w:p>
    <w:p w:rsidR="00B25F4C" w:rsidRDefault="00B25F4C" w:rsidP="00B25F4C">
      <w:pPr>
        <w:rPr>
          <w:sz w:val="28"/>
          <w:szCs w:val="28"/>
        </w:rPr>
      </w:pPr>
      <w:r>
        <w:rPr>
          <w:sz w:val="28"/>
          <w:szCs w:val="28"/>
        </w:rPr>
        <w:t>раздел „Министерство культуры” исключить полностью;</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информационных технологий и связи / Государственное предприятие “Радиокоммуникации”, позицию 1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„Министерство окружающей среды”, позицию 7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„Рыбоохранная служба”, позицию 2 исключить;</w:t>
      </w:r>
    </w:p>
    <w:p w:rsidR="00B25F4C" w:rsidRDefault="00B25F4C" w:rsidP="00B25F4C">
      <w:pPr>
        <w:rPr>
          <w:sz w:val="28"/>
          <w:szCs w:val="28"/>
        </w:rPr>
      </w:pPr>
    </w:p>
    <w:p w:rsidR="00B25F4C" w:rsidRDefault="00B25F4C" w:rsidP="00B25F4C">
      <w:pPr>
        <w:rPr>
          <w:sz w:val="28"/>
          <w:szCs w:val="28"/>
        </w:rPr>
      </w:pPr>
      <w:r>
        <w:rPr>
          <w:sz w:val="28"/>
          <w:szCs w:val="28"/>
        </w:rPr>
        <w:t>в разделе „Национальный терминологический центр”, позиции 1 и 2 исключить.</w:t>
      </w:r>
    </w:p>
    <w:p w:rsidR="00B25F4C" w:rsidRDefault="00B25F4C" w:rsidP="00B25F4C">
      <w:pPr>
        <w:rPr>
          <w:sz w:val="28"/>
          <w:szCs w:val="28"/>
        </w:rPr>
      </w:pPr>
    </w:p>
    <w:p w:rsidR="00B25F4C" w:rsidRDefault="00B25F4C" w:rsidP="00B25F4C">
      <w:pPr>
        <w:rPr>
          <w:sz w:val="28"/>
          <w:szCs w:val="28"/>
        </w:rPr>
      </w:pPr>
      <w:r>
        <w:rPr>
          <w:b/>
          <w:bCs/>
          <w:sz w:val="28"/>
          <w:szCs w:val="28"/>
        </w:rPr>
        <w:t>Ст. XIII.</w:t>
      </w:r>
      <w:r>
        <w:rPr>
          <w:sz w:val="28"/>
          <w:szCs w:val="28"/>
        </w:rPr>
        <w:t xml:space="preserve"> – Для достижения цели „Бизнес – с четкими правилами игры”, установленной Законом об утверждении Национальной стратегии развития “Молдова–2020” №166 от 11.07.2012, а также в соответствии c общей обязанностью периодического пересмотра, установленной статьей 3 Закона о внедрении единого окна в осуществлении предпринимательской деятельности №161 от 22.07.2011, в целях уменьшения существующего бремени для деловой среды и повышения эффективности расходов и усилий в процессе регулирования посредством разрешительных документов и лицензий: </w:t>
      </w:r>
    </w:p>
    <w:p w:rsidR="00B25F4C" w:rsidRDefault="00B25F4C" w:rsidP="00B25F4C">
      <w:pPr>
        <w:rPr>
          <w:sz w:val="28"/>
          <w:szCs w:val="28"/>
        </w:rPr>
      </w:pPr>
    </w:p>
    <w:p w:rsidR="00B25F4C" w:rsidRPr="00B25F4C" w:rsidRDefault="00B25F4C" w:rsidP="00B25F4C">
      <w:pPr>
        <w:rPr>
          <w:sz w:val="28"/>
          <w:szCs w:val="28"/>
          <w:lang w:val="ru-RU"/>
        </w:rPr>
      </w:pPr>
      <w:r w:rsidRPr="00B25F4C">
        <w:rPr>
          <w:sz w:val="28"/>
          <w:szCs w:val="28"/>
          <w:lang w:val="ru-RU"/>
        </w:rPr>
        <w:t>1. Органы центрального публичного управления, выдающие разрешительные документы и лицензии, инициируют широкомасштабный процесс пересмотра уместности соответствующих разрешительных документов и лицензий, соответствия этих документов принципам регулирования предпринимательской деятельности, повышения эффективности и упрощения процедуры запроса и выдачи этих документов. Данный процесс предполагает выполнение следующих действий:</w:t>
      </w:r>
    </w:p>
    <w:p w:rsidR="00B25F4C" w:rsidRPr="00B25F4C" w:rsidRDefault="00B25F4C" w:rsidP="00B25F4C">
      <w:pPr>
        <w:rPr>
          <w:sz w:val="28"/>
          <w:szCs w:val="28"/>
          <w:lang w:val="ru-RU"/>
        </w:rPr>
      </w:pPr>
      <w:r w:rsidRPr="00B25F4C">
        <w:rPr>
          <w:sz w:val="28"/>
          <w:szCs w:val="28"/>
          <w:lang w:val="ru-RU"/>
        </w:rPr>
        <w:t>1) Определение всего спектра разрешительных документов и лицензий, а также процедурных и материальных правил, связанных с этими документами.</w:t>
      </w:r>
    </w:p>
    <w:p w:rsidR="00B25F4C" w:rsidRPr="00B25F4C" w:rsidRDefault="00B25F4C" w:rsidP="00B25F4C">
      <w:pPr>
        <w:rPr>
          <w:sz w:val="28"/>
          <w:szCs w:val="28"/>
          <w:lang w:val="ru-RU"/>
        </w:rPr>
      </w:pPr>
      <w:r w:rsidRPr="00B25F4C">
        <w:rPr>
          <w:sz w:val="28"/>
          <w:szCs w:val="28"/>
          <w:lang w:val="ru-RU"/>
        </w:rPr>
        <w:t>2) Определение уместности этих документов, и максимальное сокращение их количества  путем:</w:t>
      </w:r>
    </w:p>
    <w:p w:rsidR="00B25F4C" w:rsidRPr="00B25F4C" w:rsidRDefault="00B25F4C" w:rsidP="00B25F4C">
      <w:pPr>
        <w:rPr>
          <w:sz w:val="28"/>
          <w:szCs w:val="28"/>
          <w:lang w:val="ru-RU"/>
        </w:rPr>
      </w:pPr>
      <w:r>
        <w:rPr>
          <w:sz w:val="28"/>
          <w:szCs w:val="28"/>
        </w:rPr>
        <w:t>a</w:t>
      </w:r>
      <w:r w:rsidRPr="00B25F4C">
        <w:rPr>
          <w:sz w:val="28"/>
          <w:szCs w:val="28"/>
          <w:lang w:val="ru-RU"/>
        </w:rPr>
        <w:t>) исключения из нормативно-правовой базы в случае констатации дублирования с другими документами или механизмами воздействия и/или при отсутствии их уместности;</w:t>
      </w:r>
    </w:p>
    <w:p w:rsidR="00B25F4C" w:rsidRPr="00B25F4C" w:rsidRDefault="00B25F4C" w:rsidP="00B25F4C">
      <w:pPr>
        <w:rPr>
          <w:sz w:val="28"/>
          <w:szCs w:val="28"/>
          <w:lang w:val="ru-RU"/>
        </w:rPr>
      </w:pPr>
      <w:r>
        <w:rPr>
          <w:sz w:val="28"/>
          <w:szCs w:val="28"/>
        </w:rPr>
        <w:t>b</w:t>
      </w:r>
      <w:r w:rsidRPr="00B25F4C">
        <w:rPr>
          <w:sz w:val="28"/>
          <w:szCs w:val="28"/>
          <w:lang w:val="ru-RU"/>
        </w:rPr>
        <w:t>) исключения посредством объединения с другими документами, имеющими аналогичную цель;</w:t>
      </w:r>
    </w:p>
    <w:p w:rsidR="00B25F4C" w:rsidRPr="00B25F4C" w:rsidRDefault="00B25F4C" w:rsidP="00B25F4C">
      <w:pPr>
        <w:rPr>
          <w:sz w:val="28"/>
          <w:szCs w:val="28"/>
          <w:lang w:val="ru-RU"/>
        </w:rPr>
      </w:pPr>
      <w:r>
        <w:rPr>
          <w:sz w:val="28"/>
          <w:szCs w:val="28"/>
        </w:rPr>
        <w:t>c</w:t>
      </w:r>
      <w:r w:rsidRPr="00B25F4C">
        <w:rPr>
          <w:sz w:val="28"/>
          <w:szCs w:val="28"/>
          <w:lang w:val="ru-RU"/>
        </w:rPr>
        <w:t>) преобразования документа в процедуру уведомления и/или официальной регистрации;</w:t>
      </w:r>
    </w:p>
    <w:p w:rsidR="00B25F4C" w:rsidRPr="00B25F4C" w:rsidRDefault="00B25F4C" w:rsidP="00B25F4C">
      <w:pPr>
        <w:rPr>
          <w:sz w:val="28"/>
          <w:szCs w:val="28"/>
          <w:lang w:val="ru-RU"/>
        </w:rPr>
      </w:pPr>
      <w:r>
        <w:rPr>
          <w:sz w:val="28"/>
          <w:szCs w:val="28"/>
        </w:rPr>
        <w:t>d</w:t>
      </w:r>
      <w:r w:rsidRPr="00B25F4C">
        <w:rPr>
          <w:sz w:val="28"/>
          <w:szCs w:val="28"/>
          <w:lang w:val="ru-RU"/>
        </w:rPr>
        <w:t>) преобразования в процедуру утверждения и/или обмена информацией между органами власти (без участия заявителя) в рамках процедуры выдачи другого смежного документа;</w:t>
      </w:r>
    </w:p>
    <w:p w:rsidR="00B25F4C" w:rsidRPr="00B25F4C" w:rsidRDefault="00B25F4C" w:rsidP="00B25F4C">
      <w:pPr>
        <w:rPr>
          <w:sz w:val="28"/>
          <w:szCs w:val="28"/>
          <w:lang w:val="ru-RU"/>
        </w:rPr>
      </w:pPr>
      <w:r w:rsidRPr="00B25F4C">
        <w:rPr>
          <w:sz w:val="28"/>
          <w:szCs w:val="28"/>
          <w:lang w:val="ru-RU"/>
        </w:rPr>
        <w:t xml:space="preserve">3) Установление минимального количества разрешительных документов  и лицензий, необходимых для эффективного регулирования предпринимательской деятельности, которое позволило бы каждому органу власти осуществлять свои функции и достигать цели при минимальном бремени на деловую среду. </w:t>
      </w:r>
    </w:p>
    <w:p w:rsidR="00B25F4C" w:rsidRPr="00B25F4C" w:rsidRDefault="00B25F4C" w:rsidP="00B25F4C">
      <w:pPr>
        <w:rPr>
          <w:sz w:val="28"/>
          <w:szCs w:val="28"/>
          <w:lang w:val="ru-RU"/>
        </w:rPr>
      </w:pPr>
      <w:r w:rsidRPr="00B25F4C">
        <w:rPr>
          <w:sz w:val="28"/>
          <w:szCs w:val="28"/>
          <w:lang w:val="ru-RU"/>
        </w:rPr>
        <w:t>4) Максимальное снижение бремени разрешительных документов и лицензий, которые не были исключены, и повышение эффективности порядка их выдачи и запроса путем:</w:t>
      </w:r>
    </w:p>
    <w:p w:rsidR="00B25F4C" w:rsidRPr="00B25F4C" w:rsidRDefault="00B25F4C" w:rsidP="00B25F4C">
      <w:pPr>
        <w:rPr>
          <w:sz w:val="28"/>
          <w:szCs w:val="28"/>
          <w:lang w:val="ru-RU"/>
        </w:rPr>
      </w:pPr>
      <w:r>
        <w:rPr>
          <w:sz w:val="28"/>
          <w:szCs w:val="28"/>
        </w:rPr>
        <w:t>a</w:t>
      </w:r>
      <w:r w:rsidRPr="00B25F4C">
        <w:rPr>
          <w:sz w:val="28"/>
          <w:szCs w:val="28"/>
          <w:lang w:val="ru-RU"/>
        </w:rPr>
        <w:t xml:space="preserve">) максимального сокращения обязательных процедур и документов, запрашиваемых у заявителя; </w:t>
      </w:r>
    </w:p>
    <w:p w:rsidR="00B25F4C" w:rsidRPr="00B25F4C" w:rsidRDefault="00B25F4C" w:rsidP="00B25F4C">
      <w:pPr>
        <w:rPr>
          <w:sz w:val="28"/>
          <w:szCs w:val="28"/>
          <w:lang w:val="ru-RU"/>
        </w:rPr>
      </w:pPr>
      <w:r>
        <w:rPr>
          <w:sz w:val="28"/>
          <w:szCs w:val="28"/>
        </w:rPr>
        <w:t>b</w:t>
      </w:r>
      <w:r w:rsidRPr="00B25F4C">
        <w:rPr>
          <w:sz w:val="28"/>
          <w:szCs w:val="28"/>
          <w:lang w:val="ru-RU"/>
        </w:rPr>
        <w:t>) максимального сокращения сферы применения (по категориям лиц или деятельности) и/или максимального увеличения срока действия;</w:t>
      </w:r>
    </w:p>
    <w:p w:rsidR="00B25F4C" w:rsidRPr="00B25F4C" w:rsidRDefault="00B25F4C" w:rsidP="00B25F4C">
      <w:pPr>
        <w:rPr>
          <w:sz w:val="28"/>
          <w:szCs w:val="28"/>
          <w:lang w:val="ru-RU"/>
        </w:rPr>
      </w:pPr>
      <w:r>
        <w:rPr>
          <w:sz w:val="28"/>
          <w:szCs w:val="28"/>
        </w:rPr>
        <w:t>c</w:t>
      </w:r>
      <w:r w:rsidRPr="00B25F4C">
        <w:rPr>
          <w:sz w:val="28"/>
          <w:szCs w:val="28"/>
          <w:lang w:val="ru-RU"/>
        </w:rPr>
        <w:t>) соотнесения платы за рассмотрение заявления и выдачу документа с расходами органов власти (в том числе и сопутствующие ассигнования из государственного бюджета) и обеспечения предсказуемости и прозрачности расходов заявителя на получение разрешительного документа или лицензии;</w:t>
      </w:r>
    </w:p>
    <w:p w:rsidR="00B25F4C" w:rsidRPr="00B25F4C" w:rsidRDefault="00B25F4C" w:rsidP="00B25F4C">
      <w:pPr>
        <w:rPr>
          <w:sz w:val="28"/>
          <w:szCs w:val="28"/>
          <w:lang w:val="ru-RU"/>
        </w:rPr>
      </w:pPr>
      <w:r>
        <w:rPr>
          <w:sz w:val="28"/>
          <w:szCs w:val="28"/>
        </w:rPr>
        <w:t>d</w:t>
      </w:r>
      <w:r w:rsidRPr="00B25F4C">
        <w:rPr>
          <w:sz w:val="28"/>
          <w:szCs w:val="28"/>
          <w:lang w:val="ru-RU"/>
        </w:rPr>
        <w:t>) создания единых окон и/или применения решений единого окна для облегчения запроса, выдачи и получения, включая обмен информацией между органами власти, а также безвозмездный автоматизированный обмен данными между органами власти посредством платформы интероперабильности, созданной Правительством, внедрение электронного документооборота, стандартизацию и повышение эффективности управления документами внутри органа власти и между различными органами власти.</w:t>
      </w:r>
    </w:p>
    <w:p w:rsidR="00B25F4C" w:rsidRPr="00B25F4C" w:rsidRDefault="00B25F4C" w:rsidP="00B25F4C">
      <w:pPr>
        <w:rPr>
          <w:sz w:val="28"/>
          <w:szCs w:val="28"/>
          <w:lang w:val="ru-RU"/>
        </w:rPr>
      </w:pPr>
      <w:r w:rsidRPr="00B25F4C">
        <w:rPr>
          <w:sz w:val="28"/>
          <w:szCs w:val="28"/>
          <w:lang w:val="ru-RU"/>
        </w:rPr>
        <w:t>5) Сопоставление разрешительных документов и лицензий, которые не были исключены, и порядка регулирования их правового режима с принципами регулирования, установленными Законом о регулировании предпринимательской деятельности путем разрешения № 160 от 22.07.2011, Законом о регулировании предпринимательской деятельности путем лицензирования № 451-</w:t>
      </w:r>
      <w:r>
        <w:rPr>
          <w:sz w:val="28"/>
          <w:szCs w:val="28"/>
        </w:rPr>
        <w:t>XV</w:t>
      </w:r>
      <w:r w:rsidRPr="00B25F4C">
        <w:rPr>
          <w:sz w:val="28"/>
          <w:szCs w:val="28"/>
          <w:lang w:val="ru-RU"/>
        </w:rPr>
        <w:t xml:space="preserve"> от</w:t>
      </w:r>
      <w:r>
        <w:rPr>
          <w:sz w:val="28"/>
          <w:szCs w:val="28"/>
        </w:rPr>
        <w:t> </w:t>
      </w:r>
      <w:r w:rsidRPr="00B25F4C">
        <w:rPr>
          <w:sz w:val="28"/>
          <w:szCs w:val="28"/>
          <w:lang w:val="ru-RU"/>
        </w:rPr>
        <w:t>30.07.2001, Законом о внедрении единого окна в осуществлении предпринимательской деятельности № 161</w:t>
      </w:r>
      <w:r>
        <w:rPr>
          <w:sz w:val="28"/>
          <w:szCs w:val="28"/>
        </w:rPr>
        <w:t> </w:t>
      </w:r>
      <w:r w:rsidRPr="00B25F4C">
        <w:rPr>
          <w:sz w:val="28"/>
          <w:szCs w:val="28"/>
          <w:lang w:val="ru-RU"/>
        </w:rPr>
        <w:t>от 22.07.2011, Законом об основных принципах регулирования предпринимательской деятельности № 235-</w:t>
      </w:r>
      <w:r>
        <w:rPr>
          <w:sz w:val="28"/>
          <w:szCs w:val="28"/>
        </w:rPr>
        <w:t>XVI</w:t>
      </w:r>
      <w:r w:rsidRPr="00B25F4C">
        <w:rPr>
          <w:sz w:val="28"/>
          <w:szCs w:val="28"/>
          <w:lang w:val="ru-RU"/>
        </w:rPr>
        <w:t xml:space="preserve"> от </w:t>
      </w:r>
      <w:r>
        <w:rPr>
          <w:sz w:val="28"/>
          <w:szCs w:val="28"/>
        </w:rPr>
        <w:t> </w:t>
      </w:r>
      <w:r w:rsidRPr="00B25F4C">
        <w:rPr>
          <w:sz w:val="28"/>
          <w:szCs w:val="28"/>
          <w:lang w:val="ru-RU"/>
        </w:rPr>
        <w:t>20.07.2006, и другими соответствующими законами.</w:t>
      </w:r>
    </w:p>
    <w:p w:rsidR="00B25F4C" w:rsidRPr="00B25F4C" w:rsidRDefault="00B25F4C" w:rsidP="00B25F4C">
      <w:pPr>
        <w:rPr>
          <w:sz w:val="28"/>
          <w:szCs w:val="28"/>
          <w:lang w:val="ru-RU"/>
        </w:rPr>
      </w:pPr>
    </w:p>
    <w:p w:rsidR="00B25F4C" w:rsidRPr="00B25F4C" w:rsidRDefault="00B25F4C" w:rsidP="00B25F4C">
      <w:pPr>
        <w:rPr>
          <w:sz w:val="28"/>
          <w:szCs w:val="28"/>
          <w:lang w:val="ru-RU"/>
        </w:rPr>
      </w:pPr>
      <w:r w:rsidRPr="00B25F4C">
        <w:rPr>
          <w:sz w:val="28"/>
          <w:szCs w:val="28"/>
          <w:lang w:val="ru-RU"/>
        </w:rPr>
        <w:t>2. Процесс пересмотра и оптимизации инициируется и осуществляется в течение шести месяцев с момента опубликования настоящего закона следующими публичными органами:</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Национальная комиссия по финансовому рынку;</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Совет по конкуренции;</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Координационный совет по телевидению и радио;</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Национальный терминологический центр;</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Национальное агентство по регулированию в энергетике;</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Национальное агентство по регулированию в области электронных коммуникаций и информационных технологий;</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Национальный Банк Молдовы;</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Служба информации и безопасности;</w:t>
      </w:r>
    </w:p>
    <w:p w:rsidR="00B25F4C" w:rsidRDefault="00B25F4C" w:rsidP="00B25F4C">
      <w:pPr>
        <w:pStyle w:val="10"/>
        <w:numPr>
          <w:ilvl w:val="0"/>
          <w:numId w:val="31"/>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Правительство, в отношении разрешительных документов и лицензий, выдаваемых следующими органами:</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финансов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экономики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просвещения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 xml:space="preserve">Министерство юстиции (включая подведомственные органы власти, учреждения и предприятия); </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культуры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 xml:space="preserve">Министерство сельского хозяйства и пищевой промышленности (включая подведомственные органы власти, учреждения и предприятия); </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информационных технологий и связи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внутренних дел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транспорта и дорожной инфраструктуры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регионального развития и строительства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здравоохранения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Министерство окружающей среды (включая подведомственные органы власти, учреждения и предприятия);</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Государственное агентство по защите прав интеллектуальной собственности;</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Агентство туризма;</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Национальное агентство по безопасности пищевых продуктов ;</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Орган гражданской авиации;</w:t>
      </w:r>
    </w:p>
    <w:p w:rsidR="00B25F4C" w:rsidRDefault="00B25F4C" w:rsidP="00B25F4C">
      <w:pPr>
        <w:pStyle w:val="10"/>
        <w:numPr>
          <w:ilvl w:val="0"/>
          <w:numId w:val="32"/>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Агентство земельных отношений и кадастра.</w:t>
      </w:r>
    </w:p>
    <w:p w:rsidR="00B25F4C" w:rsidRDefault="00B25F4C" w:rsidP="00B25F4C">
      <w:pPr>
        <w:tabs>
          <w:tab w:val="left" w:pos="1134"/>
        </w:tabs>
        <w:rPr>
          <w:sz w:val="28"/>
          <w:szCs w:val="28"/>
          <w:lang w:val="ru-RU"/>
        </w:rPr>
      </w:pPr>
      <w:r w:rsidRPr="00B25F4C">
        <w:rPr>
          <w:sz w:val="28"/>
          <w:szCs w:val="28"/>
          <w:lang w:val="ru-RU"/>
        </w:rPr>
        <w:t>3. Процесс пересмотра и оптимизации обеспечивается Правительством. До окончания процесса пересмотра и оптимизации Правительство разработает и предложит Парламенту:</w:t>
      </w:r>
    </w:p>
    <w:p w:rsidR="00B25F4C" w:rsidRDefault="00B25F4C" w:rsidP="00B25F4C">
      <w:pPr>
        <w:pStyle w:val="10"/>
        <w:numPr>
          <w:ilvl w:val="0"/>
          <w:numId w:val="33"/>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проекты по внесению изменений и дополнений в законодательные акты в целях утверждения результатов предложенной оптимизации и ее последующей реализации;</w:t>
      </w:r>
    </w:p>
    <w:p w:rsidR="00B25F4C" w:rsidRDefault="00B25F4C" w:rsidP="00B25F4C">
      <w:pPr>
        <w:pStyle w:val="10"/>
        <w:numPr>
          <w:ilvl w:val="0"/>
          <w:numId w:val="33"/>
        </w:numPr>
        <w:tabs>
          <w:tab w:val="left" w:pos="1134"/>
        </w:tabs>
        <w:ind w:left="0" w:firstLine="709"/>
        <w:jc w:val="both"/>
        <w:rPr>
          <w:rFonts w:ascii="Times New Roman" w:eastAsia="Times New Roman" w:hAnsi="Times New Roman"/>
          <w:sz w:val="28"/>
          <w:szCs w:val="28"/>
          <w:lang w:val="ru-RU" w:eastAsia="en-GB"/>
        </w:rPr>
      </w:pPr>
      <w:r>
        <w:rPr>
          <w:rFonts w:ascii="Times New Roman" w:eastAsia="Times New Roman" w:hAnsi="Times New Roman"/>
          <w:sz w:val="28"/>
          <w:szCs w:val="28"/>
          <w:lang w:val="ru-RU" w:eastAsia="en-GB"/>
        </w:rPr>
        <w:t>проект новой редакции Перечня разрешительных документов, состоящего из трех разделов: авторизации (разрешительные документы, относящиеся к предоставлению определенных прав на осуществление деятельности и аттестации определенных способностей экономического агента), сертификаты (разрешительные документы, относящиеся к соответствию товаров и/или услуг) и лицензии, сопровожденный предложениями о внесении изменений в соответствующие законы.</w:t>
      </w:r>
    </w:p>
    <w:p w:rsidR="00B25F4C" w:rsidRDefault="00B25F4C" w:rsidP="00B25F4C">
      <w:pPr>
        <w:pStyle w:val="10"/>
        <w:tabs>
          <w:tab w:val="left" w:pos="1134"/>
        </w:tabs>
        <w:ind w:left="0" w:firstLine="709"/>
        <w:jc w:val="both"/>
        <w:rPr>
          <w:rFonts w:ascii="Times New Roman" w:eastAsia="Times New Roman" w:hAnsi="Times New Roman"/>
          <w:sz w:val="28"/>
          <w:szCs w:val="28"/>
          <w:lang w:val="ru-RU" w:eastAsia="en-GB"/>
        </w:rPr>
      </w:pPr>
    </w:p>
    <w:p w:rsidR="00B25F4C" w:rsidRDefault="00B25F4C" w:rsidP="00B25F4C">
      <w:pPr>
        <w:pStyle w:val="10"/>
        <w:ind w:left="0" w:firstLine="709"/>
        <w:jc w:val="both"/>
        <w:rPr>
          <w:rFonts w:ascii="Times New Roman" w:eastAsia="Times New Roman" w:hAnsi="Times New Roman"/>
          <w:sz w:val="28"/>
          <w:szCs w:val="28"/>
          <w:lang w:val="ru-RU" w:eastAsia="en-GB"/>
        </w:rPr>
      </w:pPr>
    </w:p>
    <w:p w:rsidR="00B25F4C" w:rsidRDefault="00B25F4C" w:rsidP="00B25F4C">
      <w:pPr>
        <w:pStyle w:val="10"/>
        <w:ind w:left="0" w:firstLine="709"/>
        <w:jc w:val="both"/>
        <w:rPr>
          <w:rFonts w:ascii="Times New Roman" w:hAnsi="Times New Roman"/>
          <w:color w:val="000000"/>
          <w:sz w:val="28"/>
          <w:szCs w:val="28"/>
          <w:lang w:val="ro-RO"/>
        </w:rPr>
      </w:pPr>
      <w:r>
        <w:rPr>
          <w:rFonts w:ascii="Times New Roman" w:eastAsia="Times New Roman" w:hAnsi="Times New Roman"/>
          <w:b/>
          <w:sz w:val="28"/>
          <w:szCs w:val="28"/>
          <w:lang w:val="ru-RU" w:eastAsia="en-GB"/>
        </w:rPr>
        <w:t>Председатель Парламента</w:t>
      </w:r>
    </w:p>
    <w:p w:rsidR="00B25F4C" w:rsidRPr="00DC770C" w:rsidRDefault="00B25F4C" w:rsidP="002E0807">
      <w:pPr>
        <w:pStyle w:val="aa"/>
        <w:tabs>
          <w:tab w:val="left" w:pos="1134"/>
        </w:tabs>
        <w:spacing w:after="0" w:line="240" w:lineRule="auto"/>
        <w:jc w:val="both"/>
        <w:rPr>
          <w:rFonts w:ascii="Times New Roman" w:eastAsia="Times New Roman" w:hAnsi="Times New Roman"/>
          <w:sz w:val="28"/>
          <w:szCs w:val="28"/>
          <w:lang w:val="ro-RO" w:eastAsia="en-GB"/>
        </w:rPr>
      </w:pPr>
      <w:bookmarkStart w:id="1" w:name="_GoBack"/>
      <w:bookmarkEnd w:id="1"/>
    </w:p>
    <w:sectPr w:rsidR="00B25F4C" w:rsidRPr="00DC770C"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4BB" w:rsidRDefault="00C044BB" w:rsidP="00026B87">
      <w:r>
        <w:separator/>
      </w:r>
    </w:p>
  </w:endnote>
  <w:endnote w:type="continuationSeparator" w:id="0">
    <w:p w:rsidR="00C044BB" w:rsidRDefault="00C044B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Times,Times New 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BB" w:rsidRPr="00D07986" w:rsidRDefault="00B25F4C" w:rsidP="00D07986">
    <w:pPr>
      <w:pStyle w:val="a8"/>
      <w:ind w:firstLine="0"/>
      <w:rPr>
        <w:sz w:val="16"/>
        <w:szCs w:val="16"/>
        <w:lang w:val="ro-RO"/>
      </w:rPr>
    </w:pPr>
    <w:r>
      <w:fldChar w:fldCharType="begin"/>
    </w:r>
    <w:r>
      <w:instrText xml:space="preserve"> FILENAME  \p  \* MERGEFORMAT </w:instrText>
    </w:r>
    <w:r>
      <w:fldChar w:fldCharType="separate"/>
    </w:r>
    <w:r w:rsidR="00C044BB" w:rsidRPr="00C044BB">
      <w:rPr>
        <w:noProof/>
        <w:sz w:val="16"/>
        <w:szCs w:val="16"/>
        <w:lang w:val="ro-RO"/>
      </w:rPr>
      <w:t>Z:\Rotari\Doc_2016\Hotariri\mod_L_nr.160.docx</w:t>
    </w:r>
    <w:r>
      <w:rPr>
        <w:noProof/>
        <w:sz w:val="16"/>
        <w:szCs w:val="16"/>
        <w:lang w:val="ro-RO"/>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BB" w:rsidRPr="00814406" w:rsidRDefault="00B25F4C" w:rsidP="00814406">
    <w:pPr>
      <w:pStyle w:val="a8"/>
      <w:ind w:firstLine="0"/>
      <w:rPr>
        <w:sz w:val="16"/>
        <w:szCs w:val="16"/>
      </w:rPr>
    </w:pPr>
    <w:r>
      <w:fldChar w:fldCharType="begin"/>
    </w:r>
    <w:r>
      <w:instrText xml:space="preserve"> FILENAME  \p  \* MERGEFORMAT </w:instrText>
    </w:r>
    <w:r>
      <w:fldChar w:fldCharType="separate"/>
    </w:r>
    <w:r w:rsidR="00C044BB" w:rsidRPr="00C044BB">
      <w:rPr>
        <w:noProof/>
        <w:sz w:val="16"/>
        <w:szCs w:val="16"/>
      </w:rPr>
      <w:t>Z:\Rotari\Doc_2016\Hotariri\mod_L_nr.160.docx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4BB" w:rsidRDefault="00C044BB" w:rsidP="00026B87">
      <w:r>
        <w:separator/>
      </w:r>
    </w:p>
  </w:footnote>
  <w:footnote w:type="continuationSeparator" w:id="0">
    <w:p w:rsidR="00C044BB" w:rsidRDefault="00C044B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BB" w:rsidRDefault="00C044BB">
    <w:pPr>
      <w:pStyle w:val="a6"/>
      <w:jc w:val="center"/>
    </w:pPr>
    <w:r>
      <w:fldChar w:fldCharType="begin"/>
    </w:r>
    <w:r>
      <w:instrText>PAGE   \* MERGEFORMAT</w:instrText>
    </w:r>
    <w:r>
      <w:fldChar w:fldCharType="separate"/>
    </w:r>
    <w:r w:rsidR="00B25F4C" w:rsidRPr="00B25F4C">
      <w:rPr>
        <w:noProof/>
        <w:lang w:val="ro-RO"/>
      </w:rPr>
      <w:t>38</w:t>
    </w:r>
    <w:r>
      <w:rPr>
        <w:noProof/>
        <w:lang w:val="ro-RO"/>
      </w:rPr>
      <w:fldChar w:fldCharType="end"/>
    </w:r>
  </w:p>
  <w:p w:rsidR="00C044BB" w:rsidRDefault="00C044B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044BB" w:rsidRPr="00A17F1A" w:rsidTr="00C02DFA">
      <w:trPr>
        <w:jc w:val="center"/>
      </w:trPr>
      <w:tc>
        <w:tcPr>
          <w:tcW w:w="3544" w:type="dxa"/>
          <w:tcBorders>
            <w:top w:val="nil"/>
            <w:bottom w:val="nil"/>
          </w:tcBorders>
        </w:tcPr>
        <w:p w:rsidR="00C044BB" w:rsidRPr="00A17F1A" w:rsidRDefault="00C044BB" w:rsidP="00C02DFA">
          <w:pPr>
            <w:ind w:firstLine="0"/>
            <w:jc w:val="center"/>
            <w:rPr>
              <w:sz w:val="24"/>
            </w:rPr>
          </w:pPr>
        </w:p>
        <w:p w:rsidR="00C044BB" w:rsidRPr="00A17F1A" w:rsidRDefault="00C044BB" w:rsidP="00C02DFA">
          <w:pPr>
            <w:jc w:val="center"/>
            <w:rPr>
              <w:sz w:val="24"/>
            </w:rPr>
          </w:pPr>
        </w:p>
        <w:p w:rsidR="00C044BB" w:rsidRPr="00A17F1A" w:rsidRDefault="00C044BB" w:rsidP="00C02DFA">
          <w:pPr>
            <w:jc w:val="center"/>
            <w:rPr>
              <w:sz w:val="24"/>
            </w:rPr>
          </w:pPr>
        </w:p>
        <w:p w:rsidR="00C044BB" w:rsidRPr="00A17F1A" w:rsidRDefault="00C044BB" w:rsidP="00C02DFA">
          <w:pPr>
            <w:pStyle w:val="5"/>
            <w:rPr>
              <w:rFonts w:ascii="Times New Roman" w:hAnsi="Times New Roman"/>
              <w:b/>
            </w:rPr>
          </w:pPr>
        </w:p>
        <w:p w:rsidR="00C044BB" w:rsidRPr="00A17F1A" w:rsidRDefault="00C044BB" w:rsidP="00C02DFA">
          <w:pPr>
            <w:pStyle w:val="8"/>
            <w:rPr>
              <w:rFonts w:ascii="Times New Roman" w:hAnsi="Times New Roman"/>
              <w:sz w:val="20"/>
            </w:rPr>
          </w:pPr>
        </w:p>
        <w:p w:rsidR="00C044BB" w:rsidRPr="00A17F1A" w:rsidRDefault="00C044BB" w:rsidP="00C02DFA"/>
      </w:tc>
      <w:tc>
        <w:tcPr>
          <w:tcW w:w="1835" w:type="dxa"/>
          <w:tcBorders>
            <w:top w:val="nil"/>
            <w:bottom w:val="nil"/>
          </w:tcBorders>
        </w:tcPr>
        <w:p w:rsidR="00C044BB" w:rsidRPr="00A17F1A" w:rsidRDefault="00C044BB"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24982956" r:id="rId2"/>
            </w:object>
          </w:r>
        </w:p>
      </w:tc>
      <w:tc>
        <w:tcPr>
          <w:tcW w:w="3693" w:type="dxa"/>
          <w:tcBorders>
            <w:top w:val="nil"/>
            <w:bottom w:val="nil"/>
          </w:tcBorders>
        </w:tcPr>
        <w:p w:rsidR="00C044BB" w:rsidRPr="00A17F1A" w:rsidRDefault="00C044BB" w:rsidP="00C02DFA">
          <w:pPr>
            <w:jc w:val="center"/>
            <w:rPr>
              <w:b/>
              <w:sz w:val="30"/>
            </w:rPr>
          </w:pPr>
        </w:p>
        <w:p w:rsidR="00C044BB" w:rsidRPr="00A17F1A" w:rsidRDefault="00C044BB" w:rsidP="00C02DFA">
          <w:pPr>
            <w:rPr>
              <w:sz w:val="30"/>
            </w:rPr>
          </w:pPr>
        </w:p>
        <w:p w:rsidR="00C044BB" w:rsidRPr="00A17F1A" w:rsidRDefault="00C044BB" w:rsidP="00C02DFA">
          <w:pPr>
            <w:rPr>
              <w:sz w:val="30"/>
            </w:rPr>
          </w:pPr>
        </w:p>
        <w:p w:rsidR="00C044BB" w:rsidRPr="00A17F1A" w:rsidRDefault="00C044BB" w:rsidP="00C02DFA">
          <w:pPr>
            <w:rPr>
              <w:sz w:val="30"/>
            </w:rPr>
          </w:pPr>
        </w:p>
        <w:p w:rsidR="00C044BB" w:rsidRPr="00A17F1A" w:rsidRDefault="00C044BB" w:rsidP="00C02DFA">
          <w:pPr>
            <w:rPr>
              <w:sz w:val="30"/>
            </w:rPr>
          </w:pPr>
        </w:p>
      </w:tc>
    </w:tr>
    <w:tr w:rsidR="00C044BB" w:rsidRPr="00A17F1A" w:rsidTr="00C02DFA">
      <w:trPr>
        <w:cantSplit/>
        <w:jc w:val="center"/>
      </w:trPr>
      <w:tc>
        <w:tcPr>
          <w:tcW w:w="9072" w:type="dxa"/>
          <w:gridSpan w:val="3"/>
          <w:tcBorders>
            <w:top w:val="nil"/>
            <w:bottom w:val="nil"/>
          </w:tcBorders>
        </w:tcPr>
        <w:p w:rsidR="00C044BB" w:rsidRPr="00A17F1A" w:rsidRDefault="00C044BB" w:rsidP="00C02DFA">
          <w:pPr>
            <w:pStyle w:val="8"/>
            <w:rPr>
              <w:rFonts w:ascii="Times New Roman" w:hAnsi="Times New Roman"/>
              <w:color w:val="000080"/>
              <w:sz w:val="10"/>
            </w:rPr>
          </w:pPr>
        </w:p>
        <w:p w:rsidR="00C044BB" w:rsidRPr="00A17F1A" w:rsidRDefault="00C044BB"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C044BB" w:rsidRPr="00A17F1A" w:rsidRDefault="00C044BB" w:rsidP="00C02DFA">
          <w:pPr>
            <w:pStyle w:val="8"/>
            <w:ind w:hanging="28"/>
            <w:rPr>
              <w:rFonts w:ascii="Times New Roman" w:hAnsi="Times New Roman"/>
              <w:sz w:val="32"/>
              <w:szCs w:val="32"/>
            </w:rPr>
          </w:pPr>
        </w:p>
        <w:p w:rsidR="00C044BB" w:rsidRPr="00A17F1A" w:rsidRDefault="00C044BB"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C044BB" w:rsidRPr="00A17F1A" w:rsidRDefault="00C044BB" w:rsidP="00C02DFA">
          <w:pPr>
            <w:ind w:hanging="28"/>
          </w:pPr>
        </w:p>
        <w:p w:rsidR="00C044BB" w:rsidRPr="00A17F1A" w:rsidRDefault="00C044BB" w:rsidP="00C02DFA">
          <w:pPr>
            <w:ind w:hanging="28"/>
            <w:jc w:val="center"/>
          </w:pPr>
          <w:r w:rsidRPr="00A17F1A">
            <w:rPr>
              <w:b/>
              <w:sz w:val="24"/>
              <w:szCs w:val="24"/>
            </w:rPr>
            <w:t>din</w:t>
          </w:r>
          <w:r w:rsidRPr="00A17F1A">
            <w:t xml:space="preserve"> ____________________________________</w:t>
          </w:r>
        </w:p>
        <w:p w:rsidR="00C044BB" w:rsidRPr="00A17F1A" w:rsidRDefault="00C044BB" w:rsidP="00C02DFA">
          <w:pPr>
            <w:ind w:hanging="28"/>
            <w:jc w:val="center"/>
            <w:rPr>
              <w:b/>
              <w:sz w:val="24"/>
              <w:szCs w:val="24"/>
            </w:rPr>
          </w:pPr>
          <w:r w:rsidRPr="00A17F1A">
            <w:rPr>
              <w:b/>
              <w:sz w:val="24"/>
              <w:szCs w:val="24"/>
            </w:rPr>
            <w:t>Chişinău</w:t>
          </w:r>
        </w:p>
        <w:p w:rsidR="00C044BB" w:rsidRPr="00A17F1A" w:rsidRDefault="00C044BB" w:rsidP="00C02DFA">
          <w:pPr>
            <w:pStyle w:val="8"/>
            <w:rPr>
              <w:rFonts w:ascii="Times New Roman" w:hAnsi="Times New Roman"/>
              <w:color w:val="000080"/>
              <w:sz w:val="4"/>
            </w:rPr>
          </w:pPr>
        </w:p>
        <w:p w:rsidR="00C044BB" w:rsidRPr="00A17F1A" w:rsidRDefault="00C044BB" w:rsidP="00C02DFA">
          <w:pPr>
            <w:pStyle w:val="8"/>
            <w:rPr>
              <w:rFonts w:ascii="Times New Roman" w:hAnsi="Times New Roman"/>
              <w:b w:val="0"/>
              <w:color w:val="000080"/>
              <w:sz w:val="16"/>
            </w:rPr>
          </w:pPr>
        </w:p>
      </w:tc>
    </w:tr>
  </w:tbl>
  <w:p w:rsidR="00C044BB" w:rsidRPr="00A17F1A" w:rsidRDefault="00C044B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6E6E"/>
    <w:multiLevelType w:val="hybridMultilevel"/>
    <w:tmpl w:val="8BC8E70A"/>
    <w:lvl w:ilvl="0" w:tplc="E954BCF4">
      <w:start w:val="1"/>
      <w:numFmt w:val="decimal"/>
      <w:lvlText w:val="%1."/>
      <w:lvlJc w:val="left"/>
      <w:pPr>
        <w:ind w:left="720" w:hanging="360"/>
      </w:pPr>
    </w:lvl>
    <w:lvl w:ilvl="1" w:tplc="8D1E1B10">
      <w:start w:val="1"/>
      <w:numFmt w:val="lowerLetter"/>
      <w:lvlText w:val="%2."/>
      <w:lvlJc w:val="left"/>
      <w:pPr>
        <w:ind w:left="1440" w:hanging="360"/>
      </w:pPr>
    </w:lvl>
    <w:lvl w:ilvl="2" w:tplc="9998C3EE">
      <w:start w:val="1"/>
      <w:numFmt w:val="lowerRoman"/>
      <w:lvlText w:val="%3."/>
      <w:lvlJc w:val="right"/>
      <w:pPr>
        <w:ind w:left="2160" w:hanging="180"/>
      </w:pPr>
    </w:lvl>
    <w:lvl w:ilvl="3" w:tplc="24DEB1F0">
      <w:start w:val="1"/>
      <w:numFmt w:val="decimal"/>
      <w:lvlText w:val="%4."/>
      <w:lvlJc w:val="left"/>
      <w:pPr>
        <w:ind w:left="2880" w:hanging="360"/>
      </w:pPr>
    </w:lvl>
    <w:lvl w:ilvl="4" w:tplc="C0ECB4F4">
      <w:start w:val="1"/>
      <w:numFmt w:val="lowerLetter"/>
      <w:lvlText w:val="%5."/>
      <w:lvlJc w:val="left"/>
      <w:pPr>
        <w:ind w:left="3600" w:hanging="360"/>
      </w:pPr>
    </w:lvl>
    <w:lvl w:ilvl="5" w:tplc="73F626A4">
      <w:start w:val="1"/>
      <w:numFmt w:val="lowerRoman"/>
      <w:lvlText w:val="%6."/>
      <w:lvlJc w:val="right"/>
      <w:pPr>
        <w:ind w:left="4320" w:hanging="180"/>
      </w:pPr>
    </w:lvl>
    <w:lvl w:ilvl="6" w:tplc="DA824588">
      <w:start w:val="1"/>
      <w:numFmt w:val="decimal"/>
      <w:lvlText w:val="%7."/>
      <w:lvlJc w:val="left"/>
      <w:pPr>
        <w:ind w:left="5040" w:hanging="360"/>
      </w:pPr>
    </w:lvl>
    <w:lvl w:ilvl="7" w:tplc="F46ECA92">
      <w:start w:val="1"/>
      <w:numFmt w:val="lowerLetter"/>
      <w:lvlText w:val="%8."/>
      <w:lvlJc w:val="left"/>
      <w:pPr>
        <w:ind w:left="5760" w:hanging="360"/>
      </w:pPr>
    </w:lvl>
    <w:lvl w:ilvl="8" w:tplc="DA84B896">
      <w:start w:val="1"/>
      <w:numFmt w:val="lowerRoman"/>
      <w:lvlText w:val="%9."/>
      <w:lvlJc w:val="right"/>
      <w:pPr>
        <w:ind w:left="6480" w:hanging="180"/>
      </w:pPr>
    </w:lvl>
  </w:abstractNum>
  <w:abstractNum w:abstractNumId="1" w15:restartNumberingAfterBreak="0">
    <w:nsid w:val="03B90A63"/>
    <w:multiLevelType w:val="hybridMultilevel"/>
    <w:tmpl w:val="5D3AE0B4"/>
    <w:lvl w:ilvl="0" w:tplc="DEB43D8A">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4D2384"/>
    <w:multiLevelType w:val="hybridMultilevel"/>
    <w:tmpl w:val="747E92A6"/>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 w15:restartNumberingAfterBreak="0">
    <w:nsid w:val="0C4F543E"/>
    <w:multiLevelType w:val="hybridMultilevel"/>
    <w:tmpl w:val="E1C25BDC"/>
    <w:lvl w:ilvl="0" w:tplc="A1BC4B1C">
      <w:start w:val="1"/>
      <w:numFmt w:val="decimal"/>
      <w:lvlText w:val="%1."/>
      <w:lvlJc w:val="left"/>
      <w:pPr>
        <w:ind w:left="108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423258"/>
    <w:multiLevelType w:val="hybridMultilevel"/>
    <w:tmpl w:val="2D8A5CAE"/>
    <w:lvl w:ilvl="0" w:tplc="0FE88F6C">
      <w:start w:val="1"/>
      <w:numFmt w:val="decimal"/>
      <w:lvlText w:val="%1."/>
      <w:lvlJc w:val="left"/>
      <w:pPr>
        <w:ind w:left="720" w:hanging="360"/>
      </w:pPr>
    </w:lvl>
    <w:lvl w:ilvl="1" w:tplc="980A28AA">
      <w:start w:val="1"/>
      <w:numFmt w:val="lowerLetter"/>
      <w:lvlText w:val="%2."/>
      <w:lvlJc w:val="left"/>
      <w:pPr>
        <w:ind w:left="1440" w:hanging="360"/>
      </w:pPr>
    </w:lvl>
    <w:lvl w:ilvl="2" w:tplc="7C9E59A0">
      <w:start w:val="1"/>
      <w:numFmt w:val="lowerRoman"/>
      <w:lvlText w:val="%3."/>
      <w:lvlJc w:val="right"/>
      <w:pPr>
        <w:ind w:left="2160" w:hanging="180"/>
      </w:pPr>
    </w:lvl>
    <w:lvl w:ilvl="3" w:tplc="C7A23714">
      <w:start w:val="1"/>
      <w:numFmt w:val="decimal"/>
      <w:lvlText w:val="%4."/>
      <w:lvlJc w:val="left"/>
      <w:pPr>
        <w:ind w:left="2880" w:hanging="360"/>
      </w:pPr>
    </w:lvl>
    <w:lvl w:ilvl="4" w:tplc="7F36D30C">
      <w:start w:val="1"/>
      <w:numFmt w:val="lowerLetter"/>
      <w:lvlText w:val="%5."/>
      <w:lvlJc w:val="left"/>
      <w:pPr>
        <w:ind w:left="3600" w:hanging="360"/>
      </w:pPr>
    </w:lvl>
    <w:lvl w:ilvl="5" w:tplc="0BBEE990">
      <w:start w:val="1"/>
      <w:numFmt w:val="lowerRoman"/>
      <w:lvlText w:val="%6."/>
      <w:lvlJc w:val="right"/>
      <w:pPr>
        <w:ind w:left="4320" w:hanging="180"/>
      </w:pPr>
    </w:lvl>
    <w:lvl w:ilvl="6" w:tplc="EC6EB544">
      <w:start w:val="1"/>
      <w:numFmt w:val="decimal"/>
      <w:lvlText w:val="%7."/>
      <w:lvlJc w:val="left"/>
      <w:pPr>
        <w:ind w:left="5040" w:hanging="360"/>
      </w:pPr>
    </w:lvl>
    <w:lvl w:ilvl="7" w:tplc="6214FBEC">
      <w:start w:val="1"/>
      <w:numFmt w:val="lowerLetter"/>
      <w:lvlText w:val="%8."/>
      <w:lvlJc w:val="left"/>
      <w:pPr>
        <w:ind w:left="5760" w:hanging="360"/>
      </w:pPr>
    </w:lvl>
    <w:lvl w:ilvl="8" w:tplc="55786628">
      <w:start w:val="1"/>
      <w:numFmt w:val="lowerRoman"/>
      <w:lvlText w:val="%9."/>
      <w:lvlJc w:val="right"/>
      <w:pPr>
        <w:ind w:left="6480" w:hanging="180"/>
      </w:pPr>
    </w:lvl>
  </w:abstractNum>
  <w:abstractNum w:abstractNumId="5" w15:restartNumberingAfterBreak="0">
    <w:nsid w:val="15504779"/>
    <w:multiLevelType w:val="hybridMultilevel"/>
    <w:tmpl w:val="6A50084A"/>
    <w:lvl w:ilvl="0" w:tplc="FFFFFFFF">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960F61"/>
    <w:multiLevelType w:val="hybridMultilevel"/>
    <w:tmpl w:val="6A6E8B3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6D3775"/>
    <w:multiLevelType w:val="hybridMultilevel"/>
    <w:tmpl w:val="7F544C0E"/>
    <w:lvl w:ilvl="0" w:tplc="47644174">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8433FC"/>
    <w:multiLevelType w:val="hybridMultilevel"/>
    <w:tmpl w:val="E368AFEA"/>
    <w:lvl w:ilvl="0" w:tplc="EFB0D9A4">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4C71D5"/>
    <w:multiLevelType w:val="hybridMultilevel"/>
    <w:tmpl w:val="82E61ABE"/>
    <w:lvl w:ilvl="0" w:tplc="736C504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083FA6"/>
    <w:multiLevelType w:val="hybridMultilevel"/>
    <w:tmpl w:val="4CB6541A"/>
    <w:lvl w:ilvl="0" w:tplc="7EC0FEF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33061F42"/>
    <w:multiLevelType w:val="hybridMultilevel"/>
    <w:tmpl w:val="FA10F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376A6E"/>
    <w:multiLevelType w:val="hybridMultilevel"/>
    <w:tmpl w:val="88E06BD4"/>
    <w:lvl w:ilvl="0" w:tplc="FFB8EE98">
      <w:start w:val="1"/>
      <w:numFmt w:val="decimal"/>
      <w:lvlText w:val="%1."/>
      <w:lvlJc w:val="left"/>
      <w:pPr>
        <w:ind w:left="720" w:hanging="360"/>
      </w:pPr>
    </w:lvl>
    <w:lvl w:ilvl="1" w:tplc="D99A918C">
      <w:start w:val="1"/>
      <w:numFmt w:val="lowerLetter"/>
      <w:lvlText w:val="%2."/>
      <w:lvlJc w:val="left"/>
      <w:pPr>
        <w:ind w:left="1440" w:hanging="360"/>
      </w:pPr>
    </w:lvl>
    <w:lvl w:ilvl="2" w:tplc="1BD8B2DE">
      <w:start w:val="1"/>
      <w:numFmt w:val="lowerRoman"/>
      <w:lvlText w:val="%3."/>
      <w:lvlJc w:val="right"/>
      <w:pPr>
        <w:ind w:left="2160" w:hanging="180"/>
      </w:pPr>
    </w:lvl>
    <w:lvl w:ilvl="3" w:tplc="5BFE86AC">
      <w:start w:val="1"/>
      <w:numFmt w:val="decimal"/>
      <w:lvlText w:val="%4."/>
      <w:lvlJc w:val="left"/>
      <w:pPr>
        <w:ind w:left="2880" w:hanging="360"/>
      </w:pPr>
    </w:lvl>
    <w:lvl w:ilvl="4" w:tplc="09CAD8B4">
      <w:start w:val="1"/>
      <w:numFmt w:val="lowerLetter"/>
      <w:lvlText w:val="%5."/>
      <w:lvlJc w:val="left"/>
      <w:pPr>
        <w:ind w:left="3600" w:hanging="360"/>
      </w:pPr>
    </w:lvl>
    <w:lvl w:ilvl="5" w:tplc="FB082008">
      <w:start w:val="1"/>
      <w:numFmt w:val="lowerRoman"/>
      <w:lvlText w:val="%6."/>
      <w:lvlJc w:val="right"/>
      <w:pPr>
        <w:ind w:left="4320" w:hanging="180"/>
      </w:pPr>
    </w:lvl>
    <w:lvl w:ilvl="6" w:tplc="1B10769C">
      <w:start w:val="1"/>
      <w:numFmt w:val="decimal"/>
      <w:lvlText w:val="%7."/>
      <w:lvlJc w:val="left"/>
      <w:pPr>
        <w:ind w:left="5040" w:hanging="360"/>
      </w:pPr>
    </w:lvl>
    <w:lvl w:ilvl="7" w:tplc="DA625BC0">
      <w:start w:val="1"/>
      <w:numFmt w:val="lowerLetter"/>
      <w:lvlText w:val="%8."/>
      <w:lvlJc w:val="left"/>
      <w:pPr>
        <w:ind w:left="5760" w:hanging="360"/>
      </w:pPr>
    </w:lvl>
    <w:lvl w:ilvl="8" w:tplc="6D94511E">
      <w:start w:val="1"/>
      <w:numFmt w:val="lowerRoman"/>
      <w:lvlText w:val="%9."/>
      <w:lvlJc w:val="right"/>
      <w:pPr>
        <w:ind w:left="6480" w:hanging="180"/>
      </w:pPr>
    </w:lvl>
  </w:abstractNum>
  <w:abstractNum w:abstractNumId="13" w15:restartNumberingAfterBreak="0">
    <w:nsid w:val="436E0E0F"/>
    <w:multiLevelType w:val="hybridMultilevel"/>
    <w:tmpl w:val="F9A8410C"/>
    <w:lvl w:ilvl="0" w:tplc="C6B24120">
      <w:start w:val="1"/>
      <w:numFmt w:val="decimal"/>
      <w:lvlText w:val="%1."/>
      <w:lvlJc w:val="left"/>
      <w:pPr>
        <w:ind w:left="720" w:hanging="360"/>
      </w:pPr>
    </w:lvl>
    <w:lvl w:ilvl="1" w:tplc="F5EE2F28">
      <w:start w:val="1"/>
      <w:numFmt w:val="lowerLetter"/>
      <w:lvlText w:val="%2."/>
      <w:lvlJc w:val="left"/>
      <w:pPr>
        <w:ind w:left="1440" w:hanging="360"/>
      </w:pPr>
    </w:lvl>
    <w:lvl w:ilvl="2" w:tplc="98C2F994">
      <w:start w:val="1"/>
      <w:numFmt w:val="lowerRoman"/>
      <w:lvlText w:val="%3."/>
      <w:lvlJc w:val="right"/>
      <w:pPr>
        <w:ind w:left="2160" w:hanging="180"/>
      </w:pPr>
    </w:lvl>
    <w:lvl w:ilvl="3" w:tplc="57DE48CC">
      <w:start w:val="1"/>
      <w:numFmt w:val="decimal"/>
      <w:lvlText w:val="%4."/>
      <w:lvlJc w:val="left"/>
      <w:pPr>
        <w:ind w:left="2880" w:hanging="360"/>
      </w:pPr>
    </w:lvl>
    <w:lvl w:ilvl="4" w:tplc="37EE2FA6">
      <w:start w:val="1"/>
      <w:numFmt w:val="lowerLetter"/>
      <w:lvlText w:val="%5."/>
      <w:lvlJc w:val="left"/>
      <w:pPr>
        <w:ind w:left="3600" w:hanging="360"/>
      </w:pPr>
    </w:lvl>
    <w:lvl w:ilvl="5" w:tplc="4CA486DE">
      <w:start w:val="1"/>
      <w:numFmt w:val="lowerRoman"/>
      <w:lvlText w:val="%6."/>
      <w:lvlJc w:val="right"/>
      <w:pPr>
        <w:ind w:left="4320" w:hanging="180"/>
      </w:pPr>
    </w:lvl>
    <w:lvl w:ilvl="6" w:tplc="6278F4D4">
      <w:start w:val="1"/>
      <w:numFmt w:val="decimal"/>
      <w:lvlText w:val="%7."/>
      <w:lvlJc w:val="left"/>
      <w:pPr>
        <w:ind w:left="5040" w:hanging="360"/>
      </w:pPr>
    </w:lvl>
    <w:lvl w:ilvl="7" w:tplc="31922D3E">
      <w:start w:val="1"/>
      <w:numFmt w:val="lowerLetter"/>
      <w:lvlText w:val="%8."/>
      <w:lvlJc w:val="left"/>
      <w:pPr>
        <w:ind w:left="5760" w:hanging="360"/>
      </w:pPr>
    </w:lvl>
    <w:lvl w:ilvl="8" w:tplc="2CEA9792">
      <w:start w:val="1"/>
      <w:numFmt w:val="lowerRoman"/>
      <w:lvlText w:val="%9."/>
      <w:lvlJc w:val="right"/>
      <w:pPr>
        <w:ind w:left="6480" w:hanging="180"/>
      </w:pPr>
    </w:lvl>
  </w:abstractNum>
  <w:abstractNum w:abstractNumId="14" w15:restartNumberingAfterBreak="0">
    <w:nsid w:val="47794155"/>
    <w:multiLevelType w:val="hybridMultilevel"/>
    <w:tmpl w:val="33360CD6"/>
    <w:lvl w:ilvl="0" w:tplc="BF1AFF0E">
      <w:start w:val="1"/>
      <w:numFmt w:val="decimal"/>
      <w:lvlText w:val="%1."/>
      <w:lvlJc w:val="left"/>
      <w:pPr>
        <w:ind w:left="720" w:hanging="360"/>
      </w:pPr>
    </w:lvl>
    <w:lvl w:ilvl="1" w:tplc="800E0A9A">
      <w:start w:val="1"/>
      <w:numFmt w:val="lowerLetter"/>
      <w:lvlText w:val="%2."/>
      <w:lvlJc w:val="left"/>
      <w:pPr>
        <w:ind w:left="1440" w:hanging="360"/>
      </w:pPr>
    </w:lvl>
    <w:lvl w:ilvl="2" w:tplc="299831A2">
      <w:start w:val="1"/>
      <w:numFmt w:val="lowerRoman"/>
      <w:lvlText w:val="%3."/>
      <w:lvlJc w:val="right"/>
      <w:pPr>
        <w:ind w:left="2160" w:hanging="180"/>
      </w:pPr>
    </w:lvl>
    <w:lvl w:ilvl="3" w:tplc="9B7691EC">
      <w:start w:val="1"/>
      <w:numFmt w:val="decimal"/>
      <w:lvlText w:val="%4."/>
      <w:lvlJc w:val="left"/>
      <w:pPr>
        <w:ind w:left="2880" w:hanging="360"/>
      </w:pPr>
    </w:lvl>
    <w:lvl w:ilvl="4" w:tplc="B8E6FFCC">
      <w:start w:val="1"/>
      <w:numFmt w:val="lowerLetter"/>
      <w:lvlText w:val="%5."/>
      <w:lvlJc w:val="left"/>
      <w:pPr>
        <w:ind w:left="3600" w:hanging="360"/>
      </w:pPr>
    </w:lvl>
    <w:lvl w:ilvl="5" w:tplc="FC84F42C">
      <w:start w:val="1"/>
      <w:numFmt w:val="lowerRoman"/>
      <w:lvlText w:val="%6."/>
      <w:lvlJc w:val="right"/>
      <w:pPr>
        <w:ind w:left="4320" w:hanging="180"/>
      </w:pPr>
    </w:lvl>
    <w:lvl w:ilvl="6" w:tplc="D6DE9118">
      <w:start w:val="1"/>
      <w:numFmt w:val="decimal"/>
      <w:lvlText w:val="%7."/>
      <w:lvlJc w:val="left"/>
      <w:pPr>
        <w:ind w:left="5040" w:hanging="360"/>
      </w:pPr>
    </w:lvl>
    <w:lvl w:ilvl="7" w:tplc="B8205C40">
      <w:start w:val="1"/>
      <w:numFmt w:val="lowerLetter"/>
      <w:lvlText w:val="%8."/>
      <w:lvlJc w:val="left"/>
      <w:pPr>
        <w:ind w:left="5760" w:hanging="360"/>
      </w:pPr>
    </w:lvl>
    <w:lvl w:ilvl="8" w:tplc="96D88056">
      <w:start w:val="1"/>
      <w:numFmt w:val="lowerRoman"/>
      <w:lvlText w:val="%9."/>
      <w:lvlJc w:val="right"/>
      <w:pPr>
        <w:ind w:left="6480" w:hanging="180"/>
      </w:pPr>
    </w:lvl>
  </w:abstractNum>
  <w:abstractNum w:abstractNumId="15" w15:restartNumberingAfterBreak="0">
    <w:nsid w:val="51A8644B"/>
    <w:multiLevelType w:val="hybridMultilevel"/>
    <w:tmpl w:val="96E2F4D6"/>
    <w:lvl w:ilvl="0" w:tplc="640810E0">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082BCB"/>
    <w:multiLevelType w:val="hybridMultilevel"/>
    <w:tmpl w:val="D91EEEBC"/>
    <w:lvl w:ilvl="0" w:tplc="99DE70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DC7745"/>
    <w:multiLevelType w:val="hybridMultilevel"/>
    <w:tmpl w:val="361EAC4E"/>
    <w:lvl w:ilvl="0" w:tplc="BC64F07C">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608521EC"/>
    <w:multiLevelType w:val="hybridMultilevel"/>
    <w:tmpl w:val="4BA2EB42"/>
    <w:lvl w:ilvl="0" w:tplc="C2BE7066">
      <w:start w:val="1"/>
      <w:numFmt w:val="decimal"/>
      <w:lvlText w:val="%1."/>
      <w:lvlJc w:val="left"/>
      <w:pPr>
        <w:ind w:left="720" w:hanging="360"/>
      </w:pPr>
    </w:lvl>
    <w:lvl w:ilvl="1" w:tplc="5D2E22E4">
      <w:start w:val="1"/>
      <w:numFmt w:val="lowerLetter"/>
      <w:lvlText w:val="%2."/>
      <w:lvlJc w:val="left"/>
      <w:pPr>
        <w:ind w:left="1440" w:hanging="360"/>
      </w:pPr>
    </w:lvl>
    <w:lvl w:ilvl="2" w:tplc="DFC89924">
      <w:start w:val="1"/>
      <w:numFmt w:val="lowerRoman"/>
      <w:lvlText w:val="%3."/>
      <w:lvlJc w:val="right"/>
      <w:pPr>
        <w:ind w:left="2160" w:hanging="180"/>
      </w:pPr>
    </w:lvl>
    <w:lvl w:ilvl="3" w:tplc="6174F496">
      <w:start w:val="1"/>
      <w:numFmt w:val="decimal"/>
      <w:lvlText w:val="%4."/>
      <w:lvlJc w:val="left"/>
      <w:pPr>
        <w:ind w:left="2880" w:hanging="360"/>
      </w:pPr>
    </w:lvl>
    <w:lvl w:ilvl="4" w:tplc="CBE6D50C">
      <w:start w:val="1"/>
      <w:numFmt w:val="lowerLetter"/>
      <w:lvlText w:val="%5."/>
      <w:lvlJc w:val="left"/>
      <w:pPr>
        <w:ind w:left="3600" w:hanging="360"/>
      </w:pPr>
    </w:lvl>
    <w:lvl w:ilvl="5" w:tplc="A3EC2414">
      <w:start w:val="1"/>
      <w:numFmt w:val="lowerRoman"/>
      <w:lvlText w:val="%6."/>
      <w:lvlJc w:val="right"/>
      <w:pPr>
        <w:ind w:left="4320" w:hanging="180"/>
      </w:pPr>
    </w:lvl>
    <w:lvl w:ilvl="6" w:tplc="863297F6">
      <w:start w:val="1"/>
      <w:numFmt w:val="decimal"/>
      <w:lvlText w:val="%7."/>
      <w:lvlJc w:val="left"/>
      <w:pPr>
        <w:ind w:left="5040" w:hanging="360"/>
      </w:pPr>
    </w:lvl>
    <w:lvl w:ilvl="7" w:tplc="35D8FB42">
      <w:start w:val="1"/>
      <w:numFmt w:val="lowerLetter"/>
      <w:lvlText w:val="%8."/>
      <w:lvlJc w:val="left"/>
      <w:pPr>
        <w:ind w:left="5760" w:hanging="360"/>
      </w:pPr>
    </w:lvl>
    <w:lvl w:ilvl="8" w:tplc="DE6C5C06">
      <w:start w:val="1"/>
      <w:numFmt w:val="lowerRoman"/>
      <w:lvlText w:val="%9."/>
      <w:lvlJc w:val="right"/>
      <w:pPr>
        <w:ind w:left="6480" w:hanging="180"/>
      </w:pPr>
    </w:lvl>
  </w:abstractNum>
  <w:abstractNum w:abstractNumId="19" w15:restartNumberingAfterBreak="0">
    <w:nsid w:val="63160B1F"/>
    <w:multiLevelType w:val="hybridMultilevel"/>
    <w:tmpl w:val="E4261AF2"/>
    <w:lvl w:ilvl="0" w:tplc="3A1A708E">
      <w:start w:val="1"/>
      <w:numFmt w:val="lowerLetter"/>
      <w:lvlText w:val="%1)"/>
      <w:lvlJc w:val="left"/>
      <w:pPr>
        <w:ind w:left="360" w:hanging="360"/>
      </w:pPr>
      <w:rPr>
        <w:rFonts w:ascii="Times New Roman" w:eastAsia="Times New Roman"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2A52FC"/>
    <w:multiLevelType w:val="hybridMultilevel"/>
    <w:tmpl w:val="C8BEB05E"/>
    <w:lvl w:ilvl="0" w:tplc="07EC5210">
      <w:start w:val="1"/>
      <w:numFmt w:val="decimal"/>
      <w:lvlText w:val="%1."/>
      <w:lvlJc w:val="left"/>
      <w:pPr>
        <w:ind w:left="1083" w:hanging="360"/>
      </w:pPr>
    </w:lvl>
    <w:lvl w:ilvl="1" w:tplc="04180019">
      <w:start w:val="1"/>
      <w:numFmt w:val="lowerLetter"/>
      <w:lvlText w:val="%2."/>
      <w:lvlJc w:val="left"/>
      <w:pPr>
        <w:ind w:left="1803" w:hanging="360"/>
      </w:pPr>
    </w:lvl>
    <w:lvl w:ilvl="2" w:tplc="0418001B">
      <w:start w:val="1"/>
      <w:numFmt w:val="lowerRoman"/>
      <w:lvlText w:val="%3."/>
      <w:lvlJc w:val="right"/>
      <w:pPr>
        <w:ind w:left="2523" w:hanging="180"/>
      </w:pPr>
    </w:lvl>
    <w:lvl w:ilvl="3" w:tplc="0418000F">
      <w:start w:val="1"/>
      <w:numFmt w:val="decimal"/>
      <w:lvlText w:val="%4."/>
      <w:lvlJc w:val="left"/>
      <w:pPr>
        <w:ind w:left="3243" w:hanging="360"/>
      </w:pPr>
    </w:lvl>
    <w:lvl w:ilvl="4" w:tplc="04180019">
      <w:start w:val="1"/>
      <w:numFmt w:val="lowerLetter"/>
      <w:lvlText w:val="%5."/>
      <w:lvlJc w:val="left"/>
      <w:pPr>
        <w:ind w:left="3963" w:hanging="360"/>
      </w:pPr>
    </w:lvl>
    <w:lvl w:ilvl="5" w:tplc="0418001B">
      <w:start w:val="1"/>
      <w:numFmt w:val="lowerRoman"/>
      <w:lvlText w:val="%6."/>
      <w:lvlJc w:val="right"/>
      <w:pPr>
        <w:ind w:left="4683" w:hanging="180"/>
      </w:pPr>
    </w:lvl>
    <w:lvl w:ilvl="6" w:tplc="0418000F">
      <w:start w:val="1"/>
      <w:numFmt w:val="decimal"/>
      <w:lvlText w:val="%7."/>
      <w:lvlJc w:val="left"/>
      <w:pPr>
        <w:ind w:left="5403" w:hanging="360"/>
      </w:pPr>
    </w:lvl>
    <w:lvl w:ilvl="7" w:tplc="04180019">
      <w:start w:val="1"/>
      <w:numFmt w:val="lowerLetter"/>
      <w:lvlText w:val="%8."/>
      <w:lvlJc w:val="left"/>
      <w:pPr>
        <w:ind w:left="6123" w:hanging="360"/>
      </w:pPr>
    </w:lvl>
    <w:lvl w:ilvl="8" w:tplc="0418001B">
      <w:start w:val="1"/>
      <w:numFmt w:val="lowerRoman"/>
      <w:lvlText w:val="%9."/>
      <w:lvlJc w:val="right"/>
      <w:pPr>
        <w:ind w:left="6843" w:hanging="180"/>
      </w:pPr>
    </w:lvl>
  </w:abstractNum>
  <w:abstractNum w:abstractNumId="21" w15:restartNumberingAfterBreak="0">
    <w:nsid w:val="69D85E82"/>
    <w:multiLevelType w:val="hybridMultilevel"/>
    <w:tmpl w:val="ADC29E16"/>
    <w:lvl w:ilvl="0" w:tplc="EF7E7840">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2" w15:restartNumberingAfterBreak="0">
    <w:nsid w:val="6A9B09B1"/>
    <w:multiLevelType w:val="hybridMultilevel"/>
    <w:tmpl w:val="9D983A90"/>
    <w:lvl w:ilvl="0" w:tplc="CC7AEE88">
      <w:start w:val="4"/>
      <w:numFmt w:val="decimal"/>
      <w:lvlText w:val="%1."/>
      <w:lvlJc w:val="left"/>
      <w:pPr>
        <w:ind w:left="1065" w:hanging="360"/>
      </w:pPr>
      <w:rPr>
        <w:rFonts w:hint="default"/>
        <w:color w:val="212121"/>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3" w15:restartNumberingAfterBreak="0">
    <w:nsid w:val="6B5F6EB2"/>
    <w:multiLevelType w:val="hybridMultilevel"/>
    <w:tmpl w:val="4BA2FD5E"/>
    <w:lvl w:ilvl="0" w:tplc="6302CD8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712910DD"/>
    <w:multiLevelType w:val="hybridMultilevel"/>
    <w:tmpl w:val="3B80253C"/>
    <w:lvl w:ilvl="0" w:tplc="04180011">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75E118AB"/>
    <w:multiLevelType w:val="hybridMultilevel"/>
    <w:tmpl w:val="063A18B0"/>
    <w:lvl w:ilvl="0" w:tplc="60FABC04">
      <w:start w:val="1"/>
      <w:numFmt w:val="decimal"/>
      <w:lvlText w:val="%1."/>
      <w:lvlJc w:val="left"/>
      <w:pPr>
        <w:ind w:left="720" w:hanging="360"/>
      </w:pPr>
    </w:lvl>
    <w:lvl w:ilvl="1" w:tplc="6E74BB6A">
      <w:start w:val="1"/>
      <w:numFmt w:val="lowerLetter"/>
      <w:lvlText w:val="%2."/>
      <w:lvlJc w:val="left"/>
      <w:pPr>
        <w:ind w:left="1440" w:hanging="360"/>
      </w:pPr>
    </w:lvl>
    <w:lvl w:ilvl="2" w:tplc="5DC25266">
      <w:start w:val="1"/>
      <w:numFmt w:val="lowerRoman"/>
      <w:lvlText w:val="%3."/>
      <w:lvlJc w:val="right"/>
      <w:pPr>
        <w:ind w:left="2160" w:hanging="180"/>
      </w:pPr>
    </w:lvl>
    <w:lvl w:ilvl="3" w:tplc="778467FC">
      <w:start w:val="1"/>
      <w:numFmt w:val="decimal"/>
      <w:lvlText w:val="%4."/>
      <w:lvlJc w:val="left"/>
      <w:pPr>
        <w:ind w:left="2880" w:hanging="360"/>
      </w:pPr>
    </w:lvl>
    <w:lvl w:ilvl="4" w:tplc="C49C0640">
      <w:start w:val="1"/>
      <w:numFmt w:val="lowerLetter"/>
      <w:lvlText w:val="%5."/>
      <w:lvlJc w:val="left"/>
      <w:pPr>
        <w:ind w:left="3600" w:hanging="360"/>
      </w:pPr>
    </w:lvl>
    <w:lvl w:ilvl="5" w:tplc="1812F436">
      <w:start w:val="1"/>
      <w:numFmt w:val="lowerRoman"/>
      <w:lvlText w:val="%6."/>
      <w:lvlJc w:val="right"/>
      <w:pPr>
        <w:ind w:left="4320" w:hanging="180"/>
      </w:pPr>
    </w:lvl>
    <w:lvl w:ilvl="6" w:tplc="4FA00912">
      <w:start w:val="1"/>
      <w:numFmt w:val="decimal"/>
      <w:lvlText w:val="%7."/>
      <w:lvlJc w:val="left"/>
      <w:pPr>
        <w:ind w:left="5040" w:hanging="360"/>
      </w:pPr>
    </w:lvl>
    <w:lvl w:ilvl="7" w:tplc="58E6EC1A">
      <w:start w:val="1"/>
      <w:numFmt w:val="lowerLetter"/>
      <w:lvlText w:val="%8."/>
      <w:lvlJc w:val="left"/>
      <w:pPr>
        <w:ind w:left="5760" w:hanging="360"/>
      </w:pPr>
    </w:lvl>
    <w:lvl w:ilvl="8" w:tplc="62F00E70">
      <w:start w:val="1"/>
      <w:numFmt w:val="lowerRoman"/>
      <w:lvlText w:val="%9."/>
      <w:lvlJc w:val="right"/>
      <w:pPr>
        <w:ind w:left="6480" w:hanging="180"/>
      </w:pPr>
    </w:lvl>
  </w:abstractNum>
  <w:abstractNum w:abstractNumId="26" w15:restartNumberingAfterBreak="0">
    <w:nsid w:val="77FF3656"/>
    <w:multiLevelType w:val="hybridMultilevel"/>
    <w:tmpl w:val="F1668FAE"/>
    <w:lvl w:ilvl="0" w:tplc="76A03808">
      <w:start w:val="1"/>
      <w:numFmt w:val="decimal"/>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C20BF2"/>
    <w:multiLevelType w:val="hybridMultilevel"/>
    <w:tmpl w:val="95EAAA76"/>
    <w:lvl w:ilvl="0" w:tplc="E85A6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0"/>
  </w:num>
  <w:num w:numId="3">
    <w:abstractNumId w:val="18"/>
  </w:num>
  <w:num w:numId="4">
    <w:abstractNumId w:val="25"/>
  </w:num>
  <w:num w:numId="5">
    <w:abstractNumId w:val="4"/>
  </w:num>
  <w:num w:numId="6">
    <w:abstractNumId w:val="12"/>
  </w:num>
  <w:num w:numId="7">
    <w:abstractNumId w:val="13"/>
  </w:num>
  <w:num w:numId="8">
    <w:abstractNumId w:val="19"/>
  </w:num>
  <w:num w:numId="9">
    <w:abstractNumId w:val="23"/>
  </w:num>
  <w:num w:numId="10">
    <w:abstractNumId w:val="11"/>
  </w:num>
  <w:num w:numId="11">
    <w:abstractNumId w:val="10"/>
  </w:num>
  <w:num w:numId="12">
    <w:abstractNumId w:val="27"/>
  </w:num>
  <w:num w:numId="13">
    <w:abstractNumId w:val="5"/>
  </w:num>
  <w:num w:numId="14">
    <w:abstractNumId w:val="9"/>
  </w:num>
  <w:num w:numId="15">
    <w:abstractNumId w:val="1"/>
  </w:num>
  <w:num w:numId="16">
    <w:abstractNumId w:val="8"/>
  </w:num>
  <w:num w:numId="17">
    <w:abstractNumId w:val="7"/>
  </w:num>
  <w:num w:numId="18">
    <w:abstractNumId w:val="16"/>
  </w:num>
  <w:num w:numId="19">
    <w:abstractNumId w:val="3"/>
  </w:num>
  <w:num w:numId="20">
    <w:abstractNumId w:val="15"/>
  </w:num>
  <w:num w:numId="21">
    <w:abstractNumId w:val="21"/>
  </w:num>
  <w:num w:numId="22">
    <w:abstractNumId w:val="26"/>
  </w:num>
  <w:num w:numId="23">
    <w:abstractNumId w:val="17"/>
  </w:num>
  <w:num w:numId="24">
    <w:abstractNumId w:val="6"/>
  </w:num>
  <w:num w:numId="25">
    <w:abstractNumId w:val="2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lvlOverride w:ilvl="2"/>
    <w:lvlOverride w:ilvl="3"/>
    <w:lvlOverride w:ilvl="4"/>
    <w:lvlOverride w:ilvl="5"/>
    <w:lvlOverride w:ilvl="6"/>
    <w:lvlOverride w:ilvl="7"/>
    <w:lvlOverride w:ilvl="8"/>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5082"/>
    <w:rsid w:val="00026B87"/>
    <w:rsid w:val="00035F97"/>
    <w:rsid w:val="00075CE0"/>
    <w:rsid w:val="00077B30"/>
    <w:rsid w:val="00083723"/>
    <w:rsid w:val="000A231A"/>
    <w:rsid w:val="00144067"/>
    <w:rsid w:val="001469DB"/>
    <w:rsid w:val="00191F49"/>
    <w:rsid w:val="001A2272"/>
    <w:rsid w:val="001B2461"/>
    <w:rsid w:val="001C3B23"/>
    <w:rsid w:val="001E6EB8"/>
    <w:rsid w:val="002E0807"/>
    <w:rsid w:val="002F2D7C"/>
    <w:rsid w:val="00310EA5"/>
    <w:rsid w:val="00495CFC"/>
    <w:rsid w:val="004A4B59"/>
    <w:rsid w:val="004E1000"/>
    <w:rsid w:val="004E2CB6"/>
    <w:rsid w:val="00500597"/>
    <w:rsid w:val="0050680A"/>
    <w:rsid w:val="00512A5C"/>
    <w:rsid w:val="0051798F"/>
    <w:rsid w:val="00523F8A"/>
    <w:rsid w:val="005541A1"/>
    <w:rsid w:val="005802DD"/>
    <w:rsid w:val="005850E0"/>
    <w:rsid w:val="005F2B04"/>
    <w:rsid w:val="00600775"/>
    <w:rsid w:val="00600B70"/>
    <w:rsid w:val="0063090F"/>
    <w:rsid w:val="006461A5"/>
    <w:rsid w:val="00710A5A"/>
    <w:rsid w:val="007305B8"/>
    <w:rsid w:val="00746067"/>
    <w:rsid w:val="007A4567"/>
    <w:rsid w:val="007B036E"/>
    <w:rsid w:val="007B1BBE"/>
    <w:rsid w:val="007B41EB"/>
    <w:rsid w:val="007C2244"/>
    <w:rsid w:val="00814406"/>
    <w:rsid w:val="00827E1F"/>
    <w:rsid w:val="00830FAE"/>
    <w:rsid w:val="00832599"/>
    <w:rsid w:val="008E7563"/>
    <w:rsid w:val="0091296B"/>
    <w:rsid w:val="009423B6"/>
    <w:rsid w:val="00950CEF"/>
    <w:rsid w:val="0095316D"/>
    <w:rsid w:val="009A3326"/>
    <w:rsid w:val="00A04621"/>
    <w:rsid w:val="00A1010C"/>
    <w:rsid w:val="00A17F1A"/>
    <w:rsid w:val="00A56041"/>
    <w:rsid w:val="00A95C7B"/>
    <w:rsid w:val="00A977C3"/>
    <w:rsid w:val="00AA288D"/>
    <w:rsid w:val="00AE695C"/>
    <w:rsid w:val="00AE7568"/>
    <w:rsid w:val="00B13241"/>
    <w:rsid w:val="00B25F4C"/>
    <w:rsid w:val="00B4370D"/>
    <w:rsid w:val="00B6568B"/>
    <w:rsid w:val="00BF32A6"/>
    <w:rsid w:val="00BF4A92"/>
    <w:rsid w:val="00C02DFA"/>
    <w:rsid w:val="00C044BB"/>
    <w:rsid w:val="00C666B2"/>
    <w:rsid w:val="00C74719"/>
    <w:rsid w:val="00CC7AFF"/>
    <w:rsid w:val="00CF2559"/>
    <w:rsid w:val="00D07986"/>
    <w:rsid w:val="00D34429"/>
    <w:rsid w:val="00D41305"/>
    <w:rsid w:val="00D52896"/>
    <w:rsid w:val="00D64123"/>
    <w:rsid w:val="00D642D3"/>
    <w:rsid w:val="00D876A0"/>
    <w:rsid w:val="00D91094"/>
    <w:rsid w:val="00D94BA9"/>
    <w:rsid w:val="00DA27CC"/>
    <w:rsid w:val="00DB1216"/>
    <w:rsid w:val="00DC770C"/>
    <w:rsid w:val="00DE704B"/>
    <w:rsid w:val="00DF0E57"/>
    <w:rsid w:val="00ED2FE3"/>
    <w:rsid w:val="00EF00C6"/>
    <w:rsid w:val="00EF5D77"/>
    <w:rsid w:val="00F20703"/>
    <w:rsid w:val="00F4110C"/>
    <w:rsid w:val="00F658B1"/>
    <w:rsid w:val="00F67B04"/>
    <w:rsid w:val="00F817FC"/>
    <w:rsid w:val="00F833CD"/>
    <w:rsid w:val="00F864E2"/>
    <w:rsid w:val="00F92E8D"/>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15:docId w15:val="{920E9646-B8BA-4650-85FC-E5B70DE34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customStyle="1" w:styleId="tt">
    <w:name w:val="tt"/>
    <w:basedOn w:val="a"/>
    <w:qFormat/>
    <w:rsid w:val="001C3B23"/>
    <w:pPr>
      <w:ind w:firstLine="0"/>
      <w:jc w:val="center"/>
    </w:pPr>
    <w:rPr>
      <w:b/>
      <w:bCs/>
      <w:sz w:val="24"/>
      <w:szCs w:val="24"/>
      <w:lang w:val="ru-RU" w:eastAsia="ru-RU"/>
    </w:rPr>
  </w:style>
  <w:style w:type="paragraph" w:styleId="aa">
    <w:name w:val="List Paragraph"/>
    <w:basedOn w:val="a"/>
    <w:uiPriority w:val="34"/>
    <w:qFormat/>
    <w:rsid w:val="001C3B23"/>
    <w:pPr>
      <w:spacing w:after="160" w:line="259" w:lineRule="auto"/>
      <w:ind w:left="720" w:firstLine="0"/>
      <w:contextualSpacing/>
      <w:jc w:val="left"/>
    </w:pPr>
    <w:rPr>
      <w:rFonts w:ascii="Calibri" w:eastAsia="Calibri" w:hAnsi="Calibri"/>
      <w:sz w:val="22"/>
      <w:szCs w:val="22"/>
      <w:lang w:val="en-GB"/>
    </w:rPr>
  </w:style>
  <w:style w:type="character" w:styleId="ab">
    <w:name w:val="Hyperlink"/>
    <w:uiPriority w:val="99"/>
    <w:unhideWhenUsed/>
    <w:rsid w:val="001C3B23"/>
    <w:rPr>
      <w:color w:val="0563C1"/>
      <w:u w:val="single"/>
    </w:rPr>
  </w:style>
  <w:style w:type="paragraph" w:customStyle="1" w:styleId="rg">
    <w:name w:val="rg"/>
    <w:basedOn w:val="a"/>
    <w:rsid w:val="001C3B23"/>
    <w:pPr>
      <w:ind w:firstLine="0"/>
      <w:jc w:val="right"/>
    </w:pPr>
    <w:rPr>
      <w:sz w:val="24"/>
      <w:szCs w:val="24"/>
      <w:lang w:val="en-GB" w:eastAsia="en-GB"/>
    </w:rPr>
  </w:style>
  <w:style w:type="paragraph" w:styleId="HTML">
    <w:name w:val="HTML Preformatted"/>
    <w:basedOn w:val="a"/>
    <w:link w:val="HTML0"/>
    <w:rsid w:val="001C3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rPr>
  </w:style>
  <w:style w:type="character" w:customStyle="1" w:styleId="HTML0">
    <w:name w:val="Стандартный HTML Знак"/>
    <w:basedOn w:val="a0"/>
    <w:link w:val="HTML"/>
    <w:rsid w:val="001C3B23"/>
    <w:rPr>
      <w:rFonts w:ascii="Courier New" w:hAnsi="Courier New"/>
      <w:lang w:val="en-US" w:eastAsia="en-US"/>
    </w:rPr>
  </w:style>
  <w:style w:type="character" w:styleId="ac">
    <w:name w:val="page number"/>
    <w:basedOn w:val="a0"/>
    <w:uiPriority w:val="99"/>
    <w:unhideWhenUsed/>
    <w:rsid w:val="001C3B23"/>
  </w:style>
  <w:style w:type="character" w:styleId="ad">
    <w:name w:val="annotation reference"/>
    <w:uiPriority w:val="99"/>
    <w:unhideWhenUsed/>
    <w:rsid w:val="001C3B23"/>
    <w:rPr>
      <w:sz w:val="16"/>
      <w:szCs w:val="16"/>
    </w:rPr>
  </w:style>
  <w:style w:type="paragraph" w:styleId="ae">
    <w:name w:val="annotation text"/>
    <w:basedOn w:val="a"/>
    <w:link w:val="af"/>
    <w:uiPriority w:val="99"/>
    <w:unhideWhenUsed/>
    <w:rsid w:val="001C3B23"/>
    <w:pPr>
      <w:ind w:firstLine="0"/>
      <w:jc w:val="left"/>
    </w:pPr>
    <w:rPr>
      <w:lang w:val="en-GB" w:eastAsia="en-GB"/>
    </w:rPr>
  </w:style>
  <w:style w:type="character" w:customStyle="1" w:styleId="af">
    <w:name w:val="Текст примечания Знак"/>
    <w:basedOn w:val="a0"/>
    <w:link w:val="ae"/>
    <w:uiPriority w:val="99"/>
    <w:rsid w:val="001C3B23"/>
    <w:rPr>
      <w:lang w:val="en-GB" w:eastAsia="en-GB"/>
    </w:rPr>
  </w:style>
  <w:style w:type="paragraph" w:styleId="af0">
    <w:name w:val="annotation subject"/>
    <w:basedOn w:val="ae"/>
    <w:next w:val="ae"/>
    <w:link w:val="af1"/>
    <w:uiPriority w:val="99"/>
    <w:unhideWhenUsed/>
    <w:rsid w:val="001C3B23"/>
    <w:rPr>
      <w:b/>
      <w:bCs/>
    </w:rPr>
  </w:style>
  <w:style w:type="character" w:customStyle="1" w:styleId="af1">
    <w:name w:val="Тема примечания Знак"/>
    <w:basedOn w:val="af"/>
    <w:link w:val="af0"/>
    <w:uiPriority w:val="99"/>
    <w:rsid w:val="001C3B23"/>
    <w:rPr>
      <w:b/>
      <w:bCs/>
      <w:lang w:val="en-GB" w:eastAsia="en-GB"/>
    </w:rPr>
  </w:style>
  <w:style w:type="paragraph" w:styleId="af2">
    <w:name w:val="Revision"/>
    <w:hidden/>
    <w:uiPriority w:val="99"/>
    <w:semiHidden/>
    <w:rsid w:val="001C3B23"/>
    <w:rPr>
      <w:sz w:val="24"/>
      <w:szCs w:val="24"/>
      <w:lang w:val="en-GB" w:eastAsia="en-GB"/>
    </w:rPr>
  </w:style>
  <w:style w:type="paragraph" w:customStyle="1" w:styleId="paragraph">
    <w:name w:val="paragraph"/>
    <w:basedOn w:val="a"/>
    <w:rsid w:val="001C3B23"/>
    <w:pPr>
      <w:spacing w:before="100" w:beforeAutospacing="1" w:after="100" w:afterAutospacing="1"/>
      <w:ind w:firstLine="0"/>
      <w:jc w:val="left"/>
    </w:pPr>
    <w:rPr>
      <w:rFonts w:eastAsia="Calibri"/>
      <w:sz w:val="24"/>
      <w:szCs w:val="24"/>
    </w:rPr>
  </w:style>
  <w:style w:type="character" w:customStyle="1" w:styleId="normaltextrun">
    <w:name w:val="normaltextrun"/>
    <w:rsid w:val="001C3B23"/>
  </w:style>
  <w:style w:type="character" w:customStyle="1" w:styleId="apple-converted-space">
    <w:name w:val="apple-converted-space"/>
    <w:rsid w:val="001C3B23"/>
  </w:style>
  <w:style w:type="character" w:customStyle="1" w:styleId="eop">
    <w:name w:val="eop"/>
    <w:rsid w:val="001C3B23"/>
  </w:style>
  <w:style w:type="character" w:customStyle="1" w:styleId="spellingerror">
    <w:name w:val="spellingerror"/>
    <w:rsid w:val="001C3B23"/>
  </w:style>
  <w:style w:type="paragraph" w:customStyle="1" w:styleId="news">
    <w:name w:val="news"/>
    <w:basedOn w:val="a"/>
    <w:rsid w:val="001C3B23"/>
    <w:pPr>
      <w:ind w:firstLine="0"/>
      <w:jc w:val="left"/>
    </w:pPr>
    <w:rPr>
      <w:rFonts w:ascii="Arial" w:hAnsi="Arial" w:cs="Arial"/>
      <w:lang w:val="ru-RU" w:eastAsia="ru-RU"/>
    </w:rPr>
  </w:style>
  <w:style w:type="paragraph" w:customStyle="1" w:styleId="10">
    <w:name w:val="Абзац списка1"/>
    <w:basedOn w:val="a"/>
    <w:uiPriority w:val="34"/>
    <w:qFormat/>
    <w:rsid w:val="00B25F4C"/>
    <w:pPr>
      <w:spacing w:after="160" w:line="256" w:lineRule="auto"/>
      <w:ind w:left="720" w:firstLine="0"/>
      <w:contextualSpacing/>
      <w:jc w:val="left"/>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76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rvicii.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E9D907F-FAA0-415C-96EA-DDA4C8738B22}"/>
</file>

<file path=customXml/itemProps2.xml><?xml version="1.0" encoding="utf-8"?>
<ds:datastoreItem xmlns:ds="http://schemas.openxmlformats.org/officeDocument/2006/customXml" ds:itemID="{D48A73DC-D6B1-4251-85E9-A9AA420F4F3C}"/>
</file>

<file path=customXml/itemProps3.xml><?xml version="1.0" encoding="utf-8"?>
<ds:datastoreItem xmlns:ds="http://schemas.openxmlformats.org/officeDocument/2006/customXml" ds:itemID="{B6E01DFF-73BE-4AF3-8C33-411E1C5F3F5E}"/>
</file>

<file path=customXml/itemProps4.xml><?xml version="1.0" encoding="utf-8"?>
<ds:datastoreItem xmlns:ds="http://schemas.openxmlformats.org/officeDocument/2006/customXml" ds:itemID="{B157A38F-12C0-41CF-AA67-B24C51C530C5}"/>
</file>

<file path=docProps/app.xml><?xml version="1.0" encoding="utf-8"?>
<Properties xmlns="http://schemas.openxmlformats.org/officeDocument/2006/extended-properties" xmlns:vt="http://schemas.openxmlformats.org/officeDocument/2006/docPropsVTypes">
  <Template>Normal</Template>
  <TotalTime>1</TotalTime>
  <Pages>38</Pages>
  <Words>11194</Words>
  <Characters>63808</Characters>
  <Application>Microsoft Office Word</Application>
  <DocSecurity>4</DocSecurity>
  <Lines>531</Lines>
  <Paragraphs>149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197.2016.ro-ru</dc:title>
  <dc:creator>lll</dc:creator>
  <cp:lastModifiedBy>Asd Asdf</cp:lastModifiedBy>
  <cp:revision>2</cp:revision>
  <cp:lastPrinted>2016-05-06T12:26:00Z</cp:lastPrinted>
  <dcterms:created xsi:type="dcterms:W3CDTF">2016-05-17T06:36:00Z</dcterms:created>
  <dcterms:modified xsi:type="dcterms:W3CDTF">2016-05-17T06:36:00Z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