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FFB" w:rsidRDefault="00A77FFB" w:rsidP="00A77FFB">
      <w:pPr>
        <w:ind w:firstLine="0"/>
        <w:jc w:val="center"/>
        <w:rPr>
          <w:b/>
          <w:sz w:val="28"/>
          <w:szCs w:val="28"/>
          <w:lang w:val="ro-RO"/>
        </w:rPr>
      </w:pPr>
    </w:p>
    <w:p w:rsidR="00A77FFB" w:rsidRDefault="00A77FFB" w:rsidP="00A77FF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Cu privire la aprobarea proiectului de lege pentru modificarea </w:t>
      </w:r>
      <w:r>
        <w:rPr>
          <w:b/>
          <w:sz w:val="28"/>
          <w:szCs w:val="28"/>
          <w:lang w:val="ro-RO"/>
        </w:rPr>
        <w:br/>
        <w:t xml:space="preserve">și completarea unor acte legislative </w:t>
      </w:r>
    </w:p>
    <w:p w:rsidR="00A77FFB" w:rsidRDefault="00A77FFB" w:rsidP="00A77FF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-----------------------------------------------------------------</w:t>
      </w:r>
    </w:p>
    <w:p w:rsidR="00A77FFB" w:rsidRDefault="00A77FFB" w:rsidP="00A77FFB">
      <w:pPr>
        <w:ind w:firstLine="0"/>
        <w:rPr>
          <w:b/>
          <w:sz w:val="28"/>
          <w:szCs w:val="28"/>
          <w:lang w:val="ro-RO"/>
        </w:rPr>
      </w:pPr>
    </w:p>
    <w:p w:rsidR="00A77FFB" w:rsidRDefault="00A77FFB" w:rsidP="00A77FFB">
      <w:pPr>
        <w:ind w:firstLine="0"/>
        <w:rPr>
          <w:b/>
          <w:sz w:val="28"/>
          <w:szCs w:val="28"/>
          <w:lang w:val="ro-RO"/>
        </w:rPr>
      </w:pPr>
    </w:p>
    <w:p w:rsidR="00A77FFB" w:rsidRDefault="00A77FFB" w:rsidP="00A77FFB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Guvernul HOTĂRĂŞTE:</w:t>
      </w:r>
    </w:p>
    <w:p w:rsidR="00A77FFB" w:rsidRDefault="00A77FFB" w:rsidP="00A77FFB">
      <w:pPr>
        <w:ind w:firstLine="540"/>
        <w:rPr>
          <w:b/>
          <w:sz w:val="28"/>
          <w:szCs w:val="28"/>
          <w:lang w:val="ro-RO"/>
        </w:rPr>
      </w:pPr>
    </w:p>
    <w:p w:rsidR="00A77FFB" w:rsidRDefault="00A77FFB" w:rsidP="00A77FFB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aprobă </w:t>
      </w:r>
      <w:proofErr w:type="spellStart"/>
      <w:r>
        <w:rPr>
          <w:sz w:val="28"/>
          <w:szCs w:val="28"/>
          <w:lang w:val="ro-RO"/>
        </w:rPr>
        <w:t>şi</w:t>
      </w:r>
      <w:proofErr w:type="spellEnd"/>
      <w:r>
        <w:rPr>
          <w:sz w:val="28"/>
          <w:szCs w:val="28"/>
          <w:lang w:val="ro-RO"/>
        </w:rPr>
        <w:t xml:space="preserve"> se prezintă Parlamentului spre examinare proiectul de lege pentru modificarea și completarea unor acte legislative</w:t>
      </w:r>
      <w:r>
        <w:rPr>
          <w:color w:val="000000"/>
          <w:sz w:val="28"/>
          <w:szCs w:val="28"/>
          <w:lang w:val="ro-RO"/>
        </w:rPr>
        <w:t>.</w:t>
      </w:r>
    </w:p>
    <w:p w:rsidR="00EA3268" w:rsidRDefault="00EA3268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A77FFB" w:rsidRPr="007366B7" w:rsidRDefault="00A77FFB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7366B7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7366B7">
        <w:rPr>
          <w:b/>
          <w:sz w:val="28"/>
          <w:szCs w:val="28"/>
          <w:lang w:val="ro-RO" w:eastAsia="ru-RU"/>
        </w:rPr>
        <w:t xml:space="preserve">Prim-ministru </w:t>
      </w:r>
      <w:r w:rsidRPr="007366B7">
        <w:rPr>
          <w:b/>
          <w:sz w:val="28"/>
          <w:szCs w:val="28"/>
          <w:lang w:val="ro-RO" w:eastAsia="ru-RU"/>
        </w:rPr>
        <w:tab/>
      </w:r>
      <w:r w:rsidRPr="007366B7">
        <w:rPr>
          <w:b/>
          <w:sz w:val="28"/>
          <w:szCs w:val="28"/>
          <w:lang w:val="ro-RO" w:eastAsia="ru-RU"/>
        </w:rPr>
        <w:tab/>
      </w:r>
      <w:r w:rsidRPr="007366B7">
        <w:rPr>
          <w:b/>
          <w:sz w:val="28"/>
          <w:szCs w:val="28"/>
          <w:lang w:val="ro-RO" w:eastAsia="ru-RU"/>
        </w:rPr>
        <w:tab/>
      </w:r>
      <w:r w:rsidRPr="007366B7">
        <w:rPr>
          <w:b/>
          <w:sz w:val="28"/>
          <w:szCs w:val="28"/>
          <w:lang w:val="ro-RO" w:eastAsia="ru-RU"/>
        </w:rPr>
        <w:tab/>
      </w:r>
      <w:r w:rsidRPr="007366B7">
        <w:rPr>
          <w:b/>
          <w:sz w:val="28"/>
          <w:szCs w:val="28"/>
          <w:lang w:val="ro-RO" w:eastAsia="ru-RU"/>
        </w:rPr>
        <w:tab/>
      </w:r>
      <w:r w:rsidRPr="007366B7">
        <w:rPr>
          <w:b/>
          <w:sz w:val="28"/>
          <w:szCs w:val="28"/>
          <w:lang w:val="ro-RO" w:eastAsia="ru-RU"/>
        </w:rPr>
        <w:tab/>
        <w:t>PAVEL FILIP</w:t>
      </w:r>
    </w:p>
    <w:p w:rsidR="00CF2559" w:rsidRPr="00B65F0B" w:rsidRDefault="00CF2559" w:rsidP="00B65F0B">
      <w:pPr>
        <w:ind w:firstLine="709"/>
        <w:jc w:val="center"/>
        <w:rPr>
          <w:b/>
          <w:sz w:val="28"/>
          <w:szCs w:val="28"/>
          <w:lang w:val="ro-RO" w:eastAsia="ru-RU"/>
        </w:rPr>
      </w:pPr>
    </w:p>
    <w:p w:rsidR="00077246" w:rsidRPr="007366B7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7366B7">
        <w:rPr>
          <w:sz w:val="28"/>
          <w:szCs w:val="28"/>
          <w:lang w:val="ro-RO" w:eastAsia="ru-RU"/>
        </w:rPr>
        <w:t>Contrasemnează:</w:t>
      </w:r>
    </w:p>
    <w:p w:rsidR="00CF2559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A77FFB" w:rsidRPr="00A5634E" w:rsidRDefault="00A77FFB" w:rsidP="00A77F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A77FFB" w:rsidRDefault="00A77FFB" w:rsidP="00A77FFB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A77FFB" w:rsidRDefault="00A77FFB" w:rsidP="00A77FFB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A77FFB" w:rsidRDefault="00A77FFB" w:rsidP="00A77FFB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</w:t>
      </w:r>
      <w:proofErr w:type="spellStart"/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justiţiei</w:t>
      </w:r>
      <w:proofErr w:type="spellEnd"/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A77FFB" w:rsidRDefault="00A77FFB" w:rsidP="00A77FFB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A77FFB" w:rsidRDefault="00A77FFB" w:rsidP="00A77FFB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</w:t>
      </w:r>
      <w:proofErr w:type="spellStart"/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>finanţelor</w:t>
      </w:r>
      <w:proofErr w:type="spellEnd"/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Octavian </w:t>
      </w:r>
      <w:proofErr w:type="spellStart"/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>Armaşu</w:t>
      </w:r>
      <w:proofErr w:type="spellEnd"/>
    </w:p>
    <w:p w:rsidR="00CF2559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66B7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66B7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66B7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66B7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66B7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66B7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66B7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66B7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7366B7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7366B7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7366B7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7366B7">
        <w:rPr>
          <w:sz w:val="28"/>
          <w:szCs w:val="28"/>
          <w:lang w:val="ro-RO" w:eastAsia="ru-RU"/>
        </w:rPr>
        <w:tab/>
      </w:r>
    </w:p>
    <w:p w:rsidR="0084667B" w:rsidRPr="007366B7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7366B7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B0FCF" w:rsidRPr="007366B7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CB0FCF" w:rsidRPr="007366B7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CB0FCF" w:rsidRPr="007366B7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7366B7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7366B7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7366B7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7366B7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7366B7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7366B7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7366B7">
        <w:rPr>
          <w:sz w:val="28"/>
          <w:szCs w:val="28"/>
          <w:lang w:val="ro-RO" w:eastAsia="ru-RU"/>
        </w:rPr>
        <w:t>Vizează:</w:t>
      </w:r>
    </w:p>
    <w:p w:rsidR="00CF2559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7366B7">
        <w:rPr>
          <w:sz w:val="28"/>
          <w:szCs w:val="28"/>
          <w:lang w:val="ro-RO" w:eastAsia="ru-RU"/>
        </w:rPr>
        <w:t>Secretar general al Guvernului</w:t>
      </w:r>
      <w:r w:rsidRPr="007366B7">
        <w:rPr>
          <w:sz w:val="28"/>
          <w:szCs w:val="28"/>
          <w:lang w:val="ro-RO" w:eastAsia="ru-RU"/>
        </w:rPr>
        <w:tab/>
      </w:r>
      <w:r w:rsidRPr="007366B7">
        <w:rPr>
          <w:sz w:val="28"/>
          <w:szCs w:val="28"/>
          <w:lang w:val="ro-RO" w:eastAsia="ru-RU"/>
        </w:rPr>
        <w:tab/>
      </w:r>
      <w:r w:rsidRPr="007366B7">
        <w:rPr>
          <w:sz w:val="28"/>
          <w:szCs w:val="28"/>
          <w:lang w:val="ro-RO" w:eastAsia="ru-RU"/>
        </w:rPr>
        <w:tab/>
      </w:r>
      <w:r w:rsidRPr="007366B7">
        <w:rPr>
          <w:sz w:val="28"/>
          <w:szCs w:val="28"/>
          <w:lang w:val="ro-RO" w:eastAsia="ru-RU"/>
        </w:rPr>
        <w:tab/>
      </w:r>
      <w:r w:rsidR="00A35DD9" w:rsidRPr="007366B7">
        <w:rPr>
          <w:sz w:val="28"/>
          <w:szCs w:val="28"/>
          <w:lang w:val="ro-RO" w:eastAsia="ru-RU"/>
        </w:rPr>
        <w:t>Lilia PALII</w:t>
      </w:r>
      <w:r w:rsidRPr="007366B7">
        <w:rPr>
          <w:sz w:val="28"/>
          <w:szCs w:val="28"/>
          <w:lang w:val="ro-RO" w:eastAsia="ru-RU"/>
        </w:rPr>
        <w:t xml:space="preserve"> </w:t>
      </w:r>
    </w:p>
    <w:p w:rsidR="00CF2559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7366B7">
        <w:rPr>
          <w:sz w:val="28"/>
          <w:szCs w:val="28"/>
          <w:lang w:val="ro-RO" w:eastAsia="ru-RU"/>
        </w:rPr>
        <w:lastRenderedPageBreak/>
        <w:t xml:space="preserve">Aprobată în </w:t>
      </w:r>
      <w:proofErr w:type="spellStart"/>
      <w:r w:rsidRPr="007366B7">
        <w:rPr>
          <w:sz w:val="28"/>
          <w:szCs w:val="28"/>
          <w:lang w:val="ro-RO" w:eastAsia="ru-RU"/>
        </w:rPr>
        <w:t>şedinţa</w:t>
      </w:r>
      <w:proofErr w:type="spellEnd"/>
      <w:r w:rsidRPr="007366B7">
        <w:rPr>
          <w:sz w:val="28"/>
          <w:szCs w:val="28"/>
          <w:lang w:val="ro-RO" w:eastAsia="ru-RU"/>
        </w:rPr>
        <w:t xml:space="preserve"> Guvernului</w:t>
      </w:r>
    </w:p>
    <w:p w:rsidR="009E20E6" w:rsidRPr="007366B7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7366B7">
        <w:rPr>
          <w:sz w:val="28"/>
          <w:szCs w:val="28"/>
          <w:lang w:val="ro-RO" w:eastAsia="ru-RU"/>
        </w:rPr>
        <w:t>din</w:t>
      </w:r>
      <w:r w:rsidRPr="007366B7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7366B7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7366B7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7366B7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7366B7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7366B7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7366B7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7366B7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Pr="007366B7" w:rsidRDefault="00695A41" w:rsidP="00695A41">
      <w:pPr>
        <w:ind w:firstLine="0"/>
        <w:rPr>
          <w:sz w:val="28"/>
          <w:szCs w:val="28"/>
          <w:lang w:val="ro-RO"/>
        </w:rPr>
      </w:pPr>
      <w:r w:rsidRPr="007366B7">
        <w:rPr>
          <w:sz w:val="28"/>
          <w:szCs w:val="28"/>
          <w:lang w:val="ro-RO"/>
        </w:rPr>
        <w:t xml:space="preserve"> </w:t>
      </w:r>
    </w:p>
    <w:p w:rsidR="00A77FFB" w:rsidRPr="00A77FFB" w:rsidRDefault="007366B7" w:rsidP="00A77FFB">
      <w:pPr>
        <w:ind w:firstLine="0"/>
        <w:jc w:val="right"/>
        <w:rPr>
          <w:i/>
          <w:sz w:val="28"/>
          <w:szCs w:val="28"/>
          <w:lang w:val="ro-RO"/>
        </w:rPr>
      </w:pPr>
      <w:r w:rsidRPr="007366B7">
        <w:rPr>
          <w:sz w:val="28"/>
          <w:szCs w:val="28"/>
          <w:lang w:val="ro-RO"/>
        </w:rPr>
        <w:br w:type="page"/>
      </w:r>
      <w:r w:rsidR="00A77FFB" w:rsidRPr="00A77FFB">
        <w:rPr>
          <w:i/>
          <w:sz w:val="28"/>
          <w:szCs w:val="28"/>
          <w:lang w:val="ro-RO"/>
        </w:rPr>
        <w:lastRenderedPageBreak/>
        <w:t>Proiect</w:t>
      </w:r>
    </w:p>
    <w:p w:rsidR="00A77FFB" w:rsidRPr="00A77FFB" w:rsidRDefault="00A77FFB" w:rsidP="00A77FFB">
      <w:pPr>
        <w:ind w:firstLine="0"/>
        <w:jc w:val="center"/>
        <w:rPr>
          <w:b/>
          <w:sz w:val="28"/>
          <w:szCs w:val="28"/>
          <w:lang w:val="ro-RO"/>
        </w:rPr>
      </w:pPr>
      <w:r w:rsidRPr="00A77FFB">
        <w:rPr>
          <w:b/>
          <w:sz w:val="28"/>
          <w:szCs w:val="28"/>
          <w:lang w:val="ro-RO"/>
        </w:rPr>
        <w:t>PARLAMENTUL REPUBLICII MOLDOVA</w:t>
      </w:r>
    </w:p>
    <w:p w:rsidR="00A77FFB" w:rsidRPr="00A77FFB" w:rsidRDefault="00A77FFB" w:rsidP="00A77FFB">
      <w:pPr>
        <w:ind w:firstLine="0"/>
        <w:jc w:val="center"/>
        <w:rPr>
          <w:b/>
          <w:sz w:val="28"/>
          <w:szCs w:val="28"/>
          <w:lang w:val="ro-RO"/>
        </w:rPr>
      </w:pPr>
    </w:p>
    <w:p w:rsidR="00A77FFB" w:rsidRPr="00A77FFB" w:rsidRDefault="00A77FFB" w:rsidP="00A77FFB">
      <w:pPr>
        <w:ind w:firstLine="0"/>
        <w:jc w:val="center"/>
        <w:rPr>
          <w:b/>
          <w:sz w:val="28"/>
          <w:szCs w:val="28"/>
          <w:lang w:val="ro-RO"/>
        </w:rPr>
      </w:pPr>
      <w:r w:rsidRPr="00A77FFB">
        <w:rPr>
          <w:b/>
          <w:sz w:val="28"/>
          <w:szCs w:val="28"/>
          <w:lang w:val="ro-RO"/>
        </w:rPr>
        <w:t xml:space="preserve">LEGE </w:t>
      </w:r>
    </w:p>
    <w:p w:rsidR="00A77FFB" w:rsidRPr="00A77FFB" w:rsidRDefault="00A77FFB" w:rsidP="00A77FFB">
      <w:pPr>
        <w:ind w:firstLine="0"/>
        <w:jc w:val="center"/>
        <w:rPr>
          <w:b/>
          <w:sz w:val="28"/>
          <w:szCs w:val="28"/>
          <w:lang w:val="ro-RO"/>
        </w:rPr>
      </w:pPr>
      <w:r w:rsidRPr="00A77FFB">
        <w:rPr>
          <w:b/>
          <w:sz w:val="28"/>
          <w:szCs w:val="28"/>
          <w:lang w:val="ro-RO"/>
        </w:rPr>
        <w:t xml:space="preserve">pentru modificarea și completarea unor acte legislative </w:t>
      </w:r>
    </w:p>
    <w:p w:rsidR="00A77FFB" w:rsidRPr="00A77FFB" w:rsidRDefault="00A77FFB" w:rsidP="00A77FFB">
      <w:pPr>
        <w:ind w:firstLine="0"/>
        <w:jc w:val="center"/>
        <w:rPr>
          <w:sz w:val="28"/>
          <w:szCs w:val="28"/>
          <w:lang w:val="ro-RO"/>
        </w:rPr>
      </w:pPr>
    </w:p>
    <w:p w:rsidR="00A77FFB" w:rsidRPr="00A77FFB" w:rsidRDefault="00A77FFB" w:rsidP="00A77FFB">
      <w:pPr>
        <w:rPr>
          <w:sz w:val="28"/>
          <w:szCs w:val="28"/>
          <w:lang w:val="ro-RO"/>
        </w:rPr>
      </w:pPr>
      <w:r w:rsidRPr="00A77FFB">
        <w:rPr>
          <w:sz w:val="28"/>
          <w:szCs w:val="28"/>
          <w:lang w:val="ro-RO"/>
        </w:rPr>
        <w:t>Parlamentul adoptă prezenta lege organică</w:t>
      </w:r>
    </w:p>
    <w:p w:rsidR="00A77FFB" w:rsidRPr="00A77FFB" w:rsidRDefault="00A77FFB" w:rsidP="00A77FFB">
      <w:pPr>
        <w:ind w:firstLine="0"/>
        <w:jc w:val="center"/>
        <w:rPr>
          <w:sz w:val="28"/>
          <w:szCs w:val="28"/>
          <w:lang w:val="ro-RO"/>
        </w:rPr>
      </w:pPr>
    </w:p>
    <w:p w:rsidR="00A77FFB" w:rsidRPr="00A77FFB" w:rsidRDefault="00A77FFB" w:rsidP="00A77FFB">
      <w:pPr>
        <w:ind w:firstLine="709"/>
        <w:rPr>
          <w:sz w:val="28"/>
          <w:szCs w:val="28"/>
          <w:lang w:val="ro-RO"/>
        </w:rPr>
      </w:pPr>
      <w:r w:rsidRPr="00A77FFB">
        <w:rPr>
          <w:b/>
          <w:sz w:val="28"/>
          <w:szCs w:val="28"/>
          <w:lang w:val="ro-RO"/>
        </w:rPr>
        <w:tab/>
        <w:t>Art. I</w:t>
      </w:r>
      <w:r>
        <w:rPr>
          <w:b/>
          <w:sz w:val="28"/>
          <w:szCs w:val="28"/>
          <w:lang w:val="ro-RO"/>
        </w:rPr>
        <w:t>.</w:t>
      </w:r>
      <w:r w:rsidRPr="00A77FFB">
        <w:rPr>
          <w:b/>
          <w:sz w:val="28"/>
          <w:szCs w:val="28"/>
          <w:lang w:val="ro-RO"/>
        </w:rPr>
        <w:t xml:space="preserve"> –</w:t>
      </w:r>
      <w:r w:rsidRPr="00A77FFB">
        <w:rPr>
          <w:sz w:val="28"/>
          <w:szCs w:val="28"/>
          <w:lang w:val="ro-RO"/>
        </w:rPr>
        <w:t xml:space="preserve"> La articolul 25 </w:t>
      </w:r>
      <w:r>
        <w:rPr>
          <w:sz w:val="28"/>
          <w:szCs w:val="28"/>
          <w:lang w:val="ro-RO"/>
        </w:rPr>
        <w:t>punctul</w:t>
      </w:r>
      <w:r w:rsidRPr="00A77FFB">
        <w:rPr>
          <w:sz w:val="28"/>
          <w:szCs w:val="28"/>
          <w:lang w:val="ro-RO"/>
        </w:rPr>
        <w:t xml:space="preserve"> 1 din Legea nr. 845-XII din 3 ianuarie 1992 cu privire la </w:t>
      </w:r>
      <w:proofErr w:type="spellStart"/>
      <w:r w:rsidRPr="00A77FFB">
        <w:rPr>
          <w:sz w:val="28"/>
          <w:szCs w:val="28"/>
          <w:lang w:val="ro-RO"/>
        </w:rPr>
        <w:t>antreprenoriat</w:t>
      </w:r>
      <w:proofErr w:type="spellEnd"/>
      <w:r w:rsidRPr="00A77FFB">
        <w:rPr>
          <w:sz w:val="28"/>
          <w:szCs w:val="28"/>
          <w:lang w:val="ro-RO"/>
        </w:rPr>
        <w:t xml:space="preserve"> și întreprinderi (Monitorul Parlamentului Republicii Moldova, 1994, nr. 2, art. 33), </w:t>
      </w:r>
      <w:r>
        <w:rPr>
          <w:sz w:val="28"/>
          <w:szCs w:val="28"/>
          <w:lang w:val="ro-RO"/>
        </w:rPr>
        <w:t xml:space="preserve">cu modificările </w:t>
      </w:r>
      <w:proofErr w:type="spellStart"/>
      <w:r>
        <w:rPr>
          <w:sz w:val="28"/>
          <w:szCs w:val="28"/>
          <w:lang w:val="ro-RO"/>
        </w:rPr>
        <w:t>şi</w:t>
      </w:r>
      <w:proofErr w:type="spellEnd"/>
      <w:r>
        <w:rPr>
          <w:sz w:val="28"/>
          <w:szCs w:val="28"/>
          <w:lang w:val="ro-RO"/>
        </w:rPr>
        <w:t xml:space="preserve"> completările ulterioare, </w:t>
      </w:r>
      <w:r w:rsidRPr="00A77FFB">
        <w:rPr>
          <w:sz w:val="28"/>
          <w:szCs w:val="28"/>
          <w:lang w:val="ro-RO"/>
        </w:rPr>
        <w:t>litera b)</w:t>
      </w:r>
      <w:r w:rsidRPr="00A77FFB">
        <w:rPr>
          <w:sz w:val="28"/>
          <w:szCs w:val="28"/>
        </w:rPr>
        <w:t xml:space="preserve"> </w:t>
      </w:r>
      <w:r w:rsidRPr="00A77FFB">
        <w:rPr>
          <w:sz w:val="28"/>
          <w:szCs w:val="28"/>
          <w:lang w:val="ro-RO"/>
        </w:rPr>
        <w:t>va avea următorul cuprins:</w:t>
      </w:r>
    </w:p>
    <w:p w:rsidR="00A77FFB" w:rsidRPr="00A77FFB" w:rsidRDefault="00A77FFB" w:rsidP="00A77FFB">
      <w:pPr>
        <w:ind w:firstLine="709"/>
        <w:rPr>
          <w:sz w:val="28"/>
          <w:szCs w:val="28"/>
          <w:lang w:val="ro-RO"/>
        </w:rPr>
      </w:pPr>
      <w:r w:rsidRPr="00A77FFB">
        <w:rPr>
          <w:sz w:val="28"/>
          <w:szCs w:val="28"/>
          <w:lang w:val="ro-RO"/>
        </w:rPr>
        <w:tab/>
        <w:t>„b) conține denumirea oficială sau istorică a statului ori abrevieri sau derivate</w:t>
      </w:r>
      <w:r>
        <w:rPr>
          <w:sz w:val="28"/>
          <w:szCs w:val="28"/>
          <w:lang w:val="ro-RO"/>
        </w:rPr>
        <w:t xml:space="preserve"> ale</w:t>
      </w:r>
      <w:r w:rsidRPr="00A77FFB">
        <w:rPr>
          <w:sz w:val="28"/>
          <w:szCs w:val="28"/>
          <w:lang w:val="ro-RO"/>
        </w:rPr>
        <w:t xml:space="preserve"> denumirii oficiale sau istorice a statului</w:t>
      </w:r>
      <w:r>
        <w:rPr>
          <w:sz w:val="28"/>
          <w:szCs w:val="28"/>
          <w:lang w:val="ro-RO"/>
        </w:rPr>
        <w:t>,</w:t>
      </w:r>
      <w:r w:rsidRPr="00A77FFB">
        <w:rPr>
          <w:sz w:val="28"/>
          <w:szCs w:val="28"/>
          <w:lang w:val="ro-RO"/>
        </w:rPr>
        <w:t xml:space="preserve"> ori denumirea oficială sau istorică a unității administrativ-teritoriale, contrar condițiilor stabilite în art.</w:t>
      </w:r>
      <w:r>
        <w:rPr>
          <w:sz w:val="28"/>
          <w:szCs w:val="28"/>
          <w:lang w:val="ro-RO"/>
        </w:rPr>
        <w:t> </w:t>
      </w:r>
      <w:r w:rsidRPr="00A77FFB">
        <w:rPr>
          <w:sz w:val="28"/>
          <w:szCs w:val="28"/>
          <w:lang w:val="ro-RO"/>
        </w:rPr>
        <w:t>9 alin.</w:t>
      </w:r>
      <w:r>
        <w:rPr>
          <w:sz w:val="28"/>
          <w:szCs w:val="28"/>
          <w:lang w:val="ro-RO"/>
        </w:rPr>
        <w:t> </w:t>
      </w:r>
      <w:r w:rsidRPr="00A77FFB">
        <w:rPr>
          <w:sz w:val="28"/>
          <w:szCs w:val="28"/>
          <w:lang w:val="ro-RO"/>
        </w:rPr>
        <w:t>(11)-(11</w:t>
      </w:r>
      <w:r w:rsidRPr="00A77FFB">
        <w:rPr>
          <w:sz w:val="28"/>
          <w:szCs w:val="28"/>
          <w:vertAlign w:val="superscript"/>
          <w:lang w:val="ro-RO"/>
        </w:rPr>
        <w:t>2</w:t>
      </w:r>
      <w:r w:rsidRPr="00A77FFB">
        <w:rPr>
          <w:sz w:val="28"/>
          <w:szCs w:val="28"/>
          <w:lang w:val="ro-RO"/>
        </w:rPr>
        <w:t>) din Legea nr.</w:t>
      </w:r>
      <w:r>
        <w:rPr>
          <w:sz w:val="28"/>
          <w:szCs w:val="28"/>
          <w:lang w:val="ro-RO"/>
        </w:rPr>
        <w:t> </w:t>
      </w:r>
      <w:r w:rsidRPr="00A77FFB">
        <w:rPr>
          <w:sz w:val="28"/>
          <w:szCs w:val="28"/>
          <w:lang w:val="ro-RO"/>
        </w:rPr>
        <w:t xml:space="preserve">220-XVI din 19 octombrie 2007;”.  </w:t>
      </w:r>
    </w:p>
    <w:p w:rsidR="00A77FFB" w:rsidRPr="00A77FFB" w:rsidRDefault="00A77FFB" w:rsidP="00A77FFB">
      <w:pPr>
        <w:ind w:firstLine="709"/>
        <w:rPr>
          <w:sz w:val="28"/>
          <w:szCs w:val="28"/>
          <w:lang w:val="ro-RO"/>
        </w:rPr>
      </w:pPr>
    </w:p>
    <w:p w:rsidR="00A77FFB" w:rsidRPr="00A77FFB" w:rsidRDefault="00A77FFB" w:rsidP="00A77FFB">
      <w:pPr>
        <w:ind w:firstLine="709"/>
        <w:rPr>
          <w:sz w:val="28"/>
          <w:szCs w:val="28"/>
          <w:lang w:val="ro-RO"/>
        </w:rPr>
      </w:pPr>
      <w:r w:rsidRPr="00A77FFB">
        <w:rPr>
          <w:b/>
          <w:sz w:val="28"/>
          <w:szCs w:val="28"/>
          <w:lang w:val="ro-RO"/>
        </w:rPr>
        <w:t>Art. II</w:t>
      </w:r>
      <w:r>
        <w:rPr>
          <w:b/>
          <w:sz w:val="28"/>
          <w:szCs w:val="28"/>
          <w:lang w:val="ro-RO"/>
        </w:rPr>
        <w:t>.</w:t>
      </w:r>
      <w:r w:rsidRPr="00A77FFB">
        <w:rPr>
          <w:b/>
          <w:sz w:val="28"/>
          <w:szCs w:val="28"/>
          <w:lang w:val="ro-RO"/>
        </w:rPr>
        <w:t xml:space="preserve"> - </w:t>
      </w:r>
      <w:r w:rsidRPr="00A77FFB">
        <w:rPr>
          <w:sz w:val="28"/>
          <w:szCs w:val="28"/>
          <w:lang w:val="ro-RO"/>
        </w:rPr>
        <w:t>Legea taxei de stat nr. 1216-XII din 3 decembrie 1992 (republicată în Monitorul Oficial al Republicii Moldova, 2004, nr. 53-55, art. 302)</w:t>
      </w:r>
      <w:r w:rsidRPr="00A77FFB">
        <w:rPr>
          <w:sz w:val="28"/>
          <w:szCs w:val="28"/>
        </w:rPr>
        <w:t xml:space="preserve"> </w:t>
      </w:r>
      <w:r w:rsidRPr="00A77FFB">
        <w:rPr>
          <w:sz w:val="28"/>
          <w:szCs w:val="28"/>
          <w:lang w:val="ro-RO"/>
        </w:rPr>
        <w:t xml:space="preserve">cu </w:t>
      </w:r>
      <w:proofErr w:type="spellStart"/>
      <w:r w:rsidRPr="00A77FFB">
        <w:rPr>
          <w:sz w:val="28"/>
          <w:szCs w:val="28"/>
          <w:lang w:val="ro-RO"/>
        </w:rPr>
        <w:t>modificătile</w:t>
      </w:r>
      <w:proofErr w:type="spellEnd"/>
      <w:r w:rsidRPr="00A77FFB">
        <w:rPr>
          <w:sz w:val="28"/>
          <w:szCs w:val="28"/>
          <w:lang w:val="ro-RO"/>
        </w:rPr>
        <w:t xml:space="preserve"> ulterioare, se completează după cum urmează:</w:t>
      </w:r>
    </w:p>
    <w:p w:rsidR="00D159FB" w:rsidRDefault="00A77FFB" w:rsidP="00A77FFB">
      <w:pPr>
        <w:ind w:firstLine="709"/>
        <w:rPr>
          <w:sz w:val="28"/>
          <w:szCs w:val="28"/>
          <w:lang w:val="ro-RO"/>
        </w:rPr>
      </w:pPr>
      <w:r w:rsidRPr="00A77FFB">
        <w:rPr>
          <w:sz w:val="28"/>
          <w:szCs w:val="28"/>
          <w:lang w:val="ro-RO"/>
        </w:rPr>
        <w:tab/>
      </w:r>
    </w:p>
    <w:p w:rsidR="00A77FFB" w:rsidRPr="00A77FFB" w:rsidRDefault="00A77FFB" w:rsidP="00A77FFB">
      <w:pPr>
        <w:ind w:firstLine="709"/>
        <w:rPr>
          <w:sz w:val="28"/>
          <w:szCs w:val="28"/>
          <w:lang w:val="ro-RO"/>
        </w:rPr>
      </w:pPr>
      <w:r w:rsidRPr="00A77FFB">
        <w:rPr>
          <w:sz w:val="28"/>
          <w:szCs w:val="28"/>
          <w:lang w:val="ro-RO"/>
        </w:rPr>
        <w:t xml:space="preserve">1. </w:t>
      </w:r>
      <w:r w:rsidR="00D159FB">
        <w:rPr>
          <w:sz w:val="28"/>
          <w:szCs w:val="28"/>
          <w:lang w:val="ro-RO"/>
        </w:rPr>
        <w:t>La a</w:t>
      </w:r>
      <w:r w:rsidRPr="00A77FFB">
        <w:rPr>
          <w:sz w:val="28"/>
          <w:szCs w:val="28"/>
          <w:lang w:val="ro-RO"/>
        </w:rPr>
        <w:t>rticolul 2</w:t>
      </w:r>
      <w:r w:rsidR="00D159FB">
        <w:rPr>
          <w:sz w:val="28"/>
          <w:szCs w:val="28"/>
          <w:lang w:val="ro-RO"/>
        </w:rPr>
        <w:t>,</w:t>
      </w:r>
      <w:r w:rsidRPr="00A77FFB">
        <w:rPr>
          <w:sz w:val="28"/>
          <w:szCs w:val="28"/>
          <w:lang w:val="ro-RO"/>
        </w:rPr>
        <w:t xml:space="preserve"> alineatul (1) se completează cu punctul 11</w:t>
      </w:r>
      <w:r w:rsidRPr="00A77FFB">
        <w:rPr>
          <w:sz w:val="28"/>
          <w:szCs w:val="28"/>
          <w:vertAlign w:val="superscript"/>
          <w:lang w:val="ro-RO"/>
        </w:rPr>
        <w:t>3</w:t>
      </w:r>
      <w:r w:rsidRPr="00A77FFB">
        <w:rPr>
          <w:sz w:val="28"/>
          <w:szCs w:val="28"/>
          <w:lang w:val="ro-RO"/>
        </w:rPr>
        <w:t xml:space="preserve">) cu următorul cuprins: </w:t>
      </w:r>
    </w:p>
    <w:p w:rsidR="00A77FFB" w:rsidRPr="00A77FFB" w:rsidRDefault="00A77FFB" w:rsidP="00A77FFB">
      <w:pPr>
        <w:ind w:firstLine="709"/>
        <w:rPr>
          <w:sz w:val="28"/>
          <w:szCs w:val="28"/>
          <w:lang w:val="ro-RO"/>
        </w:rPr>
      </w:pPr>
      <w:r w:rsidRPr="00A77FFB">
        <w:rPr>
          <w:sz w:val="28"/>
          <w:szCs w:val="28"/>
          <w:lang w:val="ro-RO"/>
        </w:rPr>
        <w:lastRenderedPageBreak/>
        <w:tab/>
        <w:t>„11</w:t>
      </w:r>
      <w:r w:rsidRPr="00A77FFB">
        <w:rPr>
          <w:sz w:val="28"/>
          <w:szCs w:val="28"/>
          <w:vertAlign w:val="superscript"/>
          <w:lang w:val="ro-RO"/>
        </w:rPr>
        <w:t>3</w:t>
      </w:r>
      <w:r w:rsidRPr="00A77FFB">
        <w:rPr>
          <w:sz w:val="28"/>
          <w:szCs w:val="28"/>
          <w:lang w:val="ro-RO"/>
        </w:rPr>
        <w:t>) pentru eliberarea permisiunii de folosire a denumirii oficiale sau istorice a statului ori a a</w:t>
      </w:r>
      <w:r w:rsidRPr="00A77FFB">
        <w:rPr>
          <w:color w:val="000000"/>
          <w:sz w:val="28"/>
          <w:szCs w:val="28"/>
          <w:lang w:val="ro-RO"/>
        </w:rPr>
        <w:t>brevierilor sau derivatelor denumirii oficiale sau istorice a statului în denumirea persoanei juridice cu scop lucrativ</w:t>
      </w:r>
      <w:r w:rsidRPr="00A77FFB">
        <w:rPr>
          <w:sz w:val="28"/>
          <w:szCs w:val="28"/>
          <w:lang w:val="ro-RO"/>
        </w:rPr>
        <w:t>;”.</w:t>
      </w:r>
    </w:p>
    <w:p w:rsidR="00A77FFB" w:rsidRPr="00A77FFB" w:rsidRDefault="00A77FFB" w:rsidP="00A77FFB">
      <w:pPr>
        <w:ind w:firstLine="709"/>
        <w:rPr>
          <w:sz w:val="28"/>
          <w:szCs w:val="28"/>
          <w:lang w:val="ro-RO"/>
        </w:rPr>
      </w:pPr>
      <w:r w:rsidRPr="00A77FFB">
        <w:rPr>
          <w:sz w:val="28"/>
          <w:szCs w:val="28"/>
          <w:lang w:val="ro-RO"/>
        </w:rPr>
        <w:tab/>
      </w:r>
    </w:p>
    <w:p w:rsidR="00A77FFB" w:rsidRDefault="00A77FFB" w:rsidP="00A77FFB">
      <w:pPr>
        <w:ind w:firstLine="709"/>
        <w:rPr>
          <w:sz w:val="28"/>
          <w:szCs w:val="28"/>
          <w:lang w:val="ro-RO"/>
        </w:rPr>
      </w:pPr>
      <w:r w:rsidRPr="00A77FFB">
        <w:rPr>
          <w:sz w:val="28"/>
          <w:szCs w:val="28"/>
          <w:lang w:val="ro-RO"/>
        </w:rPr>
        <w:t xml:space="preserve">2. Articolul 3 se completează cu punctul 14 cu următorul cuprins: </w:t>
      </w:r>
    </w:p>
    <w:p w:rsidR="00D159FB" w:rsidRPr="00A77FFB" w:rsidRDefault="00D159FB" w:rsidP="00A77FFB">
      <w:pPr>
        <w:ind w:firstLine="709"/>
        <w:rPr>
          <w:sz w:val="28"/>
          <w:szCs w:val="28"/>
          <w:lang w:val="ro-RO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6"/>
        <w:gridCol w:w="2149"/>
      </w:tblGrid>
      <w:tr w:rsidR="00D159FB" w:rsidRPr="00D159FB" w:rsidTr="00B66BA8">
        <w:tc>
          <w:tcPr>
            <w:tcW w:w="7196" w:type="dxa"/>
          </w:tcPr>
          <w:p w:rsidR="00D159FB" w:rsidRPr="00D159FB" w:rsidRDefault="00D159FB" w:rsidP="00657732">
            <w:pPr>
              <w:ind w:left="709" w:firstLine="0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D159FB">
              <w:rPr>
                <w:rFonts w:ascii="Times New Roman" w:hAnsi="Times New Roman"/>
                <w:sz w:val="26"/>
                <w:szCs w:val="26"/>
                <w:lang w:val="ro-RO"/>
              </w:rPr>
              <w:t>„14) pentru eliberarea permisiunii de folosire a denumirii oficiale sau istorice a statului ori a a</w:t>
            </w:r>
            <w:r w:rsidRPr="00D159FB">
              <w:rPr>
                <w:rFonts w:ascii="Times New Roman" w:hAnsi="Times New Roman"/>
                <w:color w:val="000000"/>
                <w:sz w:val="26"/>
                <w:szCs w:val="26"/>
                <w:lang w:val="ro-RO"/>
              </w:rPr>
              <w:t>brevierilor sau derivatelor denumirii oficiale sau istorice a statului în denumirea persoanei juridice cu scop lucrativ</w:t>
            </w:r>
          </w:p>
        </w:tc>
        <w:tc>
          <w:tcPr>
            <w:tcW w:w="2149" w:type="dxa"/>
          </w:tcPr>
          <w:p w:rsidR="00D159FB" w:rsidRPr="00D159FB" w:rsidRDefault="00D159FB" w:rsidP="00B66BA8">
            <w:pPr>
              <w:ind w:left="175" w:firstLine="0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D159FB">
              <w:rPr>
                <w:rFonts w:ascii="Times New Roman" w:hAnsi="Times New Roman"/>
                <w:color w:val="000000"/>
                <w:sz w:val="26"/>
                <w:szCs w:val="26"/>
                <w:lang w:val="ro-RO"/>
              </w:rPr>
              <w:t>10</w:t>
            </w:r>
            <w:r w:rsidRPr="00D159FB">
              <w:rPr>
                <w:rFonts w:ascii="Times New Roman" w:hAnsi="Times New Roman"/>
                <w:sz w:val="26"/>
                <w:szCs w:val="26"/>
                <w:lang w:val="ro-RO"/>
              </w:rPr>
              <w:t>0 000 lei”.</w:t>
            </w:r>
          </w:p>
          <w:p w:rsidR="00D159FB" w:rsidRPr="00D159FB" w:rsidRDefault="00D159FB" w:rsidP="00B66BA8">
            <w:pPr>
              <w:ind w:left="175" w:firstLine="0"/>
              <w:rPr>
                <w:sz w:val="26"/>
                <w:szCs w:val="26"/>
                <w:lang w:val="ro-RO"/>
              </w:rPr>
            </w:pPr>
          </w:p>
        </w:tc>
      </w:tr>
    </w:tbl>
    <w:p w:rsidR="00D159FB" w:rsidRDefault="00D159FB" w:rsidP="00A77FFB">
      <w:pPr>
        <w:ind w:firstLine="709"/>
        <w:rPr>
          <w:sz w:val="28"/>
          <w:szCs w:val="28"/>
          <w:lang w:val="ro-RO"/>
        </w:rPr>
      </w:pPr>
    </w:p>
    <w:p w:rsidR="00A77FFB" w:rsidRPr="00A77FFB" w:rsidRDefault="00A77FFB" w:rsidP="00A77FFB">
      <w:pPr>
        <w:ind w:firstLine="709"/>
        <w:rPr>
          <w:color w:val="000000"/>
          <w:sz w:val="28"/>
          <w:szCs w:val="28"/>
          <w:lang w:val="ro-RO"/>
        </w:rPr>
      </w:pPr>
      <w:r w:rsidRPr="00A77FFB">
        <w:rPr>
          <w:b/>
          <w:color w:val="000000"/>
          <w:sz w:val="28"/>
          <w:szCs w:val="28"/>
          <w:lang w:val="ro-RO"/>
        </w:rPr>
        <w:t>Art. III</w:t>
      </w:r>
      <w:r w:rsidR="00D159FB">
        <w:rPr>
          <w:b/>
          <w:color w:val="000000"/>
          <w:sz w:val="28"/>
          <w:szCs w:val="28"/>
          <w:lang w:val="ro-RO"/>
        </w:rPr>
        <w:t>.</w:t>
      </w:r>
      <w:r w:rsidRPr="00A77FFB">
        <w:rPr>
          <w:b/>
          <w:color w:val="000000"/>
          <w:sz w:val="28"/>
          <w:szCs w:val="28"/>
          <w:lang w:val="ro-RO"/>
        </w:rPr>
        <w:t xml:space="preserve"> – </w:t>
      </w:r>
      <w:r w:rsidRPr="00A77FFB">
        <w:rPr>
          <w:color w:val="000000"/>
          <w:sz w:val="28"/>
          <w:szCs w:val="28"/>
          <w:lang w:val="ro-RO"/>
        </w:rPr>
        <w:t>Articolul</w:t>
      </w:r>
      <w:r w:rsidRPr="00A77FFB">
        <w:rPr>
          <w:b/>
          <w:color w:val="000000"/>
          <w:sz w:val="28"/>
          <w:szCs w:val="28"/>
          <w:lang w:val="ro-RO"/>
        </w:rPr>
        <w:t xml:space="preserve"> </w:t>
      </w:r>
      <w:r w:rsidRPr="00A77FFB">
        <w:rPr>
          <w:color w:val="000000"/>
          <w:sz w:val="28"/>
          <w:szCs w:val="28"/>
          <w:lang w:val="ro-RO"/>
        </w:rPr>
        <w:t>9</w:t>
      </w:r>
      <w:r w:rsidRPr="00A77FFB">
        <w:rPr>
          <w:b/>
          <w:color w:val="000000"/>
          <w:sz w:val="28"/>
          <w:szCs w:val="28"/>
          <w:lang w:val="ro-RO"/>
        </w:rPr>
        <w:t xml:space="preserve"> </w:t>
      </w:r>
      <w:r w:rsidRPr="00A77FFB">
        <w:rPr>
          <w:color w:val="000000"/>
          <w:sz w:val="28"/>
          <w:szCs w:val="28"/>
          <w:lang w:val="ro-RO"/>
        </w:rPr>
        <w:t>din</w:t>
      </w:r>
      <w:r w:rsidRPr="00A77FFB">
        <w:rPr>
          <w:b/>
          <w:color w:val="000000"/>
          <w:sz w:val="28"/>
          <w:szCs w:val="28"/>
          <w:lang w:val="ro-RO"/>
        </w:rPr>
        <w:t xml:space="preserve"> </w:t>
      </w:r>
      <w:r w:rsidRPr="00A77FFB">
        <w:rPr>
          <w:color w:val="000000"/>
          <w:sz w:val="28"/>
          <w:szCs w:val="28"/>
          <w:lang w:val="ro-RO"/>
        </w:rPr>
        <w:t>Legea</w:t>
      </w:r>
      <w:r w:rsidRPr="00A77FFB">
        <w:rPr>
          <w:b/>
          <w:color w:val="000000"/>
          <w:sz w:val="28"/>
          <w:szCs w:val="28"/>
          <w:lang w:val="ro-RO"/>
        </w:rPr>
        <w:t xml:space="preserve"> </w:t>
      </w:r>
      <w:r w:rsidRPr="00A77FFB">
        <w:rPr>
          <w:color w:val="000000"/>
          <w:sz w:val="28"/>
          <w:szCs w:val="28"/>
          <w:lang w:val="ro-RO"/>
        </w:rPr>
        <w:t xml:space="preserve">nr. 220-XVI din 19 octombrie 2007 privind înregistrarea de stat a persoanelor juridice și a întreprinzătorilor individuali (Monitorul Oficial al Republicii Moldova, 2007, nr. 184-187, art. 711) cu </w:t>
      </w:r>
      <w:r w:rsidR="000F39A8" w:rsidRPr="00A77FFB">
        <w:rPr>
          <w:color w:val="000000"/>
          <w:sz w:val="28"/>
          <w:szCs w:val="28"/>
          <w:lang w:val="ro-RO"/>
        </w:rPr>
        <w:t>modificările</w:t>
      </w:r>
      <w:r w:rsidRPr="00A77FFB">
        <w:rPr>
          <w:color w:val="000000"/>
          <w:sz w:val="28"/>
          <w:szCs w:val="28"/>
          <w:lang w:val="ro-RO"/>
        </w:rPr>
        <w:t xml:space="preserve"> ulterioare, se modifică și se completează după cum urmează:</w:t>
      </w:r>
    </w:p>
    <w:p w:rsidR="00A77FFB" w:rsidRPr="00A77FFB" w:rsidRDefault="00A77FFB" w:rsidP="00A77FFB">
      <w:pPr>
        <w:ind w:firstLine="709"/>
        <w:rPr>
          <w:color w:val="000000"/>
          <w:sz w:val="28"/>
          <w:szCs w:val="28"/>
          <w:lang w:val="ro-RO"/>
        </w:rPr>
      </w:pPr>
    </w:p>
    <w:p w:rsidR="00A77FFB" w:rsidRPr="00A77FFB" w:rsidRDefault="00D159FB" w:rsidP="00A77FFB">
      <w:pPr>
        <w:ind w:firstLine="709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l</w:t>
      </w:r>
      <w:r w:rsidR="00A77FFB" w:rsidRPr="00A77FFB">
        <w:rPr>
          <w:color w:val="000000"/>
          <w:sz w:val="28"/>
          <w:szCs w:val="28"/>
          <w:lang w:val="ro-RO"/>
        </w:rPr>
        <w:t>a alineatul (11), litera d) va avea următorul cuprins:</w:t>
      </w:r>
    </w:p>
    <w:p w:rsidR="00A77FFB" w:rsidRPr="00A77FFB" w:rsidRDefault="00A77FFB" w:rsidP="00A77FFB">
      <w:pPr>
        <w:ind w:firstLine="709"/>
        <w:rPr>
          <w:color w:val="000000"/>
          <w:sz w:val="28"/>
          <w:szCs w:val="28"/>
          <w:lang w:val="ro-RO"/>
        </w:rPr>
      </w:pPr>
      <w:r w:rsidRPr="00A77FFB">
        <w:rPr>
          <w:color w:val="000000"/>
          <w:sz w:val="28"/>
          <w:szCs w:val="28"/>
          <w:lang w:val="ro-RO"/>
        </w:rPr>
        <w:t xml:space="preserve">„d) </w:t>
      </w:r>
      <w:proofErr w:type="spellStart"/>
      <w:r w:rsidRPr="00A77FFB">
        <w:rPr>
          <w:color w:val="000000"/>
          <w:sz w:val="28"/>
          <w:szCs w:val="28"/>
          <w:lang w:val="ro-RO"/>
        </w:rPr>
        <w:t>conţine</w:t>
      </w:r>
      <w:proofErr w:type="spellEnd"/>
      <w:r w:rsidRPr="00A77FFB">
        <w:rPr>
          <w:color w:val="000000"/>
          <w:sz w:val="28"/>
          <w:szCs w:val="28"/>
          <w:lang w:val="ro-RO"/>
        </w:rPr>
        <w:t xml:space="preserve"> denumirea oficială sau istorică a </w:t>
      </w:r>
      <w:proofErr w:type="spellStart"/>
      <w:r w:rsidRPr="00A77FFB">
        <w:rPr>
          <w:color w:val="000000"/>
          <w:sz w:val="28"/>
          <w:szCs w:val="28"/>
          <w:lang w:val="ro-RO"/>
        </w:rPr>
        <w:t>unităţii</w:t>
      </w:r>
      <w:proofErr w:type="spellEnd"/>
      <w:r w:rsidRPr="00A77FFB">
        <w:rPr>
          <w:color w:val="000000"/>
          <w:sz w:val="28"/>
          <w:szCs w:val="28"/>
          <w:lang w:val="ro-RO"/>
        </w:rPr>
        <w:t xml:space="preserve"> administrativ-teritoriale, dacă nu există acordul scris al consiliului local al unității administrativ-teritoriale;”;</w:t>
      </w:r>
    </w:p>
    <w:p w:rsidR="00A77FFB" w:rsidRPr="00A77FFB" w:rsidRDefault="00A77FFB" w:rsidP="00A77FFB">
      <w:pPr>
        <w:ind w:firstLine="709"/>
        <w:rPr>
          <w:color w:val="000000"/>
          <w:sz w:val="28"/>
          <w:szCs w:val="28"/>
          <w:lang w:val="ro-RO"/>
        </w:rPr>
      </w:pPr>
    </w:p>
    <w:p w:rsidR="00A77FFB" w:rsidRPr="00A77FFB" w:rsidRDefault="00D159FB" w:rsidP="00A77FFB">
      <w:pPr>
        <w:ind w:firstLine="709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s</w:t>
      </w:r>
      <w:r w:rsidR="00A77FFB" w:rsidRPr="00A77FFB">
        <w:rPr>
          <w:color w:val="000000"/>
          <w:sz w:val="28"/>
          <w:szCs w:val="28"/>
          <w:lang w:val="ro-RO"/>
        </w:rPr>
        <w:t>e completează cu alineatele (11</w:t>
      </w:r>
      <w:r w:rsidR="00A77FFB" w:rsidRPr="00A77FFB">
        <w:rPr>
          <w:color w:val="000000"/>
          <w:sz w:val="28"/>
          <w:szCs w:val="28"/>
          <w:vertAlign w:val="superscript"/>
          <w:lang w:val="ro-RO"/>
        </w:rPr>
        <w:t>1</w:t>
      </w:r>
      <w:r w:rsidR="00A77FFB" w:rsidRPr="00A77FFB">
        <w:rPr>
          <w:color w:val="000000"/>
          <w:sz w:val="28"/>
          <w:szCs w:val="28"/>
          <w:lang w:val="ro-RO"/>
        </w:rPr>
        <w:t>) și (11</w:t>
      </w:r>
      <w:r w:rsidR="00A77FFB" w:rsidRPr="00A77FFB">
        <w:rPr>
          <w:color w:val="000000"/>
          <w:sz w:val="28"/>
          <w:szCs w:val="28"/>
          <w:vertAlign w:val="superscript"/>
          <w:lang w:val="ro-RO"/>
        </w:rPr>
        <w:t>2</w:t>
      </w:r>
      <w:r w:rsidR="00A77FFB" w:rsidRPr="00A77FFB">
        <w:rPr>
          <w:color w:val="000000"/>
          <w:sz w:val="28"/>
          <w:szCs w:val="28"/>
          <w:lang w:val="ro-RO"/>
        </w:rPr>
        <w:t>) cu următorul cuprins:</w:t>
      </w:r>
    </w:p>
    <w:p w:rsidR="00A77FFB" w:rsidRPr="00A77FFB" w:rsidRDefault="00A77FFB" w:rsidP="00A77FFB">
      <w:pPr>
        <w:ind w:firstLine="709"/>
        <w:rPr>
          <w:color w:val="000000"/>
          <w:sz w:val="28"/>
          <w:szCs w:val="28"/>
          <w:lang w:val="ro-RO"/>
        </w:rPr>
      </w:pPr>
      <w:r w:rsidRPr="00A77FFB">
        <w:rPr>
          <w:color w:val="000000"/>
          <w:sz w:val="28"/>
          <w:szCs w:val="28"/>
          <w:lang w:val="ro-RO"/>
        </w:rPr>
        <w:t>„(11</w:t>
      </w:r>
      <w:r w:rsidRPr="00A77FFB">
        <w:rPr>
          <w:color w:val="000000"/>
          <w:sz w:val="28"/>
          <w:szCs w:val="28"/>
          <w:vertAlign w:val="superscript"/>
          <w:lang w:val="ro-RO"/>
        </w:rPr>
        <w:t>1</w:t>
      </w:r>
      <w:r w:rsidRPr="00A77FFB">
        <w:rPr>
          <w:color w:val="000000"/>
          <w:sz w:val="28"/>
          <w:szCs w:val="28"/>
          <w:lang w:val="ro-RO"/>
        </w:rPr>
        <w:t xml:space="preserve">) Se permite înregistrarea unei denumiri a persoanei juridice cu utilizarea denumirii oficiale sau istorice a statului ori a abrevierilor sau derivatelor denumirii oficiale sau istorice a statului </w:t>
      </w:r>
      <w:r w:rsidRPr="00A77FFB">
        <w:rPr>
          <w:color w:val="000000"/>
          <w:sz w:val="28"/>
          <w:szCs w:val="28"/>
          <w:lang w:val="ro-RO"/>
        </w:rPr>
        <w:lastRenderedPageBreak/>
        <w:t>dacă solicitantul înregistrării obține permisiunea în acest sens, care se acordă și se retrage în modul și în condițiile stabilite de Guvern.</w:t>
      </w:r>
    </w:p>
    <w:p w:rsidR="00A77FFB" w:rsidRPr="00A77FFB" w:rsidRDefault="00A77FFB" w:rsidP="00A77FFB">
      <w:pPr>
        <w:ind w:firstLine="709"/>
        <w:rPr>
          <w:color w:val="000000"/>
          <w:sz w:val="28"/>
          <w:szCs w:val="28"/>
          <w:lang w:val="ro-RO"/>
        </w:rPr>
      </w:pPr>
      <w:r w:rsidRPr="00A77FFB">
        <w:rPr>
          <w:color w:val="000000"/>
          <w:sz w:val="28"/>
          <w:szCs w:val="28"/>
          <w:lang w:val="ro-RO"/>
        </w:rPr>
        <w:t>(11</w:t>
      </w:r>
      <w:r w:rsidRPr="00A77FFB">
        <w:rPr>
          <w:color w:val="000000"/>
          <w:sz w:val="28"/>
          <w:szCs w:val="28"/>
          <w:vertAlign w:val="superscript"/>
          <w:lang w:val="ro-RO"/>
        </w:rPr>
        <w:t>2</w:t>
      </w:r>
      <w:r w:rsidRPr="00A77FFB">
        <w:rPr>
          <w:color w:val="000000"/>
          <w:sz w:val="28"/>
          <w:szCs w:val="28"/>
          <w:lang w:val="ro-RO"/>
        </w:rPr>
        <w:t>) Persoana juridică căreia i s-a retras permisiunea de utilizare în denumire a denumirii oficiale sau istorice a statului ori a abrevierilor sau derivatelor denumirii oficiale sau istorice a statului este obligată să modifice denumirea sa în termen 30 de zile de la data recepționării decizi</w:t>
      </w:r>
      <w:r w:rsidR="00D159FB">
        <w:rPr>
          <w:color w:val="000000"/>
          <w:sz w:val="28"/>
          <w:szCs w:val="28"/>
          <w:lang w:val="ro-RO"/>
        </w:rPr>
        <w:t>ei de retragere a permisiunii.”</w:t>
      </w:r>
    </w:p>
    <w:p w:rsidR="00A77FFB" w:rsidRPr="00A77FFB" w:rsidRDefault="00A77FFB" w:rsidP="00A77FFB">
      <w:pPr>
        <w:ind w:firstLine="709"/>
        <w:rPr>
          <w:color w:val="000000"/>
          <w:sz w:val="28"/>
          <w:szCs w:val="28"/>
          <w:lang w:val="ro-RO"/>
        </w:rPr>
      </w:pPr>
    </w:p>
    <w:p w:rsidR="00A77FFB" w:rsidRPr="00A77FFB" w:rsidRDefault="00A77FFB" w:rsidP="00A77FFB">
      <w:pPr>
        <w:ind w:firstLine="709"/>
        <w:rPr>
          <w:color w:val="000000"/>
          <w:sz w:val="28"/>
          <w:szCs w:val="28"/>
          <w:lang w:val="ro-RO"/>
        </w:rPr>
      </w:pPr>
      <w:r w:rsidRPr="00A77FFB">
        <w:rPr>
          <w:b/>
          <w:color w:val="000000"/>
          <w:sz w:val="28"/>
          <w:szCs w:val="28"/>
          <w:lang w:val="ro-RO"/>
        </w:rPr>
        <w:t>Art. IV</w:t>
      </w:r>
      <w:r w:rsidR="00D159FB">
        <w:rPr>
          <w:b/>
          <w:color w:val="000000"/>
          <w:sz w:val="28"/>
          <w:szCs w:val="28"/>
          <w:lang w:val="ro-RO"/>
        </w:rPr>
        <w:t>.</w:t>
      </w:r>
      <w:r w:rsidRPr="00A77FFB">
        <w:rPr>
          <w:color w:val="000000"/>
          <w:sz w:val="28"/>
          <w:szCs w:val="28"/>
          <w:lang w:val="ro-RO"/>
        </w:rPr>
        <w:t xml:space="preserve"> – </w:t>
      </w:r>
      <w:r w:rsidR="00D159FB" w:rsidRPr="00A77FFB">
        <w:rPr>
          <w:color w:val="000000"/>
          <w:sz w:val="28"/>
          <w:szCs w:val="28"/>
          <w:lang w:val="ro-RO"/>
        </w:rPr>
        <w:t xml:space="preserve">Compartimentul „Ministerul Justiției/Camera Înregistrării de Stat” </w:t>
      </w:r>
      <w:r w:rsidR="00D159FB">
        <w:rPr>
          <w:color w:val="000000"/>
          <w:sz w:val="28"/>
          <w:szCs w:val="28"/>
          <w:lang w:val="ro-RO"/>
        </w:rPr>
        <w:t>din a</w:t>
      </w:r>
      <w:r w:rsidRPr="00A77FFB">
        <w:rPr>
          <w:color w:val="000000"/>
          <w:sz w:val="28"/>
          <w:szCs w:val="28"/>
          <w:lang w:val="ro-RO"/>
        </w:rPr>
        <w:t xml:space="preserve">nexa la Legea nr. 160 din 22 iulie 2011 privind reglementarea prin autorizare a </w:t>
      </w:r>
      <w:proofErr w:type="spellStart"/>
      <w:r w:rsidRPr="00A77FFB">
        <w:rPr>
          <w:color w:val="000000"/>
          <w:sz w:val="28"/>
          <w:szCs w:val="28"/>
          <w:lang w:val="ro-RO"/>
        </w:rPr>
        <w:t>activităţii</w:t>
      </w:r>
      <w:proofErr w:type="spellEnd"/>
      <w:r w:rsidRPr="00A77FFB">
        <w:rPr>
          <w:color w:val="000000"/>
          <w:sz w:val="28"/>
          <w:szCs w:val="28"/>
          <w:lang w:val="ro-RO"/>
        </w:rPr>
        <w:t xml:space="preserve"> de întreprinzător (Monitorul Oficial al Republicii Moldova, 2011, nr. 170-175, art. 494)</w:t>
      </w:r>
      <w:r w:rsidR="00D159FB">
        <w:rPr>
          <w:color w:val="000000"/>
          <w:sz w:val="28"/>
          <w:szCs w:val="28"/>
          <w:lang w:val="ro-RO"/>
        </w:rPr>
        <w:t xml:space="preserve">, cu modificările </w:t>
      </w:r>
      <w:proofErr w:type="spellStart"/>
      <w:r w:rsidR="00D159FB">
        <w:rPr>
          <w:color w:val="000000"/>
          <w:sz w:val="28"/>
          <w:szCs w:val="28"/>
          <w:lang w:val="ro-RO"/>
        </w:rPr>
        <w:t>şi</w:t>
      </w:r>
      <w:proofErr w:type="spellEnd"/>
      <w:r w:rsidR="00D159FB">
        <w:rPr>
          <w:color w:val="000000"/>
          <w:sz w:val="28"/>
          <w:szCs w:val="28"/>
          <w:lang w:val="ro-RO"/>
        </w:rPr>
        <w:t xml:space="preserve"> completările ulterioare,</w:t>
      </w:r>
      <w:r w:rsidRPr="00A77FFB">
        <w:rPr>
          <w:color w:val="000000"/>
          <w:sz w:val="28"/>
          <w:szCs w:val="28"/>
          <w:lang w:val="ro-RO"/>
        </w:rPr>
        <w:t xml:space="preserve"> se completează cu poziția 3 cu următorul cuprins:</w:t>
      </w:r>
    </w:p>
    <w:p w:rsidR="00A77FFB" w:rsidRPr="00A77FFB" w:rsidRDefault="00A77FFB" w:rsidP="00A77FFB">
      <w:pPr>
        <w:ind w:firstLine="0"/>
        <w:rPr>
          <w:color w:val="000000"/>
          <w:sz w:val="28"/>
          <w:szCs w:val="28"/>
          <w:lang w:val="ro-RO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5386"/>
        <w:gridCol w:w="1559"/>
        <w:gridCol w:w="1866"/>
      </w:tblGrid>
      <w:tr w:rsidR="00A77FFB" w:rsidRPr="00B66BA8" w:rsidTr="00B66B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FFB" w:rsidRPr="00B66BA8" w:rsidRDefault="00B66BA8" w:rsidP="00A77FFB">
            <w:pPr>
              <w:ind w:firstLine="0"/>
              <w:rPr>
                <w:rFonts w:ascii="Times New Roman" w:hAnsi="Times New Roman"/>
                <w:color w:val="000000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/>
              </w:rPr>
              <w:t>„</w:t>
            </w:r>
            <w:r w:rsidR="00A77FFB" w:rsidRPr="00B66BA8">
              <w:rPr>
                <w:rFonts w:ascii="Times New Roman" w:hAnsi="Times New Roman"/>
                <w:color w:val="000000"/>
                <w:sz w:val="26"/>
                <w:szCs w:val="26"/>
                <w:lang w:val="ro-RO"/>
              </w:rPr>
              <w:t>3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FFB" w:rsidRPr="00B66BA8" w:rsidRDefault="00A77FFB" w:rsidP="00B66BA8">
            <w:pPr>
              <w:ind w:firstLine="0"/>
              <w:rPr>
                <w:rFonts w:ascii="Times New Roman" w:hAnsi="Times New Roman"/>
                <w:sz w:val="26"/>
                <w:szCs w:val="26"/>
                <w:lang w:val="it-IT"/>
              </w:rPr>
            </w:pP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Înregistrare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de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stat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a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persoanelor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juridice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cu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scop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lucrativ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care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utilizează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în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denumirea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</w:t>
            </w:r>
            <w:r w:rsidR="00B66BA8">
              <w:rPr>
                <w:rFonts w:ascii="Times New Roman" w:hAnsi="Times New Roman"/>
                <w:sz w:val="26"/>
                <w:szCs w:val="26"/>
                <w:lang w:val="it-IT"/>
              </w:rPr>
              <w:t>lor</w:t>
            </w:r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denumirea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oficială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sau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istorocă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a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statului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,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abrevierile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sau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derivatele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denumirii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oficiale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sau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istorice</w:t>
            </w:r>
            <w:proofErr w:type="spellEnd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a </w:t>
            </w:r>
            <w:proofErr w:type="spellStart"/>
            <w:r w:rsidRPr="00B66BA8">
              <w:rPr>
                <w:rFonts w:ascii="Times New Roman" w:hAnsi="Times New Roman"/>
                <w:sz w:val="26"/>
                <w:szCs w:val="26"/>
                <w:lang w:val="it-IT"/>
              </w:rPr>
              <w:t>statului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FFB" w:rsidRPr="00B66BA8" w:rsidRDefault="00A77FFB" w:rsidP="00A77FFB">
            <w:pPr>
              <w:ind w:firstLine="0"/>
              <w:rPr>
                <w:rFonts w:ascii="Times New Roman" w:hAnsi="Times New Roman"/>
                <w:color w:val="000000"/>
                <w:sz w:val="26"/>
                <w:szCs w:val="26"/>
                <w:lang w:val="ro-RO"/>
              </w:rPr>
            </w:pPr>
            <w:r w:rsidRPr="00B66BA8">
              <w:rPr>
                <w:rFonts w:ascii="Times New Roman" w:hAnsi="Times New Roman"/>
                <w:color w:val="000000"/>
                <w:sz w:val="26"/>
                <w:szCs w:val="26"/>
                <w:lang w:val="ro-RO"/>
              </w:rPr>
              <w:t>100 000 lei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FFB" w:rsidRPr="00B66BA8" w:rsidRDefault="00A77FFB" w:rsidP="00A77FFB">
            <w:pPr>
              <w:ind w:firstLine="0"/>
              <w:rPr>
                <w:rFonts w:ascii="Times New Roman" w:hAnsi="Times New Roman"/>
                <w:color w:val="000000"/>
                <w:sz w:val="26"/>
                <w:szCs w:val="26"/>
                <w:lang w:val="ro-RO"/>
              </w:rPr>
            </w:pPr>
            <w:r w:rsidRPr="00B66BA8">
              <w:rPr>
                <w:rFonts w:ascii="Times New Roman" w:hAnsi="Times New Roman"/>
                <w:color w:val="000000"/>
                <w:sz w:val="26"/>
                <w:szCs w:val="26"/>
                <w:lang w:val="ro-RO"/>
              </w:rPr>
              <w:t>Fără termen</w:t>
            </w:r>
            <w:r w:rsidR="00B66BA8">
              <w:rPr>
                <w:rFonts w:ascii="Times New Roman" w:hAnsi="Times New Roman"/>
                <w:color w:val="000000"/>
                <w:sz w:val="26"/>
                <w:szCs w:val="26"/>
                <w:lang w:val="ro-RO"/>
              </w:rPr>
              <w:t>”.</w:t>
            </w:r>
          </w:p>
        </w:tc>
      </w:tr>
    </w:tbl>
    <w:p w:rsidR="00A77FFB" w:rsidRPr="00A77FFB" w:rsidRDefault="00A77FFB" w:rsidP="00A77FFB">
      <w:pPr>
        <w:ind w:firstLine="0"/>
        <w:jc w:val="right"/>
        <w:rPr>
          <w:b/>
          <w:color w:val="000000"/>
          <w:sz w:val="28"/>
          <w:szCs w:val="28"/>
          <w:lang w:val="ro-RO"/>
        </w:rPr>
      </w:pPr>
      <w:r w:rsidRPr="00A77FFB">
        <w:rPr>
          <w:color w:val="000000"/>
          <w:sz w:val="28"/>
          <w:szCs w:val="28"/>
          <w:lang w:val="ro-RO"/>
        </w:rPr>
        <w:t xml:space="preserve">   </w:t>
      </w:r>
    </w:p>
    <w:p w:rsidR="00A77FFB" w:rsidRDefault="00A77FFB" w:rsidP="00A77FFB">
      <w:pPr>
        <w:tabs>
          <w:tab w:val="left" w:pos="1134"/>
        </w:tabs>
        <w:ind w:firstLine="709"/>
        <w:rPr>
          <w:color w:val="000000"/>
          <w:sz w:val="28"/>
          <w:szCs w:val="28"/>
          <w:lang w:val="ro-RO"/>
        </w:rPr>
      </w:pPr>
      <w:r w:rsidRPr="00A77FFB">
        <w:rPr>
          <w:b/>
          <w:color w:val="000000"/>
          <w:sz w:val="28"/>
          <w:szCs w:val="28"/>
          <w:lang w:val="ro-RO"/>
        </w:rPr>
        <w:t>Art. VI.</w:t>
      </w:r>
      <w:r w:rsidRPr="00A77FFB">
        <w:rPr>
          <w:rStyle w:val="apple-converted-space"/>
          <w:color w:val="000000"/>
          <w:sz w:val="28"/>
          <w:szCs w:val="28"/>
          <w:lang w:val="ro-RO"/>
        </w:rPr>
        <w:t> </w:t>
      </w:r>
      <w:r w:rsidR="00B66BA8">
        <w:rPr>
          <w:rStyle w:val="apple-converted-space"/>
          <w:color w:val="000000"/>
          <w:sz w:val="28"/>
          <w:szCs w:val="28"/>
          <w:lang w:val="ro-RO"/>
        </w:rPr>
        <w:t>–</w:t>
      </w:r>
      <w:r w:rsidRPr="00A77FFB">
        <w:rPr>
          <w:rStyle w:val="apple-converted-space"/>
          <w:color w:val="000000"/>
          <w:sz w:val="28"/>
          <w:szCs w:val="28"/>
          <w:lang w:val="ro-RO"/>
        </w:rPr>
        <w:t xml:space="preserve"> </w:t>
      </w:r>
      <w:r w:rsidRPr="00A77FFB">
        <w:rPr>
          <w:b/>
          <w:color w:val="000000"/>
          <w:sz w:val="28"/>
          <w:szCs w:val="28"/>
          <w:lang w:val="ro-RO"/>
        </w:rPr>
        <w:t>Dispoziții finale și tranzitorii</w:t>
      </w:r>
      <w:r w:rsidRPr="00A77FFB">
        <w:rPr>
          <w:color w:val="000000"/>
          <w:sz w:val="28"/>
          <w:szCs w:val="28"/>
          <w:lang w:val="ro-RO"/>
        </w:rPr>
        <w:t xml:space="preserve"> </w:t>
      </w:r>
    </w:p>
    <w:p w:rsidR="00B66BA8" w:rsidRPr="00A77FFB" w:rsidRDefault="00B66BA8" w:rsidP="00A77FFB">
      <w:pPr>
        <w:tabs>
          <w:tab w:val="left" w:pos="1134"/>
        </w:tabs>
        <w:ind w:firstLine="709"/>
        <w:rPr>
          <w:color w:val="000000"/>
          <w:sz w:val="28"/>
          <w:szCs w:val="28"/>
          <w:lang w:val="ro-RO"/>
        </w:rPr>
      </w:pPr>
    </w:p>
    <w:p w:rsidR="00A77FFB" w:rsidRPr="00A77FFB" w:rsidRDefault="00A77FFB" w:rsidP="00A77FFB">
      <w:pPr>
        <w:pStyle w:val="ab"/>
        <w:numPr>
          <w:ilvl w:val="0"/>
          <w:numId w:val="27"/>
        </w:numPr>
        <w:tabs>
          <w:tab w:val="left" w:pos="1134"/>
        </w:tabs>
        <w:ind w:left="0" w:firstLine="709"/>
        <w:rPr>
          <w:color w:val="000000"/>
          <w:sz w:val="28"/>
          <w:szCs w:val="28"/>
          <w:lang w:val="ro-RO"/>
        </w:rPr>
      </w:pPr>
      <w:r w:rsidRPr="00A77FFB">
        <w:rPr>
          <w:color w:val="000000"/>
          <w:sz w:val="28"/>
          <w:szCs w:val="28"/>
          <w:lang w:val="ro-RO"/>
        </w:rPr>
        <w:t xml:space="preserve">Prezenta lege intră în vigoare </w:t>
      </w:r>
      <w:r w:rsidR="00B66BA8">
        <w:rPr>
          <w:color w:val="000000"/>
          <w:sz w:val="28"/>
          <w:szCs w:val="28"/>
          <w:lang w:val="ro-RO"/>
        </w:rPr>
        <w:t xml:space="preserve">la o </w:t>
      </w:r>
      <w:r w:rsidRPr="00A77FFB">
        <w:rPr>
          <w:color w:val="000000"/>
          <w:sz w:val="28"/>
          <w:szCs w:val="28"/>
          <w:lang w:val="ro-RO"/>
        </w:rPr>
        <w:t>lună de la data publicării.</w:t>
      </w:r>
    </w:p>
    <w:p w:rsidR="00A77FFB" w:rsidRDefault="00A77FFB" w:rsidP="00E150F4">
      <w:pPr>
        <w:pStyle w:val="ab"/>
        <w:numPr>
          <w:ilvl w:val="0"/>
          <w:numId w:val="27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A77FFB">
        <w:rPr>
          <w:b/>
          <w:sz w:val="28"/>
          <w:szCs w:val="28"/>
          <w:lang w:val="ro-RO"/>
        </w:rPr>
        <w:t xml:space="preserve"> </w:t>
      </w:r>
      <w:r w:rsidRPr="00A77FFB">
        <w:rPr>
          <w:sz w:val="28"/>
          <w:szCs w:val="28"/>
          <w:lang w:val="ro-RO"/>
        </w:rPr>
        <w:t xml:space="preserve">Guvernul, în termen de 3 luni, va aduce actele sale normative în </w:t>
      </w:r>
      <w:proofErr w:type="spellStart"/>
      <w:r w:rsidRPr="00A77FFB">
        <w:rPr>
          <w:sz w:val="28"/>
          <w:szCs w:val="28"/>
          <w:lang w:val="ro-RO"/>
        </w:rPr>
        <w:t>concordanţă</w:t>
      </w:r>
      <w:proofErr w:type="spellEnd"/>
      <w:r w:rsidRPr="00A77FFB">
        <w:rPr>
          <w:sz w:val="28"/>
          <w:szCs w:val="28"/>
          <w:lang w:val="ro-RO"/>
        </w:rPr>
        <w:t xml:space="preserve"> cu prezenta lege.</w:t>
      </w:r>
    </w:p>
    <w:p w:rsidR="00A77FFB" w:rsidRDefault="00A77FFB" w:rsidP="00A77FFB">
      <w:pPr>
        <w:pStyle w:val="ab"/>
        <w:tabs>
          <w:tab w:val="left" w:pos="1134"/>
        </w:tabs>
        <w:ind w:left="709" w:firstLine="0"/>
        <w:jc w:val="left"/>
        <w:rPr>
          <w:sz w:val="28"/>
          <w:szCs w:val="28"/>
          <w:lang w:val="ro-RO"/>
        </w:rPr>
      </w:pPr>
    </w:p>
    <w:p w:rsidR="00A77FFB" w:rsidRDefault="00A77FFB" w:rsidP="00A77FFB">
      <w:pPr>
        <w:pStyle w:val="ab"/>
        <w:tabs>
          <w:tab w:val="left" w:pos="1134"/>
        </w:tabs>
        <w:ind w:left="709" w:firstLine="0"/>
        <w:jc w:val="left"/>
        <w:rPr>
          <w:sz w:val="28"/>
          <w:szCs w:val="28"/>
          <w:lang w:val="ro-RO"/>
        </w:rPr>
      </w:pPr>
    </w:p>
    <w:p w:rsidR="00A77FFB" w:rsidRPr="00A77FFB" w:rsidRDefault="00A77FFB" w:rsidP="00A77FFB">
      <w:pPr>
        <w:pStyle w:val="ab"/>
        <w:tabs>
          <w:tab w:val="left" w:pos="1134"/>
        </w:tabs>
        <w:ind w:left="709" w:firstLine="0"/>
        <w:jc w:val="left"/>
        <w:rPr>
          <w:sz w:val="28"/>
          <w:szCs w:val="28"/>
          <w:lang w:val="ro-RO"/>
        </w:rPr>
      </w:pPr>
      <w:r w:rsidRPr="00A77FFB">
        <w:rPr>
          <w:b/>
          <w:sz w:val="28"/>
          <w:szCs w:val="28"/>
          <w:lang w:val="ro-RO"/>
        </w:rPr>
        <w:t>Președintele Parlamentului</w:t>
      </w:r>
    </w:p>
    <w:p w:rsidR="00A77FFB" w:rsidRPr="00A77FFB" w:rsidRDefault="00A77FFB" w:rsidP="00A77FFB">
      <w:pPr>
        <w:ind w:firstLine="0"/>
        <w:rPr>
          <w:sz w:val="28"/>
          <w:szCs w:val="28"/>
        </w:rPr>
      </w:pPr>
    </w:p>
    <w:p w:rsidR="00A77FFB" w:rsidRDefault="00A77FFB" w:rsidP="00A77FFB"/>
    <w:p w:rsidR="007366B7" w:rsidRDefault="007366B7">
      <w:pPr>
        <w:ind w:firstLine="0"/>
        <w:jc w:val="left"/>
        <w:rPr>
          <w:sz w:val="28"/>
          <w:szCs w:val="28"/>
          <w:lang w:val="ro-RO"/>
        </w:rPr>
      </w:pPr>
    </w:p>
    <w:p w:rsidR="005D6916" w:rsidRDefault="005D6916">
      <w:pPr>
        <w:ind w:firstLine="0"/>
        <w:jc w:val="left"/>
        <w:rPr>
          <w:sz w:val="28"/>
          <w:szCs w:val="28"/>
          <w:lang w:val="ro-RO"/>
        </w:rPr>
      </w:pPr>
    </w:p>
    <w:p w:rsidR="005D6916" w:rsidRDefault="005D6916">
      <w:pPr>
        <w:ind w:firstLine="0"/>
        <w:jc w:val="left"/>
        <w:rPr>
          <w:sz w:val="28"/>
          <w:szCs w:val="28"/>
          <w:lang w:val="ro-RO"/>
        </w:rPr>
      </w:pPr>
    </w:p>
    <w:p w:rsidR="005D6916" w:rsidRDefault="005D6916">
      <w:pPr>
        <w:ind w:firstLine="0"/>
        <w:jc w:val="left"/>
        <w:rPr>
          <w:sz w:val="28"/>
          <w:szCs w:val="28"/>
          <w:lang w:val="ro-RO"/>
        </w:rPr>
      </w:pPr>
    </w:p>
    <w:p w:rsidR="005D6916" w:rsidRDefault="005D6916">
      <w:pPr>
        <w:ind w:firstLine="0"/>
        <w:jc w:val="left"/>
        <w:rPr>
          <w:sz w:val="28"/>
          <w:szCs w:val="28"/>
          <w:lang w:val="ro-RO"/>
        </w:rPr>
      </w:pPr>
    </w:p>
    <w:p w:rsidR="005D6916" w:rsidRDefault="005D6916">
      <w:pPr>
        <w:ind w:firstLine="0"/>
        <w:jc w:val="left"/>
        <w:rPr>
          <w:sz w:val="28"/>
          <w:szCs w:val="28"/>
          <w:lang w:val="ro-RO"/>
        </w:rPr>
      </w:pPr>
    </w:p>
    <w:p w:rsidR="005D6916" w:rsidRDefault="005D6916">
      <w:pPr>
        <w:ind w:firstLine="0"/>
        <w:jc w:val="left"/>
        <w:rPr>
          <w:sz w:val="28"/>
          <w:szCs w:val="28"/>
          <w:lang w:val="ro-RO"/>
        </w:rPr>
      </w:pPr>
    </w:p>
    <w:p w:rsidR="005D6916" w:rsidRDefault="005D6916">
      <w:pPr>
        <w:ind w:firstLine="0"/>
        <w:jc w:val="left"/>
        <w:rPr>
          <w:sz w:val="28"/>
          <w:szCs w:val="28"/>
          <w:lang w:val="ro-RO"/>
        </w:rPr>
      </w:pPr>
    </w:p>
    <w:p w:rsidR="005D6916" w:rsidRDefault="005D6916">
      <w:pPr>
        <w:ind w:firstLine="0"/>
        <w:jc w:val="left"/>
        <w:rPr>
          <w:sz w:val="28"/>
          <w:szCs w:val="28"/>
          <w:lang w:val="ro-RO"/>
        </w:rPr>
      </w:pPr>
    </w:p>
    <w:p w:rsidR="005D6916" w:rsidRDefault="005D6916">
      <w:pPr>
        <w:ind w:firstLine="0"/>
        <w:jc w:val="left"/>
        <w:rPr>
          <w:sz w:val="28"/>
          <w:szCs w:val="28"/>
          <w:lang w:val="ro-RO"/>
        </w:rPr>
      </w:pPr>
    </w:p>
    <w:p w:rsidR="005D6916" w:rsidRDefault="005D6916">
      <w:pPr>
        <w:ind w:firstLine="0"/>
        <w:jc w:val="left"/>
        <w:rPr>
          <w:sz w:val="28"/>
          <w:szCs w:val="28"/>
          <w:lang w:val="ro-RO"/>
        </w:rPr>
      </w:pPr>
    </w:p>
    <w:p w:rsidR="005D6916" w:rsidRDefault="005D6916">
      <w:pPr>
        <w:ind w:firstLine="0"/>
        <w:jc w:val="left"/>
        <w:rPr>
          <w:sz w:val="28"/>
          <w:szCs w:val="28"/>
          <w:lang w:val="ro-RO"/>
        </w:rPr>
      </w:pPr>
    </w:p>
    <w:p w:rsidR="005D6916" w:rsidRDefault="005D6916" w:rsidP="005D691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D6916">
        <w:rPr>
          <w:b/>
          <w:bCs/>
          <w:sz w:val="28"/>
          <w:szCs w:val="28"/>
          <w:lang w:val="ru-RU" w:eastAsia="ru-RU"/>
        </w:rPr>
        <w:t xml:space="preserve">О проекте закона о внесении изменений </w:t>
      </w:r>
    </w:p>
    <w:p w:rsidR="005D6916" w:rsidRPr="005D6916" w:rsidRDefault="005D6916" w:rsidP="005D691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D6916">
        <w:rPr>
          <w:b/>
          <w:bCs/>
          <w:sz w:val="28"/>
          <w:szCs w:val="28"/>
          <w:lang w:val="ru-RU" w:eastAsia="ru-RU"/>
        </w:rPr>
        <w:t>и дополнений в некоторые законодательные акты</w:t>
      </w:r>
    </w:p>
    <w:p w:rsidR="005D6916" w:rsidRPr="005D6916" w:rsidRDefault="005D6916" w:rsidP="005D691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D6916">
        <w:rPr>
          <w:b/>
          <w:bCs/>
          <w:sz w:val="28"/>
          <w:szCs w:val="28"/>
          <w:lang w:val="ru-RU" w:eastAsia="ru-RU"/>
        </w:rPr>
        <w:t>---------------------------------------------------------------------------</w:t>
      </w:r>
    </w:p>
    <w:p w:rsidR="005D6916" w:rsidRPr="005D6916" w:rsidRDefault="005D6916" w:rsidP="005D691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jc w:val="left"/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5D6916" w:rsidRPr="005D6916" w:rsidRDefault="005D6916" w:rsidP="005D6916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 о внесении изменений и дополнений в некоторые законодательные акты.</w:t>
      </w:r>
    </w:p>
    <w:p w:rsidR="005D6916" w:rsidRPr="005D6916" w:rsidRDefault="005D6916" w:rsidP="005D6916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rPr>
          <w:sz w:val="28"/>
          <w:szCs w:val="28"/>
          <w:lang w:val="ru-RU"/>
        </w:rPr>
      </w:pPr>
    </w:p>
    <w:p w:rsidR="005D6916" w:rsidRPr="005D6916" w:rsidRDefault="005D6916" w:rsidP="005D6916">
      <w:pPr>
        <w:rPr>
          <w:sz w:val="28"/>
          <w:szCs w:val="28"/>
          <w:lang w:val="ru-RU"/>
        </w:rPr>
      </w:pPr>
    </w:p>
    <w:p w:rsidR="005D6916" w:rsidRDefault="005D6916" w:rsidP="005D6916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  ПАВЕЛ ФИЛИП</w:t>
      </w:r>
    </w:p>
    <w:p w:rsidR="005D6916" w:rsidRDefault="005D6916" w:rsidP="005D6916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Pr="005D6916" w:rsidRDefault="005D6916" w:rsidP="005D6916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Зам. Премьер-министра,</w:t>
      </w:r>
    </w:p>
    <w:p w:rsidR="005D6916" w:rsidRPr="005D6916" w:rsidRDefault="005D6916" w:rsidP="005D6916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министр экономики</w:t>
      </w:r>
      <w:r w:rsidRPr="005D6916">
        <w:rPr>
          <w:bCs/>
          <w:sz w:val="28"/>
          <w:szCs w:val="28"/>
          <w:lang w:val="ru-RU" w:eastAsia="ru-RU"/>
        </w:rPr>
        <w:tab/>
      </w:r>
      <w:r w:rsidRPr="005D6916">
        <w:rPr>
          <w:bCs/>
          <w:sz w:val="28"/>
          <w:szCs w:val="28"/>
          <w:lang w:val="ru-RU" w:eastAsia="ru-RU"/>
        </w:rPr>
        <w:tab/>
      </w:r>
      <w:r w:rsidRPr="005D6916">
        <w:rPr>
          <w:bCs/>
          <w:sz w:val="28"/>
          <w:szCs w:val="28"/>
          <w:lang w:val="ru-RU" w:eastAsia="ru-RU"/>
        </w:rPr>
        <w:tab/>
      </w:r>
      <w:r w:rsidRPr="005D6916">
        <w:rPr>
          <w:bCs/>
          <w:sz w:val="28"/>
          <w:szCs w:val="28"/>
          <w:lang w:val="ru-RU" w:eastAsia="ru-RU"/>
        </w:rPr>
        <w:tab/>
        <w:t xml:space="preserve">          Октавиан КАЛМЫК</w:t>
      </w:r>
    </w:p>
    <w:p w:rsidR="005D6916" w:rsidRPr="005D6916" w:rsidRDefault="005D6916" w:rsidP="005D6916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Министр юстиции</w:t>
      </w:r>
      <w:r w:rsidRPr="005D6916">
        <w:rPr>
          <w:bCs/>
          <w:sz w:val="28"/>
          <w:szCs w:val="28"/>
          <w:lang w:val="ru-RU" w:eastAsia="ru-RU"/>
        </w:rPr>
        <w:tab/>
      </w:r>
      <w:r w:rsidRPr="005D6916">
        <w:rPr>
          <w:bCs/>
          <w:sz w:val="28"/>
          <w:szCs w:val="28"/>
          <w:lang w:val="ru-RU" w:eastAsia="ru-RU"/>
        </w:rPr>
        <w:tab/>
      </w:r>
      <w:r w:rsidRPr="005D6916">
        <w:rPr>
          <w:bCs/>
          <w:sz w:val="28"/>
          <w:szCs w:val="28"/>
          <w:lang w:val="ru-RU" w:eastAsia="ru-RU"/>
        </w:rPr>
        <w:tab/>
      </w:r>
      <w:r w:rsidRPr="005D6916">
        <w:rPr>
          <w:bCs/>
          <w:sz w:val="28"/>
          <w:szCs w:val="28"/>
          <w:lang w:val="ru-RU" w:eastAsia="ru-RU"/>
        </w:rPr>
        <w:tab/>
      </w:r>
      <w:r w:rsidRPr="005D6916">
        <w:rPr>
          <w:bCs/>
          <w:sz w:val="28"/>
          <w:szCs w:val="28"/>
          <w:lang w:val="ru-RU" w:eastAsia="ru-RU"/>
        </w:rPr>
        <w:tab/>
        <w:t>Владимир Чеботарь</w:t>
      </w:r>
    </w:p>
    <w:p w:rsidR="005D6916" w:rsidRPr="005D6916" w:rsidRDefault="005D6916" w:rsidP="005D6916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Министр финансов</w:t>
      </w:r>
      <w:r w:rsidRPr="005D6916">
        <w:rPr>
          <w:bCs/>
          <w:sz w:val="28"/>
          <w:szCs w:val="28"/>
          <w:lang w:val="ru-RU" w:eastAsia="ru-RU"/>
        </w:rPr>
        <w:tab/>
      </w:r>
      <w:r w:rsidRPr="005D6916">
        <w:rPr>
          <w:bCs/>
          <w:sz w:val="28"/>
          <w:szCs w:val="28"/>
          <w:lang w:val="ru-RU" w:eastAsia="ru-RU"/>
        </w:rPr>
        <w:tab/>
      </w:r>
      <w:r w:rsidRPr="005D6916">
        <w:rPr>
          <w:bCs/>
          <w:sz w:val="28"/>
          <w:szCs w:val="28"/>
          <w:lang w:val="ru-RU" w:eastAsia="ru-RU"/>
        </w:rPr>
        <w:tab/>
      </w:r>
      <w:r w:rsidRPr="005D6916">
        <w:rPr>
          <w:bCs/>
          <w:sz w:val="28"/>
          <w:szCs w:val="28"/>
          <w:lang w:val="ru-RU" w:eastAsia="ru-RU"/>
        </w:rPr>
        <w:tab/>
      </w:r>
      <w:r w:rsidRPr="005D6916">
        <w:rPr>
          <w:bCs/>
          <w:sz w:val="28"/>
          <w:szCs w:val="28"/>
          <w:lang w:val="ru-RU" w:eastAsia="ru-RU"/>
        </w:rPr>
        <w:tab/>
        <w:t>Октавиан Армашу</w:t>
      </w:r>
    </w:p>
    <w:p w:rsidR="005D6916" w:rsidRPr="005D6916" w:rsidRDefault="005D6916" w:rsidP="005D6916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color w:val="000000"/>
          <w:sz w:val="28"/>
          <w:szCs w:val="28"/>
          <w:lang w:val="ru-RU"/>
        </w:rPr>
      </w:pPr>
      <w:r w:rsidRPr="005D6916">
        <w:rPr>
          <w:bCs/>
          <w:sz w:val="28"/>
          <w:szCs w:val="28"/>
          <w:lang w:val="ru-RU" w:eastAsia="ru-RU"/>
        </w:rPr>
        <w:t xml:space="preserve"> </w:t>
      </w: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5D6916" w:rsidRDefault="005D6916" w:rsidP="005D691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6916" w:rsidRPr="005D6916" w:rsidRDefault="005D6916" w:rsidP="005D6916">
      <w:pPr>
        <w:rPr>
          <w:sz w:val="28"/>
          <w:szCs w:val="28"/>
          <w:lang w:val="ru-RU"/>
        </w:rPr>
      </w:pPr>
      <w:r w:rsidRPr="005D6916">
        <w:rPr>
          <w:sz w:val="28"/>
          <w:szCs w:val="28"/>
          <w:lang w:val="ru-RU"/>
        </w:rPr>
        <w:t xml:space="preserve"> </w:t>
      </w:r>
    </w:p>
    <w:p w:rsidR="005D6916" w:rsidRPr="005D6916" w:rsidRDefault="005D6916" w:rsidP="005D6916">
      <w:pPr>
        <w:rPr>
          <w:sz w:val="28"/>
          <w:szCs w:val="28"/>
          <w:lang w:val="ru-RU"/>
        </w:rPr>
      </w:pPr>
    </w:p>
    <w:p w:rsidR="005D6916" w:rsidRPr="005D6916" w:rsidRDefault="005D6916" w:rsidP="005D6916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5D6916" w:rsidRPr="005D6916" w:rsidRDefault="005D6916" w:rsidP="005D6916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ab/>
      </w:r>
    </w:p>
    <w:p w:rsidR="005D6916" w:rsidRPr="005D6916" w:rsidRDefault="005D6916" w:rsidP="005D691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5D6916">
        <w:rPr>
          <w:bCs/>
          <w:i/>
          <w:sz w:val="28"/>
          <w:szCs w:val="28"/>
          <w:lang w:val="ru-RU" w:eastAsia="ru-RU"/>
        </w:rPr>
        <w:t>Проект</w:t>
      </w:r>
    </w:p>
    <w:p w:rsidR="005D6916" w:rsidRPr="005D6916" w:rsidRDefault="005D6916" w:rsidP="005D6916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5D6916">
        <w:rPr>
          <w:bCs/>
          <w:i/>
          <w:sz w:val="28"/>
          <w:szCs w:val="28"/>
          <w:lang w:val="ru-RU" w:eastAsia="ru-RU"/>
        </w:rPr>
        <w:t xml:space="preserve">Перевод </w:t>
      </w:r>
    </w:p>
    <w:p w:rsidR="005D6916" w:rsidRPr="005D6916" w:rsidRDefault="005D6916" w:rsidP="005D6916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D6916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5D6916" w:rsidRPr="005D6916" w:rsidRDefault="005D6916" w:rsidP="005D6916">
      <w:pPr>
        <w:ind w:firstLine="0"/>
        <w:jc w:val="center"/>
        <w:rPr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D6916">
        <w:rPr>
          <w:b/>
          <w:bCs/>
          <w:sz w:val="28"/>
          <w:szCs w:val="28"/>
          <w:lang w:val="ru-RU" w:eastAsia="ru-RU"/>
        </w:rPr>
        <w:t>ЗАКОН</w:t>
      </w:r>
    </w:p>
    <w:p w:rsidR="005D6916" w:rsidRPr="005D6916" w:rsidRDefault="005D6916" w:rsidP="005D691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D6916">
        <w:rPr>
          <w:b/>
          <w:bCs/>
          <w:sz w:val="28"/>
          <w:szCs w:val="28"/>
          <w:lang w:val="ru-RU" w:eastAsia="ru-RU"/>
        </w:rPr>
        <w:t xml:space="preserve">о внесении изменений и дополнений </w:t>
      </w:r>
    </w:p>
    <w:p w:rsidR="005D6916" w:rsidRPr="005D6916" w:rsidRDefault="005D6916" w:rsidP="005D691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D6916">
        <w:rPr>
          <w:b/>
          <w:bCs/>
          <w:sz w:val="28"/>
          <w:szCs w:val="28"/>
          <w:lang w:val="ru-RU" w:eastAsia="ru-RU"/>
        </w:rPr>
        <w:t>в некоторые законодательные акты</w:t>
      </w:r>
    </w:p>
    <w:p w:rsidR="005D6916" w:rsidRPr="005D6916" w:rsidRDefault="005D6916" w:rsidP="005D6916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5D6916" w:rsidRPr="005D6916" w:rsidRDefault="005D6916" w:rsidP="005D6916">
      <w:pPr>
        <w:ind w:firstLine="0"/>
        <w:rPr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ind w:firstLine="0"/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ab/>
      </w:r>
      <w:r w:rsidRPr="005D6916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</w:t>
      </w:r>
      <w:r w:rsidRPr="005D6916">
        <w:rPr>
          <w:b/>
          <w:bCs/>
          <w:sz w:val="28"/>
          <w:szCs w:val="28"/>
          <w:lang w:val="ru-RU" w:eastAsia="ru-RU"/>
        </w:rPr>
        <w:t>.</w:t>
      </w:r>
      <w:r w:rsidRPr="005D6916">
        <w:rPr>
          <w:bCs/>
          <w:sz w:val="28"/>
          <w:szCs w:val="28"/>
          <w:lang w:val="ru-RU" w:eastAsia="ru-RU"/>
        </w:rPr>
        <w:t xml:space="preserve"> – Подпункт </w:t>
      </w:r>
      <w:r>
        <w:rPr>
          <w:bCs/>
          <w:sz w:val="28"/>
          <w:szCs w:val="28"/>
          <w:lang w:eastAsia="ru-RU"/>
        </w:rPr>
        <w:t>b</w:t>
      </w:r>
      <w:r w:rsidRPr="005D6916">
        <w:rPr>
          <w:bCs/>
          <w:sz w:val="28"/>
          <w:szCs w:val="28"/>
          <w:lang w:val="ru-RU" w:eastAsia="ru-RU"/>
        </w:rPr>
        <w:t>) пункта 1 статьи 25 Закона № 845-</w:t>
      </w:r>
      <w:r>
        <w:rPr>
          <w:bCs/>
          <w:sz w:val="28"/>
          <w:szCs w:val="28"/>
          <w:lang w:eastAsia="ru-RU"/>
        </w:rPr>
        <w:t>XII</w:t>
      </w:r>
      <w:r w:rsidRPr="005D6916">
        <w:rPr>
          <w:bCs/>
          <w:sz w:val="28"/>
          <w:szCs w:val="28"/>
          <w:lang w:val="ru-RU" w:eastAsia="ru-RU"/>
        </w:rPr>
        <w:t xml:space="preserve"> от 3 января 1992 года о предпринимательстве и предприятиях (Монитор Парламента Республики Молдова, 1994 г., № 2, ст. 33), с последующими изменениями и дополнениями, изложить в следующей редакции:</w:t>
      </w:r>
    </w:p>
    <w:p w:rsidR="005D6916" w:rsidRPr="005D6916" w:rsidRDefault="005D6916" w:rsidP="005D6916">
      <w:pPr>
        <w:ind w:firstLine="0"/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ab/>
        <w:t>«</w:t>
      </w:r>
      <w:r>
        <w:rPr>
          <w:bCs/>
          <w:sz w:val="28"/>
          <w:szCs w:val="28"/>
          <w:lang w:eastAsia="ru-RU"/>
        </w:rPr>
        <w:t>b</w:t>
      </w:r>
      <w:r w:rsidRPr="005D6916">
        <w:rPr>
          <w:bCs/>
          <w:sz w:val="28"/>
          <w:szCs w:val="28"/>
          <w:lang w:val="ru-RU" w:eastAsia="ru-RU"/>
        </w:rPr>
        <w:t>) содержит официальное или историческое название государства, аббревиатуры или производные от официального или исторического названия государства, официальное или историческое название административно-территориальной единицы, вопреки условиям, установленным частями (</w:t>
      </w:r>
      <w:proofErr w:type="gramStart"/>
      <w:r w:rsidRPr="005D6916">
        <w:rPr>
          <w:bCs/>
          <w:sz w:val="28"/>
          <w:szCs w:val="28"/>
          <w:lang w:val="ru-RU" w:eastAsia="ru-RU"/>
        </w:rPr>
        <w:t>11)-</w:t>
      </w:r>
      <w:proofErr w:type="gramEnd"/>
      <w:r w:rsidRPr="005D6916">
        <w:rPr>
          <w:bCs/>
          <w:sz w:val="28"/>
          <w:szCs w:val="28"/>
          <w:lang w:val="ru-RU" w:eastAsia="ru-RU"/>
        </w:rPr>
        <w:t>(11</w:t>
      </w:r>
      <w:r w:rsidRPr="005D6916">
        <w:rPr>
          <w:bCs/>
          <w:sz w:val="28"/>
          <w:szCs w:val="28"/>
          <w:vertAlign w:val="superscript"/>
          <w:lang w:val="ru-RU" w:eastAsia="ru-RU"/>
        </w:rPr>
        <w:t>2</w:t>
      </w:r>
      <w:r w:rsidRPr="005D6916">
        <w:rPr>
          <w:bCs/>
          <w:sz w:val="28"/>
          <w:szCs w:val="28"/>
          <w:lang w:val="ru-RU" w:eastAsia="ru-RU"/>
        </w:rPr>
        <w:t>) статьи 9 Закона № 220-</w:t>
      </w:r>
      <w:r>
        <w:rPr>
          <w:bCs/>
          <w:sz w:val="28"/>
          <w:szCs w:val="28"/>
          <w:lang w:eastAsia="ru-RU"/>
        </w:rPr>
        <w:t>XVI</w:t>
      </w:r>
      <w:r w:rsidRPr="005D6916">
        <w:rPr>
          <w:bCs/>
          <w:sz w:val="28"/>
          <w:szCs w:val="28"/>
          <w:lang w:val="ru-RU" w:eastAsia="ru-RU"/>
        </w:rPr>
        <w:t xml:space="preserve"> от 19 октября 2007 г.».</w:t>
      </w:r>
    </w:p>
    <w:p w:rsidR="005D6916" w:rsidRPr="005D6916" w:rsidRDefault="005D6916" w:rsidP="005D6916">
      <w:pPr>
        <w:ind w:firstLine="0"/>
        <w:rPr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II</w:t>
      </w:r>
      <w:r w:rsidRPr="005D6916">
        <w:rPr>
          <w:b/>
          <w:bCs/>
          <w:sz w:val="28"/>
          <w:szCs w:val="28"/>
          <w:lang w:val="ru-RU" w:eastAsia="ru-RU"/>
        </w:rPr>
        <w:t>.</w:t>
      </w:r>
      <w:r w:rsidRPr="005D6916">
        <w:rPr>
          <w:bCs/>
          <w:sz w:val="28"/>
          <w:szCs w:val="28"/>
          <w:lang w:val="ru-RU" w:eastAsia="ru-RU"/>
        </w:rPr>
        <w:t xml:space="preserve"> – В Закон № 1216-</w:t>
      </w:r>
      <w:r>
        <w:rPr>
          <w:bCs/>
          <w:sz w:val="28"/>
          <w:szCs w:val="28"/>
          <w:lang w:eastAsia="ru-RU"/>
        </w:rPr>
        <w:t>XII</w:t>
      </w:r>
      <w:r w:rsidRPr="005D6916">
        <w:rPr>
          <w:bCs/>
          <w:sz w:val="28"/>
          <w:szCs w:val="28"/>
          <w:lang w:val="ru-RU" w:eastAsia="ru-RU"/>
        </w:rPr>
        <w:t xml:space="preserve"> от 3 декабря 1992 года о государственной пошлине (повторное опубликование: Официальный монитор Республики Молдова, 2004 г., № 53-55, ст. 302), с последующими изменениями, внести следующие дополнения:</w:t>
      </w:r>
      <w:r w:rsidRPr="005D6916">
        <w:rPr>
          <w:bCs/>
          <w:sz w:val="28"/>
          <w:szCs w:val="28"/>
          <w:lang w:val="ru-RU" w:eastAsia="ru-RU"/>
        </w:rPr>
        <w:tab/>
      </w: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1. Часть (1) статьи 2 дополнить пунктом 11</w:t>
      </w:r>
      <w:r w:rsidRPr="005D6916">
        <w:rPr>
          <w:bCs/>
          <w:sz w:val="28"/>
          <w:szCs w:val="28"/>
          <w:vertAlign w:val="superscript"/>
          <w:lang w:val="ru-RU" w:eastAsia="ru-RU"/>
        </w:rPr>
        <w:t>3</w:t>
      </w:r>
      <w:r w:rsidRPr="005D6916">
        <w:rPr>
          <w:bCs/>
          <w:sz w:val="28"/>
          <w:szCs w:val="28"/>
          <w:lang w:val="ru-RU" w:eastAsia="ru-RU"/>
        </w:rPr>
        <w:t xml:space="preserve">) следующего содержания: </w:t>
      </w:r>
    </w:p>
    <w:p w:rsidR="005D6916" w:rsidRPr="005D6916" w:rsidRDefault="005D6916" w:rsidP="005D6916">
      <w:pPr>
        <w:ind w:firstLine="0"/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ab/>
        <w:t>«11</w:t>
      </w:r>
      <w:r w:rsidRPr="005D6916">
        <w:rPr>
          <w:bCs/>
          <w:sz w:val="28"/>
          <w:szCs w:val="28"/>
          <w:vertAlign w:val="superscript"/>
          <w:lang w:val="ru-RU" w:eastAsia="ru-RU"/>
        </w:rPr>
        <w:t>3</w:t>
      </w:r>
      <w:r w:rsidRPr="005D6916">
        <w:rPr>
          <w:bCs/>
          <w:sz w:val="28"/>
          <w:szCs w:val="28"/>
          <w:lang w:val="ru-RU" w:eastAsia="ru-RU"/>
        </w:rPr>
        <w:t>) за выдачу разрешения об использовании официального или исторического названия государства, аббревиатур или производных от официального или исторического названия государства в названии юридического лица, преследующего цель извлечения прибыли;».</w:t>
      </w:r>
    </w:p>
    <w:p w:rsidR="005D6916" w:rsidRPr="005D6916" w:rsidRDefault="005D6916" w:rsidP="005D6916">
      <w:pPr>
        <w:ind w:firstLine="0"/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ab/>
      </w: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 xml:space="preserve">2. Статью 3 дополнить пунктом 14) следующего содержания: </w:t>
      </w:r>
    </w:p>
    <w:p w:rsidR="005D6916" w:rsidRPr="005D6916" w:rsidRDefault="005D6916" w:rsidP="005D6916">
      <w:pPr>
        <w:ind w:firstLine="0"/>
        <w:rPr>
          <w:bCs/>
          <w:sz w:val="28"/>
          <w:szCs w:val="28"/>
          <w:lang w:val="ru-RU" w:eastAsia="ru-RU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2006"/>
      </w:tblGrid>
      <w:tr w:rsidR="005D6916" w:rsidTr="005D6916">
        <w:tc>
          <w:tcPr>
            <w:tcW w:w="7338" w:type="dxa"/>
            <w:hideMark/>
          </w:tcPr>
          <w:p w:rsidR="005D6916" w:rsidRPr="005D6916" w:rsidRDefault="005D6916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</w:pPr>
            <w:r w:rsidRPr="005D6916"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  <w:t>«14) за выдачу разрешения об использовании официального или исторического названия государства, аббревиатур или производных от официального или исторического названия государства в названии юридического лица, преследующего цель извлечения прибыли</w:t>
            </w:r>
          </w:p>
        </w:tc>
        <w:tc>
          <w:tcPr>
            <w:tcW w:w="2006" w:type="dxa"/>
            <w:hideMark/>
          </w:tcPr>
          <w:p w:rsidR="005D6916" w:rsidRDefault="005D6916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100 000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леев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»</w:t>
            </w:r>
          </w:p>
        </w:tc>
      </w:tr>
    </w:tbl>
    <w:p w:rsidR="005D6916" w:rsidRDefault="005D6916" w:rsidP="005D6916">
      <w:pPr>
        <w:ind w:firstLine="0"/>
        <w:rPr>
          <w:bCs/>
          <w:sz w:val="28"/>
          <w:szCs w:val="28"/>
          <w:lang w:eastAsia="ru-RU"/>
        </w:rPr>
      </w:pPr>
    </w:p>
    <w:p w:rsidR="005D6916" w:rsidRPr="005D6916" w:rsidRDefault="005D6916" w:rsidP="005D6916">
      <w:pPr>
        <w:ind w:firstLine="0"/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ab/>
      </w:r>
      <w:r w:rsidRPr="005D6916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III</w:t>
      </w:r>
      <w:r w:rsidRPr="005D6916">
        <w:rPr>
          <w:b/>
          <w:bCs/>
          <w:sz w:val="28"/>
          <w:szCs w:val="28"/>
          <w:lang w:val="ru-RU" w:eastAsia="ru-RU"/>
        </w:rPr>
        <w:t>.</w:t>
      </w:r>
      <w:r w:rsidRPr="005D6916">
        <w:rPr>
          <w:bCs/>
          <w:sz w:val="28"/>
          <w:szCs w:val="28"/>
          <w:lang w:val="ru-RU" w:eastAsia="ru-RU"/>
        </w:rPr>
        <w:t xml:space="preserve"> – В статью 9 Закона № 220-</w:t>
      </w:r>
      <w:r>
        <w:rPr>
          <w:bCs/>
          <w:sz w:val="28"/>
          <w:szCs w:val="28"/>
          <w:lang w:eastAsia="ru-RU"/>
        </w:rPr>
        <w:t>XVI</w:t>
      </w:r>
      <w:r w:rsidRPr="005D6916">
        <w:rPr>
          <w:bCs/>
          <w:sz w:val="28"/>
          <w:szCs w:val="28"/>
          <w:lang w:val="ru-RU" w:eastAsia="ru-RU"/>
        </w:rPr>
        <w:t xml:space="preserve"> от 19 октября 2007 года </w:t>
      </w:r>
      <w:r>
        <w:rPr>
          <w:bCs/>
          <w:sz w:val="28"/>
          <w:szCs w:val="28"/>
          <w:lang w:eastAsia="ru-RU"/>
        </w:rPr>
        <w:t>o</w:t>
      </w:r>
      <w:r w:rsidRPr="005D6916">
        <w:rPr>
          <w:bCs/>
          <w:sz w:val="28"/>
          <w:szCs w:val="28"/>
          <w:lang w:val="ru-RU" w:eastAsia="ru-RU"/>
        </w:rPr>
        <w:t xml:space="preserve"> государственной регистрации юридических лиц и индивидуальных предпринимателей (Официальный монитор Республики Молдова, 2007 г., № 184-187, ст. 711), с последующими изменениями, внести следующие изменения и дополнения:</w:t>
      </w: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 xml:space="preserve">пункт </w:t>
      </w:r>
      <w:r>
        <w:rPr>
          <w:bCs/>
          <w:sz w:val="28"/>
          <w:szCs w:val="28"/>
          <w:lang w:eastAsia="ru-RU"/>
        </w:rPr>
        <w:t>d</w:t>
      </w:r>
      <w:r w:rsidRPr="005D6916">
        <w:rPr>
          <w:bCs/>
          <w:sz w:val="28"/>
          <w:szCs w:val="28"/>
          <w:lang w:val="ru-RU" w:eastAsia="ru-RU"/>
        </w:rPr>
        <w:t>), части (11) изложить в следующей редакции:</w:t>
      </w: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«</w:t>
      </w:r>
      <w:r>
        <w:rPr>
          <w:bCs/>
          <w:sz w:val="28"/>
          <w:szCs w:val="28"/>
          <w:lang w:eastAsia="ru-RU"/>
        </w:rPr>
        <w:t>d</w:t>
      </w:r>
      <w:r w:rsidRPr="005D6916">
        <w:rPr>
          <w:bCs/>
          <w:sz w:val="28"/>
          <w:szCs w:val="28"/>
          <w:lang w:val="ru-RU" w:eastAsia="ru-RU"/>
        </w:rPr>
        <w:t>) содержит официальное или историческое название административно-территориальной единицы, если нет письменного разрешения местного совета административно-территориальной единицы;»;</w:t>
      </w: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дополнить частями (11</w:t>
      </w:r>
      <w:r w:rsidRPr="005D6916">
        <w:rPr>
          <w:bCs/>
          <w:sz w:val="28"/>
          <w:szCs w:val="28"/>
          <w:vertAlign w:val="superscript"/>
          <w:lang w:val="ru-RU" w:eastAsia="ru-RU"/>
        </w:rPr>
        <w:t>1</w:t>
      </w:r>
      <w:r w:rsidRPr="005D6916">
        <w:rPr>
          <w:bCs/>
          <w:sz w:val="28"/>
          <w:szCs w:val="28"/>
          <w:lang w:val="ru-RU" w:eastAsia="ru-RU"/>
        </w:rPr>
        <w:t>) и (11</w:t>
      </w:r>
      <w:r w:rsidRPr="005D6916">
        <w:rPr>
          <w:bCs/>
          <w:sz w:val="28"/>
          <w:szCs w:val="28"/>
          <w:vertAlign w:val="superscript"/>
          <w:lang w:val="ru-RU" w:eastAsia="ru-RU"/>
        </w:rPr>
        <w:t>2</w:t>
      </w:r>
      <w:r w:rsidRPr="005D6916">
        <w:rPr>
          <w:bCs/>
          <w:sz w:val="28"/>
          <w:szCs w:val="28"/>
          <w:lang w:val="ru-RU" w:eastAsia="ru-RU"/>
        </w:rPr>
        <w:t>) следующего содержания:</w:t>
      </w: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«(11</w:t>
      </w:r>
      <w:r w:rsidRPr="005D6916">
        <w:rPr>
          <w:bCs/>
          <w:sz w:val="28"/>
          <w:szCs w:val="28"/>
          <w:vertAlign w:val="superscript"/>
          <w:lang w:val="ru-RU" w:eastAsia="ru-RU"/>
        </w:rPr>
        <w:t>1</w:t>
      </w:r>
      <w:r w:rsidRPr="005D6916">
        <w:rPr>
          <w:bCs/>
          <w:sz w:val="28"/>
          <w:szCs w:val="28"/>
          <w:lang w:val="ru-RU" w:eastAsia="ru-RU"/>
        </w:rPr>
        <w:t xml:space="preserve">) Разрешается регистрация названия юридического лица с использованием официального или исторического названия государства, аббревиатур или производных от официального или исторического названия государства, если заявитель получает разрешение в этой связи, которое предоставляется и отзывается в порядке и на условиях, установленных Правительством. </w:t>
      </w: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(11</w:t>
      </w:r>
      <w:r w:rsidRPr="005D6916">
        <w:rPr>
          <w:bCs/>
          <w:sz w:val="28"/>
          <w:szCs w:val="28"/>
          <w:vertAlign w:val="superscript"/>
          <w:lang w:val="ru-RU" w:eastAsia="ru-RU"/>
        </w:rPr>
        <w:t>2</w:t>
      </w:r>
      <w:r w:rsidRPr="005D6916">
        <w:rPr>
          <w:bCs/>
          <w:sz w:val="28"/>
          <w:szCs w:val="28"/>
          <w:lang w:val="ru-RU" w:eastAsia="ru-RU"/>
        </w:rPr>
        <w:t>) Юридическое лицо, у которого было отозвано разрешение об использовании официального или исторического названия государства, аббревиатур или производных от официального или исторического названия государства, обязано изменить свое название в течение 30 дней со дня получения решения об отзыве разрешения.».</w:t>
      </w:r>
    </w:p>
    <w:p w:rsidR="005D6916" w:rsidRPr="005D6916" w:rsidRDefault="005D6916" w:rsidP="005D6916">
      <w:pPr>
        <w:ind w:firstLine="0"/>
        <w:rPr>
          <w:bCs/>
          <w:sz w:val="28"/>
          <w:szCs w:val="28"/>
          <w:lang w:val="ru-RU" w:eastAsia="ru-RU"/>
        </w:rPr>
      </w:pP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IV</w:t>
      </w:r>
      <w:r w:rsidRPr="005D6916">
        <w:rPr>
          <w:b/>
          <w:bCs/>
          <w:sz w:val="28"/>
          <w:szCs w:val="28"/>
          <w:lang w:val="ru-RU" w:eastAsia="ru-RU"/>
        </w:rPr>
        <w:t>.</w:t>
      </w:r>
      <w:r w:rsidRPr="005D6916">
        <w:rPr>
          <w:bCs/>
          <w:sz w:val="28"/>
          <w:szCs w:val="28"/>
          <w:lang w:val="ru-RU" w:eastAsia="ru-RU"/>
        </w:rPr>
        <w:t xml:space="preserve"> – В приложения к Закону № 160 от 22 июля 2011 года о регулировании предпринимательской деятельности путем разрешения (Официальный монитор Республики Молдова,  2011 г., № 170-175, ст. 494), с последующими изменениями и дополнениями, раздел «Министерство юстиции/Государственная регистрационная палата» дополнить 3-ей позицией следующего содержания:</w:t>
      </w:r>
    </w:p>
    <w:p w:rsidR="005D6916" w:rsidRPr="005D6916" w:rsidRDefault="005D6916" w:rsidP="005D6916">
      <w:pPr>
        <w:ind w:firstLine="0"/>
        <w:rPr>
          <w:bCs/>
          <w:sz w:val="28"/>
          <w:szCs w:val="28"/>
          <w:lang w:val="ru-RU"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25"/>
        <w:gridCol w:w="5381"/>
        <w:gridCol w:w="1838"/>
        <w:gridCol w:w="1601"/>
      </w:tblGrid>
      <w:tr w:rsidR="005D6916" w:rsidTr="005D6916"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916" w:rsidRDefault="005D6916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«3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916" w:rsidRPr="005D6916" w:rsidRDefault="005D6916">
            <w:pPr>
              <w:ind w:firstLine="0"/>
              <w:jc w:val="left"/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</w:pPr>
            <w:r w:rsidRPr="005D6916"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  <w:t>Государственная регистрация юридических лиц, преследующих цель получения прибыли, которые используют в своем названии официальное или историческое название государства, аббревиатуры или производные от официального или исторического названия государства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916" w:rsidRDefault="005D6916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100 000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леев</w:t>
            </w:r>
            <w:proofErr w:type="spellEnd"/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916" w:rsidRDefault="005D6916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Бессрочно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»</w:t>
            </w:r>
          </w:p>
        </w:tc>
      </w:tr>
    </w:tbl>
    <w:p w:rsidR="005D6916" w:rsidRDefault="005D6916" w:rsidP="005D6916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</w:t>
      </w: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VI</w:t>
      </w:r>
      <w:r w:rsidRPr="005D6916">
        <w:rPr>
          <w:b/>
          <w:bCs/>
          <w:sz w:val="28"/>
          <w:szCs w:val="28"/>
          <w:lang w:val="ru-RU" w:eastAsia="ru-RU"/>
        </w:rPr>
        <w:t>.</w:t>
      </w:r>
      <w:r>
        <w:rPr>
          <w:bCs/>
          <w:sz w:val="28"/>
          <w:szCs w:val="28"/>
          <w:lang w:eastAsia="ru-RU"/>
        </w:rPr>
        <w:t> </w:t>
      </w:r>
      <w:r w:rsidRPr="005D6916">
        <w:rPr>
          <w:b/>
          <w:bCs/>
          <w:sz w:val="28"/>
          <w:szCs w:val="28"/>
          <w:lang w:val="ru-RU" w:eastAsia="ru-RU"/>
        </w:rPr>
        <w:t>– Заключительные и переходные положения</w:t>
      </w:r>
      <w:r w:rsidRPr="005D6916">
        <w:rPr>
          <w:bCs/>
          <w:sz w:val="28"/>
          <w:szCs w:val="28"/>
          <w:lang w:val="ru-RU" w:eastAsia="ru-RU"/>
        </w:rPr>
        <w:t xml:space="preserve"> </w:t>
      </w: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(1) Настоящий закон вступает в силу по истечении месяца со дня  опубликования.</w:t>
      </w:r>
    </w:p>
    <w:p w:rsidR="005D6916" w:rsidRPr="005D6916" w:rsidRDefault="005D6916" w:rsidP="005D6916">
      <w:pPr>
        <w:rPr>
          <w:bCs/>
          <w:sz w:val="28"/>
          <w:szCs w:val="28"/>
          <w:lang w:val="ru-RU" w:eastAsia="ru-RU"/>
        </w:rPr>
      </w:pPr>
      <w:r w:rsidRPr="005D6916">
        <w:rPr>
          <w:bCs/>
          <w:sz w:val="28"/>
          <w:szCs w:val="28"/>
          <w:lang w:val="ru-RU" w:eastAsia="ru-RU"/>
        </w:rPr>
        <w:t>(2) Правительство, в 3-х месячный срок, приведет свои нормативные акты в соответствие с настоящим законом.</w:t>
      </w:r>
    </w:p>
    <w:p w:rsidR="005D6916" w:rsidRPr="005D6916" w:rsidRDefault="005D6916" w:rsidP="005D6916">
      <w:pPr>
        <w:ind w:firstLine="0"/>
        <w:rPr>
          <w:bCs/>
          <w:sz w:val="28"/>
          <w:szCs w:val="28"/>
          <w:lang w:val="ru-RU" w:eastAsia="ru-RU"/>
        </w:rPr>
      </w:pPr>
    </w:p>
    <w:p w:rsidR="005D6916" w:rsidRDefault="005D6916" w:rsidP="005D6916">
      <w:pPr>
        <w:rPr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5D6916" w:rsidRPr="007366B7" w:rsidRDefault="005D6916">
      <w:pPr>
        <w:ind w:firstLine="0"/>
        <w:jc w:val="left"/>
        <w:rPr>
          <w:sz w:val="28"/>
          <w:szCs w:val="28"/>
          <w:lang w:val="ro-RO"/>
        </w:rPr>
      </w:pPr>
      <w:bookmarkStart w:id="0" w:name="_GoBack"/>
      <w:bookmarkEnd w:id="0"/>
    </w:p>
    <w:sectPr w:rsidR="005D6916" w:rsidRPr="007366B7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9FB" w:rsidRDefault="00D159FB" w:rsidP="00026B87">
      <w:r>
        <w:separator/>
      </w:r>
    </w:p>
  </w:endnote>
  <w:endnote w:type="continuationSeparator" w:id="0">
    <w:p w:rsidR="00D159FB" w:rsidRDefault="00D159F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9FB" w:rsidRPr="00275360" w:rsidRDefault="00D159FB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B65F0B">
      <w:rPr>
        <w:noProof/>
        <w:sz w:val="16"/>
        <w:szCs w:val="16"/>
      </w:rPr>
      <w:t>\\172.17.20.4\operatori\001\ANUL 2017\HOTARARI\1258\redactat-1258-ro.docx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9FB" w:rsidRPr="00C70C49" w:rsidRDefault="00D159FB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B65F0B">
      <w:rPr>
        <w:noProof/>
        <w:sz w:val="16"/>
        <w:szCs w:val="16"/>
      </w:rPr>
      <w:t>\\172.17.20.4\operatori\001\ANUL 2017\HOTARARI\1258\redactat-1258-ro.docx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9FB" w:rsidRDefault="00D159FB" w:rsidP="00026B87">
      <w:r>
        <w:separator/>
      </w:r>
    </w:p>
  </w:footnote>
  <w:footnote w:type="continuationSeparator" w:id="0">
    <w:p w:rsidR="00D159FB" w:rsidRDefault="00D159F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9FB" w:rsidRDefault="00D159F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D6916" w:rsidRPr="005D6916">
      <w:rPr>
        <w:noProof/>
        <w:lang w:val="ro-RO"/>
      </w:rPr>
      <w:t>6</w:t>
    </w:r>
    <w:r>
      <w:fldChar w:fldCharType="end"/>
    </w:r>
  </w:p>
  <w:p w:rsidR="00D159FB" w:rsidRDefault="00D159F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159FB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159FB" w:rsidRPr="009423B6" w:rsidRDefault="00D159FB" w:rsidP="00C02DFA">
          <w:pPr>
            <w:ind w:firstLine="0"/>
            <w:jc w:val="center"/>
            <w:rPr>
              <w:sz w:val="24"/>
            </w:rPr>
          </w:pPr>
        </w:p>
        <w:p w:rsidR="00D159FB" w:rsidRPr="009423B6" w:rsidRDefault="00D159FB" w:rsidP="00C02DFA">
          <w:pPr>
            <w:jc w:val="center"/>
            <w:rPr>
              <w:sz w:val="24"/>
            </w:rPr>
          </w:pPr>
        </w:p>
        <w:p w:rsidR="00D159FB" w:rsidRPr="009423B6" w:rsidRDefault="00D159FB" w:rsidP="00C02DFA">
          <w:pPr>
            <w:jc w:val="center"/>
            <w:rPr>
              <w:sz w:val="24"/>
            </w:rPr>
          </w:pPr>
        </w:p>
        <w:p w:rsidR="00D159FB" w:rsidRPr="009423B6" w:rsidRDefault="00D159FB" w:rsidP="00C02DFA">
          <w:pPr>
            <w:pStyle w:val="5"/>
            <w:rPr>
              <w:rFonts w:ascii="Times New Roman" w:hAnsi="Times New Roman"/>
              <w:b/>
            </w:rPr>
          </w:pPr>
        </w:p>
        <w:p w:rsidR="00D159FB" w:rsidRDefault="00D159FB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159FB" w:rsidRPr="009423B6" w:rsidRDefault="00D159FB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159FB" w:rsidRPr="0063090F" w:rsidRDefault="00D159FB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367129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159FB" w:rsidRDefault="00D159FB" w:rsidP="00C02DFA">
          <w:pPr>
            <w:jc w:val="center"/>
            <w:rPr>
              <w:b/>
              <w:sz w:val="30"/>
            </w:rPr>
          </w:pPr>
        </w:p>
        <w:p w:rsidR="00D159FB" w:rsidRPr="009423B6" w:rsidRDefault="00D159FB" w:rsidP="00C02DFA">
          <w:pPr>
            <w:rPr>
              <w:sz w:val="30"/>
            </w:rPr>
          </w:pPr>
        </w:p>
        <w:p w:rsidR="00D159FB" w:rsidRDefault="00D159FB" w:rsidP="00C02DFA">
          <w:pPr>
            <w:rPr>
              <w:sz w:val="30"/>
            </w:rPr>
          </w:pPr>
        </w:p>
        <w:p w:rsidR="00D159FB" w:rsidRDefault="00D159FB" w:rsidP="00C02DFA">
          <w:pPr>
            <w:rPr>
              <w:sz w:val="30"/>
            </w:rPr>
          </w:pPr>
        </w:p>
        <w:p w:rsidR="00D159FB" w:rsidRPr="009423B6" w:rsidRDefault="00D159FB" w:rsidP="00C02DFA">
          <w:pPr>
            <w:rPr>
              <w:sz w:val="30"/>
            </w:rPr>
          </w:pPr>
        </w:p>
      </w:tc>
    </w:tr>
    <w:tr w:rsidR="00D159FB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159FB" w:rsidRPr="009423B6" w:rsidRDefault="00D159FB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159FB" w:rsidRPr="00D41305" w:rsidRDefault="00D159FB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159FB" w:rsidRDefault="00D159FB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159FB" w:rsidRPr="007A4567" w:rsidRDefault="00D159FB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DA1046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DA1046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DA1046" w:rsidRPr="00DA1046">
            <w:rPr>
              <w:rFonts w:ascii="Times New Roman" w:hAnsi="Times New Roman"/>
              <w:sz w:val="28"/>
              <w:szCs w:val="28"/>
              <w:lang w:val="ro-RO"/>
            </w:rPr>
            <w:t>204</w:t>
          </w:r>
          <w:proofErr w:type="gramEnd"/>
        </w:p>
        <w:p w:rsidR="00D159FB" w:rsidRPr="004E1000" w:rsidRDefault="00D159FB" w:rsidP="00C02DFA">
          <w:pPr>
            <w:ind w:hanging="28"/>
          </w:pPr>
        </w:p>
        <w:p w:rsidR="00D159FB" w:rsidRPr="00DA1046" w:rsidRDefault="00D159FB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DA1046">
            <w:rPr>
              <w:b/>
              <w:sz w:val="28"/>
              <w:szCs w:val="28"/>
              <w:u w:val="single"/>
            </w:rPr>
            <w:t xml:space="preserve">din </w:t>
          </w:r>
          <w:r w:rsidR="00DA1046" w:rsidRPr="00DA1046">
            <w:rPr>
              <w:b/>
              <w:sz w:val="28"/>
              <w:szCs w:val="28"/>
              <w:u w:val="single"/>
            </w:rPr>
            <w:t xml:space="preserve">29 </w:t>
          </w:r>
          <w:proofErr w:type="spellStart"/>
          <w:r w:rsidR="00DA1046" w:rsidRPr="00DA1046">
            <w:rPr>
              <w:b/>
              <w:sz w:val="28"/>
              <w:szCs w:val="28"/>
              <w:u w:val="single"/>
            </w:rPr>
            <w:t>martie</w:t>
          </w:r>
          <w:proofErr w:type="spellEnd"/>
          <w:r w:rsidR="00DA1046" w:rsidRPr="00DA1046">
            <w:rPr>
              <w:b/>
              <w:sz w:val="28"/>
              <w:szCs w:val="28"/>
              <w:u w:val="single"/>
            </w:rPr>
            <w:t xml:space="preserve"> 2017</w:t>
          </w:r>
        </w:p>
        <w:p w:rsidR="00D159FB" w:rsidRPr="0063090F" w:rsidRDefault="00D159FB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D159FB" w:rsidRPr="009423B6" w:rsidRDefault="00D159FB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159FB" w:rsidRPr="009423B6" w:rsidRDefault="00D159FB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159FB" w:rsidRDefault="00D159F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0C6DA6"/>
    <w:multiLevelType w:val="hybridMultilevel"/>
    <w:tmpl w:val="89CA8E82"/>
    <w:lvl w:ilvl="0" w:tplc="2130A708">
      <w:start w:val="1"/>
      <w:numFmt w:val="lowerLetter"/>
      <w:lvlText w:val="%1)"/>
      <w:lvlJc w:val="left"/>
      <w:pPr>
        <w:ind w:left="13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5" w:hanging="360"/>
      </w:pPr>
    </w:lvl>
    <w:lvl w:ilvl="2" w:tplc="0809001B" w:tentative="1">
      <w:start w:val="1"/>
      <w:numFmt w:val="lowerRoman"/>
      <w:lvlText w:val="%3."/>
      <w:lvlJc w:val="right"/>
      <w:pPr>
        <w:ind w:left="2795" w:hanging="180"/>
      </w:pPr>
    </w:lvl>
    <w:lvl w:ilvl="3" w:tplc="0809000F" w:tentative="1">
      <w:start w:val="1"/>
      <w:numFmt w:val="decimal"/>
      <w:lvlText w:val="%4."/>
      <w:lvlJc w:val="left"/>
      <w:pPr>
        <w:ind w:left="3515" w:hanging="360"/>
      </w:pPr>
    </w:lvl>
    <w:lvl w:ilvl="4" w:tplc="08090019" w:tentative="1">
      <w:start w:val="1"/>
      <w:numFmt w:val="lowerLetter"/>
      <w:lvlText w:val="%5."/>
      <w:lvlJc w:val="left"/>
      <w:pPr>
        <w:ind w:left="4235" w:hanging="360"/>
      </w:pPr>
    </w:lvl>
    <w:lvl w:ilvl="5" w:tplc="0809001B" w:tentative="1">
      <w:start w:val="1"/>
      <w:numFmt w:val="lowerRoman"/>
      <w:lvlText w:val="%6."/>
      <w:lvlJc w:val="right"/>
      <w:pPr>
        <w:ind w:left="4955" w:hanging="180"/>
      </w:pPr>
    </w:lvl>
    <w:lvl w:ilvl="6" w:tplc="0809000F" w:tentative="1">
      <w:start w:val="1"/>
      <w:numFmt w:val="decimal"/>
      <w:lvlText w:val="%7."/>
      <w:lvlJc w:val="left"/>
      <w:pPr>
        <w:ind w:left="5675" w:hanging="360"/>
      </w:pPr>
    </w:lvl>
    <w:lvl w:ilvl="7" w:tplc="08090019" w:tentative="1">
      <w:start w:val="1"/>
      <w:numFmt w:val="lowerLetter"/>
      <w:lvlText w:val="%8."/>
      <w:lvlJc w:val="left"/>
      <w:pPr>
        <w:ind w:left="6395" w:hanging="360"/>
      </w:pPr>
    </w:lvl>
    <w:lvl w:ilvl="8" w:tplc="0809001B" w:tentative="1">
      <w:start w:val="1"/>
      <w:numFmt w:val="lowerRoman"/>
      <w:lvlText w:val="%9."/>
      <w:lvlJc w:val="right"/>
      <w:pPr>
        <w:ind w:left="7115" w:hanging="180"/>
      </w:pPr>
    </w:lvl>
  </w:abstractNum>
  <w:abstractNum w:abstractNumId="3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BF68F4"/>
    <w:multiLevelType w:val="hybridMultilevel"/>
    <w:tmpl w:val="EF426C38"/>
    <w:lvl w:ilvl="0" w:tplc="3FA2B066">
      <w:start w:val="1"/>
      <w:numFmt w:val="decimal"/>
      <w:lvlText w:val="(%1)"/>
      <w:lvlJc w:val="left"/>
      <w:pPr>
        <w:ind w:left="1083" w:hanging="375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6FE4399"/>
    <w:multiLevelType w:val="hybridMultilevel"/>
    <w:tmpl w:val="FB882816"/>
    <w:lvl w:ilvl="0" w:tplc="0478D25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633AF9"/>
    <w:multiLevelType w:val="hybridMultilevel"/>
    <w:tmpl w:val="15F015D2"/>
    <w:lvl w:ilvl="0" w:tplc="5ABEA67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22"/>
  </w:num>
  <w:num w:numId="3">
    <w:abstractNumId w:val="0"/>
  </w:num>
  <w:num w:numId="4">
    <w:abstractNumId w:val="17"/>
  </w:num>
  <w:num w:numId="5">
    <w:abstractNumId w:val="11"/>
  </w:num>
  <w:num w:numId="6">
    <w:abstractNumId w:val="18"/>
  </w:num>
  <w:num w:numId="7">
    <w:abstractNumId w:val="6"/>
  </w:num>
  <w:num w:numId="8">
    <w:abstractNumId w:val="14"/>
  </w:num>
  <w:num w:numId="9">
    <w:abstractNumId w:val="24"/>
  </w:num>
  <w:num w:numId="10">
    <w:abstractNumId w:val="25"/>
  </w:num>
  <w:num w:numId="11">
    <w:abstractNumId w:val="10"/>
  </w:num>
  <w:num w:numId="12">
    <w:abstractNumId w:val="21"/>
  </w:num>
  <w:num w:numId="13">
    <w:abstractNumId w:val="5"/>
  </w:num>
  <w:num w:numId="14">
    <w:abstractNumId w:val="4"/>
  </w:num>
  <w:num w:numId="15">
    <w:abstractNumId w:val="9"/>
  </w:num>
  <w:num w:numId="16">
    <w:abstractNumId w:val="20"/>
  </w:num>
  <w:num w:numId="17">
    <w:abstractNumId w:val="19"/>
  </w:num>
  <w:num w:numId="18">
    <w:abstractNumId w:val="15"/>
  </w:num>
  <w:num w:numId="19">
    <w:abstractNumId w:val="8"/>
  </w:num>
  <w:num w:numId="20">
    <w:abstractNumId w:val="3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23"/>
  </w:num>
  <w:num w:numId="26">
    <w:abstractNumId w:val="13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6B87"/>
    <w:rsid w:val="00075CE0"/>
    <w:rsid w:val="00077246"/>
    <w:rsid w:val="00085DA8"/>
    <w:rsid w:val="000F39A8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75360"/>
    <w:rsid w:val="00283736"/>
    <w:rsid w:val="002C44AA"/>
    <w:rsid w:val="003048E3"/>
    <w:rsid w:val="00307B7F"/>
    <w:rsid w:val="0034194B"/>
    <w:rsid w:val="003852B4"/>
    <w:rsid w:val="003B596B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D6916"/>
    <w:rsid w:val="005E76F4"/>
    <w:rsid w:val="005F1999"/>
    <w:rsid w:val="005F2B04"/>
    <w:rsid w:val="0063090F"/>
    <w:rsid w:val="00657732"/>
    <w:rsid w:val="00695A41"/>
    <w:rsid w:val="007305B8"/>
    <w:rsid w:val="007366B7"/>
    <w:rsid w:val="00746067"/>
    <w:rsid w:val="007A4567"/>
    <w:rsid w:val="007B557F"/>
    <w:rsid w:val="007F1A32"/>
    <w:rsid w:val="00814406"/>
    <w:rsid w:val="00832599"/>
    <w:rsid w:val="0084667B"/>
    <w:rsid w:val="008846D3"/>
    <w:rsid w:val="008C1EB3"/>
    <w:rsid w:val="009173F2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77FFB"/>
    <w:rsid w:val="00A977C3"/>
    <w:rsid w:val="00AA173D"/>
    <w:rsid w:val="00AB67F5"/>
    <w:rsid w:val="00AE7568"/>
    <w:rsid w:val="00B20344"/>
    <w:rsid w:val="00B4370D"/>
    <w:rsid w:val="00B65F0B"/>
    <w:rsid w:val="00B66BA8"/>
    <w:rsid w:val="00BF32A6"/>
    <w:rsid w:val="00BF3AE4"/>
    <w:rsid w:val="00C02DFA"/>
    <w:rsid w:val="00C36D99"/>
    <w:rsid w:val="00C70C49"/>
    <w:rsid w:val="00C74719"/>
    <w:rsid w:val="00C97309"/>
    <w:rsid w:val="00CB0FCF"/>
    <w:rsid w:val="00CC7AFF"/>
    <w:rsid w:val="00CE0DA1"/>
    <w:rsid w:val="00CF2559"/>
    <w:rsid w:val="00D159FB"/>
    <w:rsid w:val="00D31A61"/>
    <w:rsid w:val="00D41305"/>
    <w:rsid w:val="00D64123"/>
    <w:rsid w:val="00D642D3"/>
    <w:rsid w:val="00D91434"/>
    <w:rsid w:val="00DA1046"/>
    <w:rsid w:val="00DB1216"/>
    <w:rsid w:val="00DC4C6E"/>
    <w:rsid w:val="00DF0E57"/>
    <w:rsid w:val="00E150F4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  <w15:docId w15:val="{1F8AF08D-4C03-4A16-8A4C-BA01748E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  <w:style w:type="paragraph" w:styleId="af3">
    <w:name w:val="No Spacing"/>
    <w:uiPriority w:val="1"/>
    <w:qFormat/>
    <w:rsid w:val="007366B7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DDAB6AF-E91D-4712-A37D-56B2499D338C}"/>
</file>

<file path=customXml/itemProps2.xml><?xml version="1.0" encoding="utf-8"?>
<ds:datastoreItem xmlns:ds="http://schemas.openxmlformats.org/officeDocument/2006/customXml" ds:itemID="{4BC80C4D-6AFC-445D-98BC-181E2019E179}"/>
</file>

<file path=customXml/itemProps3.xml><?xml version="1.0" encoding="utf-8"?>
<ds:datastoreItem xmlns:ds="http://schemas.openxmlformats.org/officeDocument/2006/customXml" ds:itemID="{A0C1582E-698D-4524-AB10-8BD66D42A9C3}"/>
</file>

<file path=customXml/itemProps4.xml><?xml version="1.0" encoding="utf-8"?>
<ds:datastoreItem xmlns:ds="http://schemas.openxmlformats.org/officeDocument/2006/customXml" ds:itemID="{8BB2E6A1-6A98-4EDD-8C3F-7A7EA86AF1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1318</Words>
  <Characters>7517</Characters>
  <Application>Microsoft Office Word</Application>
  <DocSecurity>4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8818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99.2017.ro-ru</dc:title>
  <dc:creator>lll</dc:creator>
  <cp:lastModifiedBy>Asd Asdf</cp:lastModifiedBy>
  <cp:revision>2</cp:revision>
  <cp:lastPrinted>2017-03-30T05:16:00Z</cp:lastPrinted>
  <dcterms:created xsi:type="dcterms:W3CDTF">2017-04-14T07:35:00Z</dcterms:created>
  <dcterms:modified xsi:type="dcterms:W3CDTF">2017-04-14T07:35:00Z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