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773013" w14:textId="5E3FC5AA" w:rsidR="00F46F34" w:rsidRPr="002C63B3" w:rsidRDefault="00F46F34" w:rsidP="009450C6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F8F038B" w14:textId="3C87BDD8" w:rsidR="009450C6" w:rsidRPr="002C63B3" w:rsidRDefault="009450C6" w:rsidP="009450C6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3E8AD2D9" w14:textId="6EC79E54" w:rsidR="009450C6" w:rsidRPr="002C63B3" w:rsidRDefault="009450C6" w:rsidP="009450C6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7B11F200" w14:textId="7A7DE302" w:rsidR="009450C6" w:rsidRPr="002C63B3" w:rsidRDefault="009450C6" w:rsidP="009450C6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4A7AAB0D" w14:textId="4AC74485" w:rsidR="009450C6" w:rsidRDefault="009450C6" w:rsidP="009450C6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599C8825" w14:textId="651FC782" w:rsidR="006D1F87" w:rsidRDefault="006D1F87" w:rsidP="009450C6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0F35BECA" w14:textId="77777777" w:rsidR="006D1F87" w:rsidRPr="002C63B3" w:rsidRDefault="006D1F87" w:rsidP="009450C6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6B7C08AA" w14:textId="5F00FE24" w:rsidR="00F46F34" w:rsidRPr="002C63B3" w:rsidRDefault="00F46F34" w:rsidP="006C3574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2C63B3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L E G E</w:t>
      </w:r>
    </w:p>
    <w:p w14:paraId="4422A4E9" w14:textId="77777777" w:rsidR="009450C6" w:rsidRPr="002C63B3" w:rsidRDefault="009450C6" w:rsidP="006C3574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14:paraId="1FE5927B" w14:textId="77777777" w:rsidR="006C3574" w:rsidRDefault="00F46F34" w:rsidP="006C3574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63B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pentru modificarea </w:t>
      </w:r>
      <w:r w:rsidRPr="002C63B3">
        <w:rPr>
          <w:rFonts w:ascii="Times New Roman" w:hAnsi="Times New Roman" w:cs="Times New Roman"/>
          <w:b/>
          <w:sz w:val="28"/>
          <w:szCs w:val="28"/>
        </w:rPr>
        <w:t>Legii nr.</w:t>
      </w:r>
      <w:r w:rsidR="00AA139E" w:rsidRPr="002C63B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C63B3">
        <w:rPr>
          <w:rFonts w:ascii="Times New Roman" w:hAnsi="Times New Roman" w:cs="Times New Roman"/>
          <w:b/>
          <w:sz w:val="28"/>
          <w:szCs w:val="28"/>
        </w:rPr>
        <w:t xml:space="preserve">489/1999 </w:t>
      </w:r>
    </w:p>
    <w:p w14:paraId="0A66BED9" w14:textId="77777777" w:rsidR="006C3574" w:rsidRDefault="00F46F34" w:rsidP="006C3574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63B3">
        <w:rPr>
          <w:rFonts w:ascii="Times New Roman" w:hAnsi="Times New Roman" w:cs="Times New Roman"/>
          <w:b/>
          <w:sz w:val="28"/>
          <w:szCs w:val="28"/>
        </w:rPr>
        <w:t xml:space="preserve">privind sistemul public </w:t>
      </w:r>
    </w:p>
    <w:p w14:paraId="106551B4" w14:textId="22B43ED6" w:rsidR="00F46F34" w:rsidRPr="002C63B3" w:rsidRDefault="00F46F34" w:rsidP="006C3574">
      <w:pPr>
        <w:spacing w:after="0" w:line="240" w:lineRule="auto"/>
        <w:ind w:left="567" w:right="1983"/>
        <w:jc w:val="center"/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val="it-IT"/>
        </w:rPr>
      </w:pPr>
      <w:r w:rsidRPr="002C63B3">
        <w:rPr>
          <w:rFonts w:ascii="Times New Roman" w:hAnsi="Times New Roman" w:cs="Times New Roman"/>
          <w:b/>
          <w:sz w:val="28"/>
          <w:szCs w:val="28"/>
        </w:rPr>
        <w:t>de asigurări sociale</w:t>
      </w:r>
      <w:r w:rsidRPr="002C63B3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val="it-IT"/>
        </w:rPr>
        <w:t xml:space="preserve"> </w:t>
      </w:r>
    </w:p>
    <w:p w14:paraId="19FC2841" w14:textId="46002D1B" w:rsidR="00F46F34" w:rsidRPr="006C3574" w:rsidRDefault="006C3574" w:rsidP="009450C6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it-IT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val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FCF43AC" wp14:editId="2FE3FA46">
                <wp:simplePos x="0" y="0"/>
                <wp:positionH relativeFrom="column">
                  <wp:posOffset>1085160</wp:posOffset>
                </wp:positionH>
                <wp:positionV relativeFrom="paragraph">
                  <wp:posOffset>33187</wp:posOffset>
                </wp:positionV>
                <wp:extent cx="2886323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8632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518B7598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5.45pt,2.6pt" to="312.7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79A1127D" w14:textId="77777777" w:rsidR="00F46F34" w:rsidRPr="002C63B3" w:rsidRDefault="00F46F34" w:rsidP="009450C6">
      <w:pPr>
        <w:spacing w:after="0" w:line="240" w:lineRule="auto"/>
        <w:ind w:left="0" w:firstLine="709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334F2D30" w14:textId="77777777" w:rsidR="00F46F34" w:rsidRPr="002C63B3" w:rsidRDefault="00F46F34" w:rsidP="006C357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C63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Parlamentul adoptă prezenta lege organică. </w:t>
      </w:r>
    </w:p>
    <w:p w14:paraId="7F8553F0" w14:textId="77777777" w:rsidR="00F46F34" w:rsidRPr="002C63B3" w:rsidRDefault="00F46F34" w:rsidP="006C3574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2C63B3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ab/>
      </w:r>
    </w:p>
    <w:p w14:paraId="38F225A9" w14:textId="79F97D1E" w:rsidR="00F46F34" w:rsidRPr="002C63B3" w:rsidRDefault="00F46F34" w:rsidP="006C3574">
      <w:pPr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63B3">
        <w:rPr>
          <w:rFonts w:ascii="Times New Roman" w:hAnsi="Times New Roman" w:cs="Times New Roman"/>
          <w:b/>
          <w:sz w:val="28"/>
          <w:szCs w:val="28"/>
        </w:rPr>
        <w:t>Art. I.</w:t>
      </w:r>
      <w:r w:rsidRPr="002C63B3">
        <w:rPr>
          <w:rFonts w:ascii="Times New Roman" w:hAnsi="Times New Roman" w:cs="Times New Roman"/>
          <w:sz w:val="28"/>
          <w:szCs w:val="28"/>
        </w:rPr>
        <w:t xml:space="preserve"> </w:t>
      </w:r>
      <w:r w:rsidR="00B577D8" w:rsidRPr="002C63B3">
        <w:rPr>
          <w:rFonts w:ascii="Times New Roman" w:hAnsi="Times New Roman" w:cs="Times New Roman"/>
          <w:sz w:val="28"/>
          <w:szCs w:val="28"/>
        </w:rPr>
        <w:t xml:space="preserve">– </w:t>
      </w:r>
      <w:r w:rsidRPr="002C63B3">
        <w:rPr>
          <w:rFonts w:ascii="Times New Roman" w:hAnsi="Times New Roman" w:cs="Times New Roman"/>
          <w:sz w:val="28"/>
          <w:szCs w:val="28"/>
        </w:rPr>
        <w:t>Legea nr. 489/1999 privind sistemul public de asigurări sociale (Monitorul Oficial al Republicii Moldova, 2000, nr. 1–4, art. 2</w:t>
      </w:r>
      <w:r w:rsidR="00B577D8" w:rsidRPr="002C63B3">
        <w:rPr>
          <w:rFonts w:ascii="Times New Roman" w:hAnsi="Times New Roman" w:cs="Times New Roman"/>
          <w:sz w:val="28"/>
          <w:szCs w:val="28"/>
        </w:rPr>
        <w:t>)</w:t>
      </w:r>
      <w:r w:rsidRPr="002C63B3">
        <w:rPr>
          <w:rFonts w:ascii="Times New Roman" w:hAnsi="Times New Roman" w:cs="Times New Roman"/>
          <w:sz w:val="28"/>
          <w:szCs w:val="28"/>
        </w:rPr>
        <w:t>, cu modificările ulterioare, se modifică după cum urmează:</w:t>
      </w:r>
    </w:p>
    <w:p w14:paraId="68665E5E" w14:textId="77777777" w:rsidR="00CB37AC" w:rsidRPr="002C63B3" w:rsidRDefault="00CB37AC" w:rsidP="006C3574">
      <w:pPr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5A85CC9" w14:textId="636DCBB0" w:rsidR="00F46F34" w:rsidRPr="002C63B3" w:rsidRDefault="00AF4E65" w:rsidP="006C3574">
      <w:pPr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63B3">
        <w:rPr>
          <w:rFonts w:ascii="Times New Roman" w:hAnsi="Times New Roman" w:cs="Times New Roman"/>
          <w:sz w:val="28"/>
          <w:szCs w:val="28"/>
        </w:rPr>
        <w:t xml:space="preserve">1. </w:t>
      </w:r>
      <w:r w:rsidR="00B577D8" w:rsidRPr="002C63B3">
        <w:rPr>
          <w:rFonts w:ascii="Times New Roman" w:hAnsi="Times New Roman" w:cs="Times New Roman"/>
          <w:sz w:val="28"/>
          <w:szCs w:val="28"/>
        </w:rPr>
        <w:t>La a</w:t>
      </w:r>
      <w:r w:rsidR="00F46F34" w:rsidRPr="002C63B3">
        <w:rPr>
          <w:rFonts w:ascii="Times New Roman" w:hAnsi="Times New Roman" w:cs="Times New Roman"/>
          <w:sz w:val="28"/>
          <w:szCs w:val="28"/>
        </w:rPr>
        <w:t>rticolul 5</w:t>
      </w:r>
      <w:r w:rsidR="00B577D8" w:rsidRPr="002C63B3">
        <w:rPr>
          <w:rFonts w:ascii="Times New Roman" w:hAnsi="Times New Roman" w:cs="Times New Roman"/>
          <w:sz w:val="28"/>
          <w:szCs w:val="28"/>
        </w:rPr>
        <w:t xml:space="preserve"> </w:t>
      </w:r>
      <w:r w:rsidR="00F46F34" w:rsidRPr="002C63B3">
        <w:rPr>
          <w:rFonts w:ascii="Times New Roman" w:hAnsi="Times New Roman" w:cs="Times New Roman"/>
          <w:sz w:val="28"/>
          <w:szCs w:val="28"/>
        </w:rPr>
        <w:t>alineatul (1) litera e)</w:t>
      </w:r>
      <w:r w:rsidR="00B577D8" w:rsidRPr="002C63B3">
        <w:rPr>
          <w:rFonts w:ascii="Times New Roman" w:hAnsi="Times New Roman" w:cs="Times New Roman"/>
          <w:sz w:val="28"/>
          <w:szCs w:val="28"/>
        </w:rPr>
        <w:t>,</w:t>
      </w:r>
      <w:r w:rsidR="00F46F34" w:rsidRPr="002C63B3">
        <w:rPr>
          <w:rFonts w:ascii="Times New Roman" w:hAnsi="Times New Roman" w:cs="Times New Roman"/>
          <w:sz w:val="28"/>
          <w:szCs w:val="28"/>
        </w:rPr>
        <w:t xml:space="preserve"> după </w:t>
      </w:r>
      <w:r w:rsidR="00B577D8" w:rsidRPr="002C63B3">
        <w:rPr>
          <w:rFonts w:ascii="Times New Roman" w:hAnsi="Times New Roman" w:cs="Times New Roman"/>
          <w:sz w:val="28"/>
          <w:szCs w:val="28"/>
        </w:rPr>
        <w:t>cuvântul</w:t>
      </w:r>
      <w:r w:rsidR="00F46F34" w:rsidRPr="002C63B3">
        <w:rPr>
          <w:rFonts w:ascii="Times New Roman" w:hAnsi="Times New Roman" w:cs="Times New Roman"/>
          <w:sz w:val="28"/>
          <w:szCs w:val="28"/>
        </w:rPr>
        <w:t xml:space="preserve"> „angajatorii” se </w:t>
      </w:r>
      <w:r w:rsidR="00B577D8" w:rsidRPr="002C63B3">
        <w:rPr>
          <w:rFonts w:ascii="Times New Roman" w:hAnsi="Times New Roman" w:cs="Times New Roman"/>
          <w:sz w:val="28"/>
          <w:szCs w:val="28"/>
        </w:rPr>
        <w:t>introduce</w:t>
      </w:r>
      <w:r w:rsidR="00F46F34" w:rsidRPr="002C63B3">
        <w:rPr>
          <w:rFonts w:ascii="Times New Roman" w:hAnsi="Times New Roman" w:cs="Times New Roman"/>
          <w:sz w:val="28"/>
          <w:szCs w:val="28"/>
        </w:rPr>
        <w:t xml:space="preserve"> textul „ ,</w:t>
      </w:r>
      <w:r w:rsidR="00B577D8" w:rsidRPr="002C63B3">
        <w:rPr>
          <w:rFonts w:ascii="Times New Roman" w:hAnsi="Times New Roman" w:cs="Times New Roman"/>
          <w:sz w:val="28"/>
          <w:szCs w:val="28"/>
        </w:rPr>
        <w:t xml:space="preserve"> </w:t>
      </w:r>
      <w:r w:rsidR="00F46F34" w:rsidRPr="002C63B3">
        <w:rPr>
          <w:rFonts w:ascii="Times New Roman" w:hAnsi="Times New Roman" w:cs="Times New Roman"/>
          <w:sz w:val="28"/>
          <w:szCs w:val="28"/>
        </w:rPr>
        <w:t>liber-profesioni</w:t>
      </w:r>
      <w:r w:rsidR="003313DC" w:rsidRPr="002C63B3">
        <w:rPr>
          <w:rFonts w:ascii="Times New Roman" w:hAnsi="Times New Roman" w:cs="Times New Roman"/>
          <w:sz w:val="28"/>
          <w:szCs w:val="28"/>
        </w:rPr>
        <w:t>ș</w:t>
      </w:r>
      <w:r w:rsidR="00F46F34" w:rsidRPr="002C63B3">
        <w:rPr>
          <w:rFonts w:ascii="Times New Roman" w:hAnsi="Times New Roman" w:cs="Times New Roman"/>
          <w:sz w:val="28"/>
          <w:szCs w:val="28"/>
        </w:rPr>
        <w:t>tii ce practică activitate în sectorul justi</w:t>
      </w:r>
      <w:r w:rsidR="003313DC" w:rsidRPr="002C63B3">
        <w:rPr>
          <w:rFonts w:ascii="Times New Roman" w:hAnsi="Times New Roman" w:cs="Times New Roman"/>
          <w:sz w:val="28"/>
          <w:szCs w:val="28"/>
        </w:rPr>
        <w:t>ț</w:t>
      </w:r>
      <w:r w:rsidR="00F46F34" w:rsidRPr="002C63B3">
        <w:rPr>
          <w:rFonts w:ascii="Times New Roman" w:hAnsi="Times New Roman" w:cs="Times New Roman"/>
          <w:sz w:val="28"/>
          <w:szCs w:val="28"/>
        </w:rPr>
        <w:t>iei”</w:t>
      </w:r>
      <w:r w:rsidR="00B577D8" w:rsidRPr="002C63B3">
        <w:rPr>
          <w:rFonts w:ascii="Times New Roman" w:hAnsi="Times New Roman" w:cs="Times New Roman"/>
          <w:sz w:val="28"/>
          <w:szCs w:val="28"/>
        </w:rPr>
        <w:t>.</w:t>
      </w:r>
    </w:p>
    <w:p w14:paraId="16FC5739" w14:textId="77777777" w:rsidR="00F46F34" w:rsidRPr="002C63B3" w:rsidRDefault="00F46F34" w:rsidP="006C3574">
      <w:pPr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C63B3">
        <w:rPr>
          <w:rFonts w:ascii="Times New Roman" w:hAnsi="Times New Roman" w:cs="Times New Roman"/>
          <w:sz w:val="28"/>
          <w:szCs w:val="28"/>
        </w:rPr>
        <w:t xml:space="preserve">           </w:t>
      </w:r>
    </w:p>
    <w:p w14:paraId="69AAF521" w14:textId="4BE548D7" w:rsidR="00F46F34" w:rsidRPr="002C63B3" w:rsidRDefault="00AF4E65" w:rsidP="006C3574">
      <w:pPr>
        <w:pStyle w:val="ListParagraph"/>
        <w:tabs>
          <w:tab w:val="left" w:pos="567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C63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2. </w:t>
      </w:r>
      <w:r w:rsidR="00F46F34" w:rsidRPr="002C63B3">
        <w:rPr>
          <w:rFonts w:ascii="Times New Roman" w:hAnsi="Times New Roman" w:cs="Times New Roman"/>
          <w:sz w:val="28"/>
          <w:szCs w:val="28"/>
          <w:shd w:val="clear" w:color="auto" w:fill="FFFFFF"/>
        </w:rPr>
        <w:t>Articolul 6 va avea următorul cuprins:</w:t>
      </w:r>
    </w:p>
    <w:p w14:paraId="04001DB6" w14:textId="77777777" w:rsidR="00CB37AC" w:rsidRPr="002C63B3" w:rsidRDefault="00CB37AC" w:rsidP="006C3574">
      <w:pPr>
        <w:pStyle w:val="ListParagraph"/>
        <w:tabs>
          <w:tab w:val="left" w:pos="567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5E8AE182" w14:textId="13808764" w:rsidR="00F46F34" w:rsidRPr="002C63B3" w:rsidRDefault="00F46F34" w:rsidP="006C3574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  <w:lang w:val="ro-RO"/>
        </w:rPr>
      </w:pPr>
      <w:r w:rsidRPr="002C63B3">
        <w:rPr>
          <w:sz w:val="28"/>
          <w:szCs w:val="28"/>
          <w:shd w:val="clear" w:color="auto" w:fill="FFFFFF"/>
          <w:lang w:val="ro-RO"/>
        </w:rPr>
        <w:t>„Articolul 6.</w:t>
      </w:r>
      <w:r w:rsidRPr="002C63B3">
        <w:rPr>
          <w:b/>
          <w:sz w:val="28"/>
          <w:szCs w:val="28"/>
          <w:shd w:val="clear" w:color="auto" w:fill="FFFFFF"/>
          <w:lang w:val="ro-RO"/>
        </w:rPr>
        <w:t xml:space="preserve"> </w:t>
      </w:r>
      <w:r w:rsidRPr="002C63B3">
        <w:rPr>
          <w:sz w:val="28"/>
          <w:szCs w:val="28"/>
          <w:shd w:val="clear" w:color="auto" w:fill="FFFFFF"/>
          <w:lang w:val="ro-RO"/>
        </w:rPr>
        <w:t>Asigurarea socială pe bază de contract individual</w:t>
      </w:r>
    </w:p>
    <w:p w14:paraId="44D6CA9D" w14:textId="77777777" w:rsidR="00CB37AC" w:rsidRPr="002C63B3" w:rsidRDefault="00CB37AC" w:rsidP="006C3574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/>
        <w:ind w:firstLine="709"/>
        <w:jc w:val="both"/>
        <w:rPr>
          <w:sz w:val="28"/>
          <w:szCs w:val="28"/>
          <w:shd w:val="clear" w:color="auto" w:fill="FFFFFF"/>
          <w:lang w:val="ro-RO"/>
        </w:rPr>
      </w:pPr>
    </w:p>
    <w:p w14:paraId="10FA0EFF" w14:textId="3606C000" w:rsidR="00F46F34" w:rsidRPr="002C63B3" w:rsidRDefault="00F46F34" w:rsidP="006C3574">
      <w:pPr>
        <w:pStyle w:val="NormalWeb"/>
        <w:numPr>
          <w:ilvl w:val="0"/>
          <w:numId w:val="2"/>
        </w:numPr>
        <w:shd w:val="clear" w:color="auto" w:fill="FFFFFF"/>
        <w:tabs>
          <w:tab w:val="left" w:pos="567"/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  <w:lang w:val="ro-RO"/>
        </w:rPr>
      </w:pPr>
      <w:r w:rsidRPr="002C63B3">
        <w:rPr>
          <w:sz w:val="28"/>
          <w:szCs w:val="28"/>
          <w:shd w:val="clear" w:color="auto" w:fill="FFFFFF"/>
          <w:lang w:val="ro-RO"/>
        </w:rPr>
        <w:t>În sistemul public se pot asigura pe bază de contract individual, în condi</w:t>
      </w:r>
      <w:r w:rsidR="003313DC" w:rsidRPr="002C63B3">
        <w:rPr>
          <w:sz w:val="28"/>
          <w:szCs w:val="28"/>
          <w:shd w:val="clear" w:color="auto" w:fill="FFFFFF"/>
          <w:lang w:val="ro-RO"/>
        </w:rPr>
        <w:t>ț</w:t>
      </w:r>
      <w:r w:rsidRPr="002C63B3">
        <w:rPr>
          <w:sz w:val="28"/>
          <w:szCs w:val="28"/>
          <w:shd w:val="clear" w:color="auto" w:fill="FFFFFF"/>
          <w:lang w:val="ro-RO"/>
        </w:rPr>
        <w:t>iile prezentei legi</w:t>
      </w:r>
      <w:r w:rsidR="008A4077" w:rsidRPr="002C63B3">
        <w:rPr>
          <w:sz w:val="28"/>
          <w:szCs w:val="28"/>
          <w:shd w:val="clear" w:color="auto" w:fill="FFFFFF"/>
          <w:lang w:val="ro-RO"/>
        </w:rPr>
        <w:t>,</w:t>
      </w:r>
      <w:r w:rsidRPr="002C63B3">
        <w:rPr>
          <w:sz w:val="28"/>
          <w:szCs w:val="28"/>
          <w:shd w:val="clear" w:color="auto" w:fill="FFFFFF"/>
          <w:lang w:val="ro-RO"/>
        </w:rPr>
        <w:t xml:space="preserve"> categoriile de persoane care nu se regăsesc în situa</w:t>
      </w:r>
      <w:r w:rsidR="003313DC" w:rsidRPr="002C63B3">
        <w:rPr>
          <w:sz w:val="28"/>
          <w:szCs w:val="28"/>
          <w:shd w:val="clear" w:color="auto" w:fill="FFFFFF"/>
          <w:lang w:val="ro-RO"/>
        </w:rPr>
        <w:t>ț</w:t>
      </w:r>
      <w:r w:rsidRPr="002C63B3">
        <w:rPr>
          <w:sz w:val="28"/>
          <w:szCs w:val="28"/>
          <w:shd w:val="clear" w:color="auto" w:fill="FFFFFF"/>
          <w:lang w:val="ro-RO"/>
        </w:rPr>
        <w:t xml:space="preserve">iile prevăzute la art. 4 </w:t>
      </w:r>
      <w:r w:rsidR="003313DC" w:rsidRPr="002C63B3">
        <w:rPr>
          <w:sz w:val="28"/>
          <w:szCs w:val="28"/>
          <w:shd w:val="clear" w:color="auto" w:fill="FFFFFF"/>
          <w:lang w:val="ro-RO"/>
        </w:rPr>
        <w:t>ș</w:t>
      </w:r>
      <w:r w:rsidRPr="002C63B3">
        <w:rPr>
          <w:sz w:val="28"/>
          <w:szCs w:val="28"/>
          <w:shd w:val="clear" w:color="auto" w:fill="FFFFFF"/>
          <w:lang w:val="ro-RO"/>
        </w:rPr>
        <w:t>i/sau nu sunt men</w:t>
      </w:r>
      <w:r w:rsidR="003313DC" w:rsidRPr="002C63B3">
        <w:rPr>
          <w:sz w:val="28"/>
          <w:szCs w:val="28"/>
          <w:shd w:val="clear" w:color="auto" w:fill="FFFFFF"/>
          <w:lang w:val="ro-RO"/>
        </w:rPr>
        <w:t>ț</w:t>
      </w:r>
      <w:r w:rsidRPr="002C63B3">
        <w:rPr>
          <w:sz w:val="28"/>
          <w:szCs w:val="28"/>
          <w:shd w:val="clear" w:color="auto" w:fill="FFFFFF"/>
          <w:lang w:val="ro-RO"/>
        </w:rPr>
        <w:t>ionate în anexa nr.</w:t>
      </w:r>
      <w:r w:rsidR="002C63B3">
        <w:rPr>
          <w:sz w:val="28"/>
          <w:szCs w:val="28"/>
          <w:shd w:val="clear" w:color="auto" w:fill="FFFFFF"/>
          <w:lang w:val="ro-RO"/>
        </w:rPr>
        <w:t xml:space="preserve"> </w:t>
      </w:r>
      <w:r w:rsidRPr="002C63B3">
        <w:rPr>
          <w:sz w:val="28"/>
          <w:szCs w:val="28"/>
          <w:shd w:val="clear" w:color="auto" w:fill="FFFFFF"/>
          <w:lang w:val="ro-RO"/>
        </w:rPr>
        <w:t>1.</w:t>
      </w:r>
    </w:p>
    <w:p w14:paraId="3412958C" w14:textId="77777777" w:rsidR="00CB37AC" w:rsidRPr="002C63B3" w:rsidRDefault="00CB37AC" w:rsidP="006C3574">
      <w:pPr>
        <w:pStyle w:val="NormalWeb"/>
        <w:shd w:val="clear" w:color="auto" w:fill="FFFFFF"/>
        <w:tabs>
          <w:tab w:val="left" w:pos="567"/>
          <w:tab w:val="left" w:pos="1134"/>
        </w:tabs>
        <w:spacing w:before="0" w:beforeAutospacing="0" w:after="0" w:afterAutospacing="0"/>
        <w:ind w:left="709"/>
        <w:jc w:val="both"/>
        <w:rPr>
          <w:sz w:val="28"/>
          <w:szCs w:val="28"/>
          <w:lang w:val="ro-RO"/>
        </w:rPr>
      </w:pPr>
    </w:p>
    <w:p w14:paraId="641E0D26" w14:textId="7CFA3335" w:rsidR="00F46F34" w:rsidRPr="002C63B3" w:rsidRDefault="00F46F34" w:rsidP="006C3574">
      <w:pPr>
        <w:pStyle w:val="NormalWeb"/>
        <w:numPr>
          <w:ilvl w:val="0"/>
          <w:numId w:val="2"/>
        </w:numPr>
        <w:shd w:val="clear" w:color="auto" w:fill="FFFFFF"/>
        <w:tabs>
          <w:tab w:val="left" w:pos="567"/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  <w:shd w:val="clear" w:color="auto" w:fill="FFFFFF"/>
          <w:lang w:val="ro-RO"/>
        </w:rPr>
      </w:pPr>
      <w:r w:rsidRPr="002C63B3">
        <w:rPr>
          <w:sz w:val="28"/>
          <w:szCs w:val="28"/>
          <w:shd w:val="clear" w:color="auto" w:fill="FFFFFF"/>
          <w:lang w:val="ro-RO"/>
        </w:rPr>
        <w:t>Persoanele prevăzute la alin.</w:t>
      </w:r>
      <w:r w:rsidR="008A4077" w:rsidRPr="002C63B3">
        <w:rPr>
          <w:sz w:val="28"/>
          <w:szCs w:val="28"/>
          <w:shd w:val="clear" w:color="auto" w:fill="FFFFFF"/>
          <w:lang w:val="ro-RO"/>
        </w:rPr>
        <w:t xml:space="preserve"> </w:t>
      </w:r>
      <w:r w:rsidRPr="002C63B3">
        <w:rPr>
          <w:sz w:val="28"/>
          <w:szCs w:val="28"/>
          <w:shd w:val="clear" w:color="auto" w:fill="FFFFFF"/>
          <w:lang w:val="ro-RO"/>
        </w:rPr>
        <w:t xml:space="preserve">(1) se pot asigura pe bază de contract individual încheiat </w:t>
      </w:r>
      <w:r w:rsidR="008A4077" w:rsidRPr="002C63B3">
        <w:rPr>
          <w:sz w:val="28"/>
          <w:szCs w:val="28"/>
          <w:shd w:val="clear" w:color="auto" w:fill="FFFFFF"/>
          <w:lang w:val="ro-RO"/>
        </w:rPr>
        <w:t xml:space="preserve">anual </w:t>
      </w:r>
      <w:r w:rsidRPr="002C63B3">
        <w:rPr>
          <w:sz w:val="28"/>
          <w:szCs w:val="28"/>
          <w:shd w:val="clear" w:color="auto" w:fill="FFFFFF"/>
          <w:lang w:val="ro-RO"/>
        </w:rPr>
        <w:t>cu Casa Na</w:t>
      </w:r>
      <w:r w:rsidR="003313DC" w:rsidRPr="002C63B3">
        <w:rPr>
          <w:sz w:val="28"/>
          <w:szCs w:val="28"/>
          <w:shd w:val="clear" w:color="auto" w:fill="FFFFFF"/>
          <w:lang w:val="ro-RO"/>
        </w:rPr>
        <w:t>ț</w:t>
      </w:r>
      <w:r w:rsidRPr="002C63B3">
        <w:rPr>
          <w:sz w:val="28"/>
          <w:szCs w:val="28"/>
          <w:shd w:val="clear" w:color="auto" w:fill="FFFFFF"/>
          <w:lang w:val="ro-RO"/>
        </w:rPr>
        <w:t>ională, după cum urmează:</w:t>
      </w:r>
    </w:p>
    <w:p w14:paraId="6FEB53B4" w14:textId="0E97B6A4" w:rsidR="00F46F34" w:rsidRPr="002C63B3" w:rsidRDefault="00F46F34" w:rsidP="006C3574">
      <w:pPr>
        <w:pStyle w:val="NormalWeb"/>
        <w:numPr>
          <w:ilvl w:val="0"/>
          <w:numId w:val="1"/>
        </w:numPr>
        <w:shd w:val="clear" w:color="auto" w:fill="FFFFFF"/>
        <w:tabs>
          <w:tab w:val="left" w:pos="567"/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  <w:shd w:val="clear" w:color="auto" w:fill="FFFFFF"/>
          <w:lang w:val="ro-RO"/>
        </w:rPr>
      </w:pPr>
      <w:r w:rsidRPr="002C63B3">
        <w:rPr>
          <w:sz w:val="28"/>
          <w:szCs w:val="28"/>
          <w:shd w:val="clear" w:color="auto" w:fill="FFFFFF"/>
          <w:lang w:val="ro-RO"/>
        </w:rPr>
        <w:t xml:space="preserve">persoanele fizice </w:t>
      </w:r>
      <w:r w:rsidR="008A4077" w:rsidRPr="002C63B3">
        <w:rPr>
          <w:sz w:val="28"/>
          <w:szCs w:val="28"/>
          <w:shd w:val="clear" w:color="auto" w:fill="FFFFFF"/>
          <w:lang w:val="ro-RO"/>
        </w:rPr>
        <w:t xml:space="preserve">– </w:t>
      </w:r>
      <w:r w:rsidRPr="002C63B3">
        <w:rPr>
          <w:sz w:val="28"/>
          <w:szCs w:val="28"/>
          <w:shd w:val="clear" w:color="auto" w:fill="FFFFFF"/>
          <w:lang w:val="ro-RO"/>
        </w:rPr>
        <w:t>cu începere din anul 1999;</w:t>
      </w:r>
    </w:p>
    <w:p w14:paraId="31F7059F" w14:textId="258B7769" w:rsidR="00F46F34" w:rsidRPr="002C63B3" w:rsidRDefault="00F46F34" w:rsidP="006C3574">
      <w:pPr>
        <w:pStyle w:val="NormalWeb"/>
        <w:numPr>
          <w:ilvl w:val="0"/>
          <w:numId w:val="1"/>
        </w:numPr>
        <w:shd w:val="clear" w:color="auto" w:fill="FFFFFF"/>
        <w:tabs>
          <w:tab w:val="left" w:pos="567"/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  <w:shd w:val="clear" w:color="auto" w:fill="FFFFFF"/>
          <w:lang w:val="ro-RO"/>
        </w:rPr>
      </w:pPr>
      <w:r w:rsidRPr="002C63B3">
        <w:rPr>
          <w:sz w:val="28"/>
          <w:szCs w:val="28"/>
          <w:shd w:val="clear" w:color="auto" w:fill="FFFFFF"/>
          <w:lang w:val="ro-RO"/>
        </w:rPr>
        <w:t>persoanele fizice proprietari sau arenda</w:t>
      </w:r>
      <w:r w:rsidR="003313DC" w:rsidRPr="002C63B3">
        <w:rPr>
          <w:sz w:val="28"/>
          <w:szCs w:val="28"/>
          <w:shd w:val="clear" w:color="auto" w:fill="FFFFFF"/>
          <w:lang w:val="ro-RO"/>
        </w:rPr>
        <w:t>ș</w:t>
      </w:r>
      <w:r w:rsidRPr="002C63B3">
        <w:rPr>
          <w:sz w:val="28"/>
          <w:szCs w:val="28"/>
          <w:shd w:val="clear" w:color="auto" w:fill="FFFFFF"/>
          <w:lang w:val="ro-RO"/>
        </w:rPr>
        <w:t>i de terenuri agricole care lucrează terenul în mod individual – cu începere din anul 2009.</w:t>
      </w:r>
    </w:p>
    <w:p w14:paraId="401D35BC" w14:textId="77777777" w:rsidR="00CB37AC" w:rsidRPr="002C63B3" w:rsidRDefault="00CB37AC" w:rsidP="006C3574">
      <w:pPr>
        <w:pStyle w:val="NormalWeb"/>
        <w:shd w:val="clear" w:color="auto" w:fill="FFFFFF"/>
        <w:tabs>
          <w:tab w:val="left" w:pos="567"/>
          <w:tab w:val="left" w:pos="1134"/>
        </w:tabs>
        <w:spacing w:before="0" w:beforeAutospacing="0" w:after="0" w:afterAutospacing="0"/>
        <w:ind w:left="709"/>
        <w:jc w:val="both"/>
        <w:rPr>
          <w:sz w:val="28"/>
          <w:szCs w:val="28"/>
          <w:shd w:val="clear" w:color="auto" w:fill="FFFFFF"/>
          <w:lang w:val="ro-RO"/>
        </w:rPr>
      </w:pPr>
    </w:p>
    <w:p w14:paraId="6C9F6785" w14:textId="4C494241" w:rsidR="00F46F34" w:rsidRPr="002C63B3" w:rsidRDefault="008A4077" w:rsidP="006C3574">
      <w:pPr>
        <w:pStyle w:val="NormalWeb"/>
        <w:numPr>
          <w:ilvl w:val="0"/>
          <w:numId w:val="2"/>
        </w:numPr>
        <w:shd w:val="clear" w:color="auto" w:fill="FFFFFF"/>
        <w:tabs>
          <w:tab w:val="left" w:pos="567"/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  <w:shd w:val="clear" w:color="auto" w:fill="FFFFFF"/>
          <w:lang w:val="ro-RO"/>
        </w:rPr>
      </w:pPr>
      <w:r w:rsidRPr="002C63B3">
        <w:rPr>
          <w:sz w:val="28"/>
          <w:szCs w:val="28"/>
          <w:shd w:val="clear" w:color="auto" w:fill="FFFFFF"/>
          <w:lang w:val="ro-RO"/>
        </w:rPr>
        <w:t>În cazul persoanelor prevăzute la alin. (2), p</w:t>
      </w:r>
      <w:r w:rsidR="00F46F34" w:rsidRPr="002C63B3">
        <w:rPr>
          <w:sz w:val="28"/>
          <w:szCs w:val="28"/>
          <w:shd w:val="clear" w:color="auto" w:fill="FFFFFF"/>
          <w:lang w:val="ro-RO"/>
        </w:rPr>
        <w:t>lata contribu</w:t>
      </w:r>
      <w:r w:rsidR="003313DC" w:rsidRPr="002C63B3">
        <w:rPr>
          <w:sz w:val="28"/>
          <w:szCs w:val="28"/>
          <w:shd w:val="clear" w:color="auto" w:fill="FFFFFF"/>
          <w:lang w:val="ro-RO"/>
        </w:rPr>
        <w:t>ț</w:t>
      </w:r>
      <w:r w:rsidR="00F46F34" w:rsidRPr="002C63B3">
        <w:rPr>
          <w:sz w:val="28"/>
          <w:szCs w:val="28"/>
          <w:shd w:val="clear" w:color="auto" w:fill="FFFFFF"/>
          <w:lang w:val="ro-RO"/>
        </w:rPr>
        <w:t>iei de asigurări sociale</w:t>
      </w:r>
      <w:r w:rsidRPr="002C63B3">
        <w:rPr>
          <w:sz w:val="28"/>
          <w:szCs w:val="28"/>
          <w:shd w:val="clear" w:color="auto" w:fill="FFFFFF"/>
          <w:lang w:val="ro-RO"/>
        </w:rPr>
        <w:t xml:space="preserve"> se face</w:t>
      </w:r>
      <w:r w:rsidR="00F46F34" w:rsidRPr="002C63B3">
        <w:rPr>
          <w:sz w:val="28"/>
          <w:szCs w:val="28"/>
          <w:shd w:val="clear" w:color="auto" w:fill="FFFFFF"/>
          <w:lang w:val="ro-RO"/>
        </w:rPr>
        <w:t xml:space="preserve"> pentru fiecare an în sumă fixă anuală (taxa fixă anuală) în mărimea prevăzută în legea bugetului asigurărilor sociale de stat pentru anul în care este încheiat contractul.</w:t>
      </w:r>
    </w:p>
    <w:p w14:paraId="03B306F5" w14:textId="77777777" w:rsidR="00CB37AC" w:rsidRPr="002C63B3" w:rsidRDefault="00CB37AC" w:rsidP="006C3574">
      <w:pPr>
        <w:pStyle w:val="NormalWeb"/>
        <w:shd w:val="clear" w:color="auto" w:fill="FFFFFF"/>
        <w:tabs>
          <w:tab w:val="left" w:pos="567"/>
          <w:tab w:val="left" w:pos="1134"/>
        </w:tabs>
        <w:spacing w:before="0" w:beforeAutospacing="0" w:after="0" w:afterAutospacing="0"/>
        <w:ind w:left="709"/>
        <w:jc w:val="both"/>
        <w:rPr>
          <w:sz w:val="28"/>
          <w:szCs w:val="28"/>
          <w:shd w:val="clear" w:color="auto" w:fill="FFFFFF"/>
          <w:lang w:val="ro-RO"/>
        </w:rPr>
      </w:pPr>
    </w:p>
    <w:p w14:paraId="3A535373" w14:textId="065D9C6B" w:rsidR="00F46F34" w:rsidRPr="002C63B3" w:rsidRDefault="00F46F34" w:rsidP="006C3574">
      <w:pPr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C63B3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(4)</w:t>
      </w:r>
      <w:r w:rsidR="00AC49CC" w:rsidRPr="002C63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C63B3">
        <w:rPr>
          <w:rFonts w:ascii="Times New Roman" w:hAnsi="Times New Roman" w:cs="Times New Roman"/>
          <w:sz w:val="28"/>
          <w:szCs w:val="28"/>
          <w:shd w:val="clear" w:color="auto" w:fill="FFFFFF"/>
        </w:rPr>
        <w:t>Perioada pentru care au fost plătite contribu</w:t>
      </w:r>
      <w:r w:rsidR="003313DC" w:rsidRPr="002C63B3">
        <w:rPr>
          <w:rFonts w:ascii="Times New Roman" w:hAnsi="Times New Roman" w:cs="Times New Roman"/>
          <w:sz w:val="28"/>
          <w:szCs w:val="28"/>
          <w:shd w:val="clear" w:color="auto" w:fill="FFFFFF"/>
        </w:rPr>
        <w:t>ț</w:t>
      </w:r>
      <w:r w:rsidRPr="002C63B3">
        <w:rPr>
          <w:rFonts w:ascii="Times New Roman" w:hAnsi="Times New Roman" w:cs="Times New Roman"/>
          <w:sz w:val="28"/>
          <w:szCs w:val="28"/>
          <w:shd w:val="clear" w:color="auto" w:fill="FFFFFF"/>
        </w:rPr>
        <w:t>ii de asigurări sociale în baza contractului individual încheiat cu Casa Na</w:t>
      </w:r>
      <w:r w:rsidR="003313DC" w:rsidRPr="002C63B3">
        <w:rPr>
          <w:rFonts w:ascii="Times New Roman" w:hAnsi="Times New Roman" w:cs="Times New Roman"/>
          <w:sz w:val="28"/>
          <w:szCs w:val="28"/>
          <w:shd w:val="clear" w:color="auto" w:fill="FFFFFF"/>
        </w:rPr>
        <w:t>ț</w:t>
      </w:r>
      <w:r w:rsidRPr="002C63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ională constituie perioadă asigurată care se include în stagiul de cotizare pentru stabilirea pensiei pentru limită de </w:t>
      </w:r>
      <w:r w:rsidR="008A4077" w:rsidRPr="002C63B3">
        <w:rPr>
          <w:rFonts w:ascii="Times New Roman" w:hAnsi="Times New Roman" w:cs="Times New Roman"/>
          <w:sz w:val="28"/>
          <w:szCs w:val="28"/>
          <w:shd w:val="clear" w:color="auto" w:fill="FFFFFF"/>
        </w:rPr>
        <w:t>vârstă</w:t>
      </w:r>
      <w:r w:rsidRPr="002C63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3313DC" w:rsidRPr="002C63B3">
        <w:rPr>
          <w:rFonts w:ascii="Times New Roman" w:hAnsi="Times New Roman" w:cs="Times New Roman"/>
          <w:sz w:val="28"/>
          <w:szCs w:val="28"/>
          <w:shd w:val="clear" w:color="auto" w:fill="FFFFFF"/>
        </w:rPr>
        <w:t>ș</w:t>
      </w:r>
      <w:r w:rsidRPr="002C63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i </w:t>
      </w:r>
      <w:r w:rsidR="008A4077" w:rsidRPr="002C63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a </w:t>
      </w:r>
      <w:r w:rsidRPr="002C63B3">
        <w:rPr>
          <w:rFonts w:ascii="Times New Roman" w:hAnsi="Times New Roman" w:cs="Times New Roman"/>
          <w:sz w:val="28"/>
          <w:szCs w:val="28"/>
          <w:shd w:val="clear" w:color="auto" w:fill="FFFFFF"/>
        </w:rPr>
        <w:t>ajutorului de deces.”</w:t>
      </w:r>
    </w:p>
    <w:p w14:paraId="29B53F9D" w14:textId="77777777" w:rsidR="00F46F34" w:rsidRPr="002C63B3" w:rsidRDefault="00F46F34" w:rsidP="006C3574">
      <w:pPr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295645E6" w14:textId="0BA9A382" w:rsidR="00F46F34" w:rsidRPr="002C63B3" w:rsidRDefault="00F46F34" w:rsidP="006C3574">
      <w:pPr>
        <w:pStyle w:val="ListParagraph"/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C63B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3.</w:t>
      </w:r>
      <w:r w:rsidR="00AF4E65" w:rsidRPr="002C63B3">
        <w:rPr>
          <w:rFonts w:ascii="Times New Roman" w:hAnsi="Times New Roman" w:cs="Times New Roman"/>
          <w:sz w:val="28"/>
          <w:szCs w:val="28"/>
        </w:rPr>
        <w:t xml:space="preserve"> </w:t>
      </w:r>
      <w:r w:rsidRPr="002C63B3">
        <w:rPr>
          <w:rFonts w:ascii="Times New Roman" w:hAnsi="Times New Roman" w:cs="Times New Roman"/>
          <w:sz w:val="28"/>
          <w:szCs w:val="28"/>
          <w:shd w:val="clear" w:color="auto" w:fill="FFFFFF"/>
        </w:rPr>
        <w:t>La articolul 10</w:t>
      </w:r>
      <w:r w:rsidRPr="002C63B3">
        <w:rPr>
          <w:rFonts w:ascii="Times New Roman" w:hAnsi="Times New Roman" w:cs="Times New Roman"/>
          <w:sz w:val="28"/>
          <w:szCs w:val="28"/>
          <w:shd w:val="clear" w:color="auto" w:fill="FFFFFF"/>
          <w:vertAlign w:val="superscript"/>
        </w:rPr>
        <w:t>1</w:t>
      </w:r>
      <w:r w:rsidRPr="002C63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alineatul (2)</w:t>
      </w:r>
      <w:r w:rsidR="00C235AA" w:rsidRPr="002C63B3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2C63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textul „art. 12” </w:t>
      </w:r>
      <w:r w:rsidR="00D4216E" w:rsidRPr="002C63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se substituie </w:t>
      </w:r>
      <w:r w:rsidRPr="002C63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cu textul </w:t>
      </w:r>
      <w:r w:rsidR="00AA139E" w:rsidRPr="002C63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</w:t>
      </w:r>
      <w:r w:rsidRPr="002C63B3">
        <w:rPr>
          <w:rFonts w:ascii="Times New Roman" w:hAnsi="Times New Roman" w:cs="Times New Roman"/>
          <w:sz w:val="28"/>
          <w:szCs w:val="28"/>
          <w:shd w:val="clear" w:color="auto" w:fill="FFFFFF"/>
        </w:rPr>
        <w:t>,,art. 11”</w:t>
      </w:r>
      <w:r w:rsidR="00800B68" w:rsidRPr="002C63B3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6DC4568D" w14:textId="77777777" w:rsidR="00F46F34" w:rsidRPr="002C63B3" w:rsidRDefault="00F46F34" w:rsidP="006C3574">
      <w:pPr>
        <w:pStyle w:val="ListParagraph"/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203962CD" w14:textId="14452FC3" w:rsidR="00F46F34" w:rsidRPr="002C63B3" w:rsidRDefault="00F46F34" w:rsidP="006C3574">
      <w:pPr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C63B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4.</w:t>
      </w:r>
      <w:r w:rsidR="00AF4E65" w:rsidRPr="002C63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C63B3">
        <w:rPr>
          <w:rFonts w:ascii="Times New Roman" w:hAnsi="Times New Roman" w:cs="Times New Roman"/>
          <w:sz w:val="28"/>
          <w:szCs w:val="28"/>
          <w:shd w:val="clear" w:color="auto" w:fill="FFFFFF"/>
        </w:rPr>
        <w:t>Articolul 11:</w:t>
      </w:r>
    </w:p>
    <w:p w14:paraId="5EE37752" w14:textId="77777777" w:rsidR="00CB37AC" w:rsidRPr="002C63B3" w:rsidRDefault="00CB37AC" w:rsidP="006C3574">
      <w:pPr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54900473" w14:textId="40721DC6" w:rsidR="00F46F34" w:rsidRPr="002C63B3" w:rsidRDefault="00C235AA" w:rsidP="006C3574">
      <w:pPr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C63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alineatul </w:t>
      </w:r>
      <w:r w:rsidR="00F46F34" w:rsidRPr="002C63B3">
        <w:rPr>
          <w:rFonts w:ascii="Times New Roman" w:hAnsi="Times New Roman" w:cs="Times New Roman"/>
          <w:sz w:val="28"/>
          <w:szCs w:val="28"/>
          <w:shd w:val="clear" w:color="auto" w:fill="FFFFFF"/>
        </w:rPr>
        <w:t>unic devine alineatul (1);</w:t>
      </w:r>
    </w:p>
    <w:p w14:paraId="67A9CF9F" w14:textId="77777777" w:rsidR="00CB37AC" w:rsidRPr="002C63B3" w:rsidRDefault="00CB37AC" w:rsidP="006C3574">
      <w:pPr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34078F89" w14:textId="5C9A35AD" w:rsidR="00F46F34" w:rsidRPr="002C63B3" w:rsidRDefault="00C235AA" w:rsidP="006C3574">
      <w:pPr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C63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articolul </w:t>
      </w:r>
      <w:r w:rsidR="00F46F34" w:rsidRPr="002C63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se completează cu alineatele (2) </w:t>
      </w:r>
      <w:r w:rsidR="003313DC" w:rsidRPr="002C63B3">
        <w:rPr>
          <w:rFonts w:ascii="Times New Roman" w:hAnsi="Times New Roman" w:cs="Times New Roman"/>
          <w:sz w:val="28"/>
          <w:szCs w:val="28"/>
          <w:shd w:val="clear" w:color="auto" w:fill="FFFFFF"/>
        </w:rPr>
        <w:t>ș</w:t>
      </w:r>
      <w:r w:rsidR="00F46F34" w:rsidRPr="002C63B3">
        <w:rPr>
          <w:rFonts w:ascii="Times New Roman" w:hAnsi="Times New Roman" w:cs="Times New Roman"/>
          <w:sz w:val="28"/>
          <w:szCs w:val="28"/>
          <w:shd w:val="clear" w:color="auto" w:fill="FFFFFF"/>
        </w:rPr>
        <w:t>i (3) cu următorul cuprins:</w:t>
      </w:r>
    </w:p>
    <w:p w14:paraId="21758A21" w14:textId="77777777" w:rsidR="00CB37AC" w:rsidRPr="002C63B3" w:rsidRDefault="00CB37AC" w:rsidP="006C3574">
      <w:pPr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211A59DB" w14:textId="4CD2FE7B" w:rsidR="00F46F34" w:rsidRPr="002C63B3" w:rsidRDefault="00F46F34" w:rsidP="006C3574">
      <w:pPr>
        <w:shd w:val="clear" w:color="auto" w:fill="FFFFFF"/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r w:rsidRPr="002C63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„(2) </w:t>
      </w:r>
      <w:r w:rsidRPr="002C63B3">
        <w:rPr>
          <w:rFonts w:ascii="Times New Roman" w:eastAsia="Times New Roman" w:hAnsi="Times New Roman" w:cs="Times New Roman"/>
          <w:sz w:val="28"/>
          <w:szCs w:val="28"/>
          <w:lang w:eastAsia="ro-RO"/>
        </w:rPr>
        <w:t>Mijloacele financiare încasate la bugetul asigurărilor sociale de stat (inclusiv majorările de întârziere, amenzile aferente contribu</w:t>
      </w:r>
      <w:r w:rsidR="003313DC" w:rsidRPr="002C63B3"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2C63B3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iilor de asigurări sociale de stat obligatorii </w:t>
      </w:r>
      <w:r w:rsidR="003313DC" w:rsidRPr="002C63B3"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2C63B3">
        <w:rPr>
          <w:rFonts w:ascii="Times New Roman" w:eastAsia="Times New Roman" w:hAnsi="Times New Roman" w:cs="Times New Roman"/>
          <w:sz w:val="28"/>
          <w:szCs w:val="28"/>
          <w:lang w:eastAsia="ro-RO"/>
        </w:rPr>
        <w:t>i sumele rezultate în urma aplicării amenzilor contraven</w:t>
      </w:r>
      <w:r w:rsidR="003313DC" w:rsidRPr="002C63B3"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2C63B3">
        <w:rPr>
          <w:rFonts w:ascii="Times New Roman" w:eastAsia="Times New Roman" w:hAnsi="Times New Roman" w:cs="Times New Roman"/>
          <w:sz w:val="28"/>
          <w:szCs w:val="28"/>
          <w:lang w:eastAsia="ro-RO"/>
        </w:rPr>
        <w:t>ionale) se acumulează pe contul Ministerului Finan</w:t>
      </w:r>
      <w:r w:rsidR="003313DC" w:rsidRPr="002C63B3"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2C63B3">
        <w:rPr>
          <w:rFonts w:ascii="Times New Roman" w:eastAsia="Times New Roman" w:hAnsi="Times New Roman" w:cs="Times New Roman"/>
          <w:sz w:val="28"/>
          <w:szCs w:val="28"/>
          <w:lang w:eastAsia="ro-RO"/>
        </w:rPr>
        <w:t>elor – Trezoreria de Stat, se virează zilnic la contul Casei Na</w:t>
      </w:r>
      <w:r w:rsidR="003313DC" w:rsidRPr="002C63B3"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2C63B3">
        <w:rPr>
          <w:rFonts w:ascii="Times New Roman" w:eastAsia="Times New Roman" w:hAnsi="Times New Roman" w:cs="Times New Roman"/>
          <w:sz w:val="28"/>
          <w:szCs w:val="28"/>
          <w:lang w:eastAsia="ro-RO"/>
        </w:rPr>
        <w:t>ionale de Asigurări Sociale, deschis în cadrul contului unic trezorerial al Ministerului Finan</w:t>
      </w:r>
      <w:r w:rsidR="003313DC" w:rsidRPr="002C63B3"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2C63B3">
        <w:rPr>
          <w:rFonts w:ascii="Times New Roman" w:eastAsia="Times New Roman" w:hAnsi="Times New Roman" w:cs="Times New Roman"/>
          <w:sz w:val="28"/>
          <w:szCs w:val="28"/>
          <w:lang w:eastAsia="ro-RO"/>
        </w:rPr>
        <w:t xml:space="preserve">elor, </w:t>
      </w:r>
      <w:r w:rsidR="003313DC" w:rsidRPr="002C63B3">
        <w:rPr>
          <w:rFonts w:ascii="Times New Roman" w:eastAsia="Times New Roman" w:hAnsi="Times New Roman" w:cs="Times New Roman"/>
          <w:sz w:val="28"/>
          <w:szCs w:val="28"/>
          <w:lang w:eastAsia="ro-RO"/>
        </w:rPr>
        <w:t>ș</w:t>
      </w:r>
      <w:r w:rsidRPr="002C63B3">
        <w:rPr>
          <w:rFonts w:ascii="Times New Roman" w:eastAsia="Times New Roman" w:hAnsi="Times New Roman" w:cs="Times New Roman"/>
          <w:sz w:val="28"/>
          <w:szCs w:val="28"/>
          <w:lang w:eastAsia="ro-RO"/>
        </w:rPr>
        <w:t>i se utilizează în conformitate cu legisla</w:t>
      </w:r>
      <w:r w:rsidR="003313DC" w:rsidRPr="002C63B3">
        <w:rPr>
          <w:rFonts w:ascii="Times New Roman" w:eastAsia="Times New Roman" w:hAnsi="Times New Roman" w:cs="Times New Roman"/>
          <w:sz w:val="28"/>
          <w:szCs w:val="28"/>
          <w:lang w:eastAsia="ro-RO"/>
        </w:rPr>
        <w:t>ț</w:t>
      </w:r>
      <w:r w:rsidRPr="002C63B3">
        <w:rPr>
          <w:rFonts w:ascii="Times New Roman" w:eastAsia="Times New Roman" w:hAnsi="Times New Roman" w:cs="Times New Roman"/>
          <w:sz w:val="28"/>
          <w:szCs w:val="28"/>
          <w:lang w:eastAsia="ro-RO"/>
        </w:rPr>
        <w:t>ia.</w:t>
      </w:r>
    </w:p>
    <w:p w14:paraId="4A6E3DF9" w14:textId="77777777" w:rsidR="00CB37AC" w:rsidRPr="002C63B3" w:rsidRDefault="00CB37AC" w:rsidP="006C3574">
      <w:pPr>
        <w:shd w:val="clear" w:color="auto" w:fill="FFFFFF"/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14:paraId="0AF5ED4B" w14:textId="5D7630CC" w:rsidR="00F46F34" w:rsidRPr="002C63B3" w:rsidRDefault="00F46F34" w:rsidP="006C3574">
      <w:pPr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o-RO"/>
        </w:rPr>
      </w:pPr>
      <w:r w:rsidRPr="002C63B3">
        <w:rPr>
          <w:rFonts w:ascii="Times New Roman" w:hAnsi="Times New Roman" w:cs="Times New Roman"/>
          <w:sz w:val="28"/>
          <w:szCs w:val="28"/>
          <w:lang w:eastAsia="ro-RO"/>
        </w:rPr>
        <w:t>(3) Nu se admite dezafectarea mijloacelor financiare de la bugetul asigurărilor sociale de stat în alte scopuri decât cele prevăzute de legisla</w:t>
      </w:r>
      <w:r w:rsidR="003313DC" w:rsidRPr="002C63B3">
        <w:rPr>
          <w:rFonts w:ascii="Times New Roman" w:hAnsi="Times New Roman" w:cs="Times New Roman"/>
          <w:sz w:val="28"/>
          <w:szCs w:val="28"/>
          <w:lang w:eastAsia="ro-RO"/>
        </w:rPr>
        <w:t>ț</w:t>
      </w:r>
      <w:r w:rsidRPr="002C63B3">
        <w:rPr>
          <w:rFonts w:ascii="Times New Roman" w:hAnsi="Times New Roman" w:cs="Times New Roman"/>
          <w:sz w:val="28"/>
          <w:szCs w:val="28"/>
          <w:lang w:eastAsia="ro-RO"/>
        </w:rPr>
        <w:t>ie.”</w:t>
      </w:r>
    </w:p>
    <w:p w14:paraId="179D1BB5" w14:textId="77777777" w:rsidR="00F46F34" w:rsidRPr="002C63B3" w:rsidRDefault="00F46F34" w:rsidP="006C3574">
      <w:pPr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ro-RO"/>
        </w:rPr>
      </w:pPr>
    </w:p>
    <w:p w14:paraId="013CB0D8" w14:textId="4AE64306" w:rsidR="00F46F34" w:rsidRPr="002C63B3" w:rsidRDefault="00F46F34" w:rsidP="006C3574">
      <w:pPr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63B3">
        <w:rPr>
          <w:rFonts w:ascii="Times New Roman" w:hAnsi="Times New Roman" w:cs="Times New Roman"/>
          <w:bCs/>
          <w:sz w:val="28"/>
          <w:szCs w:val="28"/>
        </w:rPr>
        <w:t>5.</w:t>
      </w:r>
      <w:r w:rsidR="00AF4E65" w:rsidRPr="002C63B3">
        <w:rPr>
          <w:rFonts w:ascii="Times New Roman" w:hAnsi="Times New Roman" w:cs="Times New Roman"/>
          <w:sz w:val="28"/>
          <w:szCs w:val="28"/>
        </w:rPr>
        <w:t xml:space="preserve"> </w:t>
      </w:r>
      <w:r w:rsidRPr="002C63B3">
        <w:rPr>
          <w:rFonts w:ascii="Times New Roman" w:hAnsi="Times New Roman" w:cs="Times New Roman"/>
          <w:sz w:val="28"/>
          <w:szCs w:val="28"/>
        </w:rPr>
        <w:t>Articolul 17 se completează cu alineatul (3</w:t>
      </w:r>
      <w:r w:rsidRPr="002C63B3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2C63B3">
        <w:rPr>
          <w:rFonts w:ascii="Times New Roman" w:hAnsi="Times New Roman" w:cs="Times New Roman"/>
          <w:sz w:val="28"/>
          <w:szCs w:val="28"/>
        </w:rPr>
        <w:t>) cu următorul cuprins:</w:t>
      </w:r>
    </w:p>
    <w:p w14:paraId="1483CBA0" w14:textId="77777777" w:rsidR="00CB37AC" w:rsidRPr="002C63B3" w:rsidRDefault="00CB37AC" w:rsidP="006C3574">
      <w:pPr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05909E4" w14:textId="74ED001E" w:rsidR="00F46F34" w:rsidRPr="002C63B3" w:rsidRDefault="00F46F34" w:rsidP="006C3574">
      <w:pPr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8496B0" w:themeColor="text2" w:themeTint="99"/>
          <w:sz w:val="28"/>
          <w:szCs w:val="28"/>
          <w:shd w:val="clear" w:color="auto" w:fill="FFFFFF"/>
        </w:rPr>
      </w:pPr>
      <w:r w:rsidRPr="002C63B3">
        <w:rPr>
          <w:rFonts w:ascii="Times New Roman" w:hAnsi="Times New Roman" w:cs="Times New Roman"/>
          <w:sz w:val="28"/>
          <w:szCs w:val="28"/>
        </w:rPr>
        <w:t>„(3</w:t>
      </w:r>
      <w:r w:rsidRPr="002C63B3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 w:rsidRPr="002C63B3">
        <w:rPr>
          <w:rFonts w:ascii="Times New Roman" w:hAnsi="Times New Roman" w:cs="Times New Roman"/>
          <w:sz w:val="28"/>
          <w:szCs w:val="28"/>
        </w:rPr>
        <w:t xml:space="preserve">) </w:t>
      </w:r>
      <w:r w:rsidRPr="002C63B3">
        <w:rPr>
          <w:rFonts w:ascii="Times New Roman" w:hAnsi="Times New Roman" w:cs="Times New Roman"/>
          <w:sz w:val="28"/>
          <w:szCs w:val="28"/>
          <w:shd w:val="clear" w:color="auto" w:fill="FFFFFF"/>
        </w:rPr>
        <w:t>Din tariful contribu</w:t>
      </w:r>
      <w:r w:rsidR="003313DC" w:rsidRPr="002C63B3">
        <w:rPr>
          <w:rFonts w:ascii="Times New Roman" w:hAnsi="Times New Roman" w:cs="Times New Roman"/>
          <w:sz w:val="28"/>
          <w:szCs w:val="28"/>
          <w:shd w:val="clear" w:color="auto" w:fill="FFFFFF"/>
        </w:rPr>
        <w:t>ț</w:t>
      </w:r>
      <w:r w:rsidRPr="002C63B3">
        <w:rPr>
          <w:rFonts w:ascii="Times New Roman" w:hAnsi="Times New Roman" w:cs="Times New Roman"/>
          <w:sz w:val="28"/>
          <w:szCs w:val="28"/>
          <w:shd w:val="clear" w:color="auto" w:fill="FFFFFF"/>
        </w:rPr>
        <w:t>iei de asigurări sociale de stat obligatorii prevăzut pentru angajatorii din agricultură specifica</w:t>
      </w:r>
      <w:r w:rsidR="003313DC" w:rsidRPr="002C63B3">
        <w:rPr>
          <w:rFonts w:ascii="Times New Roman" w:hAnsi="Times New Roman" w:cs="Times New Roman"/>
          <w:sz w:val="28"/>
          <w:szCs w:val="28"/>
          <w:shd w:val="clear" w:color="auto" w:fill="FFFFFF"/>
        </w:rPr>
        <w:t>ț</w:t>
      </w:r>
      <w:r w:rsidRPr="002C63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i la pct. 1.5 din anexa nr. 1, cota de 6% la fondul de salarizare </w:t>
      </w:r>
      <w:r w:rsidR="003313DC" w:rsidRPr="002C63B3">
        <w:rPr>
          <w:rFonts w:ascii="Times New Roman" w:hAnsi="Times New Roman" w:cs="Times New Roman"/>
          <w:sz w:val="28"/>
          <w:szCs w:val="28"/>
          <w:shd w:val="clear" w:color="auto" w:fill="FFFFFF"/>
        </w:rPr>
        <w:t>ș</w:t>
      </w:r>
      <w:r w:rsidRPr="002C63B3">
        <w:rPr>
          <w:rFonts w:ascii="Times New Roman" w:hAnsi="Times New Roman" w:cs="Times New Roman"/>
          <w:sz w:val="28"/>
          <w:szCs w:val="28"/>
          <w:shd w:val="clear" w:color="auto" w:fill="FFFFFF"/>
        </w:rPr>
        <w:t>i la alte recompense se virează la bugetul asigurărilor sociale de stat prin transferuri de la bugetul de stat.”</w:t>
      </w:r>
    </w:p>
    <w:p w14:paraId="42DD24E1" w14:textId="77777777" w:rsidR="00F46F34" w:rsidRPr="002C63B3" w:rsidRDefault="00F46F34" w:rsidP="006C3574">
      <w:pPr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8496B0" w:themeColor="text2" w:themeTint="99"/>
          <w:sz w:val="28"/>
          <w:szCs w:val="28"/>
          <w:shd w:val="clear" w:color="auto" w:fill="FFFFFF"/>
        </w:rPr>
      </w:pPr>
    </w:p>
    <w:p w14:paraId="38DCA1CB" w14:textId="432A767C" w:rsidR="00F46F34" w:rsidRPr="002C63B3" w:rsidRDefault="00F46F34" w:rsidP="006C3574">
      <w:pPr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C63B3">
        <w:rPr>
          <w:rFonts w:ascii="Times New Roman" w:hAnsi="Times New Roman" w:cs="Times New Roman"/>
          <w:bCs/>
          <w:sz w:val="28"/>
          <w:szCs w:val="28"/>
        </w:rPr>
        <w:t>6.</w:t>
      </w:r>
      <w:r w:rsidR="00AF4E65" w:rsidRPr="002C63B3">
        <w:rPr>
          <w:rFonts w:ascii="Times New Roman" w:hAnsi="Times New Roman" w:cs="Times New Roman"/>
          <w:sz w:val="28"/>
          <w:szCs w:val="28"/>
        </w:rPr>
        <w:t xml:space="preserve"> </w:t>
      </w:r>
      <w:r w:rsidRPr="002C63B3">
        <w:rPr>
          <w:rFonts w:ascii="Times New Roman" w:hAnsi="Times New Roman" w:cs="Times New Roman"/>
          <w:sz w:val="28"/>
          <w:szCs w:val="28"/>
        </w:rPr>
        <w:t>Articolul 20 se completează cu alineatele (5)</w:t>
      </w:r>
      <w:r w:rsidR="00C235AA" w:rsidRPr="002C63B3">
        <w:rPr>
          <w:rFonts w:ascii="Times New Roman" w:hAnsi="Times New Roman" w:cs="Times New Roman"/>
          <w:sz w:val="28"/>
          <w:szCs w:val="28"/>
        </w:rPr>
        <w:t>–</w:t>
      </w:r>
      <w:r w:rsidRPr="002C63B3">
        <w:rPr>
          <w:rFonts w:ascii="Times New Roman" w:hAnsi="Times New Roman" w:cs="Times New Roman"/>
          <w:sz w:val="28"/>
          <w:szCs w:val="28"/>
        </w:rPr>
        <w:t>(7) cu următorul cuprins:</w:t>
      </w:r>
    </w:p>
    <w:p w14:paraId="4797D4F1" w14:textId="77777777" w:rsidR="00CB37AC" w:rsidRPr="002C63B3" w:rsidRDefault="00CB37AC" w:rsidP="006C3574">
      <w:pPr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8496B0" w:themeColor="text2" w:themeTint="99"/>
          <w:sz w:val="28"/>
          <w:szCs w:val="28"/>
          <w:shd w:val="clear" w:color="auto" w:fill="FFFFFF"/>
        </w:rPr>
      </w:pPr>
    </w:p>
    <w:p w14:paraId="0337C703" w14:textId="6A7147DE" w:rsidR="00F46F34" w:rsidRPr="002C63B3" w:rsidRDefault="00F46F34" w:rsidP="006C3574">
      <w:pPr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C63B3">
        <w:rPr>
          <w:rFonts w:ascii="Times New Roman" w:hAnsi="Times New Roman" w:cs="Times New Roman"/>
          <w:sz w:val="28"/>
          <w:szCs w:val="28"/>
        </w:rPr>
        <w:t xml:space="preserve">„(5) </w:t>
      </w:r>
      <w:r w:rsidRPr="002C63B3">
        <w:rPr>
          <w:rFonts w:ascii="Times New Roman" w:hAnsi="Times New Roman" w:cs="Times New Roman"/>
          <w:sz w:val="28"/>
          <w:szCs w:val="28"/>
          <w:shd w:val="clear" w:color="auto" w:fill="FFFFFF"/>
        </w:rPr>
        <w:t>Plătitorii de contribu</w:t>
      </w:r>
      <w:r w:rsidR="003313DC" w:rsidRPr="002C63B3">
        <w:rPr>
          <w:rFonts w:ascii="Times New Roman" w:hAnsi="Times New Roman" w:cs="Times New Roman"/>
          <w:sz w:val="28"/>
          <w:szCs w:val="28"/>
          <w:shd w:val="clear" w:color="auto" w:fill="FFFFFF"/>
        </w:rPr>
        <w:t>ț</w:t>
      </w:r>
      <w:r w:rsidRPr="002C63B3">
        <w:rPr>
          <w:rFonts w:ascii="Times New Roman" w:hAnsi="Times New Roman" w:cs="Times New Roman"/>
          <w:sz w:val="28"/>
          <w:szCs w:val="28"/>
          <w:shd w:val="clear" w:color="auto" w:fill="FFFFFF"/>
        </w:rPr>
        <w:t>ii la bugetul asigurărilor sociale de stat, inclusiv cei finan</w:t>
      </w:r>
      <w:r w:rsidR="003313DC" w:rsidRPr="002C63B3">
        <w:rPr>
          <w:rFonts w:ascii="Times New Roman" w:hAnsi="Times New Roman" w:cs="Times New Roman"/>
          <w:sz w:val="28"/>
          <w:szCs w:val="28"/>
          <w:shd w:val="clear" w:color="auto" w:fill="FFFFFF"/>
        </w:rPr>
        <w:t>ț</w:t>
      </w:r>
      <w:r w:rsidRPr="002C63B3">
        <w:rPr>
          <w:rFonts w:ascii="Times New Roman" w:hAnsi="Times New Roman" w:cs="Times New Roman"/>
          <w:sz w:val="28"/>
          <w:szCs w:val="28"/>
          <w:shd w:val="clear" w:color="auto" w:fill="FFFFFF"/>
        </w:rPr>
        <w:t>a</w:t>
      </w:r>
      <w:r w:rsidR="003313DC" w:rsidRPr="002C63B3">
        <w:rPr>
          <w:rFonts w:ascii="Times New Roman" w:hAnsi="Times New Roman" w:cs="Times New Roman"/>
          <w:sz w:val="28"/>
          <w:szCs w:val="28"/>
          <w:shd w:val="clear" w:color="auto" w:fill="FFFFFF"/>
        </w:rPr>
        <w:t>ț</w:t>
      </w:r>
      <w:r w:rsidRPr="002C63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i de la bugetul public </w:t>
      </w:r>
      <w:r w:rsidRPr="00015F43">
        <w:rPr>
          <w:rFonts w:ascii="Times New Roman" w:hAnsi="Times New Roman" w:cs="Times New Roman"/>
          <w:sz w:val="28"/>
          <w:szCs w:val="28"/>
          <w:shd w:val="clear" w:color="auto" w:fill="FFFFFF"/>
        </w:rPr>
        <w:t>na</w:t>
      </w:r>
      <w:r w:rsidR="003313DC" w:rsidRPr="00015F43">
        <w:rPr>
          <w:rFonts w:ascii="Times New Roman" w:hAnsi="Times New Roman" w:cs="Times New Roman"/>
          <w:sz w:val="28"/>
          <w:szCs w:val="28"/>
          <w:shd w:val="clear" w:color="auto" w:fill="FFFFFF"/>
        </w:rPr>
        <w:t>ț</w:t>
      </w:r>
      <w:r w:rsidRPr="00015F43">
        <w:rPr>
          <w:rFonts w:ascii="Times New Roman" w:hAnsi="Times New Roman" w:cs="Times New Roman"/>
          <w:sz w:val="28"/>
          <w:szCs w:val="28"/>
          <w:shd w:val="clear" w:color="auto" w:fill="FFFFFF"/>
        </w:rPr>
        <w:t>ional</w:t>
      </w:r>
      <w:r w:rsidR="00404827" w:rsidRPr="00015F43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Pr="002C63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sunt obliga</w:t>
      </w:r>
      <w:r w:rsidR="003313DC" w:rsidRPr="002C63B3">
        <w:rPr>
          <w:rFonts w:ascii="Times New Roman" w:hAnsi="Times New Roman" w:cs="Times New Roman"/>
          <w:sz w:val="28"/>
          <w:szCs w:val="28"/>
          <w:shd w:val="clear" w:color="auto" w:fill="FFFFFF"/>
        </w:rPr>
        <w:t>ț</w:t>
      </w:r>
      <w:r w:rsidRPr="002C63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i să calculeze </w:t>
      </w:r>
      <w:r w:rsidR="003313DC" w:rsidRPr="002C63B3">
        <w:rPr>
          <w:rFonts w:ascii="Times New Roman" w:hAnsi="Times New Roman" w:cs="Times New Roman"/>
          <w:sz w:val="28"/>
          <w:szCs w:val="28"/>
          <w:shd w:val="clear" w:color="auto" w:fill="FFFFFF"/>
        </w:rPr>
        <w:t>ș</w:t>
      </w:r>
      <w:r w:rsidRPr="002C63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i să vireze, în mărimea cuvenită </w:t>
      </w:r>
      <w:r w:rsidR="003313DC" w:rsidRPr="002C63B3">
        <w:rPr>
          <w:rFonts w:ascii="Times New Roman" w:hAnsi="Times New Roman" w:cs="Times New Roman"/>
          <w:sz w:val="28"/>
          <w:szCs w:val="28"/>
          <w:shd w:val="clear" w:color="auto" w:fill="FFFFFF"/>
        </w:rPr>
        <w:t>ș</w:t>
      </w:r>
      <w:r w:rsidRPr="002C63B3">
        <w:rPr>
          <w:rFonts w:ascii="Times New Roman" w:hAnsi="Times New Roman" w:cs="Times New Roman"/>
          <w:sz w:val="28"/>
          <w:szCs w:val="28"/>
          <w:shd w:val="clear" w:color="auto" w:fill="FFFFFF"/>
        </w:rPr>
        <w:t>i în termenele stabilite în anexa nr. 1, contribu</w:t>
      </w:r>
      <w:r w:rsidR="003313DC" w:rsidRPr="002C63B3">
        <w:rPr>
          <w:rFonts w:ascii="Times New Roman" w:hAnsi="Times New Roman" w:cs="Times New Roman"/>
          <w:sz w:val="28"/>
          <w:szCs w:val="28"/>
          <w:shd w:val="clear" w:color="auto" w:fill="FFFFFF"/>
        </w:rPr>
        <w:t>ț</w:t>
      </w:r>
      <w:r w:rsidRPr="002C63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iile de asigurări sociale de stat obligatorii la bugetul asigurărilor sociale de stat, aferente salariilor calculate </w:t>
      </w:r>
      <w:r w:rsidR="003313DC" w:rsidRPr="002C63B3">
        <w:rPr>
          <w:rFonts w:ascii="Times New Roman" w:hAnsi="Times New Roman" w:cs="Times New Roman"/>
          <w:sz w:val="28"/>
          <w:szCs w:val="28"/>
          <w:shd w:val="clear" w:color="auto" w:fill="FFFFFF"/>
        </w:rPr>
        <w:t>ș</w:t>
      </w:r>
      <w:r w:rsidRPr="002C63B3">
        <w:rPr>
          <w:rFonts w:ascii="Times New Roman" w:hAnsi="Times New Roman" w:cs="Times New Roman"/>
          <w:sz w:val="28"/>
          <w:szCs w:val="28"/>
          <w:shd w:val="clear" w:color="auto" w:fill="FFFFFF"/>
        </w:rPr>
        <w:t>i altor recompense.</w:t>
      </w:r>
    </w:p>
    <w:p w14:paraId="448C0323" w14:textId="77777777" w:rsidR="00CB37AC" w:rsidRPr="002C63B3" w:rsidRDefault="00CB37AC" w:rsidP="006C3574">
      <w:pPr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0DDA5E8A" w14:textId="290995D7" w:rsidR="00F46F34" w:rsidRPr="002C63B3" w:rsidRDefault="00F46F34" w:rsidP="006C3574">
      <w:pPr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C63B3">
        <w:rPr>
          <w:rFonts w:ascii="Times New Roman" w:hAnsi="Times New Roman" w:cs="Times New Roman"/>
          <w:sz w:val="28"/>
          <w:szCs w:val="28"/>
          <w:shd w:val="clear" w:color="auto" w:fill="FFFFFF"/>
        </w:rPr>
        <w:t>(6) Contribu</w:t>
      </w:r>
      <w:r w:rsidR="003313DC" w:rsidRPr="002C63B3">
        <w:rPr>
          <w:rFonts w:ascii="Times New Roman" w:hAnsi="Times New Roman" w:cs="Times New Roman"/>
          <w:sz w:val="28"/>
          <w:szCs w:val="28"/>
          <w:shd w:val="clear" w:color="auto" w:fill="FFFFFF"/>
        </w:rPr>
        <w:t>ț</w:t>
      </w:r>
      <w:r w:rsidRPr="002C63B3">
        <w:rPr>
          <w:rFonts w:ascii="Times New Roman" w:hAnsi="Times New Roman" w:cs="Times New Roman"/>
          <w:sz w:val="28"/>
          <w:szCs w:val="28"/>
          <w:shd w:val="clear" w:color="auto" w:fill="FFFFFF"/>
        </w:rPr>
        <w:t>ia de asigurări sociale de stat obligatorii se consideră achitată de la încasarea acesteia în contul Ministerului Finan</w:t>
      </w:r>
      <w:r w:rsidR="003313DC" w:rsidRPr="002C63B3">
        <w:rPr>
          <w:rFonts w:ascii="Times New Roman" w:hAnsi="Times New Roman" w:cs="Times New Roman"/>
          <w:sz w:val="28"/>
          <w:szCs w:val="28"/>
          <w:shd w:val="clear" w:color="auto" w:fill="FFFFFF"/>
        </w:rPr>
        <w:t>ț</w:t>
      </w:r>
      <w:r w:rsidRPr="002C63B3">
        <w:rPr>
          <w:rFonts w:ascii="Times New Roman" w:hAnsi="Times New Roman" w:cs="Times New Roman"/>
          <w:sz w:val="28"/>
          <w:szCs w:val="28"/>
          <w:shd w:val="clear" w:color="auto" w:fill="FFFFFF"/>
        </w:rPr>
        <w:t>elor – Trezoreria de Stat.</w:t>
      </w:r>
    </w:p>
    <w:p w14:paraId="0B95B858" w14:textId="77777777" w:rsidR="00CB37AC" w:rsidRPr="002C63B3" w:rsidRDefault="00CB37AC" w:rsidP="006C3574">
      <w:pPr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0D697A34" w14:textId="5873FFCA" w:rsidR="00F46F34" w:rsidRPr="002C63B3" w:rsidRDefault="00F46F34" w:rsidP="006C3574">
      <w:pPr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C63B3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(7) Sumele contribu</w:t>
      </w:r>
      <w:r w:rsidR="003313DC" w:rsidRPr="002C63B3">
        <w:rPr>
          <w:rFonts w:ascii="Times New Roman" w:hAnsi="Times New Roman" w:cs="Times New Roman"/>
          <w:sz w:val="28"/>
          <w:szCs w:val="28"/>
          <w:shd w:val="clear" w:color="auto" w:fill="FFFFFF"/>
        </w:rPr>
        <w:t>ț</w:t>
      </w:r>
      <w:r w:rsidRPr="002C63B3">
        <w:rPr>
          <w:rFonts w:ascii="Times New Roman" w:hAnsi="Times New Roman" w:cs="Times New Roman"/>
          <w:sz w:val="28"/>
          <w:szCs w:val="28"/>
          <w:shd w:val="clear" w:color="auto" w:fill="FFFFFF"/>
        </w:rPr>
        <w:t>iilor de asigurări sociale de stat obligatorii, plătite par</w:t>
      </w:r>
      <w:r w:rsidR="003313DC" w:rsidRPr="002C63B3">
        <w:rPr>
          <w:rFonts w:ascii="Times New Roman" w:hAnsi="Times New Roman" w:cs="Times New Roman"/>
          <w:sz w:val="28"/>
          <w:szCs w:val="28"/>
          <w:shd w:val="clear" w:color="auto" w:fill="FFFFFF"/>
        </w:rPr>
        <w:t>ț</w:t>
      </w:r>
      <w:r w:rsidRPr="002C63B3">
        <w:rPr>
          <w:rFonts w:ascii="Times New Roman" w:hAnsi="Times New Roman" w:cs="Times New Roman"/>
          <w:sz w:val="28"/>
          <w:szCs w:val="28"/>
          <w:shd w:val="clear" w:color="auto" w:fill="FFFFFF"/>
        </w:rPr>
        <w:t>ial pentru o anumită perioadă, se repartizează pe conturile personale ale asigura</w:t>
      </w:r>
      <w:r w:rsidR="003313DC" w:rsidRPr="002C63B3">
        <w:rPr>
          <w:rFonts w:ascii="Times New Roman" w:hAnsi="Times New Roman" w:cs="Times New Roman"/>
          <w:sz w:val="28"/>
          <w:szCs w:val="28"/>
          <w:shd w:val="clear" w:color="auto" w:fill="FFFFFF"/>
        </w:rPr>
        <w:t>ț</w:t>
      </w:r>
      <w:r w:rsidRPr="002C63B3">
        <w:rPr>
          <w:rFonts w:ascii="Times New Roman" w:hAnsi="Times New Roman" w:cs="Times New Roman"/>
          <w:sz w:val="28"/>
          <w:szCs w:val="28"/>
          <w:shd w:val="clear" w:color="auto" w:fill="FFFFFF"/>
        </w:rPr>
        <w:t>ilor propor</w:t>
      </w:r>
      <w:r w:rsidR="003313DC" w:rsidRPr="002C63B3">
        <w:rPr>
          <w:rFonts w:ascii="Times New Roman" w:hAnsi="Times New Roman" w:cs="Times New Roman"/>
          <w:sz w:val="28"/>
          <w:szCs w:val="28"/>
          <w:shd w:val="clear" w:color="auto" w:fill="FFFFFF"/>
        </w:rPr>
        <w:t>ț</w:t>
      </w:r>
      <w:r w:rsidRPr="002C63B3">
        <w:rPr>
          <w:rFonts w:ascii="Times New Roman" w:hAnsi="Times New Roman" w:cs="Times New Roman"/>
          <w:sz w:val="28"/>
          <w:szCs w:val="28"/>
          <w:shd w:val="clear" w:color="auto" w:fill="FFFFFF"/>
        </w:rPr>
        <w:t>ional cu sumele contribu</w:t>
      </w:r>
      <w:r w:rsidR="003313DC" w:rsidRPr="002C63B3">
        <w:rPr>
          <w:rFonts w:ascii="Times New Roman" w:hAnsi="Times New Roman" w:cs="Times New Roman"/>
          <w:sz w:val="28"/>
          <w:szCs w:val="28"/>
          <w:shd w:val="clear" w:color="auto" w:fill="FFFFFF"/>
        </w:rPr>
        <w:t>ț</w:t>
      </w:r>
      <w:r w:rsidRPr="002C63B3">
        <w:rPr>
          <w:rFonts w:ascii="Times New Roman" w:hAnsi="Times New Roman" w:cs="Times New Roman"/>
          <w:sz w:val="28"/>
          <w:szCs w:val="28"/>
          <w:shd w:val="clear" w:color="auto" w:fill="FFFFFF"/>
        </w:rPr>
        <w:t>iilor calculate pentru fiecare persoană.”</w:t>
      </w:r>
    </w:p>
    <w:p w14:paraId="2281CB80" w14:textId="77777777" w:rsidR="00F46F34" w:rsidRPr="002C63B3" w:rsidRDefault="00F46F34" w:rsidP="006C3574">
      <w:pPr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6868A039" w14:textId="26D10D13" w:rsidR="00F46F34" w:rsidRPr="002C63B3" w:rsidRDefault="00F46F34" w:rsidP="006C3574">
      <w:pPr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C63B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7.</w:t>
      </w:r>
      <w:r w:rsidRPr="002C63B3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La articolul 28:</w:t>
      </w:r>
    </w:p>
    <w:p w14:paraId="3CEF5E7B" w14:textId="77777777" w:rsidR="00CB37AC" w:rsidRPr="002C63B3" w:rsidRDefault="00CB37AC" w:rsidP="006C3574">
      <w:pPr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10D7A9CA" w14:textId="46086096" w:rsidR="00F46F34" w:rsidRPr="002C63B3" w:rsidRDefault="00F46F34" w:rsidP="006C3574">
      <w:pPr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2C63B3">
        <w:rPr>
          <w:rFonts w:ascii="Times New Roman" w:hAnsi="Times New Roman" w:cs="Times New Roman"/>
          <w:sz w:val="28"/>
          <w:szCs w:val="28"/>
          <w:shd w:val="clear" w:color="auto" w:fill="FFFFFF"/>
        </w:rPr>
        <w:t>alineatul (1) va avea următorul cuprins:</w:t>
      </w:r>
    </w:p>
    <w:p w14:paraId="4A6E3468" w14:textId="77777777" w:rsidR="00CB37AC" w:rsidRPr="002C63B3" w:rsidRDefault="00CB37AC" w:rsidP="006C3574">
      <w:pPr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14:paraId="3C996042" w14:textId="040C82C1" w:rsidR="00F46F34" w:rsidRPr="002C63B3" w:rsidRDefault="00F46F34" w:rsidP="006C3574">
      <w:pPr>
        <w:pStyle w:val="NormalWeb"/>
        <w:tabs>
          <w:tab w:val="left" w:pos="567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ro-RO"/>
        </w:rPr>
      </w:pPr>
      <w:r w:rsidRPr="002C63B3">
        <w:rPr>
          <w:sz w:val="28"/>
          <w:szCs w:val="28"/>
          <w:shd w:val="clear" w:color="auto" w:fill="FFFFFF"/>
          <w:lang w:val="ro-RO"/>
        </w:rPr>
        <w:t xml:space="preserve">„(1) </w:t>
      </w:r>
      <w:r w:rsidRPr="002C63B3">
        <w:rPr>
          <w:sz w:val="28"/>
          <w:szCs w:val="28"/>
          <w:lang w:val="ro-RO"/>
        </w:rPr>
        <w:t>Neplata contribu</w:t>
      </w:r>
      <w:r w:rsidR="003313DC" w:rsidRPr="002C63B3">
        <w:rPr>
          <w:sz w:val="28"/>
          <w:szCs w:val="28"/>
          <w:lang w:val="ro-RO"/>
        </w:rPr>
        <w:t>ț</w:t>
      </w:r>
      <w:r w:rsidRPr="002C63B3">
        <w:rPr>
          <w:sz w:val="28"/>
          <w:szCs w:val="28"/>
          <w:lang w:val="ro-RO"/>
        </w:rPr>
        <w:t>iei de asigurări sociale în termenul stabilit atrage după sine plata unei majorări de întârziere</w:t>
      </w:r>
      <w:r w:rsidR="007664B8" w:rsidRPr="002C63B3">
        <w:rPr>
          <w:sz w:val="28"/>
          <w:szCs w:val="28"/>
          <w:lang w:val="ro-RO"/>
        </w:rPr>
        <w:t xml:space="preserve"> (penalită</w:t>
      </w:r>
      <w:r w:rsidR="003313DC" w:rsidRPr="002C63B3">
        <w:rPr>
          <w:sz w:val="28"/>
          <w:szCs w:val="28"/>
          <w:lang w:val="ro-RO"/>
        </w:rPr>
        <w:t>ț</w:t>
      </w:r>
      <w:r w:rsidR="007664B8" w:rsidRPr="002C63B3">
        <w:rPr>
          <w:sz w:val="28"/>
          <w:szCs w:val="28"/>
          <w:lang w:val="ro-RO"/>
        </w:rPr>
        <w:t>i)</w:t>
      </w:r>
      <w:r w:rsidR="00D4216E" w:rsidRPr="002C63B3">
        <w:rPr>
          <w:sz w:val="28"/>
          <w:szCs w:val="28"/>
          <w:lang w:val="ro-RO"/>
        </w:rPr>
        <w:t>,</w:t>
      </w:r>
      <w:r w:rsidR="007664B8" w:rsidRPr="002C63B3">
        <w:rPr>
          <w:sz w:val="28"/>
          <w:szCs w:val="28"/>
          <w:lang w:val="ro-RO"/>
        </w:rPr>
        <w:t xml:space="preserve"> stabilită</w:t>
      </w:r>
      <w:r w:rsidRPr="002C63B3">
        <w:rPr>
          <w:sz w:val="28"/>
          <w:szCs w:val="28"/>
          <w:lang w:val="ro-RO"/>
        </w:rPr>
        <w:t xml:space="preserve"> în conformitate cu </w:t>
      </w:r>
      <w:r w:rsidR="007E73F7">
        <w:rPr>
          <w:sz w:val="28"/>
          <w:szCs w:val="28"/>
          <w:lang w:val="ro-RO"/>
        </w:rPr>
        <w:t xml:space="preserve">         </w:t>
      </w:r>
      <w:r w:rsidRPr="00015F43">
        <w:rPr>
          <w:sz w:val="28"/>
          <w:szCs w:val="28"/>
          <w:lang w:val="ro-RO"/>
        </w:rPr>
        <w:t xml:space="preserve">alin. (2) din suma datoriei pentru fiecare zi de </w:t>
      </w:r>
      <w:r w:rsidR="007664B8" w:rsidRPr="00015F43">
        <w:rPr>
          <w:sz w:val="28"/>
          <w:szCs w:val="28"/>
          <w:lang w:val="ro-RO"/>
        </w:rPr>
        <w:t>întârziere</w:t>
      </w:r>
      <w:r w:rsidR="007E73F7" w:rsidRPr="00015F43">
        <w:rPr>
          <w:sz w:val="28"/>
          <w:szCs w:val="28"/>
          <w:lang w:val="ro-RO"/>
        </w:rPr>
        <w:t>,</w:t>
      </w:r>
      <w:r w:rsidR="007E73F7" w:rsidRPr="00015F43">
        <w:rPr>
          <w:color w:val="FF0000"/>
          <w:sz w:val="28"/>
          <w:szCs w:val="28"/>
          <w:lang w:val="ro-RO"/>
        </w:rPr>
        <w:t xml:space="preserve"> </w:t>
      </w:r>
      <w:r w:rsidRPr="00015F43">
        <w:rPr>
          <w:sz w:val="28"/>
          <w:szCs w:val="28"/>
          <w:lang w:val="ro-RO"/>
        </w:rPr>
        <w:t xml:space="preserve"> </w:t>
      </w:r>
      <w:r w:rsidR="007664B8" w:rsidRPr="00015F43">
        <w:rPr>
          <w:sz w:val="28"/>
          <w:szCs w:val="28"/>
          <w:lang w:val="ro-RO"/>
        </w:rPr>
        <w:t>până</w:t>
      </w:r>
      <w:r w:rsidRPr="00015F43">
        <w:rPr>
          <w:sz w:val="28"/>
          <w:szCs w:val="28"/>
          <w:lang w:val="ro-RO"/>
        </w:rPr>
        <w:t xml:space="preserve"> la data plă</w:t>
      </w:r>
      <w:r w:rsidR="003313DC" w:rsidRPr="00015F43">
        <w:rPr>
          <w:sz w:val="28"/>
          <w:szCs w:val="28"/>
          <w:lang w:val="ro-RO"/>
        </w:rPr>
        <w:t>ț</w:t>
      </w:r>
      <w:r w:rsidRPr="00015F43">
        <w:rPr>
          <w:sz w:val="28"/>
          <w:szCs w:val="28"/>
          <w:lang w:val="ro-RO"/>
        </w:rPr>
        <w:t>ii efective</w:t>
      </w:r>
      <w:r w:rsidRPr="002C63B3">
        <w:rPr>
          <w:sz w:val="28"/>
          <w:szCs w:val="28"/>
          <w:lang w:val="ro-RO"/>
        </w:rPr>
        <w:t xml:space="preserve"> a sumei datorate, inclusiv.”</w:t>
      </w:r>
    </w:p>
    <w:p w14:paraId="45AFCE81" w14:textId="77777777" w:rsidR="00CB37AC" w:rsidRPr="002C63B3" w:rsidRDefault="00CB37AC" w:rsidP="006C3574">
      <w:pPr>
        <w:pStyle w:val="NormalWeb"/>
        <w:tabs>
          <w:tab w:val="left" w:pos="567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ro-RO"/>
        </w:rPr>
      </w:pPr>
    </w:p>
    <w:p w14:paraId="630E8E74" w14:textId="4383DE49" w:rsidR="00F46F34" w:rsidRPr="002C63B3" w:rsidRDefault="007664B8" w:rsidP="006C3574">
      <w:pPr>
        <w:pStyle w:val="NormalWeb"/>
        <w:tabs>
          <w:tab w:val="left" w:pos="567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ro-RO"/>
        </w:rPr>
      </w:pPr>
      <w:r w:rsidRPr="002C63B3">
        <w:rPr>
          <w:sz w:val="28"/>
          <w:szCs w:val="28"/>
          <w:lang w:val="ro-RO"/>
        </w:rPr>
        <w:t xml:space="preserve">articolul </w:t>
      </w:r>
      <w:r w:rsidR="00F46F34" w:rsidRPr="002C63B3">
        <w:rPr>
          <w:sz w:val="28"/>
          <w:szCs w:val="28"/>
          <w:lang w:val="ro-RO"/>
        </w:rPr>
        <w:t>se completează cu alineatele (1</w:t>
      </w:r>
      <w:r w:rsidR="00F46F34" w:rsidRPr="002C63B3">
        <w:rPr>
          <w:sz w:val="28"/>
          <w:szCs w:val="28"/>
          <w:vertAlign w:val="superscript"/>
          <w:lang w:val="ro-RO"/>
        </w:rPr>
        <w:t>1</w:t>
      </w:r>
      <w:r w:rsidR="00F46F34" w:rsidRPr="002C63B3">
        <w:rPr>
          <w:sz w:val="28"/>
          <w:szCs w:val="28"/>
          <w:lang w:val="ro-RO"/>
        </w:rPr>
        <w:t xml:space="preserve">) </w:t>
      </w:r>
      <w:r w:rsidR="003313DC" w:rsidRPr="002C63B3">
        <w:rPr>
          <w:sz w:val="28"/>
          <w:szCs w:val="28"/>
          <w:lang w:val="ro-RO"/>
        </w:rPr>
        <w:t>ș</w:t>
      </w:r>
      <w:r w:rsidR="00F46F34" w:rsidRPr="002C63B3">
        <w:rPr>
          <w:sz w:val="28"/>
          <w:szCs w:val="28"/>
          <w:lang w:val="ro-RO"/>
        </w:rPr>
        <w:t>i (1</w:t>
      </w:r>
      <w:r w:rsidR="00F46F34" w:rsidRPr="002C63B3">
        <w:rPr>
          <w:sz w:val="28"/>
          <w:szCs w:val="28"/>
          <w:vertAlign w:val="superscript"/>
          <w:lang w:val="ro-RO"/>
        </w:rPr>
        <w:t>2</w:t>
      </w:r>
      <w:r w:rsidR="00F46F34" w:rsidRPr="002C63B3">
        <w:rPr>
          <w:sz w:val="28"/>
          <w:szCs w:val="28"/>
          <w:lang w:val="ro-RO"/>
        </w:rPr>
        <w:t>) cu următorul cuprins:</w:t>
      </w:r>
    </w:p>
    <w:p w14:paraId="6F1C1DEC" w14:textId="77777777" w:rsidR="00CB37AC" w:rsidRPr="002C63B3" w:rsidRDefault="00CB37AC" w:rsidP="006C3574">
      <w:pPr>
        <w:pStyle w:val="NormalWeb"/>
        <w:tabs>
          <w:tab w:val="left" w:pos="567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ro-RO"/>
        </w:rPr>
      </w:pPr>
    </w:p>
    <w:p w14:paraId="407BE71C" w14:textId="6A990CD3" w:rsidR="00F46F34" w:rsidRPr="002C63B3" w:rsidRDefault="00F46F34" w:rsidP="006C3574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ro-RO"/>
        </w:rPr>
      </w:pPr>
      <w:r w:rsidRPr="002C63B3">
        <w:rPr>
          <w:sz w:val="28"/>
          <w:szCs w:val="28"/>
          <w:lang w:val="ro-RO"/>
        </w:rPr>
        <w:t>„(1</w:t>
      </w:r>
      <w:r w:rsidRPr="002C63B3">
        <w:rPr>
          <w:sz w:val="28"/>
          <w:szCs w:val="28"/>
          <w:vertAlign w:val="superscript"/>
          <w:lang w:val="ro-RO"/>
        </w:rPr>
        <w:t>1</w:t>
      </w:r>
      <w:r w:rsidRPr="002C63B3">
        <w:rPr>
          <w:sz w:val="28"/>
          <w:szCs w:val="28"/>
          <w:lang w:val="ro-RO"/>
        </w:rPr>
        <w:t>) Majorări de întârziere (penalită</w:t>
      </w:r>
      <w:r w:rsidR="003313DC" w:rsidRPr="002C63B3">
        <w:rPr>
          <w:sz w:val="28"/>
          <w:szCs w:val="28"/>
          <w:lang w:val="ro-RO"/>
        </w:rPr>
        <w:t>ț</w:t>
      </w:r>
      <w:r w:rsidRPr="002C63B3">
        <w:rPr>
          <w:sz w:val="28"/>
          <w:szCs w:val="28"/>
          <w:lang w:val="ro-RO"/>
        </w:rPr>
        <w:t>i) nu se vor calcula plătitorilor de contribu</w:t>
      </w:r>
      <w:r w:rsidR="003313DC" w:rsidRPr="002C63B3">
        <w:rPr>
          <w:sz w:val="28"/>
          <w:szCs w:val="28"/>
          <w:lang w:val="ro-RO"/>
        </w:rPr>
        <w:t>ț</w:t>
      </w:r>
      <w:r w:rsidRPr="002C63B3">
        <w:rPr>
          <w:sz w:val="28"/>
          <w:szCs w:val="28"/>
          <w:lang w:val="ro-RO"/>
        </w:rPr>
        <w:t>ii la bugetul asigurărilor sociale de stat în cazul în care:</w:t>
      </w:r>
    </w:p>
    <w:p w14:paraId="6C5DF762" w14:textId="19798F0A" w:rsidR="00F46F34" w:rsidRPr="002C63B3" w:rsidRDefault="00F46F34" w:rsidP="006C3574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ro-RO"/>
        </w:rPr>
      </w:pPr>
      <w:r w:rsidRPr="002C63B3">
        <w:rPr>
          <w:sz w:val="28"/>
          <w:szCs w:val="28"/>
          <w:lang w:val="ro-RO"/>
        </w:rPr>
        <w:t>a) ace</w:t>
      </w:r>
      <w:r w:rsidR="003313DC" w:rsidRPr="002C63B3">
        <w:rPr>
          <w:sz w:val="28"/>
          <w:szCs w:val="28"/>
          <w:lang w:val="ro-RO"/>
        </w:rPr>
        <w:t>ș</w:t>
      </w:r>
      <w:r w:rsidRPr="002C63B3">
        <w:rPr>
          <w:sz w:val="28"/>
          <w:szCs w:val="28"/>
          <w:lang w:val="ro-RO"/>
        </w:rPr>
        <w:t xml:space="preserve">tia au depus documentele pentru transferul, de pe un cont pe altul, al sumelor plătite în cadrul bugetului asigurărilor sociale de stat – pentru perioada cuprinsă între data achitării </w:t>
      </w:r>
      <w:r w:rsidR="003313DC" w:rsidRPr="002C63B3">
        <w:rPr>
          <w:sz w:val="28"/>
          <w:szCs w:val="28"/>
          <w:lang w:val="ro-RO"/>
        </w:rPr>
        <w:t>ș</w:t>
      </w:r>
      <w:r w:rsidRPr="002C63B3">
        <w:rPr>
          <w:sz w:val="28"/>
          <w:szCs w:val="28"/>
          <w:lang w:val="ro-RO"/>
        </w:rPr>
        <w:t>i data transferului efectiv, în limitele sumei achitate;</w:t>
      </w:r>
    </w:p>
    <w:p w14:paraId="6BE85F1D" w14:textId="3DE88D43" w:rsidR="00F46F34" w:rsidRPr="002C63B3" w:rsidRDefault="00F46F34" w:rsidP="006C3574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ro-RO"/>
        </w:rPr>
      </w:pPr>
      <w:r w:rsidRPr="002C63B3">
        <w:rPr>
          <w:sz w:val="28"/>
          <w:szCs w:val="28"/>
          <w:lang w:val="ro-RO"/>
        </w:rPr>
        <w:t>b) ace</w:t>
      </w:r>
      <w:r w:rsidR="003313DC" w:rsidRPr="002C63B3">
        <w:rPr>
          <w:sz w:val="28"/>
          <w:szCs w:val="28"/>
          <w:lang w:val="ro-RO"/>
        </w:rPr>
        <w:t>ș</w:t>
      </w:r>
      <w:r w:rsidRPr="002C63B3">
        <w:rPr>
          <w:sz w:val="28"/>
          <w:szCs w:val="28"/>
          <w:lang w:val="ro-RO"/>
        </w:rPr>
        <w:t>tia au depus la Serviciul Fiscal de Stat cerere pentru compensarea datoriilor fa</w:t>
      </w:r>
      <w:r w:rsidR="003313DC" w:rsidRPr="002C63B3">
        <w:rPr>
          <w:sz w:val="28"/>
          <w:szCs w:val="28"/>
          <w:lang w:val="ro-RO"/>
        </w:rPr>
        <w:t>ț</w:t>
      </w:r>
      <w:r w:rsidRPr="002C63B3">
        <w:rPr>
          <w:sz w:val="28"/>
          <w:szCs w:val="28"/>
          <w:lang w:val="ro-RO"/>
        </w:rPr>
        <w:t xml:space="preserve">ă de bugetul asigurărilor sociale de stat din contul restituirii T.V.A. sau al accizelor – pentru perioada cuprinsă între data înregistrării cererii </w:t>
      </w:r>
      <w:r w:rsidR="003313DC" w:rsidRPr="002C63B3">
        <w:rPr>
          <w:sz w:val="28"/>
          <w:szCs w:val="28"/>
          <w:lang w:val="ro-RO"/>
        </w:rPr>
        <w:t>ș</w:t>
      </w:r>
      <w:r w:rsidRPr="002C63B3">
        <w:rPr>
          <w:sz w:val="28"/>
          <w:szCs w:val="28"/>
          <w:lang w:val="ro-RO"/>
        </w:rPr>
        <w:t>i data transferului efectiv;</w:t>
      </w:r>
    </w:p>
    <w:p w14:paraId="4C95C6C2" w14:textId="58594EF5" w:rsidR="00F46F34" w:rsidRPr="002C63B3" w:rsidRDefault="00F46F34" w:rsidP="006C3574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lang w:val="ro-RO"/>
        </w:rPr>
      </w:pPr>
      <w:r w:rsidRPr="002C63B3">
        <w:rPr>
          <w:sz w:val="28"/>
          <w:szCs w:val="28"/>
          <w:lang w:val="ro-RO"/>
        </w:rPr>
        <w:t>c</w:t>
      </w:r>
      <w:r w:rsidRPr="002C63B3">
        <w:rPr>
          <w:color w:val="000000" w:themeColor="text1"/>
          <w:sz w:val="28"/>
          <w:szCs w:val="28"/>
          <w:lang w:val="ro-RO"/>
        </w:rPr>
        <w:t>) sumele obliga</w:t>
      </w:r>
      <w:r w:rsidR="003313DC" w:rsidRPr="002C63B3">
        <w:rPr>
          <w:color w:val="000000" w:themeColor="text1"/>
          <w:sz w:val="28"/>
          <w:szCs w:val="28"/>
          <w:lang w:val="ro-RO"/>
        </w:rPr>
        <w:t>ț</w:t>
      </w:r>
      <w:r w:rsidRPr="002C63B3">
        <w:rPr>
          <w:color w:val="000000" w:themeColor="text1"/>
          <w:sz w:val="28"/>
          <w:szCs w:val="28"/>
          <w:lang w:val="ro-RO"/>
        </w:rPr>
        <w:t>iilor fa</w:t>
      </w:r>
      <w:r w:rsidR="003313DC" w:rsidRPr="002C63B3">
        <w:rPr>
          <w:color w:val="000000" w:themeColor="text1"/>
          <w:sz w:val="28"/>
          <w:szCs w:val="28"/>
          <w:lang w:val="ro-RO"/>
        </w:rPr>
        <w:t>ț</w:t>
      </w:r>
      <w:r w:rsidRPr="002C63B3">
        <w:rPr>
          <w:color w:val="000000" w:themeColor="text1"/>
          <w:sz w:val="28"/>
          <w:szCs w:val="28"/>
          <w:lang w:val="ro-RO"/>
        </w:rPr>
        <w:t xml:space="preserve">ă de bugetul asigurărilor sociale de stat au fost stinse prin scădere </w:t>
      </w:r>
      <w:r w:rsidR="003313DC" w:rsidRPr="002C63B3">
        <w:rPr>
          <w:color w:val="000000" w:themeColor="text1"/>
          <w:sz w:val="28"/>
          <w:szCs w:val="28"/>
          <w:lang w:val="ro-RO"/>
        </w:rPr>
        <w:t>ș</w:t>
      </w:r>
      <w:r w:rsidRPr="002C63B3">
        <w:rPr>
          <w:color w:val="000000" w:themeColor="text1"/>
          <w:sz w:val="28"/>
          <w:szCs w:val="28"/>
          <w:lang w:val="ro-RO"/>
        </w:rPr>
        <w:t>i luate la eviden</w:t>
      </w:r>
      <w:r w:rsidR="003313DC" w:rsidRPr="002C63B3">
        <w:rPr>
          <w:color w:val="000000" w:themeColor="text1"/>
          <w:sz w:val="28"/>
          <w:szCs w:val="28"/>
          <w:lang w:val="ro-RO"/>
        </w:rPr>
        <w:t>ț</w:t>
      </w:r>
      <w:r w:rsidRPr="002C63B3">
        <w:rPr>
          <w:color w:val="000000" w:themeColor="text1"/>
          <w:sz w:val="28"/>
          <w:szCs w:val="28"/>
          <w:lang w:val="ro-RO"/>
        </w:rPr>
        <w:t>ă specială în baza deciziei Serviciului Fiscal de Stat;</w:t>
      </w:r>
    </w:p>
    <w:p w14:paraId="28F6D79F" w14:textId="6C7C9FD4" w:rsidR="00F46F34" w:rsidRPr="002C63B3" w:rsidRDefault="00F46F34" w:rsidP="006C3574">
      <w:pPr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C63B3">
        <w:rPr>
          <w:rFonts w:ascii="Times New Roman" w:hAnsi="Times New Roman" w:cs="Times New Roman"/>
          <w:color w:val="000000" w:themeColor="text1"/>
          <w:sz w:val="28"/>
          <w:szCs w:val="28"/>
        </w:rPr>
        <w:t>d) ace</w:t>
      </w:r>
      <w:r w:rsidR="003313DC" w:rsidRPr="002C63B3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Pr="002C63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tia au depus documentele pentru transferul sumelor plătite din contul unui buget (bugetul de stat, bugetul local </w:t>
      </w:r>
      <w:r w:rsidR="003313DC" w:rsidRPr="002C63B3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Pr="002C63B3">
        <w:rPr>
          <w:rFonts w:ascii="Times New Roman" w:hAnsi="Times New Roman" w:cs="Times New Roman"/>
          <w:color w:val="000000" w:themeColor="text1"/>
          <w:sz w:val="28"/>
          <w:szCs w:val="28"/>
        </w:rPr>
        <w:t>i fonduril</w:t>
      </w:r>
      <w:r w:rsidR="00015F43">
        <w:rPr>
          <w:rFonts w:ascii="Times New Roman" w:hAnsi="Times New Roman" w:cs="Times New Roman"/>
          <w:color w:val="000000" w:themeColor="text1"/>
          <w:sz w:val="28"/>
          <w:szCs w:val="28"/>
        </w:rPr>
        <w:t>e</w:t>
      </w:r>
      <w:r w:rsidRPr="002C63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obligatorii de asisten</w:t>
      </w:r>
      <w:r w:rsidR="003313DC" w:rsidRPr="002C63B3">
        <w:rPr>
          <w:rFonts w:ascii="Times New Roman" w:hAnsi="Times New Roman" w:cs="Times New Roman"/>
          <w:color w:val="000000" w:themeColor="text1"/>
          <w:sz w:val="28"/>
          <w:szCs w:val="28"/>
        </w:rPr>
        <w:t>ț</w:t>
      </w:r>
      <w:r w:rsidRPr="002C63B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ă medicală) la contul bugetului asigurărilor sociale de stat – pentru perioada cuprinsă între data intrării documentelor la autoritatea respectivă </w:t>
      </w:r>
      <w:r w:rsidR="003313DC" w:rsidRPr="002C63B3">
        <w:rPr>
          <w:rFonts w:ascii="Times New Roman" w:hAnsi="Times New Roman" w:cs="Times New Roman"/>
          <w:color w:val="000000" w:themeColor="text1"/>
          <w:sz w:val="28"/>
          <w:szCs w:val="28"/>
        </w:rPr>
        <w:t>ș</w:t>
      </w:r>
      <w:r w:rsidRPr="002C63B3">
        <w:rPr>
          <w:rFonts w:ascii="Times New Roman" w:hAnsi="Times New Roman" w:cs="Times New Roman"/>
          <w:color w:val="000000" w:themeColor="text1"/>
          <w:sz w:val="28"/>
          <w:szCs w:val="28"/>
        </w:rPr>
        <w:t>i data transferului efectiv.</w:t>
      </w:r>
    </w:p>
    <w:p w14:paraId="361E04C2" w14:textId="77777777" w:rsidR="00CB37AC" w:rsidRPr="002C63B3" w:rsidRDefault="00CB37AC" w:rsidP="006C3574">
      <w:pPr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14:paraId="20BAABC1" w14:textId="5C9F2FC6" w:rsidR="00F46F34" w:rsidRPr="002C63B3" w:rsidRDefault="00F46F34" w:rsidP="006C3574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lang w:val="ro-RO"/>
        </w:rPr>
      </w:pPr>
      <w:r w:rsidRPr="002C63B3">
        <w:rPr>
          <w:color w:val="000000" w:themeColor="text1"/>
          <w:sz w:val="28"/>
          <w:szCs w:val="28"/>
          <w:lang w:val="ro-RO"/>
        </w:rPr>
        <w:t>(1</w:t>
      </w:r>
      <w:r w:rsidRPr="002C63B3">
        <w:rPr>
          <w:color w:val="000000" w:themeColor="text1"/>
          <w:sz w:val="28"/>
          <w:szCs w:val="28"/>
          <w:vertAlign w:val="superscript"/>
          <w:lang w:val="ro-RO"/>
        </w:rPr>
        <w:t>2</w:t>
      </w:r>
      <w:r w:rsidRPr="002C63B3">
        <w:rPr>
          <w:color w:val="000000" w:themeColor="text1"/>
          <w:sz w:val="28"/>
          <w:szCs w:val="28"/>
          <w:lang w:val="ro-RO"/>
        </w:rPr>
        <w:t xml:space="preserve">) Pentru angajatorii din agricultură, indiferent de tipul de proprietate </w:t>
      </w:r>
      <w:r w:rsidR="003313DC" w:rsidRPr="002C63B3">
        <w:rPr>
          <w:color w:val="000000" w:themeColor="text1"/>
          <w:sz w:val="28"/>
          <w:szCs w:val="28"/>
          <w:lang w:val="ro-RO"/>
        </w:rPr>
        <w:t>ș</w:t>
      </w:r>
      <w:r w:rsidRPr="002C63B3">
        <w:rPr>
          <w:color w:val="000000" w:themeColor="text1"/>
          <w:sz w:val="28"/>
          <w:szCs w:val="28"/>
          <w:lang w:val="ro-RO"/>
        </w:rPr>
        <w:t xml:space="preserve">i forma juridică de organizare, majorarea de întârziere </w:t>
      </w:r>
      <w:r w:rsidR="007664B8" w:rsidRPr="002C63B3">
        <w:rPr>
          <w:color w:val="000000" w:themeColor="text1"/>
          <w:sz w:val="28"/>
          <w:szCs w:val="28"/>
          <w:lang w:val="ro-RO"/>
        </w:rPr>
        <w:t xml:space="preserve">(penalitatea) </w:t>
      </w:r>
      <w:r w:rsidRPr="002C63B3">
        <w:rPr>
          <w:color w:val="000000" w:themeColor="text1"/>
          <w:sz w:val="28"/>
          <w:szCs w:val="28"/>
          <w:lang w:val="ro-RO"/>
        </w:rPr>
        <w:t>pentru neplata, în termenele stabilite la pct. 1.5 din anexa nr. 1, a contribu</w:t>
      </w:r>
      <w:r w:rsidR="003313DC" w:rsidRPr="002C63B3">
        <w:rPr>
          <w:color w:val="000000" w:themeColor="text1"/>
          <w:sz w:val="28"/>
          <w:szCs w:val="28"/>
          <w:lang w:val="ro-RO"/>
        </w:rPr>
        <w:t>ț</w:t>
      </w:r>
      <w:r w:rsidRPr="002C63B3">
        <w:rPr>
          <w:color w:val="000000" w:themeColor="text1"/>
          <w:sz w:val="28"/>
          <w:szCs w:val="28"/>
          <w:lang w:val="ro-RO"/>
        </w:rPr>
        <w:t>iilor de asigurări sociale calculate pentru anul de gestiune se  aplică cu începere de la 1 noiembrie al anului de gestiune.”</w:t>
      </w:r>
    </w:p>
    <w:p w14:paraId="528AEFFF" w14:textId="77777777" w:rsidR="00CB37AC" w:rsidRPr="002C63B3" w:rsidRDefault="00CB37AC" w:rsidP="006C3574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lang w:val="ro-RO"/>
        </w:rPr>
      </w:pPr>
    </w:p>
    <w:p w14:paraId="457D3B02" w14:textId="77777777" w:rsidR="00CB37AC" w:rsidRPr="002C63B3" w:rsidRDefault="00F46F34" w:rsidP="006C3574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lang w:val="ro-RO"/>
        </w:rPr>
      </w:pPr>
      <w:r w:rsidRPr="002C63B3">
        <w:rPr>
          <w:color w:val="000000" w:themeColor="text1"/>
          <w:sz w:val="28"/>
          <w:szCs w:val="28"/>
          <w:lang w:val="ro-RO"/>
        </w:rPr>
        <w:t xml:space="preserve">alineatul (4) va avea următorul cuprins: </w:t>
      </w:r>
    </w:p>
    <w:p w14:paraId="69DD3F73" w14:textId="77777777" w:rsidR="00CB37AC" w:rsidRPr="002C63B3" w:rsidRDefault="00CB37AC" w:rsidP="006C3574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lang w:val="ro-RO"/>
        </w:rPr>
      </w:pPr>
    </w:p>
    <w:p w14:paraId="345BDF69" w14:textId="5997D2EA" w:rsidR="00F46F34" w:rsidRPr="002C63B3" w:rsidRDefault="00F46F34" w:rsidP="006C3574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lang w:val="ro-RO"/>
        </w:rPr>
      </w:pPr>
      <w:r w:rsidRPr="002C63B3">
        <w:rPr>
          <w:color w:val="000000" w:themeColor="text1"/>
          <w:sz w:val="28"/>
          <w:szCs w:val="28"/>
          <w:lang w:val="ro-RO"/>
        </w:rPr>
        <w:t>„</w:t>
      </w:r>
      <w:r w:rsidR="0064257A" w:rsidRPr="002C63B3">
        <w:rPr>
          <w:color w:val="000000" w:themeColor="text1"/>
          <w:sz w:val="28"/>
          <w:szCs w:val="28"/>
          <w:lang w:val="ro-RO"/>
        </w:rPr>
        <w:t xml:space="preserve">(4) </w:t>
      </w:r>
      <w:r w:rsidRPr="002C63B3">
        <w:rPr>
          <w:color w:val="000000" w:themeColor="text1"/>
          <w:sz w:val="28"/>
          <w:szCs w:val="28"/>
          <w:lang w:val="ro-RO"/>
        </w:rPr>
        <w:t xml:space="preserve">Calculul majorării de întârziere </w:t>
      </w:r>
      <w:r w:rsidR="007664B8" w:rsidRPr="002C63B3">
        <w:rPr>
          <w:color w:val="000000" w:themeColor="text1"/>
          <w:sz w:val="28"/>
          <w:szCs w:val="28"/>
          <w:lang w:val="ro-RO"/>
        </w:rPr>
        <w:t>(penalită</w:t>
      </w:r>
      <w:r w:rsidR="003313DC" w:rsidRPr="002C63B3">
        <w:rPr>
          <w:color w:val="000000" w:themeColor="text1"/>
          <w:sz w:val="28"/>
          <w:szCs w:val="28"/>
          <w:lang w:val="ro-RO"/>
        </w:rPr>
        <w:t>ț</w:t>
      </w:r>
      <w:r w:rsidR="007664B8" w:rsidRPr="002C63B3">
        <w:rPr>
          <w:color w:val="000000" w:themeColor="text1"/>
          <w:sz w:val="28"/>
          <w:szCs w:val="28"/>
          <w:lang w:val="ro-RO"/>
        </w:rPr>
        <w:t xml:space="preserve">ii) </w:t>
      </w:r>
      <w:r w:rsidRPr="002C63B3">
        <w:rPr>
          <w:color w:val="000000" w:themeColor="text1"/>
          <w:sz w:val="28"/>
          <w:szCs w:val="28"/>
          <w:lang w:val="ro-RO"/>
        </w:rPr>
        <w:t>se efectuează de către Casa Na</w:t>
      </w:r>
      <w:r w:rsidR="003313DC" w:rsidRPr="002C63B3">
        <w:rPr>
          <w:color w:val="000000" w:themeColor="text1"/>
          <w:sz w:val="28"/>
          <w:szCs w:val="28"/>
          <w:lang w:val="ro-RO"/>
        </w:rPr>
        <w:t>ț</w:t>
      </w:r>
      <w:r w:rsidRPr="002C63B3">
        <w:rPr>
          <w:color w:val="000000" w:themeColor="text1"/>
          <w:sz w:val="28"/>
          <w:szCs w:val="28"/>
          <w:lang w:val="ro-RO"/>
        </w:rPr>
        <w:t xml:space="preserve">ională, fără emiterea unei decizii speciale. Calculul majorărilor de întârziere </w:t>
      </w:r>
      <w:r w:rsidR="007664B8" w:rsidRPr="002C63B3">
        <w:rPr>
          <w:color w:val="000000" w:themeColor="text1"/>
          <w:sz w:val="28"/>
          <w:szCs w:val="28"/>
          <w:lang w:val="ro-RO"/>
        </w:rPr>
        <w:t>(penalită</w:t>
      </w:r>
      <w:r w:rsidR="003313DC" w:rsidRPr="002C63B3">
        <w:rPr>
          <w:color w:val="000000" w:themeColor="text1"/>
          <w:sz w:val="28"/>
          <w:szCs w:val="28"/>
          <w:lang w:val="ro-RO"/>
        </w:rPr>
        <w:t>ț</w:t>
      </w:r>
      <w:r w:rsidR="007664B8" w:rsidRPr="002C63B3">
        <w:rPr>
          <w:color w:val="000000" w:themeColor="text1"/>
          <w:sz w:val="28"/>
          <w:szCs w:val="28"/>
          <w:lang w:val="ro-RO"/>
        </w:rPr>
        <w:t xml:space="preserve">ilor) </w:t>
      </w:r>
      <w:r w:rsidRPr="002C63B3">
        <w:rPr>
          <w:color w:val="000000" w:themeColor="text1"/>
          <w:sz w:val="28"/>
          <w:szCs w:val="28"/>
          <w:lang w:val="ro-RO"/>
        </w:rPr>
        <w:t>pentru contribu</w:t>
      </w:r>
      <w:r w:rsidR="003313DC" w:rsidRPr="002C63B3">
        <w:rPr>
          <w:color w:val="000000" w:themeColor="text1"/>
          <w:sz w:val="28"/>
          <w:szCs w:val="28"/>
          <w:lang w:val="ro-RO"/>
        </w:rPr>
        <w:t>ț</w:t>
      </w:r>
      <w:r w:rsidRPr="002C63B3">
        <w:rPr>
          <w:color w:val="000000" w:themeColor="text1"/>
          <w:sz w:val="28"/>
          <w:szCs w:val="28"/>
          <w:lang w:val="ro-RO"/>
        </w:rPr>
        <w:t>iile de asigurări sociale de stat obligatorii calculate ca urmare a controlului fiscal se efectuează de către Serviciul Fiscal de Stat.”</w:t>
      </w:r>
    </w:p>
    <w:p w14:paraId="695752C9" w14:textId="77777777" w:rsidR="00CB37AC" w:rsidRPr="002C63B3" w:rsidRDefault="00CB37AC" w:rsidP="006C3574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lang w:val="ro-RO"/>
        </w:rPr>
      </w:pPr>
    </w:p>
    <w:p w14:paraId="43967FE2" w14:textId="55DE6079" w:rsidR="00F46F34" w:rsidRPr="002C63B3" w:rsidRDefault="008936F7" w:rsidP="006C3574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lang w:val="ro-RO"/>
        </w:rPr>
      </w:pPr>
      <w:r w:rsidRPr="002C63B3">
        <w:rPr>
          <w:color w:val="000000" w:themeColor="text1"/>
          <w:sz w:val="28"/>
          <w:szCs w:val="28"/>
          <w:lang w:val="ro-RO"/>
        </w:rPr>
        <w:t xml:space="preserve">articolul </w:t>
      </w:r>
      <w:r w:rsidR="00F46F34" w:rsidRPr="002C63B3">
        <w:rPr>
          <w:color w:val="000000" w:themeColor="text1"/>
          <w:sz w:val="28"/>
          <w:szCs w:val="28"/>
          <w:lang w:val="ro-RO"/>
        </w:rPr>
        <w:t xml:space="preserve">se completează cu alineatele (5) </w:t>
      </w:r>
      <w:r w:rsidR="003313DC" w:rsidRPr="002C63B3">
        <w:rPr>
          <w:color w:val="000000" w:themeColor="text1"/>
          <w:sz w:val="28"/>
          <w:szCs w:val="28"/>
          <w:lang w:val="ro-RO"/>
        </w:rPr>
        <w:t>ș</w:t>
      </w:r>
      <w:r w:rsidR="00F46F34" w:rsidRPr="002C63B3">
        <w:rPr>
          <w:color w:val="000000" w:themeColor="text1"/>
          <w:sz w:val="28"/>
          <w:szCs w:val="28"/>
          <w:lang w:val="ro-RO"/>
        </w:rPr>
        <w:t>i (6) cu următorul cuprins:</w:t>
      </w:r>
    </w:p>
    <w:p w14:paraId="373FF1BF" w14:textId="77777777" w:rsidR="00CB37AC" w:rsidRPr="002C63B3" w:rsidRDefault="00CB37AC" w:rsidP="006C3574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lang w:val="ro-RO"/>
        </w:rPr>
      </w:pPr>
    </w:p>
    <w:p w14:paraId="7FB4D88A" w14:textId="2E898730" w:rsidR="00F46F34" w:rsidRPr="002C63B3" w:rsidRDefault="00F46F34" w:rsidP="006C3574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shd w:val="clear" w:color="auto" w:fill="FFFFFF"/>
          <w:lang w:val="ro-RO"/>
        </w:rPr>
      </w:pPr>
      <w:r w:rsidRPr="002C63B3">
        <w:rPr>
          <w:color w:val="000000" w:themeColor="text1"/>
          <w:sz w:val="28"/>
          <w:szCs w:val="28"/>
          <w:lang w:val="ro-RO"/>
        </w:rPr>
        <w:t>„(5) P</w:t>
      </w:r>
      <w:r w:rsidRPr="002C63B3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lătitorii la bugetul asigurărilor sociale de stat care au calculate </w:t>
      </w:r>
      <w:r w:rsidR="003313DC" w:rsidRPr="002C63B3">
        <w:rPr>
          <w:color w:val="000000" w:themeColor="text1"/>
          <w:sz w:val="28"/>
          <w:szCs w:val="28"/>
          <w:shd w:val="clear" w:color="auto" w:fill="FFFFFF"/>
          <w:lang w:val="ro-RO"/>
        </w:rPr>
        <w:t>ș</w:t>
      </w:r>
      <w:r w:rsidRPr="002C63B3">
        <w:rPr>
          <w:color w:val="000000" w:themeColor="text1"/>
          <w:sz w:val="28"/>
          <w:szCs w:val="28"/>
          <w:shd w:val="clear" w:color="auto" w:fill="FFFFFF"/>
          <w:lang w:val="ro-RO"/>
        </w:rPr>
        <w:t>i neachitate majorări de întârziere (penalită</w:t>
      </w:r>
      <w:r w:rsidR="003313DC" w:rsidRPr="002C63B3">
        <w:rPr>
          <w:color w:val="000000" w:themeColor="text1"/>
          <w:sz w:val="28"/>
          <w:szCs w:val="28"/>
          <w:shd w:val="clear" w:color="auto" w:fill="FFFFFF"/>
          <w:lang w:val="ro-RO"/>
        </w:rPr>
        <w:t>ț</w:t>
      </w:r>
      <w:r w:rsidRPr="002C63B3">
        <w:rPr>
          <w:color w:val="000000" w:themeColor="text1"/>
          <w:sz w:val="28"/>
          <w:szCs w:val="28"/>
          <w:shd w:val="clear" w:color="auto" w:fill="FFFFFF"/>
          <w:lang w:val="ro-RO"/>
        </w:rPr>
        <w:t>i) pentru neplata în termen a contribu</w:t>
      </w:r>
      <w:r w:rsidR="003313DC" w:rsidRPr="002C63B3">
        <w:rPr>
          <w:color w:val="000000" w:themeColor="text1"/>
          <w:sz w:val="28"/>
          <w:szCs w:val="28"/>
          <w:shd w:val="clear" w:color="auto" w:fill="FFFFFF"/>
          <w:lang w:val="ro-RO"/>
        </w:rPr>
        <w:t>ț</w:t>
      </w:r>
      <w:r w:rsidRPr="002C63B3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iei de asigurări sociale de stat obligatorii </w:t>
      </w:r>
      <w:r w:rsidR="003313DC" w:rsidRPr="002C63B3">
        <w:rPr>
          <w:color w:val="000000" w:themeColor="text1"/>
          <w:sz w:val="28"/>
          <w:szCs w:val="28"/>
          <w:shd w:val="clear" w:color="auto" w:fill="FFFFFF"/>
          <w:lang w:val="ro-RO"/>
        </w:rPr>
        <w:t>ș</w:t>
      </w:r>
      <w:r w:rsidRPr="002C63B3">
        <w:rPr>
          <w:color w:val="000000" w:themeColor="text1"/>
          <w:sz w:val="28"/>
          <w:szCs w:val="28"/>
          <w:shd w:val="clear" w:color="auto" w:fill="FFFFFF"/>
          <w:lang w:val="ro-RO"/>
        </w:rPr>
        <w:t>i nu au datorii la plata contribu</w:t>
      </w:r>
      <w:r w:rsidR="003313DC" w:rsidRPr="002C63B3">
        <w:rPr>
          <w:color w:val="000000" w:themeColor="text1"/>
          <w:sz w:val="28"/>
          <w:szCs w:val="28"/>
          <w:shd w:val="clear" w:color="auto" w:fill="FFFFFF"/>
          <w:lang w:val="ro-RO"/>
        </w:rPr>
        <w:t>ț</w:t>
      </w:r>
      <w:r w:rsidRPr="002C63B3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iilor de asigurări sociale de stat </w:t>
      </w:r>
      <w:r w:rsidR="003313DC" w:rsidRPr="002C63B3">
        <w:rPr>
          <w:color w:val="000000" w:themeColor="text1"/>
          <w:sz w:val="28"/>
          <w:szCs w:val="28"/>
          <w:shd w:val="clear" w:color="auto" w:fill="FFFFFF"/>
          <w:lang w:val="ro-RO"/>
        </w:rPr>
        <w:t>ș</w:t>
      </w:r>
      <w:r w:rsidRPr="002C63B3">
        <w:rPr>
          <w:color w:val="000000" w:themeColor="text1"/>
          <w:sz w:val="28"/>
          <w:szCs w:val="28"/>
          <w:shd w:val="clear" w:color="auto" w:fill="FFFFFF"/>
          <w:lang w:val="ro-RO"/>
        </w:rPr>
        <w:t>i a amenzilor pot beneficia, la solicitare, de e</w:t>
      </w:r>
      <w:r w:rsidR="003313DC" w:rsidRPr="002C63B3">
        <w:rPr>
          <w:color w:val="000000" w:themeColor="text1"/>
          <w:sz w:val="28"/>
          <w:szCs w:val="28"/>
          <w:shd w:val="clear" w:color="auto" w:fill="FFFFFF"/>
          <w:lang w:val="ro-RO"/>
        </w:rPr>
        <w:t>ș</w:t>
      </w:r>
      <w:r w:rsidRPr="002C63B3">
        <w:rPr>
          <w:color w:val="000000" w:themeColor="text1"/>
          <w:sz w:val="28"/>
          <w:szCs w:val="28"/>
          <w:shd w:val="clear" w:color="auto" w:fill="FFFFFF"/>
          <w:lang w:val="ro-RO"/>
        </w:rPr>
        <w:t>alonarea stingerii datoriilor la majorările de întârziere (penalită</w:t>
      </w:r>
      <w:r w:rsidR="003313DC" w:rsidRPr="002C63B3">
        <w:rPr>
          <w:color w:val="000000" w:themeColor="text1"/>
          <w:sz w:val="28"/>
          <w:szCs w:val="28"/>
          <w:shd w:val="clear" w:color="auto" w:fill="FFFFFF"/>
          <w:lang w:val="ro-RO"/>
        </w:rPr>
        <w:t>ț</w:t>
      </w:r>
      <w:r w:rsidRPr="002C63B3">
        <w:rPr>
          <w:color w:val="000000" w:themeColor="text1"/>
          <w:sz w:val="28"/>
          <w:szCs w:val="28"/>
          <w:shd w:val="clear" w:color="auto" w:fill="FFFFFF"/>
          <w:lang w:val="ro-RO"/>
        </w:rPr>
        <w:t>i) pe parcursul anului bugetar în curs, cu condi</w:t>
      </w:r>
      <w:r w:rsidR="003313DC" w:rsidRPr="002C63B3">
        <w:rPr>
          <w:color w:val="000000" w:themeColor="text1"/>
          <w:sz w:val="28"/>
          <w:szCs w:val="28"/>
          <w:shd w:val="clear" w:color="auto" w:fill="FFFFFF"/>
          <w:lang w:val="ro-RO"/>
        </w:rPr>
        <w:t>ț</w:t>
      </w:r>
      <w:r w:rsidRPr="002C63B3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ia că transferă integral </w:t>
      </w:r>
      <w:r w:rsidR="003313DC" w:rsidRPr="002C63B3">
        <w:rPr>
          <w:color w:val="000000" w:themeColor="text1"/>
          <w:sz w:val="28"/>
          <w:szCs w:val="28"/>
          <w:shd w:val="clear" w:color="auto" w:fill="FFFFFF"/>
          <w:lang w:val="ro-RO"/>
        </w:rPr>
        <w:t>ș</w:t>
      </w:r>
      <w:r w:rsidRPr="002C63B3">
        <w:rPr>
          <w:color w:val="000000" w:themeColor="text1"/>
          <w:sz w:val="28"/>
          <w:szCs w:val="28"/>
          <w:shd w:val="clear" w:color="auto" w:fill="FFFFFF"/>
          <w:lang w:val="ro-RO"/>
        </w:rPr>
        <w:t>i în termen suma obliga</w:t>
      </w:r>
      <w:r w:rsidR="003313DC" w:rsidRPr="002C63B3">
        <w:rPr>
          <w:color w:val="000000" w:themeColor="text1"/>
          <w:sz w:val="28"/>
          <w:szCs w:val="28"/>
          <w:shd w:val="clear" w:color="auto" w:fill="FFFFFF"/>
          <w:lang w:val="ro-RO"/>
        </w:rPr>
        <w:t>ț</w:t>
      </w:r>
      <w:r w:rsidRPr="002C63B3">
        <w:rPr>
          <w:color w:val="000000" w:themeColor="text1"/>
          <w:sz w:val="28"/>
          <w:szCs w:val="28"/>
          <w:shd w:val="clear" w:color="auto" w:fill="FFFFFF"/>
          <w:lang w:val="ro-RO"/>
        </w:rPr>
        <w:t>iilor curente la bugetul asigurărilor sociale de stat.</w:t>
      </w:r>
    </w:p>
    <w:p w14:paraId="072F25E2" w14:textId="77777777" w:rsidR="00CB37AC" w:rsidRPr="002C63B3" w:rsidRDefault="00CB37AC" w:rsidP="006C3574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shd w:val="clear" w:color="auto" w:fill="FFFFFF"/>
          <w:lang w:val="ro-RO"/>
        </w:rPr>
      </w:pPr>
    </w:p>
    <w:p w14:paraId="57E4255C" w14:textId="71C17BB8" w:rsidR="00F46F34" w:rsidRPr="002C63B3" w:rsidRDefault="00F46F34" w:rsidP="006C3574">
      <w:pPr>
        <w:shd w:val="clear" w:color="auto" w:fill="FFFFFF"/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o-RO"/>
        </w:rPr>
      </w:pPr>
      <w:r w:rsidRPr="002C63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o-RO"/>
        </w:rPr>
        <w:t>(6) Stabilirea termenului de stingere a datoriilor la majorările de întârziere</w:t>
      </w:r>
      <w:r w:rsidR="007664B8" w:rsidRPr="002C63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o-RO"/>
        </w:rPr>
        <w:t xml:space="preserve"> (penalită</w:t>
      </w:r>
      <w:r w:rsidR="003313DC" w:rsidRPr="002C63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o-RO"/>
        </w:rPr>
        <w:t>ț</w:t>
      </w:r>
      <w:r w:rsidR="007664B8" w:rsidRPr="002C63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o-RO"/>
        </w:rPr>
        <w:t>i)</w:t>
      </w:r>
      <w:r w:rsidRPr="002C63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o-RO"/>
        </w:rPr>
        <w:t xml:space="preserve"> se efectuează în baza acordului încheiat între Casa Na</w:t>
      </w:r>
      <w:r w:rsidR="003313DC" w:rsidRPr="002C63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o-RO"/>
        </w:rPr>
        <w:t>ț</w:t>
      </w:r>
      <w:r w:rsidRPr="002C63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o-RO"/>
        </w:rPr>
        <w:t xml:space="preserve">ională </w:t>
      </w:r>
      <w:r w:rsidR="003313DC" w:rsidRPr="002C63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o-RO"/>
        </w:rPr>
        <w:t>ș</w:t>
      </w:r>
      <w:r w:rsidRPr="002C63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o-RO"/>
        </w:rPr>
        <w:t>i plătitor. Procedura de încheiere, de intrare în vigoare, de ac</w:t>
      </w:r>
      <w:r w:rsidR="003313DC" w:rsidRPr="002C63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o-RO"/>
        </w:rPr>
        <w:t>ț</w:t>
      </w:r>
      <w:r w:rsidRPr="002C63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o-RO"/>
        </w:rPr>
        <w:t xml:space="preserve">iune </w:t>
      </w:r>
      <w:r w:rsidR="003313DC" w:rsidRPr="002C63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o-RO"/>
        </w:rPr>
        <w:t>ș</w:t>
      </w:r>
      <w:r w:rsidRPr="002C63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o-RO"/>
        </w:rPr>
        <w:t>i de rezolu</w:t>
      </w:r>
      <w:r w:rsidR="003313DC" w:rsidRPr="002C63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o-RO"/>
        </w:rPr>
        <w:t>ț</w:t>
      </w:r>
      <w:r w:rsidRPr="002C63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o-RO"/>
        </w:rPr>
        <w:t>iune a acordului de e</w:t>
      </w:r>
      <w:r w:rsidR="003313DC" w:rsidRPr="002C63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o-RO"/>
        </w:rPr>
        <w:t>ș</w:t>
      </w:r>
      <w:r w:rsidRPr="002C63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o-RO"/>
        </w:rPr>
        <w:t>alonare a stingerii datoriilor la majorările de întârziere (penalită</w:t>
      </w:r>
      <w:r w:rsidR="003313DC" w:rsidRPr="002C63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o-RO"/>
        </w:rPr>
        <w:t>ț</w:t>
      </w:r>
      <w:r w:rsidRPr="002C63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o-RO"/>
        </w:rPr>
        <w:t>i) fa</w:t>
      </w:r>
      <w:r w:rsidR="003313DC" w:rsidRPr="002C63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o-RO"/>
        </w:rPr>
        <w:t>ț</w:t>
      </w:r>
      <w:r w:rsidRPr="002C63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o-RO"/>
        </w:rPr>
        <w:t>ă de bugetul asigurărilor sociale de stat se stipulează în regulamentul aprobat de Casa Na</w:t>
      </w:r>
      <w:r w:rsidR="003313DC" w:rsidRPr="002C63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o-RO"/>
        </w:rPr>
        <w:t>ț</w:t>
      </w:r>
      <w:r w:rsidRPr="002C63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o-RO"/>
        </w:rPr>
        <w:t>ională. În cazul în care plătitorul de contribu</w:t>
      </w:r>
      <w:r w:rsidR="003313DC" w:rsidRPr="002C63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o-RO"/>
        </w:rPr>
        <w:t>ț</w:t>
      </w:r>
      <w:r w:rsidRPr="002C63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o-RO"/>
        </w:rPr>
        <w:t>ii nu îndepline</w:t>
      </w:r>
      <w:r w:rsidR="003313DC" w:rsidRPr="002C63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o-RO"/>
        </w:rPr>
        <w:t>ș</w:t>
      </w:r>
      <w:r w:rsidRPr="002C63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o-RO"/>
        </w:rPr>
        <w:t>te condi</w:t>
      </w:r>
      <w:r w:rsidR="003313DC" w:rsidRPr="002C63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o-RO"/>
        </w:rPr>
        <w:t>ț</w:t>
      </w:r>
      <w:r w:rsidRPr="002C63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o-RO"/>
        </w:rPr>
        <w:t>iile acordului, Casa Na</w:t>
      </w:r>
      <w:r w:rsidR="003313DC" w:rsidRPr="002C63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o-RO"/>
        </w:rPr>
        <w:t>ț</w:t>
      </w:r>
      <w:r w:rsidRPr="002C63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o-RO"/>
        </w:rPr>
        <w:t xml:space="preserve">ională are dreptul </w:t>
      </w:r>
      <w:r w:rsidR="0064257A" w:rsidRPr="002C63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o-RO"/>
        </w:rPr>
        <w:t xml:space="preserve">de </w:t>
      </w:r>
      <w:r w:rsidRPr="002C63B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o-RO"/>
        </w:rPr>
        <w:t>a rezolvi acordul înainte de expirarea termenului.”</w:t>
      </w:r>
    </w:p>
    <w:p w14:paraId="667A24BE" w14:textId="77777777" w:rsidR="00F46F34" w:rsidRPr="002C63B3" w:rsidRDefault="00F46F34" w:rsidP="006C3574">
      <w:pPr>
        <w:shd w:val="clear" w:color="auto" w:fill="FFFFFF"/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o-RO"/>
        </w:rPr>
      </w:pPr>
    </w:p>
    <w:p w14:paraId="4E4B7ACD" w14:textId="4DAA7D06" w:rsidR="005874E5" w:rsidRPr="002C63B3" w:rsidRDefault="00F46F34" w:rsidP="006C3574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/>
        <w:ind w:firstLine="709"/>
        <w:jc w:val="both"/>
        <w:rPr>
          <w:bCs/>
          <w:color w:val="000000" w:themeColor="text1"/>
          <w:sz w:val="28"/>
          <w:szCs w:val="28"/>
          <w:lang w:val="ro-MD"/>
        </w:rPr>
      </w:pPr>
      <w:bookmarkStart w:id="0" w:name="_Hlk90284201"/>
      <w:r w:rsidRPr="002C63B3">
        <w:rPr>
          <w:bCs/>
          <w:color w:val="000000" w:themeColor="text1"/>
          <w:sz w:val="28"/>
          <w:szCs w:val="28"/>
          <w:lang w:val="ro-RO"/>
        </w:rPr>
        <w:t>8.</w:t>
      </w:r>
      <w:r w:rsidRPr="002C63B3">
        <w:rPr>
          <w:b/>
          <w:color w:val="000000" w:themeColor="text1"/>
          <w:sz w:val="28"/>
          <w:szCs w:val="28"/>
          <w:lang w:val="ro-RO"/>
        </w:rPr>
        <w:t xml:space="preserve"> </w:t>
      </w:r>
      <w:r w:rsidR="005874E5" w:rsidRPr="002C63B3">
        <w:rPr>
          <w:bCs/>
          <w:color w:val="000000" w:themeColor="text1"/>
          <w:sz w:val="28"/>
          <w:szCs w:val="28"/>
          <w:lang w:val="ro-RO"/>
        </w:rPr>
        <w:t>La articolul 30 alineatul (4), cuvintele „</w:t>
      </w:r>
      <w:r w:rsidR="005874E5" w:rsidRPr="002C63B3">
        <w:rPr>
          <w:bCs/>
          <w:sz w:val="28"/>
          <w:szCs w:val="28"/>
          <w:lang w:val="ro-RO"/>
        </w:rPr>
        <w:t>legea bugetului asigurărilor sociale de stat</w:t>
      </w:r>
      <w:r w:rsidR="005874E5" w:rsidRPr="002C63B3">
        <w:rPr>
          <w:bCs/>
          <w:sz w:val="28"/>
          <w:szCs w:val="28"/>
          <w:lang w:val="ro-MD"/>
        </w:rPr>
        <w:t xml:space="preserve">” se substituie cu cuvintele </w:t>
      </w:r>
      <w:r w:rsidR="005874E5" w:rsidRPr="005D3FC0">
        <w:rPr>
          <w:bCs/>
          <w:color w:val="1F497D"/>
          <w:sz w:val="28"/>
          <w:szCs w:val="28"/>
          <w:lang w:val="ro-RO"/>
        </w:rPr>
        <w:t>„</w:t>
      </w:r>
      <w:r w:rsidR="005874E5" w:rsidRPr="005D3FC0">
        <w:rPr>
          <w:bCs/>
          <w:sz w:val="28"/>
          <w:szCs w:val="28"/>
          <w:lang w:val="ro-RO"/>
        </w:rPr>
        <w:t>prezenta lege</w:t>
      </w:r>
      <w:r w:rsidR="005874E5" w:rsidRPr="005D3FC0">
        <w:rPr>
          <w:bCs/>
          <w:sz w:val="28"/>
          <w:szCs w:val="28"/>
          <w:lang w:val="ro-MD"/>
        </w:rPr>
        <w:t>”.</w:t>
      </w:r>
    </w:p>
    <w:bookmarkEnd w:id="0"/>
    <w:p w14:paraId="298EC701" w14:textId="77777777" w:rsidR="005874E5" w:rsidRPr="002C63B3" w:rsidRDefault="005874E5" w:rsidP="006C3574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/>
        <w:ind w:firstLine="709"/>
        <w:jc w:val="both"/>
        <w:rPr>
          <w:b/>
          <w:color w:val="000000" w:themeColor="text1"/>
          <w:sz w:val="28"/>
          <w:szCs w:val="28"/>
          <w:lang w:val="ro-RO"/>
        </w:rPr>
      </w:pPr>
    </w:p>
    <w:p w14:paraId="76E0838F" w14:textId="25E1D07A" w:rsidR="00F46F34" w:rsidRPr="002C63B3" w:rsidRDefault="005874E5" w:rsidP="006C3574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lang w:val="ro-RO"/>
        </w:rPr>
      </w:pPr>
      <w:r w:rsidRPr="002C63B3">
        <w:rPr>
          <w:color w:val="000000" w:themeColor="text1"/>
          <w:sz w:val="28"/>
          <w:szCs w:val="28"/>
          <w:lang w:val="ro-RO"/>
        </w:rPr>
        <w:t xml:space="preserve">9. </w:t>
      </w:r>
      <w:r w:rsidR="00F46F34" w:rsidRPr="002C63B3">
        <w:rPr>
          <w:color w:val="000000" w:themeColor="text1"/>
          <w:sz w:val="28"/>
          <w:szCs w:val="28"/>
          <w:lang w:val="ro-RO"/>
        </w:rPr>
        <w:t>Articolul 35 se completează cu alineatul (1</w:t>
      </w:r>
      <w:r w:rsidR="00F46F34" w:rsidRPr="002C63B3">
        <w:rPr>
          <w:color w:val="000000" w:themeColor="text1"/>
          <w:sz w:val="28"/>
          <w:szCs w:val="28"/>
          <w:vertAlign w:val="superscript"/>
          <w:lang w:val="ro-RO"/>
        </w:rPr>
        <w:t>1</w:t>
      </w:r>
      <w:r w:rsidR="00F46F34" w:rsidRPr="002C63B3">
        <w:rPr>
          <w:color w:val="000000" w:themeColor="text1"/>
          <w:sz w:val="28"/>
          <w:szCs w:val="28"/>
          <w:lang w:val="ro-RO"/>
        </w:rPr>
        <w:t>) cu următorul cuprins:</w:t>
      </w:r>
    </w:p>
    <w:p w14:paraId="472B650B" w14:textId="77777777" w:rsidR="00CB37AC" w:rsidRPr="002C63B3" w:rsidRDefault="00CB37AC" w:rsidP="006C3574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lang w:val="ro-RO"/>
        </w:rPr>
      </w:pPr>
    </w:p>
    <w:p w14:paraId="1E23EC6D" w14:textId="308349FA" w:rsidR="00F46F34" w:rsidRPr="002C63B3" w:rsidRDefault="00F46F34" w:rsidP="006C3574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lang w:val="ro-RO"/>
        </w:rPr>
      </w:pPr>
      <w:r w:rsidRPr="002C63B3">
        <w:rPr>
          <w:color w:val="000000" w:themeColor="text1"/>
          <w:sz w:val="28"/>
          <w:szCs w:val="28"/>
          <w:lang w:val="ro-RO"/>
        </w:rPr>
        <w:t>„(1</w:t>
      </w:r>
      <w:r w:rsidRPr="002C63B3">
        <w:rPr>
          <w:color w:val="000000" w:themeColor="text1"/>
          <w:sz w:val="28"/>
          <w:szCs w:val="28"/>
          <w:vertAlign w:val="superscript"/>
          <w:lang w:val="ro-RO"/>
        </w:rPr>
        <w:t>1</w:t>
      </w:r>
      <w:r w:rsidRPr="002C63B3">
        <w:rPr>
          <w:color w:val="000000" w:themeColor="text1"/>
          <w:sz w:val="28"/>
          <w:szCs w:val="28"/>
          <w:lang w:val="ro-RO"/>
        </w:rPr>
        <w:t xml:space="preserve">) În cazul încălcării de </w:t>
      </w:r>
      <w:r w:rsidR="008936F7" w:rsidRPr="002C63B3">
        <w:rPr>
          <w:color w:val="000000" w:themeColor="text1"/>
          <w:sz w:val="28"/>
          <w:szCs w:val="28"/>
          <w:lang w:val="ro-RO"/>
        </w:rPr>
        <w:t xml:space="preserve">către </w:t>
      </w:r>
      <w:r w:rsidRPr="002C63B3">
        <w:rPr>
          <w:color w:val="000000" w:themeColor="text1"/>
          <w:sz w:val="28"/>
          <w:szCs w:val="28"/>
          <w:lang w:val="ro-RO"/>
        </w:rPr>
        <w:t>plătitorii de contribu</w:t>
      </w:r>
      <w:r w:rsidR="003313DC" w:rsidRPr="002C63B3">
        <w:rPr>
          <w:color w:val="000000" w:themeColor="text1"/>
          <w:sz w:val="28"/>
          <w:szCs w:val="28"/>
          <w:lang w:val="ro-RO"/>
        </w:rPr>
        <w:t>ț</w:t>
      </w:r>
      <w:r w:rsidRPr="002C63B3">
        <w:rPr>
          <w:color w:val="000000" w:themeColor="text1"/>
          <w:sz w:val="28"/>
          <w:szCs w:val="28"/>
          <w:lang w:val="ro-RO"/>
        </w:rPr>
        <w:t>ii la bugetul asigurărilor sociale de stat a regulilor de calculare a contribu</w:t>
      </w:r>
      <w:r w:rsidR="003313DC" w:rsidRPr="002C63B3">
        <w:rPr>
          <w:color w:val="000000" w:themeColor="text1"/>
          <w:sz w:val="28"/>
          <w:szCs w:val="28"/>
          <w:lang w:val="ro-RO"/>
        </w:rPr>
        <w:t>ț</w:t>
      </w:r>
      <w:r w:rsidRPr="002C63B3">
        <w:rPr>
          <w:color w:val="000000" w:themeColor="text1"/>
          <w:sz w:val="28"/>
          <w:szCs w:val="28"/>
          <w:lang w:val="ro-RO"/>
        </w:rPr>
        <w:t>iilor de asigurări sociale</w:t>
      </w:r>
      <w:r w:rsidR="008936F7" w:rsidRPr="002C63B3">
        <w:rPr>
          <w:color w:val="000000" w:themeColor="text1"/>
          <w:sz w:val="28"/>
          <w:szCs w:val="28"/>
          <w:lang w:val="ro-RO"/>
        </w:rPr>
        <w:t>,</w:t>
      </w:r>
      <w:r w:rsidRPr="002C63B3">
        <w:rPr>
          <w:color w:val="000000" w:themeColor="text1"/>
          <w:sz w:val="28"/>
          <w:szCs w:val="28"/>
          <w:lang w:val="ro-RO"/>
        </w:rPr>
        <w:t xml:space="preserve"> Serviciul Fiscal de Stat aplică măsuri după cum urmează:</w:t>
      </w:r>
    </w:p>
    <w:p w14:paraId="6331E597" w14:textId="28A88818" w:rsidR="00F46F34" w:rsidRPr="002C63B3" w:rsidRDefault="00F46F34" w:rsidP="006C3574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lang w:val="ro-RO"/>
        </w:rPr>
      </w:pPr>
      <w:r w:rsidRPr="002C63B3">
        <w:rPr>
          <w:color w:val="000000" w:themeColor="text1"/>
          <w:sz w:val="28"/>
          <w:szCs w:val="28"/>
          <w:lang w:val="ro-RO"/>
        </w:rPr>
        <w:t>a)</w:t>
      </w:r>
      <w:r w:rsidRPr="002C63B3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 d</w:t>
      </w:r>
      <w:r w:rsidRPr="002C63B3">
        <w:rPr>
          <w:color w:val="000000" w:themeColor="text1"/>
          <w:sz w:val="28"/>
          <w:szCs w:val="28"/>
          <w:lang w:val="ro-RO"/>
        </w:rPr>
        <w:t>iminuarea cuantumului contribu</w:t>
      </w:r>
      <w:r w:rsidR="003313DC" w:rsidRPr="002C63B3">
        <w:rPr>
          <w:color w:val="000000" w:themeColor="text1"/>
          <w:sz w:val="28"/>
          <w:szCs w:val="28"/>
          <w:lang w:val="ro-RO"/>
        </w:rPr>
        <w:t>ț</w:t>
      </w:r>
      <w:r w:rsidRPr="002C63B3">
        <w:rPr>
          <w:color w:val="000000" w:themeColor="text1"/>
          <w:sz w:val="28"/>
          <w:szCs w:val="28"/>
          <w:lang w:val="ro-RO"/>
        </w:rPr>
        <w:t>iilor de asigurări sociale de stat obligatorii stabilite în sumă fixă se sanc</w:t>
      </w:r>
      <w:r w:rsidR="003313DC" w:rsidRPr="002C63B3">
        <w:rPr>
          <w:color w:val="000000" w:themeColor="text1"/>
          <w:sz w:val="28"/>
          <w:szCs w:val="28"/>
          <w:lang w:val="ro-RO"/>
        </w:rPr>
        <w:t>ț</w:t>
      </w:r>
      <w:r w:rsidRPr="002C63B3">
        <w:rPr>
          <w:color w:val="000000" w:themeColor="text1"/>
          <w:sz w:val="28"/>
          <w:szCs w:val="28"/>
          <w:lang w:val="ro-RO"/>
        </w:rPr>
        <w:t>ionează cu o amendă egală cu suma cu care a fost diminuat cuantumul;</w:t>
      </w:r>
    </w:p>
    <w:p w14:paraId="0C41C373" w14:textId="175E1510" w:rsidR="00F46F34" w:rsidRPr="002C63B3" w:rsidRDefault="00F46F34" w:rsidP="006C3574">
      <w:pPr>
        <w:pStyle w:val="NormalWeb"/>
        <w:shd w:val="clear" w:color="auto" w:fill="FFFFFF"/>
        <w:tabs>
          <w:tab w:val="left" w:pos="567"/>
        </w:tabs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lang w:val="ro-RO" w:eastAsia="ro-RO"/>
        </w:rPr>
      </w:pPr>
      <w:r w:rsidRPr="002C63B3">
        <w:rPr>
          <w:color w:val="000000" w:themeColor="text1"/>
          <w:sz w:val="28"/>
          <w:szCs w:val="28"/>
          <w:shd w:val="clear" w:color="auto" w:fill="FFFFFF"/>
          <w:lang w:val="ro-RO"/>
        </w:rPr>
        <w:t xml:space="preserve">b) diminuarea </w:t>
      </w:r>
      <w:r w:rsidRPr="002C63B3">
        <w:rPr>
          <w:color w:val="000000" w:themeColor="text1"/>
          <w:sz w:val="28"/>
          <w:szCs w:val="28"/>
          <w:lang w:val="ro-RO" w:eastAsia="ro-RO"/>
        </w:rPr>
        <w:t>cuantumului contribu</w:t>
      </w:r>
      <w:r w:rsidR="003313DC" w:rsidRPr="002C63B3">
        <w:rPr>
          <w:color w:val="000000" w:themeColor="text1"/>
          <w:sz w:val="28"/>
          <w:szCs w:val="28"/>
          <w:lang w:val="ro-RO" w:eastAsia="ro-RO"/>
        </w:rPr>
        <w:t>ț</w:t>
      </w:r>
      <w:r w:rsidRPr="002C63B3">
        <w:rPr>
          <w:color w:val="000000" w:themeColor="text1"/>
          <w:sz w:val="28"/>
          <w:szCs w:val="28"/>
          <w:lang w:val="ro-RO" w:eastAsia="ro-RO"/>
        </w:rPr>
        <w:t>iilor de asigurări sociale de stat obligatorii, stabilite în cotă procentuală, prin neprezentarea sau prezentarea către Serviciul Fiscal de Stat a unei dări de seamă fiscale cu informa</w:t>
      </w:r>
      <w:r w:rsidR="003313DC" w:rsidRPr="002C63B3">
        <w:rPr>
          <w:color w:val="000000" w:themeColor="text1"/>
          <w:sz w:val="28"/>
          <w:szCs w:val="28"/>
          <w:lang w:val="ro-RO" w:eastAsia="ro-RO"/>
        </w:rPr>
        <w:t>ț</w:t>
      </w:r>
      <w:r w:rsidRPr="002C63B3">
        <w:rPr>
          <w:color w:val="000000" w:themeColor="text1"/>
          <w:sz w:val="28"/>
          <w:szCs w:val="28"/>
          <w:lang w:val="ro-RO" w:eastAsia="ro-RO"/>
        </w:rPr>
        <w:t>ii sau date neveridice atrage răspunderea contribuabililor conform titlului V din Codul fiscal nr. 1163/1997;</w:t>
      </w:r>
    </w:p>
    <w:p w14:paraId="51F3D457" w14:textId="6F54E56B" w:rsidR="00F46F34" w:rsidRPr="002C63B3" w:rsidRDefault="00F46F34" w:rsidP="006C3574">
      <w:pPr>
        <w:pStyle w:val="NormalWeb"/>
        <w:tabs>
          <w:tab w:val="left" w:pos="567"/>
        </w:tabs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lang w:val="ro-RO" w:eastAsia="ro-RO"/>
        </w:rPr>
      </w:pPr>
      <w:r w:rsidRPr="002C63B3">
        <w:rPr>
          <w:color w:val="000000" w:themeColor="text1"/>
          <w:sz w:val="28"/>
          <w:szCs w:val="28"/>
          <w:lang w:val="ro-RO" w:eastAsia="ro-RO"/>
        </w:rPr>
        <w:t>c) contribu</w:t>
      </w:r>
      <w:r w:rsidR="003313DC" w:rsidRPr="002C63B3">
        <w:rPr>
          <w:color w:val="000000" w:themeColor="text1"/>
          <w:sz w:val="28"/>
          <w:szCs w:val="28"/>
          <w:lang w:val="ro-RO" w:eastAsia="ro-RO"/>
        </w:rPr>
        <w:t>ț</w:t>
      </w:r>
      <w:r w:rsidRPr="002C63B3">
        <w:rPr>
          <w:color w:val="000000" w:themeColor="text1"/>
          <w:sz w:val="28"/>
          <w:szCs w:val="28"/>
          <w:lang w:val="ro-RO" w:eastAsia="ro-RO"/>
        </w:rPr>
        <w:t>iil</w:t>
      </w:r>
      <w:r w:rsidR="008936F7" w:rsidRPr="002C63B3">
        <w:rPr>
          <w:color w:val="000000" w:themeColor="text1"/>
          <w:sz w:val="28"/>
          <w:szCs w:val="28"/>
          <w:lang w:val="ro-RO" w:eastAsia="ro-RO"/>
        </w:rPr>
        <w:t>e</w:t>
      </w:r>
      <w:r w:rsidRPr="002C63B3">
        <w:rPr>
          <w:color w:val="000000" w:themeColor="text1"/>
          <w:sz w:val="28"/>
          <w:szCs w:val="28"/>
          <w:lang w:val="ro-RO" w:eastAsia="ro-RO"/>
        </w:rPr>
        <w:t xml:space="preserve"> de asigurări sociale </w:t>
      </w:r>
      <w:r w:rsidR="008936F7" w:rsidRPr="002C63B3">
        <w:rPr>
          <w:color w:val="000000" w:themeColor="text1"/>
          <w:sz w:val="28"/>
          <w:szCs w:val="28"/>
          <w:lang w:val="ro-RO" w:eastAsia="ro-RO"/>
        </w:rPr>
        <w:t xml:space="preserve">se estimează </w:t>
      </w:r>
      <w:r w:rsidRPr="002C63B3">
        <w:rPr>
          <w:color w:val="000000" w:themeColor="text1"/>
          <w:sz w:val="28"/>
          <w:szCs w:val="28"/>
          <w:lang w:val="ro-RO" w:eastAsia="ro-RO"/>
        </w:rPr>
        <w:t xml:space="preserve">prin metode </w:t>
      </w:r>
      <w:r w:rsidR="003313DC" w:rsidRPr="002C63B3">
        <w:rPr>
          <w:color w:val="000000" w:themeColor="text1"/>
          <w:sz w:val="28"/>
          <w:szCs w:val="28"/>
          <w:lang w:val="ro-RO" w:eastAsia="ro-RO"/>
        </w:rPr>
        <w:t>ș</w:t>
      </w:r>
      <w:r w:rsidRPr="002C63B3">
        <w:rPr>
          <w:color w:val="000000" w:themeColor="text1"/>
          <w:sz w:val="28"/>
          <w:szCs w:val="28"/>
          <w:lang w:val="ro-RO" w:eastAsia="ro-RO"/>
        </w:rPr>
        <w:t>i surse indirecte, în conformitate cu prevederile Codului fiscal nr. 1163/1997;</w:t>
      </w:r>
    </w:p>
    <w:p w14:paraId="1225E4FA" w14:textId="66CCB141" w:rsidR="00F46F34" w:rsidRPr="002C63B3" w:rsidRDefault="00F46F34" w:rsidP="006C3574">
      <w:pPr>
        <w:pStyle w:val="NormalWeb"/>
        <w:tabs>
          <w:tab w:val="left" w:pos="567"/>
        </w:tabs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  <w:lang w:val="ro-RO"/>
        </w:rPr>
      </w:pPr>
      <w:r w:rsidRPr="002C63B3">
        <w:rPr>
          <w:color w:val="000000" w:themeColor="text1"/>
          <w:sz w:val="28"/>
          <w:szCs w:val="28"/>
          <w:lang w:val="ro-RO"/>
        </w:rPr>
        <w:t xml:space="preserve">d) pe lângă amenda aplicată conform lit. a) </w:t>
      </w:r>
      <w:r w:rsidR="003313DC" w:rsidRPr="002C63B3">
        <w:rPr>
          <w:color w:val="000000" w:themeColor="text1"/>
          <w:sz w:val="28"/>
          <w:szCs w:val="28"/>
          <w:lang w:val="ro-RO"/>
        </w:rPr>
        <w:t>ș</w:t>
      </w:r>
      <w:r w:rsidRPr="002C63B3">
        <w:rPr>
          <w:color w:val="000000" w:themeColor="text1"/>
          <w:sz w:val="28"/>
          <w:szCs w:val="28"/>
          <w:lang w:val="ro-RO"/>
        </w:rPr>
        <w:t>i b), de la plătitori se va percepe suma cu care au fost diminuate contribu</w:t>
      </w:r>
      <w:r w:rsidR="003313DC" w:rsidRPr="002C63B3">
        <w:rPr>
          <w:color w:val="000000" w:themeColor="text1"/>
          <w:sz w:val="28"/>
          <w:szCs w:val="28"/>
          <w:lang w:val="ro-RO"/>
        </w:rPr>
        <w:t>ț</w:t>
      </w:r>
      <w:r w:rsidRPr="002C63B3">
        <w:rPr>
          <w:color w:val="000000" w:themeColor="text1"/>
          <w:sz w:val="28"/>
          <w:szCs w:val="28"/>
          <w:lang w:val="ro-RO"/>
        </w:rPr>
        <w:t>iile de asigurări sociale de stat obligatorii ori suma contribu</w:t>
      </w:r>
      <w:r w:rsidR="003313DC" w:rsidRPr="002C63B3">
        <w:rPr>
          <w:color w:val="000000" w:themeColor="text1"/>
          <w:sz w:val="28"/>
          <w:szCs w:val="28"/>
          <w:lang w:val="ro-RO"/>
        </w:rPr>
        <w:t>ț</w:t>
      </w:r>
      <w:r w:rsidRPr="002C63B3">
        <w:rPr>
          <w:color w:val="000000" w:themeColor="text1"/>
          <w:sz w:val="28"/>
          <w:szCs w:val="28"/>
          <w:lang w:val="ro-RO"/>
        </w:rPr>
        <w:t xml:space="preserve">iilor de asigurări sociale de stat obligatorii, calculate la suma cu care a fost diminuată baza de calcul, </w:t>
      </w:r>
      <w:r w:rsidR="003313DC" w:rsidRPr="002C63B3">
        <w:rPr>
          <w:color w:val="000000" w:themeColor="text1"/>
          <w:sz w:val="28"/>
          <w:szCs w:val="28"/>
          <w:lang w:val="ro-RO"/>
        </w:rPr>
        <w:t>ș</w:t>
      </w:r>
      <w:r w:rsidRPr="002C63B3">
        <w:rPr>
          <w:color w:val="000000" w:themeColor="text1"/>
          <w:sz w:val="28"/>
          <w:szCs w:val="28"/>
          <w:lang w:val="ro-RO"/>
        </w:rPr>
        <w:t>i se vor calcula majorări de întârziere</w:t>
      </w:r>
      <w:r w:rsidR="007664B8" w:rsidRPr="002C63B3">
        <w:rPr>
          <w:color w:val="000000" w:themeColor="text1"/>
          <w:sz w:val="28"/>
          <w:szCs w:val="28"/>
          <w:lang w:val="ro-RO"/>
        </w:rPr>
        <w:t xml:space="preserve"> </w:t>
      </w:r>
      <w:r w:rsidR="007664B8" w:rsidRPr="002C63B3">
        <w:rPr>
          <w:color w:val="000000" w:themeColor="text1"/>
          <w:sz w:val="28"/>
          <w:szCs w:val="28"/>
          <w:lang w:val="ro-RO"/>
        </w:rPr>
        <w:lastRenderedPageBreak/>
        <w:t>(penalită</w:t>
      </w:r>
      <w:r w:rsidR="003313DC" w:rsidRPr="002C63B3">
        <w:rPr>
          <w:color w:val="000000" w:themeColor="text1"/>
          <w:sz w:val="28"/>
          <w:szCs w:val="28"/>
          <w:lang w:val="ro-RO"/>
        </w:rPr>
        <w:t>ț</w:t>
      </w:r>
      <w:r w:rsidR="007664B8" w:rsidRPr="002C63B3">
        <w:rPr>
          <w:color w:val="000000" w:themeColor="text1"/>
          <w:sz w:val="28"/>
          <w:szCs w:val="28"/>
          <w:lang w:val="ro-RO"/>
        </w:rPr>
        <w:t>i)</w:t>
      </w:r>
      <w:r w:rsidRPr="002C63B3">
        <w:rPr>
          <w:color w:val="000000" w:themeColor="text1"/>
          <w:sz w:val="28"/>
          <w:szCs w:val="28"/>
          <w:lang w:val="ro-RO"/>
        </w:rPr>
        <w:t xml:space="preserve"> pentru nevirarea în termen la bugetul asigurărilor sociale de stat a sumei respective</w:t>
      </w:r>
      <w:r w:rsidR="005D111F" w:rsidRPr="002C63B3">
        <w:rPr>
          <w:color w:val="000000" w:themeColor="text1"/>
          <w:sz w:val="28"/>
          <w:szCs w:val="28"/>
          <w:lang w:val="ro-RO"/>
        </w:rPr>
        <w:t>;</w:t>
      </w:r>
    </w:p>
    <w:p w14:paraId="52CDF65A" w14:textId="5F653C66" w:rsidR="00F46F34" w:rsidRPr="002C63B3" w:rsidRDefault="00F46F34" w:rsidP="006C3574">
      <w:pPr>
        <w:pStyle w:val="NormalWeb"/>
        <w:tabs>
          <w:tab w:val="left" w:pos="567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ro-RO"/>
        </w:rPr>
      </w:pPr>
      <w:r w:rsidRPr="002C63B3">
        <w:rPr>
          <w:color w:val="000000" w:themeColor="text1"/>
          <w:sz w:val="28"/>
          <w:szCs w:val="28"/>
          <w:lang w:val="ro-RO"/>
        </w:rPr>
        <w:t>e) sumele contribu</w:t>
      </w:r>
      <w:r w:rsidR="003313DC" w:rsidRPr="002C63B3">
        <w:rPr>
          <w:color w:val="000000" w:themeColor="text1"/>
          <w:sz w:val="28"/>
          <w:szCs w:val="28"/>
          <w:lang w:val="ro-RO"/>
        </w:rPr>
        <w:t>ț</w:t>
      </w:r>
      <w:r w:rsidRPr="002C63B3">
        <w:rPr>
          <w:color w:val="000000" w:themeColor="text1"/>
          <w:sz w:val="28"/>
          <w:szCs w:val="28"/>
          <w:lang w:val="ro-RO"/>
        </w:rPr>
        <w:t>iilor de asigurări sociale de stat obligatorii, calculate în rezultatul controlului fiscal, se distribuie pe conturile individuale ale persoanelor asigurate. Informa</w:t>
      </w:r>
      <w:r w:rsidR="003313DC" w:rsidRPr="002C63B3">
        <w:rPr>
          <w:color w:val="000000" w:themeColor="text1"/>
          <w:sz w:val="28"/>
          <w:szCs w:val="28"/>
          <w:lang w:val="ro-RO"/>
        </w:rPr>
        <w:t>ț</w:t>
      </w:r>
      <w:r w:rsidRPr="002C63B3">
        <w:rPr>
          <w:color w:val="000000" w:themeColor="text1"/>
          <w:sz w:val="28"/>
          <w:szCs w:val="28"/>
          <w:lang w:val="ro-RO"/>
        </w:rPr>
        <w:t>ia cu privire la descifrarea sumelor recalculate se declară de către plătitorii de contribu</w:t>
      </w:r>
      <w:r w:rsidR="003313DC" w:rsidRPr="002C63B3">
        <w:rPr>
          <w:color w:val="000000" w:themeColor="text1"/>
          <w:sz w:val="28"/>
          <w:szCs w:val="28"/>
          <w:lang w:val="ro-RO"/>
        </w:rPr>
        <w:t>ț</w:t>
      </w:r>
      <w:r w:rsidRPr="002C63B3">
        <w:rPr>
          <w:color w:val="000000" w:themeColor="text1"/>
          <w:sz w:val="28"/>
          <w:szCs w:val="28"/>
          <w:lang w:val="ro-RO"/>
        </w:rPr>
        <w:t xml:space="preserve">ii la bugetul asigurărilor sociale de stat, luând în calcul </w:t>
      </w:r>
      <w:r w:rsidR="003313DC" w:rsidRPr="002C63B3">
        <w:rPr>
          <w:color w:val="000000" w:themeColor="text1"/>
          <w:sz w:val="28"/>
          <w:szCs w:val="28"/>
          <w:lang w:val="ro-RO"/>
        </w:rPr>
        <w:t>ș</w:t>
      </w:r>
      <w:r w:rsidRPr="002C63B3">
        <w:rPr>
          <w:color w:val="000000" w:themeColor="text1"/>
          <w:sz w:val="28"/>
          <w:szCs w:val="28"/>
          <w:lang w:val="ro-RO"/>
        </w:rPr>
        <w:t>i contribu</w:t>
      </w:r>
      <w:r w:rsidR="003313DC" w:rsidRPr="002C63B3">
        <w:rPr>
          <w:color w:val="000000" w:themeColor="text1"/>
          <w:sz w:val="28"/>
          <w:szCs w:val="28"/>
          <w:lang w:val="ro-RO"/>
        </w:rPr>
        <w:t>ț</w:t>
      </w:r>
      <w:r w:rsidRPr="002C63B3">
        <w:rPr>
          <w:color w:val="000000" w:themeColor="text1"/>
          <w:sz w:val="28"/>
          <w:szCs w:val="28"/>
          <w:lang w:val="ro-RO"/>
        </w:rPr>
        <w:t>iile declarate anterior, pentru perioada la care se referă recalculul, în termen de 30 de zile calendaristice de la data emiterii deciziei asupra cazului de încălcare a legisla</w:t>
      </w:r>
      <w:r w:rsidR="003313DC" w:rsidRPr="002C63B3">
        <w:rPr>
          <w:color w:val="000000" w:themeColor="text1"/>
          <w:sz w:val="28"/>
          <w:szCs w:val="28"/>
          <w:lang w:val="ro-RO"/>
        </w:rPr>
        <w:t>ț</w:t>
      </w:r>
      <w:r w:rsidRPr="002C63B3">
        <w:rPr>
          <w:color w:val="000000" w:themeColor="text1"/>
          <w:sz w:val="28"/>
          <w:szCs w:val="28"/>
          <w:lang w:val="ro-RO"/>
        </w:rPr>
        <w:t xml:space="preserve">iei, în modul </w:t>
      </w:r>
      <w:r w:rsidRPr="002C63B3">
        <w:rPr>
          <w:sz w:val="28"/>
          <w:szCs w:val="28"/>
          <w:lang w:val="ro-RO"/>
        </w:rPr>
        <w:t>stabilit de Ministerul Finan</w:t>
      </w:r>
      <w:r w:rsidR="003313DC" w:rsidRPr="002C63B3">
        <w:rPr>
          <w:sz w:val="28"/>
          <w:szCs w:val="28"/>
          <w:lang w:val="ro-RO"/>
        </w:rPr>
        <w:t>ț</w:t>
      </w:r>
      <w:r w:rsidRPr="002C63B3">
        <w:rPr>
          <w:sz w:val="28"/>
          <w:szCs w:val="28"/>
          <w:lang w:val="ro-RO"/>
        </w:rPr>
        <w:t>elor.”</w:t>
      </w:r>
    </w:p>
    <w:p w14:paraId="4270C8FD" w14:textId="77777777" w:rsidR="00F46F34" w:rsidRPr="002C63B3" w:rsidRDefault="00F46F34" w:rsidP="006C3574">
      <w:pPr>
        <w:pStyle w:val="NormalWeb"/>
        <w:tabs>
          <w:tab w:val="left" w:pos="567"/>
        </w:tabs>
        <w:spacing w:before="0" w:beforeAutospacing="0" w:after="0" w:afterAutospacing="0"/>
        <w:ind w:firstLine="709"/>
        <w:jc w:val="both"/>
        <w:rPr>
          <w:sz w:val="28"/>
          <w:szCs w:val="28"/>
          <w:lang w:val="ro-RO"/>
        </w:rPr>
      </w:pPr>
    </w:p>
    <w:p w14:paraId="7BDB7A22" w14:textId="10D51F85" w:rsidR="00F46F34" w:rsidRPr="002C63B3" w:rsidRDefault="005874E5" w:rsidP="006C3574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  <w:lang w:val="ro-RO"/>
        </w:rPr>
      </w:pPr>
      <w:r w:rsidRPr="002C63B3">
        <w:rPr>
          <w:bCs/>
          <w:sz w:val="28"/>
          <w:szCs w:val="28"/>
          <w:lang w:val="ro-RO"/>
        </w:rPr>
        <w:t>10</w:t>
      </w:r>
      <w:r w:rsidR="00F46F34" w:rsidRPr="002C63B3">
        <w:rPr>
          <w:bCs/>
          <w:sz w:val="28"/>
          <w:szCs w:val="28"/>
          <w:lang w:val="ro-RO"/>
        </w:rPr>
        <w:t>.</w:t>
      </w:r>
      <w:r w:rsidR="00F46F34" w:rsidRPr="002C63B3">
        <w:rPr>
          <w:sz w:val="28"/>
          <w:szCs w:val="28"/>
          <w:lang w:val="ro-RO"/>
        </w:rPr>
        <w:t xml:space="preserve"> </w:t>
      </w:r>
      <w:r w:rsidR="009E7E9A" w:rsidRPr="005D3FC0">
        <w:rPr>
          <w:sz w:val="28"/>
          <w:szCs w:val="28"/>
          <w:lang w:val="ro-RO"/>
        </w:rPr>
        <w:t>A</w:t>
      </w:r>
      <w:r w:rsidR="00F46F34" w:rsidRPr="002C63B3">
        <w:rPr>
          <w:sz w:val="28"/>
          <w:szCs w:val="28"/>
          <w:lang w:val="ro-RO"/>
        </w:rPr>
        <w:t>rticolul 38:</w:t>
      </w:r>
    </w:p>
    <w:p w14:paraId="5A13BE4C" w14:textId="77777777" w:rsidR="00CB37AC" w:rsidRPr="002C63B3" w:rsidRDefault="00CB37AC" w:rsidP="006C3574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  <w:lang w:val="ro-RO"/>
        </w:rPr>
      </w:pPr>
    </w:p>
    <w:p w14:paraId="2DE95D98" w14:textId="2F2DEAA0" w:rsidR="00F46F34" w:rsidRPr="002C63B3" w:rsidRDefault="00F46F34" w:rsidP="006C3574">
      <w:pPr>
        <w:pStyle w:val="NormalWeb"/>
        <w:spacing w:before="0" w:beforeAutospacing="0" w:after="0" w:afterAutospacing="0"/>
        <w:ind w:firstLine="709"/>
        <w:contextualSpacing/>
        <w:jc w:val="both"/>
        <w:rPr>
          <w:sz w:val="28"/>
          <w:szCs w:val="28"/>
          <w:lang w:val="ro-RO"/>
        </w:rPr>
      </w:pPr>
      <w:r w:rsidRPr="002C63B3">
        <w:rPr>
          <w:sz w:val="28"/>
          <w:szCs w:val="28"/>
          <w:lang w:val="ro-RO"/>
        </w:rPr>
        <w:t>la alin</w:t>
      </w:r>
      <w:r w:rsidR="00800B68" w:rsidRPr="002C63B3">
        <w:rPr>
          <w:sz w:val="28"/>
          <w:szCs w:val="28"/>
          <w:lang w:val="ro-RO"/>
        </w:rPr>
        <w:t xml:space="preserve">eatul </w:t>
      </w:r>
      <w:r w:rsidRPr="002C63B3">
        <w:rPr>
          <w:sz w:val="28"/>
          <w:szCs w:val="28"/>
          <w:lang w:val="ro-RO"/>
        </w:rPr>
        <w:t>(1)</w:t>
      </w:r>
      <w:r w:rsidR="00800B68" w:rsidRPr="002C63B3">
        <w:rPr>
          <w:sz w:val="28"/>
          <w:szCs w:val="28"/>
          <w:lang w:val="ro-RO"/>
        </w:rPr>
        <w:t>,</w:t>
      </w:r>
      <w:r w:rsidRPr="002C63B3">
        <w:rPr>
          <w:sz w:val="28"/>
          <w:szCs w:val="28"/>
          <w:lang w:val="ro-RO"/>
        </w:rPr>
        <w:t xml:space="preserve"> textul </w:t>
      </w:r>
      <w:r w:rsidR="00B91BB2" w:rsidRPr="002C63B3">
        <w:rPr>
          <w:sz w:val="28"/>
          <w:szCs w:val="28"/>
          <w:lang w:val="ro-RO"/>
        </w:rPr>
        <w:t>„</w:t>
      </w:r>
      <w:r w:rsidRPr="002C63B3">
        <w:rPr>
          <w:sz w:val="28"/>
          <w:szCs w:val="28"/>
          <w:lang w:val="ro-RO"/>
        </w:rPr>
        <w:t>anual,” se exclude;</w:t>
      </w:r>
    </w:p>
    <w:p w14:paraId="1EBCD68A" w14:textId="77777777" w:rsidR="00CB37AC" w:rsidRPr="002C63B3" w:rsidRDefault="00CB37AC" w:rsidP="006C3574">
      <w:pPr>
        <w:pStyle w:val="NormalWeb"/>
        <w:spacing w:before="0" w:beforeAutospacing="0" w:after="0" w:afterAutospacing="0"/>
        <w:ind w:firstLine="709"/>
        <w:contextualSpacing/>
        <w:jc w:val="both"/>
        <w:rPr>
          <w:sz w:val="28"/>
          <w:szCs w:val="28"/>
          <w:lang w:val="ro-RO"/>
        </w:rPr>
      </w:pPr>
    </w:p>
    <w:p w14:paraId="13CA6FF4" w14:textId="77777777" w:rsidR="00800B68" w:rsidRPr="002C63B3" w:rsidRDefault="00800B68" w:rsidP="006C3574">
      <w:pPr>
        <w:pStyle w:val="NormalWeb"/>
        <w:spacing w:before="0" w:beforeAutospacing="0" w:after="0" w:afterAutospacing="0"/>
        <w:ind w:firstLine="709"/>
        <w:contextualSpacing/>
        <w:jc w:val="both"/>
        <w:rPr>
          <w:sz w:val="28"/>
          <w:szCs w:val="28"/>
          <w:lang w:val="ro-RO"/>
        </w:rPr>
      </w:pPr>
      <w:r w:rsidRPr="002C63B3">
        <w:rPr>
          <w:sz w:val="28"/>
          <w:szCs w:val="28"/>
          <w:lang w:val="ro-RO"/>
        </w:rPr>
        <w:t>alineatul (2) va avea următorul cuprins:</w:t>
      </w:r>
    </w:p>
    <w:p w14:paraId="5835AB59" w14:textId="77777777" w:rsidR="00800B68" w:rsidRPr="002C63B3" w:rsidRDefault="00800B68" w:rsidP="006C3574">
      <w:pPr>
        <w:pStyle w:val="NormalWeb"/>
        <w:spacing w:before="0" w:beforeAutospacing="0" w:after="0" w:afterAutospacing="0"/>
        <w:ind w:firstLine="709"/>
        <w:contextualSpacing/>
        <w:jc w:val="both"/>
        <w:rPr>
          <w:sz w:val="28"/>
          <w:szCs w:val="28"/>
          <w:lang w:val="ro-RO"/>
        </w:rPr>
      </w:pPr>
    </w:p>
    <w:p w14:paraId="1DFB48A8" w14:textId="55F929E2" w:rsidR="00800B68" w:rsidRPr="002C63B3" w:rsidRDefault="00800B68" w:rsidP="006C3574">
      <w:pPr>
        <w:pStyle w:val="NormalWeb"/>
        <w:spacing w:before="0" w:beforeAutospacing="0" w:after="0" w:afterAutospacing="0"/>
        <w:ind w:firstLine="709"/>
        <w:contextualSpacing/>
        <w:jc w:val="both"/>
        <w:rPr>
          <w:sz w:val="28"/>
          <w:szCs w:val="28"/>
          <w:lang w:val="ro-RO"/>
        </w:rPr>
      </w:pPr>
      <w:r w:rsidRPr="002C63B3">
        <w:rPr>
          <w:sz w:val="28"/>
          <w:szCs w:val="28"/>
          <w:lang w:val="ro-RO"/>
        </w:rPr>
        <w:t xml:space="preserve">„(2) Extrasul de cont se eliberează pe suport de hârtie sau </w:t>
      </w:r>
      <w:r w:rsidR="00E7261A">
        <w:rPr>
          <w:sz w:val="28"/>
          <w:szCs w:val="28"/>
          <w:lang w:val="ro-MD"/>
        </w:rPr>
        <w:t xml:space="preserve">în formă </w:t>
      </w:r>
      <w:r w:rsidRPr="002C63B3">
        <w:rPr>
          <w:sz w:val="28"/>
          <w:szCs w:val="28"/>
          <w:lang w:val="ro-RO"/>
        </w:rPr>
        <w:t>electronic</w:t>
      </w:r>
      <w:r w:rsidR="00E7261A">
        <w:rPr>
          <w:sz w:val="28"/>
          <w:szCs w:val="28"/>
          <w:lang w:val="ro-RO"/>
        </w:rPr>
        <w:t>ă</w:t>
      </w:r>
      <w:r w:rsidRPr="002C63B3">
        <w:rPr>
          <w:sz w:val="28"/>
          <w:szCs w:val="28"/>
          <w:lang w:val="ro-RO"/>
        </w:rPr>
        <w:t>, utilizând sistemul informațional ACCES CPAS.”</w:t>
      </w:r>
    </w:p>
    <w:p w14:paraId="76263D05" w14:textId="77777777" w:rsidR="00F46F34" w:rsidRPr="002C63B3" w:rsidRDefault="00F46F34" w:rsidP="006C3574">
      <w:pPr>
        <w:pStyle w:val="NormalWeb"/>
        <w:spacing w:before="0" w:beforeAutospacing="0" w:after="0" w:afterAutospacing="0"/>
        <w:ind w:firstLine="709"/>
        <w:contextualSpacing/>
        <w:jc w:val="both"/>
        <w:rPr>
          <w:sz w:val="28"/>
          <w:szCs w:val="28"/>
          <w:lang w:val="ro-RO"/>
        </w:rPr>
      </w:pPr>
    </w:p>
    <w:p w14:paraId="33FFE13A" w14:textId="4CC2655F" w:rsidR="00F46F34" w:rsidRPr="002C63B3" w:rsidRDefault="005874E5" w:rsidP="006C3574">
      <w:pPr>
        <w:pStyle w:val="NormalWeb"/>
        <w:spacing w:before="0" w:beforeAutospacing="0" w:after="0" w:afterAutospacing="0"/>
        <w:ind w:firstLine="709"/>
        <w:contextualSpacing/>
        <w:jc w:val="both"/>
        <w:rPr>
          <w:bCs/>
          <w:sz w:val="28"/>
          <w:szCs w:val="28"/>
          <w:lang w:val="ro-RO"/>
        </w:rPr>
      </w:pPr>
      <w:r w:rsidRPr="002C63B3">
        <w:rPr>
          <w:bCs/>
          <w:sz w:val="28"/>
          <w:szCs w:val="28"/>
          <w:lang w:val="ro-RO"/>
        </w:rPr>
        <w:t>11</w:t>
      </w:r>
      <w:r w:rsidR="00F46F34" w:rsidRPr="002C63B3">
        <w:rPr>
          <w:bCs/>
          <w:sz w:val="28"/>
          <w:szCs w:val="28"/>
          <w:lang w:val="ro-RO"/>
        </w:rPr>
        <w:t>. La articolul 48</w:t>
      </w:r>
      <w:r w:rsidR="00B91BB2" w:rsidRPr="002C63B3">
        <w:rPr>
          <w:bCs/>
          <w:sz w:val="28"/>
          <w:szCs w:val="28"/>
          <w:lang w:val="ro-RO"/>
        </w:rPr>
        <w:t>,</w:t>
      </w:r>
      <w:r w:rsidR="00F46F34" w:rsidRPr="002C63B3">
        <w:rPr>
          <w:bCs/>
          <w:sz w:val="28"/>
          <w:szCs w:val="28"/>
          <w:lang w:val="ro-RO"/>
        </w:rPr>
        <w:t xml:space="preserve"> textul „</w:t>
      </w:r>
      <w:r w:rsidR="00B91BB2" w:rsidRPr="002C63B3">
        <w:rPr>
          <w:bCs/>
          <w:sz w:val="28"/>
          <w:szCs w:val="28"/>
          <w:lang w:val="ro-RO"/>
        </w:rPr>
        <w:t xml:space="preserve"> </w:t>
      </w:r>
      <w:r w:rsidR="00F46F34" w:rsidRPr="002C63B3">
        <w:rPr>
          <w:bCs/>
          <w:sz w:val="28"/>
          <w:szCs w:val="28"/>
          <w:lang w:val="ro-RO"/>
        </w:rPr>
        <w:t>,</w:t>
      </w:r>
      <w:r w:rsidR="00B91BB2" w:rsidRPr="002C63B3">
        <w:rPr>
          <w:bCs/>
          <w:sz w:val="28"/>
          <w:szCs w:val="28"/>
          <w:lang w:val="ro-RO"/>
        </w:rPr>
        <w:t xml:space="preserve"> </w:t>
      </w:r>
      <w:r w:rsidR="00F46F34" w:rsidRPr="002C63B3">
        <w:rPr>
          <w:bCs/>
          <w:sz w:val="28"/>
          <w:szCs w:val="28"/>
          <w:lang w:val="ro-RO"/>
        </w:rPr>
        <w:t xml:space="preserve">precum </w:t>
      </w:r>
      <w:r w:rsidR="003313DC" w:rsidRPr="002C63B3">
        <w:rPr>
          <w:bCs/>
          <w:sz w:val="28"/>
          <w:szCs w:val="28"/>
          <w:lang w:val="ro-RO"/>
        </w:rPr>
        <w:t>ș</w:t>
      </w:r>
      <w:r w:rsidR="00F46F34" w:rsidRPr="002C63B3">
        <w:rPr>
          <w:bCs/>
          <w:sz w:val="28"/>
          <w:szCs w:val="28"/>
          <w:lang w:val="ro-RO"/>
        </w:rPr>
        <w:t>i cuantumul indemniza</w:t>
      </w:r>
      <w:r w:rsidR="003313DC" w:rsidRPr="002C63B3">
        <w:rPr>
          <w:bCs/>
          <w:sz w:val="28"/>
          <w:szCs w:val="28"/>
          <w:lang w:val="ro-RO"/>
        </w:rPr>
        <w:t>ț</w:t>
      </w:r>
      <w:r w:rsidR="00F46F34" w:rsidRPr="002C63B3">
        <w:rPr>
          <w:bCs/>
          <w:sz w:val="28"/>
          <w:szCs w:val="28"/>
          <w:lang w:val="ro-RO"/>
        </w:rPr>
        <w:t>iilor membrilor Consiliului de Administra</w:t>
      </w:r>
      <w:r w:rsidR="003313DC" w:rsidRPr="002C63B3">
        <w:rPr>
          <w:bCs/>
          <w:sz w:val="28"/>
          <w:szCs w:val="28"/>
          <w:lang w:val="ro-RO"/>
        </w:rPr>
        <w:t>ț</w:t>
      </w:r>
      <w:r w:rsidR="00F46F34" w:rsidRPr="002C63B3">
        <w:rPr>
          <w:bCs/>
          <w:sz w:val="28"/>
          <w:szCs w:val="28"/>
          <w:lang w:val="ro-RO"/>
        </w:rPr>
        <w:t>ie,” se exclude</w:t>
      </w:r>
      <w:r w:rsidR="00B91BB2" w:rsidRPr="002C63B3">
        <w:rPr>
          <w:bCs/>
          <w:sz w:val="28"/>
          <w:szCs w:val="28"/>
          <w:lang w:val="ro-RO"/>
        </w:rPr>
        <w:t>.</w:t>
      </w:r>
    </w:p>
    <w:p w14:paraId="7A704403" w14:textId="77777777" w:rsidR="00F46F34" w:rsidRPr="002C63B3" w:rsidRDefault="00F46F34" w:rsidP="006C3574">
      <w:pPr>
        <w:pStyle w:val="NormalWeb"/>
        <w:spacing w:before="0" w:beforeAutospacing="0" w:after="0" w:afterAutospacing="0"/>
        <w:ind w:firstLine="709"/>
        <w:contextualSpacing/>
        <w:jc w:val="both"/>
        <w:rPr>
          <w:bCs/>
          <w:sz w:val="28"/>
          <w:szCs w:val="28"/>
          <w:lang w:val="ro-RO"/>
        </w:rPr>
      </w:pPr>
    </w:p>
    <w:p w14:paraId="3FEE0E0B" w14:textId="132EC2D8" w:rsidR="00F46F34" w:rsidRPr="002C63B3" w:rsidRDefault="005874E5" w:rsidP="006C3574">
      <w:pPr>
        <w:pStyle w:val="NormalWeb"/>
        <w:spacing w:before="0" w:beforeAutospacing="0" w:after="0" w:afterAutospacing="0"/>
        <w:ind w:firstLine="709"/>
        <w:contextualSpacing/>
        <w:jc w:val="both"/>
        <w:rPr>
          <w:sz w:val="28"/>
          <w:szCs w:val="28"/>
          <w:lang w:val="ro-RO"/>
        </w:rPr>
      </w:pPr>
      <w:r w:rsidRPr="002C63B3">
        <w:rPr>
          <w:bCs/>
          <w:sz w:val="28"/>
          <w:szCs w:val="28"/>
          <w:lang w:val="ro-RO"/>
        </w:rPr>
        <w:t>12</w:t>
      </w:r>
      <w:r w:rsidR="00F46F34" w:rsidRPr="002C63B3">
        <w:rPr>
          <w:bCs/>
          <w:sz w:val="28"/>
          <w:szCs w:val="28"/>
          <w:lang w:val="ro-RO"/>
        </w:rPr>
        <w:t>.</w:t>
      </w:r>
      <w:r w:rsidR="00F46F34" w:rsidRPr="002C63B3">
        <w:rPr>
          <w:sz w:val="28"/>
          <w:szCs w:val="28"/>
          <w:lang w:val="ro-RO"/>
        </w:rPr>
        <w:t xml:space="preserve">  La articolul 49 alineatul (1) lit</w:t>
      </w:r>
      <w:r w:rsidR="00B91BB2" w:rsidRPr="002C63B3">
        <w:rPr>
          <w:sz w:val="28"/>
          <w:szCs w:val="28"/>
          <w:lang w:val="ro-RO"/>
        </w:rPr>
        <w:t xml:space="preserve">era </w:t>
      </w:r>
      <w:r w:rsidR="00F46F34" w:rsidRPr="002C63B3">
        <w:rPr>
          <w:sz w:val="28"/>
          <w:szCs w:val="28"/>
          <w:lang w:val="ro-RO"/>
        </w:rPr>
        <w:t>k)</w:t>
      </w:r>
      <w:r w:rsidR="00B91BB2" w:rsidRPr="002C63B3">
        <w:rPr>
          <w:sz w:val="28"/>
          <w:szCs w:val="28"/>
          <w:lang w:val="ro-RO"/>
        </w:rPr>
        <w:t>,</w:t>
      </w:r>
      <w:r w:rsidR="00F46F34" w:rsidRPr="002C63B3">
        <w:rPr>
          <w:sz w:val="28"/>
          <w:szCs w:val="28"/>
          <w:lang w:val="ro-RO"/>
        </w:rPr>
        <w:t xml:space="preserve"> </w:t>
      </w:r>
      <w:r w:rsidR="00B91BB2" w:rsidRPr="002C63B3">
        <w:rPr>
          <w:sz w:val="28"/>
          <w:szCs w:val="28"/>
          <w:lang w:val="ro-RO"/>
        </w:rPr>
        <w:t>cuvântul</w:t>
      </w:r>
      <w:r w:rsidR="00F46F34" w:rsidRPr="002C63B3">
        <w:rPr>
          <w:sz w:val="28"/>
          <w:szCs w:val="28"/>
          <w:lang w:val="ro-RO"/>
        </w:rPr>
        <w:t xml:space="preserve"> „anual” se exclude</w:t>
      </w:r>
      <w:r w:rsidR="00AA139E" w:rsidRPr="002C63B3">
        <w:rPr>
          <w:sz w:val="28"/>
          <w:szCs w:val="28"/>
          <w:lang w:val="ro-RO"/>
        </w:rPr>
        <w:t>.</w:t>
      </w:r>
    </w:p>
    <w:p w14:paraId="2A9D85A7" w14:textId="77777777" w:rsidR="00F46F34" w:rsidRPr="002C63B3" w:rsidRDefault="00F46F34" w:rsidP="006C3574">
      <w:pPr>
        <w:pStyle w:val="NormalWeb"/>
        <w:spacing w:before="0" w:beforeAutospacing="0" w:after="0" w:afterAutospacing="0"/>
        <w:ind w:firstLine="709"/>
        <w:contextualSpacing/>
        <w:jc w:val="both"/>
        <w:rPr>
          <w:sz w:val="28"/>
          <w:szCs w:val="28"/>
          <w:lang w:val="ro-RO"/>
        </w:rPr>
      </w:pPr>
    </w:p>
    <w:p w14:paraId="781D2058" w14:textId="7A609DDD" w:rsidR="00F46F34" w:rsidRPr="002C63B3" w:rsidRDefault="00F46F34" w:rsidP="006C3574">
      <w:pPr>
        <w:pStyle w:val="NormalWeb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ro-RO"/>
        </w:rPr>
      </w:pPr>
      <w:r w:rsidRPr="002C63B3">
        <w:rPr>
          <w:b/>
          <w:sz w:val="28"/>
          <w:szCs w:val="28"/>
          <w:lang w:val="ro-RO"/>
        </w:rPr>
        <w:t>Art. II.</w:t>
      </w:r>
      <w:r w:rsidR="00B91BB2" w:rsidRPr="002C63B3">
        <w:rPr>
          <w:b/>
          <w:sz w:val="28"/>
          <w:szCs w:val="28"/>
          <w:lang w:val="ro-RO"/>
        </w:rPr>
        <w:t xml:space="preserve"> </w:t>
      </w:r>
      <w:r w:rsidR="00B91BB2" w:rsidRPr="002C63B3">
        <w:rPr>
          <w:bCs/>
          <w:sz w:val="28"/>
          <w:szCs w:val="28"/>
          <w:lang w:val="ro-RO"/>
        </w:rPr>
        <w:t>–</w:t>
      </w:r>
      <w:r w:rsidRPr="002C63B3">
        <w:rPr>
          <w:b/>
          <w:sz w:val="28"/>
          <w:szCs w:val="28"/>
          <w:lang w:val="ro-RO"/>
        </w:rPr>
        <w:t xml:space="preserve"> </w:t>
      </w:r>
      <w:r w:rsidRPr="002C63B3">
        <w:rPr>
          <w:sz w:val="28"/>
          <w:szCs w:val="28"/>
          <w:lang w:val="ro-RO"/>
        </w:rPr>
        <w:t>Prezenta lege intră în vigoare la 1 ianuarie 2022.</w:t>
      </w:r>
    </w:p>
    <w:p w14:paraId="074EAD10" w14:textId="77777777" w:rsidR="00F46F34" w:rsidRPr="002C63B3" w:rsidRDefault="00F46F34" w:rsidP="009450C6">
      <w:pPr>
        <w:pStyle w:val="ListParagraph"/>
        <w:spacing w:after="0" w:line="240" w:lineRule="auto"/>
        <w:ind w:left="0" w:firstLine="709"/>
        <w:jc w:val="center"/>
        <w:rPr>
          <w:rFonts w:ascii="Times New Roman" w:eastAsia="Batang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14:paraId="7051E493" w14:textId="77777777" w:rsidR="00F46F34" w:rsidRPr="002C63B3" w:rsidRDefault="00F46F34" w:rsidP="009450C6">
      <w:pPr>
        <w:pStyle w:val="ListParagraph"/>
        <w:spacing w:after="0" w:line="240" w:lineRule="auto"/>
        <w:ind w:left="0" w:firstLine="709"/>
        <w:jc w:val="center"/>
        <w:rPr>
          <w:rFonts w:ascii="Times New Roman" w:eastAsia="Batang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14:paraId="10BACA39" w14:textId="3880C9F6" w:rsidR="00F46F34" w:rsidRPr="009450C6" w:rsidRDefault="00F46F34" w:rsidP="00CB37AC">
      <w:pPr>
        <w:pStyle w:val="ListParagraph"/>
        <w:spacing w:after="0" w:line="240" w:lineRule="auto"/>
        <w:ind w:left="0"/>
        <w:jc w:val="center"/>
        <w:rPr>
          <w:rFonts w:ascii="Times New Roman" w:eastAsia="Batang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2C63B3">
        <w:rPr>
          <w:rFonts w:ascii="Times New Roman" w:eastAsia="Batang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PRE</w:t>
      </w:r>
      <w:r w:rsidR="003313DC" w:rsidRPr="002C63B3">
        <w:rPr>
          <w:rFonts w:ascii="Times New Roman" w:eastAsia="Batang" w:hAnsi="Times New Roman" w:cs="Times New Roman"/>
          <w:b/>
          <w:color w:val="000000" w:themeColor="text1"/>
          <w:sz w:val="28"/>
          <w:szCs w:val="28"/>
          <w:shd w:val="clear" w:color="auto" w:fill="FFFFFF"/>
          <w:lang w:val="ro-MD"/>
        </w:rPr>
        <w:t>Ș</w:t>
      </w:r>
      <w:r w:rsidRPr="002C63B3">
        <w:rPr>
          <w:rFonts w:ascii="Times New Roman" w:eastAsia="Batang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EDINTELE </w:t>
      </w:r>
      <w:r w:rsidR="00CB37AC" w:rsidRPr="002C63B3">
        <w:rPr>
          <w:rFonts w:ascii="Times New Roman" w:eastAsia="Batang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2C63B3">
        <w:rPr>
          <w:rFonts w:ascii="Times New Roman" w:eastAsia="Batang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PARLAMENTULUI</w:t>
      </w:r>
      <w:r w:rsidRPr="009450C6">
        <w:rPr>
          <w:rFonts w:ascii="Times New Roman" w:eastAsia="Batang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 </w:t>
      </w:r>
    </w:p>
    <w:p w14:paraId="68ECB90F" w14:textId="77777777" w:rsidR="00F46F34" w:rsidRPr="009450C6" w:rsidRDefault="00F46F34" w:rsidP="009450C6">
      <w:pPr>
        <w:pStyle w:val="ListParagraph"/>
        <w:spacing w:after="0" w:line="240" w:lineRule="auto"/>
        <w:ind w:left="0" w:firstLine="709"/>
        <w:jc w:val="center"/>
        <w:rPr>
          <w:rFonts w:ascii="Times New Roman" w:eastAsia="Batang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14:paraId="5C8451CF" w14:textId="7B1CF8BD" w:rsidR="00F46F34" w:rsidRDefault="00F46F34" w:rsidP="009450C6">
      <w:pPr>
        <w:pStyle w:val="ListParagraph"/>
        <w:spacing w:after="0" w:line="240" w:lineRule="auto"/>
        <w:ind w:left="0" w:firstLine="709"/>
        <w:jc w:val="center"/>
        <w:rPr>
          <w:rFonts w:ascii="Times New Roman" w:eastAsia="Batang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14:paraId="217F6120" w14:textId="2EBDC2D8" w:rsidR="006D1F87" w:rsidRDefault="006D1F87" w:rsidP="009450C6">
      <w:pPr>
        <w:pStyle w:val="ListParagraph"/>
        <w:spacing w:after="0" w:line="240" w:lineRule="auto"/>
        <w:ind w:left="0" w:firstLine="709"/>
        <w:jc w:val="center"/>
        <w:rPr>
          <w:rFonts w:ascii="Times New Roman" w:eastAsia="Batang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14:paraId="40E8B77A" w14:textId="77777777" w:rsidR="006D1F87" w:rsidRPr="009450C6" w:rsidRDefault="006D1F87" w:rsidP="009450C6">
      <w:pPr>
        <w:pStyle w:val="ListParagraph"/>
        <w:spacing w:after="0" w:line="240" w:lineRule="auto"/>
        <w:ind w:left="0" w:firstLine="709"/>
        <w:jc w:val="center"/>
        <w:rPr>
          <w:rFonts w:ascii="Times New Roman" w:eastAsia="Batang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14:paraId="1188B33F" w14:textId="263C873D" w:rsidR="006D1F87" w:rsidRPr="006D1F87" w:rsidRDefault="006D1F87" w:rsidP="006D1F87">
      <w:pPr>
        <w:tabs>
          <w:tab w:val="left" w:pos="3969"/>
          <w:tab w:val="left" w:pos="4253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D1F87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  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</w:t>
      </w:r>
      <w:r w:rsidRPr="006D1F87">
        <w:rPr>
          <w:rFonts w:ascii="Times New Roman" w:eastAsia="Times New Roman" w:hAnsi="Times New Roman" w:cs="Times New Roman"/>
          <w:b/>
          <w:sz w:val="28"/>
          <w:szCs w:val="28"/>
        </w:rPr>
        <w:t xml:space="preserve">  IGOR  GROSU</w:t>
      </w:r>
    </w:p>
    <w:p w14:paraId="44512B10" w14:textId="77777777" w:rsidR="006D1F87" w:rsidRPr="006D1F87" w:rsidRDefault="006D1F87" w:rsidP="006D1F87">
      <w:p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8EDE0F9" w14:textId="77777777" w:rsidR="006D1F87" w:rsidRPr="006D1F87" w:rsidRDefault="006D1F87" w:rsidP="006D1F87">
      <w:p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8DC9A54" w14:textId="77777777" w:rsidR="006D1F87" w:rsidRPr="006D1F87" w:rsidRDefault="006D1F87" w:rsidP="006D1F87">
      <w:pPr>
        <w:spacing w:after="0" w:line="240" w:lineRule="auto"/>
        <w:ind w:left="0" w:firstLine="56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2197BAF" w14:textId="77777777" w:rsidR="006D1F87" w:rsidRPr="006D1F87" w:rsidRDefault="006D1F87" w:rsidP="006D1F87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6AAA305" w14:textId="22973309" w:rsidR="006D1F87" w:rsidRPr="006D1F87" w:rsidRDefault="006D1F87" w:rsidP="006D1F87">
      <w:pPr>
        <w:tabs>
          <w:tab w:val="left" w:pos="3969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D1F87">
        <w:rPr>
          <w:rFonts w:ascii="Times New Roman" w:eastAsia="Times New Roman" w:hAnsi="Times New Roman" w:cs="Times New Roman"/>
          <w:b/>
          <w:sz w:val="28"/>
          <w:szCs w:val="28"/>
        </w:rPr>
        <w:t xml:space="preserve">Chișinău,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24 decembrie</w:t>
      </w:r>
      <w:r w:rsidRPr="006D1F87">
        <w:rPr>
          <w:rFonts w:ascii="Times New Roman" w:eastAsia="Times New Roman" w:hAnsi="Times New Roman" w:cs="Times New Roman"/>
          <w:b/>
          <w:sz w:val="28"/>
          <w:szCs w:val="28"/>
        </w:rPr>
        <w:t xml:space="preserve"> 2021.</w:t>
      </w:r>
    </w:p>
    <w:p w14:paraId="1B3CC45F" w14:textId="52473A5D" w:rsidR="006D1F87" w:rsidRPr="006D1F87" w:rsidRDefault="006D1F87" w:rsidP="006D1F87">
      <w:pPr>
        <w:tabs>
          <w:tab w:val="left" w:pos="3969"/>
          <w:tab w:val="left" w:pos="6386"/>
        </w:tabs>
        <w:spacing w:after="0" w:line="240" w:lineRule="auto"/>
        <w:ind w:left="0"/>
        <w:jc w:val="both"/>
        <w:rPr>
          <w:rFonts w:asciiTheme="majorBidi" w:eastAsia="Times New Roman" w:hAnsiTheme="majorBidi" w:cstheme="majorBidi"/>
          <w:sz w:val="28"/>
          <w:szCs w:val="28"/>
          <w:lang w:eastAsia="ru-RU"/>
        </w:rPr>
      </w:pPr>
      <w:r w:rsidRPr="006D1F87">
        <w:rPr>
          <w:rFonts w:ascii="Times New Roman" w:eastAsia="Times New Roman" w:hAnsi="Times New Roman" w:cs="Times New Roman"/>
          <w:b/>
          <w:sz w:val="28"/>
          <w:szCs w:val="28"/>
        </w:rPr>
        <w:t xml:space="preserve">Nr.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238</w:t>
      </w:r>
      <w:r w:rsidRPr="006D1F87">
        <w:rPr>
          <w:rFonts w:ascii="Times New Roman" w:eastAsia="Times New Roman" w:hAnsi="Times New Roman" w:cs="Times New Roman"/>
          <w:b/>
          <w:sz w:val="28"/>
          <w:szCs w:val="28"/>
        </w:rPr>
        <w:t>.</w:t>
      </w:r>
    </w:p>
    <w:p w14:paraId="6156F365" w14:textId="77777777" w:rsidR="00C307AF" w:rsidRPr="009450C6" w:rsidRDefault="00C307AF" w:rsidP="009450C6">
      <w:pPr>
        <w:spacing w:after="0" w:line="240" w:lineRule="auto"/>
        <w:ind w:left="0" w:firstLine="709"/>
        <w:rPr>
          <w:rFonts w:ascii="Times New Roman" w:hAnsi="Times New Roman" w:cs="Times New Roman"/>
          <w:sz w:val="28"/>
          <w:szCs w:val="28"/>
        </w:rPr>
      </w:pPr>
    </w:p>
    <w:sectPr w:rsidR="00C307AF" w:rsidRPr="009450C6" w:rsidSect="005665C1">
      <w:headerReference w:type="default" r:id="rId8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93AD80" w14:textId="77777777" w:rsidR="00723AAD" w:rsidRDefault="00723AAD" w:rsidP="005665C1">
      <w:pPr>
        <w:spacing w:after="0" w:line="240" w:lineRule="auto"/>
      </w:pPr>
      <w:r>
        <w:separator/>
      </w:r>
    </w:p>
  </w:endnote>
  <w:endnote w:type="continuationSeparator" w:id="0">
    <w:p w14:paraId="006A6ED7" w14:textId="77777777" w:rsidR="00723AAD" w:rsidRDefault="00723AAD" w:rsidP="00566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09AE27" w14:textId="77777777" w:rsidR="00723AAD" w:rsidRDefault="00723AAD" w:rsidP="005665C1">
      <w:pPr>
        <w:spacing w:after="0" w:line="240" w:lineRule="auto"/>
      </w:pPr>
      <w:r>
        <w:separator/>
      </w:r>
    </w:p>
  </w:footnote>
  <w:footnote w:type="continuationSeparator" w:id="0">
    <w:p w14:paraId="1A53E8EE" w14:textId="77777777" w:rsidR="00723AAD" w:rsidRDefault="00723AAD" w:rsidP="005665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47101438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162525E4" w14:textId="51353F2B" w:rsidR="005665C1" w:rsidRPr="005665C1" w:rsidRDefault="005665C1" w:rsidP="005665C1">
        <w:pPr>
          <w:pStyle w:val="Header"/>
          <w:ind w:left="0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5665C1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5665C1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5665C1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9E7E9A">
          <w:rPr>
            <w:rFonts w:ascii="Times New Roman" w:hAnsi="Times New Roman" w:cs="Times New Roman"/>
            <w:noProof/>
            <w:sz w:val="28"/>
            <w:szCs w:val="28"/>
          </w:rPr>
          <w:t>5</w:t>
        </w:r>
        <w:r w:rsidRPr="005665C1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545AF3FE" w14:textId="77777777" w:rsidR="005665C1" w:rsidRDefault="005665C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E93A0D"/>
    <w:multiLevelType w:val="hybridMultilevel"/>
    <w:tmpl w:val="9D54329C"/>
    <w:lvl w:ilvl="0" w:tplc="0952FB3E">
      <w:start w:val="1"/>
      <w:numFmt w:val="decimal"/>
      <w:lvlText w:val="%1."/>
      <w:lvlJc w:val="left"/>
      <w:pPr>
        <w:ind w:left="129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012" w:hanging="360"/>
      </w:pPr>
    </w:lvl>
    <w:lvl w:ilvl="2" w:tplc="0419001B" w:tentative="1">
      <w:start w:val="1"/>
      <w:numFmt w:val="lowerRoman"/>
      <w:lvlText w:val="%3."/>
      <w:lvlJc w:val="right"/>
      <w:pPr>
        <w:ind w:left="2732" w:hanging="180"/>
      </w:pPr>
    </w:lvl>
    <w:lvl w:ilvl="3" w:tplc="0419000F" w:tentative="1">
      <w:start w:val="1"/>
      <w:numFmt w:val="decimal"/>
      <w:lvlText w:val="%4."/>
      <w:lvlJc w:val="left"/>
      <w:pPr>
        <w:ind w:left="3452" w:hanging="360"/>
      </w:pPr>
    </w:lvl>
    <w:lvl w:ilvl="4" w:tplc="04190019" w:tentative="1">
      <w:start w:val="1"/>
      <w:numFmt w:val="lowerLetter"/>
      <w:lvlText w:val="%5."/>
      <w:lvlJc w:val="left"/>
      <w:pPr>
        <w:ind w:left="4172" w:hanging="360"/>
      </w:pPr>
    </w:lvl>
    <w:lvl w:ilvl="5" w:tplc="0419001B" w:tentative="1">
      <w:start w:val="1"/>
      <w:numFmt w:val="lowerRoman"/>
      <w:lvlText w:val="%6."/>
      <w:lvlJc w:val="right"/>
      <w:pPr>
        <w:ind w:left="4892" w:hanging="180"/>
      </w:pPr>
    </w:lvl>
    <w:lvl w:ilvl="6" w:tplc="0419000F" w:tentative="1">
      <w:start w:val="1"/>
      <w:numFmt w:val="decimal"/>
      <w:lvlText w:val="%7."/>
      <w:lvlJc w:val="left"/>
      <w:pPr>
        <w:ind w:left="5612" w:hanging="360"/>
      </w:pPr>
    </w:lvl>
    <w:lvl w:ilvl="7" w:tplc="04190019" w:tentative="1">
      <w:start w:val="1"/>
      <w:numFmt w:val="lowerLetter"/>
      <w:lvlText w:val="%8."/>
      <w:lvlJc w:val="left"/>
      <w:pPr>
        <w:ind w:left="6332" w:hanging="360"/>
      </w:pPr>
    </w:lvl>
    <w:lvl w:ilvl="8" w:tplc="0419001B" w:tentative="1">
      <w:start w:val="1"/>
      <w:numFmt w:val="lowerRoman"/>
      <w:lvlText w:val="%9."/>
      <w:lvlJc w:val="right"/>
      <w:pPr>
        <w:ind w:left="7052" w:hanging="180"/>
      </w:pPr>
    </w:lvl>
  </w:abstractNum>
  <w:abstractNum w:abstractNumId="1" w15:restartNumberingAfterBreak="0">
    <w:nsid w:val="57576A03"/>
    <w:multiLevelType w:val="hybridMultilevel"/>
    <w:tmpl w:val="14880236"/>
    <w:lvl w:ilvl="0" w:tplc="68D677CA">
      <w:start w:val="1"/>
      <w:numFmt w:val="decimal"/>
      <w:lvlText w:val="(%1)"/>
      <w:lvlJc w:val="left"/>
      <w:pPr>
        <w:ind w:left="11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2" w:hanging="360"/>
      </w:pPr>
    </w:lvl>
    <w:lvl w:ilvl="2" w:tplc="0419001B" w:tentative="1">
      <w:start w:val="1"/>
      <w:numFmt w:val="lowerRoman"/>
      <w:lvlText w:val="%3."/>
      <w:lvlJc w:val="right"/>
      <w:pPr>
        <w:ind w:left="2552" w:hanging="180"/>
      </w:pPr>
    </w:lvl>
    <w:lvl w:ilvl="3" w:tplc="0419000F" w:tentative="1">
      <w:start w:val="1"/>
      <w:numFmt w:val="decimal"/>
      <w:lvlText w:val="%4."/>
      <w:lvlJc w:val="left"/>
      <w:pPr>
        <w:ind w:left="3272" w:hanging="360"/>
      </w:pPr>
    </w:lvl>
    <w:lvl w:ilvl="4" w:tplc="04190019" w:tentative="1">
      <w:start w:val="1"/>
      <w:numFmt w:val="lowerLetter"/>
      <w:lvlText w:val="%5."/>
      <w:lvlJc w:val="left"/>
      <w:pPr>
        <w:ind w:left="3992" w:hanging="360"/>
      </w:pPr>
    </w:lvl>
    <w:lvl w:ilvl="5" w:tplc="0419001B" w:tentative="1">
      <w:start w:val="1"/>
      <w:numFmt w:val="lowerRoman"/>
      <w:lvlText w:val="%6."/>
      <w:lvlJc w:val="right"/>
      <w:pPr>
        <w:ind w:left="4712" w:hanging="180"/>
      </w:pPr>
    </w:lvl>
    <w:lvl w:ilvl="6" w:tplc="0419000F" w:tentative="1">
      <w:start w:val="1"/>
      <w:numFmt w:val="decimal"/>
      <w:lvlText w:val="%7."/>
      <w:lvlJc w:val="left"/>
      <w:pPr>
        <w:ind w:left="5432" w:hanging="360"/>
      </w:pPr>
    </w:lvl>
    <w:lvl w:ilvl="7" w:tplc="04190019" w:tentative="1">
      <w:start w:val="1"/>
      <w:numFmt w:val="lowerLetter"/>
      <w:lvlText w:val="%8."/>
      <w:lvlJc w:val="left"/>
      <w:pPr>
        <w:ind w:left="6152" w:hanging="360"/>
      </w:pPr>
    </w:lvl>
    <w:lvl w:ilvl="8" w:tplc="0419001B" w:tentative="1">
      <w:start w:val="1"/>
      <w:numFmt w:val="lowerRoman"/>
      <w:lvlText w:val="%9."/>
      <w:lvlJc w:val="right"/>
      <w:pPr>
        <w:ind w:left="6872" w:hanging="180"/>
      </w:pPr>
    </w:lvl>
  </w:abstractNum>
  <w:abstractNum w:abstractNumId="2" w15:restartNumberingAfterBreak="0">
    <w:nsid w:val="62146138"/>
    <w:multiLevelType w:val="hybridMultilevel"/>
    <w:tmpl w:val="D34C9F2C"/>
    <w:lvl w:ilvl="0" w:tplc="16366C64">
      <w:start w:val="1"/>
      <w:numFmt w:val="lowerLetter"/>
      <w:lvlText w:val="%1)"/>
      <w:lvlJc w:val="left"/>
      <w:pPr>
        <w:ind w:left="362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2" w:hanging="360"/>
      </w:pPr>
    </w:lvl>
    <w:lvl w:ilvl="2" w:tplc="0418001B" w:tentative="1">
      <w:start w:val="1"/>
      <w:numFmt w:val="lowerRoman"/>
      <w:lvlText w:val="%3."/>
      <w:lvlJc w:val="right"/>
      <w:pPr>
        <w:ind w:left="1802" w:hanging="180"/>
      </w:pPr>
    </w:lvl>
    <w:lvl w:ilvl="3" w:tplc="0418000F" w:tentative="1">
      <w:start w:val="1"/>
      <w:numFmt w:val="decimal"/>
      <w:lvlText w:val="%4."/>
      <w:lvlJc w:val="left"/>
      <w:pPr>
        <w:ind w:left="2522" w:hanging="360"/>
      </w:pPr>
    </w:lvl>
    <w:lvl w:ilvl="4" w:tplc="04180019" w:tentative="1">
      <w:start w:val="1"/>
      <w:numFmt w:val="lowerLetter"/>
      <w:lvlText w:val="%5."/>
      <w:lvlJc w:val="left"/>
      <w:pPr>
        <w:ind w:left="3242" w:hanging="360"/>
      </w:pPr>
    </w:lvl>
    <w:lvl w:ilvl="5" w:tplc="0418001B" w:tentative="1">
      <w:start w:val="1"/>
      <w:numFmt w:val="lowerRoman"/>
      <w:lvlText w:val="%6."/>
      <w:lvlJc w:val="right"/>
      <w:pPr>
        <w:ind w:left="3962" w:hanging="180"/>
      </w:pPr>
    </w:lvl>
    <w:lvl w:ilvl="6" w:tplc="0418000F" w:tentative="1">
      <w:start w:val="1"/>
      <w:numFmt w:val="decimal"/>
      <w:lvlText w:val="%7."/>
      <w:lvlJc w:val="left"/>
      <w:pPr>
        <w:ind w:left="4682" w:hanging="360"/>
      </w:pPr>
    </w:lvl>
    <w:lvl w:ilvl="7" w:tplc="04180019" w:tentative="1">
      <w:start w:val="1"/>
      <w:numFmt w:val="lowerLetter"/>
      <w:lvlText w:val="%8."/>
      <w:lvlJc w:val="left"/>
      <w:pPr>
        <w:ind w:left="5402" w:hanging="360"/>
      </w:pPr>
    </w:lvl>
    <w:lvl w:ilvl="8" w:tplc="0418001B" w:tentative="1">
      <w:start w:val="1"/>
      <w:numFmt w:val="lowerRoman"/>
      <w:lvlText w:val="%9."/>
      <w:lvlJc w:val="right"/>
      <w:pPr>
        <w:ind w:left="6122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7AF"/>
    <w:rsid w:val="00015F43"/>
    <w:rsid w:val="000A6C24"/>
    <w:rsid w:val="000C6D80"/>
    <w:rsid w:val="002C63B3"/>
    <w:rsid w:val="002F0633"/>
    <w:rsid w:val="003313DC"/>
    <w:rsid w:val="00404827"/>
    <w:rsid w:val="00455C18"/>
    <w:rsid w:val="004A340B"/>
    <w:rsid w:val="005665C1"/>
    <w:rsid w:val="005874E5"/>
    <w:rsid w:val="005D111F"/>
    <w:rsid w:val="005D3FC0"/>
    <w:rsid w:val="006157C5"/>
    <w:rsid w:val="0064257A"/>
    <w:rsid w:val="00675F76"/>
    <w:rsid w:val="006C0221"/>
    <w:rsid w:val="006C3574"/>
    <w:rsid w:val="006D1F87"/>
    <w:rsid w:val="00702E54"/>
    <w:rsid w:val="00723AAD"/>
    <w:rsid w:val="007362C2"/>
    <w:rsid w:val="007664B8"/>
    <w:rsid w:val="007E17EE"/>
    <w:rsid w:val="007E73F7"/>
    <w:rsid w:val="007F7295"/>
    <w:rsid w:val="00800B68"/>
    <w:rsid w:val="008936F7"/>
    <w:rsid w:val="008A4077"/>
    <w:rsid w:val="00901403"/>
    <w:rsid w:val="009450C6"/>
    <w:rsid w:val="009847A5"/>
    <w:rsid w:val="009E2C08"/>
    <w:rsid w:val="009E7E9A"/>
    <w:rsid w:val="00AA139E"/>
    <w:rsid w:val="00AC49CC"/>
    <w:rsid w:val="00AF4E65"/>
    <w:rsid w:val="00B34BD9"/>
    <w:rsid w:val="00B446A2"/>
    <w:rsid w:val="00B577D8"/>
    <w:rsid w:val="00B91BB2"/>
    <w:rsid w:val="00BA7032"/>
    <w:rsid w:val="00BC55F4"/>
    <w:rsid w:val="00C235AA"/>
    <w:rsid w:val="00C307AF"/>
    <w:rsid w:val="00C960B1"/>
    <w:rsid w:val="00CB37AC"/>
    <w:rsid w:val="00D4216E"/>
    <w:rsid w:val="00D60C6A"/>
    <w:rsid w:val="00E7261A"/>
    <w:rsid w:val="00F06457"/>
    <w:rsid w:val="00F46F34"/>
    <w:rsid w:val="00FA04CD"/>
    <w:rsid w:val="00FB7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6952B7"/>
  <w15:chartTrackingRefBased/>
  <w15:docId w15:val="{14DD0B64-3F92-4D84-8241-89A6F712FA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F46F34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 1,List Paragraph1,Абзац списка1,List Paragraph11,Абзац списка2,HotarirePunct1,Normal bullet 2,Bullet List"/>
    <w:basedOn w:val="Normal"/>
    <w:link w:val="ListParagraphChar"/>
    <w:uiPriority w:val="34"/>
    <w:qFormat/>
    <w:rsid w:val="00F46F3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F46F34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u-RU" w:eastAsia="ru-RU"/>
    </w:rPr>
  </w:style>
  <w:style w:type="character" w:customStyle="1" w:styleId="ListParagraphChar">
    <w:name w:val="List Paragraph Char"/>
    <w:aliases w:val="List Paragraph 1 Char,List Paragraph1 Char,Абзац списка1 Char,List Paragraph11 Char,Абзац списка2 Char,HotarirePunct1 Char,Normal bullet 2 Char,Bullet List Char"/>
    <w:basedOn w:val="DefaultParagraphFont"/>
    <w:link w:val="ListParagraph"/>
    <w:uiPriority w:val="34"/>
    <w:locked/>
    <w:rsid w:val="00F46F34"/>
    <w:rPr>
      <w:rFonts w:ascii="Georgia" w:hAnsi="Georgia"/>
      <w:sz w:val="24"/>
      <w:szCs w:val="24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46F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6F34"/>
    <w:rPr>
      <w:rFonts w:ascii="Segoe UI" w:hAnsi="Segoe UI" w:cs="Segoe UI"/>
      <w:sz w:val="18"/>
      <w:szCs w:val="18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5665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665C1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5665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665C1"/>
    <w:rPr>
      <w:rFonts w:ascii="Georgia" w:hAnsi="Georgia"/>
      <w:sz w:val="24"/>
      <w:szCs w:val="24"/>
      <w:lang w:val="ro-RO"/>
    </w:rPr>
  </w:style>
  <w:style w:type="character" w:styleId="CommentReference">
    <w:name w:val="annotation reference"/>
    <w:basedOn w:val="DefaultParagraphFont"/>
    <w:uiPriority w:val="99"/>
    <w:semiHidden/>
    <w:unhideWhenUsed/>
    <w:rsid w:val="008A407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A407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A4077"/>
    <w:rPr>
      <w:rFonts w:ascii="Georgia" w:hAnsi="Georgia"/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A407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A4077"/>
    <w:rPr>
      <w:rFonts w:ascii="Georgia" w:hAnsi="Georgia"/>
      <w:b/>
      <w:bCs/>
      <w:sz w:val="20"/>
      <w:szCs w:val="20"/>
      <w:lang w:val="ro-RO"/>
    </w:rPr>
  </w:style>
  <w:style w:type="paragraph" w:styleId="Revision">
    <w:name w:val="Revision"/>
    <w:hidden/>
    <w:uiPriority w:val="99"/>
    <w:semiHidden/>
    <w:rsid w:val="004A340B"/>
    <w:pPr>
      <w:spacing w:after="0" w:line="240" w:lineRule="auto"/>
    </w:pPr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74193DC5-2D3A-466D-8298-0EAFA9DBD104}"/>
</file>

<file path=customXml/itemProps2.xml><?xml version="1.0" encoding="utf-8"?>
<ds:datastoreItem xmlns:ds="http://schemas.openxmlformats.org/officeDocument/2006/customXml" ds:itemID="{85EC5273-C25A-4407-B377-FE8F22F6DE7F}"/>
</file>

<file path=customXml/itemProps3.xml><?xml version="1.0" encoding="utf-8"?>
<ds:datastoreItem xmlns:ds="http://schemas.openxmlformats.org/officeDocument/2006/customXml" ds:itemID="{77AC9368-DC25-42E2-A426-17622A08EF7D}"/>
</file>

<file path=customXml/itemProps4.xml><?xml version="1.0" encoding="utf-8"?>
<ds:datastoreItem xmlns:ds="http://schemas.openxmlformats.org/officeDocument/2006/customXml" ds:itemID="{242184A9-DEF4-4FE5-BA2F-2BBE1E29CE1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1486</Words>
  <Characters>8619</Characters>
  <Application>Microsoft Office Word</Application>
  <DocSecurity>0</DocSecurity>
  <Lines>71</Lines>
  <Paragraphs>20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10085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238 ro</dc:title>
  <dc:subject/>
  <dc:creator>Iurie Milicenco</dc:creator>
  <cp:keywords/>
  <dc:description/>
  <cp:lastModifiedBy>Olimpiada Moraru</cp:lastModifiedBy>
  <cp:revision>4</cp:revision>
  <cp:lastPrinted>2021-12-13T11:16:00Z</cp:lastPrinted>
  <dcterms:created xsi:type="dcterms:W3CDTF">2021-12-13T12:22:00Z</dcterms:created>
  <dcterms:modified xsi:type="dcterms:W3CDTF">2021-12-24T08:53:00Z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