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751" w:rsidRPr="00CD43C6" w:rsidRDefault="00702751" w:rsidP="00702751">
      <w:pPr>
        <w:pStyle w:val="tt"/>
        <w:tabs>
          <w:tab w:val="center" w:pos="5103"/>
          <w:tab w:val="right" w:pos="9356"/>
        </w:tabs>
        <w:rPr>
          <w:color w:val="000000" w:themeColor="text1"/>
          <w:sz w:val="28"/>
          <w:szCs w:val="28"/>
          <w:lang w:val="ro-RO"/>
        </w:rPr>
      </w:pPr>
      <w:r w:rsidRPr="00CD43C6">
        <w:rPr>
          <w:color w:val="000000" w:themeColor="text1"/>
          <w:sz w:val="28"/>
          <w:szCs w:val="28"/>
          <w:lang w:val="ro-RO"/>
        </w:rPr>
        <w:t xml:space="preserve">Cu privire la aprobarea proiectului de lege </w:t>
      </w:r>
    </w:p>
    <w:p w:rsidR="00702751" w:rsidRPr="00CD43C6" w:rsidRDefault="00702751" w:rsidP="00702751">
      <w:pPr>
        <w:pStyle w:val="tt"/>
        <w:tabs>
          <w:tab w:val="center" w:pos="5103"/>
          <w:tab w:val="right" w:pos="9356"/>
        </w:tabs>
        <w:rPr>
          <w:color w:val="000000" w:themeColor="text1"/>
          <w:sz w:val="28"/>
          <w:szCs w:val="28"/>
          <w:lang w:val="ro-RO"/>
        </w:rPr>
      </w:pPr>
      <w:r w:rsidRPr="00CD43C6">
        <w:rPr>
          <w:color w:val="000000" w:themeColor="text1"/>
          <w:sz w:val="28"/>
          <w:szCs w:val="28"/>
          <w:lang w:val="ro-RO"/>
        </w:rPr>
        <w:t>pentru modificarea și completarea unor acte legislative</w:t>
      </w:r>
    </w:p>
    <w:p w:rsidR="00702751" w:rsidRPr="00CD43C6" w:rsidRDefault="00702751" w:rsidP="00702751">
      <w:pPr>
        <w:pStyle w:val="tt"/>
        <w:tabs>
          <w:tab w:val="center" w:pos="5103"/>
          <w:tab w:val="right" w:pos="9356"/>
        </w:tabs>
        <w:rPr>
          <w:color w:val="000000" w:themeColor="text1"/>
          <w:sz w:val="28"/>
          <w:szCs w:val="28"/>
          <w:lang w:val="ro-RO"/>
        </w:rPr>
      </w:pPr>
      <w:r w:rsidRPr="00CD43C6">
        <w:rPr>
          <w:color w:val="000000" w:themeColor="text1"/>
          <w:sz w:val="28"/>
          <w:szCs w:val="28"/>
          <w:lang w:val="ro-RO"/>
        </w:rPr>
        <w:t>-------------------------------------------------------</w:t>
      </w:r>
    </w:p>
    <w:p w:rsidR="003B04ED" w:rsidRPr="00CD43C6" w:rsidRDefault="003B04ED" w:rsidP="003B04ED">
      <w:pPr>
        <w:ind w:firstLine="0"/>
        <w:jc w:val="center"/>
        <w:rPr>
          <w:b/>
          <w:bCs/>
          <w:sz w:val="28"/>
          <w:szCs w:val="28"/>
          <w:lang w:val="ro-RO" w:eastAsia="ro-RO"/>
        </w:rPr>
      </w:pPr>
    </w:p>
    <w:p w:rsidR="00702751" w:rsidRPr="00CD43C6" w:rsidRDefault="00702751" w:rsidP="00702751">
      <w:pPr>
        <w:pStyle w:val="tt"/>
        <w:tabs>
          <w:tab w:val="center" w:pos="5103"/>
          <w:tab w:val="right" w:pos="9356"/>
        </w:tabs>
        <w:ind w:firstLine="709"/>
        <w:jc w:val="left"/>
        <w:rPr>
          <w:b w:val="0"/>
          <w:color w:val="000000" w:themeColor="text1"/>
          <w:sz w:val="28"/>
          <w:szCs w:val="28"/>
          <w:lang w:val="ro-RO"/>
        </w:rPr>
      </w:pPr>
      <w:r w:rsidRPr="00CD43C6">
        <w:rPr>
          <w:b w:val="0"/>
          <w:color w:val="000000" w:themeColor="text1"/>
          <w:sz w:val="28"/>
          <w:szCs w:val="28"/>
          <w:lang w:val="ro-RO"/>
        </w:rPr>
        <w:t>Guvernul HOTĂRĂȘTE:</w:t>
      </w:r>
    </w:p>
    <w:p w:rsidR="00702751" w:rsidRPr="00CD43C6" w:rsidRDefault="00702751" w:rsidP="00702751">
      <w:pPr>
        <w:pStyle w:val="tt"/>
        <w:tabs>
          <w:tab w:val="center" w:pos="5103"/>
          <w:tab w:val="right" w:pos="9356"/>
        </w:tabs>
        <w:jc w:val="left"/>
        <w:rPr>
          <w:b w:val="0"/>
          <w:color w:val="000000" w:themeColor="text1"/>
          <w:sz w:val="28"/>
          <w:szCs w:val="28"/>
          <w:lang w:val="ro-RO"/>
        </w:rPr>
      </w:pPr>
    </w:p>
    <w:p w:rsidR="00702751" w:rsidRPr="00CD43C6" w:rsidRDefault="00702751" w:rsidP="00702751">
      <w:pPr>
        <w:pStyle w:val="tt"/>
        <w:tabs>
          <w:tab w:val="center" w:pos="5103"/>
          <w:tab w:val="right" w:pos="9356"/>
        </w:tabs>
        <w:jc w:val="left"/>
        <w:rPr>
          <w:b w:val="0"/>
          <w:color w:val="000000" w:themeColor="text1"/>
          <w:sz w:val="28"/>
          <w:szCs w:val="28"/>
          <w:lang w:val="ro-RO"/>
        </w:rPr>
      </w:pPr>
      <w:r w:rsidRPr="00CD43C6">
        <w:rPr>
          <w:b w:val="0"/>
          <w:color w:val="000000" w:themeColor="text1"/>
          <w:sz w:val="28"/>
          <w:szCs w:val="28"/>
          <w:lang w:val="ro-RO"/>
        </w:rPr>
        <w:t xml:space="preserve">          Se aprobă și se prezintă Parlamentului spre examinare proiectul de lege pentru modificarea și completarea unor acte legislative.</w:t>
      </w:r>
    </w:p>
    <w:p w:rsidR="00702751" w:rsidRPr="00CD43C6" w:rsidRDefault="00702751" w:rsidP="00702751">
      <w:pPr>
        <w:pStyle w:val="tt"/>
        <w:tabs>
          <w:tab w:val="center" w:pos="5103"/>
          <w:tab w:val="right" w:pos="9356"/>
        </w:tabs>
        <w:jc w:val="left"/>
        <w:rPr>
          <w:b w:val="0"/>
          <w:color w:val="000000" w:themeColor="text1"/>
          <w:sz w:val="28"/>
          <w:szCs w:val="28"/>
          <w:lang w:val="ro-RO"/>
        </w:rPr>
      </w:pPr>
    </w:p>
    <w:p w:rsidR="003B04ED" w:rsidRPr="00CD43C6" w:rsidRDefault="003B04ED" w:rsidP="003B04ED">
      <w:pPr>
        <w:spacing w:line="276" w:lineRule="auto"/>
        <w:ind w:firstLine="567"/>
        <w:rPr>
          <w:sz w:val="28"/>
          <w:szCs w:val="28"/>
          <w:lang w:val="ro-RO" w:eastAsia="ro-RO"/>
        </w:rPr>
      </w:pPr>
    </w:p>
    <w:p w:rsidR="003B04ED" w:rsidRPr="00CD43C6" w:rsidRDefault="003B04ED" w:rsidP="0014378C">
      <w:pPr>
        <w:ind w:firstLine="709"/>
        <w:rPr>
          <w:b/>
          <w:sz w:val="28"/>
          <w:szCs w:val="28"/>
          <w:lang w:val="ro-RO" w:eastAsia="ro-RO"/>
        </w:rPr>
      </w:pPr>
      <w:r w:rsidRPr="00CD43C6">
        <w:rPr>
          <w:b/>
          <w:sz w:val="28"/>
          <w:szCs w:val="28"/>
          <w:lang w:val="ro-RO" w:eastAsia="ro-RO"/>
        </w:rPr>
        <w:t>Prim-ministru</w:t>
      </w:r>
      <w:r w:rsidR="0014378C" w:rsidRPr="00CD43C6">
        <w:rPr>
          <w:b/>
          <w:sz w:val="28"/>
          <w:szCs w:val="28"/>
          <w:lang w:val="ro-RO" w:eastAsia="ro-RO"/>
        </w:rPr>
        <w:tab/>
      </w:r>
      <w:r w:rsidR="0014378C" w:rsidRPr="00CD43C6">
        <w:rPr>
          <w:b/>
          <w:sz w:val="28"/>
          <w:szCs w:val="28"/>
          <w:lang w:val="ro-RO" w:eastAsia="ro-RO"/>
        </w:rPr>
        <w:tab/>
      </w:r>
      <w:r w:rsidR="0014378C" w:rsidRPr="00CD43C6">
        <w:rPr>
          <w:b/>
          <w:sz w:val="28"/>
          <w:szCs w:val="28"/>
          <w:lang w:val="ro-RO" w:eastAsia="ro-RO"/>
        </w:rPr>
        <w:tab/>
      </w:r>
      <w:r w:rsidR="0014378C" w:rsidRPr="00CD43C6">
        <w:rPr>
          <w:b/>
          <w:sz w:val="28"/>
          <w:szCs w:val="28"/>
          <w:lang w:val="ro-RO" w:eastAsia="ro-RO"/>
        </w:rPr>
        <w:tab/>
      </w:r>
      <w:r w:rsidR="0014378C" w:rsidRPr="00CD43C6">
        <w:rPr>
          <w:b/>
          <w:sz w:val="28"/>
          <w:szCs w:val="28"/>
          <w:lang w:val="ro-RO" w:eastAsia="ro-RO"/>
        </w:rPr>
        <w:tab/>
      </w:r>
      <w:r w:rsidR="0014378C" w:rsidRPr="00CD43C6">
        <w:rPr>
          <w:b/>
          <w:sz w:val="28"/>
          <w:szCs w:val="28"/>
          <w:lang w:val="ro-RO" w:eastAsia="ro-RO"/>
        </w:rPr>
        <w:tab/>
      </w:r>
      <w:r w:rsidRPr="00CD43C6">
        <w:rPr>
          <w:b/>
          <w:sz w:val="28"/>
          <w:szCs w:val="28"/>
          <w:lang w:val="ro-RO" w:eastAsia="ro-RO"/>
        </w:rPr>
        <w:t>PAVEL FILIP</w:t>
      </w:r>
    </w:p>
    <w:p w:rsidR="0014378C" w:rsidRPr="00CD43C6" w:rsidRDefault="0014378C" w:rsidP="0014378C">
      <w:pPr>
        <w:ind w:firstLine="709"/>
        <w:rPr>
          <w:sz w:val="28"/>
          <w:szCs w:val="28"/>
          <w:lang w:val="ro-RO" w:eastAsia="ro-RO"/>
        </w:rPr>
      </w:pPr>
    </w:p>
    <w:p w:rsidR="003B04ED" w:rsidRPr="00CD43C6" w:rsidRDefault="003B04ED" w:rsidP="0014378C">
      <w:pPr>
        <w:ind w:firstLine="709"/>
        <w:rPr>
          <w:sz w:val="28"/>
          <w:szCs w:val="28"/>
          <w:lang w:val="ro-RO" w:eastAsia="ro-RO"/>
        </w:rPr>
      </w:pPr>
      <w:r w:rsidRPr="00CD43C6">
        <w:rPr>
          <w:sz w:val="28"/>
          <w:szCs w:val="28"/>
          <w:lang w:val="ro-RO" w:eastAsia="ro-RO"/>
        </w:rPr>
        <w:t>Contrasemnează:</w:t>
      </w:r>
    </w:p>
    <w:p w:rsidR="0014378C" w:rsidRPr="00CD43C6" w:rsidRDefault="0014378C" w:rsidP="0014378C">
      <w:pPr>
        <w:ind w:firstLine="709"/>
        <w:rPr>
          <w:sz w:val="28"/>
          <w:szCs w:val="28"/>
          <w:lang w:val="ro-RO" w:eastAsia="ru-RU"/>
        </w:rPr>
      </w:pPr>
    </w:p>
    <w:p w:rsidR="0014378C" w:rsidRPr="00CD43C6" w:rsidRDefault="0014378C" w:rsidP="0014378C">
      <w:pPr>
        <w:ind w:firstLine="709"/>
        <w:rPr>
          <w:sz w:val="28"/>
          <w:szCs w:val="28"/>
          <w:lang w:val="ro-RO" w:eastAsia="ru-RU"/>
        </w:rPr>
      </w:pPr>
      <w:r w:rsidRPr="00CD43C6">
        <w:rPr>
          <w:sz w:val="28"/>
          <w:szCs w:val="28"/>
          <w:lang w:val="ro-RO" w:eastAsia="ru-RU"/>
        </w:rPr>
        <w:t>Ministrul justiţiei</w:t>
      </w:r>
      <w:r w:rsidRPr="00CD43C6">
        <w:rPr>
          <w:sz w:val="28"/>
          <w:szCs w:val="28"/>
          <w:lang w:val="ro-RO" w:eastAsia="ru-RU"/>
        </w:rPr>
        <w:tab/>
      </w:r>
      <w:r w:rsidRPr="00CD43C6">
        <w:rPr>
          <w:sz w:val="28"/>
          <w:szCs w:val="28"/>
          <w:lang w:val="ro-RO" w:eastAsia="ru-RU"/>
        </w:rPr>
        <w:tab/>
      </w:r>
      <w:r w:rsidRPr="00CD43C6">
        <w:rPr>
          <w:sz w:val="28"/>
          <w:szCs w:val="28"/>
          <w:lang w:val="ro-RO" w:eastAsia="ru-RU"/>
        </w:rPr>
        <w:tab/>
      </w:r>
      <w:r w:rsidRPr="00CD43C6">
        <w:rPr>
          <w:sz w:val="28"/>
          <w:szCs w:val="28"/>
          <w:lang w:val="ro-RO" w:eastAsia="ru-RU"/>
        </w:rPr>
        <w:tab/>
      </w:r>
      <w:r w:rsidRPr="00CD43C6">
        <w:rPr>
          <w:sz w:val="28"/>
          <w:szCs w:val="28"/>
          <w:lang w:val="ro-RO" w:eastAsia="ru-RU"/>
        </w:rPr>
        <w:tab/>
      </w:r>
      <w:r w:rsidRPr="00CD43C6">
        <w:rPr>
          <w:sz w:val="28"/>
          <w:szCs w:val="28"/>
          <w:lang w:val="ro-RO" w:eastAsia="ru-RU"/>
        </w:rPr>
        <w:tab/>
        <w:t>Vladimir Cebotari</w:t>
      </w:r>
    </w:p>
    <w:p w:rsidR="0014378C" w:rsidRPr="00CD43C6" w:rsidRDefault="0014378C" w:rsidP="0014378C">
      <w:pPr>
        <w:ind w:firstLine="709"/>
        <w:rPr>
          <w:sz w:val="28"/>
          <w:szCs w:val="28"/>
          <w:lang w:val="ro-RO" w:eastAsia="ru-RU"/>
        </w:rPr>
      </w:pPr>
    </w:p>
    <w:p w:rsidR="00085DA8" w:rsidRPr="00CD43C6" w:rsidRDefault="00085DA8"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085DA8" w:rsidRPr="00CD43C6" w:rsidRDefault="00085DA8" w:rsidP="00CF2559">
      <w:pPr>
        <w:ind w:firstLine="709"/>
        <w:rPr>
          <w:sz w:val="28"/>
          <w:szCs w:val="28"/>
          <w:lang w:val="ro-RO" w:eastAsia="ru-RU"/>
        </w:rPr>
      </w:pPr>
    </w:p>
    <w:p w:rsidR="00085DA8" w:rsidRPr="00CD43C6" w:rsidRDefault="00085DA8" w:rsidP="00CF2559">
      <w:pPr>
        <w:ind w:firstLine="709"/>
        <w:rPr>
          <w:sz w:val="28"/>
          <w:szCs w:val="28"/>
          <w:lang w:val="ro-RO" w:eastAsia="ru-RU"/>
        </w:rPr>
      </w:pPr>
    </w:p>
    <w:p w:rsidR="00085DA8" w:rsidRPr="00CD43C6" w:rsidRDefault="00085DA8" w:rsidP="00CF2559">
      <w:pPr>
        <w:ind w:firstLine="709"/>
        <w:rPr>
          <w:sz w:val="28"/>
          <w:szCs w:val="28"/>
          <w:lang w:val="ro-RO" w:eastAsia="ru-RU"/>
        </w:rPr>
      </w:pPr>
    </w:p>
    <w:p w:rsidR="0084667B" w:rsidRPr="00CD43C6" w:rsidRDefault="0084667B"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702751" w:rsidRPr="00CD43C6" w:rsidRDefault="00702751" w:rsidP="00CF2559">
      <w:pPr>
        <w:ind w:firstLine="709"/>
        <w:rPr>
          <w:sz w:val="28"/>
          <w:szCs w:val="28"/>
          <w:lang w:val="ro-RO" w:eastAsia="ru-RU"/>
        </w:rPr>
      </w:pPr>
    </w:p>
    <w:p w:rsidR="0084667B" w:rsidRPr="00CD43C6" w:rsidRDefault="0084667B" w:rsidP="00CF2559">
      <w:pPr>
        <w:ind w:firstLine="709"/>
        <w:rPr>
          <w:sz w:val="28"/>
          <w:szCs w:val="28"/>
          <w:lang w:val="ro-RO" w:eastAsia="ru-RU"/>
        </w:rPr>
      </w:pPr>
    </w:p>
    <w:p w:rsidR="00CF2559" w:rsidRPr="00CD43C6" w:rsidRDefault="00CF2559" w:rsidP="00CF2559">
      <w:pPr>
        <w:ind w:firstLine="709"/>
        <w:rPr>
          <w:sz w:val="28"/>
          <w:szCs w:val="28"/>
          <w:lang w:val="ro-RO" w:eastAsia="ru-RU"/>
        </w:rPr>
      </w:pPr>
      <w:r w:rsidRPr="00CD43C6">
        <w:rPr>
          <w:sz w:val="28"/>
          <w:szCs w:val="28"/>
          <w:lang w:val="ro-RO" w:eastAsia="ru-RU"/>
        </w:rPr>
        <w:t>Vizează:</w:t>
      </w:r>
    </w:p>
    <w:p w:rsidR="00CF2559" w:rsidRPr="00CD43C6" w:rsidRDefault="00CF2559" w:rsidP="00CF2559">
      <w:pPr>
        <w:ind w:firstLine="709"/>
        <w:rPr>
          <w:sz w:val="28"/>
          <w:szCs w:val="28"/>
          <w:lang w:val="ro-RO" w:eastAsia="ru-RU"/>
        </w:rPr>
      </w:pPr>
    </w:p>
    <w:p w:rsidR="00CF2559" w:rsidRPr="00CD43C6" w:rsidRDefault="00CF2559" w:rsidP="00CF2559">
      <w:pPr>
        <w:ind w:firstLine="709"/>
        <w:rPr>
          <w:sz w:val="28"/>
          <w:szCs w:val="28"/>
          <w:lang w:val="ro-RO" w:eastAsia="ru-RU"/>
        </w:rPr>
      </w:pPr>
    </w:p>
    <w:p w:rsidR="00CF2559" w:rsidRPr="00CD43C6" w:rsidRDefault="00CF2559" w:rsidP="00CF2559">
      <w:pPr>
        <w:ind w:firstLine="709"/>
        <w:rPr>
          <w:sz w:val="28"/>
          <w:szCs w:val="28"/>
          <w:lang w:val="ro-RO" w:eastAsia="ru-RU"/>
        </w:rPr>
      </w:pPr>
      <w:r w:rsidRPr="00CD43C6">
        <w:rPr>
          <w:sz w:val="28"/>
          <w:szCs w:val="28"/>
          <w:lang w:val="ro-RO" w:eastAsia="ru-RU"/>
        </w:rPr>
        <w:t>Secretar general al Guvernului</w:t>
      </w:r>
      <w:r w:rsidRPr="00CD43C6">
        <w:rPr>
          <w:sz w:val="28"/>
          <w:szCs w:val="28"/>
          <w:lang w:val="ro-RO" w:eastAsia="ru-RU"/>
        </w:rPr>
        <w:tab/>
      </w:r>
      <w:r w:rsidRPr="00CD43C6">
        <w:rPr>
          <w:sz w:val="28"/>
          <w:szCs w:val="28"/>
          <w:lang w:val="ro-RO" w:eastAsia="ru-RU"/>
        </w:rPr>
        <w:tab/>
      </w:r>
      <w:r w:rsidRPr="00CD43C6">
        <w:rPr>
          <w:sz w:val="28"/>
          <w:szCs w:val="28"/>
          <w:lang w:val="ro-RO" w:eastAsia="ru-RU"/>
        </w:rPr>
        <w:tab/>
      </w:r>
      <w:r w:rsidRPr="00CD43C6">
        <w:rPr>
          <w:sz w:val="28"/>
          <w:szCs w:val="28"/>
          <w:lang w:val="ro-RO" w:eastAsia="ru-RU"/>
        </w:rPr>
        <w:tab/>
      </w:r>
      <w:r w:rsidR="00A35DD9" w:rsidRPr="00CD43C6">
        <w:rPr>
          <w:sz w:val="28"/>
          <w:szCs w:val="28"/>
          <w:lang w:val="ro-RO" w:eastAsia="ru-RU"/>
        </w:rPr>
        <w:t>Lilia PALII</w:t>
      </w:r>
      <w:r w:rsidRPr="00CD43C6">
        <w:rPr>
          <w:sz w:val="28"/>
          <w:szCs w:val="28"/>
          <w:lang w:val="ro-RO" w:eastAsia="ru-RU"/>
        </w:rPr>
        <w:t xml:space="preserve"> </w:t>
      </w:r>
    </w:p>
    <w:p w:rsidR="00CF2559" w:rsidRPr="00CD43C6" w:rsidRDefault="00CF2559" w:rsidP="00CF2559">
      <w:pPr>
        <w:ind w:firstLine="709"/>
        <w:rPr>
          <w:sz w:val="28"/>
          <w:szCs w:val="28"/>
          <w:lang w:val="ro-RO" w:eastAsia="ru-RU"/>
        </w:rPr>
      </w:pPr>
    </w:p>
    <w:p w:rsidR="00CF2559" w:rsidRPr="00CD43C6" w:rsidRDefault="00CF2559" w:rsidP="00CF2559">
      <w:pPr>
        <w:ind w:firstLine="709"/>
        <w:rPr>
          <w:sz w:val="28"/>
          <w:szCs w:val="28"/>
          <w:lang w:val="ro-RO" w:eastAsia="ru-RU"/>
        </w:rPr>
      </w:pPr>
    </w:p>
    <w:p w:rsidR="00CF2559" w:rsidRPr="00CD43C6" w:rsidRDefault="00CF2559" w:rsidP="00CF2559">
      <w:pPr>
        <w:ind w:firstLine="709"/>
        <w:rPr>
          <w:sz w:val="28"/>
          <w:szCs w:val="28"/>
          <w:lang w:val="ro-RO" w:eastAsia="ru-RU"/>
        </w:rPr>
      </w:pPr>
    </w:p>
    <w:p w:rsidR="00CF2559" w:rsidRPr="00CD43C6" w:rsidRDefault="00CF2559" w:rsidP="00CF2559">
      <w:pPr>
        <w:ind w:firstLine="709"/>
        <w:rPr>
          <w:sz w:val="28"/>
          <w:szCs w:val="28"/>
          <w:lang w:val="ro-RO" w:eastAsia="ru-RU"/>
        </w:rPr>
      </w:pPr>
    </w:p>
    <w:p w:rsidR="00CF2559" w:rsidRPr="00CD43C6" w:rsidRDefault="00CF2559" w:rsidP="00CF2559">
      <w:pPr>
        <w:ind w:firstLine="709"/>
        <w:rPr>
          <w:sz w:val="28"/>
          <w:szCs w:val="28"/>
          <w:lang w:val="ro-RO" w:eastAsia="ru-RU"/>
        </w:rPr>
      </w:pPr>
      <w:r w:rsidRPr="00CD43C6">
        <w:rPr>
          <w:sz w:val="28"/>
          <w:szCs w:val="28"/>
          <w:lang w:val="ro-RO" w:eastAsia="ru-RU"/>
        </w:rPr>
        <w:t>Aprobată în şedinţa Guvernului</w:t>
      </w:r>
    </w:p>
    <w:p w:rsidR="009E20E6" w:rsidRPr="00CD43C6" w:rsidRDefault="00CF2559" w:rsidP="00CF2559">
      <w:pPr>
        <w:ind w:firstLine="709"/>
        <w:rPr>
          <w:sz w:val="28"/>
          <w:szCs w:val="28"/>
          <w:lang w:val="ro-RO" w:eastAsia="ru-RU"/>
        </w:rPr>
      </w:pPr>
      <w:r w:rsidRPr="00CD43C6">
        <w:rPr>
          <w:sz w:val="28"/>
          <w:szCs w:val="28"/>
          <w:lang w:val="ro-RO" w:eastAsia="ru-RU"/>
        </w:rPr>
        <w:t>din</w:t>
      </w:r>
      <w:r w:rsidRPr="00CD43C6">
        <w:rPr>
          <w:sz w:val="28"/>
          <w:szCs w:val="28"/>
          <w:lang w:val="ro-RO" w:eastAsia="ru-RU"/>
        </w:rPr>
        <w:tab/>
        <w:t xml:space="preserve">                     </w:t>
      </w:r>
    </w:p>
    <w:p w:rsidR="009E20E6" w:rsidRPr="00CD43C6" w:rsidRDefault="009E20E6" w:rsidP="00CF2559">
      <w:pPr>
        <w:ind w:firstLine="709"/>
        <w:rPr>
          <w:sz w:val="28"/>
          <w:szCs w:val="28"/>
          <w:lang w:val="ro-RO" w:eastAsia="ru-RU"/>
        </w:rPr>
      </w:pPr>
    </w:p>
    <w:p w:rsidR="009E20E6" w:rsidRPr="00CD43C6" w:rsidRDefault="009E20E6" w:rsidP="00CF2559">
      <w:pPr>
        <w:ind w:firstLine="709"/>
        <w:rPr>
          <w:sz w:val="28"/>
          <w:szCs w:val="28"/>
          <w:lang w:val="ro-RO" w:eastAsia="ru-RU"/>
        </w:rPr>
      </w:pPr>
    </w:p>
    <w:p w:rsidR="0084667B" w:rsidRPr="00CD43C6" w:rsidRDefault="0084667B" w:rsidP="00CF2559">
      <w:pPr>
        <w:ind w:firstLine="709"/>
        <w:rPr>
          <w:sz w:val="28"/>
          <w:szCs w:val="28"/>
          <w:lang w:val="ro-RO" w:eastAsia="ru-RU"/>
        </w:rPr>
      </w:pPr>
    </w:p>
    <w:p w:rsidR="0084667B" w:rsidRPr="00CD43C6" w:rsidRDefault="0084667B" w:rsidP="00CF2559">
      <w:pPr>
        <w:ind w:firstLine="709"/>
        <w:rPr>
          <w:sz w:val="28"/>
          <w:szCs w:val="28"/>
          <w:lang w:val="ro-RO" w:eastAsia="ru-RU"/>
        </w:rPr>
      </w:pPr>
    </w:p>
    <w:p w:rsidR="0084667B" w:rsidRPr="00CD43C6" w:rsidRDefault="0084667B"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EA3268" w:rsidRPr="00CD43C6" w:rsidRDefault="00EA3268" w:rsidP="00CF2559">
      <w:pPr>
        <w:ind w:firstLine="709"/>
        <w:rPr>
          <w:sz w:val="28"/>
          <w:szCs w:val="28"/>
          <w:lang w:val="ro-RO" w:eastAsia="ru-RU"/>
        </w:rPr>
      </w:pPr>
    </w:p>
    <w:p w:rsidR="00CB05D3" w:rsidRPr="00CD43C6" w:rsidRDefault="00CB05D3" w:rsidP="00CB05D3">
      <w:pPr>
        <w:tabs>
          <w:tab w:val="left" w:pos="1134"/>
        </w:tabs>
        <w:ind w:firstLine="709"/>
        <w:rPr>
          <w:sz w:val="28"/>
          <w:szCs w:val="28"/>
          <w:lang w:val="ro-RO" w:eastAsia="ru-RU"/>
        </w:rPr>
      </w:pPr>
    </w:p>
    <w:p w:rsidR="00EA7735" w:rsidRPr="00CD43C6" w:rsidRDefault="00EA7735"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845D7D">
      <w:pPr>
        <w:tabs>
          <w:tab w:val="left" w:pos="1134"/>
        </w:tabs>
        <w:ind w:firstLine="0"/>
        <w:rPr>
          <w:sz w:val="28"/>
          <w:szCs w:val="28"/>
          <w:lang w:val="ro-RO" w:eastAsia="ru-RU"/>
        </w:rPr>
      </w:pPr>
    </w:p>
    <w:p w:rsidR="00702751" w:rsidRPr="00CD43C6" w:rsidRDefault="00702751" w:rsidP="00CB05D3">
      <w:pPr>
        <w:tabs>
          <w:tab w:val="left" w:pos="1134"/>
        </w:tabs>
        <w:ind w:firstLine="709"/>
        <w:rPr>
          <w:sz w:val="28"/>
          <w:szCs w:val="28"/>
          <w:lang w:val="ro-RO" w:eastAsia="ru-RU"/>
        </w:rPr>
      </w:pPr>
    </w:p>
    <w:p w:rsidR="00702751" w:rsidRPr="00CD43C6" w:rsidRDefault="00702751" w:rsidP="00702751">
      <w:pPr>
        <w:pStyle w:val="tt"/>
        <w:tabs>
          <w:tab w:val="center" w:pos="5103"/>
          <w:tab w:val="right" w:pos="9356"/>
        </w:tabs>
        <w:ind w:firstLine="851"/>
        <w:jc w:val="right"/>
        <w:rPr>
          <w:b w:val="0"/>
          <w:i/>
          <w:color w:val="000000" w:themeColor="text1"/>
          <w:sz w:val="28"/>
          <w:szCs w:val="28"/>
          <w:lang w:val="ro-RO"/>
        </w:rPr>
      </w:pPr>
      <w:r w:rsidRPr="00CD43C6">
        <w:rPr>
          <w:b w:val="0"/>
          <w:i/>
          <w:color w:val="000000" w:themeColor="text1"/>
          <w:sz w:val="28"/>
          <w:szCs w:val="28"/>
          <w:lang w:val="ro-RO"/>
        </w:rPr>
        <w:t>Proiect</w:t>
      </w:r>
    </w:p>
    <w:p w:rsidR="00F43757" w:rsidRDefault="00F43757" w:rsidP="00F43757">
      <w:pPr>
        <w:pStyle w:val="tt"/>
        <w:rPr>
          <w:color w:val="000000" w:themeColor="text1"/>
          <w:sz w:val="28"/>
          <w:szCs w:val="28"/>
          <w:lang w:val="ro-RO"/>
        </w:rPr>
      </w:pPr>
      <w:r>
        <w:rPr>
          <w:color w:val="000000" w:themeColor="text1"/>
          <w:sz w:val="28"/>
          <w:szCs w:val="28"/>
          <w:lang w:val="ro-RO"/>
        </w:rPr>
        <w:lastRenderedPageBreak/>
        <w:t xml:space="preserve">PARLAMENTUL REPUBLICII MOLDOVA </w:t>
      </w:r>
    </w:p>
    <w:p w:rsidR="00F43757" w:rsidRDefault="00F43757" w:rsidP="00F43757">
      <w:pPr>
        <w:pStyle w:val="tt"/>
        <w:rPr>
          <w:color w:val="000000" w:themeColor="text1"/>
          <w:sz w:val="28"/>
          <w:szCs w:val="28"/>
          <w:lang w:val="ro-RO"/>
        </w:rPr>
      </w:pPr>
    </w:p>
    <w:p w:rsidR="0051384F" w:rsidRDefault="0051384F" w:rsidP="00F43757">
      <w:pPr>
        <w:pStyle w:val="tt"/>
        <w:rPr>
          <w:color w:val="000000" w:themeColor="text1"/>
          <w:sz w:val="28"/>
          <w:szCs w:val="28"/>
          <w:lang w:val="ro-RO"/>
        </w:rPr>
      </w:pPr>
    </w:p>
    <w:p w:rsidR="00702751" w:rsidRPr="00CD43C6" w:rsidRDefault="00702751" w:rsidP="00F43757">
      <w:pPr>
        <w:pStyle w:val="tt"/>
        <w:rPr>
          <w:color w:val="000000" w:themeColor="text1"/>
          <w:sz w:val="28"/>
          <w:szCs w:val="28"/>
          <w:lang w:val="ro-RO"/>
        </w:rPr>
      </w:pPr>
      <w:r w:rsidRPr="00CD43C6">
        <w:rPr>
          <w:color w:val="000000" w:themeColor="text1"/>
          <w:sz w:val="28"/>
          <w:szCs w:val="28"/>
          <w:lang w:val="ro-RO"/>
        </w:rPr>
        <w:t>L E G E</w:t>
      </w:r>
    </w:p>
    <w:p w:rsidR="00702751" w:rsidRPr="00CD43C6" w:rsidRDefault="00702751" w:rsidP="00F43757">
      <w:pPr>
        <w:pStyle w:val="tt"/>
        <w:rPr>
          <w:color w:val="000000" w:themeColor="text1"/>
          <w:sz w:val="28"/>
          <w:szCs w:val="28"/>
          <w:lang w:val="ro-RO"/>
        </w:rPr>
      </w:pPr>
      <w:r w:rsidRPr="00CD43C6">
        <w:rPr>
          <w:color w:val="000000" w:themeColor="text1"/>
          <w:sz w:val="28"/>
          <w:szCs w:val="28"/>
          <w:lang w:val="ro-RO"/>
        </w:rPr>
        <w:t>pentru modificarea şi completarea unor acte legislative</w:t>
      </w:r>
    </w:p>
    <w:p w:rsidR="00702751" w:rsidRPr="00CD43C6" w:rsidRDefault="00702751" w:rsidP="00F43757">
      <w:pPr>
        <w:pStyle w:val="tt"/>
        <w:rPr>
          <w:color w:val="000000" w:themeColor="text1"/>
          <w:sz w:val="28"/>
          <w:szCs w:val="28"/>
          <w:lang w:val="ro-RO"/>
        </w:rPr>
      </w:pPr>
    </w:p>
    <w:p w:rsidR="00702751" w:rsidRPr="00CD43C6" w:rsidRDefault="00702751" w:rsidP="00C50121">
      <w:pPr>
        <w:pStyle w:val="tt"/>
        <w:ind w:firstLine="709"/>
        <w:jc w:val="both"/>
        <w:rPr>
          <w:b w:val="0"/>
          <w:color w:val="000000" w:themeColor="text1"/>
          <w:sz w:val="28"/>
          <w:szCs w:val="28"/>
          <w:lang w:val="ro-RO"/>
        </w:rPr>
      </w:pPr>
      <w:r w:rsidRPr="00CD43C6">
        <w:rPr>
          <w:b w:val="0"/>
          <w:color w:val="000000" w:themeColor="text1"/>
          <w:sz w:val="28"/>
          <w:szCs w:val="28"/>
          <w:lang w:val="ro-RO"/>
        </w:rPr>
        <w:t>Parlamentul adoptă prezenta lege organică.</w:t>
      </w:r>
    </w:p>
    <w:p w:rsidR="00702751" w:rsidRPr="00CD43C6" w:rsidRDefault="00702751" w:rsidP="00C50121">
      <w:pPr>
        <w:pStyle w:val="cn"/>
        <w:ind w:firstLine="709"/>
        <w:jc w:val="both"/>
        <w:rPr>
          <w:color w:val="000000" w:themeColor="text1"/>
          <w:sz w:val="28"/>
          <w:szCs w:val="28"/>
          <w:lang w:val="ro-RO"/>
        </w:rPr>
      </w:pPr>
      <w:r w:rsidRPr="00CD43C6">
        <w:rPr>
          <w:color w:val="000000" w:themeColor="text1"/>
          <w:sz w:val="28"/>
          <w:szCs w:val="28"/>
          <w:lang w:val="ro-RO"/>
        </w:rPr>
        <w:t> </w:t>
      </w:r>
    </w:p>
    <w:p w:rsidR="00702751" w:rsidRPr="00CD43C6" w:rsidRDefault="00C50121" w:rsidP="00845D7D">
      <w:pPr>
        <w:ind w:firstLine="709"/>
        <w:rPr>
          <w:color w:val="000000" w:themeColor="text1"/>
          <w:sz w:val="28"/>
          <w:szCs w:val="28"/>
          <w:lang w:val="ro-RO"/>
        </w:rPr>
      </w:pPr>
      <w:r w:rsidRPr="00CD43C6">
        <w:rPr>
          <w:b/>
          <w:bCs/>
          <w:color w:val="000000" w:themeColor="text1"/>
          <w:sz w:val="28"/>
          <w:szCs w:val="28"/>
          <w:lang w:val="ro-RO"/>
        </w:rPr>
        <w:t>Art.I.</w:t>
      </w:r>
      <w:r w:rsidRPr="00CD43C6">
        <w:rPr>
          <w:color w:val="000000" w:themeColor="text1"/>
          <w:sz w:val="28"/>
          <w:szCs w:val="28"/>
          <w:lang w:val="ro-RO"/>
        </w:rPr>
        <w:t xml:space="preserve"> </w:t>
      </w:r>
      <w:r w:rsidR="00702751" w:rsidRPr="00CD43C6">
        <w:rPr>
          <w:color w:val="000000" w:themeColor="text1"/>
          <w:sz w:val="28"/>
          <w:szCs w:val="28"/>
          <w:lang w:val="ro-RO"/>
        </w:rPr>
        <w:t xml:space="preserve"> – Codul familiei nr. 1316-XIV din 26 octombrie 2000 (Monitorul Oficial al Republicii Moldova, 2001, nr. 47–48, art. 210), cu modificările ulterioare, se modifică după cum urmează:</w:t>
      </w:r>
    </w:p>
    <w:p w:rsidR="00702751" w:rsidRPr="00CD43C6" w:rsidRDefault="00702751" w:rsidP="00C50121">
      <w:pPr>
        <w:tabs>
          <w:tab w:val="left" w:pos="288"/>
          <w:tab w:val="left" w:pos="851"/>
          <w:tab w:val="left" w:pos="993"/>
          <w:tab w:val="left" w:pos="1276"/>
        </w:tabs>
        <w:ind w:firstLine="709"/>
        <w:contextualSpacing/>
        <w:rPr>
          <w:color w:val="000000" w:themeColor="text1"/>
          <w:sz w:val="28"/>
          <w:szCs w:val="28"/>
          <w:lang w:val="ro-RO" w:eastAsia="ru-RU"/>
        </w:rPr>
      </w:pPr>
      <w:r w:rsidRPr="00CD43C6">
        <w:rPr>
          <w:b/>
          <w:bCs/>
          <w:color w:val="000000" w:themeColor="text1"/>
          <w:sz w:val="28"/>
          <w:szCs w:val="28"/>
          <w:lang w:val="ro-RO" w:eastAsia="ru-RU"/>
        </w:rPr>
        <w:t>1.</w:t>
      </w:r>
      <w:r w:rsidRPr="00CD43C6">
        <w:rPr>
          <w:color w:val="000000" w:themeColor="text1"/>
          <w:sz w:val="28"/>
          <w:szCs w:val="28"/>
          <w:lang w:val="ro-RO" w:eastAsia="ru-RU"/>
        </w:rPr>
        <w:t xml:space="preserve"> </w:t>
      </w:r>
      <w:r w:rsidR="00CD43C6" w:rsidRPr="00CD43C6">
        <w:rPr>
          <w:color w:val="000000" w:themeColor="text1"/>
          <w:sz w:val="28"/>
          <w:szCs w:val="28"/>
          <w:lang w:val="ro-RO" w:eastAsia="ru-RU"/>
        </w:rPr>
        <w:t>La a</w:t>
      </w:r>
      <w:r w:rsidRPr="00CD43C6">
        <w:rPr>
          <w:color w:val="000000" w:themeColor="text1"/>
          <w:sz w:val="28"/>
          <w:szCs w:val="28"/>
          <w:lang w:val="ro-RO" w:eastAsia="ru-RU"/>
        </w:rPr>
        <w:t>rticolul 36:</w:t>
      </w:r>
    </w:p>
    <w:p w:rsidR="00702751" w:rsidRPr="00CD43C6" w:rsidRDefault="00702751" w:rsidP="00C50121">
      <w:pPr>
        <w:tabs>
          <w:tab w:val="left" w:pos="288"/>
          <w:tab w:val="left" w:pos="851"/>
          <w:tab w:val="left" w:pos="993"/>
          <w:tab w:val="left" w:pos="1276"/>
        </w:tabs>
        <w:ind w:firstLine="709"/>
        <w:contextualSpacing/>
        <w:rPr>
          <w:color w:val="000000" w:themeColor="text1"/>
          <w:sz w:val="28"/>
          <w:szCs w:val="28"/>
          <w:lang w:val="ro-RO" w:eastAsia="ru-RU"/>
        </w:rPr>
      </w:pPr>
      <w:r w:rsidRPr="00CD43C6">
        <w:rPr>
          <w:color w:val="000000" w:themeColor="text1"/>
          <w:sz w:val="28"/>
          <w:szCs w:val="28"/>
          <w:lang w:val="ro-RO" w:eastAsia="ru-RU"/>
        </w:rPr>
        <w:t xml:space="preserve"> alineatul (1) va avea următorul cuprins:</w:t>
      </w:r>
    </w:p>
    <w:p w:rsidR="00702751" w:rsidRPr="00CD43C6" w:rsidRDefault="00702751" w:rsidP="00C50121">
      <w:pPr>
        <w:ind w:firstLine="709"/>
        <w:rPr>
          <w:rFonts w:eastAsia="Arial"/>
          <w:color w:val="000000" w:themeColor="text1"/>
          <w:sz w:val="28"/>
          <w:szCs w:val="28"/>
          <w:lang w:val="ro-RO" w:eastAsia="ru-RU"/>
        </w:rPr>
      </w:pPr>
      <w:r w:rsidRPr="00CD43C6">
        <w:rPr>
          <w:rFonts w:eastAsia="Arial"/>
          <w:color w:val="000000" w:themeColor="text1"/>
          <w:sz w:val="28"/>
          <w:szCs w:val="28"/>
          <w:lang w:val="ro-RO" w:eastAsia="ru-RU"/>
        </w:rPr>
        <w:t xml:space="preserve">„(1) În baza acordului comun al soţilor, în cazurile </w:t>
      </w:r>
      <w:r w:rsidR="00CD43C6" w:rsidRPr="00CD43C6">
        <w:rPr>
          <w:rFonts w:eastAsia="Arial"/>
          <w:color w:val="000000" w:themeColor="text1"/>
          <w:sz w:val="28"/>
          <w:szCs w:val="28"/>
          <w:lang w:val="ro-RO" w:eastAsia="ru-RU"/>
        </w:rPr>
        <w:t>în care</w:t>
      </w:r>
      <w:r w:rsidRPr="00CD43C6">
        <w:rPr>
          <w:rFonts w:eastAsia="Arial"/>
          <w:color w:val="000000" w:themeColor="text1"/>
          <w:sz w:val="28"/>
          <w:szCs w:val="28"/>
          <w:lang w:val="ro-RO" w:eastAsia="ru-RU"/>
        </w:rPr>
        <w:t xml:space="preserve"> între aceștia nu există litigii referitoare la partajul proprietății comune în devălmășie, la întreținerea, educarea și domiciliul copiilor minori, comuni sau adoptaţi de ambii soţi sau la întreţinerea soţului inapt de muncă, căsătoria este desfăcută de către oficiul stare civilă în a cărui rază teritorială se află domiciliul unuia dintre soţi. Soții participă la desfacerea căsătoriei în condiţiile Legii nr. 100-XV din 26 aprilie 2001 privind actele de stare civilă.”;</w:t>
      </w:r>
    </w:p>
    <w:p w:rsidR="00702751" w:rsidRPr="00845D7D" w:rsidRDefault="00702751" w:rsidP="00845D7D">
      <w:pPr>
        <w:ind w:firstLine="709"/>
        <w:rPr>
          <w:rFonts w:eastAsia="Arial"/>
          <w:color w:val="000000" w:themeColor="text1"/>
          <w:sz w:val="28"/>
          <w:szCs w:val="28"/>
          <w:lang w:val="ro-RO" w:eastAsia="ru-RU"/>
        </w:rPr>
      </w:pPr>
      <w:r w:rsidRPr="00CD43C6">
        <w:rPr>
          <w:rFonts w:eastAsia="Arial"/>
          <w:color w:val="000000" w:themeColor="text1"/>
          <w:sz w:val="28"/>
          <w:szCs w:val="28"/>
          <w:lang w:val="ro-RO" w:eastAsia="ru-RU"/>
        </w:rPr>
        <w:t>la alineatul (5), cuvintele „la întreţinerea copiilor minori sau a soţului inapt de muncă,” se substituie cu cuvintele „la întreținerea, educarea și domiciliul copiilor minori, comuni sau adoptaţi de ambii soţi, sau la întreținerea soțului inapt de muncă”.</w:t>
      </w:r>
    </w:p>
    <w:p w:rsidR="00702751" w:rsidRPr="00CD43C6" w:rsidRDefault="00702751" w:rsidP="00C50121">
      <w:pPr>
        <w:tabs>
          <w:tab w:val="left" w:pos="288"/>
          <w:tab w:val="left" w:pos="851"/>
          <w:tab w:val="left" w:pos="993"/>
          <w:tab w:val="left" w:pos="1276"/>
        </w:tabs>
        <w:ind w:firstLine="709"/>
        <w:contextualSpacing/>
        <w:rPr>
          <w:color w:val="000000" w:themeColor="text1"/>
          <w:sz w:val="28"/>
          <w:szCs w:val="28"/>
          <w:lang w:val="ro-RO" w:eastAsia="ru-RU"/>
        </w:rPr>
      </w:pPr>
      <w:r w:rsidRPr="00CD43C6">
        <w:rPr>
          <w:b/>
          <w:bCs/>
          <w:color w:val="000000" w:themeColor="text1"/>
          <w:sz w:val="28"/>
          <w:szCs w:val="28"/>
          <w:lang w:val="ro-RO" w:eastAsia="ru-RU"/>
        </w:rPr>
        <w:t>2.</w:t>
      </w:r>
      <w:r w:rsidRPr="00CD43C6">
        <w:rPr>
          <w:color w:val="000000" w:themeColor="text1"/>
          <w:sz w:val="28"/>
          <w:szCs w:val="28"/>
          <w:lang w:val="ro-RO" w:eastAsia="ru-RU"/>
        </w:rPr>
        <w:t xml:space="preserve"> La articolul 37, alineatul (1) va avea următorul cuprins:</w:t>
      </w:r>
    </w:p>
    <w:p w:rsidR="00702751" w:rsidRPr="00CD43C6" w:rsidRDefault="00702751" w:rsidP="00C50121">
      <w:pPr>
        <w:ind w:firstLine="709"/>
        <w:rPr>
          <w:rFonts w:eastAsia="Arial"/>
          <w:color w:val="000000" w:themeColor="text1"/>
          <w:sz w:val="28"/>
          <w:szCs w:val="28"/>
          <w:lang w:val="ro-RO" w:eastAsia="ru-RU"/>
        </w:rPr>
      </w:pPr>
      <w:r w:rsidRPr="00CD43C6">
        <w:rPr>
          <w:rFonts w:eastAsia="Arial"/>
          <w:color w:val="000000" w:themeColor="text1"/>
          <w:sz w:val="28"/>
          <w:szCs w:val="28"/>
          <w:lang w:val="ro-RO" w:eastAsia="ru-RU"/>
        </w:rPr>
        <w:t xml:space="preserve">„(1) Dacă soţii au copii minori comuni sau adoptaţi de ambii soţi și nu au ajuns la un acord privind domiciliul, educarea sau modul de întreținere a acestora, sau în lipsa acordului la divorţ al unuia dintre soţi, </w:t>
      </w:r>
      <w:r w:rsidRPr="00CD43C6">
        <w:rPr>
          <w:rFonts w:ascii="Times New Roman CE" w:hAnsi="Times New Roman CE" w:cs="Times New Roman CE"/>
          <w:color w:val="000000"/>
          <w:sz w:val="28"/>
          <w:szCs w:val="28"/>
          <w:lang w:val="ro-RO"/>
        </w:rPr>
        <w:t xml:space="preserve">cu excepţia cazurilor prevăzute la art. 36 alin. (2), </w:t>
      </w:r>
      <w:r w:rsidRPr="00CD43C6">
        <w:rPr>
          <w:rFonts w:eastAsia="Arial"/>
          <w:color w:val="000000" w:themeColor="text1"/>
          <w:sz w:val="28"/>
          <w:szCs w:val="28"/>
          <w:lang w:val="ro-RO" w:eastAsia="ru-RU"/>
        </w:rPr>
        <w:t>desfacerea căsătoriei are loc pe cale judecătorească.”</w:t>
      </w:r>
    </w:p>
    <w:p w:rsidR="00845D7D" w:rsidRPr="00CD43C6" w:rsidRDefault="00845D7D" w:rsidP="0051384F">
      <w:pPr>
        <w:ind w:firstLine="0"/>
        <w:rPr>
          <w:color w:val="000000" w:themeColor="text1"/>
          <w:sz w:val="28"/>
          <w:lang w:val="ro-RO"/>
        </w:rPr>
      </w:pPr>
    </w:p>
    <w:p w:rsidR="00702751" w:rsidRPr="00CD43C6" w:rsidRDefault="00702751" w:rsidP="00702751">
      <w:pPr>
        <w:framePr w:hSpace="180" w:wrap="around" w:vAnchor="text" w:hAnchor="text" w:x="-431" w:y="1"/>
        <w:suppressOverlap/>
        <w:rPr>
          <w:color w:val="000000" w:themeColor="text1"/>
          <w:sz w:val="24"/>
          <w:lang w:val="ro-RO"/>
        </w:rPr>
      </w:pPr>
    </w:p>
    <w:p w:rsidR="00CD43C6" w:rsidRPr="00845D7D" w:rsidRDefault="00702751" w:rsidP="00845D7D">
      <w:pPr>
        <w:tabs>
          <w:tab w:val="left" w:pos="709"/>
        </w:tabs>
        <w:ind w:firstLine="0"/>
        <w:rPr>
          <w:rFonts w:eastAsia="Arial"/>
          <w:color w:val="000000" w:themeColor="text1"/>
          <w:sz w:val="28"/>
          <w:szCs w:val="28"/>
          <w:lang w:val="ro-RO"/>
        </w:rPr>
      </w:pPr>
      <w:r w:rsidRPr="00CD43C6">
        <w:rPr>
          <w:rFonts w:eastAsia="Arial"/>
          <w:b/>
          <w:color w:val="000000" w:themeColor="text1"/>
          <w:sz w:val="28"/>
          <w:szCs w:val="28"/>
          <w:lang w:val="ro-RO"/>
        </w:rPr>
        <w:tab/>
        <w:t>Art. II. –</w:t>
      </w:r>
      <w:r w:rsidRPr="00CD43C6">
        <w:rPr>
          <w:rFonts w:eastAsia="Arial"/>
          <w:color w:val="000000" w:themeColor="text1"/>
          <w:sz w:val="28"/>
          <w:szCs w:val="28"/>
          <w:lang w:val="ro-RO"/>
        </w:rPr>
        <w:t xml:space="preserve"> Legea nr. 100</w:t>
      </w:r>
      <w:r w:rsidR="00CD43C6" w:rsidRPr="00CD43C6">
        <w:rPr>
          <w:rFonts w:eastAsia="Arial"/>
          <w:color w:val="000000" w:themeColor="text1"/>
          <w:sz w:val="28"/>
          <w:szCs w:val="28"/>
          <w:lang w:val="ro-RO"/>
        </w:rPr>
        <w:t>-XV</w:t>
      </w:r>
      <w:r w:rsidRPr="00CD43C6">
        <w:rPr>
          <w:rFonts w:eastAsia="Arial"/>
          <w:color w:val="000000" w:themeColor="text1"/>
          <w:sz w:val="28"/>
          <w:szCs w:val="28"/>
          <w:lang w:val="ro-RO"/>
        </w:rPr>
        <w:t xml:space="preserve"> din 26 aprilie 2001 privind actele de stare civilă (Monitorul Oficial al Republicii Moldova, 2001, nr. 97-99, art. 765), </w:t>
      </w:r>
      <w:r w:rsidR="00CD43C6" w:rsidRPr="00CD43C6">
        <w:rPr>
          <w:rFonts w:eastAsia="Arial"/>
          <w:color w:val="000000" w:themeColor="text1"/>
          <w:sz w:val="28"/>
          <w:szCs w:val="28"/>
          <w:lang w:val="ro-RO"/>
        </w:rPr>
        <w:t xml:space="preserve">cu modificările ulterioare, </w:t>
      </w:r>
      <w:r w:rsidRPr="00CD43C6">
        <w:rPr>
          <w:rFonts w:eastAsia="Arial"/>
          <w:color w:val="000000" w:themeColor="text1"/>
          <w:sz w:val="28"/>
          <w:szCs w:val="28"/>
          <w:lang w:val="ro-RO"/>
        </w:rPr>
        <w:t xml:space="preserve">se modifică după cum urmează: </w:t>
      </w:r>
    </w:p>
    <w:p w:rsidR="00CD43C6" w:rsidRPr="00845D7D" w:rsidRDefault="00702751" w:rsidP="00845D7D">
      <w:pPr>
        <w:tabs>
          <w:tab w:val="left" w:pos="709"/>
        </w:tabs>
        <w:ind w:firstLine="709"/>
        <w:rPr>
          <w:rFonts w:eastAsia="Arial"/>
          <w:color w:val="000000" w:themeColor="text1"/>
          <w:sz w:val="28"/>
          <w:szCs w:val="28"/>
          <w:lang w:val="ro-RO"/>
        </w:rPr>
      </w:pPr>
      <w:r w:rsidRPr="00CD43C6">
        <w:rPr>
          <w:rFonts w:eastAsia="Arial"/>
          <w:b/>
          <w:color w:val="000000" w:themeColor="text1"/>
          <w:sz w:val="28"/>
          <w:szCs w:val="28"/>
          <w:lang w:val="ro-RO"/>
        </w:rPr>
        <w:t>1.</w:t>
      </w:r>
      <w:r w:rsidRPr="00CD43C6">
        <w:rPr>
          <w:rFonts w:eastAsia="Arial"/>
          <w:color w:val="000000" w:themeColor="text1"/>
          <w:sz w:val="28"/>
          <w:szCs w:val="28"/>
          <w:lang w:val="ro-RO"/>
        </w:rPr>
        <w:t xml:space="preserve"> La articolul 41 litera a), </w:t>
      </w:r>
      <w:r w:rsidR="00CD43C6" w:rsidRPr="00CD43C6">
        <w:rPr>
          <w:rFonts w:eastAsia="Arial"/>
          <w:color w:val="000000" w:themeColor="text1"/>
          <w:sz w:val="28"/>
          <w:szCs w:val="28"/>
          <w:lang w:val="ro-RO"/>
        </w:rPr>
        <w:t>textul</w:t>
      </w:r>
      <w:r w:rsidRPr="00CD43C6">
        <w:rPr>
          <w:rFonts w:eastAsia="Arial"/>
          <w:color w:val="000000" w:themeColor="text1"/>
          <w:sz w:val="28"/>
          <w:szCs w:val="28"/>
          <w:lang w:val="ro-RO"/>
        </w:rPr>
        <w:t xml:space="preserve"> „- dacă aceştia nu au copii minori comuni” se exclud</w:t>
      </w:r>
      <w:r w:rsidR="00CD43C6" w:rsidRPr="00CD43C6">
        <w:rPr>
          <w:rFonts w:eastAsia="Arial"/>
          <w:color w:val="000000" w:themeColor="text1"/>
          <w:sz w:val="28"/>
          <w:szCs w:val="28"/>
          <w:lang w:val="ro-RO"/>
        </w:rPr>
        <w:t>e</w:t>
      </w:r>
      <w:r w:rsidRPr="00CD43C6">
        <w:rPr>
          <w:rFonts w:eastAsia="Arial"/>
          <w:color w:val="000000" w:themeColor="text1"/>
          <w:sz w:val="28"/>
          <w:szCs w:val="28"/>
          <w:lang w:val="ro-RO"/>
        </w:rPr>
        <w:t>.</w:t>
      </w:r>
    </w:p>
    <w:p w:rsidR="00702751" w:rsidRPr="00CD43C6" w:rsidRDefault="00702751" w:rsidP="00C50121">
      <w:pPr>
        <w:tabs>
          <w:tab w:val="left" w:pos="709"/>
        </w:tabs>
        <w:ind w:firstLine="709"/>
        <w:rPr>
          <w:rFonts w:eastAsia="Arial"/>
          <w:color w:val="000000" w:themeColor="text1"/>
          <w:sz w:val="28"/>
          <w:szCs w:val="28"/>
          <w:lang w:val="ro-RO"/>
        </w:rPr>
      </w:pPr>
      <w:r w:rsidRPr="00CD43C6">
        <w:rPr>
          <w:rFonts w:eastAsia="Arial"/>
          <w:b/>
          <w:color w:val="000000" w:themeColor="text1"/>
          <w:sz w:val="28"/>
          <w:szCs w:val="28"/>
          <w:lang w:val="ro-RO"/>
        </w:rPr>
        <w:t>2.</w:t>
      </w:r>
      <w:r w:rsidRPr="00CD43C6">
        <w:rPr>
          <w:rFonts w:eastAsia="Arial"/>
          <w:color w:val="000000" w:themeColor="text1"/>
          <w:sz w:val="28"/>
          <w:szCs w:val="28"/>
          <w:lang w:val="ro-RO"/>
        </w:rPr>
        <w:t xml:space="preserve"> </w:t>
      </w:r>
      <w:r w:rsidR="00CD43C6" w:rsidRPr="00CD43C6">
        <w:rPr>
          <w:rFonts w:eastAsia="Arial"/>
          <w:color w:val="000000" w:themeColor="text1"/>
          <w:sz w:val="28"/>
          <w:szCs w:val="28"/>
          <w:lang w:val="ro-RO"/>
        </w:rPr>
        <w:t>La a</w:t>
      </w:r>
      <w:r w:rsidRPr="00CD43C6">
        <w:rPr>
          <w:rFonts w:eastAsia="Arial"/>
          <w:color w:val="000000" w:themeColor="text1"/>
          <w:sz w:val="28"/>
          <w:szCs w:val="28"/>
          <w:lang w:val="ro-RO"/>
        </w:rPr>
        <w:t xml:space="preserve">rticolul 43: </w:t>
      </w:r>
    </w:p>
    <w:p w:rsidR="00702751" w:rsidRPr="00CD43C6" w:rsidRDefault="00702751" w:rsidP="00C50121">
      <w:pPr>
        <w:tabs>
          <w:tab w:val="left" w:pos="709"/>
        </w:tabs>
        <w:ind w:firstLine="709"/>
        <w:rPr>
          <w:rFonts w:eastAsia="Arial"/>
          <w:color w:val="000000" w:themeColor="text1"/>
          <w:sz w:val="28"/>
          <w:szCs w:val="28"/>
          <w:lang w:val="ro-RO"/>
        </w:rPr>
      </w:pPr>
      <w:r w:rsidRPr="00CD43C6">
        <w:rPr>
          <w:rFonts w:eastAsia="Arial"/>
          <w:color w:val="000000" w:themeColor="text1"/>
          <w:sz w:val="28"/>
          <w:szCs w:val="28"/>
          <w:lang w:val="ro-RO"/>
        </w:rPr>
        <w:t xml:space="preserve">titlul va avea următorul cuprins: </w:t>
      </w:r>
    </w:p>
    <w:p w:rsidR="00702751" w:rsidRPr="00CD43C6" w:rsidRDefault="00702751" w:rsidP="00C50121">
      <w:pPr>
        <w:tabs>
          <w:tab w:val="left" w:pos="709"/>
        </w:tabs>
        <w:ind w:firstLine="709"/>
        <w:rPr>
          <w:rFonts w:eastAsia="Arial"/>
          <w:color w:val="000000" w:themeColor="text1"/>
          <w:sz w:val="28"/>
          <w:szCs w:val="28"/>
          <w:lang w:val="ro-RO"/>
        </w:rPr>
      </w:pPr>
      <w:r w:rsidRPr="00CD43C6">
        <w:rPr>
          <w:rFonts w:eastAsia="Arial"/>
          <w:color w:val="000000" w:themeColor="text1"/>
          <w:sz w:val="28"/>
          <w:szCs w:val="28"/>
          <w:lang w:val="ro-RO"/>
        </w:rPr>
        <w:t>„Înregistrarea divorţului pe baza declaraţiei comune a soţilor”;</w:t>
      </w:r>
    </w:p>
    <w:p w:rsidR="00702751" w:rsidRPr="00CD43C6" w:rsidRDefault="00702751" w:rsidP="00C50121">
      <w:pPr>
        <w:tabs>
          <w:tab w:val="left" w:pos="709"/>
        </w:tabs>
        <w:ind w:firstLine="709"/>
        <w:rPr>
          <w:color w:val="000000" w:themeColor="text1"/>
          <w:sz w:val="28"/>
          <w:szCs w:val="28"/>
          <w:lang w:val="ro-RO"/>
        </w:rPr>
      </w:pPr>
      <w:r w:rsidRPr="00CD43C6">
        <w:rPr>
          <w:rFonts w:eastAsia="Arial"/>
          <w:color w:val="000000" w:themeColor="text1"/>
          <w:sz w:val="28"/>
          <w:szCs w:val="28"/>
          <w:lang w:val="ro-RO"/>
        </w:rPr>
        <w:t>alineatul (1) va avea următorul cuprins:</w:t>
      </w:r>
    </w:p>
    <w:p w:rsidR="00702751" w:rsidRPr="00CD43C6" w:rsidRDefault="00702751" w:rsidP="00C50121">
      <w:pPr>
        <w:tabs>
          <w:tab w:val="left" w:pos="709"/>
        </w:tabs>
        <w:ind w:firstLine="709"/>
        <w:rPr>
          <w:rFonts w:eastAsia="Arial"/>
          <w:color w:val="000000" w:themeColor="text1"/>
          <w:sz w:val="28"/>
          <w:szCs w:val="28"/>
          <w:lang w:val="ro-RO" w:eastAsia="ru-RU"/>
        </w:rPr>
      </w:pPr>
      <w:r w:rsidRPr="00CD43C6">
        <w:rPr>
          <w:rFonts w:eastAsia="Arial"/>
          <w:color w:val="000000" w:themeColor="text1"/>
          <w:sz w:val="28"/>
          <w:szCs w:val="28"/>
          <w:lang w:val="ro-RO" w:eastAsia="ru-RU"/>
        </w:rPr>
        <w:t>„(</w:t>
      </w:r>
      <w:r w:rsidRPr="00CD43C6">
        <w:rPr>
          <w:rFonts w:eastAsia="Arial"/>
          <w:color w:val="000000" w:themeColor="text1"/>
          <w:sz w:val="28"/>
          <w:szCs w:val="28"/>
          <w:lang w:val="ro-RO"/>
        </w:rPr>
        <w:t>1</w:t>
      </w:r>
      <w:r w:rsidRPr="00CD43C6">
        <w:rPr>
          <w:rFonts w:eastAsia="Arial"/>
          <w:color w:val="000000" w:themeColor="text1"/>
          <w:sz w:val="28"/>
          <w:szCs w:val="28"/>
          <w:lang w:val="ro-RO" w:eastAsia="ru-RU"/>
        </w:rPr>
        <w:t xml:space="preserve">) În baza acordului comun al soţilor, în cazurile </w:t>
      </w:r>
      <w:r w:rsidR="00CD43C6" w:rsidRPr="00CD43C6">
        <w:rPr>
          <w:rFonts w:eastAsia="Arial"/>
          <w:color w:val="000000" w:themeColor="text1"/>
          <w:sz w:val="28"/>
          <w:szCs w:val="28"/>
          <w:lang w:val="ro-RO" w:eastAsia="ru-RU"/>
        </w:rPr>
        <w:t>în care</w:t>
      </w:r>
      <w:r w:rsidRPr="00CD43C6">
        <w:rPr>
          <w:rFonts w:eastAsia="Arial"/>
          <w:color w:val="000000" w:themeColor="text1"/>
          <w:sz w:val="28"/>
          <w:szCs w:val="28"/>
          <w:lang w:val="ro-RO" w:eastAsia="ru-RU"/>
        </w:rPr>
        <w:t xml:space="preserve"> între aceștia nu există litigii referitoare la partajul proprietății comune în devălmășie, la întreținerea, educarea și domiciliul copiilor minori, comuni sau adoptaţi de ambii soţi sau la întreţinerea soţului inapt de muncă, căsătoria este desfăcută de către oficiul stare civilă în a cărui rază teritorială se află domiciliul unuia dintre soţi.”;</w:t>
      </w:r>
    </w:p>
    <w:p w:rsidR="0051384F" w:rsidRDefault="0051384F" w:rsidP="00702751">
      <w:pPr>
        <w:ind w:firstLine="709"/>
        <w:rPr>
          <w:color w:val="000000" w:themeColor="text1"/>
          <w:sz w:val="28"/>
          <w:szCs w:val="28"/>
          <w:lang w:val="ro-RO"/>
        </w:rPr>
      </w:pPr>
    </w:p>
    <w:p w:rsidR="00702751" w:rsidRPr="00CD43C6" w:rsidRDefault="00702751" w:rsidP="00702751">
      <w:pPr>
        <w:ind w:firstLine="709"/>
        <w:rPr>
          <w:rFonts w:eastAsia="Arial"/>
          <w:color w:val="000000" w:themeColor="text1"/>
          <w:sz w:val="28"/>
          <w:szCs w:val="28"/>
          <w:lang w:val="ro-RO" w:eastAsia="ru-RU"/>
        </w:rPr>
      </w:pPr>
      <w:r w:rsidRPr="00CD43C6">
        <w:rPr>
          <w:color w:val="000000" w:themeColor="text1"/>
          <w:sz w:val="28"/>
          <w:szCs w:val="28"/>
          <w:lang w:val="ro-RO"/>
        </w:rPr>
        <w:lastRenderedPageBreak/>
        <w:t>la alineatul (2)</w:t>
      </w:r>
      <w:r w:rsidR="00CD43C6" w:rsidRPr="00CD43C6">
        <w:rPr>
          <w:color w:val="000000" w:themeColor="text1"/>
          <w:sz w:val="28"/>
          <w:szCs w:val="28"/>
          <w:lang w:val="ro-RO"/>
        </w:rPr>
        <w:t xml:space="preserve"> </w:t>
      </w:r>
      <w:r w:rsidRPr="00CD43C6">
        <w:rPr>
          <w:color w:val="000000" w:themeColor="text1"/>
          <w:sz w:val="28"/>
          <w:szCs w:val="28"/>
          <w:lang w:val="ro-RO"/>
        </w:rPr>
        <w:t xml:space="preserve">, </w:t>
      </w:r>
      <w:r w:rsidR="00CD43C6" w:rsidRPr="00CD43C6">
        <w:rPr>
          <w:color w:val="000000" w:themeColor="text1"/>
          <w:sz w:val="28"/>
          <w:szCs w:val="28"/>
          <w:lang w:val="ro-RO"/>
        </w:rPr>
        <w:t>textului</w:t>
      </w:r>
      <w:r w:rsidRPr="00CD43C6">
        <w:rPr>
          <w:color w:val="000000" w:themeColor="text1"/>
          <w:sz w:val="28"/>
          <w:szCs w:val="28"/>
          <w:lang w:val="ro-RO"/>
        </w:rPr>
        <w:t xml:space="preserve"> „ , soţii vor confirma că nu au copii minori comuni. În declaraţie” se exclud.</w:t>
      </w:r>
    </w:p>
    <w:p w:rsidR="00702751" w:rsidRPr="00CD43C6" w:rsidRDefault="00702751" w:rsidP="00702751">
      <w:pPr>
        <w:pStyle w:val="cn"/>
        <w:jc w:val="both"/>
        <w:rPr>
          <w:color w:val="000000" w:themeColor="text1"/>
          <w:sz w:val="28"/>
          <w:szCs w:val="28"/>
          <w:lang w:val="ro-RO"/>
        </w:rPr>
      </w:pPr>
    </w:p>
    <w:p w:rsidR="00702751" w:rsidRPr="00CD43C6" w:rsidRDefault="00702751" w:rsidP="00C50121">
      <w:pPr>
        <w:pStyle w:val="a5"/>
        <w:ind w:firstLine="709"/>
        <w:rPr>
          <w:color w:val="000000" w:themeColor="text1"/>
          <w:sz w:val="28"/>
          <w:szCs w:val="28"/>
          <w:lang w:val="ro-RO"/>
        </w:rPr>
      </w:pPr>
      <w:r w:rsidRPr="00CD43C6">
        <w:rPr>
          <w:b/>
          <w:color w:val="000000" w:themeColor="text1"/>
          <w:sz w:val="28"/>
          <w:szCs w:val="28"/>
          <w:lang w:val="ro-RO"/>
        </w:rPr>
        <w:t>Art. III.</w:t>
      </w:r>
      <w:r w:rsidRPr="00CD43C6">
        <w:rPr>
          <w:color w:val="000000" w:themeColor="text1"/>
          <w:sz w:val="28"/>
          <w:szCs w:val="28"/>
          <w:lang w:val="ro-RO"/>
        </w:rPr>
        <w:t xml:space="preserve"> – </w:t>
      </w:r>
      <w:hyperlink r:id="rId8" w:history="1">
        <w:r w:rsidRPr="00CD43C6">
          <w:rPr>
            <w:rStyle w:val="af5"/>
            <w:color w:val="000000" w:themeColor="text1"/>
            <w:sz w:val="28"/>
            <w:szCs w:val="28"/>
            <w:u w:val="none"/>
            <w:lang w:val="ro-RO"/>
          </w:rPr>
          <w:t>Codul de procedură civilă al Republicii Moldova nr. 225-XV din 30 mai 2003</w:t>
        </w:r>
      </w:hyperlink>
      <w:r w:rsidRPr="00CD43C6">
        <w:rPr>
          <w:color w:val="000000" w:themeColor="text1"/>
          <w:sz w:val="28"/>
          <w:szCs w:val="28"/>
          <w:lang w:val="ro-RO"/>
        </w:rPr>
        <w:t xml:space="preserve"> (republicat în Monitorul Oficial al Republicii Moldova, 2013, </w:t>
      </w:r>
      <w:r w:rsidR="00CD43C6" w:rsidRPr="00CD43C6">
        <w:rPr>
          <w:color w:val="000000" w:themeColor="text1"/>
          <w:sz w:val="28"/>
          <w:szCs w:val="28"/>
          <w:lang w:val="ro-RO"/>
        </w:rPr>
        <w:t xml:space="preserve">                      </w:t>
      </w:r>
      <w:r w:rsidRPr="00CD43C6">
        <w:rPr>
          <w:color w:val="000000" w:themeColor="text1"/>
          <w:sz w:val="28"/>
          <w:szCs w:val="28"/>
          <w:lang w:val="ro-RO"/>
        </w:rPr>
        <w:t>nr. 130–134, art. 415), cu modificările ulterioare, se modifică și se completează după cum urmează:</w:t>
      </w:r>
    </w:p>
    <w:p w:rsidR="00C6787B" w:rsidRPr="00CD43C6" w:rsidRDefault="00C6787B" w:rsidP="00C50121">
      <w:pPr>
        <w:tabs>
          <w:tab w:val="left" w:pos="284"/>
          <w:tab w:val="left" w:pos="709"/>
          <w:tab w:val="left" w:pos="1276"/>
        </w:tabs>
        <w:ind w:firstLine="709"/>
        <w:rPr>
          <w:b/>
          <w:bCs/>
          <w:color w:val="000000" w:themeColor="text1"/>
          <w:sz w:val="28"/>
          <w:szCs w:val="28"/>
          <w:lang w:val="ro-RO"/>
        </w:rPr>
      </w:pPr>
    </w:p>
    <w:p w:rsidR="00702751" w:rsidRPr="00CD43C6" w:rsidRDefault="00702751" w:rsidP="00C50121">
      <w:pPr>
        <w:tabs>
          <w:tab w:val="left" w:pos="284"/>
          <w:tab w:val="left" w:pos="709"/>
          <w:tab w:val="left" w:pos="1276"/>
        </w:tabs>
        <w:ind w:firstLine="709"/>
        <w:rPr>
          <w:color w:val="000000" w:themeColor="text1"/>
          <w:sz w:val="28"/>
          <w:szCs w:val="28"/>
          <w:lang w:val="ro-RO"/>
        </w:rPr>
      </w:pPr>
      <w:r w:rsidRPr="00CD43C6">
        <w:rPr>
          <w:b/>
          <w:bCs/>
          <w:color w:val="000000" w:themeColor="text1"/>
          <w:sz w:val="28"/>
          <w:szCs w:val="28"/>
          <w:lang w:val="ro-RO"/>
        </w:rPr>
        <w:t>1.</w:t>
      </w:r>
      <w:r w:rsidRPr="00CD43C6">
        <w:rPr>
          <w:color w:val="000000" w:themeColor="text1"/>
          <w:sz w:val="28"/>
          <w:szCs w:val="28"/>
          <w:lang w:val="ro-RO"/>
        </w:rPr>
        <w:t xml:space="preserve"> La articolul 2 alineatul (1), după cuvintele „Constituţia Republicii Moldova” se </w:t>
      </w:r>
      <w:r w:rsidR="00CD43C6" w:rsidRPr="00CD43C6">
        <w:rPr>
          <w:color w:val="000000" w:themeColor="text1"/>
          <w:sz w:val="28"/>
          <w:szCs w:val="28"/>
          <w:lang w:val="ro-RO"/>
        </w:rPr>
        <w:t>introduce textul</w:t>
      </w:r>
      <w:r w:rsidRPr="00CD43C6">
        <w:rPr>
          <w:color w:val="000000" w:themeColor="text1"/>
          <w:sz w:val="28"/>
          <w:szCs w:val="28"/>
          <w:lang w:val="ro-RO"/>
        </w:rPr>
        <w:t xml:space="preserve"> „ de hotărîrile şi deciziile Curţii Europene</w:t>
      </w:r>
      <w:r w:rsidR="00CD43C6" w:rsidRPr="00CD43C6">
        <w:rPr>
          <w:color w:val="000000" w:themeColor="text1"/>
          <w:sz w:val="28"/>
          <w:szCs w:val="28"/>
          <w:lang w:val="ro-RO"/>
        </w:rPr>
        <w:t xml:space="preserve"> a Drepturilor Omului, de hotărî</w:t>
      </w:r>
      <w:r w:rsidRPr="00CD43C6">
        <w:rPr>
          <w:color w:val="000000" w:themeColor="text1"/>
          <w:sz w:val="28"/>
          <w:szCs w:val="28"/>
          <w:lang w:val="ro-RO"/>
        </w:rPr>
        <w:t>rile Curţii Constituţionale,”.</w:t>
      </w:r>
    </w:p>
    <w:p w:rsidR="00C6787B" w:rsidRPr="00CD43C6" w:rsidRDefault="00C6787B" w:rsidP="00C50121">
      <w:pPr>
        <w:tabs>
          <w:tab w:val="left" w:pos="284"/>
          <w:tab w:val="left" w:pos="709"/>
          <w:tab w:val="left" w:pos="1276"/>
        </w:tabs>
        <w:ind w:firstLine="709"/>
        <w:rPr>
          <w:b/>
          <w:bCs/>
          <w:color w:val="000000" w:themeColor="text1"/>
          <w:sz w:val="28"/>
          <w:szCs w:val="28"/>
          <w:lang w:val="ro-RO"/>
        </w:rPr>
      </w:pPr>
    </w:p>
    <w:p w:rsidR="00702751" w:rsidRPr="00CD43C6" w:rsidRDefault="00702751" w:rsidP="00C50121">
      <w:pPr>
        <w:tabs>
          <w:tab w:val="left" w:pos="284"/>
          <w:tab w:val="left" w:pos="709"/>
          <w:tab w:val="left" w:pos="1276"/>
        </w:tabs>
        <w:ind w:firstLine="709"/>
        <w:rPr>
          <w:color w:val="000000" w:themeColor="text1"/>
          <w:sz w:val="28"/>
          <w:szCs w:val="28"/>
          <w:lang w:val="ro-RO"/>
        </w:rPr>
      </w:pPr>
      <w:r w:rsidRPr="00CD43C6">
        <w:rPr>
          <w:b/>
          <w:bCs/>
          <w:color w:val="000000" w:themeColor="text1"/>
          <w:sz w:val="28"/>
          <w:szCs w:val="28"/>
          <w:lang w:val="ro-RO"/>
        </w:rPr>
        <w:t>2.</w:t>
      </w:r>
      <w:r w:rsidRPr="00CD43C6">
        <w:rPr>
          <w:color w:val="000000" w:themeColor="text1"/>
          <w:sz w:val="28"/>
          <w:szCs w:val="28"/>
          <w:lang w:val="ro-RO"/>
        </w:rPr>
        <w:t xml:space="preserve"> Articolul 10 se completează cu alineatul (4) cu următorul cuprins:</w:t>
      </w:r>
    </w:p>
    <w:p w:rsidR="00702751" w:rsidRPr="00CD43C6" w:rsidRDefault="00702751" w:rsidP="00C50121">
      <w:pPr>
        <w:pStyle w:val="a5"/>
        <w:ind w:firstLine="709"/>
        <w:rPr>
          <w:color w:val="000000" w:themeColor="text1"/>
          <w:lang w:val="ro-RO"/>
        </w:rPr>
      </w:pPr>
      <w:r w:rsidRPr="00CD43C6">
        <w:rPr>
          <w:color w:val="000000" w:themeColor="text1"/>
          <w:sz w:val="28"/>
          <w:szCs w:val="28"/>
          <w:shd w:val="clear" w:color="auto" w:fill="FFFFFF"/>
          <w:lang w:val="ro-RO" w:eastAsia="ro-RO"/>
        </w:rPr>
        <w:t xml:space="preserve">„(4) În cazurile expres prevăzute de lege, instanța sancționează cu amendă judiciară participanții la proces, reprezentanții, alte persoane care nu </w:t>
      </w:r>
      <w:r w:rsidR="00CD43C6" w:rsidRPr="00CD43C6">
        <w:rPr>
          <w:color w:val="000000" w:themeColor="text1"/>
          <w:sz w:val="28"/>
          <w:szCs w:val="28"/>
          <w:shd w:val="clear" w:color="auto" w:fill="FFFFFF"/>
          <w:lang w:val="ro-RO" w:eastAsia="ro-RO"/>
        </w:rPr>
        <w:t>sînt</w:t>
      </w:r>
      <w:r w:rsidRPr="00CD43C6">
        <w:rPr>
          <w:color w:val="000000" w:themeColor="text1"/>
          <w:sz w:val="28"/>
          <w:szCs w:val="28"/>
          <w:shd w:val="clear" w:color="auto" w:fill="FFFFFF"/>
          <w:lang w:val="ro-RO" w:eastAsia="ro-RO"/>
        </w:rPr>
        <w:t xml:space="preserve"> participanți, pentru fapte ce constituie încălcări procedurale.”</w:t>
      </w:r>
    </w:p>
    <w:p w:rsidR="00C6787B" w:rsidRPr="00CD43C6" w:rsidRDefault="00C6787B" w:rsidP="00C50121">
      <w:pPr>
        <w:tabs>
          <w:tab w:val="left" w:pos="284"/>
          <w:tab w:val="left" w:pos="709"/>
          <w:tab w:val="left" w:pos="1276"/>
        </w:tabs>
        <w:ind w:firstLine="709"/>
        <w:rPr>
          <w:b/>
          <w:bCs/>
          <w:color w:val="000000" w:themeColor="text1"/>
          <w:sz w:val="28"/>
          <w:szCs w:val="28"/>
          <w:lang w:val="ro-RO"/>
        </w:rPr>
      </w:pPr>
    </w:p>
    <w:p w:rsidR="00702751" w:rsidRPr="00CD43C6" w:rsidRDefault="00702751" w:rsidP="00C50121">
      <w:pPr>
        <w:tabs>
          <w:tab w:val="left" w:pos="284"/>
          <w:tab w:val="left" w:pos="709"/>
          <w:tab w:val="left" w:pos="1276"/>
        </w:tabs>
        <w:ind w:firstLine="709"/>
        <w:rPr>
          <w:color w:val="000000" w:themeColor="text1"/>
          <w:sz w:val="28"/>
          <w:szCs w:val="28"/>
          <w:lang w:val="ro-RO"/>
        </w:rPr>
      </w:pPr>
      <w:r w:rsidRPr="00CD43C6">
        <w:rPr>
          <w:b/>
          <w:bCs/>
          <w:color w:val="000000" w:themeColor="text1"/>
          <w:sz w:val="28"/>
          <w:szCs w:val="28"/>
          <w:lang w:val="ro-RO"/>
        </w:rPr>
        <w:t>3.</w:t>
      </w:r>
      <w:r w:rsidRPr="00CD43C6">
        <w:rPr>
          <w:color w:val="000000" w:themeColor="text1"/>
          <w:sz w:val="28"/>
          <w:szCs w:val="28"/>
          <w:lang w:val="ro-RO"/>
        </w:rPr>
        <w:t xml:space="preserve"> La articolul 12, alineatul (1) va avea următorul cuprins: </w:t>
      </w:r>
    </w:p>
    <w:p w:rsidR="00702751" w:rsidRPr="00CD43C6" w:rsidRDefault="00702751" w:rsidP="00C50121">
      <w:pPr>
        <w:pStyle w:val="ac"/>
        <w:tabs>
          <w:tab w:val="left" w:pos="426"/>
          <w:tab w:val="left" w:pos="851"/>
          <w:tab w:val="left" w:pos="5387"/>
        </w:tabs>
        <w:ind w:left="0" w:firstLine="709"/>
        <w:rPr>
          <w:color w:val="000000" w:themeColor="text1"/>
          <w:sz w:val="28"/>
          <w:szCs w:val="28"/>
          <w:lang w:val="ro-RO"/>
        </w:rPr>
      </w:pPr>
      <w:r w:rsidRPr="00CD43C6">
        <w:rPr>
          <w:color w:val="000000" w:themeColor="text1"/>
          <w:sz w:val="28"/>
          <w:szCs w:val="28"/>
          <w:lang w:val="ro-RO"/>
        </w:rPr>
        <w:t>„(1) Instanţa judecătorească soluţionează cauzele civile în temeiul Constituţiei Republicii Moldova, al tratatelor internaţionale la care Republica Moldova este parte, al hotăr</w:t>
      </w:r>
      <w:r w:rsidR="00CD43C6" w:rsidRPr="00CD43C6">
        <w:rPr>
          <w:color w:val="000000" w:themeColor="text1"/>
          <w:sz w:val="28"/>
          <w:szCs w:val="28"/>
          <w:lang w:val="ro-RO"/>
        </w:rPr>
        <w:t>î</w:t>
      </w:r>
      <w:r w:rsidRPr="00CD43C6">
        <w:rPr>
          <w:color w:val="000000" w:themeColor="text1"/>
          <w:sz w:val="28"/>
          <w:szCs w:val="28"/>
          <w:lang w:val="ro-RO"/>
        </w:rPr>
        <w:t>rilor şi deciziilor Curţii Europene a Drepturilor Omului, al hotăr</w:t>
      </w:r>
      <w:r w:rsidR="00CD43C6" w:rsidRPr="00CD43C6">
        <w:rPr>
          <w:color w:val="000000" w:themeColor="text1"/>
          <w:sz w:val="28"/>
          <w:szCs w:val="28"/>
          <w:lang w:val="ro-RO"/>
        </w:rPr>
        <w:t>î</w:t>
      </w:r>
      <w:r w:rsidRPr="00CD43C6">
        <w:rPr>
          <w:color w:val="000000" w:themeColor="text1"/>
          <w:sz w:val="28"/>
          <w:szCs w:val="28"/>
          <w:lang w:val="ro-RO"/>
        </w:rPr>
        <w:t>rilor Curţii Constituţionale, al legilor organice şi ordinare, al hotărîrilor Parlamentului, al decretelor Preşedintelui Republicii Moldova, al ordonanţelor şi hotărîrilor Guvernului, al actelor normative ale ministerelor, ale altor autorităţi administrative centrale şi ale autorităţilor administraţiei publice locale. În cazurile prevăzute de lege, instanţa aplică uzanţele dacă acestea nu contravin ordinii publice şi bunelor moravuri.”</w:t>
      </w:r>
    </w:p>
    <w:p w:rsidR="00C6787B" w:rsidRPr="00CD43C6" w:rsidRDefault="00C6787B" w:rsidP="00C50121">
      <w:pPr>
        <w:pStyle w:val="ac"/>
        <w:tabs>
          <w:tab w:val="left" w:pos="426"/>
          <w:tab w:val="left" w:pos="851"/>
          <w:tab w:val="left" w:pos="5387"/>
        </w:tabs>
        <w:ind w:left="0" w:firstLine="709"/>
        <w:rPr>
          <w:b/>
          <w:bCs/>
          <w:color w:val="000000" w:themeColor="text1"/>
          <w:sz w:val="28"/>
          <w:szCs w:val="28"/>
          <w:lang w:val="ro-RO"/>
        </w:rPr>
      </w:pPr>
    </w:p>
    <w:p w:rsidR="00702751" w:rsidRPr="00CD43C6" w:rsidRDefault="00702751" w:rsidP="00C50121">
      <w:pPr>
        <w:pStyle w:val="ac"/>
        <w:tabs>
          <w:tab w:val="left" w:pos="426"/>
          <w:tab w:val="left" w:pos="851"/>
          <w:tab w:val="left" w:pos="5387"/>
        </w:tabs>
        <w:ind w:left="0" w:firstLine="709"/>
        <w:rPr>
          <w:b/>
          <w:color w:val="000000" w:themeColor="text1"/>
          <w:sz w:val="28"/>
          <w:szCs w:val="28"/>
          <w:lang w:val="ro-RO"/>
        </w:rPr>
      </w:pPr>
      <w:r w:rsidRPr="00CD43C6">
        <w:rPr>
          <w:b/>
          <w:bCs/>
          <w:color w:val="000000" w:themeColor="text1"/>
          <w:sz w:val="28"/>
          <w:szCs w:val="28"/>
          <w:lang w:val="ro-RO"/>
        </w:rPr>
        <w:t>4.</w:t>
      </w:r>
      <w:r w:rsidRPr="00CD43C6">
        <w:rPr>
          <w:color w:val="000000" w:themeColor="text1"/>
          <w:sz w:val="28"/>
          <w:szCs w:val="28"/>
          <w:lang w:val="ro-RO"/>
        </w:rPr>
        <w:t xml:space="preserve"> Articolul</w:t>
      </w:r>
      <w:r w:rsidRPr="00CD43C6">
        <w:rPr>
          <w:b/>
          <w:bCs/>
          <w:color w:val="000000" w:themeColor="text1"/>
          <w:sz w:val="28"/>
          <w:szCs w:val="28"/>
          <w:lang w:val="ro-RO"/>
        </w:rPr>
        <w:t xml:space="preserve"> </w:t>
      </w:r>
      <w:r w:rsidRPr="00CD43C6">
        <w:rPr>
          <w:bCs/>
          <w:color w:val="000000" w:themeColor="text1"/>
          <w:sz w:val="28"/>
          <w:szCs w:val="28"/>
          <w:lang w:val="ro-RO"/>
        </w:rPr>
        <w:t>12</w:t>
      </w:r>
      <w:r w:rsidRPr="00CD43C6">
        <w:rPr>
          <w:bCs/>
          <w:color w:val="000000" w:themeColor="text1"/>
          <w:sz w:val="28"/>
          <w:szCs w:val="28"/>
          <w:vertAlign w:val="superscript"/>
          <w:lang w:val="ro-RO"/>
        </w:rPr>
        <w:t>1</w:t>
      </w:r>
      <w:r w:rsidRPr="00CD43C6">
        <w:rPr>
          <w:color w:val="000000" w:themeColor="text1"/>
          <w:sz w:val="28"/>
          <w:szCs w:val="28"/>
          <w:lang w:val="ro-RO"/>
        </w:rPr>
        <w:t xml:space="preserve"> va avea următorul cuprins:</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w:t>
      </w:r>
      <w:r w:rsidRPr="00CD43C6">
        <w:rPr>
          <w:b/>
          <w:bCs/>
          <w:color w:val="000000" w:themeColor="text1"/>
          <w:sz w:val="28"/>
          <w:szCs w:val="28"/>
          <w:lang w:val="ro-RO"/>
        </w:rPr>
        <w:t>Articolul 12</w:t>
      </w:r>
      <w:r w:rsidRPr="00CD43C6">
        <w:rPr>
          <w:b/>
          <w:bCs/>
          <w:color w:val="000000" w:themeColor="text1"/>
          <w:sz w:val="28"/>
          <w:szCs w:val="28"/>
          <w:vertAlign w:val="superscript"/>
          <w:lang w:val="ro-RO"/>
        </w:rPr>
        <w:t>1</w:t>
      </w:r>
      <w:r w:rsidRPr="00CD43C6">
        <w:rPr>
          <w:b/>
          <w:bCs/>
          <w:color w:val="000000" w:themeColor="text1"/>
          <w:sz w:val="28"/>
          <w:szCs w:val="28"/>
          <w:lang w:val="ro-RO"/>
        </w:rPr>
        <w:t>.</w:t>
      </w:r>
      <w:r w:rsidRPr="00CD43C6">
        <w:rPr>
          <w:color w:val="000000" w:themeColor="text1"/>
          <w:sz w:val="28"/>
          <w:szCs w:val="28"/>
          <w:lang w:val="ro-RO"/>
        </w:rPr>
        <w:t xml:space="preserve"> Ridicarea excepţiei de neconstituţionalitate </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(1) În cazul existenţei incertitudinii privind constituţionalitatea legilor, hotăr</w:t>
      </w:r>
      <w:r w:rsidR="00CD43C6" w:rsidRPr="00CD43C6">
        <w:rPr>
          <w:color w:val="000000" w:themeColor="text1"/>
          <w:sz w:val="28"/>
          <w:szCs w:val="28"/>
          <w:lang w:val="ro-RO"/>
        </w:rPr>
        <w:t>î</w:t>
      </w:r>
      <w:r w:rsidRPr="00CD43C6">
        <w:rPr>
          <w:color w:val="000000" w:themeColor="text1"/>
          <w:sz w:val="28"/>
          <w:szCs w:val="28"/>
          <w:lang w:val="ro-RO"/>
        </w:rPr>
        <w:t>rilor Parlamentului, decretelor Preşedintelui Republicii Moldova, hotăr</w:t>
      </w:r>
      <w:r w:rsidR="00CD43C6" w:rsidRPr="00CD43C6">
        <w:rPr>
          <w:color w:val="000000" w:themeColor="text1"/>
          <w:sz w:val="28"/>
          <w:szCs w:val="28"/>
          <w:lang w:val="ro-RO"/>
        </w:rPr>
        <w:t>î</w:t>
      </w:r>
      <w:r w:rsidRPr="00CD43C6">
        <w:rPr>
          <w:color w:val="000000" w:themeColor="text1"/>
          <w:sz w:val="28"/>
          <w:szCs w:val="28"/>
          <w:lang w:val="ro-RO"/>
        </w:rPr>
        <w:t>r</w:t>
      </w:r>
      <w:r w:rsidR="00CD43C6" w:rsidRPr="00CD43C6">
        <w:rPr>
          <w:color w:val="000000" w:themeColor="text1"/>
          <w:sz w:val="28"/>
          <w:szCs w:val="28"/>
          <w:lang w:val="ro-RO"/>
        </w:rPr>
        <w:t>ilor şi ordonanţelor Guvernului</w:t>
      </w:r>
      <w:r w:rsidRPr="00CD43C6">
        <w:rPr>
          <w:color w:val="000000" w:themeColor="text1"/>
          <w:sz w:val="28"/>
          <w:szCs w:val="28"/>
          <w:lang w:val="ro-RO"/>
        </w:rPr>
        <w:t xml:space="preserve"> ce urmează a fi aplicate la soluţionarea unei cauze, instanța de judecată</w:t>
      </w:r>
      <w:r w:rsidR="00CD43C6" w:rsidRPr="00CD43C6">
        <w:rPr>
          <w:color w:val="000000" w:themeColor="text1"/>
          <w:sz w:val="28"/>
          <w:szCs w:val="28"/>
          <w:lang w:val="ro-RO"/>
        </w:rPr>
        <w:t>,</w:t>
      </w:r>
      <w:r w:rsidRPr="00CD43C6">
        <w:rPr>
          <w:color w:val="000000" w:themeColor="text1"/>
          <w:sz w:val="28"/>
          <w:szCs w:val="28"/>
          <w:lang w:val="ro-RO"/>
        </w:rPr>
        <w:t xml:space="preserve"> din oficiu sau la cererea unui participant la proces</w:t>
      </w:r>
      <w:r w:rsidR="00CD43C6" w:rsidRPr="00CD43C6">
        <w:rPr>
          <w:color w:val="000000" w:themeColor="text1"/>
          <w:sz w:val="28"/>
          <w:szCs w:val="28"/>
          <w:lang w:val="ro-RO"/>
        </w:rPr>
        <w:t>,</w:t>
      </w:r>
      <w:r w:rsidRPr="00CD43C6">
        <w:rPr>
          <w:color w:val="000000" w:themeColor="text1"/>
          <w:sz w:val="28"/>
          <w:szCs w:val="28"/>
          <w:lang w:val="ro-RO"/>
        </w:rPr>
        <w:t xml:space="preserve"> sesizează Curtea Constituţională.</w:t>
      </w:r>
    </w:p>
    <w:p w:rsidR="00702751" w:rsidRPr="00CD43C6" w:rsidRDefault="00702751" w:rsidP="00C50121">
      <w:pPr>
        <w:tabs>
          <w:tab w:val="left" w:pos="0"/>
          <w:tab w:val="left" w:pos="426"/>
        </w:tabs>
        <w:ind w:firstLine="709"/>
        <w:rPr>
          <w:iCs/>
          <w:color w:val="000000" w:themeColor="text1"/>
          <w:sz w:val="28"/>
          <w:szCs w:val="28"/>
          <w:lang w:val="ro-RO" w:eastAsia="ru-RU"/>
        </w:rPr>
      </w:pPr>
      <w:r w:rsidRPr="00CD43C6">
        <w:rPr>
          <w:color w:val="000000" w:themeColor="text1"/>
          <w:sz w:val="28"/>
          <w:szCs w:val="28"/>
          <w:lang w:val="ro-RO"/>
        </w:rPr>
        <w:t>(2) La ridicarea excepţiei de neconstituţionalitate şi sesizarea Curţii Constituţionale, instanța nu este în drept să se pronunţe asupra temeiniciei sesizării sau asupra conformităţii cu Constituţia a normelor contestate, limit</w:t>
      </w:r>
      <w:r w:rsidR="00CD43C6" w:rsidRPr="00CD43C6">
        <w:rPr>
          <w:color w:val="000000" w:themeColor="text1"/>
          <w:sz w:val="28"/>
          <w:szCs w:val="28"/>
          <w:lang w:val="ro-RO"/>
        </w:rPr>
        <w:t>î</w:t>
      </w:r>
      <w:r w:rsidRPr="00CD43C6">
        <w:rPr>
          <w:color w:val="000000" w:themeColor="text1"/>
          <w:sz w:val="28"/>
          <w:szCs w:val="28"/>
          <w:lang w:val="ro-RO"/>
        </w:rPr>
        <w:t>ndu-se exclusiv la verificarea întrunirii următoarelor condiţii:</w:t>
      </w:r>
    </w:p>
    <w:p w:rsidR="00702751" w:rsidRPr="00CD43C6" w:rsidRDefault="00702751" w:rsidP="00C50121">
      <w:pPr>
        <w:tabs>
          <w:tab w:val="left" w:pos="426"/>
          <w:tab w:val="left" w:pos="851"/>
        </w:tabs>
        <w:ind w:firstLine="709"/>
        <w:rPr>
          <w:color w:val="000000" w:themeColor="text1"/>
          <w:sz w:val="28"/>
          <w:szCs w:val="28"/>
          <w:lang w:val="ro-RO" w:eastAsia="ru-RU"/>
        </w:rPr>
      </w:pPr>
      <w:r w:rsidRPr="00CD43C6">
        <w:rPr>
          <w:iCs/>
          <w:color w:val="000000" w:themeColor="text1"/>
          <w:sz w:val="28"/>
          <w:szCs w:val="28"/>
          <w:lang w:val="ro-RO" w:eastAsia="ru-RU"/>
        </w:rPr>
        <w:t>a) obiectul excepţiei intră în categoria actelor prevăzute la art</w:t>
      </w:r>
      <w:r w:rsidR="00CD43C6" w:rsidRPr="00CD43C6">
        <w:rPr>
          <w:iCs/>
          <w:color w:val="000000" w:themeColor="text1"/>
          <w:sz w:val="28"/>
          <w:szCs w:val="28"/>
          <w:lang w:val="ro-RO" w:eastAsia="ru-RU"/>
        </w:rPr>
        <w:t>.</w:t>
      </w:r>
      <w:r w:rsidRPr="00CD43C6">
        <w:rPr>
          <w:iCs/>
          <w:color w:val="000000" w:themeColor="text1"/>
          <w:sz w:val="28"/>
          <w:szCs w:val="28"/>
          <w:lang w:val="ro-RO" w:eastAsia="ru-RU"/>
        </w:rPr>
        <w:t xml:space="preserve"> 135 alin. (1) lit. a) din </w:t>
      </w:r>
      <w:hyperlink r:id="rId9" w:history="1">
        <w:r w:rsidRPr="00CD43C6">
          <w:rPr>
            <w:iCs/>
            <w:color w:val="000000" w:themeColor="text1"/>
            <w:sz w:val="28"/>
            <w:szCs w:val="28"/>
            <w:lang w:val="ro-RO" w:eastAsia="ru-RU"/>
          </w:rPr>
          <w:t>Constituţie</w:t>
        </w:r>
      </w:hyperlink>
      <w:r w:rsidRPr="00CD43C6">
        <w:rPr>
          <w:iCs/>
          <w:color w:val="000000" w:themeColor="text1"/>
          <w:sz w:val="28"/>
          <w:szCs w:val="28"/>
          <w:lang w:val="ro-RO" w:eastAsia="ru-RU"/>
        </w:rPr>
        <w:t xml:space="preserve">; </w:t>
      </w:r>
    </w:p>
    <w:p w:rsidR="00702751" w:rsidRPr="00CD43C6" w:rsidRDefault="00702751" w:rsidP="00C50121">
      <w:pPr>
        <w:tabs>
          <w:tab w:val="left" w:pos="426"/>
          <w:tab w:val="left" w:pos="851"/>
        </w:tabs>
        <w:rPr>
          <w:color w:val="000000" w:themeColor="text1"/>
          <w:sz w:val="28"/>
          <w:szCs w:val="28"/>
          <w:lang w:val="ro-RO" w:eastAsia="ru-RU"/>
        </w:rPr>
      </w:pPr>
      <w:r w:rsidRPr="00CD43C6">
        <w:rPr>
          <w:color w:val="000000" w:themeColor="text1"/>
          <w:sz w:val="28"/>
          <w:szCs w:val="28"/>
          <w:shd w:val="clear" w:color="auto" w:fill="FFFFFF"/>
          <w:lang w:val="ro-RO" w:eastAsia="ro-RO"/>
        </w:rPr>
        <w:t xml:space="preserve">b) excepţia este ridicată de către una din părţi sau reprezentantul acesteia </w:t>
      </w:r>
      <w:r w:rsidR="00CD43C6" w:rsidRPr="00CD43C6">
        <w:rPr>
          <w:color w:val="000000" w:themeColor="text1"/>
          <w:sz w:val="28"/>
          <w:szCs w:val="28"/>
          <w:shd w:val="clear" w:color="auto" w:fill="FFFFFF"/>
          <w:lang w:val="ro-RO" w:eastAsia="ro-RO"/>
        </w:rPr>
        <w:t>ori</w:t>
      </w:r>
      <w:r w:rsidRPr="00CD43C6">
        <w:rPr>
          <w:color w:val="000000" w:themeColor="text1"/>
          <w:sz w:val="28"/>
          <w:szCs w:val="28"/>
          <w:shd w:val="clear" w:color="auto" w:fill="FFFFFF"/>
          <w:lang w:val="ro-RO" w:eastAsia="ro-RO"/>
        </w:rPr>
        <w:t xml:space="preserve"> este ridicată de către instanţa de judecată din oficiu;</w:t>
      </w:r>
    </w:p>
    <w:p w:rsidR="00702751" w:rsidRPr="00CD43C6" w:rsidRDefault="00702751" w:rsidP="00C50121">
      <w:pPr>
        <w:tabs>
          <w:tab w:val="left" w:pos="426"/>
          <w:tab w:val="left" w:pos="851"/>
        </w:tabs>
        <w:rPr>
          <w:color w:val="000000" w:themeColor="text1"/>
          <w:sz w:val="28"/>
          <w:szCs w:val="28"/>
          <w:lang w:val="ro-RO" w:eastAsia="ru-RU"/>
        </w:rPr>
      </w:pPr>
      <w:r w:rsidRPr="00CD43C6">
        <w:rPr>
          <w:iCs/>
          <w:color w:val="000000" w:themeColor="text1"/>
          <w:sz w:val="28"/>
          <w:szCs w:val="28"/>
          <w:lang w:val="ro-RO" w:eastAsia="ru-RU"/>
        </w:rPr>
        <w:t xml:space="preserve">c) prevederile contestate urmează a fi aplicate la soluţionarea cauzei; </w:t>
      </w:r>
    </w:p>
    <w:p w:rsidR="00702751" w:rsidRPr="00CD43C6" w:rsidRDefault="00702751" w:rsidP="00C50121">
      <w:pPr>
        <w:tabs>
          <w:tab w:val="left" w:pos="426"/>
          <w:tab w:val="left" w:pos="851"/>
        </w:tabs>
        <w:rPr>
          <w:color w:val="000000" w:themeColor="text1"/>
          <w:sz w:val="28"/>
          <w:szCs w:val="28"/>
          <w:lang w:val="ro-RO" w:eastAsia="ru-RU"/>
        </w:rPr>
      </w:pPr>
      <w:r w:rsidRPr="00CD43C6">
        <w:rPr>
          <w:iCs/>
          <w:color w:val="000000" w:themeColor="text1"/>
          <w:sz w:val="28"/>
          <w:szCs w:val="28"/>
          <w:lang w:val="ro-RO" w:eastAsia="ru-RU"/>
        </w:rPr>
        <w:lastRenderedPageBreak/>
        <w:t>d) nu există o hotăr</w:t>
      </w:r>
      <w:r w:rsidR="00CD43C6" w:rsidRPr="00CD43C6">
        <w:rPr>
          <w:iCs/>
          <w:color w:val="000000" w:themeColor="text1"/>
          <w:sz w:val="28"/>
          <w:szCs w:val="28"/>
          <w:lang w:val="ro-RO" w:eastAsia="ru-RU"/>
        </w:rPr>
        <w:t>î</w:t>
      </w:r>
      <w:r w:rsidRPr="00CD43C6">
        <w:rPr>
          <w:iCs/>
          <w:color w:val="000000" w:themeColor="text1"/>
          <w:sz w:val="28"/>
          <w:szCs w:val="28"/>
          <w:lang w:val="ro-RO" w:eastAsia="ru-RU"/>
        </w:rPr>
        <w:t>re anterioară a Curţii av</w:t>
      </w:r>
      <w:r w:rsidR="00CD43C6" w:rsidRPr="00CD43C6">
        <w:rPr>
          <w:iCs/>
          <w:color w:val="000000" w:themeColor="text1"/>
          <w:sz w:val="28"/>
          <w:szCs w:val="28"/>
          <w:lang w:val="ro-RO" w:eastAsia="ru-RU"/>
        </w:rPr>
        <w:t>î</w:t>
      </w:r>
      <w:r w:rsidRPr="00CD43C6">
        <w:rPr>
          <w:iCs/>
          <w:color w:val="000000" w:themeColor="text1"/>
          <w:sz w:val="28"/>
          <w:szCs w:val="28"/>
          <w:lang w:val="ro-RO" w:eastAsia="ru-RU"/>
        </w:rPr>
        <w:t>nd ca obiect prevederile contestate.</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iCs/>
          <w:color w:val="000000" w:themeColor="text1"/>
          <w:sz w:val="28"/>
          <w:szCs w:val="28"/>
          <w:lang w:val="ro-RO"/>
        </w:rPr>
        <w:t>(3)</w:t>
      </w:r>
      <w:r w:rsidRPr="00CD43C6">
        <w:rPr>
          <w:color w:val="000000" w:themeColor="text1"/>
          <w:sz w:val="28"/>
          <w:szCs w:val="28"/>
          <w:lang w:val="ro-RO"/>
        </w:rPr>
        <w:t xml:space="preserve"> Ridicarea excepției de neconstituționalitate se dispune printr-o încheiere care nu se supune nici unei căi de atac și care nu afectează examinarea în continuare a cauzei civile, însă pînă la pronunțarea Curții Constituționale asupra excepției de necontituționalitate se am</w:t>
      </w:r>
      <w:r w:rsidR="00CD43C6" w:rsidRPr="00CD43C6">
        <w:rPr>
          <w:color w:val="000000" w:themeColor="text1"/>
          <w:sz w:val="28"/>
          <w:szCs w:val="28"/>
          <w:lang w:val="ro-RO"/>
        </w:rPr>
        <w:t>î</w:t>
      </w:r>
      <w:r w:rsidRPr="00CD43C6">
        <w:rPr>
          <w:color w:val="000000" w:themeColor="text1"/>
          <w:sz w:val="28"/>
          <w:szCs w:val="28"/>
          <w:lang w:val="ro-RO"/>
        </w:rPr>
        <w:t>nă pledoariile.</w:t>
      </w:r>
    </w:p>
    <w:p w:rsidR="00702751" w:rsidRPr="00CD43C6" w:rsidRDefault="00702751" w:rsidP="00C50121">
      <w:pPr>
        <w:tabs>
          <w:tab w:val="left" w:pos="426"/>
          <w:tab w:val="left" w:pos="851"/>
        </w:tabs>
        <w:rPr>
          <w:iCs/>
          <w:color w:val="000000" w:themeColor="text1"/>
          <w:sz w:val="28"/>
          <w:szCs w:val="28"/>
          <w:lang w:val="ro-RO" w:eastAsia="ru-RU"/>
        </w:rPr>
      </w:pPr>
      <w:r w:rsidRPr="00CD43C6">
        <w:rPr>
          <w:iCs/>
          <w:color w:val="000000" w:themeColor="text1"/>
          <w:sz w:val="28"/>
          <w:szCs w:val="28"/>
          <w:lang w:val="ro-RO" w:eastAsia="ru-RU"/>
        </w:rPr>
        <w:t xml:space="preserve">(4) Dacă nu </w:t>
      </w:r>
      <w:r w:rsidR="00CD43C6" w:rsidRPr="00CD43C6">
        <w:rPr>
          <w:iCs/>
          <w:color w:val="000000" w:themeColor="text1"/>
          <w:sz w:val="28"/>
          <w:szCs w:val="28"/>
          <w:lang w:val="ro-RO" w:eastAsia="ru-RU"/>
        </w:rPr>
        <w:t>sînt</w:t>
      </w:r>
      <w:r w:rsidRPr="00CD43C6">
        <w:rPr>
          <w:iCs/>
          <w:color w:val="000000" w:themeColor="text1"/>
          <w:sz w:val="28"/>
          <w:szCs w:val="28"/>
          <w:lang w:val="ro-RO" w:eastAsia="ru-RU"/>
        </w:rPr>
        <w:t xml:space="preserve"> întrunite cumulativ condițiile alin. (2), instanța refuză ridicarea excepției de neconstituționalitate printr-o încheiere  care poate fi atacată odată cu fondul cauzei.</w:t>
      </w:r>
    </w:p>
    <w:p w:rsidR="00702751" w:rsidRPr="00CD43C6" w:rsidRDefault="00702751" w:rsidP="00C50121">
      <w:pPr>
        <w:tabs>
          <w:tab w:val="left" w:pos="426"/>
          <w:tab w:val="left" w:pos="851"/>
        </w:tabs>
        <w:rPr>
          <w:iCs/>
          <w:color w:val="000000" w:themeColor="text1"/>
          <w:sz w:val="28"/>
          <w:szCs w:val="28"/>
          <w:lang w:val="ro-RO" w:eastAsia="ru-RU"/>
        </w:rPr>
      </w:pPr>
      <w:r w:rsidRPr="00CD43C6">
        <w:rPr>
          <w:iCs/>
          <w:color w:val="000000" w:themeColor="text1"/>
          <w:sz w:val="28"/>
          <w:szCs w:val="28"/>
          <w:lang w:val="ro-RO" w:eastAsia="ru-RU"/>
        </w:rPr>
        <w:t>(5) Instanța de judecată poate ridica excepția de neconstituționalitate doar dacă cererea de chemare în judecată, cererea  de apel a fost acceptată în modul prevăzut de lege sau cererea de recurs împotriva hotăr</w:t>
      </w:r>
      <w:r w:rsidR="00CD43C6" w:rsidRPr="00CD43C6">
        <w:rPr>
          <w:iCs/>
          <w:color w:val="000000" w:themeColor="text1"/>
          <w:sz w:val="28"/>
          <w:szCs w:val="28"/>
          <w:lang w:val="ro-RO" w:eastAsia="ru-RU"/>
        </w:rPr>
        <w:t>î</w:t>
      </w:r>
      <w:r w:rsidRPr="00CD43C6">
        <w:rPr>
          <w:iCs/>
          <w:color w:val="000000" w:themeColor="text1"/>
          <w:sz w:val="28"/>
          <w:szCs w:val="28"/>
          <w:lang w:val="ro-RO" w:eastAsia="ru-RU"/>
        </w:rPr>
        <w:t>rii sau deciziei curții de apel a fost declarată admisibilă confom legii.”</w:t>
      </w:r>
    </w:p>
    <w:p w:rsidR="00C6787B" w:rsidRPr="00CD43C6" w:rsidRDefault="00C6787B" w:rsidP="00C6787B">
      <w:pPr>
        <w:tabs>
          <w:tab w:val="left" w:pos="284"/>
          <w:tab w:val="left" w:pos="709"/>
          <w:tab w:val="left" w:pos="1276"/>
        </w:tabs>
        <w:rPr>
          <w:b/>
          <w:bCs/>
          <w:color w:val="000000" w:themeColor="text1"/>
          <w:sz w:val="28"/>
          <w:szCs w:val="28"/>
          <w:lang w:val="ro-RO"/>
        </w:rPr>
      </w:pPr>
    </w:p>
    <w:p w:rsidR="00702751" w:rsidRPr="00CD43C6" w:rsidRDefault="00C6787B" w:rsidP="00C50121">
      <w:pPr>
        <w:tabs>
          <w:tab w:val="left" w:pos="284"/>
          <w:tab w:val="left" w:pos="709"/>
          <w:tab w:val="left" w:pos="1276"/>
        </w:tabs>
        <w:rPr>
          <w:color w:val="000000" w:themeColor="text1"/>
          <w:sz w:val="28"/>
          <w:szCs w:val="28"/>
          <w:lang w:val="ro-RO"/>
        </w:rPr>
      </w:pPr>
      <w:r w:rsidRPr="00CD43C6">
        <w:rPr>
          <w:b/>
          <w:bCs/>
          <w:color w:val="000000" w:themeColor="text1"/>
          <w:sz w:val="28"/>
          <w:szCs w:val="28"/>
          <w:lang w:val="ro-RO"/>
        </w:rPr>
        <w:t>5.</w:t>
      </w:r>
      <w:r w:rsidRPr="00CD43C6">
        <w:rPr>
          <w:color w:val="000000" w:themeColor="text1"/>
          <w:sz w:val="28"/>
          <w:szCs w:val="28"/>
          <w:lang w:val="ro-RO"/>
        </w:rPr>
        <w:t xml:space="preserve"> </w:t>
      </w:r>
      <w:r w:rsidR="00702751" w:rsidRPr="00CD43C6">
        <w:rPr>
          <w:color w:val="000000" w:themeColor="text1"/>
          <w:sz w:val="28"/>
          <w:szCs w:val="28"/>
          <w:lang w:val="ro-RO"/>
        </w:rPr>
        <w:t>Articolul 12²:</w:t>
      </w:r>
    </w:p>
    <w:p w:rsidR="00702751" w:rsidRPr="00CD43C6" w:rsidRDefault="00702751" w:rsidP="00C50121">
      <w:pPr>
        <w:tabs>
          <w:tab w:val="left" w:pos="284"/>
          <w:tab w:val="left" w:pos="709"/>
          <w:tab w:val="left" w:pos="1134"/>
        </w:tabs>
        <w:rPr>
          <w:color w:val="000000" w:themeColor="text1"/>
          <w:sz w:val="28"/>
          <w:szCs w:val="28"/>
          <w:lang w:val="ro-RO"/>
        </w:rPr>
      </w:pPr>
      <w:r w:rsidRPr="00CD43C6">
        <w:rPr>
          <w:color w:val="000000" w:themeColor="text1"/>
          <w:sz w:val="28"/>
          <w:szCs w:val="28"/>
          <w:lang w:val="ro-RO"/>
        </w:rPr>
        <w:t>se completează cu alineatele (1</w:t>
      </w:r>
      <w:r w:rsidRPr="00CD43C6">
        <w:rPr>
          <w:color w:val="000000" w:themeColor="text1"/>
          <w:sz w:val="28"/>
          <w:szCs w:val="28"/>
          <w:vertAlign w:val="superscript"/>
          <w:lang w:val="ro-RO"/>
        </w:rPr>
        <w:t>1</w:t>
      </w:r>
      <w:r w:rsidRPr="00CD43C6">
        <w:rPr>
          <w:color w:val="000000" w:themeColor="text1"/>
          <w:sz w:val="28"/>
          <w:szCs w:val="28"/>
          <w:lang w:val="ro-RO"/>
        </w:rPr>
        <w:t>) şi (1</w:t>
      </w:r>
      <w:r w:rsidRPr="00CD43C6">
        <w:rPr>
          <w:color w:val="000000" w:themeColor="text1"/>
          <w:sz w:val="28"/>
          <w:szCs w:val="28"/>
          <w:vertAlign w:val="superscript"/>
          <w:lang w:val="ro-RO"/>
        </w:rPr>
        <w:t>2</w:t>
      </w:r>
      <w:r w:rsidRPr="00CD43C6">
        <w:rPr>
          <w:color w:val="000000" w:themeColor="text1"/>
          <w:sz w:val="28"/>
          <w:szCs w:val="28"/>
          <w:lang w:val="ro-RO"/>
        </w:rPr>
        <w:t>) cu următorul cuprins:</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eastAsia="ro-RO"/>
        </w:rPr>
        <w:t>„(1</w:t>
      </w:r>
      <w:r w:rsidRPr="00CD43C6">
        <w:rPr>
          <w:rFonts w:ascii="Times New Roman" w:hAnsi="Times New Roman"/>
          <w:color w:val="000000" w:themeColor="text1"/>
          <w:sz w:val="28"/>
          <w:szCs w:val="28"/>
          <w:vertAlign w:val="superscript"/>
          <w:lang w:val="ro-RO" w:eastAsia="ro-RO"/>
        </w:rPr>
        <w:t>1</w:t>
      </w:r>
      <w:r w:rsidRPr="00CD43C6">
        <w:rPr>
          <w:rFonts w:ascii="Times New Roman" w:hAnsi="Times New Roman"/>
          <w:color w:val="000000" w:themeColor="text1"/>
          <w:sz w:val="28"/>
          <w:szCs w:val="28"/>
          <w:lang w:val="ro-RO" w:eastAsia="ro-RO"/>
        </w:rPr>
        <w:t>) Solicitarea avizului consultativ trebuie să se refere la dificultăţi de aplicare corectă a normei de drept susceptibilă de interpretări diferite. Solicitarea avizului consultativ nu va conţine formularea unei simple întrebări cu privire la aplicarea unui text de lege.</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eastAsia="ro-RO"/>
        </w:rPr>
        <w:t xml:space="preserve"> (1</w:t>
      </w:r>
      <w:r w:rsidRPr="00CD43C6">
        <w:rPr>
          <w:rFonts w:ascii="Times New Roman" w:hAnsi="Times New Roman"/>
          <w:color w:val="000000" w:themeColor="text1"/>
          <w:sz w:val="28"/>
          <w:szCs w:val="28"/>
          <w:vertAlign w:val="superscript"/>
          <w:lang w:val="ro-RO" w:eastAsia="ro-RO"/>
        </w:rPr>
        <w:t>2</w:t>
      </w:r>
      <w:r w:rsidRPr="00CD43C6">
        <w:rPr>
          <w:rFonts w:ascii="Times New Roman" w:hAnsi="Times New Roman"/>
          <w:color w:val="000000" w:themeColor="text1"/>
          <w:sz w:val="28"/>
          <w:szCs w:val="28"/>
          <w:lang w:val="ro-RO" w:eastAsia="ro-RO"/>
        </w:rPr>
        <w:t>) Obiectul solicitării îl constituie o veritabilă problemă de drept, dacă      întruneşte următoarele condiţii:</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eastAsia="ro-RO"/>
        </w:rPr>
        <w:t>a) solicitarea este formulată în legătură cu existenţa unei cauze aflate în curs de examinare în instanța de judecată;</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eastAsia="ro-RO"/>
        </w:rPr>
        <w:t>b) lămurirea problemei de drept este determinantă în ce privește soluționarea pe fond a cauzei în care a fost ridicată;</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eastAsia="ro-RO"/>
        </w:rPr>
        <w:t>c) problema este nouă, interpretarea dată problemei de drept nu a fost soluţionată printr-un aviz consultativ anterior.”;</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eastAsia="ro-RO"/>
        </w:rPr>
        <w:t xml:space="preserve">alineatele (3) și (5) vor avea următorul cuprins: </w:t>
      </w:r>
    </w:p>
    <w:p w:rsidR="00702751" w:rsidRPr="00CD43C6" w:rsidRDefault="00702751" w:rsidP="00C50121">
      <w:pPr>
        <w:pStyle w:val="af6"/>
        <w:ind w:firstLine="720"/>
        <w:jc w:val="both"/>
        <w:rPr>
          <w:rFonts w:ascii="Times New Roman" w:hAnsi="Times New Roman"/>
          <w:color w:val="000000" w:themeColor="text1"/>
          <w:sz w:val="28"/>
          <w:szCs w:val="28"/>
          <w:lang w:val="ro-RO" w:eastAsia="ro-RO"/>
        </w:rPr>
      </w:pPr>
      <w:r w:rsidRPr="00CD43C6">
        <w:rPr>
          <w:rFonts w:ascii="Times New Roman" w:hAnsi="Times New Roman"/>
          <w:color w:val="000000" w:themeColor="text1"/>
          <w:sz w:val="28"/>
          <w:szCs w:val="28"/>
          <w:lang w:val="ro-RO"/>
        </w:rPr>
        <w:t xml:space="preserve">„(3) În cazul în care decide respingerea solicitării, Plenul Curţii Supreme de Justiţie emite o încheiere motivată care nu </w:t>
      </w:r>
      <w:r w:rsidR="00CD43C6" w:rsidRPr="00CD43C6">
        <w:rPr>
          <w:rFonts w:ascii="Times New Roman" w:hAnsi="Times New Roman"/>
          <w:color w:val="000000" w:themeColor="text1"/>
          <w:sz w:val="28"/>
          <w:szCs w:val="28"/>
          <w:lang w:val="ro-RO"/>
        </w:rPr>
        <w:t>se supune nici unei căi de atac</w:t>
      </w:r>
      <w:r w:rsidRPr="00CD43C6">
        <w:rPr>
          <w:rFonts w:ascii="Times New Roman" w:hAnsi="Times New Roman"/>
          <w:color w:val="000000" w:themeColor="text1"/>
          <w:sz w:val="28"/>
          <w:szCs w:val="28"/>
          <w:lang w:val="ro-RO"/>
        </w:rPr>
        <w:t xml:space="preserve"> şi care se publică pe pagina web a Curţii Supreme de Justiţie.”</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iCs/>
          <w:color w:val="000000" w:themeColor="text1"/>
          <w:sz w:val="28"/>
          <w:szCs w:val="28"/>
          <w:lang w:val="ro-RO" w:eastAsia="ru-RU"/>
        </w:rPr>
        <w:t>„</w:t>
      </w:r>
      <w:r w:rsidRPr="00CD43C6">
        <w:rPr>
          <w:color w:val="000000" w:themeColor="text1"/>
          <w:sz w:val="28"/>
          <w:szCs w:val="28"/>
          <w:lang w:val="ro-RO"/>
        </w:rPr>
        <w:t>(5) Solicitarea avizului consultativ se dispune printr-o încheiere care nu se supune nici unei căi de atac și care nu afectează examinarea în continuare a cauzei civile, însă pînă la pronunțarea Plenului Curții Supreme de Justiție asupra solicitării de</w:t>
      </w:r>
      <w:r w:rsidR="00CD43C6" w:rsidRPr="00CD43C6">
        <w:rPr>
          <w:color w:val="000000" w:themeColor="text1"/>
          <w:sz w:val="28"/>
          <w:szCs w:val="28"/>
          <w:lang w:val="ro-RO"/>
        </w:rPr>
        <w:t xml:space="preserve"> emitere a avizului consultativ</w:t>
      </w:r>
      <w:r w:rsidRPr="00CD43C6">
        <w:rPr>
          <w:color w:val="000000" w:themeColor="text1"/>
          <w:sz w:val="28"/>
          <w:szCs w:val="28"/>
          <w:lang w:val="ro-RO"/>
        </w:rPr>
        <w:t xml:space="preserve"> se am</w:t>
      </w:r>
      <w:r w:rsidR="00CD43C6" w:rsidRPr="00CD43C6">
        <w:rPr>
          <w:color w:val="000000" w:themeColor="text1"/>
          <w:sz w:val="28"/>
          <w:szCs w:val="28"/>
          <w:lang w:val="ro-RO"/>
        </w:rPr>
        <w:t>î</w:t>
      </w:r>
      <w:r w:rsidRPr="00CD43C6">
        <w:rPr>
          <w:color w:val="000000" w:themeColor="text1"/>
          <w:sz w:val="28"/>
          <w:szCs w:val="28"/>
          <w:lang w:val="ro-RO"/>
        </w:rPr>
        <w:t>nă pledoariile.”</w:t>
      </w:r>
    </w:p>
    <w:p w:rsidR="00C6787B" w:rsidRPr="00CD43C6" w:rsidRDefault="00C6787B" w:rsidP="00C6787B">
      <w:pPr>
        <w:tabs>
          <w:tab w:val="left" w:pos="284"/>
          <w:tab w:val="left" w:pos="709"/>
          <w:tab w:val="left" w:pos="1276"/>
        </w:tabs>
        <w:ind w:firstLine="709"/>
        <w:rPr>
          <w:b/>
          <w:bCs/>
          <w:color w:val="000000" w:themeColor="text1"/>
          <w:sz w:val="28"/>
          <w:szCs w:val="28"/>
          <w:lang w:val="ro-RO"/>
        </w:rPr>
      </w:pPr>
    </w:p>
    <w:p w:rsidR="00702751" w:rsidRPr="00CD43C6" w:rsidRDefault="00C6787B" w:rsidP="00C6787B">
      <w:pPr>
        <w:tabs>
          <w:tab w:val="left" w:pos="284"/>
          <w:tab w:val="left" w:pos="709"/>
          <w:tab w:val="left" w:pos="1276"/>
        </w:tabs>
        <w:ind w:firstLine="709"/>
        <w:rPr>
          <w:color w:val="000000" w:themeColor="text1"/>
          <w:sz w:val="28"/>
          <w:szCs w:val="28"/>
          <w:lang w:val="ro-RO"/>
        </w:rPr>
      </w:pPr>
      <w:r w:rsidRPr="00CD43C6">
        <w:rPr>
          <w:b/>
          <w:bCs/>
          <w:color w:val="000000" w:themeColor="text1"/>
          <w:sz w:val="28"/>
          <w:szCs w:val="28"/>
          <w:lang w:val="ro-RO"/>
        </w:rPr>
        <w:t>6.</w:t>
      </w:r>
      <w:r w:rsidRPr="00CD43C6">
        <w:rPr>
          <w:color w:val="000000" w:themeColor="text1"/>
          <w:sz w:val="28"/>
          <w:szCs w:val="28"/>
          <w:lang w:val="ro-RO"/>
        </w:rPr>
        <w:t xml:space="preserve"> </w:t>
      </w:r>
      <w:r w:rsidR="00702751" w:rsidRPr="00CD43C6">
        <w:rPr>
          <w:color w:val="000000" w:themeColor="text1"/>
          <w:sz w:val="28"/>
          <w:szCs w:val="28"/>
          <w:lang w:val="ro-RO"/>
        </w:rPr>
        <w:t>Articolul 17 va avea următorul cuprins:</w:t>
      </w:r>
    </w:p>
    <w:p w:rsidR="00702751" w:rsidRPr="00CD43C6" w:rsidRDefault="00702751" w:rsidP="00C6787B">
      <w:pPr>
        <w:pStyle w:val="ac"/>
        <w:tabs>
          <w:tab w:val="left" w:pos="426"/>
          <w:tab w:val="left" w:pos="851"/>
        </w:tabs>
        <w:ind w:left="0" w:firstLine="709"/>
        <w:rPr>
          <w:iCs/>
          <w:color w:val="000000" w:themeColor="text1"/>
          <w:sz w:val="28"/>
          <w:szCs w:val="28"/>
          <w:lang w:val="ro-RO" w:eastAsia="ru-RU"/>
        </w:rPr>
      </w:pPr>
      <w:r w:rsidRPr="00CD43C6">
        <w:rPr>
          <w:iCs/>
          <w:color w:val="000000" w:themeColor="text1"/>
          <w:sz w:val="28"/>
          <w:szCs w:val="28"/>
          <w:lang w:val="ro-RO" w:eastAsia="ru-RU"/>
        </w:rPr>
        <w:t>„</w:t>
      </w:r>
      <w:r w:rsidRPr="00CD43C6">
        <w:rPr>
          <w:b/>
          <w:iCs/>
          <w:color w:val="000000" w:themeColor="text1"/>
          <w:sz w:val="28"/>
          <w:szCs w:val="28"/>
          <w:lang w:val="ro-RO" w:eastAsia="ru-RU"/>
        </w:rPr>
        <w:t>Articolul 17.</w:t>
      </w:r>
      <w:r w:rsidRPr="00CD43C6">
        <w:rPr>
          <w:iCs/>
          <w:color w:val="000000" w:themeColor="text1"/>
          <w:sz w:val="28"/>
          <w:szCs w:val="28"/>
          <w:lang w:val="ro-RO" w:eastAsia="ru-RU"/>
        </w:rPr>
        <w:t xml:space="preserve"> Unificarea practicii judiciare </w:t>
      </w:r>
    </w:p>
    <w:p w:rsidR="00702751" w:rsidRPr="00CD43C6" w:rsidRDefault="00702751" w:rsidP="00C6787B">
      <w:pPr>
        <w:pStyle w:val="ac"/>
        <w:tabs>
          <w:tab w:val="left" w:pos="426"/>
          <w:tab w:val="left" w:pos="851"/>
        </w:tabs>
        <w:ind w:left="0" w:firstLine="709"/>
        <w:rPr>
          <w:iCs/>
          <w:color w:val="000000" w:themeColor="text1"/>
          <w:sz w:val="28"/>
          <w:szCs w:val="28"/>
          <w:lang w:val="ro-RO" w:eastAsia="ru-RU"/>
        </w:rPr>
      </w:pPr>
      <w:r w:rsidRPr="00CD43C6">
        <w:rPr>
          <w:iCs/>
          <w:color w:val="000000" w:themeColor="text1"/>
          <w:sz w:val="28"/>
          <w:szCs w:val="28"/>
          <w:lang w:val="ro-RO" w:eastAsia="ru-RU"/>
        </w:rPr>
        <w:t>(1) Pentru aplicarea corectă şi uniformă a legislaţiei, Curtea Supremă de Justiţie, din oficiu,</w:t>
      </w:r>
      <w:r w:rsidRPr="00CD43C6">
        <w:rPr>
          <w:color w:val="000000" w:themeColor="text1"/>
          <w:sz w:val="24"/>
          <w:szCs w:val="24"/>
          <w:lang w:val="ro-RO"/>
        </w:rPr>
        <w:t xml:space="preserve"> </w:t>
      </w:r>
      <w:r w:rsidRPr="00CD43C6">
        <w:rPr>
          <w:iCs/>
          <w:color w:val="000000" w:themeColor="text1"/>
          <w:sz w:val="28"/>
          <w:szCs w:val="28"/>
          <w:lang w:val="ro-RO" w:eastAsia="ru-RU"/>
        </w:rPr>
        <w:t>precum şi la propunerea organelor profesionale, create prin lege, ale profesiilor conexe justiţiei, adoptă şi publică hotăr</w:t>
      </w:r>
      <w:r w:rsidR="00CD43C6" w:rsidRPr="00CD43C6">
        <w:rPr>
          <w:iCs/>
          <w:color w:val="000000" w:themeColor="text1"/>
          <w:sz w:val="28"/>
          <w:szCs w:val="28"/>
          <w:lang w:val="ro-RO" w:eastAsia="ru-RU"/>
        </w:rPr>
        <w:t>î</w:t>
      </w:r>
      <w:r w:rsidRPr="00CD43C6">
        <w:rPr>
          <w:iCs/>
          <w:color w:val="000000" w:themeColor="text1"/>
          <w:sz w:val="28"/>
          <w:szCs w:val="28"/>
          <w:lang w:val="ro-RO" w:eastAsia="ru-RU"/>
        </w:rPr>
        <w:t>ri explicative şi opinii consultative privind aplicarea corectă a normelor de drept şi soluţionarea justă a cauzelor civile.</w:t>
      </w:r>
    </w:p>
    <w:p w:rsidR="00702751" w:rsidRPr="00CD43C6" w:rsidRDefault="00702751" w:rsidP="00C6787B">
      <w:pPr>
        <w:pStyle w:val="ac"/>
        <w:tabs>
          <w:tab w:val="left" w:pos="426"/>
          <w:tab w:val="left" w:pos="851"/>
        </w:tabs>
        <w:ind w:left="0" w:firstLine="709"/>
        <w:rPr>
          <w:iCs/>
          <w:color w:val="000000" w:themeColor="text1"/>
          <w:sz w:val="28"/>
          <w:szCs w:val="28"/>
          <w:lang w:val="ro-RO" w:eastAsia="ru-RU"/>
        </w:rPr>
      </w:pPr>
      <w:r w:rsidRPr="00CD43C6">
        <w:rPr>
          <w:iCs/>
          <w:color w:val="000000" w:themeColor="text1"/>
          <w:sz w:val="28"/>
          <w:szCs w:val="28"/>
          <w:lang w:val="ro-RO" w:eastAsia="ru-RU"/>
        </w:rPr>
        <w:lastRenderedPageBreak/>
        <w:t>(2)   Hotăr</w:t>
      </w:r>
      <w:r w:rsidR="00CD43C6" w:rsidRPr="00CD43C6">
        <w:rPr>
          <w:iCs/>
          <w:color w:val="000000" w:themeColor="text1"/>
          <w:sz w:val="28"/>
          <w:szCs w:val="28"/>
          <w:lang w:val="ro-RO" w:eastAsia="ru-RU"/>
        </w:rPr>
        <w:t>î</w:t>
      </w:r>
      <w:r w:rsidRPr="00CD43C6">
        <w:rPr>
          <w:iCs/>
          <w:color w:val="000000" w:themeColor="text1"/>
          <w:sz w:val="28"/>
          <w:szCs w:val="28"/>
          <w:lang w:val="ro-RO" w:eastAsia="ru-RU"/>
        </w:rPr>
        <w:t xml:space="preserve">rile explicative ale Plenului Curţii Supreme de Justiţie şi opiniile consultative ale colegiilor au caracter de îndrumare şi nu </w:t>
      </w:r>
      <w:r w:rsidR="00CD43C6" w:rsidRPr="00CD43C6">
        <w:rPr>
          <w:iCs/>
          <w:color w:val="000000" w:themeColor="text1"/>
          <w:sz w:val="28"/>
          <w:szCs w:val="28"/>
          <w:lang w:val="ro-RO" w:eastAsia="ru-RU"/>
        </w:rPr>
        <w:t>sînt</w:t>
      </w:r>
      <w:r w:rsidRPr="00CD43C6">
        <w:rPr>
          <w:iCs/>
          <w:color w:val="000000" w:themeColor="text1"/>
          <w:sz w:val="28"/>
          <w:szCs w:val="28"/>
          <w:lang w:val="ro-RO" w:eastAsia="ru-RU"/>
        </w:rPr>
        <w:t xml:space="preserve"> obligatorii pentru instanţele judecătoreşti.”</w:t>
      </w:r>
    </w:p>
    <w:p w:rsidR="00C6787B" w:rsidRPr="00CD43C6" w:rsidRDefault="00C6787B" w:rsidP="00C6787B">
      <w:pPr>
        <w:tabs>
          <w:tab w:val="left" w:pos="284"/>
          <w:tab w:val="left" w:pos="709"/>
          <w:tab w:val="left" w:pos="1276"/>
        </w:tabs>
        <w:rPr>
          <w:b/>
          <w:bCs/>
          <w:color w:val="000000" w:themeColor="text1"/>
          <w:sz w:val="28"/>
          <w:szCs w:val="28"/>
          <w:lang w:val="ro-RO"/>
        </w:rPr>
      </w:pPr>
    </w:p>
    <w:p w:rsidR="00702751" w:rsidRPr="00CD43C6" w:rsidRDefault="00C6787B" w:rsidP="00C50121">
      <w:pPr>
        <w:tabs>
          <w:tab w:val="left" w:pos="284"/>
          <w:tab w:val="left" w:pos="709"/>
          <w:tab w:val="left" w:pos="1276"/>
        </w:tabs>
        <w:rPr>
          <w:color w:val="000000" w:themeColor="text1"/>
          <w:sz w:val="28"/>
          <w:szCs w:val="28"/>
          <w:lang w:val="ro-RO"/>
        </w:rPr>
      </w:pPr>
      <w:r w:rsidRPr="00CD43C6">
        <w:rPr>
          <w:b/>
          <w:bCs/>
          <w:color w:val="000000" w:themeColor="text1"/>
          <w:sz w:val="28"/>
          <w:szCs w:val="28"/>
          <w:lang w:val="ro-RO"/>
        </w:rPr>
        <w:t>7.</w:t>
      </w:r>
      <w:r w:rsidRPr="00CD43C6">
        <w:rPr>
          <w:color w:val="000000" w:themeColor="text1"/>
          <w:sz w:val="28"/>
          <w:szCs w:val="28"/>
          <w:lang w:val="ro-RO"/>
        </w:rPr>
        <w:t xml:space="preserve"> </w:t>
      </w:r>
      <w:r w:rsidR="00702751" w:rsidRPr="00CD43C6">
        <w:rPr>
          <w:color w:val="000000" w:themeColor="text1"/>
          <w:sz w:val="28"/>
          <w:szCs w:val="28"/>
          <w:lang w:val="ro-RO"/>
        </w:rPr>
        <w:t>Se completează cu articolul 17¹ cu următorul cuprins:</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iCs/>
          <w:color w:val="000000" w:themeColor="text1"/>
          <w:sz w:val="28"/>
          <w:szCs w:val="28"/>
          <w:lang w:val="ro-RO" w:eastAsia="ru-RU"/>
        </w:rPr>
        <w:t>„</w:t>
      </w:r>
      <w:r w:rsidRPr="00CD43C6">
        <w:rPr>
          <w:b/>
          <w:bCs/>
          <w:color w:val="000000" w:themeColor="text1"/>
          <w:sz w:val="28"/>
          <w:szCs w:val="28"/>
          <w:lang w:val="ro-RO"/>
        </w:rPr>
        <w:t>Articolul 17</w:t>
      </w:r>
      <w:r w:rsidRPr="00CD43C6">
        <w:rPr>
          <w:color w:val="000000" w:themeColor="text1"/>
          <w:sz w:val="28"/>
          <w:szCs w:val="28"/>
          <w:lang w:val="ro-RO"/>
        </w:rPr>
        <w:t>¹. Depunerea documentelor prin intermediul Programului integrat de gestionare a dosarelor</w:t>
      </w:r>
    </w:p>
    <w:p w:rsidR="00702751" w:rsidRPr="00CD43C6" w:rsidRDefault="00702751" w:rsidP="00C50121">
      <w:pPr>
        <w:pStyle w:val="ac"/>
        <w:tabs>
          <w:tab w:val="left" w:pos="426"/>
          <w:tab w:val="left" w:pos="851"/>
        </w:tabs>
        <w:ind w:left="0"/>
        <w:rPr>
          <w:iCs/>
          <w:color w:val="000000" w:themeColor="text1"/>
          <w:sz w:val="28"/>
          <w:szCs w:val="28"/>
          <w:lang w:val="ro-RO" w:eastAsia="ru-RU"/>
        </w:rPr>
      </w:pPr>
      <w:r w:rsidRPr="00CD43C6">
        <w:rPr>
          <w:iCs/>
          <w:color w:val="000000" w:themeColor="text1"/>
          <w:sz w:val="28"/>
          <w:szCs w:val="28"/>
          <w:lang w:val="ro-RO" w:eastAsia="ru-RU"/>
        </w:rPr>
        <w:t xml:space="preserve"> (1) Cererile de chemare în judecată, cererile de apel, de recurs, de revizuire, de eliberare a ordonanțelor judecătorești și oricare alte cereri sau acte procedurale pot fi depuse în instanța de judecată prin intermediul Programului integrat de gestionare a dosarelor</w:t>
      </w:r>
      <w:r w:rsidR="00CD43C6" w:rsidRPr="00CD43C6">
        <w:rPr>
          <w:iCs/>
          <w:color w:val="000000" w:themeColor="text1"/>
          <w:sz w:val="28"/>
          <w:szCs w:val="28"/>
          <w:lang w:val="ro-RO" w:eastAsia="ru-RU"/>
        </w:rPr>
        <w:t>,</w:t>
      </w:r>
      <w:r w:rsidRPr="00CD43C6">
        <w:rPr>
          <w:iCs/>
          <w:color w:val="000000" w:themeColor="text1"/>
          <w:sz w:val="28"/>
          <w:szCs w:val="28"/>
          <w:lang w:val="ro-RO" w:eastAsia="ru-RU"/>
        </w:rPr>
        <w:t xml:space="preserve"> care este unic pentru întreg sistemul judecătoresc din Republica Moldova. În acest caz, cererea trebuie să fie semnată cu semnătura electronică avansată calificată, iar actele anexate la ea se introduc în Programul integrat de gestionare a dosarelor sub formă de documente electronice semnate cu semnătură electronică avansată calificată. </w:t>
      </w:r>
    </w:p>
    <w:p w:rsidR="00702751" w:rsidRPr="00CD43C6" w:rsidRDefault="00702751" w:rsidP="00C50121">
      <w:pPr>
        <w:pStyle w:val="ac"/>
        <w:tabs>
          <w:tab w:val="left" w:pos="426"/>
          <w:tab w:val="left" w:pos="851"/>
        </w:tabs>
        <w:ind w:left="0"/>
        <w:rPr>
          <w:iCs/>
          <w:color w:val="000000" w:themeColor="text1"/>
          <w:sz w:val="28"/>
          <w:szCs w:val="28"/>
          <w:lang w:val="ro-RO" w:eastAsia="ru-RU"/>
        </w:rPr>
      </w:pPr>
      <w:r w:rsidRPr="00CD43C6">
        <w:rPr>
          <w:iCs/>
          <w:color w:val="000000" w:themeColor="text1"/>
          <w:sz w:val="28"/>
          <w:szCs w:val="28"/>
          <w:lang w:val="ro-RO" w:eastAsia="ru-RU"/>
        </w:rPr>
        <w:t>(2) La depunerea actelor prin intermediul Programului integrat de gestionare a dosarelor, se va anexa obligatoriu dovada semnăturii electronice, conform legislației.”</w:t>
      </w:r>
    </w:p>
    <w:p w:rsidR="00C6787B" w:rsidRPr="00CD43C6" w:rsidRDefault="00C6787B" w:rsidP="00C50121">
      <w:pPr>
        <w:tabs>
          <w:tab w:val="left" w:pos="284"/>
          <w:tab w:val="left" w:pos="709"/>
          <w:tab w:val="left" w:pos="1276"/>
        </w:tabs>
        <w:rPr>
          <w:b/>
          <w:bCs/>
          <w:color w:val="000000" w:themeColor="text1"/>
          <w:sz w:val="28"/>
          <w:szCs w:val="28"/>
          <w:lang w:val="ro-RO"/>
        </w:rPr>
      </w:pPr>
    </w:p>
    <w:p w:rsidR="00702751" w:rsidRPr="00CD43C6" w:rsidRDefault="00C6787B" w:rsidP="00C50121">
      <w:pPr>
        <w:tabs>
          <w:tab w:val="left" w:pos="284"/>
          <w:tab w:val="left" w:pos="709"/>
          <w:tab w:val="left" w:pos="1276"/>
        </w:tabs>
        <w:rPr>
          <w:iCs/>
          <w:color w:val="000000" w:themeColor="text1"/>
          <w:sz w:val="28"/>
          <w:szCs w:val="28"/>
          <w:lang w:val="ro-RO" w:eastAsia="ru-RU"/>
        </w:rPr>
      </w:pPr>
      <w:r w:rsidRPr="00CD43C6">
        <w:rPr>
          <w:b/>
          <w:bCs/>
          <w:color w:val="000000" w:themeColor="text1"/>
          <w:sz w:val="28"/>
          <w:szCs w:val="28"/>
          <w:lang w:val="ro-RO"/>
        </w:rPr>
        <w:t>8.</w:t>
      </w:r>
      <w:r w:rsidRPr="00CD43C6">
        <w:rPr>
          <w:color w:val="000000" w:themeColor="text1"/>
          <w:sz w:val="28"/>
          <w:szCs w:val="28"/>
          <w:lang w:val="ro-RO"/>
        </w:rPr>
        <w:t xml:space="preserve"> </w:t>
      </w:r>
      <w:r w:rsidR="00702751" w:rsidRPr="00CD43C6">
        <w:rPr>
          <w:color w:val="000000" w:themeColor="text1"/>
          <w:sz w:val="28"/>
          <w:szCs w:val="28"/>
          <w:lang w:val="ro-RO"/>
        </w:rPr>
        <w:t>La articolul 18, alineatul (2) va avea următorul cuprins:</w:t>
      </w:r>
    </w:p>
    <w:p w:rsidR="00702751" w:rsidRPr="00CD43C6" w:rsidRDefault="00702751" w:rsidP="00C50121">
      <w:pPr>
        <w:rPr>
          <w:color w:val="000000" w:themeColor="text1"/>
          <w:sz w:val="28"/>
          <w:szCs w:val="28"/>
          <w:lang w:val="ro-RO" w:eastAsia="en-GB"/>
        </w:rPr>
      </w:pPr>
      <w:r w:rsidRPr="00CD43C6">
        <w:rPr>
          <w:color w:val="000000" w:themeColor="text1"/>
          <w:sz w:val="28"/>
          <w:szCs w:val="28"/>
          <w:lang w:val="ro-RO" w:eastAsia="en-GB"/>
        </w:rPr>
        <w:t>„(2) Înregistrarea video, fotografierea, utilizarea altor mijloace tehnice decît cele cerute în condiţiile alin. (1</w:t>
      </w:r>
      <w:r w:rsidRPr="00CD43C6">
        <w:rPr>
          <w:color w:val="000000" w:themeColor="text1"/>
          <w:sz w:val="28"/>
          <w:szCs w:val="28"/>
          <w:vertAlign w:val="superscript"/>
          <w:lang w:val="ro-RO" w:eastAsia="en-GB"/>
        </w:rPr>
        <w:t>1</w:t>
      </w:r>
      <w:r w:rsidRPr="00CD43C6">
        <w:rPr>
          <w:color w:val="000000" w:themeColor="text1"/>
          <w:sz w:val="28"/>
          <w:szCs w:val="28"/>
          <w:lang w:val="ro-RO" w:eastAsia="en-GB"/>
        </w:rPr>
        <w:t>) pot fi admise numai de preşedintele şedinţei de judecată și doar cu acordul părților și participanților la proces, iar în caz de audiere a martorilor, cu acordul acestora.”</w:t>
      </w:r>
    </w:p>
    <w:p w:rsidR="00C6787B" w:rsidRPr="00CD43C6" w:rsidRDefault="00C6787B" w:rsidP="00C50121">
      <w:pPr>
        <w:tabs>
          <w:tab w:val="left" w:pos="284"/>
          <w:tab w:val="left" w:pos="709"/>
          <w:tab w:val="left" w:pos="1276"/>
        </w:tabs>
        <w:rPr>
          <w:b/>
          <w:bCs/>
          <w:color w:val="000000" w:themeColor="text1"/>
          <w:sz w:val="28"/>
          <w:szCs w:val="28"/>
          <w:lang w:val="ro-RO"/>
        </w:rPr>
      </w:pPr>
    </w:p>
    <w:p w:rsidR="00702751" w:rsidRPr="00CD43C6" w:rsidRDefault="00C6787B" w:rsidP="00C50121">
      <w:pPr>
        <w:tabs>
          <w:tab w:val="left" w:pos="284"/>
          <w:tab w:val="left" w:pos="709"/>
          <w:tab w:val="left" w:pos="1276"/>
        </w:tabs>
        <w:rPr>
          <w:color w:val="000000" w:themeColor="text1"/>
          <w:sz w:val="28"/>
          <w:szCs w:val="28"/>
          <w:lang w:val="ro-RO"/>
        </w:rPr>
      </w:pPr>
      <w:r w:rsidRPr="00CD43C6">
        <w:rPr>
          <w:b/>
          <w:bCs/>
          <w:color w:val="000000" w:themeColor="text1"/>
          <w:sz w:val="28"/>
          <w:szCs w:val="28"/>
          <w:lang w:val="ro-RO"/>
        </w:rPr>
        <w:t>9.</w:t>
      </w:r>
      <w:r w:rsidRPr="00CD43C6">
        <w:rPr>
          <w:color w:val="000000" w:themeColor="text1"/>
          <w:sz w:val="28"/>
          <w:szCs w:val="28"/>
          <w:lang w:val="ro-RO"/>
        </w:rPr>
        <w:t xml:space="preserve"> </w:t>
      </w:r>
      <w:r w:rsidR="00702751" w:rsidRPr="00CD43C6">
        <w:rPr>
          <w:color w:val="000000" w:themeColor="text1"/>
          <w:sz w:val="28"/>
          <w:szCs w:val="28"/>
          <w:lang w:val="ro-RO"/>
        </w:rPr>
        <w:t>Articolul 25 se completează cu  alineatul (3) cu următorul cuprins:</w:t>
      </w:r>
    </w:p>
    <w:p w:rsidR="00702751" w:rsidRPr="00CD43C6" w:rsidRDefault="00702751" w:rsidP="00C50121">
      <w:pPr>
        <w:pStyle w:val="ac"/>
        <w:tabs>
          <w:tab w:val="left" w:pos="284"/>
          <w:tab w:val="left" w:pos="709"/>
          <w:tab w:val="left" w:pos="1134"/>
        </w:tabs>
        <w:ind w:left="0"/>
        <w:rPr>
          <w:color w:val="000000" w:themeColor="text1"/>
          <w:sz w:val="28"/>
          <w:szCs w:val="28"/>
          <w:lang w:val="ro-RO"/>
        </w:rPr>
      </w:pPr>
      <w:r w:rsidRPr="00CD43C6">
        <w:rPr>
          <w:color w:val="000000" w:themeColor="text1"/>
          <w:sz w:val="28"/>
          <w:szCs w:val="28"/>
          <w:lang w:val="ro-RO"/>
        </w:rPr>
        <w:t>„(3) În cazurile expres prevăzute de lege, judecătorul examinează cauza în procedură scrisă.”</w:t>
      </w:r>
    </w:p>
    <w:p w:rsidR="00C6787B" w:rsidRPr="00CD43C6" w:rsidRDefault="00C6787B" w:rsidP="00C50121">
      <w:pPr>
        <w:tabs>
          <w:tab w:val="left" w:pos="284"/>
          <w:tab w:val="left" w:pos="709"/>
          <w:tab w:val="left" w:pos="1276"/>
        </w:tabs>
        <w:rPr>
          <w:b/>
          <w:bCs/>
          <w:color w:val="000000" w:themeColor="text1"/>
          <w:sz w:val="28"/>
          <w:szCs w:val="28"/>
          <w:lang w:val="ro-RO"/>
        </w:rPr>
      </w:pPr>
    </w:p>
    <w:p w:rsidR="00702751" w:rsidRPr="00CD43C6" w:rsidRDefault="00C6787B" w:rsidP="00C50121">
      <w:pPr>
        <w:tabs>
          <w:tab w:val="left" w:pos="284"/>
          <w:tab w:val="left" w:pos="709"/>
          <w:tab w:val="left" w:pos="1276"/>
        </w:tabs>
        <w:rPr>
          <w:color w:val="000000" w:themeColor="text1"/>
          <w:sz w:val="28"/>
          <w:szCs w:val="28"/>
          <w:lang w:val="ro-RO"/>
        </w:rPr>
      </w:pPr>
      <w:r w:rsidRPr="00CD43C6">
        <w:rPr>
          <w:b/>
          <w:bCs/>
          <w:color w:val="000000" w:themeColor="text1"/>
          <w:sz w:val="28"/>
          <w:szCs w:val="28"/>
          <w:lang w:val="ro-RO"/>
        </w:rPr>
        <w:t>10.</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43: </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color w:val="000000" w:themeColor="text1"/>
          <w:sz w:val="28"/>
          <w:szCs w:val="28"/>
          <w:lang w:val="ro-RO"/>
        </w:rPr>
        <w:t xml:space="preserve">la alineatul (2) litera b), </w:t>
      </w:r>
      <w:r w:rsidR="00CD43C6">
        <w:rPr>
          <w:color w:val="000000" w:themeColor="text1"/>
          <w:sz w:val="28"/>
          <w:szCs w:val="28"/>
          <w:lang w:val="ro-RO"/>
        </w:rPr>
        <w:t>textul</w:t>
      </w:r>
      <w:r w:rsidRPr="00CD43C6">
        <w:rPr>
          <w:color w:val="000000" w:themeColor="text1"/>
          <w:sz w:val="28"/>
          <w:szCs w:val="28"/>
          <w:lang w:val="ro-RO"/>
        </w:rPr>
        <w:t xml:space="preserve"> „pe parcursul judecării, s-a constatat că” se exclud;</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color w:val="000000" w:themeColor="text1"/>
          <w:sz w:val="28"/>
          <w:szCs w:val="28"/>
          <w:lang w:val="ro-RO"/>
        </w:rPr>
        <w:t>alineatul (3) va avea următorul cuprins:</w:t>
      </w:r>
    </w:p>
    <w:p w:rsidR="00702751" w:rsidRPr="00CD43C6" w:rsidRDefault="00C6787B" w:rsidP="00C50121">
      <w:pPr>
        <w:tabs>
          <w:tab w:val="left" w:pos="426"/>
          <w:tab w:val="left" w:pos="851"/>
        </w:tabs>
        <w:rPr>
          <w:color w:val="000000" w:themeColor="text1"/>
          <w:sz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„(3) Strămutarea cauzei de la o instanţă la alta din motivele specificate la alin.  (2) lit. a), b) şi c) se face în faza pregătirii cauzei</w:t>
      </w:r>
      <w:r w:rsidR="00702751" w:rsidRPr="00CD43C6" w:rsidDel="00A66764">
        <w:rPr>
          <w:color w:val="000000" w:themeColor="text1"/>
          <w:sz w:val="28"/>
          <w:szCs w:val="28"/>
          <w:lang w:val="ro-RO"/>
        </w:rPr>
        <w:t xml:space="preserve"> </w:t>
      </w:r>
      <w:r w:rsidR="00702751" w:rsidRPr="00CD43C6">
        <w:rPr>
          <w:color w:val="000000" w:themeColor="text1"/>
          <w:sz w:val="28"/>
          <w:szCs w:val="28"/>
          <w:lang w:val="ro-RO"/>
        </w:rPr>
        <w:t>pentru dezbateri judiciare, în temeiul unei încheieri motivate a instanţei în care este intentat procesul. Încheierea de strămutare a cauzei nu se supune nici unei căi de atac, dar poate determina ridicarea unui conflict negativ de competență.”</w:t>
      </w:r>
      <w:r w:rsidR="00CD43C6">
        <w:rPr>
          <w:color w:val="000000" w:themeColor="text1"/>
          <w:sz w:val="28"/>
          <w:szCs w:val="28"/>
          <w:lang w:val="ro-RO"/>
        </w:rPr>
        <w:t>;</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color w:val="000000" w:themeColor="text1"/>
          <w:sz w:val="28"/>
          <w:szCs w:val="28"/>
          <w:lang w:val="ro-RO"/>
        </w:rPr>
        <w:t>la alineatul (4), cuvintele „a cărei încheiere este irevocabilă şi nu este susceptibilă de recurs” se substituie cu cuvintele „a cărei încheiere nu se</w:t>
      </w:r>
      <w:r w:rsidR="00CD43C6">
        <w:rPr>
          <w:color w:val="000000" w:themeColor="text1"/>
          <w:sz w:val="28"/>
          <w:szCs w:val="28"/>
          <w:lang w:val="ro-RO"/>
        </w:rPr>
        <w:t xml:space="preserve"> supune nici unei căi de atac”;</w:t>
      </w:r>
    </w:p>
    <w:p w:rsidR="00702751" w:rsidRPr="00CD43C6" w:rsidRDefault="00702751" w:rsidP="00C50121">
      <w:pPr>
        <w:pStyle w:val="ac"/>
        <w:tabs>
          <w:tab w:val="left" w:pos="426"/>
          <w:tab w:val="left" w:pos="851"/>
        </w:tabs>
        <w:ind w:left="0"/>
        <w:rPr>
          <w:color w:val="000000" w:themeColor="text1"/>
          <w:sz w:val="28"/>
          <w:szCs w:val="28"/>
          <w:lang w:val="ro-RO"/>
        </w:rPr>
      </w:pPr>
      <w:r w:rsidRPr="00CD43C6">
        <w:rPr>
          <w:color w:val="000000" w:themeColor="text1"/>
          <w:sz w:val="28"/>
          <w:szCs w:val="28"/>
          <w:lang w:val="ro-RO"/>
        </w:rPr>
        <w:t>se completează cu alineatul (6) cu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w:t>
      </w:r>
      <w:r w:rsidRPr="00CD43C6">
        <w:rPr>
          <w:iCs/>
          <w:color w:val="000000" w:themeColor="text1"/>
          <w:sz w:val="28"/>
          <w:szCs w:val="28"/>
          <w:lang w:val="ro-RO"/>
        </w:rPr>
        <w:t xml:space="preserve">(6) </w:t>
      </w:r>
      <w:r w:rsidRPr="00CD43C6">
        <w:rPr>
          <w:color w:val="000000" w:themeColor="text1"/>
          <w:sz w:val="28"/>
          <w:szCs w:val="28"/>
          <w:lang w:val="ro-RO"/>
        </w:rPr>
        <w:t>Nu se admite formularea unei noi cereri de strămutare pe aceleași motive, dacă anterior strămutarea a fost respinsă sau</w:t>
      </w:r>
      <w:r w:rsidRPr="00CD43C6">
        <w:rPr>
          <w:iCs/>
          <w:color w:val="000000" w:themeColor="text1"/>
          <w:sz w:val="28"/>
          <w:szCs w:val="28"/>
          <w:lang w:val="ro-RO"/>
        </w:rPr>
        <w:t xml:space="preserve"> î</w:t>
      </w:r>
      <w:r w:rsidRPr="00CD43C6">
        <w:rPr>
          <w:color w:val="000000" w:themeColor="text1"/>
          <w:sz w:val="28"/>
          <w:szCs w:val="28"/>
          <w:lang w:val="ro-RO"/>
        </w:rPr>
        <w:t xml:space="preserve">ntemeiată pe motive </w:t>
      </w:r>
      <w:r w:rsidRPr="00CD43C6">
        <w:rPr>
          <w:color w:val="000000" w:themeColor="text1"/>
          <w:sz w:val="28"/>
          <w:szCs w:val="28"/>
          <w:lang w:val="ro-RO"/>
        </w:rPr>
        <w:lastRenderedPageBreak/>
        <w:t>cunoscute la data soluționării cererii anterioare. În acest caz, cererea de strămutare se anexează la materialele dosarului printr-o încheiere protocolară.”</w:t>
      </w:r>
    </w:p>
    <w:p w:rsidR="00C6787B" w:rsidRPr="00CD43C6" w:rsidRDefault="00C6787B" w:rsidP="00C50121">
      <w:pPr>
        <w:tabs>
          <w:tab w:val="left" w:pos="284"/>
          <w:tab w:val="left" w:pos="709"/>
          <w:tab w:val="left" w:pos="1276"/>
        </w:tabs>
        <w:ind w:firstLine="709"/>
        <w:rPr>
          <w:b/>
          <w:bCs/>
          <w:color w:val="000000" w:themeColor="text1"/>
          <w:sz w:val="28"/>
          <w:szCs w:val="28"/>
          <w:lang w:val="ro-RO"/>
        </w:rPr>
      </w:pPr>
    </w:p>
    <w:p w:rsidR="00702751" w:rsidRPr="00CD43C6" w:rsidRDefault="00C6787B" w:rsidP="00C50121">
      <w:pPr>
        <w:tabs>
          <w:tab w:val="left" w:pos="284"/>
          <w:tab w:val="left" w:pos="709"/>
          <w:tab w:val="left" w:pos="1276"/>
        </w:tabs>
        <w:ind w:firstLine="709"/>
        <w:rPr>
          <w:rFonts w:eastAsiaTheme="minorHAnsi" w:cstheme="minorBidi"/>
          <w:color w:val="000000" w:themeColor="text1"/>
          <w:sz w:val="28"/>
          <w:szCs w:val="28"/>
          <w:lang w:val="ro-RO"/>
        </w:rPr>
      </w:pPr>
      <w:r w:rsidRPr="00CD43C6">
        <w:rPr>
          <w:b/>
          <w:bCs/>
          <w:color w:val="000000" w:themeColor="text1"/>
          <w:sz w:val="28"/>
          <w:szCs w:val="28"/>
          <w:lang w:val="ro-RO"/>
        </w:rPr>
        <w:t>11.</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49, alineatul (4) se completează </w:t>
      </w:r>
      <w:r w:rsidR="00CD43C6">
        <w:rPr>
          <w:color w:val="000000" w:themeColor="text1"/>
          <w:sz w:val="28"/>
          <w:szCs w:val="28"/>
          <w:lang w:val="ro-RO"/>
        </w:rPr>
        <w:t xml:space="preserve">în </w:t>
      </w:r>
      <w:r w:rsidR="00702751" w:rsidRPr="00CD43C6">
        <w:rPr>
          <w:color w:val="000000" w:themeColor="text1"/>
          <w:sz w:val="28"/>
          <w:szCs w:val="28"/>
          <w:lang w:val="ro-RO"/>
        </w:rPr>
        <w:t xml:space="preserve">final cu </w:t>
      </w:r>
      <w:r w:rsidR="00CD43C6">
        <w:rPr>
          <w:color w:val="000000" w:themeColor="text1"/>
          <w:sz w:val="28"/>
          <w:szCs w:val="28"/>
          <w:lang w:val="ro-RO"/>
        </w:rPr>
        <w:t>textul</w:t>
      </w:r>
      <w:r w:rsidR="00702751" w:rsidRPr="00CD43C6">
        <w:rPr>
          <w:color w:val="000000" w:themeColor="text1"/>
          <w:sz w:val="28"/>
          <w:szCs w:val="28"/>
          <w:lang w:val="ro-RO"/>
        </w:rPr>
        <w:t xml:space="preserve">: „ , precum și de respingere a  pretențiilor ca fiind tardive.” </w:t>
      </w:r>
    </w:p>
    <w:p w:rsidR="00C6787B" w:rsidRPr="00CD43C6" w:rsidRDefault="00C6787B" w:rsidP="00C50121">
      <w:pPr>
        <w:tabs>
          <w:tab w:val="left" w:pos="284"/>
          <w:tab w:val="left" w:pos="709"/>
          <w:tab w:val="left" w:pos="1276"/>
        </w:tabs>
        <w:ind w:firstLine="709"/>
        <w:rPr>
          <w:b/>
          <w:bCs/>
          <w:color w:val="000000" w:themeColor="text1"/>
          <w:sz w:val="28"/>
          <w:szCs w:val="28"/>
          <w:lang w:val="ro-RO"/>
        </w:rPr>
      </w:pPr>
    </w:p>
    <w:p w:rsidR="00702751" w:rsidRPr="00CD43C6" w:rsidRDefault="00C6787B" w:rsidP="00C50121">
      <w:pPr>
        <w:tabs>
          <w:tab w:val="left" w:pos="284"/>
          <w:tab w:val="left" w:pos="709"/>
          <w:tab w:val="left" w:pos="1276"/>
        </w:tabs>
        <w:ind w:firstLine="709"/>
        <w:rPr>
          <w:color w:val="000000" w:themeColor="text1"/>
          <w:sz w:val="28"/>
          <w:szCs w:val="28"/>
          <w:lang w:val="ro-RO"/>
        </w:rPr>
      </w:pPr>
      <w:r w:rsidRPr="00CD43C6">
        <w:rPr>
          <w:b/>
          <w:bCs/>
          <w:color w:val="000000" w:themeColor="text1"/>
          <w:sz w:val="28"/>
          <w:szCs w:val="28"/>
          <w:lang w:val="ro-RO"/>
        </w:rPr>
        <w:t>12.</w:t>
      </w:r>
      <w:r w:rsidRPr="00CD43C6">
        <w:rPr>
          <w:color w:val="000000" w:themeColor="text1"/>
          <w:sz w:val="28"/>
          <w:szCs w:val="28"/>
          <w:lang w:val="ro-RO"/>
        </w:rPr>
        <w:t xml:space="preserve"> </w:t>
      </w:r>
      <w:r w:rsidR="00702751" w:rsidRPr="00CD43C6">
        <w:rPr>
          <w:color w:val="000000" w:themeColor="text1"/>
          <w:sz w:val="28"/>
          <w:szCs w:val="28"/>
          <w:lang w:val="ro-RO"/>
        </w:rPr>
        <w:t>Articolul 52 se completează cu alineatul (6) cu următorul cuprins:</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„(6) Сererea de recuzare ce contravine alin. (5) și care invocă alte motive dec</w:t>
      </w:r>
      <w:r w:rsidR="00CD43C6" w:rsidRPr="00CD43C6">
        <w:rPr>
          <w:color w:val="000000" w:themeColor="text1"/>
          <w:sz w:val="28"/>
          <w:szCs w:val="28"/>
          <w:lang w:val="ro-RO"/>
        </w:rPr>
        <w:t>î</w:t>
      </w:r>
      <w:r w:rsidRPr="00CD43C6">
        <w:rPr>
          <w:color w:val="000000" w:themeColor="text1"/>
          <w:sz w:val="28"/>
          <w:szCs w:val="28"/>
          <w:lang w:val="ro-RO"/>
        </w:rPr>
        <w:t>t cele prevăzute la art. 50 și 51 se anexează la materialele dosarului printr-o încheiere protocolară.”</w:t>
      </w:r>
    </w:p>
    <w:p w:rsidR="00C6787B" w:rsidRPr="00CD43C6" w:rsidRDefault="00C6787B" w:rsidP="00C50121">
      <w:pPr>
        <w:tabs>
          <w:tab w:val="left" w:pos="284"/>
          <w:tab w:val="left" w:pos="709"/>
          <w:tab w:val="left" w:pos="1276"/>
        </w:tabs>
        <w:ind w:firstLine="709"/>
        <w:rPr>
          <w:b/>
          <w:bCs/>
          <w:color w:val="000000" w:themeColor="text1"/>
          <w:sz w:val="28"/>
          <w:szCs w:val="28"/>
          <w:lang w:val="ro-RO"/>
        </w:rPr>
      </w:pPr>
    </w:p>
    <w:p w:rsidR="00702751" w:rsidRPr="00CD43C6" w:rsidRDefault="00C6787B" w:rsidP="00C50121">
      <w:pPr>
        <w:tabs>
          <w:tab w:val="left" w:pos="284"/>
          <w:tab w:val="left" w:pos="709"/>
          <w:tab w:val="left" w:pos="1276"/>
        </w:tabs>
        <w:ind w:firstLine="709"/>
        <w:rPr>
          <w:color w:val="000000" w:themeColor="text1"/>
          <w:sz w:val="28"/>
          <w:szCs w:val="28"/>
          <w:lang w:val="ro-RO"/>
        </w:rPr>
      </w:pPr>
      <w:r w:rsidRPr="00CD43C6">
        <w:rPr>
          <w:b/>
          <w:bCs/>
          <w:color w:val="000000" w:themeColor="text1"/>
          <w:sz w:val="28"/>
          <w:szCs w:val="28"/>
          <w:lang w:val="ro-RO"/>
        </w:rPr>
        <w:t>13.</w:t>
      </w:r>
      <w:r w:rsidRPr="00CD43C6">
        <w:rPr>
          <w:color w:val="000000" w:themeColor="text1"/>
          <w:sz w:val="28"/>
          <w:szCs w:val="28"/>
          <w:lang w:val="ro-RO"/>
        </w:rPr>
        <w:t xml:space="preserve"> </w:t>
      </w:r>
      <w:r w:rsidR="00CD43C6">
        <w:rPr>
          <w:color w:val="000000" w:themeColor="text1"/>
          <w:sz w:val="28"/>
          <w:szCs w:val="28"/>
          <w:lang w:val="ro-RO"/>
        </w:rPr>
        <w:t>La a</w:t>
      </w:r>
      <w:r w:rsidR="00702751" w:rsidRPr="00CD43C6">
        <w:rPr>
          <w:color w:val="000000" w:themeColor="text1"/>
          <w:sz w:val="28"/>
          <w:szCs w:val="28"/>
          <w:lang w:val="ro-RO"/>
        </w:rPr>
        <w:t>rticolul 53:</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alineatul (1¹) se abrogă;</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alineatul (2) va avea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rStyle w:val="apple-converted-space"/>
          <w:color w:val="000000" w:themeColor="text1"/>
          <w:sz w:val="28"/>
          <w:szCs w:val="28"/>
          <w:lang w:val="ro-RO"/>
        </w:rPr>
        <w:t xml:space="preserve"> </w:t>
      </w:r>
      <w:r w:rsidRPr="00CD43C6">
        <w:rPr>
          <w:color w:val="000000" w:themeColor="text1"/>
          <w:sz w:val="28"/>
          <w:szCs w:val="28"/>
          <w:lang w:val="ro-RO"/>
        </w:rPr>
        <w:t>„(2) Cererea de recuzare se distribuie spre soluționare în mod aleatoriu prin intermediul Programului integrat de gestionare a dosarelor și se examinează fără a afecta continuitatea ședinței de judecată în maxim</w:t>
      </w:r>
      <w:r w:rsidR="00CD43C6">
        <w:rPr>
          <w:color w:val="000000" w:themeColor="text1"/>
          <w:sz w:val="28"/>
          <w:szCs w:val="28"/>
          <w:lang w:val="ro-RO"/>
        </w:rPr>
        <w:t>um</w:t>
      </w:r>
      <w:r w:rsidRPr="00CD43C6">
        <w:rPr>
          <w:color w:val="000000" w:themeColor="text1"/>
          <w:sz w:val="28"/>
          <w:szCs w:val="28"/>
          <w:lang w:val="ro-RO"/>
        </w:rPr>
        <w:t xml:space="preserve"> 5 zile lucrătoare, însă pînă la soluționarea cererii de recuzare se am</w:t>
      </w:r>
      <w:r w:rsidR="00CD43C6" w:rsidRPr="00CD43C6">
        <w:rPr>
          <w:color w:val="000000" w:themeColor="text1"/>
          <w:sz w:val="28"/>
          <w:szCs w:val="28"/>
          <w:lang w:val="ro-RO"/>
        </w:rPr>
        <w:t>î</w:t>
      </w:r>
      <w:r w:rsidRPr="00CD43C6">
        <w:rPr>
          <w:color w:val="000000" w:themeColor="text1"/>
          <w:sz w:val="28"/>
          <w:szCs w:val="28"/>
          <w:lang w:val="ro-RO"/>
        </w:rPr>
        <w:t>nă pledoariile.”</w:t>
      </w:r>
      <w:r w:rsidR="00CD43C6">
        <w:rPr>
          <w:color w:val="000000" w:themeColor="text1"/>
          <w:sz w:val="28"/>
          <w:szCs w:val="28"/>
          <w:lang w:val="ro-RO"/>
        </w:rPr>
        <w:t>;</w:t>
      </w:r>
      <w:r w:rsidRPr="00CD43C6">
        <w:rPr>
          <w:color w:val="000000" w:themeColor="text1"/>
          <w:sz w:val="28"/>
          <w:szCs w:val="28"/>
          <w:lang w:val="ro-RO"/>
        </w:rPr>
        <w:t xml:space="preserve"> </w:t>
      </w:r>
    </w:p>
    <w:p w:rsidR="00702751" w:rsidRPr="00CD43C6" w:rsidRDefault="00702751" w:rsidP="00C50121">
      <w:pPr>
        <w:tabs>
          <w:tab w:val="left" w:pos="426"/>
          <w:tab w:val="left" w:pos="851"/>
        </w:tabs>
        <w:ind w:firstLine="709"/>
        <w:rPr>
          <w:color w:val="000000" w:themeColor="text1"/>
          <w:sz w:val="28"/>
          <w:szCs w:val="28"/>
          <w:highlight w:val="yellow"/>
          <w:shd w:val="clear" w:color="auto" w:fill="FFFFFF"/>
          <w:lang w:val="ro-RO" w:eastAsia="ro-RO"/>
        </w:rPr>
      </w:pPr>
      <w:r w:rsidRPr="00CD43C6">
        <w:rPr>
          <w:color w:val="000000" w:themeColor="text1"/>
          <w:sz w:val="28"/>
          <w:szCs w:val="28"/>
          <w:lang w:val="ro-RO"/>
        </w:rPr>
        <w:t>la alineatul (3), cuvintele „şi dacă recuzarea îi priveşte pe toţi judecătorii ei” se exclud.</w:t>
      </w:r>
      <w:r w:rsidRPr="00CD43C6" w:rsidDel="006E5FDF">
        <w:rPr>
          <w:color w:val="000000" w:themeColor="text1"/>
          <w:sz w:val="28"/>
          <w:szCs w:val="28"/>
          <w:highlight w:val="yellow"/>
          <w:shd w:val="clear" w:color="auto" w:fill="FFFFFF"/>
          <w:lang w:val="ro-RO" w:eastAsia="ro-RO"/>
        </w:rPr>
        <w:t xml:space="preserve"> </w:t>
      </w:r>
    </w:p>
    <w:p w:rsidR="00C6787B" w:rsidRPr="00CD43C6" w:rsidRDefault="00C6787B" w:rsidP="00C50121">
      <w:pPr>
        <w:tabs>
          <w:tab w:val="left" w:pos="426"/>
          <w:tab w:val="left" w:pos="851"/>
        </w:tabs>
        <w:ind w:firstLine="709"/>
        <w:rPr>
          <w:b/>
          <w:color w:val="000000" w:themeColor="text1"/>
          <w:sz w:val="28"/>
          <w:szCs w:val="28"/>
          <w:shd w:val="clear" w:color="auto" w:fill="FFFFFF"/>
          <w:lang w:val="ro-RO" w:eastAsia="ro-RO"/>
        </w:rPr>
      </w:pPr>
    </w:p>
    <w:p w:rsidR="00702751" w:rsidRPr="00CD43C6" w:rsidRDefault="00702751" w:rsidP="00C50121">
      <w:pPr>
        <w:tabs>
          <w:tab w:val="left" w:pos="426"/>
          <w:tab w:val="left" w:pos="851"/>
        </w:tabs>
        <w:ind w:firstLine="709"/>
        <w:rPr>
          <w:color w:val="000000" w:themeColor="text1"/>
          <w:highlight w:val="yellow"/>
          <w:shd w:val="clear" w:color="auto" w:fill="FFFFFF"/>
          <w:lang w:val="ro-RO" w:eastAsia="ro-RO"/>
        </w:rPr>
      </w:pPr>
      <w:r w:rsidRPr="00CD43C6">
        <w:rPr>
          <w:b/>
          <w:color w:val="000000" w:themeColor="text1"/>
          <w:sz w:val="28"/>
          <w:szCs w:val="28"/>
          <w:shd w:val="clear" w:color="auto" w:fill="FFFFFF"/>
          <w:lang w:val="ro-RO" w:eastAsia="ro-RO"/>
        </w:rPr>
        <w:t>14.</w:t>
      </w:r>
      <w:r w:rsidRPr="00CD43C6">
        <w:rPr>
          <w:color w:val="000000" w:themeColor="text1"/>
          <w:sz w:val="28"/>
          <w:szCs w:val="28"/>
          <w:shd w:val="clear" w:color="auto" w:fill="FFFFFF"/>
          <w:lang w:val="ro-RO" w:eastAsia="ro-RO"/>
        </w:rPr>
        <w:t xml:space="preserve"> La articolul 55, după cuvintele „interesate în pricinile” se </w:t>
      </w:r>
      <w:r w:rsidR="00CD43C6">
        <w:rPr>
          <w:color w:val="000000" w:themeColor="text1"/>
          <w:sz w:val="28"/>
          <w:szCs w:val="28"/>
          <w:shd w:val="clear" w:color="auto" w:fill="FFFFFF"/>
          <w:lang w:val="ro-RO" w:eastAsia="ro-RO"/>
        </w:rPr>
        <w:t>introduce</w:t>
      </w:r>
      <w:r w:rsidRPr="00CD43C6">
        <w:rPr>
          <w:color w:val="000000" w:themeColor="text1"/>
          <w:sz w:val="28"/>
          <w:szCs w:val="28"/>
          <w:shd w:val="clear" w:color="auto" w:fill="FFFFFF"/>
          <w:lang w:val="ro-RO" w:eastAsia="ro-RO"/>
        </w:rPr>
        <w:t xml:space="preserve"> </w:t>
      </w:r>
      <w:r w:rsidR="00CD43C6">
        <w:rPr>
          <w:color w:val="000000" w:themeColor="text1"/>
          <w:sz w:val="28"/>
          <w:szCs w:val="28"/>
          <w:shd w:val="clear" w:color="auto" w:fill="FFFFFF"/>
          <w:lang w:val="ro-RO" w:eastAsia="ro-RO"/>
        </w:rPr>
        <w:t>textul</w:t>
      </w:r>
      <w:r w:rsidRPr="00CD43C6">
        <w:rPr>
          <w:color w:val="000000" w:themeColor="text1"/>
          <w:sz w:val="28"/>
          <w:szCs w:val="28"/>
          <w:shd w:val="clear" w:color="auto" w:fill="FFFFFF"/>
          <w:lang w:val="ro-RO" w:eastAsia="ro-RO"/>
        </w:rPr>
        <w:t xml:space="preserve"> „privind aplicarea măsurilor civile de protecţie în cazurile de violenţă în familie şi în pricinile”.</w:t>
      </w:r>
    </w:p>
    <w:p w:rsidR="00C6787B" w:rsidRPr="00CD43C6" w:rsidRDefault="00C6787B" w:rsidP="00C50121">
      <w:pPr>
        <w:tabs>
          <w:tab w:val="left" w:pos="288"/>
          <w:tab w:val="left" w:pos="709"/>
          <w:tab w:val="left" w:pos="1276"/>
        </w:tabs>
        <w:ind w:firstLine="709"/>
        <w:rPr>
          <w:b/>
          <w:bCs/>
          <w:color w:val="000000" w:themeColor="text1"/>
          <w:sz w:val="28"/>
          <w:szCs w:val="28"/>
          <w:shd w:val="clear" w:color="auto" w:fill="FFFFFF"/>
          <w:lang w:val="ro-RO" w:eastAsia="ro-RO"/>
        </w:rPr>
      </w:pPr>
    </w:p>
    <w:p w:rsidR="00702751" w:rsidRPr="00CD43C6" w:rsidRDefault="00C6787B" w:rsidP="00C50121">
      <w:pPr>
        <w:tabs>
          <w:tab w:val="left" w:pos="288"/>
          <w:tab w:val="left" w:pos="709"/>
          <w:tab w:val="left" w:pos="1276"/>
        </w:tabs>
        <w:ind w:firstLine="709"/>
        <w:rPr>
          <w:color w:val="000000" w:themeColor="text1"/>
          <w:sz w:val="28"/>
          <w:szCs w:val="28"/>
          <w:shd w:val="clear" w:color="auto" w:fill="FFFFFF"/>
          <w:lang w:val="ro-RO" w:eastAsia="ro-RO"/>
        </w:rPr>
      </w:pPr>
      <w:r w:rsidRPr="00CD43C6">
        <w:rPr>
          <w:b/>
          <w:bCs/>
          <w:color w:val="000000" w:themeColor="text1"/>
          <w:sz w:val="28"/>
          <w:szCs w:val="28"/>
          <w:shd w:val="clear" w:color="auto" w:fill="FFFFFF"/>
          <w:lang w:val="ro-RO" w:eastAsia="ro-RO"/>
        </w:rPr>
        <w:t>15.</w:t>
      </w:r>
      <w:r w:rsidRPr="00CD43C6">
        <w:rPr>
          <w:color w:val="000000" w:themeColor="text1"/>
          <w:sz w:val="28"/>
          <w:szCs w:val="28"/>
          <w:shd w:val="clear" w:color="auto" w:fill="FFFFFF"/>
          <w:lang w:val="ro-RO" w:eastAsia="ro-RO"/>
        </w:rPr>
        <w:t xml:space="preserve"> </w:t>
      </w:r>
      <w:r w:rsidR="00702751" w:rsidRPr="00CD43C6">
        <w:rPr>
          <w:color w:val="000000" w:themeColor="text1"/>
          <w:sz w:val="28"/>
          <w:szCs w:val="28"/>
          <w:shd w:val="clear" w:color="auto" w:fill="FFFFFF"/>
          <w:lang w:val="ro-RO" w:eastAsia="ro-RO"/>
        </w:rPr>
        <w:t>Articolul 60:</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alineatele (2) şi (3) vor avea următorul cuprins: </w:t>
      </w:r>
    </w:p>
    <w:p w:rsidR="00702751" w:rsidRPr="00CD43C6" w:rsidRDefault="00702751" w:rsidP="00C50121">
      <w:pPr>
        <w:pStyle w:val="ac"/>
        <w:tabs>
          <w:tab w:val="left" w:pos="147"/>
          <w:tab w:val="left" w:pos="288"/>
        </w:tabs>
        <w:ind w:left="0" w:firstLine="709"/>
        <w:rPr>
          <w:color w:val="000000" w:themeColor="text1"/>
          <w:sz w:val="28"/>
          <w:szCs w:val="28"/>
          <w:lang w:val="ro-RO"/>
        </w:rPr>
      </w:pPr>
      <w:r w:rsidRPr="00CD43C6">
        <w:rPr>
          <w:color w:val="000000" w:themeColor="text1"/>
          <w:sz w:val="28"/>
          <w:szCs w:val="28"/>
          <w:lang w:val="ro-RO"/>
        </w:rPr>
        <w:t>„(2) Pe tot parcursul examinării cauzei civile, reclamantul este în drept  să renunţe la acţiune, pîrîtul este în drept să recunoască acţiunea, iar părţile pot înceta procesul prin tranzacţie de împăcare.</w:t>
      </w:r>
    </w:p>
    <w:p w:rsidR="00702751" w:rsidRPr="00CD43C6" w:rsidRDefault="00702751" w:rsidP="00C50121">
      <w:pPr>
        <w:tabs>
          <w:tab w:val="left" w:pos="147"/>
          <w:tab w:val="left" w:pos="288"/>
        </w:tabs>
        <w:ind w:firstLine="709"/>
        <w:rPr>
          <w:color w:val="000000" w:themeColor="text1"/>
          <w:sz w:val="28"/>
          <w:szCs w:val="28"/>
          <w:lang w:val="ro-RO"/>
        </w:rPr>
      </w:pPr>
      <w:r w:rsidRPr="00CD43C6">
        <w:rPr>
          <w:color w:val="000000" w:themeColor="text1"/>
          <w:sz w:val="28"/>
          <w:szCs w:val="28"/>
          <w:lang w:val="ro-RO"/>
        </w:rPr>
        <w:t xml:space="preserve">  (3) În faza pregătirii cauzei pentru dezbateri judiciare</w:t>
      </w:r>
      <w:r w:rsidR="00CD43C6">
        <w:rPr>
          <w:color w:val="000000" w:themeColor="text1"/>
          <w:sz w:val="28"/>
          <w:szCs w:val="28"/>
          <w:lang w:val="ro-RO"/>
        </w:rPr>
        <w:t>,</w:t>
      </w:r>
      <w:r w:rsidRPr="00CD43C6">
        <w:rPr>
          <w:color w:val="000000" w:themeColor="text1"/>
          <w:sz w:val="28"/>
          <w:szCs w:val="28"/>
          <w:lang w:val="ro-RO"/>
        </w:rPr>
        <w:t xml:space="preserve"> reclamantul este în drept să modifice obiectul sau temeiul acțiunii. Exercitarea acestui drept după începutul dezbaterilor judiciare constituie o acțiune civilă nouă, care poate fi depusă în instanță, în ordine generală. În asemenea cazuri</w:t>
      </w:r>
      <w:r w:rsidRPr="00CD43C6" w:rsidDel="00A66764">
        <w:rPr>
          <w:color w:val="000000" w:themeColor="text1"/>
          <w:sz w:val="28"/>
          <w:szCs w:val="28"/>
          <w:lang w:val="ro-RO"/>
        </w:rPr>
        <w:t xml:space="preserve"> </w:t>
      </w:r>
      <w:r w:rsidRPr="00CD43C6">
        <w:rPr>
          <w:color w:val="000000" w:themeColor="text1"/>
          <w:sz w:val="28"/>
          <w:szCs w:val="28"/>
          <w:lang w:val="ro-RO"/>
        </w:rPr>
        <w:t>continuă examinarea cererii depuse anterior ori se dispune încetarea procesului, dacă reclamantul renunță la acțiunea inițială. Instanța restituie părţii printr-o încheiere protocolară, cererea de modificare a obiectului sau temeiului acțiunii, precum şi actele anexate.”</w:t>
      </w:r>
      <w:r w:rsidR="00C6787B" w:rsidRPr="00CD43C6">
        <w:rPr>
          <w:color w:val="000000" w:themeColor="text1"/>
          <w:sz w:val="28"/>
          <w:szCs w:val="28"/>
          <w:lang w:val="ro-RO"/>
        </w:rPr>
        <w:t>;</w:t>
      </w:r>
      <w:r w:rsidRPr="00CD43C6" w:rsidDel="00BA2CB3">
        <w:rPr>
          <w:color w:val="000000" w:themeColor="text1"/>
          <w:sz w:val="28"/>
          <w:szCs w:val="28"/>
          <w:lang w:val="ro-RO"/>
        </w:rPr>
        <w:t xml:space="preserve"> </w:t>
      </w:r>
    </w:p>
    <w:p w:rsidR="00702751" w:rsidRPr="00CD43C6" w:rsidRDefault="00702751" w:rsidP="00C50121">
      <w:pPr>
        <w:tabs>
          <w:tab w:val="left" w:pos="147"/>
          <w:tab w:val="left" w:pos="288"/>
        </w:tabs>
        <w:ind w:firstLine="709"/>
        <w:rPr>
          <w:color w:val="000000" w:themeColor="text1"/>
          <w:sz w:val="28"/>
          <w:szCs w:val="28"/>
          <w:lang w:val="ro-RO"/>
        </w:rPr>
      </w:pPr>
      <w:r w:rsidRPr="00CD43C6">
        <w:rPr>
          <w:color w:val="000000" w:themeColor="text1"/>
          <w:sz w:val="28"/>
          <w:szCs w:val="28"/>
          <w:lang w:val="ro-RO"/>
        </w:rPr>
        <w:t>se completează cu alineatul (3¹) cu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„(3¹) Nu se consideră modificare a acţiunii dacă reclamantul completează temeiul acțiunii, mărește sau micșorează cuantumul pretențiilor, completează acțiunea cu pretenții accesorii sau solicită compensarea valorii obiectului pierdut sau pierit.”</w:t>
      </w:r>
    </w:p>
    <w:p w:rsidR="00C6787B" w:rsidRPr="00CD43C6" w:rsidRDefault="00C6787B" w:rsidP="00C6787B">
      <w:pPr>
        <w:tabs>
          <w:tab w:val="left" w:pos="288"/>
          <w:tab w:val="left" w:pos="709"/>
          <w:tab w:val="left" w:pos="1276"/>
        </w:tabs>
        <w:ind w:firstLine="709"/>
        <w:rPr>
          <w:b/>
          <w:bCs/>
          <w:color w:val="000000" w:themeColor="text1"/>
          <w:sz w:val="28"/>
          <w:szCs w:val="28"/>
          <w:lang w:val="ro-RO"/>
        </w:rPr>
      </w:pPr>
    </w:p>
    <w:p w:rsidR="00702751" w:rsidRPr="00CD43C6" w:rsidRDefault="00C6787B" w:rsidP="00C6787B">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16.</w:t>
      </w:r>
      <w:r w:rsidRPr="00CD43C6">
        <w:rPr>
          <w:color w:val="000000" w:themeColor="text1"/>
          <w:sz w:val="28"/>
          <w:szCs w:val="28"/>
          <w:lang w:val="ro-RO"/>
        </w:rPr>
        <w:t xml:space="preserve"> </w:t>
      </w:r>
      <w:r w:rsidR="00702751" w:rsidRPr="00CD43C6">
        <w:rPr>
          <w:color w:val="000000" w:themeColor="text1"/>
          <w:sz w:val="28"/>
          <w:szCs w:val="28"/>
          <w:lang w:val="ro-RO"/>
        </w:rPr>
        <w:t>Articolul 61:</w:t>
      </w:r>
    </w:p>
    <w:p w:rsidR="00702751" w:rsidRPr="00CD43C6" w:rsidRDefault="00702751" w:rsidP="00C6787B">
      <w:pPr>
        <w:tabs>
          <w:tab w:val="left" w:pos="426"/>
          <w:tab w:val="left" w:pos="709"/>
          <w:tab w:val="left" w:pos="851"/>
        </w:tabs>
        <w:ind w:firstLine="709"/>
        <w:rPr>
          <w:color w:val="000000" w:themeColor="text1"/>
          <w:sz w:val="28"/>
          <w:szCs w:val="28"/>
          <w:lang w:val="ro-RO"/>
        </w:rPr>
      </w:pPr>
      <w:r w:rsidRPr="00CD43C6">
        <w:rPr>
          <w:color w:val="000000" w:themeColor="text1"/>
          <w:sz w:val="28"/>
          <w:szCs w:val="28"/>
          <w:lang w:val="ro-RO"/>
        </w:rPr>
        <w:lastRenderedPageBreak/>
        <w:t xml:space="preserve">în titlul articolului, </w:t>
      </w:r>
      <w:r w:rsidRPr="00CD43C6">
        <w:rPr>
          <w:color w:val="000000" w:themeColor="text1"/>
          <w:sz w:val="28"/>
          <w:szCs w:val="28"/>
          <w:shd w:val="clear" w:color="auto" w:fill="FFFFFF"/>
          <w:lang w:val="ro-RO" w:eastAsia="ro-RO"/>
        </w:rPr>
        <w:t>cuvîntul „părților” se substituie cu cuvintele „participanților la proces”;</w:t>
      </w:r>
    </w:p>
    <w:p w:rsidR="00702751" w:rsidRPr="00CD43C6" w:rsidRDefault="00702751" w:rsidP="00C6787B">
      <w:pPr>
        <w:tabs>
          <w:tab w:val="left" w:pos="426"/>
          <w:tab w:val="left" w:pos="709"/>
          <w:tab w:val="left" w:pos="851"/>
        </w:tabs>
        <w:ind w:firstLine="709"/>
        <w:rPr>
          <w:color w:val="000000" w:themeColor="text1"/>
          <w:sz w:val="28"/>
          <w:szCs w:val="28"/>
          <w:shd w:val="clear" w:color="auto" w:fill="FFFFFF"/>
          <w:lang w:val="ro-RO" w:eastAsia="ro-RO"/>
        </w:rPr>
      </w:pPr>
      <w:r w:rsidRPr="00CD43C6">
        <w:rPr>
          <w:color w:val="000000" w:themeColor="text1"/>
          <w:sz w:val="28"/>
          <w:szCs w:val="28"/>
          <w:lang w:val="ro-RO"/>
        </w:rPr>
        <w:t xml:space="preserve">la alineatul (1), </w:t>
      </w:r>
      <w:r w:rsidRPr="00CD43C6">
        <w:rPr>
          <w:color w:val="000000" w:themeColor="text1"/>
          <w:sz w:val="28"/>
          <w:szCs w:val="28"/>
          <w:shd w:val="clear" w:color="auto" w:fill="FFFFFF"/>
          <w:lang w:val="ro-RO" w:eastAsia="ro-RO"/>
        </w:rPr>
        <w:t xml:space="preserve">cuvintele „Părțile </w:t>
      </w:r>
      <w:r w:rsidR="00CD43C6" w:rsidRPr="00CD43C6">
        <w:rPr>
          <w:color w:val="000000" w:themeColor="text1"/>
          <w:sz w:val="28"/>
          <w:szCs w:val="28"/>
          <w:shd w:val="clear" w:color="auto" w:fill="FFFFFF"/>
          <w:lang w:val="ro-RO" w:eastAsia="ro-RO"/>
        </w:rPr>
        <w:t>sînt</w:t>
      </w:r>
      <w:r w:rsidRPr="00CD43C6">
        <w:rPr>
          <w:color w:val="000000" w:themeColor="text1"/>
          <w:sz w:val="28"/>
          <w:szCs w:val="28"/>
          <w:shd w:val="clear" w:color="auto" w:fill="FFFFFF"/>
          <w:lang w:val="ro-RO" w:eastAsia="ro-RO"/>
        </w:rPr>
        <w:t xml:space="preserve"> obligate” se substituie cu cuvintele „Participanții la proces </w:t>
      </w:r>
      <w:r w:rsidR="00CD43C6" w:rsidRPr="00CD43C6">
        <w:rPr>
          <w:color w:val="000000" w:themeColor="text1"/>
          <w:sz w:val="28"/>
          <w:szCs w:val="28"/>
          <w:shd w:val="clear" w:color="auto" w:fill="FFFFFF"/>
          <w:lang w:val="ro-RO" w:eastAsia="ro-RO"/>
        </w:rPr>
        <w:t>sînt</w:t>
      </w:r>
      <w:r w:rsidRPr="00CD43C6">
        <w:rPr>
          <w:color w:val="000000" w:themeColor="text1"/>
          <w:sz w:val="28"/>
          <w:szCs w:val="28"/>
          <w:shd w:val="clear" w:color="auto" w:fill="FFFFFF"/>
          <w:lang w:val="ro-RO" w:eastAsia="ro-RO"/>
        </w:rPr>
        <w:t xml:space="preserve"> obligați”;</w:t>
      </w:r>
    </w:p>
    <w:p w:rsidR="00702751" w:rsidRPr="00CD43C6" w:rsidRDefault="00702751" w:rsidP="00C6787B">
      <w:pPr>
        <w:tabs>
          <w:tab w:val="left" w:pos="426"/>
          <w:tab w:val="left" w:pos="709"/>
          <w:tab w:val="left" w:pos="851"/>
        </w:tabs>
        <w:ind w:firstLine="709"/>
        <w:rPr>
          <w:color w:val="000000" w:themeColor="text1"/>
          <w:sz w:val="28"/>
          <w:szCs w:val="28"/>
          <w:lang w:val="ro-RO"/>
        </w:rPr>
      </w:pPr>
      <w:r w:rsidRPr="00CD43C6">
        <w:rPr>
          <w:color w:val="000000" w:themeColor="text1"/>
          <w:sz w:val="28"/>
          <w:szCs w:val="28"/>
          <w:lang w:val="ro-RO"/>
        </w:rPr>
        <w:t>alineatul (2) va avea următorul cuprins:</w:t>
      </w:r>
    </w:p>
    <w:p w:rsidR="00702751" w:rsidRPr="00CD43C6" w:rsidRDefault="00702751" w:rsidP="00C6787B">
      <w:pPr>
        <w:tabs>
          <w:tab w:val="left" w:pos="426"/>
          <w:tab w:val="left" w:pos="709"/>
          <w:tab w:val="left" w:pos="851"/>
        </w:tabs>
        <w:ind w:firstLine="709"/>
        <w:rPr>
          <w:color w:val="000000" w:themeColor="text1"/>
          <w:sz w:val="28"/>
          <w:szCs w:val="28"/>
          <w:lang w:val="ro-RO"/>
        </w:rPr>
      </w:pPr>
      <w:r w:rsidRPr="00CD43C6">
        <w:rPr>
          <w:color w:val="000000" w:themeColor="text1"/>
          <w:sz w:val="28"/>
          <w:szCs w:val="28"/>
          <w:lang w:val="ro-RO"/>
        </w:rPr>
        <w:t xml:space="preserve">„(2) În caz de folosire cu  rea-credinţă a drepturilor procedurale, instanța judecătorească, la cererea părţii interesate, obligă partea vinovată să repare prejudiciul cauzat.”;  </w:t>
      </w:r>
    </w:p>
    <w:p w:rsidR="00702751" w:rsidRPr="00CD43C6" w:rsidRDefault="00702751" w:rsidP="00C6787B">
      <w:pPr>
        <w:tabs>
          <w:tab w:val="left" w:pos="426"/>
          <w:tab w:val="left" w:pos="709"/>
          <w:tab w:val="left" w:pos="851"/>
        </w:tabs>
        <w:ind w:firstLine="709"/>
        <w:rPr>
          <w:color w:val="000000" w:themeColor="text1"/>
          <w:sz w:val="28"/>
          <w:szCs w:val="28"/>
          <w:lang w:val="ro-RO"/>
        </w:rPr>
      </w:pPr>
      <w:r w:rsidRPr="00CD43C6">
        <w:rPr>
          <w:color w:val="000000" w:themeColor="text1"/>
          <w:sz w:val="28"/>
          <w:szCs w:val="28"/>
          <w:lang w:val="ro-RO"/>
        </w:rPr>
        <w:t>se completează cu alineatul (3) cu următorul cuprins:</w:t>
      </w:r>
    </w:p>
    <w:p w:rsidR="00702751" w:rsidRPr="00CD43C6" w:rsidRDefault="00702751" w:rsidP="00C6787B">
      <w:pPr>
        <w:tabs>
          <w:tab w:val="left" w:pos="426"/>
          <w:tab w:val="left" w:pos="709"/>
          <w:tab w:val="left" w:pos="851"/>
        </w:tabs>
        <w:ind w:firstLine="709"/>
        <w:rPr>
          <w:color w:val="000000" w:themeColor="text1"/>
          <w:sz w:val="28"/>
          <w:szCs w:val="28"/>
          <w:lang w:val="ro-RO"/>
        </w:rPr>
      </w:pPr>
      <w:r w:rsidRPr="00CD43C6">
        <w:rPr>
          <w:color w:val="000000" w:themeColor="text1"/>
          <w:sz w:val="28"/>
          <w:szCs w:val="28"/>
          <w:lang w:val="ro-RO"/>
        </w:rPr>
        <w:t>„(3) Participanții care exercită drepturile procedurale în mod abuziv se sancționează de către instanța de judecată cu amendă judiciară în mărime de  pînă la 50 unități convenționale.”</w:t>
      </w:r>
    </w:p>
    <w:p w:rsidR="00C6787B" w:rsidRPr="00CD43C6" w:rsidRDefault="00C6787B" w:rsidP="00C6787B">
      <w:pPr>
        <w:tabs>
          <w:tab w:val="left" w:pos="288"/>
          <w:tab w:val="left" w:pos="709"/>
          <w:tab w:val="left" w:pos="1276"/>
        </w:tabs>
        <w:ind w:firstLine="709"/>
        <w:rPr>
          <w:b/>
          <w:bCs/>
          <w:color w:val="000000" w:themeColor="text1"/>
          <w:sz w:val="28"/>
          <w:szCs w:val="28"/>
          <w:lang w:val="ro-RO"/>
        </w:rPr>
      </w:pPr>
    </w:p>
    <w:p w:rsidR="00702751" w:rsidRPr="00CD43C6" w:rsidRDefault="00C6787B" w:rsidP="00C6787B">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17.</w:t>
      </w:r>
      <w:r w:rsidRPr="00CD43C6">
        <w:rPr>
          <w:color w:val="000000" w:themeColor="text1"/>
          <w:sz w:val="28"/>
          <w:szCs w:val="28"/>
          <w:lang w:val="ro-RO"/>
        </w:rPr>
        <w:t xml:space="preserve"> </w:t>
      </w:r>
      <w:r w:rsidR="00702751" w:rsidRPr="00CD43C6">
        <w:rPr>
          <w:color w:val="000000" w:themeColor="text1"/>
          <w:sz w:val="28"/>
          <w:szCs w:val="28"/>
          <w:lang w:val="ro-RO"/>
        </w:rPr>
        <w:t>Articolul 62:</w:t>
      </w:r>
    </w:p>
    <w:p w:rsidR="00702751" w:rsidRPr="00CD43C6" w:rsidRDefault="00702751" w:rsidP="00CD43C6">
      <w:pPr>
        <w:tabs>
          <w:tab w:val="left" w:pos="426"/>
          <w:tab w:val="left" w:pos="851"/>
        </w:tabs>
        <w:ind w:firstLine="709"/>
        <w:rPr>
          <w:color w:val="000000" w:themeColor="text1"/>
          <w:sz w:val="28"/>
          <w:szCs w:val="28"/>
          <w:lang w:val="ro-RO"/>
        </w:rPr>
      </w:pPr>
      <w:r w:rsidRPr="00CD43C6">
        <w:rPr>
          <w:color w:val="000000" w:themeColor="text1"/>
          <w:sz w:val="28"/>
          <w:szCs w:val="28"/>
          <w:lang w:val="ro-RO"/>
        </w:rPr>
        <w:t>la alineatul (2), propoziția a doua va avea următorul cuprins:</w:t>
      </w:r>
      <w:r w:rsidR="00CD43C6">
        <w:rPr>
          <w:color w:val="000000" w:themeColor="text1"/>
          <w:sz w:val="28"/>
          <w:szCs w:val="28"/>
          <w:lang w:val="ro-RO"/>
        </w:rPr>
        <w:t xml:space="preserve"> </w:t>
      </w:r>
      <w:r w:rsidRPr="00CD43C6">
        <w:rPr>
          <w:color w:val="000000" w:themeColor="text1"/>
          <w:sz w:val="28"/>
          <w:szCs w:val="28"/>
          <w:lang w:val="ro-RO"/>
        </w:rPr>
        <w:t>„Încheierea judecătorească prin care este respinsă cererea participantului la proces privind înştiinţarea coparticipantului poate fi atacată odată cu fondul cauzei.”</w:t>
      </w:r>
    </w:p>
    <w:p w:rsidR="00702751" w:rsidRPr="00CD43C6" w:rsidRDefault="00702751" w:rsidP="00C6787B">
      <w:pPr>
        <w:tabs>
          <w:tab w:val="left" w:pos="426"/>
          <w:tab w:val="left" w:pos="851"/>
        </w:tabs>
        <w:ind w:firstLine="709"/>
        <w:rPr>
          <w:color w:val="000000" w:themeColor="text1"/>
          <w:sz w:val="28"/>
          <w:szCs w:val="28"/>
          <w:lang w:val="ro-RO"/>
        </w:rPr>
      </w:pPr>
      <w:r w:rsidRPr="00CD43C6">
        <w:rPr>
          <w:color w:val="000000" w:themeColor="text1"/>
          <w:sz w:val="28"/>
          <w:szCs w:val="28"/>
          <w:lang w:val="ro-RO"/>
        </w:rPr>
        <w:t>alineatul (3) va avea următorul cuprins:</w:t>
      </w:r>
    </w:p>
    <w:p w:rsidR="00702751" w:rsidRPr="00CD43C6" w:rsidRDefault="00702751" w:rsidP="00C6787B">
      <w:pPr>
        <w:ind w:firstLine="709"/>
        <w:rPr>
          <w:color w:val="000000" w:themeColor="text1"/>
          <w:sz w:val="28"/>
          <w:szCs w:val="28"/>
          <w:lang w:val="ro-RO"/>
        </w:rPr>
      </w:pPr>
      <w:r w:rsidRPr="00CD43C6">
        <w:rPr>
          <w:color w:val="000000" w:themeColor="text1"/>
          <w:sz w:val="28"/>
          <w:szCs w:val="28"/>
          <w:lang w:val="ro-RO"/>
        </w:rPr>
        <w:t>„(3) În cazul existenţei temeiurilor prevăzute la alin. (1), orice persoană are dreptul să solicite intervenirea în proces în calitate de coreclamant sau copîrît. Încheierea judecătorească prin care a fost respinsă cererea persoanei interesate de a interveni în proces în calitate de coparticipant obligatoriu poate fi atacată cu recurs. Examinarea recursului nu afectează continuitatea ședinței de judecată, însă pînă la pronunțarea deciziei instanţei ierarhic superioare, se am</w:t>
      </w:r>
      <w:r w:rsidR="00CD43C6" w:rsidRPr="00CD43C6">
        <w:rPr>
          <w:color w:val="000000" w:themeColor="text1"/>
          <w:sz w:val="28"/>
          <w:szCs w:val="28"/>
          <w:lang w:val="ro-RO"/>
        </w:rPr>
        <w:t>î</w:t>
      </w:r>
      <w:r w:rsidRPr="00CD43C6">
        <w:rPr>
          <w:color w:val="000000" w:themeColor="text1"/>
          <w:sz w:val="28"/>
          <w:szCs w:val="28"/>
          <w:lang w:val="ro-RO"/>
        </w:rPr>
        <w:t>nă pledoariile. Dacă încheierea judecătorească prin care este respinsă cererea persoanei interesate de a interveni în proces în calitate de coparticipant obligatoriu a fost casată, instanţa reia examinarea cauzei de la pregătirea cauzei pentru dezbateri judiciare.”</w:t>
      </w:r>
    </w:p>
    <w:p w:rsidR="00C6787B" w:rsidRPr="00CD43C6" w:rsidRDefault="00C6787B" w:rsidP="00C6787B">
      <w:pPr>
        <w:tabs>
          <w:tab w:val="left" w:pos="288"/>
          <w:tab w:val="left" w:pos="709"/>
          <w:tab w:val="left" w:pos="1276"/>
        </w:tabs>
        <w:ind w:firstLine="709"/>
        <w:rPr>
          <w:b/>
          <w:bCs/>
          <w:color w:val="000000" w:themeColor="text1"/>
          <w:sz w:val="28"/>
          <w:szCs w:val="28"/>
          <w:lang w:val="ro-RO"/>
        </w:rPr>
      </w:pPr>
    </w:p>
    <w:p w:rsidR="00702751" w:rsidRPr="00CD43C6" w:rsidRDefault="00C6787B" w:rsidP="00C6787B">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18.</w:t>
      </w:r>
      <w:r w:rsidRPr="00CD43C6">
        <w:rPr>
          <w:color w:val="000000" w:themeColor="text1"/>
          <w:sz w:val="28"/>
          <w:szCs w:val="28"/>
          <w:lang w:val="ro-RO"/>
        </w:rPr>
        <w:t xml:space="preserve"> </w:t>
      </w:r>
      <w:r w:rsidR="00702751" w:rsidRPr="00CD43C6">
        <w:rPr>
          <w:color w:val="000000" w:themeColor="text1"/>
          <w:sz w:val="28"/>
          <w:szCs w:val="28"/>
          <w:lang w:val="ro-RO"/>
        </w:rPr>
        <w:t>Articolul 65:</w:t>
      </w:r>
    </w:p>
    <w:p w:rsidR="00702751" w:rsidRPr="00CD43C6" w:rsidRDefault="00702751" w:rsidP="00702751">
      <w:pPr>
        <w:tabs>
          <w:tab w:val="left" w:pos="426"/>
          <w:tab w:val="left" w:pos="851"/>
        </w:tabs>
        <w:ind w:firstLine="851"/>
        <w:rPr>
          <w:color w:val="000000" w:themeColor="text1"/>
          <w:sz w:val="28"/>
          <w:szCs w:val="28"/>
          <w:lang w:val="ro-RO"/>
        </w:rPr>
      </w:pPr>
      <w:r w:rsidRPr="00CD43C6">
        <w:rPr>
          <w:color w:val="000000" w:themeColor="text1"/>
          <w:sz w:val="28"/>
          <w:szCs w:val="28"/>
          <w:lang w:val="ro-RO"/>
        </w:rPr>
        <w:t>la alineatul (4), cuvintele „refuză să o examineze concomitent” se substituie cu cuvintele „respinge examinarea concomitentă”;</w:t>
      </w:r>
    </w:p>
    <w:p w:rsidR="00702751" w:rsidRPr="00CD43C6" w:rsidRDefault="00702751" w:rsidP="00702751">
      <w:pPr>
        <w:tabs>
          <w:tab w:val="left" w:pos="426"/>
          <w:tab w:val="left" w:pos="851"/>
        </w:tabs>
        <w:ind w:firstLine="851"/>
        <w:rPr>
          <w:color w:val="000000" w:themeColor="text1"/>
          <w:sz w:val="28"/>
          <w:szCs w:val="28"/>
          <w:lang w:val="ro-RO"/>
        </w:rPr>
      </w:pPr>
      <w:r w:rsidRPr="00CD43C6">
        <w:rPr>
          <w:color w:val="000000" w:themeColor="text1"/>
          <w:sz w:val="28"/>
          <w:szCs w:val="28"/>
          <w:lang w:val="ro-RO"/>
        </w:rPr>
        <w:t xml:space="preserve">alineatul (5) va avea următorul cuprins: </w:t>
      </w:r>
    </w:p>
    <w:p w:rsidR="00702751" w:rsidRPr="00CD43C6" w:rsidRDefault="00702751" w:rsidP="00702751">
      <w:pPr>
        <w:pStyle w:val="ac"/>
        <w:tabs>
          <w:tab w:val="left" w:pos="426"/>
          <w:tab w:val="left" w:pos="851"/>
        </w:tabs>
        <w:ind w:left="0" w:firstLine="851"/>
        <w:rPr>
          <w:color w:val="000000" w:themeColor="text1"/>
          <w:sz w:val="28"/>
          <w:szCs w:val="28"/>
          <w:lang w:val="ro-RO" w:eastAsia="en-GB"/>
        </w:rPr>
      </w:pPr>
      <w:r w:rsidRPr="00CD43C6">
        <w:rPr>
          <w:color w:val="000000" w:themeColor="text1"/>
          <w:sz w:val="28"/>
          <w:szCs w:val="28"/>
          <w:lang w:val="ro-RO"/>
        </w:rPr>
        <w:t>„(5) Încheierea prin care instanţa respinge examinarea concomitentă a acţiunii intervenientului principal cu acţiunea iniţială a reclamantului poate fi atacată cu recurs. Examinarea recursului nu afectează continuitatea ședinței de judecată, însă</w:t>
      </w:r>
      <w:r w:rsidR="00CD43C6">
        <w:rPr>
          <w:color w:val="000000" w:themeColor="text1"/>
          <w:sz w:val="28"/>
          <w:szCs w:val="28"/>
          <w:lang w:val="ro-RO"/>
        </w:rPr>
        <w:t>,</w:t>
      </w:r>
      <w:r w:rsidRPr="00CD43C6">
        <w:rPr>
          <w:color w:val="000000" w:themeColor="text1"/>
          <w:sz w:val="28"/>
          <w:szCs w:val="28"/>
          <w:lang w:val="ro-RO"/>
        </w:rPr>
        <w:t xml:space="preserve"> pînă la pronunțarea deciziei instanţei ierarhic superioare, se am</w:t>
      </w:r>
      <w:r w:rsidR="00CD43C6" w:rsidRPr="00CD43C6">
        <w:rPr>
          <w:color w:val="000000" w:themeColor="text1"/>
          <w:sz w:val="28"/>
          <w:szCs w:val="28"/>
          <w:lang w:val="ro-RO"/>
        </w:rPr>
        <w:t>î</w:t>
      </w:r>
      <w:r w:rsidRPr="00CD43C6">
        <w:rPr>
          <w:color w:val="000000" w:themeColor="text1"/>
          <w:sz w:val="28"/>
          <w:szCs w:val="28"/>
          <w:lang w:val="ro-RO"/>
        </w:rPr>
        <w:t>nă pledoariile.  Dacă încheierea judecătorească prin care este respinsă cererea persoanei interesate de a interveni în proces în calitate intervenient principal a fost casată, instanţa reia examinarea cauzei de la pregătirea cauzei</w:t>
      </w:r>
      <w:r w:rsidRPr="00CD43C6" w:rsidDel="00A66764">
        <w:rPr>
          <w:color w:val="000000" w:themeColor="text1"/>
          <w:sz w:val="28"/>
          <w:szCs w:val="28"/>
          <w:lang w:val="ro-RO"/>
        </w:rPr>
        <w:t xml:space="preserve"> </w:t>
      </w:r>
      <w:r w:rsidRPr="00CD43C6">
        <w:rPr>
          <w:color w:val="000000" w:themeColor="text1"/>
          <w:sz w:val="28"/>
          <w:szCs w:val="28"/>
          <w:lang w:val="ro-RO"/>
        </w:rPr>
        <w:t>pentru dezbateri judiciare.”</w:t>
      </w:r>
    </w:p>
    <w:p w:rsidR="00C6787B" w:rsidRPr="00CD43C6" w:rsidRDefault="00C6787B" w:rsidP="00C6787B">
      <w:pPr>
        <w:tabs>
          <w:tab w:val="left" w:pos="288"/>
          <w:tab w:val="left" w:pos="709"/>
          <w:tab w:val="left" w:pos="1276"/>
        </w:tabs>
        <w:ind w:firstLine="709"/>
        <w:rPr>
          <w:b/>
          <w:bCs/>
          <w:color w:val="000000" w:themeColor="text1"/>
          <w:sz w:val="28"/>
          <w:szCs w:val="28"/>
          <w:lang w:val="ro-RO"/>
        </w:rPr>
      </w:pPr>
    </w:p>
    <w:p w:rsidR="00702751" w:rsidRPr="00CD43C6" w:rsidRDefault="00C6787B" w:rsidP="00C6787B">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19.</w:t>
      </w:r>
      <w:r w:rsidRPr="00CD43C6">
        <w:rPr>
          <w:color w:val="000000" w:themeColor="text1"/>
          <w:sz w:val="28"/>
          <w:szCs w:val="28"/>
          <w:lang w:val="ro-RO"/>
        </w:rPr>
        <w:t xml:space="preserve"> </w:t>
      </w:r>
      <w:r w:rsidR="00702751" w:rsidRPr="00CD43C6">
        <w:rPr>
          <w:color w:val="000000" w:themeColor="text1"/>
          <w:sz w:val="28"/>
          <w:szCs w:val="28"/>
          <w:lang w:val="ro-RO"/>
        </w:rPr>
        <w:t>La articolul 67 alineatul (5), cuvintele „de acesta sau” se exclud.</w:t>
      </w:r>
    </w:p>
    <w:p w:rsidR="00C6787B" w:rsidRPr="00CD43C6" w:rsidRDefault="00C6787B" w:rsidP="00C6787B">
      <w:pPr>
        <w:tabs>
          <w:tab w:val="left" w:pos="288"/>
          <w:tab w:val="left" w:pos="709"/>
          <w:tab w:val="left" w:pos="1276"/>
        </w:tabs>
        <w:ind w:firstLine="709"/>
        <w:rPr>
          <w:b/>
          <w:bCs/>
          <w:color w:val="000000" w:themeColor="text1"/>
          <w:sz w:val="28"/>
          <w:szCs w:val="28"/>
          <w:lang w:val="ro-RO"/>
        </w:rPr>
      </w:pPr>
    </w:p>
    <w:p w:rsidR="00702751" w:rsidRPr="00CD43C6" w:rsidRDefault="00C6787B" w:rsidP="00C6787B">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20.</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75 se completează cu alineatul (1¹) cu următorul cuprins: </w:t>
      </w:r>
    </w:p>
    <w:p w:rsidR="00702751" w:rsidRPr="00CD43C6" w:rsidRDefault="00702751" w:rsidP="00702751">
      <w:pPr>
        <w:pStyle w:val="ac"/>
        <w:tabs>
          <w:tab w:val="left" w:pos="426"/>
          <w:tab w:val="left" w:pos="851"/>
        </w:tabs>
        <w:ind w:left="0" w:firstLine="851"/>
        <w:rPr>
          <w:color w:val="000000" w:themeColor="text1"/>
          <w:sz w:val="28"/>
          <w:szCs w:val="28"/>
          <w:lang w:val="ro-RO"/>
        </w:rPr>
      </w:pPr>
      <w:r w:rsidRPr="00CD43C6">
        <w:rPr>
          <w:color w:val="000000" w:themeColor="text1"/>
          <w:sz w:val="28"/>
          <w:szCs w:val="28"/>
          <w:lang w:val="ro-RO"/>
        </w:rPr>
        <w:lastRenderedPageBreak/>
        <w:t xml:space="preserve">„(1¹) Persoanele fizice pot fi reprezentate în instanţa de judecată de către soț/soție, părinți, copii, fraţi, surori, bunei, nepoţi, dacă aceștia </w:t>
      </w:r>
      <w:r w:rsidR="00CD43C6" w:rsidRPr="00CD43C6">
        <w:rPr>
          <w:color w:val="000000" w:themeColor="text1"/>
          <w:sz w:val="28"/>
          <w:szCs w:val="28"/>
          <w:lang w:val="ro-RO"/>
        </w:rPr>
        <w:t>sînt</w:t>
      </w:r>
      <w:r w:rsidRPr="00CD43C6">
        <w:rPr>
          <w:color w:val="000000" w:themeColor="text1"/>
          <w:sz w:val="28"/>
          <w:szCs w:val="28"/>
          <w:lang w:val="ro-RO"/>
        </w:rPr>
        <w:t xml:space="preserve"> licențiați în drept și </w:t>
      </w:r>
      <w:r w:rsidR="00CD43C6" w:rsidRPr="00CD43C6">
        <w:rPr>
          <w:color w:val="000000" w:themeColor="text1"/>
          <w:sz w:val="28"/>
          <w:szCs w:val="28"/>
          <w:lang w:val="ro-RO"/>
        </w:rPr>
        <w:t>sînt</w:t>
      </w:r>
      <w:r w:rsidRPr="00CD43C6">
        <w:rPr>
          <w:color w:val="000000" w:themeColor="text1"/>
          <w:sz w:val="28"/>
          <w:szCs w:val="28"/>
          <w:lang w:val="ro-RO"/>
        </w:rPr>
        <w:t xml:space="preserve"> împuterniciți printr-o procură autentificată notarial.” </w:t>
      </w:r>
    </w:p>
    <w:p w:rsidR="00CD43C6" w:rsidRDefault="00CD43C6" w:rsidP="00C6787B">
      <w:pPr>
        <w:tabs>
          <w:tab w:val="left" w:pos="288"/>
          <w:tab w:val="left" w:pos="709"/>
          <w:tab w:val="left" w:pos="1276"/>
        </w:tabs>
        <w:rPr>
          <w:b/>
          <w:bCs/>
          <w:color w:val="000000" w:themeColor="text1"/>
          <w:sz w:val="28"/>
          <w:szCs w:val="28"/>
          <w:lang w:val="ro-RO"/>
        </w:rPr>
      </w:pPr>
    </w:p>
    <w:p w:rsidR="00702751" w:rsidRPr="00CD43C6" w:rsidRDefault="00C6787B" w:rsidP="00C6787B">
      <w:pPr>
        <w:tabs>
          <w:tab w:val="left" w:pos="288"/>
          <w:tab w:val="left" w:pos="709"/>
          <w:tab w:val="left" w:pos="1276"/>
        </w:tabs>
        <w:rPr>
          <w:color w:val="000000" w:themeColor="text1"/>
          <w:sz w:val="28"/>
          <w:szCs w:val="28"/>
          <w:lang w:val="ro-RO"/>
        </w:rPr>
      </w:pPr>
      <w:r w:rsidRPr="00CD43C6">
        <w:rPr>
          <w:b/>
          <w:bCs/>
          <w:color w:val="000000" w:themeColor="text1"/>
          <w:sz w:val="28"/>
          <w:szCs w:val="28"/>
          <w:lang w:val="ro-RO"/>
        </w:rPr>
        <w:t>21.</w:t>
      </w:r>
      <w:r w:rsidRPr="00CD43C6">
        <w:rPr>
          <w:color w:val="000000" w:themeColor="text1"/>
          <w:sz w:val="28"/>
          <w:szCs w:val="28"/>
          <w:lang w:val="ro-RO"/>
        </w:rPr>
        <w:t xml:space="preserve"> </w:t>
      </w:r>
      <w:r w:rsidR="00CD43C6">
        <w:rPr>
          <w:color w:val="000000" w:themeColor="text1"/>
          <w:sz w:val="28"/>
          <w:szCs w:val="28"/>
          <w:lang w:val="ro-RO"/>
        </w:rPr>
        <w:t>La articolul 77, litera</w:t>
      </w:r>
      <w:r w:rsidR="00702751" w:rsidRPr="00CD43C6">
        <w:rPr>
          <w:color w:val="000000" w:themeColor="text1"/>
          <w:sz w:val="28"/>
          <w:szCs w:val="28"/>
          <w:lang w:val="ro-RO"/>
        </w:rPr>
        <w:t xml:space="preserve"> c) va avea următorul cuprins: </w:t>
      </w:r>
    </w:p>
    <w:p w:rsidR="00702751" w:rsidRPr="00CD43C6" w:rsidRDefault="00702751" w:rsidP="00C6787B">
      <w:pPr>
        <w:tabs>
          <w:tab w:val="left" w:pos="288"/>
          <w:tab w:val="left" w:pos="709"/>
          <w:tab w:val="left" w:pos="1276"/>
        </w:tabs>
        <w:ind w:firstLine="709"/>
        <w:rPr>
          <w:color w:val="000000" w:themeColor="text1"/>
          <w:sz w:val="28"/>
          <w:szCs w:val="28"/>
          <w:lang w:val="ro-RO"/>
        </w:rPr>
      </w:pPr>
      <w:r w:rsidRPr="00CD43C6">
        <w:rPr>
          <w:color w:val="000000" w:themeColor="text1"/>
          <w:sz w:val="28"/>
          <w:szCs w:val="28"/>
          <w:lang w:val="ro-RO"/>
        </w:rPr>
        <w:t>„c) în condițiile art. 306, 316 și 278</w:t>
      </w:r>
      <w:r w:rsidRPr="00CD43C6">
        <w:rPr>
          <w:color w:val="000000" w:themeColor="text1"/>
          <w:sz w:val="28"/>
          <w:szCs w:val="28"/>
          <w:vertAlign w:val="superscript"/>
          <w:lang w:val="ro-RO"/>
        </w:rPr>
        <w:t>6</w:t>
      </w:r>
      <w:r w:rsidRPr="00CD43C6">
        <w:rPr>
          <w:color w:val="000000" w:themeColor="text1"/>
          <w:sz w:val="28"/>
          <w:szCs w:val="28"/>
          <w:lang w:val="ro-RO"/>
        </w:rPr>
        <w:t>”.</w:t>
      </w:r>
    </w:p>
    <w:p w:rsidR="00C6787B" w:rsidRPr="00CD43C6" w:rsidRDefault="00C6787B" w:rsidP="00C6787B">
      <w:pPr>
        <w:tabs>
          <w:tab w:val="left" w:pos="288"/>
          <w:tab w:val="left" w:pos="709"/>
          <w:tab w:val="left" w:pos="1276"/>
        </w:tabs>
        <w:ind w:firstLine="709"/>
        <w:rPr>
          <w:b/>
          <w:bCs/>
          <w:color w:val="000000" w:themeColor="text1"/>
          <w:sz w:val="28"/>
          <w:szCs w:val="28"/>
          <w:lang w:val="ro-RO"/>
        </w:rPr>
      </w:pPr>
    </w:p>
    <w:p w:rsidR="00702751" w:rsidRPr="00CD43C6" w:rsidRDefault="00C6787B" w:rsidP="00C6787B">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22.</w:t>
      </w:r>
      <w:r w:rsidRPr="00CD43C6">
        <w:rPr>
          <w:color w:val="000000" w:themeColor="text1"/>
          <w:sz w:val="28"/>
          <w:szCs w:val="28"/>
          <w:lang w:val="ro-RO"/>
        </w:rPr>
        <w:t xml:space="preserve"> </w:t>
      </w:r>
      <w:r w:rsidR="00702751" w:rsidRPr="00CD43C6">
        <w:rPr>
          <w:color w:val="000000" w:themeColor="text1"/>
          <w:sz w:val="28"/>
          <w:szCs w:val="28"/>
          <w:lang w:val="ro-RO"/>
        </w:rPr>
        <w:t>La articolul 79 alineatul (1), cuvintele „şi ale celor limitate în capacitatea de exerciţiu” se substituie cu cuvintele „și ale celor asupra cărora au fost instituite măsuri de ocrotire”.</w:t>
      </w:r>
    </w:p>
    <w:p w:rsidR="00C6787B" w:rsidRPr="00CD43C6" w:rsidRDefault="00C6787B" w:rsidP="00C6787B">
      <w:pPr>
        <w:tabs>
          <w:tab w:val="left" w:pos="288"/>
          <w:tab w:val="left" w:pos="709"/>
          <w:tab w:val="left" w:pos="1276"/>
        </w:tabs>
        <w:rPr>
          <w:b/>
          <w:bCs/>
          <w:color w:val="000000" w:themeColor="text1"/>
          <w:sz w:val="28"/>
          <w:szCs w:val="28"/>
          <w:lang w:val="ro-RO"/>
        </w:rPr>
      </w:pPr>
    </w:p>
    <w:p w:rsidR="00702751" w:rsidRPr="00CD43C6" w:rsidRDefault="00C6787B" w:rsidP="00C6787B">
      <w:pPr>
        <w:tabs>
          <w:tab w:val="left" w:pos="288"/>
          <w:tab w:val="left" w:pos="709"/>
          <w:tab w:val="left" w:pos="1276"/>
        </w:tabs>
        <w:rPr>
          <w:color w:val="000000" w:themeColor="text1"/>
          <w:sz w:val="28"/>
          <w:szCs w:val="28"/>
          <w:lang w:val="ro-RO"/>
        </w:rPr>
      </w:pPr>
      <w:r w:rsidRPr="00CD43C6">
        <w:rPr>
          <w:b/>
          <w:bCs/>
          <w:color w:val="000000" w:themeColor="text1"/>
          <w:sz w:val="28"/>
          <w:szCs w:val="28"/>
          <w:lang w:val="ro-RO"/>
        </w:rPr>
        <w:t>23.</w:t>
      </w:r>
      <w:r w:rsidRPr="00CD43C6">
        <w:rPr>
          <w:color w:val="000000" w:themeColor="text1"/>
          <w:sz w:val="28"/>
          <w:szCs w:val="28"/>
          <w:lang w:val="ro-RO"/>
        </w:rPr>
        <w:t xml:space="preserve"> </w:t>
      </w:r>
      <w:r w:rsidR="00702751" w:rsidRPr="00CD43C6">
        <w:rPr>
          <w:color w:val="000000" w:themeColor="text1"/>
          <w:sz w:val="28"/>
          <w:szCs w:val="28"/>
          <w:lang w:val="ro-RO"/>
        </w:rPr>
        <w:t xml:space="preserve">La </w:t>
      </w:r>
      <w:r w:rsidR="00CD43C6">
        <w:rPr>
          <w:color w:val="000000" w:themeColor="text1"/>
          <w:sz w:val="28"/>
          <w:szCs w:val="28"/>
          <w:lang w:val="ro-RO"/>
        </w:rPr>
        <w:t>articolul 85 alineatul (1), litera</w:t>
      </w:r>
      <w:r w:rsidR="00702751" w:rsidRPr="00CD43C6">
        <w:rPr>
          <w:color w:val="000000" w:themeColor="text1"/>
          <w:sz w:val="28"/>
          <w:szCs w:val="28"/>
          <w:lang w:val="ro-RO"/>
        </w:rPr>
        <w:t xml:space="preserve"> a) se completează </w:t>
      </w:r>
      <w:r w:rsidR="00CD43C6">
        <w:rPr>
          <w:color w:val="000000" w:themeColor="text1"/>
          <w:sz w:val="28"/>
          <w:szCs w:val="28"/>
          <w:lang w:val="ro-RO"/>
        </w:rPr>
        <w:t>în final cu următoarea liniuță</w:t>
      </w:r>
      <w:r w:rsidR="00702751" w:rsidRPr="00CD43C6">
        <w:rPr>
          <w:color w:val="000000" w:themeColor="text1"/>
          <w:sz w:val="28"/>
          <w:szCs w:val="28"/>
          <w:lang w:val="ro-RO"/>
        </w:rPr>
        <w:t>:</w:t>
      </w:r>
    </w:p>
    <w:p w:rsidR="00702751" w:rsidRPr="00CD43C6" w:rsidRDefault="00702751" w:rsidP="00702751">
      <w:pPr>
        <w:tabs>
          <w:tab w:val="left" w:pos="426"/>
          <w:tab w:val="left" w:pos="851"/>
        </w:tabs>
        <w:rPr>
          <w:color w:val="000000" w:themeColor="text1"/>
          <w:sz w:val="28"/>
          <w:szCs w:val="28"/>
          <w:lang w:val="ro-RO"/>
        </w:rPr>
      </w:pPr>
      <w:r w:rsidRPr="00CD43C6">
        <w:rPr>
          <w:color w:val="000000" w:themeColor="text1"/>
          <w:sz w:val="28"/>
          <w:szCs w:val="28"/>
          <w:lang w:val="ro-RO"/>
        </w:rPr>
        <w:t>„ - privind încasarea cheltuielilor de judecată suportate în procese civile anterioare, indiferent de calitatea procesuală în respectivele procese.”</w:t>
      </w:r>
    </w:p>
    <w:p w:rsidR="00C6787B" w:rsidRPr="00CD43C6" w:rsidRDefault="00C6787B" w:rsidP="00C6787B">
      <w:pPr>
        <w:tabs>
          <w:tab w:val="left" w:pos="288"/>
          <w:tab w:val="left" w:pos="709"/>
          <w:tab w:val="left" w:pos="1276"/>
        </w:tabs>
        <w:rPr>
          <w:b/>
          <w:bCs/>
          <w:color w:val="000000" w:themeColor="text1"/>
          <w:sz w:val="28"/>
          <w:szCs w:val="28"/>
          <w:lang w:val="ro-RO"/>
        </w:rPr>
      </w:pPr>
    </w:p>
    <w:p w:rsidR="00702751" w:rsidRPr="00CD43C6" w:rsidRDefault="00C6787B" w:rsidP="00C6787B">
      <w:pPr>
        <w:tabs>
          <w:tab w:val="left" w:pos="288"/>
          <w:tab w:val="left" w:pos="709"/>
          <w:tab w:val="left" w:pos="1276"/>
        </w:tabs>
        <w:rPr>
          <w:color w:val="000000" w:themeColor="text1"/>
          <w:sz w:val="28"/>
          <w:szCs w:val="28"/>
          <w:lang w:val="ro-RO"/>
        </w:rPr>
      </w:pPr>
      <w:r w:rsidRPr="00CD43C6">
        <w:rPr>
          <w:b/>
          <w:bCs/>
          <w:color w:val="000000" w:themeColor="text1"/>
          <w:sz w:val="28"/>
          <w:szCs w:val="28"/>
          <w:lang w:val="ro-RO"/>
        </w:rPr>
        <w:t>24.</w:t>
      </w:r>
      <w:r w:rsidRPr="00CD43C6">
        <w:rPr>
          <w:color w:val="000000" w:themeColor="text1"/>
          <w:sz w:val="28"/>
          <w:szCs w:val="28"/>
          <w:lang w:val="ro-RO"/>
        </w:rPr>
        <w:t xml:space="preserve"> </w:t>
      </w:r>
      <w:r w:rsidR="00702751" w:rsidRPr="00CD43C6">
        <w:rPr>
          <w:color w:val="000000" w:themeColor="text1"/>
          <w:sz w:val="28"/>
          <w:szCs w:val="28"/>
          <w:lang w:val="ro-RO"/>
        </w:rPr>
        <w:t>La articolul 86 alineatul (1), cuvintele „Pînă la etapa dezbaterilor judiciare, judecătorul sau instanţa judecătorească” se substituie cu cuvintele „Judecătorul pînă la acceptarea</w:t>
      </w:r>
      <w:r w:rsidR="00CC2EC6">
        <w:rPr>
          <w:color w:val="000000" w:themeColor="text1"/>
          <w:sz w:val="28"/>
          <w:szCs w:val="28"/>
          <w:lang w:val="ro-RO"/>
        </w:rPr>
        <w:t xml:space="preserve"> cererii de chemare în judecată</w:t>
      </w:r>
      <w:r w:rsidR="00702751" w:rsidRPr="00CD43C6">
        <w:rPr>
          <w:color w:val="000000" w:themeColor="text1"/>
          <w:sz w:val="28"/>
          <w:szCs w:val="28"/>
          <w:lang w:val="ro-RO"/>
        </w:rPr>
        <w:t>”</w:t>
      </w:r>
    </w:p>
    <w:p w:rsidR="00C6787B" w:rsidRPr="00CD43C6" w:rsidRDefault="00C6787B" w:rsidP="00C6787B">
      <w:pPr>
        <w:tabs>
          <w:tab w:val="left" w:pos="288"/>
          <w:tab w:val="left" w:pos="709"/>
          <w:tab w:val="left" w:pos="1276"/>
        </w:tabs>
        <w:rPr>
          <w:b/>
          <w:bCs/>
          <w:color w:val="000000" w:themeColor="text1"/>
          <w:sz w:val="28"/>
          <w:szCs w:val="28"/>
          <w:lang w:val="ro-RO"/>
        </w:rPr>
      </w:pPr>
    </w:p>
    <w:p w:rsidR="00702751" w:rsidRPr="00CD43C6" w:rsidRDefault="00C6787B" w:rsidP="00C6787B">
      <w:pPr>
        <w:tabs>
          <w:tab w:val="left" w:pos="288"/>
          <w:tab w:val="left" w:pos="709"/>
          <w:tab w:val="left" w:pos="1276"/>
        </w:tabs>
        <w:rPr>
          <w:color w:val="000000" w:themeColor="text1"/>
          <w:sz w:val="28"/>
          <w:szCs w:val="28"/>
          <w:lang w:val="ro-RO"/>
        </w:rPr>
      </w:pPr>
      <w:r w:rsidRPr="00CD43C6">
        <w:rPr>
          <w:b/>
          <w:bCs/>
          <w:color w:val="000000" w:themeColor="text1"/>
          <w:sz w:val="28"/>
          <w:szCs w:val="28"/>
          <w:lang w:val="ro-RO"/>
        </w:rPr>
        <w:t>25.</w:t>
      </w:r>
      <w:r w:rsidRPr="00CD43C6">
        <w:rPr>
          <w:color w:val="000000" w:themeColor="text1"/>
          <w:sz w:val="28"/>
          <w:szCs w:val="28"/>
          <w:lang w:val="ro-RO"/>
        </w:rPr>
        <w:t xml:space="preserve">  </w:t>
      </w:r>
      <w:r w:rsidR="00CC2EC6">
        <w:rPr>
          <w:color w:val="000000" w:themeColor="text1"/>
          <w:sz w:val="28"/>
          <w:szCs w:val="28"/>
          <w:lang w:val="ro-RO"/>
        </w:rPr>
        <w:t>La a</w:t>
      </w:r>
      <w:r w:rsidR="00702751" w:rsidRPr="00CD43C6">
        <w:rPr>
          <w:color w:val="000000" w:themeColor="text1"/>
          <w:sz w:val="28"/>
          <w:szCs w:val="28"/>
          <w:lang w:val="ro-RO"/>
        </w:rPr>
        <w:t>rticolul 89</w:t>
      </w:r>
      <w:r w:rsidR="00702751" w:rsidRPr="00CD43C6">
        <w:rPr>
          <w:rFonts w:eastAsiaTheme="minorHAnsi"/>
          <w:color w:val="000000" w:themeColor="text1"/>
          <w:sz w:val="28"/>
          <w:szCs w:val="28"/>
          <w:lang w:val="ro-RO"/>
        </w:rPr>
        <w:t xml:space="preserve"> </w:t>
      </w:r>
      <w:r w:rsidR="00702751" w:rsidRPr="00CD43C6">
        <w:rPr>
          <w:color w:val="000000" w:themeColor="text1"/>
          <w:sz w:val="28"/>
          <w:szCs w:val="28"/>
          <w:lang w:val="ro-RO"/>
        </w:rPr>
        <w:t>alineatul (1):</w:t>
      </w:r>
    </w:p>
    <w:p w:rsidR="00702751" w:rsidRPr="00CD43C6" w:rsidRDefault="00702751" w:rsidP="00C6787B">
      <w:pPr>
        <w:pStyle w:val="ac"/>
        <w:tabs>
          <w:tab w:val="left" w:pos="288"/>
          <w:tab w:val="left" w:pos="993"/>
        </w:tabs>
        <w:ind w:left="0"/>
        <w:rPr>
          <w:color w:val="000000" w:themeColor="text1"/>
          <w:sz w:val="28"/>
          <w:szCs w:val="28"/>
          <w:lang w:val="ro-RO"/>
        </w:rPr>
      </w:pPr>
      <w:r w:rsidRPr="00CD43C6">
        <w:rPr>
          <w:color w:val="000000" w:themeColor="text1"/>
          <w:sz w:val="28"/>
          <w:szCs w:val="28"/>
          <w:lang w:val="ro-RO"/>
        </w:rPr>
        <w:t xml:space="preserve">litera e) se completează </w:t>
      </w:r>
      <w:r w:rsidR="00CC2EC6">
        <w:rPr>
          <w:color w:val="000000" w:themeColor="text1"/>
          <w:sz w:val="28"/>
          <w:szCs w:val="28"/>
          <w:lang w:val="ro-RO"/>
        </w:rPr>
        <w:t xml:space="preserve">în </w:t>
      </w:r>
      <w:r w:rsidRPr="00CD43C6">
        <w:rPr>
          <w:color w:val="000000" w:themeColor="text1"/>
          <w:sz w:val="28"/>
          <w:szCs w:val="28"/>
          <w:lang w:val="ro-RO"/>
        </w:rPr>
        <w:t xml:space="preserve">final cu </w:t>
      </w:r>
      <w:r w:rsidR="00CC2EC6">
        <w:rPr>
          <w:color w:val="000000" w:themeColor="text1"/>
          <w:sz w:val="28"/>
          <w:szCs w:val="28"/>
          <w:lang w:val="ro-RO"/>
        </w:rPr>
        <w:t>textul: „ , art. 374</w:t>
      </w:r>
      <w:r w:rsidRPr="00CD43C6">
        <w:rPr>
          <w:color w:val="000000" w:themeColor="text1"/>
          <w:sz w:val="28"/>
          <w:szCs w:val="28"/>
          <w:lang w:val="ro-RO"/>
        </w:rPr>
        <w:t>”.</w:t>
      </w:r>
    </w:p>
    <w:p w:rsidR="00702751" w:rsidRPr="00CD43C6" w:rsidRDefault="00702751" w:rsidP="00C6787B">
      <w:pPr>
        <w:pStyle w:val="ac"/>
        <w:tabs>
          <w:tab w:val="left" w:pos="288"/>
          <w:tab w:val="left" w:pos="993"/>
        </w:tabs>
        <w:ind w:left="0"/>
        <w:rPr>
          <w:color w:val="000000" w:themeColor="text1"/>
          <w:sz w:val="28"/>
          <w:szCs w:val="28"/>
          <w:lang w:val="ro-RO"/>
        </w:rPr>
      </w:pPr>
      <w:r w:rsidRPr="00CD43C6">
        <w:rPr>
          <w:color w:val="000000" w:themeColor="text1"/>
          <w:sz w:val="28"/>
          <w:szCs w:val="28"/>
          <w:lang w:val="ro-RO"/>
        </w:rPr>
        <w:t xml:space="preserve">la litera g), </w:t>
      </w:r>
      <w:r w:rsidR="00CC2EC6">
        <w:rPr>
          <w:color w:val="000000" w:themeColor="text1"/>
          <w:sz w:val="28"/>
          <w:szCs w:val="28"/>
          <w:lang w:val="ro-RO"/>
        </w:rPr>
        <w:t>textul „art. 369, 408 şi 409</w:t>
      </w:r>
      <w:r w:rsidRPr="00CD43C6">
        <w:rPr>
          <w:color w:val="000000" w:themeColor="text1"/>
          <w:sz w:val="28"/>
          <w:szCs w:val="28"/>
          <w:lang w:val="ro-RO" w:eastAsia="ru-RU"/>
        </w:rPr>
        <w:t>”</w:t>
      </w:r>
      <w:r w:rsidRPr="00CD43C6">
        <w:rPr>
          <w:color w:val="000000" w:themeColor="text1"/>
          <w:sz w:val="28"/>
          <w:szCs w:val="28"/>
          <w:lang w:val="ro-RO"/>
        </w:rPr>
        <w:t xml:space="preserve"> se substituie cu </w:t>
      </w:r>
      <w:r w:rsidR="00CC2EC6">
        <w:rPr>
          <w:color w:val="000000" w:themeColor="text1"/>
          <w:sz w:val="28"/>
          <w:szCs w:val="28"/>
          <w:lang w:val="ro-RO"/>
        </w:rPr>
        <w:t>textul</w:t>
      </w:r>
      <w:r w:rsidRPr="00CD43C6">
        <w:rPr>
          <w:color w:val="000000" w:themeColor="text1"/>
          <w:sz w:val="28"/>
          <w:szCs w:val="28"/>
          <w:lang w:val="ro-RO"/>
        </w:rPr>
        <w:t xml:space="preserve"> </w:t>
      </w:r>
      <w:r w:rsidRPr="00CD43C6">
        <w:rPr>
          <w:rFonts w:eastAsiaTheme="minorHAnsi" w:cstheme="minorBidi"/>
          <w:color w:val="000000" w:themeColor="text1"/>
          <w:sz w:val="28"/>
          <w:szCs w:val="28"/>
          <w:lang w:val="ro-RO"/>
        </w:rPr>
        <w:t>„</w:t>
      </w:r>
      <w:r w:rsidR="00CC2EC6">
        <w:rPr>
          <w:color w:val="000000" w:themeColor="text1"/>
          <w:sz w:val="28"/>
          <w:szCs w:val="28"/>
          <w:lang w:val="ro-RO"/>
        </w:rPr>
        <w:t>art. 369, art. 426¹</w:t>
      </w:r>
      <w:r w:rsidRPr="00CD43C6">
        <w:rPr>
          <w:color w:val="000000" w:themeColor="text1"/>
          <w:sz w:val="28"/>
          <w:szCs w:val="28"/>
          <w:lang w:val="ro-RO"/>
        </w:rPr>
        <w:t>”;</w:t>
      </w:r>
    </w:p>
    <w:p w:rsidR="00C6787B" w:rsidRPr="00CD43C6" w:rsidRDefault="00C6787B" w:rsidP="00C6787B">
      <w:pPr>
        <w:tabs>
          <w:tab w:val="left" w:pos="288"/>
          <w:tab w:val="left" w:pos="709"/>
          <w:tab w:val="left" w:pos="1276"/>
        </w:tabs>
        <w:rPr>
          <w:b/>
          <w:bCs/>
          <w:color w:val="000000" w:themeColor="text1"/>
          <w:sz w:val="28"/>
          <w:szCs w:val="28"/>
          <w:lang w:val="ro-RO"/>
        </w:rPr>
      </w:pPr>
    </w:p>
    <w:p w:rsidR="00702751" w:rsidRPr="00CD43C6" w:rsidRDefault="00C6787B" w:rsidP="00550DA6">
      <w:pPr>
        <w:tabs>
          <w:tab w:val="left" w:pos="288"/>
          <w:tab w:val="left" w:pos="709"/>
          <w:tab w:val="left" w:pos="1276"/>
        </w:tabs>
        <w:rPr>
          <w:color w:val="000000" w:themeColor="text1"/>
          <w:sz w:val="28"/>
          <w:szCs w:val="28"/>
          <w:lang w:val="ro-RO"/>
        </w:rPr>
      </w:pPr>
      <w:r w:rsidRPr="00CD43C6">
        <w:rPr>
          <w:b/>
          <w:bCs/>
          <w:color w:val="000000" w:themeColor="text1"/>
          <w:sz w:val="28"/>
          <w:szCs w:val="28"/>
          <w:lang w:val="ro-RO"/>
        </w:rPr>
        <w:t>26.</w:t>
      </w:r>
      <w:r w:rsidRPr="00CD43C6">
        <w:rPr>
          <w:color w:val="000000" w:themeColor="text1"/>
          <w:sz w:val="28"/>
          <w:szCs w:val="28"/>
          <w:lang w:val="ro-RO"/>
        </w:rPr>
        <w:t xml:space="preserve"> </w:t>
      </w:r>
      <w:r w:rsidR="00702751" w:rsidRPr="00CD43C6">
        <w:rPr>
          <w:color w:val="000000" w:themeColor="text1"/>
          <w:sz w:val="28"/>
          <w:szCs w:val="28"/>
          <w:lang w:val="ro-RO"/>
        </w:rPr>
        <w:t>La articolul 97 alineatul (2), cuvintele „nu-şi susţine pretenţiile” se substituie cu cuvintele „renunță la pretenții”.</w:t>
      </w:r>
    </w:p>
    <w:p w:rsidR="00C6787B" w:rsidRPr="00CD43C6" w:rsidRDefault="00C6787B" w:rsidP="00550DA6">
      <w:pPr>
        <w:tabs>
          <w:tab w:val="left" w:pos="288"/>
          <w:tab w:val="left" w:pos="709"/>
          <w:tab w:val="left" w:pos="1276"/>
        </w:tabs>
        <w:rPr>
          <w:b/>
          <w:bCs/>
          <w:color w:val="000000" w:themeColor="text1"/>
          <w:sz w:val="28"/>
          <w:szCs w:val="28"/>
          <w:lang w:val="ro-RO"/>
        </w:rPr>
      </w:pPr>
    </w:p>
    <w:p w:rsidR="00702751" w:rsidRPr="00CD43C6" w:rsidRDefault="00C6787B" w:rsidP="00550DA6">
      <w:pPr>
        <w:tabs>
          <w:tab w:val="left" w:pos="288"/>
          <w:tab w:val="left" w:pos="709"/>
          <w:tab w:val="left" w:pos="1276"/>
        </w:tabs>
        <w:rPr>
          <w:color w:val="000000" w:themeColor="text1"/>
          <w:sz w:val="28"/>
          <w:szCs w:val="28"/>
          <w:lang w:val="ro-RO"/>
        </w:rPr>
      </w:pPr>
      <w:r w:rsidRPr="00CD43C6">
        <w:rPr>
          <w:b/>
          <w:bCs/>
          <w:color w:val="000000" w:themeColor="text1"/>
          <w:sz w:val="28"/>
          <w:szCs w:val="28"/>
          <w:lang w:val="ro-RO"/>
        </w:rPr>
        <w:t>27.</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98 se completează cu alineatul (4) cu următorul cuprins: </w:t>
      </w:r>
    </w:p>
    <w:p w:rsidR="00702751" w:rsidRPr="00CD43C6" w:rsidRDefault="00702751" w:rsidP="00550DA6">
      <w:pPr>
        <w:tabs>
          <w:tab w:val="left" w:pos="426"/>
          <w:tab w:val="left" w:pos="851"/>
        </w:tabs>
        <w:rPr>
          <w:color w:val="000000" w:themeColor="text1"/>
          <w:sz w:val="28"/>
          <w:szCs w:val="28"/>
          <w:lang w:val="ro-RO"/>
        </w:rPr>
      </w:pPr>
      <w:r w:rsidRPr="00CD43C6">
        <w:rPr>
          <w:color w:val="000000" w:themeColor="text1"/>
          <w:sz w:val="28"/>
          <w:szCs w:val="28"/>
          <w:lang w:val="ro-RO"/>
        </w:rPr>
        <w:t>„(4) Prin hotărîre judecătorească, decizie a instanței de apel sau decizie a instanței de recurs se dispune în mod obligatoriu încasarea cheltuielilor suportate de instanța de judecată de la partea care a pierdut procesul. Modul de cuantificare a acestora se face conform metodologiei aprobate prin hotăr</w:t>
      </w:r>
      <w:r w:rsidR="00CD43C6" w:rsidRPr="00CD43C6">
        <w:rPr>
          <w:color w:val="000000" w:themeColor="text1"/>
          <w:sz w:val="28"/>
          <w:szCs w:val="28"/>
          <w:lang w:val="ro-RO"/>
        </w:rPr>
        <w:t>î</w:t>
      </w:r>
      <w:r w:rsidRPr="00CD43C6">
        <w:rPr>
          <w:color w:val="000000" w:themeColor="text1"/>
          <w:sz w:val="28"/>
          <w:szCs w:val="28"/>
          <w:lang w:val="ro-RO"/>
        </w:rPr>
        <w:t>re de Guvern. Dacă procesul a încetat conform art. 265 lit. a), b), e)</w:t>
      </w:r>
      <w:r w:rsidR="00CC2EC6">
        <w:rPr>
          <w:color w:val="000000" w:themeColor="text1"/>
          <w:sz w:val="28"/>
          <w:szCs w:val="28"/>
          <w:lang w:val="ro-RO"/>
        </w:rPr>
        <w:t xml:space="preserve"> și </w:t>
      </w:r>
      <w:r w:rsidRPr="00CD43C6">
        <w:rPr>
          <w:color w:val="000000" w:themeColor="text1"/>
          <w:sz w:val="28"/>
          <w:szCs w:val="28"/>
          <w:lang w:val="ro-RO"/>
        </w:rPr>
        <w:t xml:space="preserve"> h) sau cererea a fost scoasă de pe r</w:t>
      </w:r>
      <w:r w:rsidR="00CC2EC6">
        <w:rPr>
          <w:color w:val="000000" w:themeColor="text1"/>
          <w:sz w:val="28"/>
          <w:szCs w:val="28"/>
          <w:lang w:val="ro-RO"/>
        </w:rPr>
        <w:t>ol conform art. 267 lit. a), d)</w:t>
      </w:r>
      <w:r w:rsidRPr="00CD43C6">
        <w:rPr>
          <w:color w:val="000000" w:themeColor="text1"/>
          <w:sz w:val="28"/>
          <w:szCs w:val="28"/>
          <w:lang w:val="ro-RO"/>
        </w:rPr>
        <w:t>- h), k) prin încheierea respectivă, instanța dispune în mod obligatoriu încasarea cheltuielilor suportate de instanța de judecată de la reclamant.”</w:t>
      </w:r>
    </w:p>
    <w:p w:rsidR="00550DA6" w:rsidRPr="00CD43C6" w:rsidRDefault="00550DA6" w:rsidP="00550DA6">
      <w:pPr>
        <w:tabs>
          <w:tab w:val="left" w:pos="288"/>
          <w:tab w:val="left" w:pos="709"/>
          <w:tab w:val="left" w:pos="1276"/>
        </w:tabs>
        <w:ind w:firstLine="709"/>
        <w:rPr>
          <w:b/>
          <w:bCs/>
          <w:color w:val="000000" w:themeColor="text1"/>
          <w:sz w:val="28"/>
          <w:szCs w:val="28"/>
          <w:lang w:val="ro-RO"/>
        </w:rPr>
      </w:pPr>
    </w:p>
    <w:p w:rsidR="00CC2EC6" w:rsidRDefault="00CC2EC6" w:rsidP="00550DA6">
      <w:pPr>
        <w:tabs>
          <w:tab w:val="left" w:pos="288"/>
          <w:tab w:val="left" w:pos="709"/>
          <w:tab w:val="left" w:pos="1276"/>
        </w:tabs>
        <w:ind w:firstLine="709"/>
        <w:rPr>
          <w:b/>
          <w:bCs/>
          <w:color w:val="000000" w:themeColor="text1"/>
          <w:sz w:val="28"/>
          <w:szCs w:val="28"/>
          <w:lang w:val="ro-RO"/>
        </w:rPr>
      </w:pPr>
    </w:p>
    <w:p w:rsidR="00702751" w:rsidRPr="00CD43C6" w:rsidRDefault="00550DA6" w:rsidP="00550DA6">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28.</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100: </w:t>
      </w:r>
    </w:p>
    <w:p w:rsidR="00702751" w:rsidRPr="00CD43C6" w:rsidRDefault="00702751" w:rsidP="00550DA6">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la alineatul (1), după cuvintele „prin intermediul biroului executorului judecătoresc” se </w:t>
      </w:r>
      <w:r w:rsidR="00CC2EC6">
        <w:rPr>
          <w:color w:val="000000" w:themeColor="text1"/>
          <w:sz w:val="28"/>
          <w:szCs w:val="28"/>
          <w:lang w:val="ro-RO"/>
        </w:rPr>
        <w:t>introduce  textul</w:t>
      </w:r>
      <w:r w:rsidRPr="00CD43C6">
        <w:rPr>
          <w:color w:val="000000" w:themeColor="text1"/>
          <w:sz w:val="28"/>
          <w:szCs w:val="28"/>
          <w:lang w:val="ro-RO"/>
        </w:rPr>
        <w:t xml:space="preserve"> „ , la adresa electronică indicată în cererea de chemare în judecată sau înregistrată prin intermediul </w:t>
      </w:r>
      <w:r w:rsidRPr="00CD43C6">
        <w:rPr>
          <w:iCs/>
          <w:color w:val="000000" w:themeColor="text1"/>
          <w:sz w:val="28"/>
          <w:szCs w:val="28"/>
          <w:lang w:val="ro-RO" w:eastAsia="ru-RU"/>
        </w:rPr>
        <w:t>Programului integrat de gestionare a dosarelor</w:t>
      </w:r>
      <w:r w:rsidR="00CC2EC6">
        <w:rPr>
          <w:iCs/>
          <w:color w:val="000000" w:themeColor="text1"/>
          <w:sz w:val="28"/>
          <w:szCs w:val="28"/>
          <w:lang w:val="ro-RO" w:eastAsia="ru-RU"/>
        </w:rPr>
        <w:t>,</w:t>
      </w:r>
      <w:r w:rsidRPr="00CD43C6">
        <w:rPr>
          <w:color w:val="000000" w:themeColor="text1"/>
          <w:sz w:val="28"/>
          <w:szCs w:val="28"/>
          <w:lang w:val="ro-RO"/>
        </w:rPr>
        <w:t>”</w:t>
      </w:r>
      <w:r w:rsidR="00CC2EC6">
        <w:rPr>
          <w:color w:val="000000" w:themeColor="text1"/>
          <w:sz w:val="28"/>
          <w:szCs w:val="28"/>
          <w:lang w:val="ro-RO"/>
        </w:rPr>
        <w:t>;</w:t>
      </w:r>
    </w:p>
    <w:p w:rsidR="00702751" w:rsidRPr="00CD43C6" w:rsidRDefault="00702751" w:rsidP="00550DA6">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se completează cu alineatul (1</w:t>
      </w:r>
      <w:r w:rsidRPr="00CD43C6">
        <w:rPr>
          <w:color w:val="000000" w:themeColor="text1"/>
          <w:sz w:val="28"/>
          <w:szCs w:val="28"/>
          <w:vertAlign w:val="superscript"/>
          <w:lang w:val="ro-RO"/>
        </w:rPr>
        <w:t>1</w:t>
      </w:r>
      <w:r w:rsidRPr="00CD43C6">
        <w:rPr>
          <w:color w:val="000000" w:themeColor="text1"/>
          <w:sz w:val="28"/>
          <w:szCs w:val="28"/>
          <w:lang w:val="ro-RO"/>
        </w:rPr>
        <w:t xml:space="preserve">) cu următorul cuprins: </w:t>
      </w:r>
    </w:p>
    <w:p w:rsidR="00702751" w:rsidRPr="00CD43C6" w:rsidRDefault="00702751" w:rsidP="00C50121">
      <w:pPr>
        <w:pStyle w:val="ac"/>
        <w:tabs>
          <w:tab w:val="left" w:pos="426"/>
          <w:tab w:val="left" w:pos="851"/>
        </w:tabs>
        <w:ind w:left="0" w:firstLine="709"/>
        <w:rPr>
          <w:color w:val="000000" w:themeColor="text1"/>
          <w:sz w:val="28"/>
          <w:szCs w:val="28"/>
          <w:lang w:val="ro-RO" w:eastAsia="ru-RU"/>
        </w:rPr>
      </w:pPr>
      <w:r w:rsidRPr="00CD43C6">
        <w:rPr>
          <w:color w:val="000000" w:themeColor="text1"/>
          <w:sz w:val="28"/>
          <w:szCs w:val="28"/>
          <w:lang w:val="ro-RO"/>
        </w:rPr>
        <w:lastRenderedPageBreak/>
        <w:t>„(1</w:t>
      </w:r>
      <w:r w:rsidRPr="00CD43C6">
        <w:rPr>
          <w:color w:val="000000" w:themeColor="text1"/>
          <w:sz w:val="28"/>
          <w:szCs w:val="28"/>
          <w:vertAlign w:val="superscript"/>
          <w:lang w:val="ro-RO"/>
        </w:rPr>
        <w:t>1</w:t>
      </w:r>
      <w:r w:rsidRPr="00CD43C6">
        <w:rPr>
          <w:color w:val="000000" w:themeColor="text1"/>
          <w:sz w:val="28"/>
          <w:szCs w:val="28"/>
          <w:lang w:val="ro-RO"/>
        </w:rPr>
        <w:t xml:space="preserve">) </w:t>
      </w:r>
      <w:r w:rsidRPr="00CD43C6">
        <w:rPr>
          <w:color w:val="000000" w:themeColor="text1"/>
          <w:sz w:val="28"/>
          <w:szCs w:val="28"/>
          <w:lang w:val="ro-RO" w:eastAsia="ru-RU"/>
        </w:rPr>
        <w:t>Cererea de chemare în judecată şi actele de procedură ale instanței de judecată  se comunică autorităţilor publice, persoanelor juridice de drept privat şi avocaţilor prin intermediul</w:t>
      </w:r>
      <w:r w:rsidRPr="00CD43C6">
        <w:rPr>
          <w:color w:val="000000" w:themeColor="text1"/>
          <w:sz w:val="28"/>
          <w:szCs w:val="28"/>
          <w:lang w:val="ro-RO"/>
        </w:rPr>
        <w:t xml:space="preserve">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eastAsia="ru-RU"/>
        </w:rPr>
        <w:t xml:space="preserve"> la care aceștia </w:t>
      </w:r>
      <w:r w:rsidR="00CD43C6" w:rsidRPr="00CD43C6">
        <w:rPr>
          <w:color w:val="000000" w:themeColor="text1"/>
          <w:sz w:val="28"/>
          <w:szCs w:val="28"/>
          <w:lang w:val="ro-RO" w:eastAsia="ru-RU"/>
        </w:rPr>
        <w:t>sînt</w:t>
      </w:r>
      <w:r w:rsidRPr="00CD43C6">
        <w:rPr>
          <w:color w:val="000000" w:themeColor="text1"/>
          <w:sz w:val="28"/>
          <w:szCs w:val="28"/>
          <w:lang w:val="ro-RO" w:eastAsia="ru-RU"/>
        </w:rPr>
        <w:t xml:space="preserve"> conectați prin adresa electronică indicată în cererea de chemare în judecată, în mandatul de avocat,  în  alte acte ce atestă utilizarea poștei electronice. Actele de procedură expediate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eastAsia="ru-RU"/>
        </w:rPr>
        <w:t xml:space="preserve"> se consideră comunicate.”</w:t>
      </w:r>
    </w:p>
    <w:p w:rsidR="00550DA6" w:rsidRPr="00CD43C6" w:rsidRDefault="00550DA6" w:rsidP="00C50121">
      <w:pPr>
        <w:tabs>
          <w:tab w:val="left" w:pos="288"/>
          <w:tab w:val="left" w:pos="709"/>
          <w:tab w:val="left" w:pos="1276"/>
        </w:tabs>
        <w:ind w:firstLine="709"/>
        <w:rPr>
          <w:b/>
          <w:bCs/>
          <w:color w:val="000000" w:themeColor="text1"/>
          <w:sz w:val="28"/>
          <w:szCs w:val="28"/>
          <w:lang w:val="ro-RO" w:eastAsia="ru-RU"/>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eastAsia="ru-RU"/>
        </w:rPr>
        <w:t>29.</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 xml:space="preserve">Articolul 102: </w:t>
      </w:r>
    </w:p>
    <w:p w:rsidR="00702751" w:rsidRPr="00CD43C6" w:rsidRDefault="00702751" w:rsidP="00C50121">
      <w:pPr>
        <w:pStyle w:val="ac"/>
        <w:tabs>
          <w:tab w:val="left" w:pos="0"/>
          <w:tab w:val="left" w:pos="288"/>
          <w:tab w:val="left" w:pos="993"/>
        </w:tabs>
        <w:ind w:left="0" w:firstLine="709"/>
        <w:rPr>
          <w:color w:val="000000" w:themeColor="text1"/>
          <w:sz w:val="28"/>
          <w:szCs w:val="28"/>
          <w:lang w:val="ro-RO" w:eastAsia="ru-RU"/>
        </w:rPr>
      </w:pPr>
      <w:r w:rsidRPr="00CD43C6">
        <w:rPr>
          <w:color w:val="000000" w:themeColor="text1"/>
          <w:sz w:val="28"/>
          <w:szCs w:val="28"/>
          <w:lang w:val="ro-RO" w:eastAsia="ru-RU"/>
        </w:rPr>
        <w:t xml:space="preserve">la alineatul (2), după cuvintele „prin telegramă” se </w:t>
      </w:r>
      <w:r w:rsidR="00CC2EC6">
        <w:rPr>
          <w:color w:val="000000" w:themeColor="text1"/>
          <w:sz w:val="28"/>
          <w:szCs w:val="28"/>
          <w:lang w:val="ro-RO" w:eastAsia="ru-RU"/>
        </w:rPr>
        <w:t xml:space="preserve">introduce textul </w:t>
      </w:r>
      <w:r w:rsidRPr="00CD43C6">
        <w:rPr>
          <w:color w:val="000000" w:themeColor="text1"/>
          <w:sz w:val="28"/>
          <w:szCs w:val="28"/>
          <w:lang w:val="ro-RO" w:eastAsia="ru-RU"/>
        </w:rPr>
        <w:t>„</w:t>
      </w:r>
      <w:r w:rsidR="00CC2EC6">
        <w:rPr>
          <w:color w:val="000000" w:themeColor="text1"/>
          <w:sz w:val="28"/>
          <w:szCs w:val="28"/>
          <w:lang w:val="ro-RO" w:eastAsia="ru-RU"/>
        </w:rPr>
        <w:t xml:space="preserve"> , </w:t>
      </w:r>
      <w:r w:rsidRPr="00CD43C6">
        <w:rPr>
          <w:color w:val="000000" w:themeColor="text1"/>
          <w:sz w:val="28"/>
          <w:szCs w:val="28"/>
          <w:lang w:val="ro-RO"/>
        </w:rPr>
        <w:t xml:space="preserve">prin telefon și la adresa electronică înregistrată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eastAsia="ru-RU"/>
        </w:rPr>
        <w:t xml:space="preserve">”; </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eastAsia="ru-RU"/>
        </w:rPr>
        <w:t>se completează cu alineatul (7) cu următorul cuprins:</w:t>
      </w:r>
      <w:r w:rsidRPr="00CD43C6">
        <w:rPr>
          <w:color w:val="000000" w:themeColor="text1"/>
          <w:sz w:val="28"/>
          <w:szCs w:val="28"/>
          <w:lang w:val="ro-RO"/>
        </w:rPr>
        <w:t xml:space="preserve"> </w:t>
      </w:r>
    </w:p>
    <w:p w:rsidR="00702751" w:rsidRPr="00CD43C6" w:rsidRDefault="00702751" w:rsidP="00C50121">
      <w:pPr>
        <w:tabs>
          <w:tab w:val="left" w:pos="426"/>
          <w:tab w:val="left" w:pos="851"/>
        </w:tabs>
        <w:ind w:firstLine="709"/>
        <w:rPr>
          <w:color w:val="000000" w:themeColor="text1"/>
          <w:sz w:val="28"/>
          <w:szCs w:val="28"/>
          <w:lang w:val="ro-RO" w:eastAsia="ru-RU"/>
        </w:rPr>
      </w:pPr>
      <w:r w:rsidRPr="00CD43C6">
        <w:rPr>
          <w:color w:val="000000" w:themeColor="text1"/>
          <w:sz w:val="28"/>
          <w:szCs w:val="28"/>
          <w:lang w:val="ro-RO" w:eastAsia="ru-RU"/>
        </w:rPr>
        <w:t>„(7) Citațiile și înștiințările judiciare trimise la sediul persoanelor juridice și nerecepționate la expirarea termenelor de reclamare se consideră înmînate la data ex</w:t>
      </w:r>
      <w:r w:rsidR="00CC2EC6">
        <w:rPr>
          <w:color w:val="000000" w:themeColor="text1"/>
          <w:sz w:val="28"/>
          <w:szCs w:val="28"/>
          <w:lang w:val="ro-RO" w:eastAsia="ru-RU"/>
        </w:rPr>
        <w:t>pirării termenului de reclamare</w:t>
      </w:r>
      <w:r w:rsidRPr="00CD43C6">
        <w:rPr>
          <w:color w:val="000000" w:themeColor="text1"/>
          <w:sz w:val="28"/>
          <w:szCs w:val="28"/>
          <w:lang w:val="ro-RO" w:eastAsia="ru-RU"/>
        </w:rPr>
        <w:t xml:space="preserve"> chiar dacă destinatarul nu a reclamat corespondența de la oficiul poștal. Citațiile și înștiințările expediate </w:t>
      </w:r>
      <w:r w:rsidRPr="00CD43C6">
        <w:rPr>
          <w:color w:val="000000" w:themeColor="text1"/>
          <w:sz w:val="28"/>
          <w:szCs w:val="28"/>
          <w:lang w:val="ro-RO"/>
        </w:rPr>
        <w:t xml:space="preserve">la adresa electronică înregistrată în cadrul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 xml:space="preserve"> se consideră recepționate.</w:t>
      </w:r>
      <w:r w:rsidRPr="00CD43C6">
        <w:rPr>
          <w:color w:val="000000" w:themeColor="text1"/>
          <w:sz w:val="28"/>
          <w:szCs w:val="28"/>
          <w:lang w:val="ro-RO" w:eastAsia="ru-RU"/>
        </w:rPr>
        <w:t>”</w:t>
      </w:r>
    </w:p>
    <w:p w:rsidR="00550DA6" w:rsidRPr="00CD43C6" w:rsidRDefault="00550DA6" w:rsidP="00C50121">
      <w:pPr>
        <w:tabs>
          <w:tab w:val="left" w:pos="288"/>
          <w:tab w:val="left" w:pos="709"/>
          <w:tab w:val="left" w:pos="1276"/>
        </w:tabs>
        <w:ind w:firstLine="709"/>
        <w:rPr>
          <w:b/>
          <w:bCs/>
          <w:color w:val="000000" w:themeColor="text1"/>
          <w:sz w:val="28"/>
          <w:szCs w:val="28"/>
          <w:lang w:val="ro-RO" w:eastAsia="ru-RU"/>
        </w:rPr>
      </w:pPr>
    </w:p>
    <w:p w:rsidR="00702751" w:rsidRPr="00CD43C6" w:rsidRDefault="00550DA6" w:rsidP="00C50121">
      <w:pPr>
        <w:tabs>
          <w:tab w:val="left" w:pos="288"/>
          <w:tab w:val="left" w:pos="709"/>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30.</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 xml:space="preserve">Articolul 104 se completează cu alineatul (6) cu următorul cuprins: </w:t>
      </w:r>
    </w:p>
    <w:p w:rsidR="00702751" w:rsidRPr="00CD43C6" w:rsidRDefault="00702751" w:rsidP="00C50121">
      <w:pPr>
        <w:tabs>
          <w:tab w:val="left" w:pos="426"/>
          <w:tab w:val="left" w:pos="851"/>
        </w:tabs>
        <w:ind w:firstLine="709"/>
        <w:rPr>
          <w:color w:val="000000" w:themeColor="text1"/>
          <w:sz w:val="28"/>
          <w:szCs w:val="28"/>
          <w:lang w:val="ro-RO" w:eastAsia="ru-RU"/>
        </w:rPr>
      </w:pPr>
      <w:r w:rsidRPr="00CD43C6">
        <w:rPr>
          <w:color w:val="000000" w:themeColor="text1"/>
          <w:sz w:val="28"/>
          <w:szCs w:val="28"/>
          <w:lang w:val="ro-RO" w:eastAsia="ru-RU"/>
        </w:rPr>
        <w:t xml:space="preserve">„(6) Citațiile pot fi expediate în condițiile prezentului cod  prin </w:t>
      </w:r>
      <w:r w:rsidRPr="00CD43C6">
        <w:rPr>
          <w:color w:val="000000" w:themeColor="text1"/>
          <w:sz w:val="28"/>
          <w:szCs w:val="28"/>
          <w:lang w:val="ro-RO"/>
        </w:rPr>
        <w:t xml:space="preserve">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w:t>
      </w:r>
      <w:r w:rsidRPr="00CD43C6">
        <w:rPr>
          <w:color w:val="000000" w:themeColor="text1"/>
          <w:sz w:val="28"/>
          <w:szCs w:val="28"/>
          <w:lang w:val="ro-RO" w:eastAsia="ru-RU"/>
        </w:rPr>
        <w:t>”</w:t>
      </w:r>
    </w:p>
    <w:p w:rsidR="00550DA6" w:rsidRPr="00CD43C6" w:rsidRDefault="00550DA6" w:rsidP="00C50121">
      <w:pPr>
        <w:tabs>
          <w:tab w:val="left" w:pos="288"/>
          <w:tab w:val="left" w:pos="709"/>
          <w:tab w:val="left" w:pos="1276"/>
        </w:tabs>
        <w:ind w:firstLine="709"/>
        <w:rPr>
          <w:b/>
          <w:bCs/>
          <w:color w:val="000000" w:themeColor="text1"/>
          <w:sz w:val="28"/>
          <w:szCs w:val="28"/>
          <w:lang w:val="ro-RO" w:eastAsia="ru-RU"/>
        </w:rPr>
      </w:pPr>
    </w:p>
    <w:p w:rsidR="00702751" w:rsidRPr="00CD43C6" w:rsidRDefault="00550DA6" w:rsidP="00C50121">
      <w:pPr>
        <w:tabs>
          <w:tab w:val="left" w:pos="288"/>
          <w:tab w:val="left" w:pos="709"/>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31.</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105:</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alineatul  (1</w:t>
      </w:r>
      <w:r w:rsidRPr="00CD43C6">
        <w:rPr>
          <w:color w:val="000000" w:themeColor="text1"/>
          <w:sz w:val="28"/>
          <w:szCs w:val="28"/>
          <w:vertAlign w:val="superscript"/>
          <w:lang w:val="ro-RO"/>
        </w:rPr>
        <w:t>1</w:t>
      </w:r>
      <w:r w:rsidRPr="00CD43C6">
        <w:rPr>
          <w:color w:val="000000" w:themeColor="text1"/>
          <w:sz w:val="28"/>
          <w:szCs w:val="28"/>
          <w:lang w:val="ro-RO"/>
        </w:rPr>
        <w:t>) și (4) vor avea următorul cuprins:</w:t>
      </w:r>
    </w:p>
    <w:p w:rsidR="00702751" w:rsidRPr="00CD43C6" w:rsidRDefault="00702751" w:rsidP="00C50121">
      <w:pPr>
        <w:tabs>
          <w:tab w:val="left" w:pos="288"/>
          <w:tab w:val="left" w:pos="851"/>
          <w:tab w:val="left" w:pos="993"/>
        </w:tabs>
        <w:ind w:firstLine="709"/>
        <w:rPr>
          <w:strike/>
          <w:color w:val="000000" w:themeColor="text1"/>
          <w:sz w:val="28"/>
          <w:lang w:val="ro-RO"/>
        </w:rPr>
      </w:pPr>
      <w:r w:rsidRPr="00CD43C6">
        <w:rPr>
          <w:color w:val="000000" w:themeColor="text1"/>
          <w:sz w:val="28"/>
          <w:szCs w:val="28"/>
          <w:lang w:val="ro-RO"/>
        </w:rPr>
        <w:t>„(1</w:t>
      </w:r>
      <w:r w:rsidRPr="00CD43C6">
        <w:rPr>
          <w:color w:val="000000" w:themeColor="text1"/>
          <w:sz w:val="28"/>
          <w:szCs w:val="28"/>
          <w:vertAlign w:val="superscript"/>
          <w:lang w:val="ro-RO"/>
        </w:rPr>
        <w:t>1</w:t>
      </w:r>
      <w:r w:rsidRPr="00CD43C6">
        <w:rPr>
          <w:color w:val="000000" w:themeColor="text1"/>
          <w:sz w:val="28"/>
          <w:szCs w:val="28"/>
          <w:lang w:val="ro-RO"/>
        </w:rPr>
        <w:t xml:space="preserve">) Citaţia sau înştiinţarea se expediază autorităţilor publice, persoanelor juridice de drept privat şi avocaţilor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eastAsia="ru-RU"/>
        </w:rPr>
        <w:t xml:space="preserve"> </w:t>
      </w:r>
      <w:r w:rsidRPr="00CD43C6">
        <w:rPr>
          <w:color w:val="000000" w:themeColor="text1"/>
          <w:sz w:val="28"/>
          <w:szCs w:val="28"/>
          <w:lang w:val="ro-RO"/>
        </w:rPr>
        <w:t>sau prin orice mijloc de comunicare ce asigură transmiterea şi confirmarea primirii acestor acte. La solicitarea persoanelor fizice, citaţia sau înştiinţarea poate fi transmisă acestora prin mijloace de comunicare ce asigură transmiterea şi confirmarea primirii acestor acte sau prin poșta electronică din cadrul Programului integrat de gestionare a dosarelor.”;</w:t>
      </w:r>
    </w:p>
    <w:p w:rsidR="00702751" w:rsidRPr="00CD43C6" w:rsidRDefault="00702751" w:rsidP="00C50121">
      <w:pPr>
        <w:tabs>
          <w:tab w:val="left" w:pos="288"/>
          <w:tab w:val="left" w:pos="851"/>
          <w:tab w:val="left" w:pos="993"/>
        </w:tabs>
        <w:ind w:firstLine="709"/>
        <w:rPr>
          <w:color w:val="000000" w:themeColor="text1"/>
          <w:sz w:val="28"/>
          <w:szCs w:val="28"/>
          <w:lang w:val="ro-RO" w:eastAsia="ru-RU"/>
        </w:rPr>
      </w:pPr>
      <w:r w:rsidRPr="00CD43C6">
        <w:rPr>
          <w:color w:val="000000" w:themeColor="text1"/>
          <w:sz w:val="28"/>
          <w:szCs w:val="28"/>
          <w:lang w:val="ro-RO" w:eastAsia="ru-RU"/>
        </w:rPr>
        <w:t>„(4) Reprezentanţii părţilor şi alţi participanţi la proces pot remite unul altuia actele de procedură judiciară. În acest caz, comunicarea actelor va fi confirmată prin semnătură pe exemplarul ce urmează a fi depus în instanță sau, după caz, prin orice mijloace care asigură confirmarea comunicării.”;</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 xml:space="preserve">alineatul (5) se completează </w:t>
      </w:r>
      <w:r w:rsidR="00CC2EC6">
        <w:rPr>
          <w:color w:val="000000" w:themeColor="text1"/>
          <w:sz w:val="28"/>
          <w:szCs w:val="28"/>
          <w:lang w:val="ro-RO"/>
        </w:rPr>
        <w:t>în</w:t>
      </w:r>
      <w:r w:rsidRPr="00CD43C6">
        <w:rPr>
          <w:color w:val="000000" w:themeColor="text1"/>
          <w:sz w:val="28"/>
          <w:szCs w:val="28"/>
          <w:lang w:val="ro-RO"/>
        </w:rPr>
        <w:t xml:space="preserve"> final cu următorul text:</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„Dacă părțile și participanții la proces sînt reprezentate de avocați, citația și înștiințarea se expediază la sediul acestora, recepționarea înlătur</w:t>
      </w:r>
      <w:r w:rsidR="00CD43C6" w:rsidRPr="00CD43C6">
        <w:rPr>
          <w:color w:val="000000" w:themeColor="text1"/>
          <w:sz w:val="28"/>
          <w:szCs w:val="28"/>
          <w:lang w:val="ro-RO"/>
        </w:rPr>
        <w:t>î</w:t>
      </w:r>
      <w:r w:rsidRPr="00CD43C6">
        <w:rPr>
          <w:color w:val="000000" w:themeColor="text1"/>
          <w:sz w:val="28"/>
          <w:szCs w:val="28"/>
          <w:lang w:val="ro-RO"/>
        </w:rPr>
        <w:t xml:space="preserve">nd orice viciu de citare a participanților. </w:t>
      </w:r>
      <w:r w:rsidRPr="00CD43C6">
        <w:rPr>
          <w:color w:val="000000" w:themeColor="text1"/>
          <w:sz w:val="28"/>
          <w:szCs w:val="28"/>
          <w:lang w:val="ro-RO" w:eastAsia="ru-RU"/>
        </w:rPr>
        <w:t xml:space="preserve">Citațiile și înștiințările expediate reprezentanților </w:t>
      </w:r>
      <w:r w:rsidRPr="00CD43C6">
        <w:rPr>
          <w:color w:val="000000" w:themeColor="text1"/>
          <w:sz w:val="28"/>
          <w:szCs w:val="28"/>
          <w:lang w:val="ro-RO"/>
        </w:rPr>
        <w:t xml:space="preserve">la adresa electronică înregistrată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 xml:space="preserve"> se consideră recepționate de către părți și participanți la proces.”;</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se completează cu alineatul (10) cu următorul cuprins: </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lastRenderedPageBreak/>
        <w:t xml:space="preserve"> „(10) Prevederile alin</w:t>
      </w:r>
      <w:r w:rsidR="00CC2EC6">
        <w:rPr>
          <w:color w:val="000000" w:themeColor="text1"/>
          <w:sz w:val="28"/>
          <w:szCs w:val="28"/>
          <w:lang w:val="ro-RO"/>
        </w:rPr>
        <w:t>.</w:t>
      </w:r>
      <w:r w:rsidRPr="00CD43C6">
        <w:rPr>
          <w:color w:val="000000" w:themeColor="text1"/>
          <w:sz w:val="28"/>
          <w:szCs w:val="28"/>
          <w:lang w:val="ro-RO"/>
        </w:rPr>
        <w:t xml:space="preserve"> (6)-(9) nu se aplică citării sau înştiinţării prin poştă electronică.”</w:t>
      </w:r>
    </w:p>
    <w:p w:rsidR="00550DA6" w:rsidRPr="00CD43C6" w:rsidRDefault="00550DA6" w:rsidP="00C50121">
      <w:pPr>
        <w:tabs>
          <w:tab w:val="left" w:pos="288"/>
          <w:tab w:val="left" w:pos="709"/>
          <w:tab w:val="left" w:pos="1276"/>
        </w:tabs>
        <w:ind w:firstLine="709"/>
        <w:rPr>
          <w:b/>
          <w:bCs/>
          <w:color w:val="000000" w:themeColor="text1"/>
          <w:sz w:val="28"/>
          <w:szCs w:val="28"/>
          <w:lang w:val="ro-RO" w:eastAsia="ru-RU"/>
        </w:rPr>
      </w:pPr>
    </w:p>
    <w:p w:rsidR="00702751" w:rsidRPr="00CD43C6" w:rsidRDefault="00550DA6" w:rsidP="00C50121">
      <w:pPr>
        <w:tabs>
          <w:tab w:val="left" w:pos="288"/>
          <w:tab w:val="left" w:pos="709"/>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32.</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107 va avea următorul cuprins:</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w:t>
      </w:r>
      <w:r w:rsidRPr="00CD43C6">
        <w:rPr>
          <w:b/>
          <w:bCs/>
          <w:color w:val="000000" w:themeColor="text1"/>
          <w:sz w:val="28"/>
          <w:szCs w:val="28"/>
          <w:lang w:val="ro-RO"/>
        </w:rPr>
        <w:t>Articolul 107.</w:t>
      </w:r>
      <w:r w:rsidRPr="00CD43C6">
        <w:rPr>
          <w:color w:val="000000" w:themeColor="text1"/>
          <w:sz w:val="28"/>
          <w:szCs w:val="28"/>
          <w:lang w:val="ro-RO"/>
        </w:rPr>
        <w:t xml:space="preserve"> Schimbarea adresei pe parcursul procesului</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 xml:space="preserve">(1) Dacă îşi schimbă domiciliul sau sediul după pornirea procesului, partea sau reprezentantul este obligat să comunice instanţei noua adresă. În lipsa unei astfel de comunicări, citaţia sau înştiinţarea se trimite la ultima adresă cunoscută instanţei şi se consideră recepționată chiar dacă destinatarul nu mai locuieşte sau nu îşi are sediul acolo.   </w:t>
      </w:r>
    </w:p>
    <w:p w:rsidR="00702751" w:rsidRPr="00CD43C6" w:rsidRDefault="00702751" w:rsidP="00C50121">
      <w:pPr>
        <w:tabs>
          <w:tab w:val="left" w:pos="288"/>
          <w:tab w:val="left" w:pos="851"/>
          <w:tab w:val="left" w:pos="993"/>
        </w:tabs>
        <w:ind w:firstLine="709"/>
        <w:rPr>
          <w:color w:val="000000" w:themeColor="text1"/>
          <w:sz w:val="28"/>
          <w:szCs w:val="28"/>
          <w:lang w:val="ro-RO" w:eastAsia="ru-RU"/>
        </w:rPr>
      </w:pPr>
      <w:r w:rsidRPr="00CD43C6">
        <w:rPr>
          <w:color w:val="000000" w:themeColor="text1"/>
          <w:sz w:val="28"/>
          <w:szCs w:val="28"/>
          <w:lang w:val="ro-RO"/>
        </w:rPr>
        <w:t xml:space="preserve"> </w:t>
      </w:r>
      <w:r w:rsidRPr="00CD43C6">
        <w:rPr>
          <w:color w:val="000000" w:themeColor="text1"/>
          <w:sz w:val="28"/>
          <w:szCs w:val="28"/>
          <w:shd w:val="clear" w:color="auto" w:fill="FFFFFF"/>
          <w:lang w:val="ro-RO" w:eastAsia="ro-RO"/>
        </w:rPr>
        <w:t xml:space="preserve">(2) </w:t>
      </w:r>
      <w:r w:rsidRPr="00CD43C6">
        <w:rPr>
          <w:color w:val="000000" w:themeColor="text1"/>
          <w:sz w:val="28"/>
          <w:szCs w:val="28"/>
          <w:lang w:val="ro-RO"/>
        </w:rPr>
        <w:t xml:space="preserve">Partea este obligată să informeze instanța în termen de 3 zile, dar nu mai tîrziu de data ședinței de judecată despre angajarea unui avocat, </w:t>
      </w:r>
      <w:r w:rsidRPr="00CD43C6">
        <w:rPr>
          <w:color w:val="000000" w:themeColor="text1"/>
          <w:sz w:val="28"/>
          <w:szCs w:val="28"/>
          <w:shd w:val="clear" w:color="auto" w:fill="FFFFFF"/>
          <w:lang w:val="ro-RO" w:eastAsia="ro-RO"/>
        </w:rPr>
        <w:t>schimbarea sau renunţarea la serviciile avocatului</w:t>
      </w:r>
      <w:r w:rsidRPr="00CD43C6">
        <w:rPr>
          <w:color w:val="000000" w:themeColor="text1"/>
          <w:sz w:val="28"/>
          <w:szCs w:val="28"/>
          <w:lang w:val="ro-RO"/>
        </w:rPr>
        <w:t>, prezentînd instanței datele de contact ale noului avocat, inclusiv adresa electronică a acestuia.</w:t>
      </w:r>
      <w:r w:rsidRPr="00CD43C6">
        <w:rPr>
          <w:color w:val="000000" w:themeColor="text1"/>
          <w:sz w:val="28"/>
          <w:szCs w:val="28"/>
          <w:shd w:val="clear" w:color="auto" w:fill="FFFFFF"/>
          <w:lang w:val="ro-RO" w:eastAsia="ro-RO"/>
        </w:rPr>
        <w:t>”</w:t>
      </w:r>
    </w:p>
    <w:p w:rsidR="00C50121" w:rsidRPr="00CD43C6" w:rsidRDefault="00C50121"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eastAsia="ru-RU"/>
        </w:rPr>
      </w:pPr>
      <w:r w:rsidRPr="00CD43C6">
        <w:rPr>
          <w:b/>
          <w:bCs/>
          <w:color w:val="000000" w:themeColor="text1"/>
          <w:sz w:val="28"/>
          <w:szCs w:val="28"/>
          <w:lang w:val="ro-RO"/>
        </w:rPr>
        <w:t>33.</w:t>
      </w:r>
      <w:r w:rsidRPr="00CD43C6">
        <w:rPr>
          <w:color w:val="000000" w:themeColor="text1"/>
          <w:sz w:val="28"/>
          <w:szCs w:val="28"/>
          <w:lang w:val="ro-RO"/>
        </w:rPr>
        <w:t xml:space="preserve"> </w:t>
      </w:r>
      <w:r w:rsidR="00702751" w:rsidRPr="00CD43C6">
        <w:rPr>
          <w:color w:val="000000" w:themeColor="text1"/>
          <w:sz w:val="28"/>
          <w:szCs w:val="28"/>
          <w:lang w:val="ro-RO"/>
        </w:rPr>
        <w:t>Articolele 113 și 115 vor avea următorul cuprins:</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w:t>
      </w:r>
      <w:r w:rsidRPr="00CD43C6">
        <w:rPr>
          <w:b/>
          <w:bCs/>
          <w:color w:val="000000" w:themeColor="text1"/>
          <w:sz w:val="28"/>
          <w:szCs w:val="28"/>
          <w:lang w:val="ro-RO"/>
        </w:rPr>
        <w:t>Articolul 113.</w:t>
      </w:r>
      <w:r w:rsidRPr="00CD43C6">
        <w:rPr>
          <w:color w:val="000000" w:themeColor="text1"/>
          <w:sz w:val="28"/>
          <w:szCs w:val="28"/>
          <w:lang w:val="ro-RO"/>
        </w:rPr>
        <w:t xml:space="preserve"> Efectele neîndeplinirii în termen a actului de procedură </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Dreptul de a efectua actul de procedură încetează o dată cu expirarea termenului prevăzut de lege ori stabilit de instanţa judecătorească. Nerespectarea termenului atrage după sine decăderea din drept, dacă legea nu prevede altfel.”;</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bCs/>
          <w:color w:val="000000" w:themeColor="text1"/>
          <w:sz w:val="28"/>
          <w:szCs w:val="28"/>
          <w:lang w:val="ro-RO"/>
        </w:rPr>
        <w:t>„</w:t>
      </w:r>
      <w:r w:rsidRPr="00CD43C6">
        <w:rPr>
          <w:b/>
          <w:bCs/>
          <w:color w:val="000000" w:themeColor="text1"/>
          <w:sz w:val="28"/>
          <w:szCs w:val="28"/>
          <w:lang w:val="ro-RO"/>
        </w:rPr>
        <w:t>Articolul 115.</w:t>
      </w:r>
      <w:r w:rsidRPr="00CD43C6">
        <w:rPr>
          <w:color w:val="000000" w:themeColor="text1"/>
          <w:sz w:val="28"/>
          <w:szCs w:val="28"/>
          <w:lang w:val="ro-RO"/>
        </w:rPr>
        <w:t xml:space="preserve"> Prelungirea termenului de procedură</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La cererea  participanților la proces interesați, instanţa judecătorească poate prelungi termenul de procedură stabilit de instanța judecătorească. Termenul poate fi prelungit pentru același temei o singură dată. Termenul de procedură stabilit de lege nu poate fi prelungit, fiind aplicabil art. 116.”</w:t>
      </w:r>
    </w:p>
    <w:p w:rsidR="00550DA6" w:rsidRPr="00CD43C6" w:rsidRDefault="00550DA6" w:rsidP="00C50121">
      <w:pPr>
        <w:tabs>
          <w:tab w:val="left" w:pos="288"/>
          <w:tab w:val="left" w:pos="709"/>
          <w:tab w:val="left" w:pos="1276"/>
        </w:tabs>
        <w:ind w:firstLine="709"/>
        <w:rPr>
          <w:b/>
          <w:bCs/>
          <w:color w:val="000000" w:themeColor="text1"/>
          <w:sz w:val="28"/>
          <w:szCs w:val="28"/>
          <w:lang w:val="ro-RO" w:eastAsia="ru-RU"/>
        </w:rPr>
      </w:pPr>
    </w:p>
    <w:p w:rsidR="00702751" w:rsidRPr="00CD43C6" w:rsidRDefault="00550DA6" w:rsidP="00C50121">
      <w:pPr>
        <w:tabs>
          <w:tab w:val="left" w:pos="288"/>
          <w:tab w:val="left" w:pos="709"/>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34.</w:t>
      </w:r>
      <w:r w:rsidRPr="00CD43C6">
        <w:rPr>
          <w:color w:val="000000" w:themeColor="text1"/>
          <w:sz w:val="28"/>
          <w:szCs w:val="28"/>
          <w:lang w:val="ro-RO" w:eastAsia="ru-RU"/>
        </w:rPr>
        <w:t xml:space="preserve"> </w:t>
      </w:r>
      <w:r w:rsidR="00CC2EC6">
        <w:rPr>
          <w:color w:val="000000" w:themeColor="text1"/>
          <w:sz w:val="28"/>
          <w:szCs w:val="28"/>
          <w:lang w:val="ro-RO" w:eastAsia="ru-RU"/>
        </w:rPr>
        <w:t>La a</w:t>
      </w:r>
      <w:r w:rsidR="00702751" w:rsidRPr="00CD43C6">
        <w:rPr>
          <w:color w:val="000000" w:themeColor="text1"/>
          <w:sz w:val="28"/>
          <w:szCs w:val="28"/>
          <w:lang w:val="ro-RO" w:eastAsia="ru-RU"/>
        </w:rPr>
        <w:t>rticolul 119:</w:t>
      </w:r>
    </w:p>
    <w:p w:rsidR="00702751" w:rsidRPr="00CD43C6" w:rsidRDefault="00702751" w:rsidP="00CC2EC6">
      <w:pPr>
        <w:pStyle w:val="ac"/>
        <w:tabs>
          <w:tab w:val="left" w:pos="288"/>
          <w:tab w:val="left" w:pos="709"/>
          <w:tab w:val="left" w:pos="993"/>
        </w:tabs>
        <w:ind w:left="0" w:firstLine="709"/>
        <w:rPr>
          <w:color w:val="000000" w:themeColor="text1"/>
          <w:sz w:val="28"/>
          <w:szCs w:val="28"/>
          <w:lang w:val="ro-RO"/>
        </w:rPr>
      </w:pPr>
      <w:r w:rsidRPr="00CD43C6">
        <w:rPr>
          <w:color w:val="000000" w:themeColor="text1"/>
          <w:sz w:val="28"/>
          <w:szCs w:val="28"/>
          <w:lang w:val="ro-RO"/>
        </w:rPr>
        <w:t xml:space="preserve">alineatul (1) se completează </w:t>
      </w:r>
      <w:r w:rsidR="00CC2EC6">
        <w:rPr>
          <w:color w:val="000000" w:themeColor="text1"/>
          <w:sz w:val="28"/>
          <w:szCs w:val="28"/>
          <w:lang w:val="ro-RO"/>
        </w:rPr>
        <w:t>în</w:t>
      </w:r>
      <w:r w:rsidRPr="00CD43C6">
        <w:rPr>
          <w:color w:val="000000" w:themeColor="text1"/>
          <w:sz w:val="28"/>
          <w:szCs w:val="28"/>
          <w:lang w:val="ro-RO"/>
        </w:rPr>
        <w:t xml:space="preserve"> fin</w:t>
      </w:r>
      <w:r w:rsidR="00CC2EC6">
        <w:rPr>
          <w:color w:val="000000" w:themeColor="text1"/>
          <w:sz w:val="28"/>
          <w:szCs w:val="28"/>
          <w:lang w:val="ro-RO"/>
        </w:rPr>
        <w:t>al cu următoarea propoziție</w:t>
      </w:r>
      <w:r w:rsidRPr="00CD43C6">
        <w:rPr>
          <w:color w:val="000000" w:themeColor="text1"/>
          <w:sz w:val="28"/>
          <w:szCs w:val="28"/>
          <w:lang w:val="ro-RO"/>
        </w:rPr>
        <w:t>:</w:t>
      </w:r>
    </w:p>
    <w:p w:rsidR="00702751" w:rsidRPr="00CD43C6" w:rsidRDefault="00702751" w:rsidP="00C50121">
      <w:pPr>
        <w:pStyle w:val="ac"/>
        <w:tabs>
          <w:tab w:val="left" w:pos="426"/>
          <w:tab w:val="left" w:pos="709"/>
        </w:tabs>
        <w:ind w:left="0" w:firstLine="709"/>
        <w:rPr>
          <w:color w:val="000000" w:themeColor="text1"/>
          <w:sz w:val="28"/>
          <w:szCs w:val="28"/>
          <w:lang w:val="ro-RO" w:eastAsia="ru-RU"/>
        </w:rPr>
      </w:pPr>
      <w:r w:rsidRPr="00CD43C6">
        <w:rPr>
          <w:color w:val="000000" w:themeColor="text1"/>
          <w:sz w:val="28"/>
          <w:szCs w:val="28"/>
          <w:lang w:val="ro-RO" w:eastAsia="ru-RU"/>
        </w:rPr>
        <w:t>„Probele se prezintă în faza pregătirii cauzei pentru dezbateri judiciare în termenul stabilit de instanță, dacă legea nu prevede altfel.”</w:t>
      </w:r>
    </w:p>
    <w:p w:rsidR="00702751" w:rsidRPr="00CD43C6" w:rsidRDefault="00702751" w:rsidP="00C50121">
      <w:pPr>
        <w:pStyle w:val="ac"/>
        <w:tabs>
          <w:tab w:val="left" w:pos="426"/>
          <w:tab w:val="left" w:pos="709"/>
        </w:tabs>
        <w:ind w:left="0" w:firstLine="709"/>
        <w:rPr>
          <w:color w:val="000000" w:themeColor="text1"/>
          <w:sz w:val="28"/>
          <w:szCs w:val="28"/>
          <w:lang w:val="ro-RO" w:eastAsia="ru-RU"/>
        </w:rPr>
      </w:pPr>
      <w:r w:rsidRPr="00CD43C6">
        <w:rPr>
          <w:color w:val="000000" w:themeColor="text1"/>
          <w:sz w:val="28"/>
          <w:szCs w:val="28"/>
          <w:lang w:val="ro-RO"/>
        </w:rPr>
        <w:t>la alineatul (3)</w:t>
      </w:r>
      <w:r w:rsidR="00CC2EC6">
        <w:rPr>
          <w:color w:val="000000" w:themeColor="text1"/>
          <w:sz w:val="28"/>
          <w:szCs w:val="28"/>
          <w:lang w:val="ro-RO"/>
        </w:rPr>
        <w:t>,</w:t>
      </w:r>
      <w:r w:rsidRPr="00CD43C6">
        <w:rPr>
          <w:color w:val="000000" w:themeColor="text1"/>
          <w:sz w:val="28"/>
          <w:szCs w:val="28"/>
          <w:lang w:val="ro-RO"/>
        </w:rPr>
        <w:t xml:space="preserve"> după a doua propoziție se </w:t>
      </w:r>
      <w:r w:rsidR="00CC2EC6">
        <w:rPr>
          <w:color w:val="000000" w:themeColor="text1"/>
          <w:sz w:val="28"/>
          <w:szCs w:val="28"/>
          <w:lang w:val="ro-RO"/>
        </w:rPr>
        <w:t>introduce următoarea propoziție</w:t>
      </w:r>
      <w:r w:rsidRPr="00CD43C6">
        <w:rPr>
          <w:color w:val="000000" w:themeColor="text1"/>
          <w:sz w:val="28"/>
          <w:szCs w:val="28"/>
          <w:lang w:val="ro-RO"/>
        </w:rPr>
        <w:t>:</w:t>
      </w:r>
    </w:p>
    <w:p w:rsidR="00702751" w:rsidRPr="00CD43C6" w:rsidRDefault="00702751" w:rsidP="00C50121">
      <w:pPr>
        <w:pStyle w:val="ac"/>
        <w:tabs>
          <w:tab w:val="left" w:pos="426"/>
          <w:tab w:val="left" w:pos="709"/>
        </w:tabs>
        <w:ind w:left="0" w:firstLine="709"/>
        <w:rPr>
          <w:color w:val="000000" w:themeColor="text1"/>
          <w:sz w:val="28"/>
          <w:szCs w:val="28"/>
          <w:lang w:val="ro-RO" w:eastAsia="ru-RU"/>
        </w:rPr>
      </w:pPr>
      <w:r w:rsidRPr="00CD43C6">
        <w:rPr>
          <w:color w:val="000000" w:themeColor="text1"/>
          <w:sz w:val="28"/>
          <w:szCs w:val="28"/>
          <w:lang w:val="ro-RO" w:eastAsia="ru-RU"/>
        </w:rPr>
        <w:t>„</w:t>
      </w:r>
      <w:r w:rsidRPr="00CD43C6">
        <w:rPr>
          <w:color w:val="000000" w:themeColor="text1"/>
          <w:sz w:val="28"/>
          <w:szCs w:val="28"/>
          <w:lang w:val="ro-RO"/>
        </w:rPr>
        <w:t>Refuzul sau omisiunea persoanelor menționate de a comunica și de a prezenta instanţei în termenul fixat, din motive imputabile acestora, probele reclamate, dacă în acest mod se tergiversează judecarea cauzei</w:t>
      </w:r>
      <w:r w:rsidR="00CC2EC6">
        <w:rPr>
          <w:color w:val="000000" w:themeColor="text1"/>
          <w:sz w:val="28"/>
          <w:szCs w:val="28"/>
          <w:lang w:val="ro-RO"/>
        </w:rPr>
        <w:t>,</w:t>
      </w:r>
      <w:r w:rsidRPr="00CD43C6">
        <w:rPr>
          <w:color w:val="000000" w:themeColor="text1"/>
          <w:sz w:val="28"/>
          <w:szCs w:val="28"/>
          <w:lang w:val="ro-RO"/>
        </w:rPr>
        <w:t xml:space="preserve"> se sancționează cu amendă judiciară de pînă la 50 unităţi convenţionale pentru fiecare caz de tergiversare.”</w:t>
      </w:r>
    </w:p>
    <w:p w:rsidR="00550DA6" w:rsidRPr="00CD43C6" w:rsidRDefault="00550DA6" w:rsidP="00C50121">
      <w:pPr>
        <w:tabs>
          <w:tab w:val="left" w:pos="288"/>
          <w:tab w:val="left" w:pos="709"/>
          <w:tab w:val="left" w:pos="1276"/>
        </w:tabs>
        <w:ind w:firstLine="709"/>
        <w:rPr>
          <w:b/>
          <w:bCs/>
          <w:color w:val="000000" w:themeColor="text1"/>
          <w:sz w:val="28"/>
          <w:szCs w:val="28"/>
          <w:lang w:val="ro-RO"/>
        </w:rPr>
      </w:pPr>
    </w:p>
    <w:p w:rsidR="00C50121" w:rsidRPr="00CD43C6" w:rsidRDefault="00C50121"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35.</w:t>
      </w:r>
      <w:r w:rsidRPr="00CD43C6">
        <w:rPr>
          <w:color w:val="000000" w:themeColor="text1"/>
          <w:sz w:val="28"/>
          <w:szCs w:val="28"/>
          <w:lang w:val="ro-RO"/>
        </w:rPr>
        <w:t xml:space="preserve"> </w:t>
      </w:r>
      <w:r w:rsidR="00702751" w:rsidRPr="00CD43C6">
        <w:rPr>
          <w:color w:val="000000" w:themeColor="text1"/>
          <w:sz w:val="28"/>
          <w:szCs w:val="28"/>
          <w:lang w:val="ro-RO"/>
        </w:rPr>
        <w:t xml:space="preserve">Se completează cu articolul </w:t>
      </w:r>
      <w:r w:rsidR="00702751" w:rsidRPr="00CD43C6">
        <w:rPr>
          <w:color w:val="000000" w:themeColor="text1"/>
          <w:sz w:val="28"/>
          <w:szCs w:val="28"/>
          <w:lang w:val="ro-RO" w:eastAsia="en-GB"/>
        </w:rPr>
        <w:t>119</w:t>
      </w:r>
      <w:r w:rsidR="00702751" w:rsidRPr="00CD43C6">
        <w:rPr>
          <w:color w:val="000000" w:themeColor="text1"/>
          <w:sz w:val="28"/>
          <w:szCs w:val="28"/>
          <w:vertAlign w:val="superscript"/>
          <w:lang w:val="ro-RO" w:eastAsia="en-GB"/>
        </w:rPr>
        <w:t xml:space="preserve">1 </w:t>
      </w:r>
      <w:r w:rsidR="00702751" w:rsidRPr="00CD43C6">
        <w:rPr>
          <w:color w:val="000000" w:themeColor="text1"/>
          <w:sz w:val="28"/>
          <w:szCs w:val="28"/>
          <w:lang w:val="ro-RO"/>
        </w:rPr>
        <w:t>cu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w:t>
      </w:r>
      <w:r w:rsidRPr="00CD43C6">
        <w:rPr>
          <w:b/>
          <w:color w:val="000000" w:themeColor="text1"/>
          <w:sz w:val="28"/>
          <w:szCs w:val="28"/>
          <w:lang w:val="ro-RO"/>
        </w:rPr>
        <w:t>Articolul 119¹.</w:t>
      </w:r>
      <w:r w:rsidRPr="00CD43C6">
        <w:rPr>
          <w:color w:val="000000" w:themeColor="text1"/>
          <w:sz w:val="28"/>
          <w:szCs w:val="28"/>
          <w:lang w:val="ro-RO"/>
        </w:rPr>
        <w:t xml:space="preserve"> Ordinea de prezentare a probelor</w:t>
      </w:r>
    </w:p>
    <w:p w:rsidR="00702751" w:rsidRPr="00CD43C6" w:rsidRDefault="00550DA6"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 xml:space="preserve">(1) Toate probele se prezintă, sub sancţiunea decăderii, în termenul stabilit de  instanța de judecată, în cadrul fazei pregătirii cauzei pentru dezbateri judiciare, dacă legea nu prevede altfel. În cazul prezentării probelor contrar condițiilor prevăzute de lege, judecătorul dispune restituirea acestora printr-o încheiere protocolară. </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lastRenderedPageBreak/>
        <w:t>(2) Probele care nu au fost prezentate în condiţiile alin. (1) nu vor mai putea fi administrate pe parcursul proce</w:t>
      </w:r>
      <w:r w:rsidR="00CC2EC6">
        <w:rPr>
          <w:color w:val="000000" w:themeColor="text1"/>
          <w:sz w:val="28"/>
          <w:szCs w:val="28"/>
          <w:lang w:val="ro-RO"/>
        </w:rPr>
        <w:t>sului</w:t>
      </w:r>
      <w:r w:rsidRPr="00CD43C6">
        <w:rPr>
          <w:color w:val="000000" w:themeColor="text1"/>
          <w:sz w:val="28"/>
          <w:szCs w:val="28"/>
          <w:lang w:val="ro-RO"/>
        </w:rPr>
        <w:t xml:space="preserve"> decît în cazurile în care: </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a) necesitatea probei rezultă din exercitarea drepturilor prevăzute la art. 60 alin. (3) și (3</w:t>
      </w:r>
      <w:r w:rsidRPr="00CD43C6">
        <w:rPr>
          <w:color w:val="000000" w:themeColor="text1"/>
          <w:sz w:val="28"/>
          <w:szCs w:val="28"/>
          <w:vertAlign w:val="superscript"/>
          <w:lang w:val="ro-RO"/>
        </w:rPr>
        <w:t>1</w:t>
      </w:r>
      <w:r w:rsidRPr="00CD43C6">
        <w:rPr>
          <w:color w:val="000000" w:themeColor="text1"/>
          <w:sz w:val="28"/>
          <w:szCs w:val="28"/>
          <w:lang w:val="ro-RO"/>
        </w:rPr>
        <w:t>);</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b) participantul a fost în imposibilitate de a prezenta proba în termen; </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c) administrarea probei nu duce la întreruperea ședinței.</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(3) În cazurile prevăzute la alin. (2) partea adversă are dreptul la proba contrară în termenul stabilit de instanță numai asupra aceluiași aspect pentru care s-a admis proba invocată.</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(4) Proba </w:t>
      </w:r>
      <w:r w:rsidRPr="00CD43C6">
        <w:rPr>
          <w:color w:val="000000" w:themeColor="text1"/>
          <w:sz w:val="28"/>
          <w:szCs w:val="28"/>
          <w:shd w:val="clear" w:color="auto" w:fill="FFFFFF"/>
          <w:lang w:val="ro-RO" w:eastAsia="ro-RO"/>
        </w:rPr>
        <w:t>prezentată după faza pregătirii cauzei pentru dezbateri</w:t>
      </w:r>
      <w:r w:rsidRPr="00CD43C6">
        <w:rPr>
          <w:color w:val="000000" w:themeColor="text1"/>
          <w:sz w:val="28"/>
          <w:szCs w:val="28"/>
          <w:lang w:val="ro-RO"/>
        </w:rPr>
        <w:t xml:space="preserve"> care </w:t>
      </w:r>
      <w:r w:rsidR="00CC2EC6">
        <w:rPr>
          <w:color w:val="000000" w:themeColor="text1"/>
          <w:sz w:val="28"/>
          <w:szCs w:val="28"/>
          <w:lang w:val="ro-RO"/>
        </w:rPr>
        <w:t>determină întreruperea ședinței</w:t>
      </w:r>
      <w:r w:rsidRPr="00CD43C6">
        <w:rPr>
          <w:color w:val="000000" w:themeColor="text1"/>
          <w:sz w:val="28"/>
          <w:szCs w:val="28"/>
          <w:lang w:val="ro-RO"/>
        </w:rPr>
        <w:t xml:space="preserve"> se administrează dacă este acceptată de partea adversă.” </w:t>
      </w:r>
    </w:p>
    <w:p w:rsidR="00550DA6" w:rsidRPr="00CD43C6" w:rsidRDefault="00550DA6"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bCs/>
          <w:color w:val="000000" w:themeColor="text1"/>
          <w:sz w:val="28"/>
          <w:szCs w:val="28"/>
          <w:lang w:val="ro-RO"/>
        </w:rPr>
      </w:pPr>
      <w:r w:rsidRPr="00CD43C6">
        <w:rPr>
          <w:b/>
          <w:bCs/>
          <w:color w:val="000000" w:themeColor="text1"/>
          <w:sz w:val="28"/>
          <w:szCs w:val="28"/>
          <w:lang w:val="ro-RO"/>
        </w:rPr>
        <w:t>36.</w:t>
      </w:r>
      <w:r w:rsidRPr="00CD43C6">
        <w:rPr>
          <w:color w:val="000000" w:themeColor="text1"/>
          <w:sz w:val="28"/>
          <w:szCs w:val="28"/>
          <w:lang w:val="ro-RO"/>
        </w:rPr>
        <w:t xml:space="preserve"> </w:t>
      </w:r>
      <w:r w:rsidR="00702751" w:rsidRPr="00CD43C6">
        <w:rPr>
          <w:color w:val="000000" w:themeColor="text1"/>
          <w:sz w:val="28"/>
          <w:szCs w:val="28"/>
          <w:lang w:val="ro-RO"/>
        </w:rPr>
        <w:t>La articolul 122 alineatul (4), cifra „204” se substituie cu cifra „119¹”.</w:t>
      </w:r>
    </w:p>
    <w:p w:rsidR="00550DA6" w:rsidRPr="00CD43C6" w:rsidRDefault="00550DA6"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37.</w:t>
      </w:r>
      <w:r w:rsidRPr="00CD43C6">
        <w:rPr>
          <w:color w:val="000000" w:themeColor="text1"/>
          <w:sz w:val="28"/>
          <w:szCs w:val="28"/>
          <w:lang w:val="ro-RO"/>
        </w:rPr>
        <w:t xml:space="preserve"> </w:t>
      </w:r>
      <w:r w:rsidR="00702751" w:rsidRPr="00CD43C6">
        <w:rPr>
          <w:color w:val="000000" w:themeColor="text1"/>
          <w:sz w:val="28"/>
          <w:szCs w:val="28"/>
          <w:lang w:val="ro-RO"/>
        </w:rPr>
        <w:t>Articolul 138:</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se completează cu alineatul (1¹) cu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„(1¹) Dacă participantul la proces nu execută încheierea judecătorească privind prezentarea înscrisurilor și pe parcursul examinării cauzei se constată c</w:t>
      </w:r>
      <w:r w:rsidR="00CC2EC6">
        <w:rPr>
          <w:color w:val="000000" w:themeColor="text1"/>
          <w:sz w:val="28"/>
          <w:szCs w:val="28"/>
          <w:lang w:val="ro-RO"/>
        </w:rPr>
        <w:t>ă</w:t>
      </w:r>
      <w:r w:rsidRPr="00CD43C6">
        <w:rPr>
          <w:color w:val="000000" w:themeColor="text1"/>
          <w:sz w:val="28"/>
          <w:szCs w:val="28"/>
          <w:lang w:val="ro-RO"/>
        </w:rPr>
        <w:t xml:space="preserve"> acestea sînt deținute de participant, dar nu au fost prezentate, instanța poate considera dovedite afirmațiile participantului care a solicitat prezentarea, cu privire la cuprinsul înscrisurilor reclamate.”</w:t>
      </w:r>
      <w:r w:rsidR="00CC2EC6">
        <w:rPr>
          <w:color w:val="000000" w:themeColor="text1"/>
          <w:sz w:val="28"/>
          <w:szCs w:val="28"/>
          <w:lang w:val="ro-RO"/>
        </w:rPr>
        <w:t>;</w:t>
      </w:r>
    </w:p>
    <w:p w:rsidR="00702751" w:rsidRPr="00CD43C6" w:rsidRDefault="00702751" w:rsidP="00C50121">
      <w:pPr>
        <w:pStyle w:val="ac"/>
        <w:tabs>
          <w:tab w:val="left" w:pos="426"/>
          <w:tab w:val="left" w:pos="851"/>
        </w:tabs>
        <w:ind w:left="0" w:firstLine="709"/>
        <w:rPr>
          <w:bCs/>
          <w:color w:val="000000" w:themeColor="text1"/>
          <w:sz w:val="28"/>
          <w:szCs w:val="28"/>
          <w:lang w:val="ro-RO"/>
        </w:rPr>
      </w:pPr>
      <w:r w:rsidRPr="00CD43C6">
        <w:rPr>
          <w:bCs/>
          <w:color w:val="000000" w:themeColor="text1"/>
          <w:sz w:val="28"/>
          <w:szCs w:val="28"/>
          <w:lang w:val="ro-RO"/>
        </w:rPr>
        <w:t xml:space="preserve">la alineatul (4), după cuvintele „documente în original” se </w:t>
      </w:r>
      <w:r w:rsidR="00CC2EC6">
        <w:rPr>
          <w:bCs/>
          <w:color w:val="000000" w:themeColor="text1"/>
          <w:sz w:val="28"/>
          <w:szCs w:val="28"/>
          <w:lang w:val="ro-RO"/>
        </w:rPr>
        <w:t>introduce</w:t>
      </w:r>
      <w:r w:rsidRPr="00CD43C6">
        <w:rPr>
          <w:bCs/>
          <w:color w:val="000000" w:themeColor="text1"/>
          <w:sz w:val="28"/>
          <w:szCs w:val="28"/>
          <w:lang w:val="ro-RO"/>
        </w:rPr>
        <w:t xml:space="preserve"> cuvintele „şi cînd</w:t>
      </w:r>
      <w:r w:rsidR="00CC2EC6">
        <w:rPr>
          <w:bCs/>
          <w:color w:val="000000" w:themeColor="text1"/>
          <w:sz w:val="28"/>
          <w:szCs w:val="28"/>
          <w:lang w:val="ro-RO"/>
        </w:rPr>
        <w:t>, ca</w:t>
      </w:r>
      <w:r w:rsidRPr="00CD43C6">
        <w:rPr>
          <w:bCs/>
          <w:color w:val="000000" w:themeColor="text1"/>
          <w:sz w:val="28"/>
          <w:szCs w:val="28"/>
          <w:lang w:val="ro-RO"/>
        </w:rPr>
        <w:t xml:space="preserve"> urmare a soluționării cauzei</w:t>
      </w:r>
      <w:r w:rsidR="00CC2EC6">
        <w:rPr>
          <w:bCs/>
          <w:color w:val="000000" w:themeColor="text1"/>
          <w:sz w:val="28"/>
          <w:szCs w:val="28"/>
          <w:lang w:val="ro-RO"/>
        </w:rPr>
        <w:t>,</w:t>
      </w:r>
      <w:r w:rsidRPr="00CD43C6">
        <w:rPr>
          <w:bCs/>
          <w:color w:val="000000" w:themeColor="text1"/>
          <w:sz w:val="28"/>
          <w:szCs w:val="28"/>
          <w:lang w:val="ro-RO"/>
        </w:rPr>
        <w:t xml:space="preserve"> înscrisul își pierde efectul juridic.”</w:t>
      </w:r>
    </w:p>
    <w:p w:rsidR="00550DA6" w:rsidRPr="00CD43C6" w:rsidRDefault="00550DA6"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38.</w:t>
      </w:r>
      <w:r w:rsidRPr="00CD43C6">
        <w:rPr>
          <w:color w:val="000000" w:themeColor="text1"/>
          <w:sz w:val="28"/>
          <w:szCs w:val="28"/>
          <w:lang w:val="ro-RO"/>
        </w:rPr>
        <w:t xml:space="preserve"> </w:t>
      </w:r>
      <w:r w:rsidR="00702751" w:rsidRPr="00CD43C6">
        <w:rPr>
          <w:color w:val="000000" w:themeColor="text1"/>
          <w:sz w:val="28"/>
          <w:szCs w:val="28"/>
          <w:lang w:val="ro-RO"/>
        </w:rPr>
        <w:t>La articolul 143, alineatul (2) va avea următorul cuprins:</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rFonts w:eastAsia="Arial"/>
          <w:color w:val="000000" w:themeColor="text1"/>
          <w:sz w:val="28"/>
          <w:szCs w:val="28"/>
          <w:lang w:val="ro-RO"/>
        </w:rPr>
        <w:t xml:space="preserve">„(2) Obiectele care nu pot fi prezentate în judecată se cercetează de către instanța de judecată la locul aflării lor sau în alt loc determinat de instanţă, prin filmare, fotografiere și, după caz, </w:t>
      </w:r>
      <w:r w:rsidR="00CD43C6" w:rsidRPr="00CD43C6">
        <w:rPr>
          <w:rFonts w:eastAsia="Arial"/>
          <w:color w:val="000000" w:themeColor="text1"/>
          <w:sz w:val="28"/>
          <w:szCs w:val="28"/>
          <w:lang w:val="ro-RO"/>
        </w:rPr>
        <w:t>sînt</w:t>
      </w:r>
      <w:r w:rsidRPr="00CD43C6">
        <w:rPr>
          <w:rFonts w:eastAsia="Arial"/>
          <w:color w:val="000000" w:themeColor="text1"/>
          <w:sz w:val="28"/>
          <w:szCs w:val="28"/>
          <w:lang w:val="ro-RO"/>
        </w:rPr>
        <w:t xml:space="preserve"> sigilate. Ora, data și locul cercetării la fața locului se consemnează într-un proces-verbal, ce va fi întocmit la faţa locului. Dacă este cazul, procesul-verbal va cuprinde și alte elemente relevante referitoare la obiectele cercetate, care nu pot fi redate prin filmare sau fotografiere. Cercetarea la faţa locului se face cu concursul participanţilor la proces, în prezenţa specialiştilor şi experţilor, după caz.”</w:t>
      </w:r>
    </w:p>
    <w:p w:rsidR="00CC2EC6" w:rsidRDefault="00CC2EC6"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39.</w:t>
      </w:r>
      <w:r w:rsidRPr="00CD43C6">
        <w:rPr>
          <w:color w:val="000000" w:themeColor="text1"/>
          <w:sz w:val="28"/>
          <w:szCs w:val="28"/>
          <w:lang w:val="ro-RO"/>
        </w:rPr>
        <w:t xml:space="preserve"> </w:t>
      </w:r>
      <w:r w:rsidR="00702751" w:rsidRPr="00CD43C6">
        <w:rPr>
          <w:color w:val="000000" w:themeColor="text1"/>
          <w:sz w:val="28"/>
          <w:szCs w:val="28"/>
          <w:lang w:val="ro-RO"/>
        </w:rPr>
        <w:t>Articolul 163:</w:t>
      </w:r>
    </w:p>
    <w:p w:rsidR="00702751" w:rsidRPr="00CD43C6" w:rsidRDefault="00702751" w:rsidP="00C50121">
      <w:pPr>
        <w:pStyle w:val="ac"/>
        <w:tabs>
          <w:tab w:val="left" w:pos="288"/>
          <w:tab w:val="left" w:pos="993"/>
        </w:tabs>
        <w:ind w:left="0" w:firstLine="709"/>
        <w:rPr>
          <w:color w:val="000000" w:themeColor="text1"/>
          <w:sz w:val="28"/>
          <w:szCs w:val="28"/>
          <w:lang w:val="ro-RO"/>
        </w:rPr>
      </w:pPr>
      <w:r w:rsidRPr="00CD43C6">
        <w:rPr>
          <w:color w:val="000000" w:themeColor="text1"/>
          <w:sz w:val="28"/>
          <w:szCs w:val="28"/>
          <w:lang w:val="ro-RO"/>
        </w:rPr>
        <w:t>la alineatul (1), cuvîntul „executorie” se exclude;</w:t>
      </w:r>
    </w:p>
    <w:p w:rsidR="00702751" w:rsidRPr="00CD43C6" w:rsidRDefault="00702751" w:rsidP="00C50121">
      <w:pPr>
        <w:pStyle w:val="ac"/>
        <w:tabs>
          <w:tab w:val="left" w:pos="288"/>
          <w:tab w:val="left" w:pos="993"/>
        </w:tabs>
        <w:ind w:left="0" w:firstLine="709"/>
        <w:rPr>
          <w:color w:val="000000" w:themeColor="text1"/>
          <w:sz w:val="28"/>
          <w:szCs w:val="28"/>
          <w:lang w:val="ro-RO"/>
        </w:rPr>
      </w:pPr>
      <w:r w:rsidRPr="00CD43C6">
        <w:rPr>
          <w:color w:val="000000" w:themeColor="text1"/>
          <w:sz w:val="28"/>
          <w:szCs w:val="28"/>
          <w:lang w:val="ro-RO"/>
        </w:rPr>
        <w:t xml:space="preserve">se completează cu alineatele (3) şi (4) cu următorul cuprins: </w:t>
      </w:r>
    </w:p>
    <w:p w:rsidR="00702751" w:rsidRPr="00CD43C6" w:rsidRDefault="00702751" w:rsidP="00C50121">
      <w:pPr>
        <w:pStyle w:val="ac"/>
        <w:tabs>
          <w:tab w:val="left" w:pos="426"/>
        </w:tabs>
        <w:ind w:left="0" w:firstLine="709"/>
        <w:rPr>
          <w:color w:val="000000" w:themeColor="text1"/>
          <w:sz w:val="28"/>
          <w:szCs w:val="28"/>
          <w:lang w:val="ro-RO"/>
        </w:rPr>
      </w:pPr>
      <w:r w:rsidRPr="00CD43C6">
        <w:rPr>
          <w:color w:val="000000" w:themeColor="text1"/>
          <w:sz w:val="28"/>
          <w:szCs w:val="28"/>
          <w:lang w:val="ro-RO"/>
        </w:rPr>
        <w:t>„(3) Încheierea judecătorească privind aplicarea amenzii judiciare poate fi atacată odată cu fondul cauzei. Dacă hotăr</w:t>
      </w:r>
      <w:r w:rsidR="00CD43C6" w:rsidRPr="00CD43C6">
        <w:rPr>
          <w:color w:val="000000" w:themeColor="text1"/>
          <w:sz w:val="28"/>
          <w:szCs w:val="28"/>
          <w:lang w:val="ro-RO"/>
        </w:rPr>
        <w:t>î</w:t>
      </w:r>
      <w:r w:rsidRPr="00CD43C6">
        <w:rPr>
          <w:color w:val="000000" w:themeColor="text1"/>
          <w:sz w:val="28"/>
          <w:szCs w:val="28"/>
          <w:lang w:val="ro-RO"/>
        </w:rPr>
        <w:t>rea sau decizia instanţei nu este atacată,  recursul separat împotriva încheierii de aplicare a amenzii judiciare se depune în termenul prevăzut de lege după ce hotăr</w:t>
      </w:r>
      <w:r w:rsidR="00CD43C6" w:rsidRPr="00CD43C6">
        <w:rPr>
          <w:color w:val="000000" w:themeColor="text1"/>
          <w:sz w:val="28"/>
          <w:szCs w:val="28"/>
          <w:lang w:val="ro-RO"/>
        </w:rPr>
        <w:t>î</w:t>
      </w:r>
      <w:r w:rsidRPr="00CD43C6">
        <w:rPr>
          <w:color w:val="000000" w:themeColor="text1"/>
          <w:sz w:val="28"/>
          <w:szCs w:val="28"/>
          <w:lang w:val="ro-RO"/>
        </w:rPr>
        <w:t xml:space="preserve">rea sau decizia rămîne irevocabilă prin neatacare, cu excepţia cazului </w:t>
      </w:r>
      <w:r w:rsidR="00CC2EC6">
        <w:rPr>
          <w:color w:val="000000" w:themeColor="text1"/>
          <w:sz w:val="28"/>
          <w:szCs w:val="28"/>
          <w:lang w:val="ro-RO"/>
        </w:rPr>
        <w:t>în care</w:t>
      </w:r>
      <w:r w:rsidRPr="00CD43C6">
        <w:rPr>
          <w:color w:val="000000" w:themeColor="text1"/>
          <w:sz w:val="28"/>
          <w:szCs w:val="28"/>
          <w:lang w:val="ro-RO"/>
        </w:rPr>
        <w:t xml:space="preserve"> încheierea este emisă de Curtea Suprem</w:t>
      </w:r>
      <w:r w:rsidR="00CC2EC6">
        <w:rPr>
          <w:color w:val="000000" w:themeColor="text1"/>
          <w:sz w:val="28"/>
          <w:szCs w:val="28"/>
          <w:lang w:val="ro-RO"/>
        </w:rPr>
        <w:t>ă</w:t>
      </w:r>
      <w:r w:rsidRPr="00CD43C6">
        <w:rPr>
          <w:color w:val="000000" w:themeColor="text1"/>
          <w:sz w:val="28"/>
          <w:szCs w:val="28"/>
          <w:lang w:val="ro-RO"/>
        </w:rPr>
        <w:t xml:space="preserve"> de Justiție.</w:t>
      </w:r>
    </w:p>
    <w:p w:rsidR="00702751" w:rsidRPr="00CD43C6" w:rsidRDefault="00702751" w:rsidP="00C50121">
      <w:pPr>
        <w:pStyle w:val="a5"/>
        <w:ind w:firstLine="709"/>
        <w:rPr>
          <w:color w:val="000000" w:themeColor="text1"/>
          <w:sz w:val="28"/>
          <w:szCs w:val="28"/>
          <w:lang w:val="ro-RO"/>
        </w:rPr>
      </w:pPr>
      <w:r w:rsidRPr="00CD43C6" w:rsidDel="0003083E">
        <w:rPr>
          <w:color w:val="000000" w:themeColor="text1"/>
          <w:sz w:val="28"/>
          <w:szCs w:val="28"/>
          <w:lang w:val="ro-RO"/>
        </w:rPr>
        <w:lastRenderedPageBreak/>
        <w:t xml:space="preserve"> </w:t>
      </w:r>
      <w:r w:rsidRPr="00CD43C6">
        <w:rPr>
          <w:color w:val="000000" w:themeColor="text1"/>
          <w:sz w:val="28"/>
          <w:szCs w:val="28"/>
          <w:lang w:val="ro-RO"/>
        </w:rPr>
        <w:t>(4) Încheierea devine executorie după verificarea legalității acesteia în condițiile alin. (3) de către instanța ierarhic superioară, după expirarea termenului de apel sau recurs, dacă nu s-a exercitat calea de atac corespunzătoare sau de la pronunțarea de către Curtea Suprema de Justiție a încheierii de aplicare a amenzii judiciare.”</w:t>
      </w:r>
    </w:p>
    <w:p w:rsidR="00550DA6" w:rsidRPr="00CD43C6" w:rsidRDefault="00550DA6" w:rsidP="00C50121">
      <w:pPr>
        <w:tabs>
          <w:tab w:val="left" w:pos="288"/>
          <w:tab w:val="left" w:pos="709"/>
          <w:tab w:val="left" w:pos="1276"/>
        </w:tabs>
        <w:ind w:firstLine="709"/>
        <w:rPr>
          <w:b/>
          <w:bCs/>
          <w:color w:val="000000" w:themeColor="text1"/>
          <w:sz w:val="28"/>
          <w:szCs w:val="28"/>
          <w:lang w:val="ro-RO"/>
        </w:rPr>
      </w:pPr>
    </w:p>
    <w:p w:rsidR="00550DA6"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40.</w:t>
      </w:r>
      <w:r w:rsidRPr="00CD43C6">
        <w:rPr>
          <w:color w:val="000000" w:themeColor="text1"/>
          <w:sz w:val="28"/>
          <w:szCs w:val="28"/>
          <w:lang w:val="ro-RO"/>
        </w:rPr>
        <w:t xml:space="preserve"> </w:t>
      </w:r>
      <w:r w:rsidR="00702751" w:rsidRPr="00CD43C6">
        <w:rPr>
          <w:color w:val="000000" w:themeColor="text1"/>
          <w:sz w:val="28"/>
          <w:szCs w:val="28"/>
          <w:lang w:val="ro-RO"/>
        </w:rPr>
        <w:t>Articolele 164 și 165 se abrogă.</w:t>
      </w:r>
    </w:p>
    <w:p w:rsidR="00550DA6" w:rsidRPr="00CD43C6" w:rsidRDefault="00550DA6"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41.</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166: </w:t>
      </w:r>
    </w:p>
    <w:p w:rsidR="00702751" w:rsidRPr="00CD43C6" w:rsidRDefault="00702751" w:rsidP="00C50121">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 xml:space="preserve">la alineatul (2): </w:t>
      </w:r>
    </w:p>
    <w:p w:rsidR="00550DA6" w:rsidRPr="00CD43C6" w:rsidRDefault="00702751" w:rsidP="00C50121">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literele b</w:t>
      </w:r>
      <w:r w:rsidRPr="00CD43C6">
        <w:rPr>
          <w:color w:val="000000" w:themeColor="text1"/>
          <w:sz w:val="28"/>
          <w:szCs w:val="28"/>
          <w:vertAlign w:val="superscript"/>
          <w:lang w:val="ro-RO"/>
        </w:rPr>
        <w:t>1</w:t>
      </w:r>
      <w:r w:rsidR="00CC2EC6">
        <w:rPr>
          <w:color w:val="000000" w:themeColor="text1"/>
          <w:sz w:val="28"/>
          <w:szCs w:val="28"/>
          <w:lang w:val="ro-RO"/>
        </w:rPr>
        <w:t xml:space="preserve">) și </w:t>
      </w:r>
      <w:r w:rsidRPr="00CD43C6">
        <w:rPr>
          <w:color w:val="000000" w:themeColor="text1"/>
          <w:sz w:val="28"/>
          <w:szCs w:val="28"/>
          <w:lang w:val="ro-RO"/>
        </w:rPr>
        <w:t xml:space="preserve"> c</w:t>
      </w:r>
      <w:r w:rsidRPr="00CD43C6">
        <w:rPr>
          <w:color w:val="000000" w:themeColor="text1"/>
          <w:sz w:val="28"/>
          <w:szCs w:val="28"/>
          <w:vertAlign w:val="superscript"/>
          <w:lang w:val="ro-RO"/>
        </w:rPr>
        <w:t>2</w:t>
      </w:r>
      <w:r w:rsidRPr="00CD43C6">
        <w:rPr>
          <w:color w:val="000000" w:themeColor="text1"/>
          <w:sz w:val="28"/>
          <w:szCs w:val="28"/>
          <w:lang w:val="ro-RO"/>
        </w:rPr>
        <w:t xml:space="preserve">) vor avea următorul cuprins: </w:t>
      </w:r>
    </w:p>
    <w:p w:rsidR="00550DA6" w:rsidRPr="00CD43C6" w:rsidRDefault="00702751" w:rsidP="00C50121">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„b</w:t>
      </w:r>
      <w:r w:rsidRPr="00CD43C6">
        <w:rPr>
          <w:color w:val="000000" w:themeColor="text1"/>
          <w:sz w:val="28"/>
          <w:szCs w:val="28"/>
          <w:vertAlign w:val="superscript"/>
          <w:lang w:val="ro-RO"/>
        </w:rPr>
        <w:t>1</w:t>
      </w:r>
      <w:r w:rsidRPr="00CD43C6">
        <w:rPr>
          <w:color w:val="000000" w:themeColor="text1"/>
          <w:sz w:val="28"/>
          <w:szCs w:val="28"/>
          <w:lang w:val="ro-RO"/>
        </w:rPr>
        <w:t xml:space="preserve">) numărul de telefon şi alte date de contact ale reclamantului persoană fizică; numărul de telefon, poşta electronică sau adresa electronică înregistrată în Programul Integrat de Gestionare a Dosarelor şi alte date de contact ale </w:t>
      </w:r>
      <w:r w:rsidR="00CC2EC6">
        <w:rPr>
          <w:color w:val="000000" w:themeColor="text1"/>
          <w:sz w:val="28"/>
          <w:szCs w:val="28"/>
          <w:lang w:val="ro-RO"/>
        </w:rPr>
        <w:t>reclamantului persoană juridică</w:t>
      </w:r>
      <w:r w:rsidRPr="00CD43C6">
        <w:rPr>
          <w:color w:val="000000" w:themeColor="text1"/>
          <w:sz w:val="28"/>
          <w:szCs w:val="28"/>
          <w:lang w:val="ro-RO"/>
        </w:rPr>
        <w:t xml:space="preserve">”;           </w:t>
      </w:r>
    </w:p>
    <w:p w:rsidR="00702751" w:rsidRPr="00CD43C6" w:rsidRDefault="00702751" w:rsidP="00C50121">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„c</w:t>
      </w:r>
      <w:r w:rsidRPr="00CD43C6">
        <w:rPr>
          <w:color w:val="000000" w:themeColor="text1"/>
          <w:sz w:val="28"/>
          <w:szCs w:val="28"/>
          <w:vertAlign w:val="superscript"/>
          <w:lang w:val="ro-RO"/>
        </w:rPr>
        <w:t>2</w:t>
      </w:r>
      <w:r w:rsidRPr="00CD43C6">
        <w:rPr>
          <w:color w:val="000000" w:themeColor="text1"/>
          <w:sz w:val="28"/>
          <w:szCs w:val="28"/>
          <w:lang w:val="ro-RO"/>
        </w:rPr>
        <w:t>) numele, prenumele, adresa, numărul de telefon, poşta electronică sau adresa electro</w:t>
      </w:r>
      <w:r w:rsidR="00CC2EC6">
        <w:rPr>
          <w:color w:val="000000" w:themeColor="text1"/>
          <w:sz w:val="28"/>
          <w:szCs w:val="28"/>
          <w:lang w:val="ro-RO"/>
        </w:rPr>
        <w:t>nică înregistrată în Programul integrat de gestionare a d</w:t>
      </w:r>
      <w:r w:rsidRPr="00CD43C6">
        <w:rPr>
          <w:color w:val="000000" w:themeColor="text1"/>
          <w:sz w:val="28"/>
          <w:szCs w:val="28"/>
          <w:lang w:val="ro-RO"/>
        </w:rPr>
        <w:t>osarelor şi alte date de contact ale reprezentantului reclamantului;”;</w:t>
      </w:r>
      <w:r w:rsidRPr="00CD43C6">
        <w:rPr>
          <w:color w:val="000000" w:themeColor="text1"/>
          <w:sz w:val="24"/>
          <w:szCs w:val="24"/>
          <w:lang w:val="ro-RO"/>
        </w:rPr>
        <w:t xml:space="preserve"> </w:t>
      </w:r>
    </w:p>
    <w:p w:rsidR="00702751" w:rsidRPr="00CD43C6" w:rsidRDefault="00702751" w:rsidP="00C50121">
      <w:pPr>
        <w:pStyle w:val="ac"/>
        <w:tabs>
          <w:tab w:val="left" w:pos="288"/>
          <w:tab w:val="left" w:pos="993"/>
        </w:tabs>
        <w:ind w:left="0" w:firstLine="709"/>
        <w:rPr>
          <w:color w:val="000000" w:themeColor="text1"/>
          <w:sz w:val="28"/>
          <w:szCs w:val="28"/>
          <w:lang w:val="ro-RO"/>
        </w:rPr>
      </w:pPr>
      <w:r w:rsidRPr="00CD43C6">
        <w:rPr>
          <w:color w:val="000000" w:themeColor="text1"/>
          <w:sz w:val="28"/>
          <w:szCs w:val="28"/>
          <w:lang w:val="ro-RO"/>
        </w:rPr>
        <w:t xml:space="preserve">la litera e), după cuvintele „pretenţiile şi” se </w:t>
      </w:r>
      <w:r w:rsidR="00CC2EC6">
        <w:rPr>
          <w:color w:val="000000" w:themeColor="text1"/>
          <w:sz w:val="28"/>
          <w:szCs w:val="28"/>
          <w:lang w:val="ro-RO"/>
        </w:rPr>
        <w:t>introduce</w:t>
      </w:r>
      <w:r w:rsidRPr="00CD43C6">
        <w:rPr>
          <w:color w:val="000000" w:themeColor="text1"/>
          <w:sz w:val="28"/>
          <w:szCs w:val="28"/>
          <w:lang w:val="ro-RO"/>
        </w:rPr>
        <w:t xml:space="preserve"> cuvîntul  „toate”;</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se completează cu literile h</w:t>
      </w:r>
      <w:r w:rsidRPr="00CD43C6">
        <w:rPr>
          <w:color w:val="000000" w:themeColor="text1"/>
          <w:sz w:val="28"/>
          <w:szCs w:val="28"/>
          <w:vertAlign w:val="superscript"/>
          <w:lang w:val="ro-RO"/>
        </w:rPr>
        <w:t>1</w:t>
      </w:r>
      <w:r w:rsidRPr="00CD43C6">
        <w:rPr>
          <w:color w:val="000000" w:themeColor="text1"/>
          <w:sz w:val="28"/>
          <w:szCs w:val="28"/>
          <w:lang w:val="ro-RO"/>
        </w:rPr>
        <w:t>)</w:t>
      </w:r>
      <w:r w:rsidR="00CC2EC6">
        <w:rPr>
          <w:color w:val="000000" w:themeColor="text1"/>
          <w:sz w:val="28"/>
          <w:szCs w:val="28"/>
          <w:lang w:val="ro-RO"/>
        </w:rPr>
        <w:t>-</w:t>
      </w:r>
      <w:r w:rsidRPr="00CD43C6">
        <w:rPr>
          <w:color w:val="000000" w:themeColor="text1"/>
          <w:sz w:val="28"/>
          <w:szCs w:val="28"/>
          <w:lang w:val="ro-RO"/>
        </w:rPr>
        <w:t>h</w:t>
      </w:r>
      <w:r w:rsidRPr="00CD43C6">
        <w:rPr>
          <w:color w:val="000000" w:themeColor="text1"/>
          <w:sz w:val="28"/>
          <w:szCs w:val="28"/>
          <w:vertAlign w:val="superscript"/>
          <w:lang w:val="ro-RO"/>
        </w:rPr>
        <w:t>3</w:t>
      </w:r>
      <w:r w:rsidRPr="00CD43C6">
        <w:rPr>
          <w:color w:val="000000" w:themeColor="text1"/>
          <w:sz w:val="28"/>
          <w:szCs w:val="28"/>
          <w:lang w:val="ro-RO"/>
        </w:rPr>
        <w:t>) cu următorul cuprins:</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„h</w:t>
      </w:r>
      <w:r w:rsidRPr="00CD43C6">
        <w:rPr>
          <w:color w:val="000000" w:themeColor="text1"/>
          <w:sz w:val="28"/>
          <w:szCs w:val="28"/>
          <w:vertAlign w:val="superscript"/>
          <w:lang w:val="ro-RO"/>
        </w:rPr>
        <w:t>1</w:t>
      </w:r>
      <w:r w:rsidRPr="00CD43C6">
        <w:rPr>
          <w:color w:val="000000" w:themeColor="text1"/>
          <w:sz w:val="28"/>
          <w:szCs w:val="28"/>
          <w:lang w:val="ro-RO"/>
        </w:rPr>
        <w:t>) lista probelor anexate;</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h</w:t>
      </w:r>
      <w:r w:rsidRPr="00CD43C6">
        <w:rPr>
          <w:color w:val="000000" w:themeColor="text1"/>
          <w:sz w:val="28"/>
          <w:szCs w:val="28"/>
          <w:vertAlign w:val="superscript"/>
          <w:lang w:val="ro-RO"/>
        </w:rPr>
        <w:t>2</w:t>
      </w:r>
      <w:r w:rsidRPr="00CD43C6">
        <w:rPr>
          <w:color w:val="000000" w:themeColor="text1"/>
          <w:sz w:val="28"/>
          <w:szCs w:val="28"/>
          <w:lang w:val="ro-RO"/>
        </w:rPr>
        <w:t>) lista probelor reclamate;</w:t>
      </w:r>
    </w:p>
    <w:p w:rsidR="00702751" w:rsidRPr="00CD43C6" w:rsidRDefault="00702751" w:rsidP="00C50121">
      <w:pPr>
        <w:tabs>
          <w:tab w:val="left" w:pos="288"/>
          <w:tab w:val="left" w:pos="993"/>
        </w:tabs>
        <w:ind w:firstLine="709"/>
        <w:rPr>
          <w:color w:val="000000" w:themeColor="text1"/>
          <w:sz w:val="28"/>
          <w:szCs w:val="28"/>
          <w:lang w:val="ro-RO"/>
        </w:rPr>
      </w:pPr>
      <w:r w:rsidRPr="00CD43C6">
        <w:rPr>
          <w:color w:val="000000" w:themeColor="text1"/>
          <w:sz w:val="28"/>
          <w:szCs w:val="28"/>
          <w:lang w:val="ro-RO"/>
        </w:rPr>
        <w:t>h</w:t>
      </w:r>
      <w:r w:rsidRPr="00CD43C6">
        <w:rPr>
          <w:color w:val="000000" w:themeColor="text1"/>
          <w:sz w:val="28"/>
          <w:szCs w:val="28"/>
          <w:vertAlign w:val="superscript"/>
          <w:lang w:val="ro-RO"/>
        </w:rPr>
        <w:t>3</w:t>
      </w:r>
      <w:r w:rsidRPr="00CD43C6">
        <w:rPr>
          <w:color w:val="000000" w:themeColor="text1"/>
          <w:sz w:val="28"/>
          <w:szCs w:val="28"/>
          <w:lang w:val="ro-RO"/>
        </w:rPr>
        <w:t>) cererile de reclamare a probelor, efectuare a expertizei, numire/recuzare a ex</w:t>
      </w:r>
      <w:r w:rsidR="00CC2EC6">
        <w:rPr>
          <w:color w:val="000000" w:themeColor="text1"/>
          <w:sz w:val="28"/>
          <w:szCs w:val="28"/>
          <w:lang w:val="ro-RO"/>
        </w:rPr>
        <w:t>perților, alte cereri formulate</w:t>
      </w:r>
      <w:r w:rsidRPr="00CD43C6">
        <w:rPr>
          <w:color w:val="000000" w:themeColor="text1"/>
          <w:sz w:val="28"/>
          <w:szCs w:val="28"/>
          <w:lang w:val="ro-RO"/>
        </w:rPr>
        <w:t xml:space="preserve">”; </w:t>
      </w:r>
    </w:p>
    <w:p w:rsidR="00702751" w:rsidRPr="00CD43C6" w:rsidRDefault="00702751" w:rsidP="00C50121">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alineatul (7) va avea următorul cuprins:</w:t>
      </w:r>
    </w:p>
    <w:p w:rsidR="00702751" w:rsidRPr="00CD43C6" w:rsidRDefault="00702751" w:rsidP="00C50121">
      <w:pPr>
        <w:tabs>
          <w:tab w:val="left" w:pos="0"/>
          <w:tab w:val="left" w:pos="288"/>
          <w:tab w:val="left" w:pos="993"/>
        </w:tabs>
        <w:ind w:firstLine="709"/>
        <w:rPr>
          <w:color w:val="000000" w:themeColor="text1"/>
          <w:sz w:val="28"/>
          <w:szCs w:val="28"/>
          <w:lang w:val="ro-RO" w:eastAsia="ru-RU"/>
        </w:rPr>
      </w:pPr>
      <w:r w:rsidRPr="00CD43C6">
        <w:rPr>
          <w:color w:val="000000" w:themeColor="text1"/>
          <w:sz w:val="28"/>
          <w:szCs w:val="28"/>
          <w:lang w:val="ro-RO"/>
        </w:rPr>
        <w:t xml:space="preserve">„(7) </w:t>
      </w:r>
      <w:r w:rsidRPr="00CD43C6">
        <w:rPr>
          <w:color w:val="000000" w:themeColor="text1"/>
          <w:sz w:val="28"/>
          <w:szCs w:val="28"/>
          <w:lang w:val="ro-RO" w:eastAsia="ru-RU"/>
        </w:rPr>
        <w:t xml:space="preserve">Cererea de chemare în judecată a reclamantului persoană fizică care este asistat în judecată de un avocat şi cererea de chemare în judecată a reclamantului persoană juridică trebuie să fie dactilografiată și depusă prin </w:t>
      </w:r>
      <w:r w:rsidRPr="00CD43C6">
        <w:rPr>
          <w:color w:val="000000" w:themeColor="text1"/>
          <w:sz w:val="28"/>
          <w:szCs w:val="28"/>
          <w:lang w:val="ro-RO"/>
        </w:rPr>
        <w:t xml:space="preserve">intermediul Programului </w:t>
      </w:r>
      <w:r w:rsidR="00630C59">
        <w:rPr>
          <w:color w:val="000000" w:themeColor="text1"/>
          <w:sz w:val="28"/>
          <w:szCs w:val="28"/>
          <w:lang w:val="ro-RO"/>
        </w:rPr>
        <w:t>i</w:t>
      </w:r>
      <w:r w:rsidRPr="00CD43C6">
        <w:rPr>
          <w:color w:val="000000" w:themeColor="text1"/>
          <w:sz w:val="28"/>
          <w:szCs w:val="28"/>
          <w:lang w:val="ro-RO"/>
        </w:rPr>
        <w:t xml:space="preserve">ntegrat de </w:t>
      </w:r>
      <w:r w:rsidR="00630C59">
        <w:rPr>
          <w:color w:val="000000" w:themeColor="text1"/>
          <w:sz w:val="28"/>
          <w:szCs w:val="28"/>
          <w:lang w:val="ro-RO"/>
        </w:rPr>
        <w:t>g</w:t>
      </w:r>
      <w:r w:rsidRPr="00CD43C6">
        <w:rPr>
          <w:color w:val="000000" w:themeColor="text1"/>
          <w:sz w:val="28"/>
          <w:szCs w:val="28"/>
          <w:lang w:val="ro-RO"/>
        </w:rPr>
        <w:t xml:space="preserve">estionare a </w:t>
      </w:r>
      <w:r w:rsidR="00630C59">
        <w:rPr>
          <w:color w:val="000000" w:themeColor="text1"/>
          <w:sz w:val="28"/>
          <w:szCs w:val="28"/>
          <w:lang w:val="ro-RO"/>
        </w:rPr>
        <w:t>d</w:t>
      </w:r>
      <w:r w:rsidRPr="00CD43C6">
        <w:rPr>
          <w:color w:val="000000" w:themeColor="text1"/>
          <w:sz w:val="28"/>
          <w:szCs w:val="28"/>
          <w:lang w:val="ro-RO"/>
        </w:rPr>
        <w:t>osarelor, cu semnătură electronică avansată calificată.</w:t>
      </w:r>
      <w:r w:rsidRPr="00CD43C6">
        <w:rPr>
          <w:color w:val="000000" w:themeColor="text1"/>
          <w:sz w:val="28"/>
          <w:szCs w:val="28"/>
          <w:lang w:val="ro-RO" w:eastAsia="ru-RU"/>
        </w:rPr>
        <w:t>”</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550DA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42.</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167: </w:t>
      </w:r>
    </w:p>
    <w:p w:rsidR="00702751" w:rsidRPr="00CD43C6" w:rsidRDefault="00702751" w:rsidP="00C50121">
      <w:pPr>
        <w:tabs>
          <w:tab w:val="left" w:pos="0"/>
          <w:tab w:val="left" w:pos="288"/>
          <w:tab w:val="left" w:pos="1276"/>
        </w:tabs>
        <w:ind w:firstLine="709"/>
        <w:rPr>
          <w:color w:val="000000" w:themeColor="text1"/>
          <w:sz w:val="28"/>
          <w:szCs w:val="28"/>
          <w:lang w:val="ro-RO"/>
        </w:rPr>
      </w:pPr>
      <w:r w:rsidRPr="00CD43C6">
        <w:rPr>
          <w:color w:val="000000" w:themeColor="text1"/>
          <w:sz w:val="28"/>
          <w:szCs w:val="28"/>
          <w:lang w:val="ro-RO"/>
        </w:rPr>
        <w:t xml:space="preserve"> alineatul (1) se completează cu literele f)</w:t>
      </w:r>
      <w:r w:rsidR="00630C59">
        <w:rPr>
          <w:color w:val="000000" w:themeColor="text1"/>
          <w:sz w:val="28"/>
          <w:szCs w:val="28"/>
          <w:lang w:val="ro-RO"/>
        </w:rPr>
        <w:t>-</w:t>
      </w:r>
      <w:r w:rsidRPr="00CD43C6">
        <w:rPr>
          <w:color w:val="000000" w:themeColor="text1"/>
          <w:sz w:val="28"/>
          <w:szCs w:val="28"/>
          <w:lang w:val="ro-RO"/>
        </w:rPr>
        <w:t>i) cu următorul cuprins:</w:t>
      </w:r>
    </w:p>
    <w:p w:rsidR="00702751" w:rsidRPr="00CD43C6" w:rsidRDefault="00702751" w:rsidP="00C50121">
      <w:pPr>
        <w:tabs>
          <w:tab w:val="left" w:pos="0"/>
          <w:tab w:val="left" w:pos="288"/>
          <w:tab w:val="left" w:pos="1276"/>
        </w:tabs>
        <w:ind w:firstLine="709"/>
        <w:rPr>
          <w:color w:val="000000" w:themeColor="text1"/>
          <w:sz w:val="28"/>
          <w:szCs w:val="28"/>
          <w:lang w:val="ro-RO"/>
        </w:rPr>
      </w:pPr>
      <w:r w:rsidRPr="00CD43C6">
        <w:rPr>
          <w:color w:val="000000" w:themeColor="text1"/>
          <w:sz w:val="28"/>
          <w:szCs w:val="28"/>
          <w:lang w:val="ro-RO"/>
        </w:rPr>
        <w:t>„f) copia cererii de reclamare a probelor;</w:t>
      </w:r>
    </w:p>
    <w:p w:rsidR="00702751" w:rsidRPr="00CD43C6" w:rsidRDefault="00702751" w:rsidP="00C50121">
      <w:pPr>
        <w:tabs>
          <w:tab w:val="left" w:pos="0"/>
          <w:tab w:val="left" w:pos="288"/>
          <w:tab w:val="left" w:pos="1276"/>
        </w:tabs>
        <w:ind w:firstLine="709"/>
        <w:rPr>
          <w:color w:val="000000" w:themeColor="text1"/>
          <w:sz w:val="28"/>
          <w:szCs w:val="28"/>
          <w:lang w:val="ro-RO"/>
        </w:rPr>
      </w:pPr>
      <w:r w:rsidRPr="00CD43C6">
        <w:rPr>
          <w:color w:val="000000" w:themeColor="text1"/>
          <w:sz w:val="28"/>
          <w:szCs w:val="28"/>
          <w:lang w:val="ro-RO"/>
        </w:rPr>
        <w:t>g) copia cererii de efectuare a expertizei;</w:t>
      </w:r>
    </w:p>
    <w:p w:rsidR="00702751" w:rsidRPr="00CD43C6" w:rsidRDefault="00702751" w:rsidP="00C50121">
      <w:pPr>
        <w:tabs>
          <w:tab w:val="left" w:pos="0"/>
          <w:tab w:val="left" w:pos="288"/>
          <w:tab w:val="left" w:pos="1276"/>
        </w:tabs>
        <w:ind w:firstLine="709"/>
        <w:rPr>
          <w:color w:val="000000" w:themeColor="text1"/>
          <w:sz w:val="28"/>
          <w:szCs w:val="28"/>
          <w:lang w:val="ro-RO"/>
        </w:rPr>
      </w:pPr>
      <w:r w:rsidRPr="00CD43C6">
        <w:rPr>
          <w:color w:val="000000" w:themeColor="text1"/>
          <w:sz w:val="28"/>
          <w:szCs w:val="28"/>
          <w:lang w:val="ro-RO"/>
        </w:rPr>
        <w:t>h) copia cererii de recuzare a experților;</w:t>
      </w:r>
    </w:p>
    <w:p w:rsidR="00702751" w:rsidRPr="00CD43C6" w:rsidRDefault="00702751" w:rsidP="00C50121">
      <w:pPr>
        <w:tabs>
          <w:tab w:val="left" w:pos="0"/>
          <w:tab w:val="left" w:pos="288"/>
          <w:tab w:val="left" w:pos="1276"/>
        </w:tabs>
        <w:ind w:firstLine="709"/>
        <w:rPr>
          <w:color w:val="000000" w:themeColor="text1"/>
          <w:sz w:val="28"/>
          <w:szCs w:val="28"/>
          <w:lang w:val="ro-RO"/>
        </w:rPr>
      </w:pPr>
      <w:r w:rsidRPr="00CD43C6">
        <w:rPr>
          <w:color w:val="000000" w:themeColor="text1"/>
          <w:sz w:val="28"/>
          <w:szCs w:val="28"/>
          <w:lang w:val="ro-RO"/>
        </w:rPr>
        <w:t>i)</w:t>
      </w:r>
      <w:r w:rsidR="00630C59">
        <w:rPr>
          <w:color w:val="000000" w:themeColor="text1"/>
          <w:sz w:val="28"/>
          <w:szCs w:val="28"/>
          <w:lang w:val="ro-RO"/>
        </w:rPr>
        <w:t xml:space="preserve"> copiile altor cereri formulate</w:t>
      </w:r>
      <w:r w:rsidRPr="00CD43C6">
        <w:rPr>
          <w:color w:val="000000" w:themeColor="text1"/>
          <w:sz w:val="28"/>
          <w:szCs w:val="28"/>
          <w:lang w:val="ro-RO"/>
        </w:rPr>
        <w:t>”</w:t>
      </w:r>
      <w:r w:rsidR="00630C59">
        <w:rPr>
          <w:color w:val="000000" w:themeColor="text1"/>
          <w:sz w:val="28"/>
          <w:szCs w:val="28"/>
          <w:lang w:val="ro-RO"/>
        </w:rPr>
        <w:t>;</w:t>
      </w:r>
    </w:p>
    <w:p w:rsidR="00702751" w:rsidRPr="00CD43C6" w:rsidRDefault="00550DA6" w:rsidP="00C50121">
      <w:pPr>
        <w:tabs>
          <w:tab w:val="left" w:pos="0"/>
          <w:tab w:val="left" w:pos="288"/>
          <w:tab w:val="left" w:pos="1276"/>
        </w:tabs>
        <w:ind w:firstLine="709"/>
        <w:rPr>
          <w:rFonts w:eastAsia="Arial"/>
          <w:color w:val="000000" w:themeColor="text1"/>
          <w:sz w:val="28"/>
          <w:lang w:val="ro-RO"/>
        </w:rPr>
      </w:pPr>
      <w:r w:rsidRPr="00CD43C6">
        <w:rPr>
          <w:rFonts w:eastAsia="Arial"/>
          <w:color w:val="000000" w:themeColor="text1"/>
          <w:sz w:val="28"/>
          <w:lang w:val="ro-RO"/>
        </w:rPr>
        <w:t xml:space="preserve">  </w:t>
      </w:r>
      <w:r w:rsidR="00702751" w:rsidRPr="00CD43C6">
        <w:rPr>
          <w:rFonts w:eastAsia="Arial"/>
          <w:color w:val="000000" w:themeColor="text1"/>
          <w:sz w:val="28"/>
          <w:lang w:val="ro-RO"/>
        </w:rPr>
        <w:t>se completeaza cu alineatul (3) cu următorul cuprins:</w:t>
      </w:r>
    </w:p>
    <w:p w:rsidR="00702751" w:rsidRPr="00CD43C6" w:rsidRDefault="00702751" w:rsidP="00C50121">
      <w:pPr>
        <w:tabs>
          <w:tab w:val="left" w:pos="0"/>
          <w:tab w:val="left" w:pos="288"/>
          <w:tab w:val="left" w:pos="1276"/>
        </w:tabs>
        <w:ind w:firstLine="709"/>
        <w:rPr>
          <w:color w:val="000000" w:themeColor="text1"/>
          <w:sz w:val="28"/>
          <w:szCs w:val="28"/>
          <w:lang w:val="ro-RO"/>
        </w:rPr>
      </w:pPr>
      <w:r w:rsidRPr="00CD43C6">
        <w:rPr>
          <w:color w:val="000000" w:themeColor="text1"/>
          <w:sz w:val="28"/>
          <w:szCs w:val="28"/>
          <w:lang w:val="ro-RO"/>
        </w:rPr>
        <w:t>„(3) C</w:t>
      </w:r>
      <w:r w:rsidR="00630C59">
        <w:rPr>
          <w:color w:val="000000" w:themeColor="text1"/>
          <w:sz w:val="28"/>
          <w:szCs w:val="28"/>
          <w:lang w:val="ro-RO"/>
        </w:rPr>
        <w:t>ererile indicate la literele f)–</w:t>
      </w:r>
      <w:r w:rsidRPr="00CD43C6">
        <w:rPr>
          <w:color w:val="000000" w:themeColor="text1"/>
          <w:sz w:val="28"/>
          <w:szCs w:val="28"/>
          <w:lang w:val="ro-RO"/>
        </w:rPr>
        <w:t>i) se depun fie odată cu cererea de chemare în judecată, fie în cadrul pregătirii cauzei pentru dezbateri judiciare.”</w:t>
      </w:r>
    </w:p>
    <w:p w:rsidR="00B24DC6" w:rsidRPr="00CD43C6" w:rsidRDefault="00B24DC6" w:rsidP="00C50121">
      <w:pPr>
        <w:tabs>
          <w:tab w:val="left" w:pos="288"/>
          <w:tab w:val="left" w:pos="709"/>
          <w:tab w:val="left" w:pos="1276"/>
        </w:tabs>
        <w:ind w:firstLine="709"/>
        <w:rPr>
          <w:b/>
          <w:bCs/>
          <w:color w:val="000000" w:themeColor="text1"/>
          <w:sz w:val="28"/>
          <w:szCs w:val="28"/>
          <w:shd w:val="clear" w:color="auto" w:fill="FFFFFF"/>
          <w:lang w:val="ro-RO" w:eastAsia="ro-RO"/>
        </w:rPr>
      </w:pPr>
    </w:p>
    <w:p w:rsidR="00702751" w:rsidRPr="00CD43C6" w:rsidRDefault="00B24DC6" w:rsidP="00C50121">
      <w:pPr>
        <w:tabs>
          <w:tab w:val="left" w:pos="288"/>
          <w:tab w:val="left" w:pos="709"/>
          <w:tab w:val="left" w:pos="1276"/>
        </w:tabs>
        <w:ind w:firstLine="709"/>
        <w:rPr>
          <w:color w:val="000000" w:themeColor="text1"/>
          <w:sz w:val="28"/>
          <w:shd w:val="clear" w:color="auto" w:fill="FFFFFF"/>
          <w:lang w:val="ro-RO"/>
        </w:rPr>
      </w:pPr>
      <w:r w:rsidRPr="00CD43C6">
        <w:rPr>
          <w:b/>
          <w:bCs/>
          <w:color w:val="000000" w:themeColor="text1"/>
          <w:sz w:val="28"/>
          <w:szCs w:val="28"/>
          <w:shd w:val="clear" w:color="auto" w:fill="FFFFFF"/>
          <w:lang w:val="ro-RO" w:eastAsia="ro-RO"/>
        </w:rPr>
        <w:t>43.</w:t>
      </w:r>
      <w:r w:rsidRPr="00CD43C6">
        <w:rPr>
          <w:color w:val="000000" w:themeColor="text1"/>
          <w:sz w:val="28"/>
          <w:szCs w:val="28"/>
          <w:shd w:val="clear" w:color="auto" w:fill="FFFFFF"/>
          <w:lang w:val="ro-RO" w:eastAsia="ro-RO"/>
        </w:rPr>
        <w:t xml:space="preserve"> </w:t>
      </w:r>
      <w:r w:rsidR="00702751" w:rsidRPr="00CD43C6">
        <w:rPr>
          <w:color w:val="000000" w:themeColor="text1"/>
          <w:sz w:val="28"/>
          <w:szCs w:val="28"/>
          <w:shd w:val="clear" w:color="auto" w:fill="FFFFFF"/>
          <w:lang w:val="ro-RO" w:eastAsia="ro-RO"/>
        </w:rPr>
        <w:t xml:space="preserve">La articolul 170, alineatul (1) </w:t>
      </w:r>
      <w:r w:rsidR="00702751" w:rsidRPr="00CD43C6">
        <w:rPr>
          <w:color w:val="000000" w:themeColor="text1"/>
          <w:sz w:val="28"/>
          <w:shd w:val="clear" w:color="auto" w:fill="FFFFFF"/>
          <w:lang w:val="ro-RO"/>
        </w:rPr>
        <w:t>se completează cu litera j) cu următorul cuprins:</w:t>
      </w:r>
    </w:p>
    <w:p w:rsidR="00702751" w:rsidRPr="00CD43C6" w:rsidRDefault="00702751" w:rsidP="00C50121">
      <w:pPr>
        <w:pStyle w:val="ac"/>
        <w:tabs>
          <w:tab w:val="left" w:pos="0"/>
          <w:tab w:val="left" w:pos="288"/>
          <w:tab w:val="left" w:pos="1276"/>
        </w:tabs>
        <w:ind w:left="0" w:firstLine="709"/>
        <w:rPr>
          <w:color w:val="000000" w:themeColor="text1"/>
          <w:sz w:val="28"/>
          <w:szCs w:val="28"/>
          <w:lang w:val="ro-RO"/>
        </w:rPr>
      </w:pPr>
      <w:r w:rsidRPr="00CD43C6">
        <w:rPr>
          <w:color w:val="000000" w:themeColor="text1"/>
          <w:sz w:val="28"/>
          <w:szCs w:val="28"/>
          <w:shd w:val="clear" w:color="auto" w:fill="FFFFFF"/>
          <w:lang w:val="ro-RO" w:eastAsia="ro-RO"/>
        </w:rPr>
        <w:t>„j) la depunerea cererii în procedură specială se constată un litigiu de drept ce ţine de competenţa instanţelor judecătoreşti.”</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44.</w:t>
      </w:r>
      <w:r w:rsidRPr="00CD43C6">
        <w:rPr>
          <w:color w:val="000000" w:themeColor="text1"/>
          <w:sz w:val="28"/>
          <w:szCs w:val="28"/>
          <w:lang w:val="ro-RO"/>
        </w:rPr>
        <w:t xml:space="preserve"> </w:t>
      </w:r>
      <w:r w:rsidR="00702751" w:rsidRPr="00CD43C6">
        <w:rPr>
          <w:color w:val="000000" w:themeColor="text1"/>
          <w:sz w:val="28"/>
          <w:szCs w:val="28"/>
          <w:lang w:val="ro-RO"/>
        </w:rPr>
        <w:t>Articolul 172:</w:t>
      </w:r>
    </w:p>
    <w:p w:rsidR="00702751" w:rsidRPr="00CD43C6" w:rsidRDefault="00702751" w:rsidP="00C50121">
      <w:pPr>
        <w:pStyle w:val="ac"/>
        <w:tabs>
          <w:tab w:val="left" w:pos="288"/>
          <w:tab w:val="left" w:pos="993"/>
        </w:tabs>
        <w:ind w:left="0" w:firstLine="709"/>
        <w:rPr>
          <w:color w:val="000000" w:themeColor="text1"/>
          <w:sz w:val="28"/>
          <w:szCs w:val="28"/>
          <w:lang w:val="ro-RO"/>
        </w:rPr>
      </w:pPr>
      <w:r w:rsidRPr="00CD43C6">
        <w:rPr>
          <w:color w:val="000000" w:themeColor="text1"/>
          <w:sz w:val="28"/>
          <w:szCs w:val="28"/>
          <w:lang w:val="ro-RO"/>
        </w:rPr>
        <w:t>la alineatul (1), propoziţia a doua se exclude;</w:t>
      </w:r>
    </w:p>
    <w:p w:rsidR="00702751" w:rsidRPr="00CD43C6" w:rsidRDefault="00702751" w:rsidP="00630C59">
      <w:pPr>
        <w:tabs>
          <w:tab w:val="left" w:pos="426"/>
        </w:tabs>
        <w:ind w:firstLine="709"/>
        <w:rPr>
          <w:color w:val="000000" w:themeColor="text1"/>
          <w:sz w:val="28"/>
          <w:szCs w:val="28"/>
          <w:lang w:val="ro-RO"/>
        </w:rPr>
      </w:pPr>
      <w:r w:rsidRPr="00CD43C6">
        <w:rPr>
          <w:color w:val="000000" w:themeColor="text1"/>
          <w:sz w:val="28"/>
          <w:szCs w:val="28"/>
          <w:lang w:val="ro-RO"/>
        </w:rPr>
        <w:t>alineatul (2) se completează cu  o propoziție cu  următorul cuprins:</w:t>
      </w:r>
      <w:r w:rsidR="00630C59">
        <w:rPr>
          <w:color w:val="000000" w:themeColor="text1"/>
          <w:sz w:val="28"/>
          <w:szCs w:val="28"/>
          <w:lang w:val="ro-RO"/>
        </w:rPr>
        <w:t xml:space="preserve"> </w:t>
      </w:r>
      <w:r w:rsidRPr="00CD43C6">
        <w:rPr>
          <w:color w:val="000000" w:themeColor="text1"/>
          <w:sz w:val="28"/>
          <w:szCs w:val="28"/>
          <w:lang w:val="ro-RO"/>
        </w:rPr>
        <w:t>„Dispozițiile privind administrarea probelor se aplică în mod corespunzător.”</w:t>
      </w:r>
    </w:p>
    <w:p w:rsidR="00630C59" w:rsidRDefault="00630C59"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45.</w:t>
      </w:r>
      <w:r w:rsidRPr="00CD43C6">
        <w:rPr>
          <w:color w:val="000000" w:themeColor="text1"/>
          <w:sz w:val="28"/>
          <w:szCs w:val="28"/>
          <w:lang w:val="ro-RO"/>
        </w:rPr>
        <w:t xml:space="preserve"> </w:t>
      </w:r>
      <w:r w:rsidR="00702751" w:rsidRPr="00CD43C6">
        <w:rPr>
          <w:color w:val="000000" w:themeColor="text1"/>
          <w:sz w:val="28"/>
          <w:szCs w:val="28"/>
          <w:lang w:val="ro-RO"/>
        </w:rPr>
        <w:t>Articolul 173 se completează cu alineatul (3) cu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„(3) Dacă cererea depusă ca reconvețională nu se încadrează nici într-un temei prevăzut la alin. (1) sau este depusă după termenul stabilit de art. 172, instanța o restitue părții printr-o încheiere protocolară nesusceptibilă de recurs, cu posibilitatea depunerii acesteia în condiții generale.”</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46</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178, alineatul (2) va avea următorul cuprins: </w:t>
      </w:r>
    </w:p>
    <w:p w:rsidR="00B24DC6"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„(2) Încheierea de asigurare a acţiunii se comunică de către instanță reclamantului, iar copia încheierii de asigurare a acţiunii – pîrîtului, inclusiv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w:t>
      </w:r>
    </w:p>
    <w:p w:rsidR="00B24DC6" w:rsidRPr="00CD43C6" w:rsidRDefault="00B24DC6" w:rsidP="00C50121">
      <w:pPr>
        <w:pStyle w:val="ac"/>
        <w:tabs>
          <w:tab w:val="left" w:pos="426"/>
          <w:tab w:val="left" w:pos="851"/>
        </w:tabs>
        <w:ind w:left="0" w:firstLine="709"/>
        <w:rPr>
          <w:b/>
          <w:bCs/>
          <w:color w:val="000000" w:themeColor="text1"/>
          <w:sz w:val="28"/>
          <w:szCs w:val="28"/>
          <w:lang w:val="ro-RO"/>
        </w:rPr>
      </w:pPr>
    </w:p>
    <w:p w:rsidR="00702751" w:rsidRPr="00CD43C6" w:rsidRDefault="00B24DC6" w:rsidP="00C50121">
      <w:pPr>
        <w:pStyle w:val="ac"/>
        <w:tabs>
          <w:tab w:val="left" w:pos="426"/>
          <w:tab w:val="left" w:pos="851"/>
        </w:tabs>
        <w:ind w:left="0" w:firstLine="709"/>
        <w:rPr>
          <w:bCs/>
          <w:color w:val="000000" w:themeColor="text1"/>
          <w:sz w:val="28"/>
          <w:szCs w:val="28"/>
          <w:lang w:val="ro-RO"/>
        </w:rPr>
      </w:pPr>
      <w:r w:rsidRPr="00CD43C6">
        <w:rPr>
          <w:b/>
          <w:bCs/>
          <w:color w:val="000000" w:themeColor="text1"/>
          <w:sz w:val="28"/>
          <w:szCs w:val="28"/>
          <w:lang w:val="ro-RO"/>
        </w:rPr>
        <w:t>47.</w:t>
      </w:r>
      <w:r w:rsidRPr="00CD43C6">
        <w:rPr>
          <w:color w:val="000000" w:themeColor="text1"/>
          <w:sz w:val="28"/>
          <w:szCs w:val="28"/>
          <w:lang w:val="ro-RO"/>
        </w:rPr>
        <w:t xml:space="preserve"> </w:t>
      </w:r>
      <w:r w:rsidR="00702751" w:rsidRPr="00CD43C6">
        <w:rPr>
          <w:bCs/>
          <w:color w:val="000000" w:themeColor="text1"/>
          <w:sz w:val="28"/>
          <w:szCs w:val="28"/>
          <w:lang w:val="ro-RO"/>
        </w:rPr>
        <w:t>Articolul 181:</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la alineatul (3), după cuvintele „nu suspendă” se </w:t>
      </w:r>
      <w:r w:rsidR="00630C59">
        <w:rPr>
          <w:color w:val="000000" w:themeColor="text1"/>
          <w:sz w:val="28"/>
          <w:szCs w:val="28"/>
          <w:lang w:val="ro-RO"/>
        </w:rPr>
        <w:t>introduc</w:t>
      </w:r>
      <w:r w:rsidRPr="00CD43C6">
        <w:rPr>
          <w:color w:val="000000" w:themeColor="text1"/>
          <w:sz w:val="28"/>
          <w:szCs w:val="28"/>
          <w:lang w:val="ro-RO"/>
        </w:rPr>
        <w:t xml:space="preserve"> cuvintele „examinarea cauzei și”;</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se completează cu alineatul (4) cu următorul cuprins:</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 „(4) Pentru soluţionarea recursului împotriva încheierii de asigurare a acțiunii sau de respingere a cererii de asigurare a acţiunii, instanţei de recurs i se expediază copia dosarului, certificată de instanţa care a emis încheierea respectivă, dacă comunicarea nu se face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 xml:space="preserve">.” </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48.</w:t>
      </w:r>
      <w:r w:rsidRPr="00CD43C6">
        <w:rPr>
          <w:color w:val="000000" w:themeColor="text1"/>
          <w:sz w:val="28"/>
          <w:szCs w:val="28"/>
          <w:lang w:val="ro-RO"/>
        </w:rPr>
        <w:t xml:space="preserve"> </w:t>
      </w:r>
      <w:r w:rsidR="00702751" w:rsidRPr="00CD43C6">
        <w:rPr>
          <w:color w:val="000000" w:themeColor="text1"/>
          <w:sz w:val="28"/>
          <w:szCs w:val="28"/>
          <w:lang w:val="ro-RO"/>
        </w:rPr>
        <w:t>Articolul 182</w:t>
      </w:r>
      <w:r w:rsidR="00702751" w:rsidRPr="00CD43C6">
        <w:rPr>
          <w:color w:val="000000" w:themeColor="text1"/>
          <w:sz w:val="28"/>
          <w:szCs w:val="28"/>
          <w:vertAlign w:val="superscript"/>
          <w:lang w:val="ro-RO"/>
        </w:rPr>
        <w:t>4</w:t>
      </w:r>
      <w:r w:rsidR="00702751" w:rsidRPr="00CD43C6">
        <w:rPr>
          <w:color w:val="000000" w:themeColor="text1"/>
          <w:sz w:val="28"/>
          <w:szCs w:val="28"/>
          <w:lang w:val="ro-RO"/>
        </w:rPr>
        <w:t xml:space="preserve"> se completează cu alineatul (2</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cu următorul cuprins:</w:t>
      </w:r>
    </w:p>
    <w:p w:rsidR="00702751" w:rsidRPr="00CD43C6" w:rsidRDefault="00702751" w:rsidP="00C50121">
      <w:pPr>
        <w:tabs>
          <w:tab w:val="left" w:pos="426"/>
          <w:tab w:val="left" w:pos="851"/>
        </w:tabs>
        <w:ind w:firstLine="709"/>
        <w:rPr>
          <w:color w:val="000000" w:themeColor="text1"/>
          <w:sz w:val="28"/>
          <w:szCs w:val="28"/>
          <w:lang w:val="ro-RO"/>
        </w:rPr>
      </w:pPr>
      <w:r w:rsidRPr="00CD43C6">
        <w:rPr>
          <w:color w:val="000000" w:themeColor="text1"/>
          <w:sz w:val="28"/>
          <w:szCs w:val="28"/>
          <w:lang w:val="ro-RO"/>
        </w:rPr>
        <w:t>„(2</w:t>
      </w:r>
      <w:r w:rsidRPr="00CD43C6">
        <w:rPr>
          <w:color w:val="000000" w:themeColor="text1"/>
          <w:sz w:val="28"/>
          <w:szCs w:val="28"/>
          <w:vertAlign w:val="superscript"/>
          <w:lang w:val="ro-RO"/>
        </w:rPr>
        <w:t>1</w:t>
      </w:r>
      <w:r w:rsidRPr="00CD43C6">
        <w:rPr>
          <w:color w:val="000000" w:themeColor="text1"/>
          <w:sz w:val="28"/>
          <w:szCs w:val="28"/>
          <w:lang w:val="ro-RO"/>
        </w:rPr>
        <w:t>) Încheierea judecătorească privind încetarea procesului care conține condițiile tranzacției are ace</w:t>
      </w:r>
      <w:r w:rsidR="00630C59">
        <w:rPr>
          <w:color w:val="000000" w:themeColor="text1"/>
          <w:sz w:val="28"/>
          <w:szCs w:val="28"/>
          <w:lang w:val="ro-RO"/>
        </w:rPr>
        <w:t>e</w:t>
      </w:r>
      <w:r w:rsidRPr="00CD43C6">
        <w:rPr>
          <w:color w:val="000000" w:themeColor="text1"/>
          <w:sz w:val="28"/>
          <w:szCs w:val="28"/>
          <w:lang w:val="ro-RO"/>
        </w:rPr>
        <w:t>ași forță juridică ca și hotăr</w:t>
      </w:r>
      <w:r w:rsidR="00CD43C6" w:rsidRPr="00CD43C6">
        <w:rPr>
          <w:color w:val="000000" w:themeColor="text1"/>
          <w:sz w:val="28"/>
          <w:szCs w:val="28"/>
          <w:lang w:val="ro-RO"/>
        </w:rPr>
        <w:t>î</w:t>
      </w:r>
      <w:r w:rsidRPr="00CD43C6">
        <w:rPr>
          <w:color w:val="000000" w:themeColor="text1"/>
          <w:sz w:val="28"/>
          <w:szCs w:val="28"/>
          <w:lang w:val="ro-RO"/>
        </w:rPr>
        <w:t>rea judecatorească și este obligatorie pentru autorităţile publice, asociaţiile obşteşti, persoanele oficiale, organizaţiile şi persoanele fizice şi se execută cu stricteţe pe întreg teritoriul Republicii Moldova.”</w:t>
      </w:r>
    </w:p>
    <w:p w:rsidR="00B24DC6" w:rsidRPr="00CD43C6" w:rsidRDefault="00B24DC6" w:rsidP="00C50121">
      <w:pPr>
        <w:tabs>
          <w:tab w:val="left" w:pos="288"/>
          <w:tab w:val="left" w:pos="709"/>
          <w:tab w:val="left" w:pos="1276"/>
        </w:tabs>
        <w:ind w:firstLine="709"/>
        <w:rPr>
          <w:b/>
          <w:color w:val="000000" w:themeColor="text1"/>
          <w:sz w:val="28"/>
          <w:szCs w:val="28"/>
          <w:lang w:val="ro-RO"/>
        </w:rPr>
      </w:pPr>
    </w:p>
    <w:p w:rsidR="00702751" w:rsidRPr="00630C59" w:rsidRDefault="00B24DC6" w:rsidP="00C50121">
      <w:pPr>
        <w:tabs>
          <w:tab w:val="left" w:pos="288"/>
          <w:tab w:val="left" w:pos="709"/>
          <w:tab w:val="left" w:pos="1276"/>
        </w:tabs>
        <w:ind w:firstLine="709"/>
        <w:rPr>
          <w:color w:val="000000" w:themeColor="text1"/>
          <w:sz w:val="28"/>
          <w:szCs w:val="28"/>
          <w:lang w:val="ro-RO"/>
        </w:rPr>
      </w:pPr>
      <w:r w:rsidRPr="00CD43C6">
        <w:rPr>
          <w:b/>
          <w:color w:val="000000" w:themeColor="text1"/>
          <w:sz w:val="28"/>
          <w:szCs w:val="28"/>
          <w:lang w:val="ro-RO"/>
        </w:rPr>
        <w:t>49.</w:t>
      </w:r>
      <w:r w:rsidRPr="00CD43C6">
        <w:rPr>
          <w:bCs/>
          <w:color w:val="000000" w:themeColor="text1"/>
          <w:sz w:val="28"/>
          <w:szCs w:val="28"/>
          <w:lang w:val="ro-RO"/>
        </w:rPr>
        <w:t xml:space="preserve"> </w:t>
      </w:r>
      <w:r w:rsidR="00702751" w:rsidRPr="00CD43C6">
        <w:rPr>
          <w:bCs/>
          <w:color w:val="000000" w:themeColor="text1"/>
          <w:sz w:val="28"/>
          <w:szCs w:val="28"/>
          <w:lang w:val="ro-RO"/>
        </w:rPr>
        <w:t>Articolul 182</w:t>
      </w:r>
      <w:r w:rsidR="00702751" w:rsidRPr="00CD43C6">
        <w:rPr>
          <w:bCs/>
          <w:color w:val="000000" w:themeColor="text1"/>
          <w:sz w:val="28"/>
          <w:szCs w:val="28"/>
          <w:vertAlign w:val="superscript"/>
          <w:lang w:val="ro-RO"/>
        </w:rPr>
        <w:t>5</w:t>
      </w:r>
      <w:r w:rsidR="00702751" w:rsidRPr="00CD43C6">
        <w:rPr>
          <w:bCs/>
          <w:color w:val="000000" w:themeColor="text1"/>
          <w:sz w:val="28"/>
          <w:szCs w:val="28"/>
          <w:lang w:val="ro-RO"/>
        </w:rPr>
        <w:t>  va avea următorul cuprins</w:t>
      </w:r>
      <w:r w:rsidR="00702751" w:rsidRPr="00630C59">
        <w:rPr>
          <w:color w:val="000000" w:themeColor="text1"/>
          <w:sz w:val="28"/>
          <w:szCs w:val="28"/>
          <w:lang w:val="ro-RO"/>
        </w:rPr>
        <w:t>:</w:t>
      </w:r>
    </w:p>
    <w:p w:rsidR="00702751" w:rsidRPr="00CD43C6" w:rsidRDefault="00702751" w:rsidP="00C50121">
      <w:pPr>
        <w:pStyle w:val="ac"/>
        <w:tabs>
          <w:tab w:val="left" w:pos="426"/>
          <w:tab w:val="left" w:pos="851"/>
        </w:tabs>
        <w:ind w:left="284" w:firstLine="709"/>
        <w:rPr>
          <w:color w:val="000000" w:themeColor="text1"/>
          <w:sz w:val="28"/>
          <w:szCs w:val="28"/>
          <w:lang w:val="ro-RO"/>
        </w:rPr>
      </w:pPr>
      <w:r w:rsidRPr="00CD43C6">
        <w:rPr>
          <w:bCs/>
          <w:color w:val="000000" w:themeColor="text1"/>
          <w:sz w:val="28"/>
          <w:szCs w:val="28"/>
          <w:lang w:val="ro-RO"/>
        </w:rPr>
        <w:t>„</w:t>
      </w:r>
      <w:r w:rsidRPr="00CD43C6">
        <w:rPr>
          <w:b/>
          <w:bCs/>
          <w:color w:val="000000" w:themeColor="text1"/>
          <w:sz w:val="28"/>
          <w:szCs w:val="28"/>
          <w:lang w:val="ro-RO"/>
        </w:rPr>
        <w:t>Articolul 182</w:t>
      </w:r>
      <w:r w:rsidRPr="00CD43C6">
        <w:rPr>
          <w:b/>
          <w:bCs/>
          <w:color w:val="000000" w:themeColor="text1"/>
          <w:sz w:val="28"/>
          <w:szCs w:val="28"/>
          <w:vertAlign w:val="superscript"/>
          <w:lang w:val="ro-RO"/>
        </w:rPr>
        <w:t>5</w:t>
      </w:r>
      <w:r w:rsidRPr="00CD43C6">
        <w:rPr>
          <w:bCs/>
          <w:color w:val="000000" w:themeColor="text1"/>
          <w:sz w:val="28"/>
          <w:szCs w:val="28"/>
          <w:lang w:val="ro-RO"/>
        </w:rPr>
        <w:t>.</w:t>
      </w:r>
      <w:r w:rsidRPr="00CD43C6">
        <w:rPr>
          <w:bCs/>
          <w:color w:val="000000" w:themeColor="text1"/>
          <w:sz w:val="28"/>
          <w:szCs w:val="28"/>
          <w:vertAlign w:val="superscript"/>
          <w:lang w:val="ro-RO"/>
        </w:rPr>
        <w:t xml:space="preserve"> </w:t>
      </w:r>
      <w:r w:rsidRPr="00CD43C6">
        <w:rPr>
          <w:color w:val="000000" w:themeColor="text1"/>
          <w:sz w:val="28"/>
          <w:szCs w:val="28"/>
          <w:lang w:val="ro-RO"/>
        </w:rPr>
        <w:t>Refuzul de a încheia tranzacţia</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(1) În cazul în care una sau ambele părţi refuză soluţionarea litigiului pe cale amiabilă, litigiul se examinează și </w:t>
      </w:r>
      <w:r w:rsidR="00630C59">
        <w:rPr>
          <w:color w:val="000000" w:themeColor="text1"/>
          <w:sz w:val="28"/>
          <w:szCs w:val="28"/>
          <w:lang w:val="ro-RO"/>
        </w:rPr>
        <w:t xml:space="preserve">se </w:t>
      </w:r>
      <w:r w:rsidRPr="00CD43C6">
        <w:rPr>
          <w:color w:val="000000" w:themeColor="text1"/>
          <w:sz w:val="28"/>
          <w:szCs w:val="28"/>
          <w:lang w:val="ro-RO"/>
        </w:rPr>
        <w:t>soluționează în continuare de către același judecător.</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bCs/>
          <w:color w:val="000000" w:themeColor="text1"/>
          <w:sz w:val="28"/>
          <w:szCs w:val="28"/>
          <w:lang w:val="ro-RO"/>
        </w:rPr>
        <w:t>(2) Dacă</w:t>
      </w:r>
      <w:r w:rsidRPr="00CD43C6">
        <w:rPr>
          <w:color w:val="000000" w:themeColor="text1"/>
          <w:sz w:val="28"/>
          <w:szCs w:val="28"/>
          <w:lang w:val="ro-RO"/>
        </w:rPr>
        <w:t xml:space="preserve"> litigiul nu a putut fi soluţion</w:t>
      </w:r>
      <w:r w:rsidR="00630C59">
        <w:rPr>
          <w:color w:val="000000" w:themeColor="text1"/>
          <w:sz w:val="28"/>
          <w:szCs w:val="28"/>
          <w:lang w:val="ro-RO"/>
        </w:rPr>
        <w:t>at în termenul prevăzut la art.</w:t>
      </w:r>
      <w:r w:rsidRPr="00CD43C6">
        <w:rPr>
          <w:color w:val="000000" w:themeColor="text1"/>
          <w:sz w:val="28"/>
          <w:szCs w:val="28"/>
          <w:lang w:val="ro-RO"/>
        </w:rPr>
        <w:t>182</w:t>
      </w:r>
      <w:r w:rsidRPr="00CD43C6">
        <w:rPr>
          <w:color w:val="000000" w:themeColor="text1"/>
          <w:sz w:val="28"/>
          <w:szCs w:val="28"/>
          <w:vertAlign w:val="superscript"/>
          <w:lang w:val="ro-RO"/>
        </w:rPr>
        <w:t>2</w:t>
      </w:r>
      <w:r w:rsidRPr="00CD43C6">
        <w:rPr>
          <w:color w:val="000000" w:themeColor="text1"/>
          <w:sz w:val="28"/>
          <w:szCs w:val="28"/>
          <w:lang w:val="ro-RO"/>
        </w:rPr>
        <w:t> </w:t>
      </w:r>
      <w:r w:rsidR="00630C59">
        <w:rPr>
          <w:color w:val="000000" w:themeColor="text1"/>
          <w:sz w:val="28"/>
          <w:szCs w:val="28"/>
          <w:lang w:val="ro-RO"/>
        </w:rPr>
        <w:t>alin.</w:t>
      </w:r>
      <w:r w:rsidRPr="00CD43C6">
        <w:rPr>
          <w:color w:val="000000" w:themeColor="text1"/>
          <w:sz w:val="28"/>
          <w:szCs w:val="28"/>
          <w:lang w:val="ro-RO"/>
        </w:rPr>
        <w:t xml:space="preserve">(5), ori părţile nu au ajuns la consens în privinţa tuturor pretenţiilor, instanţa judecătorească, în termen de 3 zile de la primirea refuzului sau expirarea termenului de mediere judiciară, emite o încheiere nesusceptibilă de atac cu privire la încetarea procedurii de mediere judiciară şi transmite dosarul instanței </w:t>
      </w:r>
      <w:r w:rsidRPr="00CD43C6">
        <w:rPr>
          <w:color w:val="000000" w:themeColor="text1"/>
          <w:sz w:val="28"/>
          <w:szCs w:val="28"/>
          <w:lang w:val="ro-RO"/>
        </w:rPr>
        <w:lastRenderedPageBreak/>
        <w:t>judecătorești pentru repartizare aleatorie unui alt judecător sau, după caz, complet de judecată. </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(3) După repartizarea dosarului în condiţiile alin. (2), judecătorul care a primit cererea de chemare în judecată pregătește cauza pentru dezbateri judiciare</w:t>
      </w:r>
      <w:r w:rsidRPr="00CD43C6">
        <w:rPr>
          <w:color w:val="000000" w:themeColor="text1"/>
          <w:lang w:val="ro-RO"/>
        </w:rPr>
        <w:t>.</w:t>
      </w:r>
      <w:r w:rsidRPr="00CD43C6">
        <w:rPr>
          <w:color w:val="000000" w:themeColor="text1"/>
          <w:sz w:val="28"/>
          <w:szCs w:val="28"/>
          <w:lang w:val="ro-RO"/>
        </w:rPr>
        <w:t>”</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50.</w:t>
      </w:r>
      <w:r w:rsidRPr="00CD43C6">
        <w:rPr>
          <w:color w:val="000000" w:themeColor="text1"/>
          <w:sz w:val="28"/>
          <w:szCs w:val="28"/>
          <w:lang w:val="ro-RO"/>
        </w:rPr>
        <w:t xml:space="preserve"> </w:t>
      </w:r>
      <w:r w:rsidR="00702751" w:rsidRPr="00CD43C6">
        <w:rPr>
          <w:color w:val="000000" w:themeColor="text1"/>
          <w:sz w:val="28"/>
          <w:szCs w:val="28"/>
          <w:lang w:val="ro-RO"/>
        </w:rPr>
        <w:t>Articolul 183 alineatul (2):</w:t>
      </w:r>
    </w:p>
    <w:p w:rsidR="00702751" w:rsidRPr="00CD43C6" w:rsidRDefault="00702751" w:rsidP="00C50121">
      <w:pPr>
        <w:pStyle w:val="ac"/>
        <w:tabs>
          <w:tab w:val="left" w:pos="0"/>
          <w:tab w:val="left" w:pos="288"/>
          <w:tab w:val="left" w:pos="1276"/>
        </w:tabs>
        <w:ind w:left="0" w:firstLine="709"/>
        <w:rPr>
          <w:color w:val="000000" w:themeColor="text1"/>
          <w:sz w:val="28"/>
          <w:szCs w:val="28"/>
          <w:lang w:val="ro-RO"/>
        </w:rPr>
      </w:pPr>
      <w:r w:rsidRPr="00CD43C6">
        <w:rPr>
          <w:color w:val="000000" w:themeColor="text1"/>
          <w:sz w:val="28"/>
          <w:szCs w:val="28"/>
          <w:lang w:val="ro-RO"/>
        </w:rPr>
        <w:t xml:space="preserve">litera d) va avea următorul cuprins: </w:t>
      </w:r>
    </w:p>
    <w:p w:rsidR="00702751" w:rsidRPr="00CD43C6" w:rsidRDefault="00702751" w:rsidP="00C50121">
      <w:pPr>
        <w:pStyle w:val="ac"/>
        <w:tabs>
          <w:tab w:val="left" w:pos="0"/>
          <w:tab w:val="left" w:pos="288"/>
          <w:tab w:val="left" w:pos="1276"/>
        </w:tabs>
        <w:ind w:left="0" w:firstLine="709"/>
        <w:rPr>
          <w:color w:val="000000" w:themeColor="text1"/>
          <w:sz w:val="28"/>
          <w:szCs w:val="28"/>
          <w:lang w:val="ro-RO"/>
        </w:rPr>
      </w:pPr>
      <w:r w:rsidRPr="00CD43C6">
        <w:rPr>
          <w:color w:val="000000" w:themeColor="text1"/>
          <w:sz w:val="28"/>
          <w:szCs w:val="28"/>
          <w:lang w:val="ro-RO"/>
        </w:rPr>
        <w:t>„d) prezentarea tuturor probelor”;</w:t>
      </w:r>
    </w:p>
    <w:p w:rsidR="00702751" w:rsidRPr="00CD43C6" w:rsidRDefault="00702751" w:rsidP="00C50121">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se completează cu literele f)</w:t>
      </w:r>
      <w:r w:rsidR="00630C59">
        <w:rPr>
          <w:color w:val="000000" w:themeColor="text1"/>
          <w:sz w:val="28"/>
          <w:szCs w:val="28"/>
          <w:lang w:val="ro-RO"/>
        </w:rPr>
        <w:t>-</w:t>
      </w:r>
      <w:r w:rsidRPr="00CD43C6">
        <w:rPr>
          <w:color w:val="000000" w:themeColor="text1"/>
          <w:sz w:val="28"/>
          <w:szCs w:val="28"/>
          <w:lang w:val="ro-RO"/>
        </w:rPr>
        <w:t>i) cu următorul cuprins:</w:t>
      </w:r>
    </w:p>
    <w:p w:rsidR="00702751" w:rsidRPr="00CD43C6" w:rsidRDefault="00702751" w:rsidP="00C50121">
      <w:pPr>
        <w:pStyle w:val="ac"/>
        <w:tabs>
          <w:tab w:val="left" w:pos="851"/>
          <w:tab w:val="left" w:pos="993"/>
        </w:tabs>
        <w:ind w:left="0" w:firstLine="709"/>
        <w:rPr>
          <w:color w:val="000000" w:themeColor="text1"/>
          <w:sz w:val="28"/>
          <w:szCs w:val="28"/>
          <w:lang w:val="ro-RO"/>
        </w:rPr>
      </w:pPr>
      <w:r w:rsidRPr="00CD43C6">
        <w:rPr>
          <w:color w:val="000000" w:themeColor="text1"/>
          <w:sz w:val="28"/>
          <w:szCs w:val="28"/>
          <w:lang w:val="ro-RO"/>
        </w:rPr>
        <w:t>„f) examinarea și deciderea în privința cererilor depuse și neexaminate de instanța de judecată privind numirea expertizei, expertului, reclamarea probelor, asigurarea acțiunii;</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g) stabilirea termenelor pentru executarea actelor de procedură;</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h) stabilirea datei, orei, duratei și locului petrecerii şedinţei de judecată;</w:t>
      </w:r>
    </w:p>
    <w:p w:rsidR="00B24DC6" w:rsidRPr="00CD43C6" w:rsidRDefault="00702751" w:rsidP="00C50121">
      <w:pPr>
        <w:pStyle w:val="ac"/>
        <w:tabs>
          <w:tab w:val="left" w:pos="288"/>
          <w:tab w:val="left" w:pos="993"/>
        </w:tabs>
        <w:ind w:left="0" w:firstLine="709"/>
        <w:rPr>
          <w:color w:val="000000" w:themeColor="text1"/>
          <w:sz w:val="28"/>
          <w:szCs w:val="28"/>
          <w:lang w:val="ro-RO"/>
        </w:rPr>
      </w:pPr>
      <w:r w:rsidRPr="00CD43C6">
        <w:rPr>
          <w:color w:val="000000" w:themeColor="text1"/>
          <w:sz w:val="28"/>
          <w:szCs w:val="28"/>
          <w:lang w:val="ro-RO"/>
        </w:rPr>
        <w:t>i) stabilirea ordinei și timpului necesar pentru audierea martorilor, experților sau a altor persoane, exercitarea altor acte procedurale.”</w:t>
      </w:r>
    </w:p>
    <w:p w:rsidR="00B24DC6" w:rsidRPr="00CD43C6" w:rsidRDefault="00B24DC6" w:rsidP="00C50121">
      <w:pPr>
        <w:pStyle w:val="ac"/>
        <w:tabs>
          <w:tab w:val="left" w:pos="288"/>
          <w:tab w:val="left" w:pos="993"/>
        </w:tabs>
        <w:ind w:left="0" w:firstLine="709"/>
        <w:rPr>
          <w:b/>
          <w:bCs/>
          <w:color w:val="000000" w:themeColor="text1"/>
          <w:sz w:val="28"/>
          <w:szCs w:val="28"/>
          <w:lang w:val="ro-RO"/>
        </w:rPr>
      </w:pPr>
    </w:p>
    <w:p w:rsidR="00702751" w:rsidRPr="00CD43C6" w:rsidRDefault="00B24DC6" w:rsidP="00C50121">
      <w:pPr>
        <w:pStyle w:val="ac"/>
        <w:tabs>
          <w:tab w:val="left" w:pos="288"/>
          <w:tab w:val="left" w:pos="993"/>
        </w:tabs>
        <w:ind w:left="0" w:firstLine="709"/>
        <w:rPr>
          <w:color w:val="000000" w:themeColor="text1"/>
          <w:sz w:val="28"/>
          <w:szCs w:val="28"/>
          <w:lang w:val="ro-RO"/>
        </w:rPr>
      </w:pPr>
      <w:r w:rsidRPr="00CD43C6">
        <w:rPr>
          <w:b/>
          <w:bCs/>
          <w:color w:val="000000" w:themeColor="text1"/>
          <w:sz w:val="28"/>
          <w:szCs w:val="28"/>
          <w:lang w:val="ro-RO"/>
        </w:rPr>
        <w:t>51.</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184, cifra „5” se substituie cu cifra „15”. </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52.</w:t>
      </w:r>
      <w:r w:rsidRPr="00CD43C6">
        <w:rPr>
          <w:color w:val="000000" w:themeColor="text1"/>
          <w:sz w:val="28"/>
          <w:szCs w:val="28"/>
          <w:lang w:val="ro-RO"/>
        </w:rPr>
        <w:t xml:space="preserve"> </w:t>
      </w:r>
      <w:r w:rsidR="00702751" w:rsidRPr="00CD43C6">
        <w:rPr>
          <w:color w:val="000000" w:themeColor="text1"/>
          <w:sz w:val="28"/>
          <w:szCs w:val="28"/>
          <w:lang w:val="ro-RO"/>
        </w:rPr>
        <w:t>Articolul 185:</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la alineatul (1):</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literele a¹), g) şi m) vor avea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w:t>
      </w:r>
      <w:r w:rsidRPr="00CD43C6">
        <w:rPr>
          <w:color w:val="000000" w:themeColor="text1"/>
          <w:sz w:val="28"/>
          <w:szCs w:val="28"/>
          <w:lang w:val="ro-RO" w:eastAsia="en-GB"/>
        </w:rPr>
        <w:t>a</w:t>
      </w:r>
      <w:r w:rsidRPr="00CD43C6">
        <w:rPr>
          <w:color w:val="000000" w:themeColor="text1"/>
          <w:sz w:val="28"/>
          <w:szCs w:val="28"/>
          <w:vertAlign w:val="superscript"/>
          <w:lang w:val="ro-RO" w:eastAsia="en-GB"/>
        </w:rPr>
        <w:t>1</w:t>
      </w:r>
      <w:r w:rsidRPr="00CD43C6">
        <w:rPr>
          <w:color w:val="000000" w:themeColor="text1"/>
          <w:sz w:val="28"/>
          <w:szCs w:val="28"/>
          <w:lang w:val="ro-RO" w:eastAsia="en-GB"/>
        </w:rPr>
        <w:t>)</w:t>
      </w:r>
      <w:r w:rsidRPr="00CD43C6">
        <w:rPr>
          <w:color w:val="000000" w:themeColor="text1"/>
          <w:sz w:val="28"/>
          <w:szCs w:val="28"/>
          <w:lang w:val="ro-RO"/>
        </w:rPr>
        <w:t xml:space="preserve"> concretizează dacă reclamantul a prezentat toate probele, oferind, la solicitare, un termen suficient pentru prez</w:t>
      </w:r>
      <w:r w:rsidR="00630C59">
        <w:rPr>
          <w:color w:val="000000" w:themeColor="text1"/>
          <w:sz w:val="28"/>
          <w:szCs w:val="28"/>
          <w:lang w:val="ro-RO"/>
        </w:rPr>
        <w:t>entarea sau reclamarea probelor</w:t>
      </w:r>
      <w:r w:rsidRPr="00CD43C6">
        <w:rPr>
          <w:color w:val="000000" w:themeColor="text1"/>
          <w:sz w:val="28"/>
          <w:szCs w:val="28"/>
          <w:lang w:val="ro-RO"/>
        </w:rPr>
        <w:t>”;</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„g) în condiţiile prevăzute de lege, reclamă organizaţiilor şi pers</w:t>
      </w:r>
      <w:r w:rsidR="00630C59">
        <w:rPr>
          <w:color w:val="000000" w:themeColor="text1"/>
          <w:sz w:val="28"/>
          <w:szCs w:val="28"/>
          <w:lang w:val="ro-RO"/>
        </w:rPr>
        <w:t>oanelor fizice probele necesare</w:t>
      </w:r>
      <w:r w:rsidRPr="00CD43C6">
        <w:rPr>
          <w:color w:val="000000" w:themeColor="text1"/>
          <w:sz w:val="28"/>
          <w:szCs w:val="28"/>
          <w:lang w:val="ro-RO"/>
        </w:rPr>
        <w:t>”;</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„m) soluționează la cerere sau  din oficiu problema strămutării cauzei</w:t>
      </w:r>
      <w:r w:rsidR="00630C59">
        <w:rPr>
          <w:color w:val="000000" w:themeColor="text1"/>
          <w:sz w:val="28"/>
          <w:szCs w:val="28"/>
          <w:lang w:val="ro-RO"/>
        </w:rPr>
        <w:t xml:space="preserve"> la o altă instanță de judecată</w:t>
      </w:r>
      <w:r w:rsidRPr="00CD43C6">
        <w:rPr>
          <w:color w:val="000000" w:themeColor="text1"/>
          <w:sz w:val="28"/>
          <w:szCs w:val="28"/>
          <w:lang w:val="ro-RO"/>
        </w:rPr>
        <w:t>”;</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se completează cu literele c</w:t>
      </w:r>
      <w:r w:rsidRPr="00CD43C6">
        <w:rPr>
          <w:color w:val="000000" w:themeColor="text1"/>
          <w:sz w:val="28"/>
          <w:szCs w:val="28"/>
          <w:vertAlign w:val="superscript"/>
          <w:lang w:val="ro-RO"/>
        </w:rPr>
        <w:t>1</w:t>
      </w:r>
      <w:r w:rsidRPr="00CD43C6">
        <w:rPr>
          <w:color w:val="000000" w:themeColor="text1"/>
          <w:sz w:val="28"/>
          <w:szCs w:val="28"/>
          <w:lang w:val="ro-RO"/>
        </w:rPr>
        <w:t>), n)</w:t>
      </w:r>
      <w:r w:rsidR="00630C59">
        <w:rPr>
          <w:color w:val="000000" w:themeColor="text1"/>
          <w:sz w:val="28"/>
          <w:szCs w:val="28"/>
          <w:lang w:val="ro-RO"/>
        </w:rPr>
        <w:t>-</w:t>
      </w:r>
      <w:r w:rsidRPr="00CD43C6">
        <w:rPr>
          <w:color w:val="000000" w:themeColor="text1"/>
          <w:sz w:val="28"/>
          <w:szCs w:val="28"/>
          <w:lang w:val="ro-RO"/>
        </w:rPr>
        <w:t>u) cu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„c</w:t>
      </w:r>
      <w:r w:rsidRPr="00CD43C6">
        <w:rPr>
          <w:color w:val="000000" w:themeColor="text1"/>
          <w:sz w:val="28"/>
          <w:szCs w:val="28"/>
          <w:vertAlign w:val="superscript"/>
          <w:lang w:val="ro-RO"/>
        </w:rPr>
        <w:t>1</w:t>
      </w:r>
      <w:r w:rsidRPr="00CD43C6">
        <w:rPr>
          <w:color w:val="000000" w:themeColor="text1"/>
          <w:sz w:val="28"/>
          <w:szCs w:val="28"/>
          <w:lang w:val="ro-RO"/>
        </w:rPr>
        <w:t>) remite pîrîtului şi, după caz, intervenientului principal copiile de pe înscrisurile prezentate suplimentar de către reclamant sau intervenient prin</w:t>
      </w:r>
      <w:r w:rsidR="00017861">
        <w:rPr>
          <w:color w:val="000000" w:themeColor="text1"/>
          <w:sz w:val="28"/>
          <w:szCs w:val="28"/>
          <w:lang w:val="ro-RO"/>
        </w:rPr>
        <w:t>cipal după studierea referinţei</w:t>
      </w:r>
      <w:r w:rsidRPr="00CD43C6">
        <w:rPr>
          <w:color w:val="000000" w:themeColor="text1"/>
          <w:sz w:val="28"/>
          <w:szCs w:val="28"/>
          <w:lang w:val="ro-RO"/>
        </w:rPr>
        <w:t>”;</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„n) la cerere, soluționează excepția de tardivitate a pretențiilor;  </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o) soluționează primirea cererii de modificare a cererii de chemare în judecată sau, după caz, a cererii reconvenționale, în condițiile art. 60 alin. (3) şi (3¹)</w:t>
      </w:r>
      <w:r w:rsidR="00017861">
        <w:rPr>
          <w:color w:val="000000" w:themeColor="text1"/>
          <w:sz w:val="28"/>
          <w:szCs w:val="28"/>
          <w:lang w:val="ro-RO"/>
        </w:rPr>
        <w:t xml:space="preserve"> și</w:t>
      </w:r>
      <w:r w:rsidRPr="00CD43C6">
        <w:rPr>
          <w:color w:val="000000" w:themeColor="text1"/>
          <w:sz w:val="28"/>
          <w:szCs w:val="28"/>
          <w:lang w:val="ro-RO"/>
        </w:rPr>
        <w:t>, respectiv</w:t>
      </w:r>
      <w:r w:rsidR="00017861">
        <w:rPr>
          <w:color w:val="000000" w:themeColor="text1"/>
          <w:sz w:val="28"/>
          <w:szCs w:val="28"/>
          <w:lang w:val="ro-RO"/>
        </w:rPr>
        <w:t>,</w:t>
      </w:r>
      <w:r w:rsidRPr="00CD43C6">
        <w:rPr>
          <w:color w:val="000000" w:themeColor="text1"/>
          <w:sz w:val="28"/>
          <w:szCs w:val="28"/>
          <w:lang w:val="ro-RO"/>
        </w:rPr>
        <w:t xml:space="preserve"> art. 173;</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p) explică participanților la proces consecințele încălcării termenelor de efectuare a actelor de procedură;</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q) soluționează cererea participanților la proces privind încetarea procesului sau scoaterea cererii de pe rol;</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r) coordonează cu părţile stabilirea datei şedinţei de judecată, inclusiv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s) stabilește ordinea și durata necesară pentru audierea martorilor, experților, specialiștilor, precum și pentru efectuarea altor acte procedurale;</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t) stabilește data, ora, durata și locul  desfășurării şedinţei de judecată;</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lastRenderedPageBreak/>
        <w:t>u) efectuează alte acte procedurale.”</w:t>
      </w:r>
      <w:r w:rsidR="00017861">
        <w:rPr>
          <w:color w:val="000000" w:themeColor="text1"/>
          <w:sz w:val="28"/>
          <w:szCs w:val="28"/>
          <w:lang w:val="ro-RO"/>
        </w:rPr>
        <w:t>;</w:t>
      </w:r>
      <w:r w:rsidRPr="00CD43C6">
        <w:rPr>
          <w:color w:val="000000" w:themeColor="text1"/>
          <w:sz w:val="28"/>
          <w:szCs w:val="28"/>
          <w:lang w:val="ro-RO"/>
        </w:rPr>
        <w:t xml:space="preserve"> </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alineatul (2) va avea următorul cuprins:</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„(2) Pentru clarificarea tuturor aspectelor legate de pregătirea cauzei pentru dezbateri judiciare, în special cele referitoare la prezentarea probelor, judecătorul convoacă părţile în şedinţă de pregătire. În ședința de pregătire</w:t>
      </w:r>
      <w:r w:rsidR="00017861">
        <w:rPr>
          <w:color w:val="000000" w:themeColor="text1"/>
          <w:sz w:val="28"/>
          <w:szCs w:val="28"/>
          <w:lang w:val="ro-RO"/>
        </w:rPr>
        <w:t>;</w:t>
      </w:r>
      <w:r w:rsidRPr="00CD43C6">
        <w:rPr>
          <w:color w:val="000000" w:themeColor="text1"/>
          <w:sz w:val="28"/>
          <w:szCs w:val="28"/>
          <w:lang w:val="ro-RO"/>
        </w:rPr>
        <w:t xml:space="preserve">  participanții la proces pot formula cereri și demersuri în condițiile legii.”</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se completează cu alineatele (3) și (4) cu următorul cuprins: </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sidDel="00E76B9C">
        <w:rPr>
          <w:color w:val="000000" w:themeColor="text1"/>
          <w:sz w:val="28"/>
          <w:szCs w:val="28"/>
          <w:lang w:val="ro-RO"/>
        </w:rPr>
        <w:t xml:space="preserve"> </w:t>
      </w:r>
      <w:r w:rsidRPr="00CD43C6">
        <w:rPr>
          <w:color w:val="000000" w:themeColor="text1"/>
          <w:sz w:val="28"/>
          <w:szCs w:val="28"/>
          <w:lang w:val="ro-RO"/>
        </w:rPr>
        <w:t>„(3) La etapa pregătirii cauzei pentru dezbateri judiciare</w:t>
      </w:r>
      <w:r w:rsidR="00017861">
        <w:rPr>
          <w:color w:val="000000" w:themeColor="text1"/>
          <w:sz w:val="28"/>
          <w:szCs w:val="28"/>
          <w:lang w:val="ro-RO"/>
        </w:rPr>
        <w:t>,</w:t>
      </w:r>
      <w:r w:rsidRPr="00CD43C6">
        <w:rPr>
          <w:color w:val="000000" w:themeColor="text1"/>
          <w:sz w:val="28"/>
          <w:szCs w:val="28"/>
          <w:lang w:val="ro-RO"/>
        </w:rPr>
        <w:t xml:space="preserve"> participanții la proces pot formula cereri de recuzare a judecatorului, specialistul</w:t>
      </w:r>
      <w:r w:rsidR="00017861">
        <w:rPr>
          <w:color w:val="000000" w:themeColor="text1"/>
          <w:sz w:val="28"/>
          <w:szCs w:val="28"/>
          <w:lang w:val="ro-RO"/>
        </w:rPr>
        <w:t xml:space="preserve">ui, interpretului, grefierului și a </w:t>
      </w:r>
      <w:r w:rsidRPr="00CD43C6">
        <w:rPr>
          <w:color w:val="000000" w:themeColor="text1"/>
          <w:sz w:val="28"/>
          <w:szCs w:val="28"/>
          <w:lang w:val="ro-RO"/>
        </w:rPr>
        <w:t xml:space="preserve">expertului, cereri privind completarea temeiului acțiunii, mărirea sau micșorarea cuantumului pretențiilor, completarea acțiunii cu pretenții accesorii sau compensarea valorii obiectului pierdut sau pierit, precum și de renunțare totală sau parțială la acțiune, recunoaștere totală sau parțială a pretențiilor sau demersuri de împăcare, inclusiv cu ajutorul mediatorului. Formularea cererilor de recuzare la etapa dezbaterilor judiciare este posibilă doar din motive pe care participantul la proces nu le-a cunoscut și nici nu putea să le cunoască. </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(4) Participanții la proces, doar în faza pregătirii cauzei pentru dezbateri judiciare, pot solicita</w:t>
      </w:r>
      <w:r w:rsidR="00017861">
        <w:rPr>
          <w:color w:val="000000" w:themeColor="text1"/>
          <w:sz w:val="28"/>
          <w:szCs w:val="28"/>
          <w:lang w:val="ro-RO"/>
        </w:rPr>
        <w:t>,</w:t>
      </w:r>
      <w:r w:rsidRPr="00CD43C6">
        <w:rPr>
          <w:color w:val="000000" w:themeColor="text1"/>
          <w:sz w:val="28"/>
          <w:szCs w:val="28"/>
          <w:lang w:val="ro-RO"/>
        </w:rPr>
        <w:t xml:space="preserve"> sub sancțiunea decăderii din acest drept, încetarea procesului în temeiul art. 265 lit. a), c¹), e), g)</w:t>
      </w:r>
      <w:r w:rsidR="00017861">
        <w:rPr>
          <w:color w:val="000000" w:themeColor="text1"/>
          <w:sz w:val="28"/>
          <w:szCs w:val="28"/>
          <w:lang w:val="ro-RO"/>
        </w:rPr>
        <w:t xml:space="preserve"> și</w:t>
      </w:r>
      <w:r w:rsidRPr="00CD43C6">
        <w:rPr>
          <w:color w:val="000000" w:themeColor="text1"/>
          <w:sz w:val="28"/>
          <w:szCs w:val="28"/>
          <w:lang w:val="ro-RO"/>
        </w:rPr>
        <w:t xml:space="preserve"> h) sau scoaterea cererii de pe rol în temeiul art. 267 lit. a), c), e) și h).”</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53.</w:t>
      </w:r>
      <w:r w:rsidRPr="00CD43C6">
        <w:rPr>
          <w:color w:val="000000" w:themeColor="text1"/>
          <w:sz w:val="28"/>
          <w:szCs w:val="28"/>
          <w:lang w:val="ro-RO"/>
        </w:rPr>
        <w:t xml:space="preserve"> </w:t>
      </w:r>
      <w:r w:rsidR="00017861">
        <w:rPr>
          <w:color w:val="000000" w:themeColor="text1"/>
          <w:sz w:val="28"/>
          <w:szCs w:val="28"/>
          <w:lang w:val="ro-RO"/>
        </w:rPr>
        <w:t>La a</w:t>
      </w:r>
      <w:r w:rsidR="00702751" w:rsidRPr="00CD43C6">
        <w:rPr>
          <w:color w:val="000000" w:themeColor="text1"/>
          <w:sz w:val="28"/>
          <w:szCs w:val="28"/>
          <w:lang w:val="ro-RO"/>
        </w:rPr>
        <w:t>rticolul 186:</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 xml:space="preserve">alineatul (1) se completează </w:t>
      </w:r>
      <w:r w:rsidR="00017861">
        <w:rPr>
          <w:color w:val="000000" w:themeColor="text1"/>
          <w:sz w:val="28"/>
          <w:szCs w:val="28"/>
          <w:lang w:val="ro-RO"/>
        </w:rPr>
        <w:t>în</w:t>
      </w:r>
      <w:r w:rsidRPr="00CD43C6">
        <w:rPr>
          <w:color w:val="000000" w:themeColor="text1"/>
          <w:sz w:val="28"/>
          <w:szCs w:val="28"/>
          <w:lang w:val="ro-RO"/>
        </w:rPr>
        <w:t xml:space="preserve"> final cu cuvintele „sub sancțiunea decăderii”;</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alineatul (2) propoziția a doua</w:t>
      </w:r>
      <w:r w:rsidR="00017861">
        <w:rPr>
          <w:color w:val="000000" w:themeColor="text1"/>
          <w:sz w:val="28"/>
          <w:szCs w:val="28"/>
          <w:lang w:val="ro-RO"/>
        </w:rPr>
        <w:t>,</w:t>
      </w:r>
      <w:r w:rsidRPr="00CD43C6">
        <w:rPr>
          <w:color w:val="000000" w:themeColor="text1"/>
          <w:sz w:val="28"/>
          <w:szCs w:val="28"/>
          <w:lang w:val="ro-RO"/>
        </w:rPr>
        <w:t xml:space="preserve"> după cuvintele „de instanță” se </w:t>
      </w:r>
      <w:r w:rsidR="00017861">
        <w:rPr>
          <w:color w:val="000000" w:themeColor="text1"/>
          <w:sz w:val="28"/>
          <w:szCs w:val="28"/>
          <w:lang w:val="ro-RO"/>
        </w:rPr>
        <w:t xml:space="preserve">introduce textul </w:t>
      </w:r>
      <w:r w:rsidRPr="00CD43C6">
        <w:rPr>
          <w:color w:val="000000" w:themeColor="text1"/>
          <w:sz w:val="28"/>
          <w:szCs w:val="28"/>
          <w:lang w:val="ro-RO"/>
        </w:rPr>
        <w:t>„pîrîtul este decăzut din dreptul de a mai prezenta probe, dacă legea nu prevede altfel, iar”;</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alineatul (3) va avea următorul cuprins:</w:t>
      </w:r>
    </w:p>
    <w:p w:rsidR="00702751" w:rsidRPr="00CD43C6" w:rsidRDefault="00702751" w:rsidP="00C50121">
      <w:pPr>
        <w:pStyle w:val="ac"/>
        <w:tabs>
          <w:tab w:val="left" w:pos="128"/>
        </w:tabs>
        <w:ind w:left="0" w:firstLine="709"/>
        <w:rPr>
          <w:color w:val="000000" w:themeColor="text1"/>
          <w:sz w:val="28"/>
          <w:szCs w:val="28"/>
          <w:lang w:val="ro-RO"/>
        </w:rPr>
      </w:pPr>
      <w:r w:rsidRPr="00CD43C6">
        <w:rPr>
          <w:color w:val="000000" w:themeColor="text1"/>
          <w:sz w:val="28"/>
          <w:szCs w:val="28"/>
          <w:lang w:val="ro-RO"/>
        </w:rPr>
        <w:t>„(3) În referință se indică:</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 xml:space="preserve">a) instanţa căreia îi este adresată; </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b) numele și prenumele sau denumirea reclamantului, domiciliul ori sediul lui;</w:t>
      </w:r>
    </w:p>
    <w:p w:rsidR="00702751" w:rsidRPr="00CD43C6" w:rsidRDefault="00702751" w:rsidP="00C50121">
      <w:pPr>
        <w:pStyle w:val="a5"/>
        <w:tabs>
          <w:tab w:val="left" w:pos="128"/>
        </w:tabs>
        <w:ind w:firstLine="709"/>
        <w:rPr>
          <w:rFonts w:asciiTheme="minorHAnsi" w:eastAsiaTheme="minorHAnsi" w:hAnsiTheme="minorHAnsi" w:cstheme="minorBidi"/>
          <w:color w:val="000000" w:themeColor="text1"/>
          <w:sz w:val="28"/>
          <w:szCs w:val="28"/>
          <w:lang w:val="ro-RO"/>
        </w:rPr>
      </w:pPr>
      <w:r w:rsidRPr="00CD43C6">
        <w:rPr>
          <w:color w:val="000000" w:themeColor="text1"/>
          <w:sz w:val="28"/>
          <w:szCs w:val="28"/>
          <w:lang w:val="ro-RO"/>
        </w:rPr>
        <w:t xml:space="preserve">c) numele și prenumele sau denumirea pîrîtului, domiciliul ori sediul lui, dacă pîrîtul este o persoană juridică, datele bancare, numărul de identificare de stat (IDNO) pentru persoane juridice şi întreprinzători individuali şi numărul de identificare personal (IDNP) – pentru persoane fizice, dacă pîrîtul locuieşte în străinătate </w:t>
      </w:r>
      <w:r w:rsidR="00017861">
        <w:rPr>
          <w:color w:val="000000" w:themeColor="text1"/>
          <w:sz w:val="28"/>
          <w:szCs w:val="28"/>
          <w:lang w:val="ro-RO"/>
        </w:rPr>
        <w:t>–</w:t>
      </w:r>
      <w:r w:rsidRPr="00CD43C6">
        <w:rPr>
          <w:color w:val="000000" w:themeColor="text1"/>
          <w:sz w:val="28"/>
          <w:szCs w:val="28"/>
          <w:lang w:val="ro-RO"/>
        </w:rPr>
        <w:t xml:space="preserve"> adresa din Republica Moldova unde urmează a i se comunica datele de procedură;</w:t>
      </w:r>
    </w:p>
    <w:p w:rsidR="00702751" w:rsidRPr="00CD43C6" w:rsidRDefault="00017861" w:rsidP="00C50121">
      <w:pPr>
        <w:pStyle w:val="a5"/>
        <w:tabs>
          <w:tab w:val="left" w:pos="128"/>
        </w:tabs>
        <w:ind w:firstLine="709"/>
        <w:rPr>
          <w:color w:val="000000" w:themeColor="text1"/>
          <w:sz w:val="28"/>
          <w:szCs w:val="28"/>
          <w:lang w:val="ro-RO"/>
        </w:rPr>
      </w:pPr>
      <w:r>
        <w:rPr>
          <w:color w:val="000000" w:themeColor="text1"/>
          <w:sz w:val="28"/>
          <w:szCs w:val="28"/>
          <w:lang w:val="ro-RO"/>
        </w:rPr>
        <w:t>d) numărul de telefon</w:t>
      </w:r>
      <w:r w:rsidR="00702751" w:rsidRPr="00CD43C6">
        <w:rPr>
          <w:color w:val="000000" w:themeColor="text1"/>
          <w:sz w:val="28"/>
          <w:szCs w:val="28"/>
          <w:lang w:val="ro-RO"/>
        </w:rPr>
        <w:t xml:space="preserve"> şi alte date de contact ale pîrîtului persoană fizică, numărul de telefon, poşta electronică şi alte date de contact ale p</w:t>
      </w:r>
      <w:r w:rsidR="00CD43C6" w:rsidRPr="00CD43C6">
        <w:rPr>
          <w:color w:val="000000" w:themeColor="text1"/>
          <w:sz w:val="28"/>
          <w:szCs w:val="28"/>
          <w:lang w:val="ro-RO"/>
        </w:rPr>
        <w:t>î</w:t>
      </w:r>
      <w:r w:rsidR="00702751" w:rsidRPr="00CD43C6">
        <w:rPr>
          <w:color w:val="000000" w:themeColor="text1"/>
          <w:sz w:val="28"/>
          <w:szCs w:val="28"/>
          <w:lang w:val="ro-RO"/>
        </w:rPr>
        <w:t>r</w:t>
      </w:r>
      <w:r w:rsidR="00CD43C6" w:rsidRPr="00CD43C6">
        <w:rPr>
          <w:color w:val="000000" w:themeColor="text1"/>
          <w:sz w:val="28"/>
          <w:szCs w:val="28"/>
          <w:lang w:val="ro-RO"/>
        </w:rPr>
        <w:t>î</w:t>
      </w:r>
      <w:r w:rsidR="00702751" w:rsidRPr="00CD43C6">
        <w:rPr>
          <w:color w:val="000000" w:themeColor="text1"/>
          <w:sz w:val="28"/>
          <w:szCs w:val="28"/>
          <w:lang w:val="ro-RO"/>
        </w:rPr>
        <w:t>tului persoană juridică;</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 xml:space="preserve">e) numele, prenumele, adresa, numărul de telefon, poşta electronică şi alte date de contact ale reprezentantului pîrîtului; </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f) obiecțiile la toate pretențiile reclamantului, circumstanţele de fapt şi de drept;</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lastRenderedPageBreak/>
        <w:t xml:space="preserve">g) toate probele împotriva fiecărei pretenții; </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h) excepțiile de procedură pe care pîrîtul le invocă față de cererea reclamantului, cererile și demersurile pîrîtului;</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i) orice cerere indicată la art. 166 şi/sau 167, în funcţie de interesul procesual al p</w:t>
      </w:r>
      <w:r w:rsidR="00CD43C6" w:rsidRPr="00CD43C6">
        <w:rPr>
          <w:color w:val="000000" w:themeColor="text1"/>
          <w:sz w:val="28"/>
          <w:szCs w:val="28"/>
          <w:lang w:val="ro-RO" w:eastAsia="ru-RU"/>
        </w:rPr>
        <w:t>î</w:t>
      </w:r>
      <w:r w:rsidRPr="00CD43C6">
        <w:rPr>
          <w:color w:val="000000" w:themeColor="text1"/>
          <w:sz w:val="28"/>
          <w:szCs w:val="28"/>
          <w:lang w:val="ro-RO" w:eastAsia="ru-RU"/>
        </w:rPr>
        <w:t>r</w:t>
      </w:r>
      <w:r w:rsidR="00CD43C6" w:rsidRPr="00CD43C6">
        <w:rPr>
          <w:color w:val="000000" w:themeColor="text1"/>
          <w:sz w:val="28"/>
          <w:szCs w:val="28"/>
          <w:lang w:val="ro-RO" w:eastAsia="ru-RU"/>
        </w:rPr>
        <w:t>î</w:t>
      </w:r>
      <w:r w:rsidRPr="00CD43C6">
        <w:rPr>
          <w:color w:val="000000" w:themeColor="text1"/>
          <w:sz w:val="28"/>
          <w:szCs w:val="28"/>
          <w:lang w:val="ro-RO" w:eastAsia="ru-RU"/>
        </w:rPr>
        <w:t>tului;</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ru-RU"/>
        </w:rPr>
        <w:t>j) alte date importante pentru soluţionarea cauzei.”</w:t>
      </w:r>
      <w:r w:rsidR="00017861">
        <w:rPr>
          <w:color w:val="000000" w:themeColor="text1"/>
          <w:sz w:val="28"/>
          <w:szCs w:val="28"/>
          <w:lang w:val="ro-RO" w:eastAsia="ru-RU"/>
        </w:rPr>
        <w:t>;</w:t>
      </w:r>
    </w:p>
    <w:p w:rsidR="00702751" w:rsidRPr="00CD43C6" w:rsidRDefault="00702751" w:rsidP="00C50121">
      <w:pPr>
        <w:pStyle w:val="ac"/>
        <w:tabs>
          <w:tab w:val="left" w:pos="426"/>
          <w:tab w:val="left" w:pos="851"/>
        </w:tabs>
        <w:ind w:left="0" w:firstLine="709"/>
        <w:rPr>
          <w:color w:val="000000" w:themeColor="text1"/>
          <w:sz w:val="28"/>
          <w:szCs w:val="28"/>
          <w:lang w:val="ro-RO"/>
        </w:rPr>
      </w:pPr>
      <w:r w:rsidRPr="00CD43C6">
        <w:rPr>
          <w:color w:val="000000" w:themeColor="text1"/>
          <w:sz w:val="28"/>
          <w:szCs w:val="28"/>
          <w:lang w:val="ro-RO"/>
        </w:rPr>
        <w:t>se completează cu alineatul (3</w:t>
      </w:r>
      <w:r w:rsidRPr="00CD43C6">
        <w:rPr>
          <w:color w:val="000000" w:themeColor="text1"/>
          <w:sz w:val="28"/>
          <w:szCs w:val="28"/>
          <w:vertAlign w:val="superscript"/>
          <w:lang w:val="ro-RO"/>
        </w:rPr>
        <w:t>1</w:t>
      </w:r>
      <w:r w:rsidRPr="00CD43C6">
        <w:rPr>
          <w:color w:val="000000" w:themeColor="text1"/>
          <w:sz w:val="28"/>
          <w:szCs w:val="28"/>
          <w:lang w:val="ro-RO"/>
        </w:rPr>
        <w:t>) cu următorul cuprins:</w:t>
      </w:r>
    </w:p>
    <w:p w:rsidR="00702751" w:rsidRPr="00CD43C6" w:rsidRDefault="00702751" w:rsidP="00C50121">
      <w:pPr>
        <w:tabs>
          <w:tab w:val="left" w:pos="128"/>
        </w:tabs>
        <w:ind w:firstLine="709"/>
        <w:rPr>
          <w:color w:val="000000" w:themeColor="text1"/>
          <w:sz w:val="28"/>
          <w:szCs w:val="28"/>
          <w:lang w:val="ro-RO" w:eastAsia="ru-RU"/>
        </w:rPr>
      </w:pPr>
      <w:r w:rsidRPr="00CD43C6">
        <w:rPr>
          <w:color w:val="000000" w:themeColor="text1"/>
          <w:sz w:val="28"/>
          <w:szCs w:val="28"/>
          <w:lang w:val="ro-RO" w:eastAsia="en-GB"/>
        </w:rPr>
        <w:t>„(3</w:t>
      </w:r>
      <w:r w:rsidRPr="00CD43C6">
        <w:rPr>
          <w:color w:val="000000" w:themeColor="text1"/>
          <w:sz w:val="28"/>
          <w:szCs w:val="28"/>
          <w:vertAlign w:val="superscript"/>
          <w:lang w:val="ro-RO" w:eastAsia="en-GB"/>
        </w:rPr>
        <w:t>1</w:t>
      </w:r>
      <w:r w:rsidRPr="00CD43C6">
        <w:rPr>
          <w:color w:val="000000" w:themeColor="text1"/>
          <w:sz w:val="28"/>
          <w:szCs w:val="28"/>
          <w:lang w:val="ro-RO" w:eastAsia="en-GB"/>
        </w:rPr>
        <w:t xml:space="preserve">) Pentru instanţa judecătorească se anexează copii certificate de pe înscrisuri şi de pe alte documente pe care se întemeiază referinţa. Referința cu toate anexele se depune în numărul necesar pentru toți participanții la proces. </w:t>
      </w:r>
      <w:r w:rsidRPr="00CD43C6">
        <w:rPr>
          <w:color w:val="000000" w:themeColor="text1"/>
          <w:sz w:val="28"/>
          <w:szCs w:val="28"/>
          <w:lang w:val="ro-RO" w:eastAsia="ru-RU"/>
        </w:rPr>
        <w:t>Referința se semnează de pîrît sau de reprezentantul lui împuternicit în modul stabilit. Referința pîrîtului persoană fizică  care este asistat în judecată de un avocat şi referinţa p</w:t>
      </w:r>
      <w:r w:rsidR="00CD43C6" w:rsidRPr="00CD43C6">
        <w:rPr>
          <w:color w:val="000000" w:themeColor="text1"/>
          <w:sz w:val="28"/>
          <w:szCs w:val="28"/>
          <w:lang w:val="ro-RO" w:eastAsia="ru-RU"/>
        </w:rPr>
        <w:t>î</w:t>
      </w:r>
      <w:r w:rsidRPr="00CD43C6">
        <w:rPr>
          <w:color w:val="000000" w:themeColor="text1"/>
          <w:sz w:val="28"/>
          <w:szCs w:val="28"/>
          <w:lang w:val="ro-RO" w:eastAsia="ru-RU"/>
        </w:rPr>
        <w:t>r</w:t>
      </w:r>
      <w:r w:rsidR="00CD43C6" w:rsidRPr="00CD43C6">
        <w:rPr>
          <w:color w:val="000000" w:themeColor="text1"/>
          <w:sz w:val="28"/>
          <w:szCs w:val="28"/>
          <w:lang w:val="ro-RO" w:eastAsia="ru-RU"/>
        </w:rPr>
        <w:t>î</w:t>
      </w:r>
      <w:r w:rsidRPr="00CD43C6">
        <w:rPr>
          <w:color w:val="000000" w:themeColor="text1"/>
          <w:sz w:val="28"/>
          <w:szCs w:val="28"/>
          <w:lang w:val="ro-RO" w:eastAsia="ru-RU"/>
        </w:rPr>
        <w:t xml:space="preserve">tului persoană juridică trebuie să fie dactilografiată și depusă prin intermediul </w:t>
      </w:r>
      <w:r w:rsidRPr="00CD43C6">
        <w:rPr>
          <w:iCs/>
          <w:color w:val="000000" w:themeColor="text1"/>
          <w:sz w:val="28"/>
          <w:szCs w:val="28"/>
          <w:lang w:val="ro-RO" w:eastAsia="ru-RU"/>
        </w:rPr>
        <w:t>Programului integrat de gestionare a dosarelor, cu semnătură electronică avansată calificată.</w:t>
      </w:r>
      <w:r w:rsidRPr="00CD43C6">
        <w:rPr>
          <w:color w:val="000000" w:themeColor="text1"/>
          <w:sz w:val="28"/>
          <w:szCs w:val="28"/>
          <w:lang w:val="ro-RO" w:eastAsia="ru-RU"/>
        </w:rPr>
        <w:t xml:space="preserve">” </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rPr>
      </w:pPr>
      <w:r w:rsidRPr="00CD43C6">
        <w:rPr>
          <w:b/>
          <w:bCs/>
          <w:color w:val="000000" w:themeColor="text1"/>
          <w:sz w:val="28"/>
          <w:szCs w:val="28"/>
          <w:lang w:val="ro-RO"/>
        </w:rPr>
        <w:t>54.</w:t>
      </w:r>
      <w:r w:rsidRPr="00CD43C6">
        <w:rPr>
          <w:color w:val="000000" w:themeColor="text1"/>
          <w:sz w:val="28"/>
          <w:szCs w:val="28"/>
          <w:lang w:val="ro-RO"/>
        </w:rPr>
        <w:t xml:space="preserve"> </w:t>
      </w:r>
      <w:r w:rsidR="00702751" w:rsidRPr="00CD43C6">
        <w:rPr>
          <w:color w:val="000000" w:themeColor="text1"/>
          <w:sz w:val="28"/>
          <w:szCs w:val="28"/>
          <w:lang w:val="ro-RO"/>
        </w:rPr>
        <w:t>Se completează cu articolul 186¹ cu următorul cuprins:</w:t>
      </w:r>
    </w:p>
    <w:p w:rsidR="00702751" w:rsidRPr="00CD43C6" w:rsidRDefault="00702751" w:rsidP="00C50121">
      <w:pPr>
        <w:tabs>
          <w:tab w:val="left" w:pos="0"/>
          <w:tab w:val="left" w:pos="426"/>
          <w:tab w:val="left" w:pos="630"/>
          <w:tab w:val="left" w:pos="851"/>
        </w:tabs>
        <w:ind w:firstLine="709"/>
        <w:rPr>
          <w:rFonts w:eastAsia="Arial"/>
          <w:color w:val="000000" w:themeColor="text1"/>
          <w:sz w:val="28"/>
          <w:szCs w:val="28"/>
          <w:lang w:val="ro-RO"/>
        </w:rPr>
      </w:pPr>
      <w:r w:rsidRPr="00CD43C6">
        <w:rPr>
          <w:b/>
          <w:color w:val="000000" w:themeColor="text1"/>
          <w:sz w:val="28"/>
          <w:szCs w:val="28"/>
          <w:lang w:val="ro-RO"/>
        </w:rPr>
        <w:t>„Articolul 186¹.</w:t>
      </w:r>
      <w:r w:rsidRPr="00CD43C6">
        <w:rPr>
          <w:color w:val="000000" w:themeColor="text1"/>
          <w:sz w:val="28"/>
          <w:szCs w:val="28"/>
          <w:lang w:val="ro-RO"/>
        </w:rPr>
        <w:t xml:space="preserve"> </w:t>
      </w:r>
      <w:r w:rsidRPr="00CD43C6">
        <w:rPr>
          <w:rFonts w:eastAsia="Arial"/>
          <w:color w:val="000000" w:themeColor="text1"/>
          <w:sz w:val="28"/>
          <w:szCs w:val="28"/>
          <w:lang w:val="ro-RO"/>
        </w:rPr>
        <w:t>Excepția de tardivitate</w:t>
      </w:r>
    </w:p>
    <w:p w:rsidR="00702751" w:rsidRPr="00CD43C6" w:rsidRDefault="00702751" w:rsidP="00C50121">
      <w:pPr>
        <w:pStyle w:val="ac"/>
        <w:numPr>
          <w:ilvl w:val="0"/>
          <w:numId w:val="18"/>
        </w:numPr>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Cererile depuse în instanța de judecată peste termenul de prescripție extinctivă, a căror tardivitate a fost invocată de partea în proces, persoana în a cărei favoare a curs pr</w:t>
      </w:r>
      <w:r w:rsidR="00017861">
        <w:rPr>
          <w:color w:val="000000" w:themeColor="text1"/>
          <w:sz w:val="28"/>
          <w:szCs w:val="28"/>
          <w:lang w:val="ro-RO"/>
        </w:rPr>
        <w:t>escripţia, creditorul persoanei</w:t>
      </w:r>
      <w:r w:rsidRPr="00CD43C6">
        <w:rPr>
          <w:color w:val="000000" w:themeColor="text1"/>
          <w:sz w:val="28"/>
          <w:szCs w:val="28"/>
          <w:lang w:val="ro-RO"/>
        </w:rPr>
        <w:t xml:space="preserve"> sau la cererea oricărei alte persoane care are interes legitim, la faza pregătirii cauzei pentru dezbateri, se examinează în fond doar după examinarea de către instanța de judecată a excepției de tardivitate. Dacă reclamantul a solicitat repunerea în termenul de prescripție sau solicită repunerea la ridicarea excepției, instanța de judecată examinează excepția de tardivitate concomitent cu cererea de repunere în termen. </w:t>
      </w:r>
    </w:p>
    <w:p w:rsidR="00702751" w:rsidRPr="00CD43C6" w:rsidRDefault="00702751" w:rsidP="00C50121">
      <w:pPr>
        <w:pStyle w:val="ac"/>
        <w:numPr>
          <w:ilvl w:val="0"/>
          <w:numId w:val="18"/>
        </w:numPr>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Excepția de tardivitate și, după caz, repunerea în termen se soluționează în ședință de judecată convocată la faza pregătirii cauzei pentru dezbateri judiciare. Lipsa participanților citați legal nu împiedică examinarea cererilor.</w:t>
      </w:r>
    </w:p>
    <w:p w:rsidR="00702751" w:rsidRPr="00CD43C6" w:rsidRDefault="00702751" w:rsidP="00C50121">
      <w:pPr>
        <w:pStyle w:val="ac"/>
        <w:numPr>
          <w:ilvl w:val="0"/>
          <w:numId w:val="18"/>
        </w:numPr>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 xml:space="preserve">Dacă nu se dispune repunerea în termenul de prescripție şi/sau se admite excepția de tardivitate, instanța de judecată respinge acțiunea ca fiind tardivă printr-o încheiere motivată, care poate fi contestată cu recurs. </w:t>
      </w:r>
    </w:p>
    <w:p w:rsidR="00702751" w:rsidRPr="00CD43C6" w:rsidRDefault="00702751" w:rsidP="00C50121">
      <w:pPr>
        <w:pStyle w:val="ac"/>
        <w:numPr>
          <w:ilvl w:val="0"/>
          <w:numId w:val="18"/>
        </w:numPr>
        <w:tabs>
          <w:tab w:val="left" w:pos="1418"/>
        </w:tabs>
        <w:ind w:left="0" w:firstLine="709"/>
        <w:rPr>
          <w:color w:val="000000" w:themeColor="text1"/>
          <w:sz w:val="28"/>
          <w:szCs w:val="28"/>
          <w:lang w:val="ro-RO"/>
        </w:rPr>
      </w:pPr>
      <w:r w:rsidRPr="00CD43C6">
        <w:rPr>
          <w:color w:val="000000" w:themeColor="text1"/>
          <w:sz w:val="28"/>
          <w:szCs w:val="28"/>
          <w:lang w:val="ro-RO"/>
        </w:rPr>
        <w:t>Instanţa de recurs, după ce examinează recursul împotriva încheierii adoptat</w:t>
      </w:r>
      <w:r w:rsidR="007C6478">
        <w:rPr>
          <w:color w:val="000000" w:themeColor="text1"/>
          <w:sz w:val="28"/>
          <w:szCs w:val="28"/>
          <w:lang w:val="ro-RO"/>
        </w:rPr>
        <w:t>e</w:t>
      </w:r>
      <w:r w:rsidRPr="00CD43C6">
        <w:rPr>
          <w:color w:val="000000" w:themeColor="text1"/>
          <w:sz w:val="28"/>
          <w:szCs w:val="28"/>
          <w:lang w:val="ro-RO"/>
        </w:rPr>
        <w:t>conform alin. (3)</w:t>
      </w:r>
      <w:r w:rsidR="007C6478">
        <w:rPr>
          <w:color w:val="000000" w:themeColor="text1"/>
          <w:sz w:val="28"/>
          <w:szCs w:val="28"/>
          <w:lang w:val="ro-RO"/>
        </w:rPr>
        <w:t>,</w:t>
      </w:r>
      <w:r w:rsidRPr="00CD43C6">
        <w:rPr>
          <w:color w:val="000000" w:themeColor="text1"/>
          <w:sz w:val="28"/>
          <w:szCs w:val="28"/>
          <w:lang w:val="ro-RO"/>
        </w:rPr>
        <w:t xml:space="preserve"> este în drept:</w:t>
      </w:r>
    </w:p>
    <w:p w:rsidR="00702751" w:rsidRPr="00CD43C6" w:rsidRDefault="00702751" w:rsidP="00C50121">
      <w:pPr>
        <w:tabs>
          <w:tab w:val="left" w:pos="1418"/>
        </w:tabs>
        <w:ind w:firstLine="709"/>
        <w:rPr>
          <w:color w:val="000000" w:themeColor="text1"/>
          <w:sz w:val="28"/>
          <w:szCs w:val="28"/>
          <w:lang w:val="ro-RO"/>
        </w:rPr>
      </w:pPr>
      <w:r w:rsidRPr="00CD43C6">
        <w:rPr>
          <w:color w:val="000000" w:themeColor="text1"/>
          <w:sz w:val="28"/>
          <w:szCs w:val="28"/>
          <w:lang w:val="ro-RO"/>
        </w:rPr>
        <w:t>a) să respingă recursul şi să menţină încheierea;</w:t>
      </w:r>
    </w:p>
    <w:p w:rsidR="00702751" w:rsidRPr="00CD43C6" w:rsidRDefault="00702751" w:rsidP="00C50121">
      <w:pPr>
        <w:pStyle w:val="ac"/>
        <w:tabs>
          <w:tab w:val="left" w:pos="1418"/>
        </w:tabs>
        <w:ind w:left="709" w:firstLine="709"/>
        <w:rPr>
          <w:color w:val="000000" w:themeColor="text1"/>
          <w:sz w:val="28"/>
          <w:szCs w:val="28"/>
          <w:lang w:val="ro-RO"/>
        </w:rPr>
      </w:pPr>
    </w:p>
    <w:p w:rsidR="00702751" w:rsidRPr="00CD43C6" w:rsidRDefault="00702751" w:rsidP="00C50121">
      <w:pPr>
        <w:pStyle w:val="ac"/>
        <w:tabs>
          <w:tab w:val="left" w:pos="1418"/>
        </w:tabs>
        <w:ind w:left="0" w:firstLine="709"/>
        <w:rPr>
          <w:color w:val="000000" w:themeColor="text1"/>
          <w:sz w:val="28"/>
          <w:szCs w:val="28"/>
          <w:lang w:val="ro-RO"/>
        </w:rPr>
      </w:pPr>
      <w:r w:rsidRPr="00CD43C6">
        <w:rPr>
          <w:color w:val="000000" w:themeColor="text1"/>
          <w:sz w:val="28"/>
          <w:szCs w:val="28"/>
          <w:lang w:val="ro-RO"/>
        </w:rPr>
        <w:t>b) să admită recursul şi să caseze integral încheierea, restituind cauza spre rejudecare în fond.</w:t>
      </w:r>
    </w:p>
    <w:p w:rsidR="00702751" w:rsidRPr="00CD43C6" w:rsidRDefault="00702751" w:rsidP="00C50121">
      <w:pPr>
        <w:pStyle w:val="ac"/>
        <w:numPr>
          <w:ilvl w:val="0"/>
          <w:numId w:val="18"/>
        </w:numPr>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Dacă se dispune repunerea în termen şi/sau excepția de tardivitate se respinge, instanța de judecată emite o încheiere motivată pasibilă de contestare odată cu fondul și continuă examinarea cauzei.”</w:t>
      </w:r>
    </w:p>
    <w:p w:rsidR="00B24DC6" w:rsidRPr="00CD43C6" w:rsidRDefault="00B24DC6" w:rsidP="00C50121">
      <w:pPr>
        <w:tabs>
          <w:tab w:val="left" w:pos="288"/>
          <w:tab w:val="left" w:pos="709"/>
          <w:tab w:val="left" w:pos="1276"/>
        </w:tabs>
        <w:ind w:firstLine="709"/>
        <w:rPr>
          <w:b/>
          <w:bCs/>
          <w:color w:val="000000" w:themeColor="text1"/>
          <w:sz w:val="28"/>
          <w:szCs w:val="28"/>
          <w:lang w:val="ro-RO"/>
        </w:rPr>
      </w:pPr>
    </w:p>
    <w:p w:rsidR="00702751" w:rsidRPr="00CD43C6" w:rsidRDefault="00B24DC6" w:rsidP="00C50121">
      <w:pPr>
        <w:tabs>
          <w:tab w:val="left" w:pos="288"/>
          <w:tab w:val="left" w:pos="709"/>
          <w:tab w:val="left" w:pos="1276"/>
        </w:tabs>
        <w:ind w:firstLine="709"/>
        <w:rPr>
          <w:color w:val="000000" w:themeColor="text1"/>
          <w:sz w:val="28"/>
          <w:szCs w:val="28"/>
          <w:lang w:val="ro-RO" w:eastAsia="en-GB"/>
        </w:rPr>
      </w:pPr>
      <w:r w:rsidRPr="00CD43C6">
        <w:rPr>
          <w:b/>
          <w:bCs/>
          <w:color w:val="000000" w:themeColor="text1"/>
          <w:sz w:val="28"/>
          <w:szCs w:val="28"/>
          <w:lang w:val="ro-RO"/>
        </w:rPr>
        <w:t>55.</w:t>
      </w:r>
      <w:r w:rsidRPr="00CD43C6">
        <w:rPr>
          <w:color w:val="000000" w:themeColor="text1"/>
          <w:sz w:val="28"/>
          <w:szCs w:val="28"/>
          <w:lang w:val="ro-RO"/>
        </w:rPr>
        <w:t xml:space="preserve"> </w:t>
      </w:r>
      <w:r w:rsidR="00702751" w:rsidRPr="00CD43C6">
        <w:rPr>
          <w:color w:val="000000" w:themeColor="text1"/>
          <w:sz w:val="28"/>
          <w:szCs w:val="28"/>
          <w:lang w:val="ro-RO"/>
        </w:rPr>
        <w:t>Articolul 187 va avea următorul cuprins:</w:t>
      </w:r>
      <w:r w:rsidR="00702751" w:rsidRPr="00CD43C6">
        <w:rPr>
          <w:color w:val="000000" w:themeColor="text1"/>
          <w:sz w:val="28"/>
          <w:szCs w:val="28"/>
          <w:lang w:val="ro-RO" w:eastAsia="en-GB"/>
        </w:rPr>
        <w:t xml:space="preserve"> </w:t>
      </w:r>
    </w:p>
    <w:p w:rsidR="00702751" w:rsidRPr="00CD43C6" w:rsidRDefault="00702751" w:rsidP="00C50121">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 </w:t>
      </w:r>
      <w:r w:rsidRPr="00CD43C6">
        <w:rPr>
          <w:rFonts w:ascii="Times New Roman" w:hAnsi="Times New Roman"/>
          <w:b/>
          <w:bCs/>
          <w:color w:val="000000" w:themeColor="text1"/>
          <w:sz w:val="28"/>
          <w:szCs w:val="28"/>
          <w:lang w:val="ro-RO"/>
        </w:rPr>
        <w:t>Articolul 187.</w:t>
      </w:r>
      <w:r w:rsidRPr="00CD43C6">
        <w:rPr>
          <w:rFonts w:ascii="Times New Roman" w:hAnsi="Times New Roman"/>
          <w:color w:val="000000" w:themeColor="text1"/>
          <w:sz w:val="28"/>
          <w:szCs w:val="28"/>
          <w:lang w:val="ro-RO"/>
        </w:rPr>
        <w:t> Conexarea pretenţiilor </w:t>
      </w:r>
    </w:p>
    <w:p w:rsidR="00702751" w:rsidRPr="00CD43C6" w:rsidRDefault="00702751" w:rsidP="00C50121">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lastRenderedPageBreak/>
        <w:t>(1) Dacă pe rolul aceleiași instanțe se află cauze civile conexe prin pretenții, temeiuri de apariție sau prin probe, la cererea motivată a părții sau din oficiu, instanța emite o încheiere de transmitere spre conexare către cauza civilă  acceptată mai devreme, doar dacă conexarea se face în scopul evitării pronunțării de hotărîri contradictorii. Completul de judecată căruia i-a fost transmisă cauza civilă spre conexare emite o încheiere de acceptare a cererii pe rol pentru examinare concomitentă.</w:t>
      </w:r>
    </w:p>
    <w:p w:rsidR="00702751" w:rsidRPr="00CD43C6" w:rsidRDefault="00B24DC6" w:rsidP="00C50121">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 xml:space="preserve">  </w:t>
      </w:r>
      <w:r w:rsidR="00702751" w:rsidRPr="00CD43C6">
        <w:rPr>
          <w:rFonts w:ascii="Times New Roman" w:hAnsi="Times New Roman"/>
          <w:color w:val="000000" w:themeColor="text1"/>
          <w:sz w:val="28"/>
          <w:szCs w:val="28"/>
          <w:lang w:val="ro-RO"/>
        </w:rPr>
        <w:t xml:space="preserve">(2) Judecătoriile (judecătoria) sesizate ulterior dispun conexarea și strămutarea pretenţiilor la judecătoria sesizată mai întîi printr-o încheiere, ce poate fi atacată odată cu fondul cauzei. </w:t>
      </w:r>
    </w:p>
    <w:p w:rsidR="00702751" w:rsidRPr="00CD43C6" w:rsidRDefault="00B24DC6" w:rsidP="00C50121">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 xml:space="preserve">  </w:t>
      </w:r>
      <w:r w:rsidR="00702751" w:rsidRPr="00CD43C6">
        <w:rPr>
          <w:rFonts w:ascii="Times New Roman" w:hAnsi="Times New Roman"/>
          <w:color w:val="000000" w:themeColor="text1"/>
          <w:sz w:val="28"/>
          <w:szCs w:val="28"/>
          <w:lang w:val="ro-RO"/>
        </w:rPr>
        <w:t>(3) Acțiunea civilă acceptată spre conexare conform alin. (1) și (2) se examinează concomitent cu acțiunea inițială.</w:t>
      </w:r>
    </w:p>
    <w:p w:rsidR="00702751" w:rsidRPr="00CD43C6" w:rsidRDefault="00B24DC6" w:rsidP="00C50121">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 xml:space="preserve">  </w:t>
      </w:r>
      <w:r w:rsidR="00702751" w:rsidRPr="00CD43C6">
        <w:rPr>
          <w:rFonts w:ascii="Times New Roman" w:hAnsi="Times New Roman"/>
          <w:color w:val="000000" w:themeColor="text1"/>
          <w:sz w:val="28"/>
          <w:szCs w:val="28"/>
          <w:lang w:val="ro-RO"/>
        </w:rPr>
        <w:t>(4) Prevederile prezentului articol se aplică numai la examinarea cauzelor în primă instanţă.”</w:t>
      </w:r>
    </w:p>
    <w:p w:rsidR="00B24DC6" w:rsidRPr="00CD43C6" w:rsidRDefault="00B24DC6" w:rsidP="00C50121">
      <w:pPr>
        <w:tabs>
          <w:tab w:val="left" w:pos="288"/>
          <w:tab w:val="left" w:pos="710"/>
          <w:tab w:val="left" w:pos="1276"/>
        </w:tabs>
        <w:ind w:firstLine="709"/>
        <w:rPr>
          <w:b/>
          <w:bCs/>
          <w:color w:val="000000" w:themeColor="text1"/>
          <w:sz w:val="28"/>
          <w:szCs w:val="28"/>
          <w:lang w:val="ro-RO"/>
        </w:rPr>
      </w:pPr>
    </w:p>
    <w:p w:rsidR="00702751" w:rsidRPr="00CD43C6" w:rsidRDefault="00B24DC6" w:rsidP="007C6478">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56.</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190, alineatul (1) se completează </w:t>
      </w:r>
      <w:r w:rsidR="007C6478">
        <w:rPr>
          <w:color w:val="000000" w:themeColor="text1"/>
          <w:sz w:val="28"/>
          <w:szCs w:val="28"/>
          <w:lang w:val="ro-RO"/>
        </w:rPr>
        <w:t xml:space="preserve">în </w:t>
      </w:r>
      <w:r w:rsidR="00702751" w:rsidRPr="00CD43C6">
        <w:rPr>
          <w:color w:val="000000" w:themeColor="text1"/>
          <w:sz w:val="28"/>
          <w:szCs w:val="28"/>
          <w:lang w:val="ro-RO"/>
        </w:rPr>
        <w:t xml:space="preserve">final cu o </w:t>
      </w:r>
      <w:r w:rsidR="007C6478">
        <w:rPr>
          <w:color w:val="000000" w:themeColor="text1"/>
          <w:sz w:val="28"/>
          <w:szCs w:val="28"/>
          <w:lang w:val="ro-RO"/>
        </w:rPr>
        <w:t>propoziție cu următorul cuprins:</w:t>
      </w:r>
      <w:r w:rsidR="00702751" w:rsidRPr="00CD43C6">
        <w:rPr>
          <w:color w:val="000000" w:themeColor="text1"/>
          <w:sz w:val="28"/>
          <w:szCs w:val="28"/>
          <w:lang w:val="ro-RO"/>
        </w:rPr>
        <w:t xml:space="preserve"> „În funcție de complexitatea cauzei, instanța va stabili ședința de judecată în mai multe zile consecutive, comunic</w:t>
      </w:r>
      <w:r w:rsidR="00CD43C6" w:rsidRPr="00CD43C6">
        <w:rPr>
          <w:color w:val="000000" w:themeColor="text1"/>
          <w:sz w:val="28"/>
          <w:szCs w:val="28"/>
          <w:lang w:val="ro-RO"/>
        </w:rPr>
        <w:t>î</w:t>
      </w:r>
      <w:r w:rsidR="00702751" w:rsidRPr="00CD43C6">
        <w:rPr>
          <w:color w:val="000000" w:themeColor="text1"/>
          <w:sz w:val="28"/>
          <w:szCs w:val="28"/>
          <w:lang w:val="ro-RO"/>
        </w:rPr>
        <w:t>nd participanților la proces acest lucru.”</w:t>
      </w:r>
    </w:p>
    <w:p w:rsidR="00B24DC6" w:rsidRPr="00CD43C6" w:rsidRDefault="00B24DC6" w:rsidP="00C50121">
      <w:pPr>
        <w:tabs>
          <w:tab w:val="left" w:pos="288"/>
          <w:tab w:val="left" w:pos="710"/>
          <w:tab w:val="left" w:pos="1276"/>
        </w:tabs>
        <w:ind w:firstLine="709"/>
        <w:rPr>
          <w:b/>
          <w:bCs/>
          <w:color w:val="000000" w:themeColor="text1"/>
          <w:sz w:val="28"/>
          <w:szCs w:val="28"/>
          <w:lang w:val="ro-RO"/>
        </w:rPr>
      </w:pPr>
    </w:p>
    <w:p w:rsidR="00702751" w:rsidRPr="00CD43C6" w:rsidRDefault="00B24DC6" w:rsidP="00C50121">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57.</w:t>
      </w:r>
      <w:r w:rsidRPr="00CD43C6">
        <w:rPr>
          <w:color w:val="000000" w:themeColor="text1"/>
          <w:sz w:val="28"/>
          <w:szCs w:val="28"/>
          <w:lang w:val="ro-RO"/>
        </w:rPr>
        <w:t xml:space="preserve"> </w:t>
      </w:r>
      <w:r w:rsidR="00702751" w:rsidRPr="00CD43C6">
        <w:rPr>
          <w:color w:val="000000" w:themeColor="text1"/>
          <w:sz w:val="28"/>
          <w:szCs w:val="28"/>
          <w:lang w:val="ro-RO"/>
        </w:rPr>
        <w:t>La articolul 193, alineatul (1) va avea următorul cuprins:</w:t>
      </w:r>
    </w:p>
    <w:p w:rsidR="00702751" w:rsidRPr="00CD43C6" w:rsidRDefault="00702751" w:rsidP="00C50121">
      <w:pPr>
        <w:tabs>
          <w:tab w:val="left" w:pos="288"/>
          <w:tab w:val="left" w:pos="851"/>
          <w:tab w:val="left" w:pos="993"/>
          <w:tab w:val="left" w:pos="2268"/>
        </w:tabs>
        <w:ind w:firstLine="709"/>
        <w:rPr>
          <w:color w:val="000000" w:themeColor="text1"/>
          <w:sz w:val="28"/>
          <w:szCs w:val="28"/>
          <w:lang w:val="ro-RO"/>
        </w:rPr>
      </w:pPr>
      <w:r w:rsidRPr="00CD43C6">
        <w:rPr>
          <w:color w:val="000000" w:themeColor="text1"/>
          <w:sz w:val="28"/>
          <w:szCs w:val="28"/>
          <w:lang w:val="ro-RO"/>
        </w:rPr>
        <w:t>„(1) Examinarea în fond a cauzei civile se face într-o singură ședință de judecată continuă, care poate fi întreruptă doar în temeiurile prevăzute de prezentul cod. În cazul în care legea nu prevede altfel, judecarea cauzelor</w:t>
      </w:r>
      <w:r w:rsidRPr="00CD43C6" w:rsidDel="00A66764">
        <w:rPr>
          <w:color w:val="000000" w:themeColor="text1"/>
          <w:sz w:val="28"/>
          <w:szCs w:val="28"/>
          <w:lang w:val="ro-RO"/>
        </w:rPr>
        <w:t xml:space="preserve"> </w:t>
      </w:r>
      <w:r w:rsidRPr="00CD43C6">
        <w:rPr>
          <w:color w:val="000000" w:themeColor="text1"/>
          <w:sz w:val="28"/>
          <w:szCs w:val="28"/>
          <w:lang w:val="ro-RO"/>
        </w:rPr>
        <w:t>civile are loc în şedinţă de judecată</w:t>
      </w:r>
      <w:r w:rsidR="007C6478">
        <w:rPr>
          <w:color w:val="000000" w:themeColor="text1"/>
          <w:sz w:val="28"/>
          <w:szCs w:val="28"/>
          <w:lang w:val="ro-RO"/>
        </w:rPr>
        <w:t>,</w:t>
      </w:r>
      <w:r w:rsidRPr="00CD43C6">
        <w:rPr>
          <w:color w:val="000000" w:themeColor="text1"/>
          <w:sz w:val="28"/>
          <w:szCs w:val="28"/>
          <w:lang w:val="ro-RO"/>
        </w:rPr>
        <w:t xml:space="preserve"> cu înştiinţarea obligatorie a participanţilor la proces despre locul, data/datele şi ora/orele şedinţei.”</w:t>
      </w:r>
    </w:p>
    <w:p w:rsidR="00B24DC6" w:rsidRPr="00CD43C6" w:rsidRDefault="00B24DC6" w:rsidP="00C50121">
      <w:pPr>
        <w:tabs>
          <w:tab w:val="left" w:pos="288"/>
          <w:tab w:val="left" w:pos="710"/>
          <w:tab w:val="left" w:pos="1276"/>
        </w:tabs>
        <w:ind w:firstLine="709"/>
        <w:rPr>
          <w:b/>
          <w:bCs/>
          <w:color w:val="000000" w:themeColor="text1"/>
          <w:sz w:val="28"/>
          <w:szCs w:val="28"/>
          <w:lang w:val="ro-RO"/>
        </w:rPr>
      </w:pPr>
    </w:p>
    <w:p w:rsidR="00702751" w:rsidRPr="00CD43C6" w:rsidRDefault="00B24DC6" w:rsidP="00C50121">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58.</w:t>
      </w:r>
      <w:r w:rsidRPr="00CD43C6">
        <w:rPr>
          <w:color w:val="000000" w:themeColor="text1"/>
          <w:sz w:val="28"/>
          <w:szCs w:val="28"/>
          <w:lang w:val="ro-RO"/>
        </w:rPr>
        <w:t xml:space="preserve"> </w:t>
      </w:r>
      <w:r w:rsidR="00702751" w:rsidRPr="00CD43C6">
        <w:rPr>
          <w:color w:val="000000" w:themeColor="text1"/>
          <w:sz w:val="28"/>
          <w:szCs w:val="28"/>
          <w:lang w:val="ro-RO"/>
        </w:rPr>
        <w:t>Articolul 194 se completează cu alineatul (4) cu următorul cuprins:</w:t>
      </w:r>
    </w:p>
    <w:p w:rsidR="00702751" w:rsidRPr="00CD43C6" w:rsidRDefault="00702751" w:rsidP="00C50121">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 xml:space="preserve">  „(4) Președintele ședinței de judecată asigură publicarea tuturor actelor procedurale pe pagina electronică a instanței de judecată la compartimentul cauzei r</w:t>
      </w:r>
      <w:r w:rsidR="007C6478">
        <w:rPr>
          <w:color w:val="000000" w:themeColor="text1"/>
          <w:sz w:val="28"/>
          <w:szCs w:val="28"/>
          <w:lang w:val="ro-RO"/>
        </w:rPr>
        <w:t>espective</w:t>
      </w:r>
      <w:r w:rsidRPr="00CD43C6">
        <w:rPr>
          <w:color w:val="000000" w:themeColor="text1"/>
          <w:sz w:val="28"/>
          <w:szCs w:val="28"/>
          <w:lang w:val="ro-RO"/>
        </w:rPr>
        <w:t xml:space="preserve"> în termen de 3 zile calendaristice de la emiterea actului procedural respectiv.”</w:t>
      </w:r>
    </w:p>
    <w:p w:rsidR="00B24DC6" w:rsidRPr="00CD43C6" w:rsidRDefault="00B24DC6" w:rsidP="00C50121">
      <w:pPr>
        <w:tabs>
          <w:tab w:val="left" w:pos="288"/>
          <w:tab w:val="left" w:pos="710"/>
          <w:tab w:val="left" w:pos="1276"/>
        </w:tabs>
        <w:ind w:firstLine="709"/>
        <w:rPr>
          <w:b/>
          <w:bCs/>
          <w:color w:val="000000" w:themeColor="text1"/>
          <w:sz w:val="28"/>
          <w:szCs w:val="28"/>
          <w:lang w:val="ro-RO"/>
        </w:rPr>
      </w:pPr>
    </w:p>
    <w:p w:rsidR="00702751" w:rsidRPr="00CD43C6" w:rsidRDefault="00B24DC6" w:rsidP="00C50121">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59.</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Articolele 203 și 204 vor avea următorul cuprins: </w:t>
      </w:r>
    </w:p>
    <w:p w:rsidR="00C50121" w:rsidRPr="00CD43C6" w:rsidRDefault="00702751" w:rsidP="00C50121">
      <w:pPr>
        <w:tabs>
          <w:tab w:val="left" w:pos="288"/>
          <w:tab w:val="left" w:pos="567"/>
          <w:tab w:val="left" w:pos="709"/>
          <w:tab w:val="left" w:pos="851"/>
          <w:tab w:val="left" w:pos="993"/>
        </w:tabs>
        <w:ind w:firstLine="0"/>
        <w:rPr>
          <w:color w:val="000000" w:themeColor="text1"/>
          <w:sz w:val="28"/>
          <w:szCs w:val="28"/>
          <w:lang w:val="ro-RO"/>
        </w:rPr>
      </w:pPr>
      <w:r w:rsidRPr="00CD43C6">
        <w:rPr>
          <w:color w:val="000000" w:themeColor="text1"/>
          <w:sz w:val="28"/>
          <w:szCs w:val="28"/>
          <w:lang w:val="ro-RO"/>
        </w:rPr>
        <w:t xml:space="preserve"> „</w:t>
      </w:r>
      <w:r w:rsidRPr="00CD43C6">
        <w:rPr>
          <w:b/>
          <w:color w:val="000000" w:themeColor="text1"/>
          <w:sz w:val="28"/>
          <w:szCs w:val="28"/>
          <w:lang w:val="ro-RO"/>
        </w:rPr>
        <w:t>Articolul 203</w:t>
      </w:r>
      <w:r w:rsidRPr="00CD43C6">
        <w:rPr>
          <w:color w:val="000000" w:themeColor="text1"/>
          <w:sz w:val="28"/>
          <w:szCs w:val="28"/>
          <w:lang w:val="ro-RO"/>
        </w:rPr>
        <w:t>. Soluţionarea cererilor şi demersurilor participanților la proces</w:t>
      </w:r>
    </w:p>
    <w:p w:rsidR="00C50121" w:rsidRPr="00CD43C6" w:rsidRDefault="00702751" w:rsidP="00C50121">
      <w:pPr>
        <w:tabs>
          <w:tab w:val="left" w:pos="288"/>
          <w:tab w:val="left" w:pos="567"/>
          <w:tab w:val="left" w:pos="709"/>
          <w:tab w:val="left" w:pos="851"/>
          <w:tab w:val="left" w:pos="993"/>
        </w:tabs>
        <w:ind w:firstLine="709"/>
        <w:rPr>
          <w:color w:val="000000" w:themeColor="text1"/>
          <w:sz w:val="28"/>
          <w:szCs w:val="28"/>
          <w:lang w:val="ro-RO"/>
        </w:rPr>
      </w:pPr>
      <w:r w:rsidRPr="00CD43C6">
        <w:rPr>
          <w:color w:val="000000" w:themeColor="text1"/>
          <w:sz w:val="28"/>
          <w:szCs w:val="28"/>
          <w:lang w:val="ro-RO"/>
        </w:rPr>
        <w:t>(1) La începutul ședinței de judecată instanța verifică posibilitatea examinării cauzei în lipsa participantului/participanților citați legal.</w:t>
      </w:r>
    </w:p>
    <w:p w:rsidR="00702751" w:rsidRPr="00CD43C6" w:rsidRDefault="00702751" w:rsidP="00C50121">
      <w:pPr>
        <w:tabs>
          <w:tab w:val="left" w:pos="288"/>
          <w:tab w:val="left" w:pos="567"/>
          <w:tab w:val="left" w:pos="709"/>
          <w:tab w:val="left" w:pos="851"/>
          <w:tab w:val="left" w:pos="993"/>
        </w:tabs>
        <w:ind w:firstLine="709"/>
        <w:rPr>
          <w:color w:val="000000" w:themeColor="text1"/>
          <w:sz w:val="28"/>
          <w:szCs w:val="28"/>
          <w:lang w:val="ro-RO"/>
        </w:rPr>
      </w:pPr>
      <w:r w:rsidRPr="00CD43C6">
        <w:rPr>
          <w:color w:val="000000" w:themeColor="text1"/>
          <w:sz w:val="28"/>
          <w:szCs w:val="28"/>
          <w:lang w:val="ro-RO"/>
        </w:rPr>
        <w:t>(2) Dacă instanţa constată că participantul la proces sau reprezentantul său  formulează alte cereri sau demersuri dec</w:t>
      </w:r>
      <w:r w:rsidR="00CD43C6" w:rsidRPr="00CD43C6">
        <w:rPr>
          <w:color w:val="000000" w:themeColor="text1"/>
          <w:sz w:val="28"/>
          <w:szCs w:val="28"/>
          <w:lang w:val="ro-RO"/>
        </w:rPr>
        <w:t>î</w:t>
      </w:r>
      <w:r w:rsidRPr="00CD43C6">
        <w:rPr>
          <w:color w:val="000000" w:themeColor="text1"/>
          <w:sz w:val="28"/>
          <w:szCs w:val="28"/>
          <w:lang w:val="ro-RO"/>
        </w:rPr>
        <w:t>t cele prevăzute la art. 185 alin. (3)</w:t>
      </w:r>
      <w:r w:rsidR="007C6478">
        <w:rPr>
          <w:color w:val="000000" w:themeColor="text1"/>
          <w:sz w:val="28"/>
          <w:szCs w:val="28"/>
          <w:lang w:val="ro-RO"/>
        </w:rPr>
        <w:t xml:space="preserve"> ori dacă </w:t>
      </w:r>
      <w:r w:rsidRPr="00CD43C6">
        <w:rPr>
          <w:color w:val="000000" w:themeColor="text1"/>
          <w:sz w:val="28"/>
          <w:szCs w:val="28"/>
          <w:lang w:val="ro-RO"/>
        </w:rPr>
        <w:t>adresează repetat cereri</w:t>
      </w:r>
      <w:r w:rsidR="007C6478">
        <w:rPr>
          <w:color w:val="000000" w:themeColor="text1"/>
          <w:sz w:val="28"/>
          <w:szCs w:val="28"/>
          <w:lang w:val="ro-RO"/>
        </w:rPr>
        <w:t xml:space="preserve"> sau demersuri cu rea-credință</w:t>
      </w:r>
      <w:r w:rsidRPr="00CD43C6">
        <w:rPr>
          <w:color w:val="000000" w:themeColor="text1"/>
          <w:sz w:val="28"/>
          <w:szCs w:val="28"/>
          <w:lang w:val="ro-RO"/>
        </w:rPr>
        <w:t xml:space="preserve"> ori  dacă acestea </w:t>
      </w:r>
      <w:r w:rsidR="00CD43C6" w:rsidRPr="00CD43C6">
        <w:rPr>
          <w:color w:val="000000" w:themeColor="text1"/>
          <w:sz w:val="28"/>
          <w:szCs w:val="28"/>
          <w:lang w:val="ro-RO"/>
        </w:rPr>
        <w:t>sînt</w:t>
      </w:r>
      <w:r w:rsidRPr="00CD43C6">
        <w:rPr>
          <w:color w:val="000000" w:themeColor="text1"/>
          <w:sz w:val="28"/>
          <w:szCs w:val="28"/>
          <w:lang w:val="ro-RO"/>
        </w:rPr>
        <w:t xml:space="preserve"> vădit neîntemeiate sau </w:t>
      </w:r>
      <w:r w:rsidR="00CD43C6" w:rsidRPr="00CD43C6">
        <w:rPr>
          <w:color w:val="000000" w:themeColor="text1"/>
          <w:sz w:val="28"/>
          <w:szCs w:val="28"/>
          <w:lang w:val="ro-RO"/>
        </w:rPr>
        <w:t>sînt</w:t>
      </w:r>
      <w:r w:rsidRPr="00CD43C6">
        <w:rPr>
          <w:color w:val="000000" w:themeColor="text1"/>
          <w:sz w:val="28"/>
          <w:szCs w:val="28"/>
          <w:lang w:val="ro-RO"/>
        </w:rPr>
        <w:t xml:space="preserve"> formulate cu scopul tergiversării examinării cauzei, aplică acestuia o amendă judiciară de pînă la 50 unităţi convenţionale.</w:t>
      </w:r>
    </w:p>
    <w:p w:rsidR="00702751" w:rsidRPr="00CD43C6" w:rsidRDefault="00702751" w:rsidP="00B24DC6">
      <w:pPr>
        <w:tabs>
          <w:tab w:val="left" w:pos="0"/>
          <w:tab w:val="left" w:pos="851"/>
        </w:tabs>
        <w:rPr>
          <w:rFonts w:eastAsia="Arial"/>
          <w:color w:val="000000" w:themeColor="text1"/>
          <w:sz w:val="28"/>
          <w:szCs w:val="28"/>
          <w:lang w:val="ro-RO"/>
        </w:rPr>
      </w:pPr>
      <w:r w:rsidRPr="00CD43C6">
        <w:rPr>
          <w:rFonts w:eastAsia="Arial"/>
          <w:b/>
          <w:bCs/>
          <w:color w:val="000000" w:themeColor="text1"/>
          <w:sz w:val="28"/>
          <w:szCs w:val="28"/>
          <w:lang w:val="ro-RO"/>
        </w:rPr>
        <w:t>Articolul 204.</w:t>
      </w:r>
      <w:r w:rsidRPr="00CD43C6">
        <w:rPr>
          <w:rFonts w:eastAsia="Arial"/>
          <w:color w:val="000000" w:themeColor="text1"/>
          <w:sz w:val="28"/>
          <w:szCs w:val="28"/>
          <w:lang w:val="ro-RO"/>
        </w:rPr>
        <w:t xml:space="preserve"> Prezentarea probelor în şedinţa de judecată</w:t>
      </w:r>
    </w:p>
    <w:p w:rsidR="00702751" w:rsidRPr="00CD43C6" w:rsidRDefault="00702751" w:rsidP="00B24DC6">
      <w:pPr>
        <w:tabs>
          <w:tab w:val="left" w:pos="0"/>
          <w:tab w:val="left" w:pos="851"/>
        </w:tabs>
        <w:rPr>
          <w:color w:val="000000" w:themeColor="text1"/>
          <w:sz w:val="28"/>
          <w:szCs w:val="28"/>
          <w:lang w:val="ro-RO"/>
        </w:rPr>
      </w:pPr>
      <w:r w:rsidRPr="00CD43C6">
        <w:rPr>
          <w:color w:val="000000" w:themeColor="text1"/>
          <w:sz w:val="28"/>
          <w:szCs w:val="28"/>
          <w:lang w:val="ro-RO"/>
        </w:rPr>
        <w:t>Instanța decide acceptarea probelor în ședință de judecată doar în condițiile art.</w:t>
      </w:r>
      <w:r w:rsidRPr="00CD43C6">
        <w:rPr>
          <w:b/>
          <w:bCs/>
          <w:color w:val="000000" w:themeColor="text1"/>
          <w:sz w:val="28"/>
          <w:szCs w:val="28"/>
          <w:lang w:val="ro-RO" w:eastAsia="en-GB"/>
        </w:rPr>
        <w:t xml:space="preserve"> </w:t>
      </w:r>
      <w:r w:rsidRPr="00CD43C6">
        <w:rPr>
          <w:bCs/>
          <w:color w:val="000000" w:themeColor="text1"/>
          <w:sz w:val="28"/>
          <w:szCs w:val="28"/>
          <w:lang w:val="ro-RO" w:eastAsia="en-GB"/>
        </w:rPr>
        <w:t>119</w:t>
      </w:r>
      <w:r w:rsidRPr="00CD43C6">
        <w:rPr>
          <w:bCs/>
          <w:color w:val="000000" w:themeColor="text1"/>
          <w:sz w:val="28"/>
          <w:szCs w:val="28"/>
          <w:vertAlign w:val="superscript"/>
          <w:lang w:val="ro-RO" w:eastAsia="en-GB"/>
        </w:rPr>
        <w:t>1</w:t>
      </w:r>
      <w:r w:rsidRPr="00CD43C6">
        <w:rPr>
          <w:color w:val="000000" w:themeColor="text1"/>
          <w:sz w:val="28"/>
          <w:szCs w:val="28"/>
          <w:lang w:val="ro-RO"/>
        </w:rPr>
        <w:t xml:space="preserve"> al prezentului </w:t>
      </w:r>
      <w:r w:rsidR="007C6478">
        <w:rPr>
          <w:color w:val="000000" w:themeColor="text1"/>
          <w:sz w:val="28"/>
          <w:szCs w:val="28"/>
          <w:lang w:val="ro-RO"/>
        </w:rPr>
        <w:t>c</w:t>
      </w:r>
      <w:r w:rsidRPr="00CD43C6">
        <w:rPr>
          <w:color w:val="000000" w:themeColor="text1"/>
          <w:sz w:val="28"/>
          <w:szCs w:val="28"/>
          <w:lang w:val="ro-RO"/>
        </w:rPr>
        <w:t>od.”</w:t>
      </w:r>
    </w:p>
    <w:p w:rsidR="00B24DC6" w:rsidRPr="00CD43C6" w:rsidRDefault="00B24DC6" w:rsidP="00B24DC6">
      <w:pPr>
        <w:tabs>
          <w:tab w:val="left" w:pos="288"/>
          <w:tab w:val="left" w:pos="710"/>
          <w:tab w:val="left" w:pos="1276"/>
        </w:tabs>
        <w:ind w:firstLine="709"/>
        <w:rPr>
          <w:b/>
          <w:bCs/>
          <w:color w:val="000000" w:themeColor="text1"/>
          <w:sz w:val="28"/>
          <w:szCs w:val="28"/>
          <w:lang w:val="ro-RO"/>
        </w:rPr>
      </w:pPr>
    </w:p>
    <w:p w:rsidR="00B24DC6" w:rsidRPr="007C6478" w:rsidRDefault="00B24DC6" w:rsidP="007C6478">
      <w:pPr>
        <w:tabs>
          <w:tab w:val="left" w:pos="288"/>
          <w:tab w:val="left" w:pos="710"/>
          <w:tab w:val="left" w:pos="1276"/>
        </w:tabs>
        <w:ind w:firstLine="709"/>
        <w:rPr>
          <w:rFonts w:eastAsiaTheme="minorHAnsi"/>
          <w:color w:val="000000" w:themeColor="text1"/>
          <w:sz w:val="28"/>
          <w:szCs w:val="28"/>
          <w:lang w:val="ro-RO"/>
        </w:rPr>
      </w:pPr>
      <w:r w:rsidRPr="00CD43C6">
        <w:rPr>
          <w:b/>
          <w:bCs/>
          <w:color w:val="000000" w:themeColor="text1"/>
          <w:sz w:val="28"/>
          <w:szCs w:val="28"/>
          <w:lang w:val="ro-RO"/>
        </w:rPr>
        <w:t>60.</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w:t>
      </w:r>
      <w:r w:rsidR="00702751" w:rsidRPr="00CD43C6">
        <w:rPr>
          <w:bCs/>
          <w:color w:val="000000" w:themeColor="text1"/>
          <w:sz w:val="28"/>
          <w:szCs w:val="28"/>
          <w:lang w:val="ro-RO" w:eastAsia="en-GB"/>
        </w:rPr>
        <w:t>204</w:t>
      </w:r>
      <w:r w:rsidR="00702751" w:rsidRPr="00CD43C6">
        <w:rPr>
          <w:bCs/>
          <w:color w:val="000000" w:themeColor="text1"/>
          <w:sz w:val="28"/>
          <w:szCs w:val="28"/>
          <w:vertAlign w:val="superscript"/>
          <w:lang w:val="ro-RO" w:eastAsia="en-GB"/>
        </w:rPr>
        <w:t>1</w:t>
      </w:r>
      <w:r w:rsidR="00702751" w:rsidRPr="00CD43C6">
        <w:rPr>
          <w:color w:val="000000" w:themeColor="text1"/>
          <w:sz w:val="28"/>
          <w:szCs w:val="28"/>
          <w:lang w:val="ro-RO"/>
        </w:rPr>
        <w:t xml:space="preserve"> : </w:t>
      </w:r>
    </w:p>
    <w:p w:rsidR="00702751" w:rsidRPr="00CD43C6" w:rsidRDefault="00702751" w:rsidP="00C50121">
      <w:pPr>
        <w:pStyle w:val="ac"/>
        <w:tabs>
          <w:tab w:val="left" w:pos="0"/>
          <w:tab w:val="left" w:pos="288"/>
          <w:tab w:val="left" w:pos="710"/>
          <w:tab w:val="left" w:pos="993"/>
        </w:tabs>
        <w:ind w:left="0" w:firstLine="709"/>
        <w:rPr>
          <w:rFonts w:eastAsiaTheme="minorHAnsi"/>
          <w:color w:val="000000" w:themeColor="text1"/>
          <w:sz w:val="28"/>
          <w:szCs w:val="28"/>
          <w:lang w:val="ro-RO"/>
        </w:rPr>
      </w:pPr>
      <w:r w:rsidRPr="00CD43C6">
        <w:rPr>
          <w:color w:val="000000" w:themeColor="text1"/>
          <w:sz w:val="28"/>
          <w:szCs w:val="28"/>
          <w:lang w:val="ro-RO"/>
        </w:rPr>
        <w:t xml:space="preserve">alineatul (1) va avea următorul cuprins:     </w:t>
      </w:r>
    </w:p>
    <w:p w:rsidR="00702751" w:rsidRPr="00CD43C6" w:rsidRDefault="00B24DC6" w:rsidP="00C50121">
      <w:pPr>
        <w:tabs>
          <w:tab w:val="left" w:pos="0"/>
          <w:tab w:val="left" w:pos="288"/>
          <w:tab w:val="left" w:pos="710"/>
          <w:tab w:val="left" w:pos="993"/>
        </w:tabs>
        <w:ind w:firstLine="0"/>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„(1) În condiţiile în care şedinţa de judecată a fost deschisă şi a început examinarea cauzei</w:t>
      </w:r>
      <w:r w:rsidR="00702751" w:rsidRPr="00CD43C6" w:rsidDel="00A66764">
        <w:rPr>
          <w:color w:val="000000" w:themeColor="text1"/>
          <w:sz w:val="28"/>
          <w:szCs w:val="28"/>
          <w:lang w:val="ro-RO"/>
        </w:rPr>
        <w:t xml:space="preserve"> </w:t>
      </w:r>
      <w:r w:rsidR="00702751" w:rsidRPr="00CD43C6">
        <w:rPr>
          <w:color w:val="000000" w:themeColor="text1"/>
          <w:sz w:val="28"/>
          <w:szCs w:val="28"/>
          <w:lang w:val="ro-RO"/>
        </w:rPr>
        <w:t>în fond, întreruperea ședinței</w:t>
      </w:r>
      <w:r w:rsidR="00702751" w:rsidRPr="00CD43C6" w:rsidDel="00267AEF">
        <w:rPr>
          <w:color w:val="000000" w:themeColor="text1"/>
          <w:sz w:val="28"/>
          <w:szCs w:val="28"/>
          <w:lang w:val="ro-RO"/>
        </w:rPr>
        <w:t xml:space="preserve"> </w:t>
      </w:r>
      <w:r w:rsidR="00702751" w:rsidRPr="00CD43C6">
        <w:rPr>
          <w:color w:val="000000" w:themeColor="text1"/>
          <w:sz w:val="28"/>
          <w:szCs w:val="28"/>
          <w:lang w:val="ro-RO"/>
        </w:rPr>
        <w:t>poate avea loc doar în funcție de regimul de muncă al instanței de judecată (pauza de prînz, sfîrșitul zilei de muncă) sau potrivit art. 119</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xml:space="preserve"> alin. (4).”;</w:t>
      </w:r>
    </w:p>
    <w:p w:rsidR="00702751" w:rsidRPr="00CD43C6" w:rsidRDefault="00702751" w:rsidP="00C50121">
      <w:pPr>
        <w:pStyle w:val="ac"/>
        <w:tabs>
          <w:tab w:val="left" w:pos="0"/>
          <w:tab w:val="left" w:pos="288"/>
          <w:tab w:val="left" w:pos="710"/>
          <w:tab w:val="left" w:pos="993"/>
        </w:tabs>
        <w:ind w:left="0" w:firstLine="709"/>
        <w:rPr>
          <w:color w:val="000000" w:themeColor="text1"/>
          <w:sz w:val="28"/>
          <w:szCs w:val="28"/>
          <w:lang w:val="ro-RO"/>
        </w:rPr>
      </w:pPr>
      <w:r w:rsidRPr="00CD43C6">
        <w:rPr>
          <w:color w:val="000000" w:themeColor="text1"/>
          <w:sz w:val="28"/>
          <w:szCs w:val="28"/>
          <w:lang w:val="ro-RO"/>
        </w:rPr>
        <w:t>la alineatul (3), ultima propoziție se exclude.</w:t>
      </w:r>
    </w:p>
    <w:p w:rsidR="00B24DC6" w:rsidRPr="00CD43C6" w:rsidRDefault="00B24DC6" w:rsidP="00B24DC6">
      <w:pPr>
        <w:tabs>
          <w:tab w:val="left" w:pos="288"/>
          <w:tab w:val="left" w:pos="710"/>
          <w:tab w:val="left" w:pos="1276"/>
        </w:tabs>
        <w:ind w:firstLine="709"/>
        <w:rPr>
          <w:b/>
          <w:bCs/>
          <w:color w:val="000000" w:themeColor="text1"/>
          <w:sz w:val="28"/>
          <w:szCs w:val="28"/>
          <w:lang w:val="ro-RO"/>
        </w:rPr>
      </w:pPr>
    </w:p>
    <w:p w:rsidR="00702751" w:rsidRPr="00CD43C6" w:rsidRDefault="00B24DC6" w:rsidP="00C50121">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61.</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206: </w:t>
      </w:r>
    </w:p>
    <w:p w:rsidR="00702751" w:rsidRPr="00CD43C6" w:rsidRDefault="00702751" w:rsidP="00CE774D">
      <w:pPr>
        <w:tabs>
          <w:tab w:val="left" w:pos="0"/>
          <w:tab w:val="left" w:pos="288"/>
          <w:tab w:val="left" w:pos="993"/>
        </w:tabs>
        <w:rPr>
          <w:color w:val="000000" w:themeColor="text1"/>
          <w:sz w:val="28"/>
          <w:szCs w:val="28"/>
          <w:lang w:val="ro-RO"/>
        </w:rPr>
      </w:pPr>
      <w:r w:rsidRPr="00CD43C6">
        <w:rPr>
          <w:color w:val="000000" w:themeColor="text1"/>
          <w:sz w:val="28"/>
          <w:szCs w:val="28"/>
          <w:lang w:val="ro-RO"/>
        </w:rPr>
        <w:t xml:space="preserve">alineatul (2) se completează </w:t>
      </w:r>
      <w:r w:rsidR="007C6478">
        <w:rPr>
          <w:color w:val="000000" w:themeColor="text1"/>
          <w:sz w:val="28"/>
          <w:szCs w:val="28"/>
          <w:lang w:val="ro-RO"/>
        </w:rPr>
        <w:t xml:space="preserve">în </w:t>
      </w:r>
      <w:r w:rsidRPr="00CD43C6">
        <w:rPr>
          <w:color w:val="000000" w:themeColor="text1"/>
          <w:sz w:val="28"/>
          <w:szCs w:val="28"/>
          <w:lang w:val="ro-RO"/>
        </w:rPr>
        <w:t xml:space="preserve"> final cu o propoziţie cu următorul cuprins:</w:t>
      </w:r>
    </w:p>
    <w:p w:rsidR="00702751" w:rsidRPr="00CD43C6" w:rsidRDefault="00702751" w:rsidP="00C50121">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„Dacă scoaterea cererii de pe rol încalcă dreptul altor participanţi la proces, instanţa examinează cauza în lipsa reclamantului.”;</w:t>
      </w:r>
    </w:p>
    <w:p w:rsidR="00702751" w:rsidRPr="00CD43C6" w:rsidRDefault="00702751" w:rsidP="00C50121">
      <w:pPr>
        <w:pStyle w:val="ac"/>
        <w:tabs>
          <w:tab w:val="left" w:pos="0"/>
        </w:tabs>
        <w:ind w:left="0" w:firstLine="709"/>
        <w:rPr>
          <w:color w:val="000000" w:themeColor="text1"/>
          <w:sz w:val="28"/>
          <w:szCs w:val="28"/>
          <w:lang w:val="ro-RO"/>
        </w:rPr>
      </w:pPr>
      <w:r w:rsidRPr="00CD43C6">
        <w:rPr>
          <w:color w:val="000000" w:themeColor="text1"/>
          <w:sz w:val="28"/>
          <w:szCs w:val="28"/>
          <w:lang w:val="ro-RO"/>
        </w:rPr>
        <w:t>alineatul (6) va avea următorul cuprins:</w:t>
      </w:r>
    </w:p>
    <w:p w:rsidR="00702751" w:rsidRPr="00CD43C6" w:rsidRDefault="00702751" w:rsidP="00C50121">
      <w:pPr>
        <w:pStyle w:val="ac"/>
        <w:tabs>
          <w:tab w:val="left" w:pos="0"/>
        </w:tabs>
        <w:ind w:left="0" w:firstLine="709"/>
        <w:rPr>
          <w:color w:val="000000" w:themeColor="text1"/>
          <w:sz w:val="28"/>
          <w:szCs w:val="28"/>
          <w:lang w:val="ro-RO"/>
        </w:rPr>
      </w:pPr>
      <w:r w:rsidRPr="00CD43C6">
        <w:rPr>
          <w:color w:val="000000" w:themeColor="text1"/>
          <w:sz w:val="28"/>
          <w:szCs w:val="28"/>
          <w:lang w:val="ro-RO"/>
        </w:rPr>
        <w:t>„(6) Absența nemotivată în ședință a reprezentantului</w:t>
      </w:r>
      <w:r w:rsidR="007C6478">
        <w:rPr>
          <w:color w:val="000000" w:themeColor="text1"/>
          <w:sz w:val="28"/>
          <w:szCs w:val="28"/>
          <w:lang w:val="ro-RO"/>
        </w:rPr>
        <w:t>,</w:t>
      </w:r>
      <w:r w:rsidRPr="00CD43C6">
        <w:rPr>
          <w:color w:val="000000" w:themeColor="text1"/>
          <w:sz w:val="28"/>
          <w:szCs w:val="28"/>
          <w:lang w:val="ro-RO"/>
        </w:rPr>
        <w:t xml:space="preserve"> dacă aceasta a cauzat amînarea judecării cauzei, se sancționează cu</w:t>
      </w:r>
      <w:r w:rsidR="007C6478">
        <w:rPr>
          <w:color w:val="000000" w:themeColor="text1"/>
          <w:sz w:val="28"/>
          <w:szCs w:val="28"/>
          <w:lang w:val="ro-RO"/>
        </w:rPr>
        <w:t xml:space="preserve"> amendă judiciară de pînă la 50 </w:t>
      </w:r>
      <w:r w:rsidRPr="00CD43C6">
        <w:rPr>
          <w:color w:val="000000" w:themeColor="text1"/>
          <w:sz w:val="28"/>
          <w:szCs w:val="28"/>
          <w:lang w:val="ro-RO"/>
        </w:rPr>
        <w:t>unităţi convenţionale. În această situație, instanța va obliga reprezentantul, la cererea separată a părții interesate, să repare prejudiciul cauzat prin amînarea procesului.”</w:t>
      </w:r>
    </w:p>
    <w:p w:rsidR="00B24DC6" w:rsidRPr="00CD43C6" w:rsidRDefault="00B24DC6" w:rsidP="00B24DC6">
      <w:pPr>
        <w:tabs>
          <w:tab w:val="left" w:pos="288"/>
          <w:tab w:val="left" w:pos="710"/>
          <w:tab w:val="left" w:pos="1276"/>
        </w:tabs>
        <w:rPr>
          <w:b/>
          <w:bCs/>
          <w:color w:val="000000" w:themeColor="text1"/>
          <w:sz w:val="28"/>
          <w:szCs w:val="28"/>
          <w:lang w:val="ro-RO"/>
        </w:rPr>
      </w:pPr>
    </w:p>
    <w:p w:rsidR="00702751" w:rsidRPr="00CD43C6" w:rsidRDefault="00B24DC6" w:rsidP="00CE774D">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62.</w:t>
      </w:r>
      <w:r w:rsidRPr="00CD43C6">
        <w:rPr>
          <w:color w:val="000000" w:themeColor="text1"/>
          <w:sz w:val="28"/>
          <w:szCs w:val="28"/>
          <w:lang w:val="ro-RO"/>
        </w:rPr>
        <w:t xml:space="preserve"> </w:t>
      </w:r>
      <w:r w:rsidR="00702751" w:rsidRPr="00CD43C6">
        <w:rPr>
          <w:color w:val="000000" w:themeColor="text1"/>
          <w:sz w:val="28"/>
          <w:szCs w:val="28"/>
          <w:lang w:val="ro-RO"/>
        </w:rPr>
        <w:t>La articolul 207 alineatul (3), cuvintele „după cea de-a doua citare” se exclud.</w:t>
      </w:r>
    </w:p>
    <w:p w:rsidR="00B24DC6" w:rsidRPr="00CD43C6" w:rsidRDefault="00B24DC6" w:rsidP="00CE774D">
      <w:pPr>
        <w:tabs>
          <w:tab w:val="left" w:pos="288"/>
          <w:tab w:val="left" w:pos="710"/>
          <w:tab w:val="left" w:pos="1276"/>
        </w:tabs>
        <w:rPr>
          <w:b/>
          <w:bCs/>
          <w:color w:val="000000" w:themeColor="text1"/>
          <w:sz w:val="28"/>
          <w:szCs w:val="28"/>
          <w:lang w:val="ro-RO"/>
        </w:rPr>
      </w:pPr>
    </w:p>
    <w:p w:rsidR="00702751" w:rsidRPr="00CD43C6" w:rsidRDefault="00B24DC6" w:rsidP="00CE774D">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63.</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208, alineatul (1) va avea următorul cuprins: </w:t>
      </w:r>
    </w:p>
    <w:p w:rsidR="00702751" w:rsidRPr="00CD43C6" w:rsidRDefault="00702751" w:rsidP="00CE774D">
      <w:pPr>
        <w:tabs>
          <w:tab w:val="left" w:pos="0"/>
          <w:tab w:val="left" w:pos="851"/>
        </w:tabs>
        <w:rPr>
          <w:color w:val="000000" w:themeColor="text1"/>
          <w:sz w:val="28"/>
          <w:szCs w:val="28"/>
          <w:lang w:val="ro-RO"/>
        </w:rPr>
      </w:pPr>
      <w:r w:rsidRPr="00CD43C6">
        <w:rPr>
          <w:color w:val="000000" w:themeColor="text1"/>
          <w:sz w:val="28"/>
          <w:szCs w:val="28"/>
          <w:lang w:val="ro-RO"/>
        </w:rPr>
        <w:t xml:space="preserve">„(1) Amînarea procesului se admite doar în cazurile prevăzute de prezentul cod.” </w:t>
      </w:r>
    </w:p>
    <w:p w:rsidR="00394970" w:rsidRPr="00CD43C6" w:rsidRDefault="00394970" w:rsidP="00CE774D">
      <w:pPr>
        <w:tabs>
          <w:tab w:val="left" w:pos="288"/>
          <w:tab w:val="left" w:pos="710"/>
          <w:tab w:val="left" w:pos="1276"/>
        </w:tabs>
        <w:rPr>
          <w:b/>
          <w:bCs/>
          <w:color w:val="000000" w:themeColor="text1"/>
          <w:sz w:val="28"/>
          <w:szCs w:val="28"/>
          <w:lang w:val="ro-RO"/>
        </w:rPr>
      </w:pPr>
    </w:p>
    <w:p w:rsidR="00702751" w:rsidRPr="00CD43C6" w:rsidRDefault="00B24DC6" w:rsidP="00CE774D">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64.</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211: </w:t>
      </w:r>
    </w:p>
    <w:p w:rsidR="00702751" w:rsidRPr="00CD43C6" w:rsidRDefault="00702751" w:rsidP="00CE774D">
      <w:pPr>
        <w:pStyle w:val="ac"/>
        <w:tabs>
          <w:tab w:val="left" w:pos="0"/>
          <w:tab w:val="left" w:pos="288"/>
          <w:tab w:val="left" w:pos="993"/>
        </w:tabs>
        <w:ind w:left="0"/>
        <w:rPr>
          <w:color w:val="000000" w:themeColor="text1"/>
          <w:sz w:val="28"/>
          <w:szCs w:val="28"/>
          <w:lang w:val="ro-RO"/>
        </w:rPr>
      </w:pPr>
      <w:r w:rsidRPr="00CD43C6">
        <w:rPr>
          <w:color w:val="000000" w:themeColor="text1"/>
          <w:sz w:val="28"/>
          <w:szCs w:val="28"/>
          <w:lang w:val="ro-RO"/>
        </w:rPr>
        <w:t>la alineatul (1), prima propoziție va avea următorul cuprins:</w:t>
      </w:r>
    </w:p>
    <w:p w:rsidR="00702751" w:rsidRPr="00CD43C6" w:rsidRDefault="00702751" w:rsidP="00CE774D">
      <w:pPr>
        <w:tabs>
          <w:tab w:val="left" w:pos="0"/>
          <w:tab w:val="left" w:pos="288"/>
          <w:tab w:val="left" w:pos="993"/>
        </w:tabs>
        <w:rPr>
          <w:color w:val="000000" w:themeColor="text1"/>
          <w:sz w:val="28"/>
          <w:szCs w:val="28"/>
          <w:lang w:val="ro-RO"/>
        </w:rPr>
      </w:pPr>
      <w:r w:rsidRPr="00CD43C6">
        <w:rPr>
          <w:color w:val="000000" w:themeColor="text1"/>
          <w:sz w:val="28"/>
          <w:szCs w:val="28"/>
          <w:lang w:val="ro-RO"/>
        </w:rPr>
        <w:t>„</w:t>
      </w:r>
      <w:r w:rsidRPr="00CD43C6">
        <w:rPr>
          <w:color w:val="000000" w:themeColor="text1"/>
          <w:sz w:val="28"/>
          <w:lang w:val="ro-RO"/>
        </w:rPr>
        <w:t xml:space="preserve">În cadrul examinării cauzei în fond, preşedintele şedinţei este obligat să asigure </w:t>
      </w:r>
      <w:r w:rsidRPr="00CD43C6">
        <w:rPr>
          <w:color w:val="000000" w:themeColor="text1"/>
          <w:sz w:val="28"/>
          <w:szCs w:val="28"/>
          <w:lang w:val="ro-RO"/>
        </w:rPr>
        <w:t xml:space="preserve">participanţilor la proces </w:t>
      </w:r>
      <w:r w:rsidRPr="00CD43C6">
        <w:rPr>
          <w:color w:val="000000" w:themeColor="text1"/>
          <w:sz w:val="28"/>
          <w:lang w:val="ro-RO"/>
        </w:rPr>
        <w:t xml:space="preserve">posibilitatea </w:t>
      </w:r>
      <w:r w:rsidRPr="00CD43C6">
        <w:rPr>
          <w:color w:val="000000" w:themeColor="text1"/>
          <w:sz w:val="28"/>
          <w:szCs w:val="28"/>
          <w:lang w:val="ro-RO"/>
        </w:rPr>
        <w:t>expunerii considerentelor referitoare</w:t>
      </w:r>
      <w:r w:rsidRPr="00CD43C6">
        <w:rPr>
          <w:color w:val="000000" w:themeColor="text1"/>
          <w:sz w:val="28"/>
          <w:lang w:val="ro-RO"/>
        </w:rPr>
        <w:t xml:space="preserve"> la circumstanţele de fapt şi de drept ale cauzei, </w:t>
      </w:r>
      <w:r w:rsidRPr="00CD43C6">
        <w:rPr>
          <w:color w:val="000000" w:themeColor="text1"/>
          <w:sz w:val="28"/>
          <w:szCs w:val="28"/>
          <w:lang w:val="ro-RO"/>
        </w:rPr>
        <w:t>a completărilor, a cercetării</w:t>
      </w:r>
      <w:r w:rsidRPr="00CD43C6">
        <w:rPr>
          <w:color w:val="000000" w:themeColor="text1"/>
          <w:sz w:val="28"/>
          <w:lang w:val="ro-RO"/>
        </w:rPr>
        <w:t xml:space="preserve"> și </w:t>
      </w:r>
      <w:r w:rsidRPr="00CD43C6">
        <w:rPr>
          <w:color w:val="000000" w:themeColor="text1"/>
          <w:sz w:val="28"/>
          <w:szCs w:val="28"/>
          <w:lang w:val="ro-RO"/>
        </w:rPr>
        <w:t>a aprecierii probelor</w:t>
      </w:r>
      <w:r w:rsidRPr="00CD43C6">
        <w:rPr>
          <w:color w:val="000000" w:themeColor="text1"/>
          <w:sz w:val="28"/>
          <w:lang w:val="ro-RO"/>
        </w:rPr>
        <w:t xml:space="preserve"> administrate în condiţiile prezentului cod.</w:t>
      </w:r>
      <w:r w:rsidRPr="00CD43C6">
        <w:rPr>
          <w:color w:val="000000" w:themeColor="text1"/>
          <w:sz w:val="28"/>
          <w:szCs w:val="28"/>
          <w:lang w:val="ro-RO"/>
        </w:rPr>
        <w:t>”;</w:t>
      </w:r>
    </w:p>
    <w:p w:rsidR="00702751" w:rsidRPr="00CD43C6" w:rsidRDefault="00B24DC6" w:rsidP="00CE774D">
      <w:pPr>
        <w:pStyle w:val="ac"/>
        <w:tabs>
          <w:tab w:val="left" w:pos="0"/>
        </w:tabs>
        <w:ind w:left="0"/>
        <w:rPr>
          <w:color w:val="000000" w:themeColor="text1"/>
          <w:sz w:val="28"/>
          <w:szCs w:val="28"/>
          <w:lang w:val="ro-RO"/>
        </w:rPr>
      </w:pPr>
      <w:r w:rsidRPr="00CD43C6">
        <w:rPr>
          <w:rFonts w:eastAsiaTheme="minorHAnsi" w:cstheme="minorBidi"/>
          <w:color w:val="000000" w:themeColor="text1"/>
          <w:sz w:val="28"/>
          <w:szCs w:val="28"/>
          <w:lang w:val="ro-RO"/>
        </w:rPr>
        <w:t xml:space="preserve"> </w:t>
      </w:r>
      <w:r w:rsidR="00702751" w:rsidRPr="00CD43C6">
        <w:rPr>
          <w:rFonts w:eastAsiaTheme="minorHAnsi" w:cstheme="minorBidi"/>
          <w:color w:val="000000" w:themeColor="text1"/>
          <w:sz w:val="28"/>
          <w:szCs w:val="28"/>
          <w:lang w:val="ro-RO"/>
        </w:rPr>
        <w:t xml:space="preserve">la </w:t>
      </w:r>
      <w:r w:rsidR="00702751" w:rsidRPr="00CD43C6">
        <w:rPr>
          <w:color w:val="000000" w:themeColor="text1"/>
          <w:sz w:val="28"/>
          <w:szCs w:val="28"/>
          <w:lang w:val="ro-RO"/>
        </w:rPr>
        <w:t>alineatul (2)</w:t>
      </w:r>
      <w:r w:rsidR="007C6478">
        <w:rPr>
          <w:color w:val="000000" w:themeColor="text1"/>
          <w:sz w:val="28"/>
          <w:szCs w:val="28"/>
          <w:lang w:val="ro-RO"/>
        </w:rPr>
        <w:t>, prima propoziția se completează în final  cu textul</w:t>
      </w:r>
      <w:r w:rsidR="00702751" w:rsidRPr="00CD43C6">
        <w:rPr>
          <w:color w:val="000000" w:themeColor="text1"/>
          <w:sz w:val="28"/>
          <w:szCs w:val="28"/>
          <w:lang w:val="ro-RO"/>
        </w:rPr>
        <w:t xml:space="preserve"> „prezentat de preşedintele şedinţei sau de judecător” se completează cu cuvintele „care include pretențiile şi argumentele succinte din cererea de chemare în judecată şi din referinţă, precum și probele prezen</w:t>
      </w:r>
      <w:r w:rsidR="007C6478">
        <w:rPr>
          <w:color w:val="000000" w:themeColor="text1"/>
          <w:sz w:val="28"/>
          <w:szCs w:val="28"/>
          <w:lang w:val="ro-RO"/>
        </w:rPr>
        <w:t>tate de participanții la proces</w:t>
      </w:r>
      <w:r w:rsidR="00702751" w:rsidRPr="00CD43C6">
        <w:rPr>
          <w:color w:val="000000" w:themeColor="text1"/>
          <w:sz w:val="28"/>
          <w:szCs w:val="28"/>
          <w:lang w:val="ro-RO"/>
        </w:rPr>
        <w:t>”;</w:t>
      </w:r>
    </w:p>
    <w:p w:rsidR="00702751" w:rsidRPr="00CD43C6" w:rsidRDefault="00702751" w:rsidP="00CE774D">
      <w:pPr>
        <w:pStyle w:val="ac"/>
        <w:tabs>
          <w:tab w:val="left" w:pos="0"/>
        </w:tabs>
        <w:ind w:left="0"/>
        <w:rPr>
          <w:color w:val="000000" w:themeColor="text1"/>
          <w:sz w:val="28"/>
          <w:szCs w:val="28"/>
          <w:lang w:val="ro-RO"/>
        </w:rPr>
      </w:pPr>
      <w:r w:rsidRPr="00CD43C6">
        <w:rPr>
          <w:color w:val="000000" w:themeColor="text1"/>
          <w:sz w:val="28"/>
          <w:szCs w:val="28"/>
          <w:lang w:val="ro-RO"/>
        </w:rPr>
        <w:t xml:space="preserve">se completează cu alineatul (3) cu următorul cuprins: </w:t>
      </w:r>
    </w:p>
    <w:p w:rsidR="00702751" w:rsidRPr="00CD43C6" w:rsidRDefault="00702751" w:rsidP="00CE774D">
      <w:pPr>
        <w:tabs>
          <w:tab w:val="left" w:pos="0"/>
          <w:tab w:val="left" w:pos="426"/>
          <w:tab w:val="left" w:pos="630"/>
        </w:tabs>
        <w:rPr>
          <w:color w:val="000000" w:themeColor="text1"/>
          <w:sz w:val="28"/>
          <w:szCs w:val="28"/>
          <w:lang w:val="ro-RO"/>
        </w:rPr>
      </w:pPr>
      <w:r w:rsidRPr="00CD43C6">
        <w:rPr>
          <w:color w:val="000000" w:themeColor="text1"/>
          <w:sz w:val="28"/>
          <w:szCs w:val="28"/>
          <w:lang w:val="ro-RO"/>
        </w:rPr>
        <w:t>„(3) Dacă pîrîtul recunoaşte acţiunea, instanţa de judecată pronunţă o hotărîre de admitere a pretenţiei fără a cerceta probele. Dacă recunoaşterea contravine legii ori încalcă drepturile, libertăţile şi interesele legitime ale persoanei, interesele societăţii sau ale statului, instanţa de judecată emite o încheiere de respingere a recunoaşterii, care poate fi contestată odată cu fondul, continuînd examinarea în  fond.”</w:t>
      </w:r>
    </w:p>
    <w:p w:rsidR="00394970" w:rsidRPr="00CD43C6" w:rsidRDefault="00394970" w:rsidP="00394970">
      <w:pPr>
        <w:tabs>
          <w:tab w:val="left" w:pos="288"/>
          <w:tab w:val="left" w:pos="710"/>
          <w:tab w:val="left" w:pos="1276"/>
        </w:tabs>
        <w:ind w:firstLine="709"/>
        <w:rPr>
          <w:b/>
          <w:bCs/>
          <w:color w:val="000000" w:themeColor="text1"/>
          <w:sz w:val="28"/>
          <w:szCs w:val="28"/>
          <w:lang w:val="ro-RO"/>
        </w:rPr>
      </w:pPr>
    </w:p>
    <w:p w:rsidR="00702751" w:rsidRPr="00CD43C6" w:rsidRDefault="00394970"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lastRenderedPageBreak/>
        <w:t>65.</w:t>
      </w:r>
      <w:r w:rsidRPr="00CD43C6">
        <w:rPr>
          <w:color w:val="000000" w:themeColor="text1"/>
          <w:sz w:val="28"/>
          <w:szCs w:val="28"/>
          <w:lang w:val="ro-RO"/>
        </w:rPr>
        <w:t xml:space="preserve"> </w:t>
      </w:r>
      <w:r w:rsidR="00702751" w:rsidRPr="00CD43C6">
        <w:rPr>
          <w:color w:val="000000" w:themeColor="text1"/>
          <w:sz w:val="28"/>
          <w:szCs w:val="28"/>
          <w:lang w:val="ro-RO"/>
        </w:rPr>
        <w:t>Articolul 213:</w:t>
      </w:r>
    </w:p>
    <w:p w:rsidR="00702751" w:rsidRPr="00CD43C6" w:rsidRDefault="00702751" w:rsidP="00CE774D">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se completează cu alineatul (</w:t>
      </w:r>
      <w:r w:rsidRPr="00CD43C6">
        <w:rPr>
          <w:bCs/>
          <w:color w:val="000000" w:themeColor="text1"/>
          <w:sz w:val="28"/>
          <w:szCs w:val="28"/>
          <w:lang w:val="ro-RO" w:eastAsia="en-GB"/>
        </w:rPr>
        <w:t>1</w:t>
      </w:r>
      <w:r w:rsidRPr="00CD43C6">
        <w:rPr>
          <w:bCs/>
          <w:color w:val="000000" w:themeColor="text1"/>
          <w:sz w:val="28"/>
          <w:szCs w:val="28"/>
          <w:vertAlign w:val="superscript"/>
          <w:lang w:val="ro-RO" w:eastAsia="en-GB"/>
        </w:rPr>
        <w:t>1</w:t>
      </w:r>
      <w:r w:rsidRPr="00CD43C6">
        <w:rPr>
          <w:color w:val="000000" w:themeColor="text1"/>
          <w:sz w:val="28"/>
          <w:szCs w:val="28"/>
          <w:lang w:val="ro-RO"/>
        </w:rPr>
        <w:t>) cu următorul cuprins:</w:t>
      </w:r>
    </w:p>
    <w:p w:rsidR="00702751" w:rsidRPr="00CD43C6" w:rsidRDefault="007C6478" w:rsidP="00CE774D">
      <w:pPr>
        <w:tabs>
          <w:tab w:val="left" w:pos="0"/>
          <w:tab w:val="left" w:pos="851"/>
        </w:tabs>
        <w:ind w:firstLine="709"/>
        <w:rPr>
          <w:color w:val="000000" w:themeColor="text1"/>
          <w:sz w:val="28"/>
          <w:szCs w:val="28"/>
          <w:lang w:val="ro-RO"/>
        </w:rPr>
      </w:pPr>
      <w:r>
        <w:rPr>
          <w:color w:val="000000" w:themeColor="text1"/>
          <w:sz w:val="28"/>
          <w:szCs w:val="28"/>
          <w:lang w:val="ro-RO"/>
        </w:rPr>
        <w:t>„</w:t>
      </w:r>
      <w:r w:rsidR="00702751" w:rsidRPr="00CD43C6">
        <w:rPr>
          <w:color w:val="000000" w:themeColor="text1"/>
          <w:sz w:val="28"/>
          <w:szCs w:val="28"/>
          <w:lang w:val="ro-RO"/>
        </w:rPr>
        <w:t>(</w:t>
      </w:r>
      <w:r w:rsidR="00702751" w:rsidRPr="00CD43C6">
        <w:rPr>
          <w:bCs/>
          <w:color w:val="000000" w:themeColor="text1"/>
          <w:sz w:val="28"/>
          <w:szCs w:val="28"/>
          <w:lang w:val="ro-RO" w:eastAsia="en-GB"/>
        </w:rPr>
        <w:t>1</w:t>
      </w:r>
      <w:r w:rsidR="00702751" w:rsidRPr="00CD43C6">
        <w:rPr>
          <w:bCs/>
          <w:color w:val="000000" w:themeColor="text1"/>
          <w:sz w:val="28"/>
          <w:szCs w:val="28"/>
          <w:vertAlign w:val="superscript"/>
          <w:lang w:val="ro-RO" w:eastAsia="en-GB"/>
        </w:rPr>
        <w:t>1</w:t>
      </w:r>
      <w:r w:rsidR="00702751" w:rsidRPr="00CD43C6">
        <w:rPr>
          <w:color w:val="000000" w:themeColor="text1"/>
          <w:sz w:val="28"/>
          <w:szCs w:val="28"/>
          <w:lang w:val="ro-RO"/>
        </w:rPr>
        <w:t>) În cazuri complexe, judecătorul poate dispune înserarea în procesul-verbal al ședinței a rezumatului explicațiilor participanților la proces.”;</w:t>
      </w:r>
    </w:p>
    <w:p w:rsidR="00702751" w:rsidRPr="00CD43C6" w:rsidRDefault="00702751" w:rsidP="00CE774D">
      <w:pPr>
        <w:tabs>
          <w:tab w:val="left" w:pos="0"/>
          <w:tab w:val="left" w:pos="851"/>
        </w:tabs>
        <w:ind w:firstLine="709"/>
        <w:rPr>
          <w:rFonts w:eastAsia="Calibri"/>
          <w:color w:val="000000" w:themeColor="text1"/>
          <w:sz w:val="28"/>
          <w:szCs w:val="28"/>
          <w:lang w:val="ro-RO"/>
        </w:rPr>
      </w:pPr>
      <w:r w:rsidRPr="00CD43C6">
        <w:rPr>
          <w:rFonts w:eastAsia="Calibri"/>
          <w:color w:val="000000" w:themeColor="text1"/>
          <w:sz w:val="28"/>
          <w:szCs w:val="28"/>
          <w:lang w:val="ro-RO"/>
        </w:rPr>
        <w:t>alineatul (2) va avea următorul cuprins:</w:t>
      </w:r>
    </w:p>
    <w:p w:rsidR="00702751" w:rsidRPr="00CD43C6" w:rsidRDefault="00702751" w:rsidP="00CE774D">
      <w:pPr>
        <w:tabs>
          <w:tab w:val="left" w:pos="0"/>
          <w:tab w:val="left" w:pos="851"/>
        </w:tabs>
        <w:ind w:firstLine="709"/>
        <w:rPr>
          <w:rFonts w:eastAsia="Calibri"/>
          <w:color w:val="000000" w:themeColor="text1"/>
          <w:sz w:val="28"/>
          <w:szCs w:val="28"/>
          <w:lang w:val="ro-RO"/>
        </w:rPr>
      </w:pPr>
      <w:r w:rsidRPr="00CD43C6">
        <w:rPr>
          <w:rFonts w:eastAsia="Calibri"/>
          <w:color w:val="000000" w:themeColor="text1"/>
          <w:sz w:val="28"/>
          <w:szCs w:val="28"/>
          <w:lang w:val="ro-RO"/>
        </w:rPr>
        <w:t>„(2) Participantul la proces care nu se poate prezenta în ședința de judecată din cauză că se află peste hotarele Republicii Moldova, execută pedeapsa în penitenciarele din Republica Moldova, din cauza dizabilităților locomotorii sau internării într-o instituție medicală, poate fi audiat  prin intermediul videoconferinţei, la cerere sau din oficiu. Audierea prin intermediul videoconferinţei a participantului la proces are loc, după caz, din sediul misiunii diplomatice sau al oficiului consular al Republicii Moldova, a</w:t>
      </w:r>
      <w:r w:rsidR="007C6478">
        <w:rPr>
          <w:rFonts w:eastAsia="Calibri"/>
          <w:color w:val="000000" w:themeColor="text1"/>
          <w:sz w:val="28"/>
          <w:szCs w:val="28"/>
          <w:lang w:val="ro-RO"/>
        </w:rPr>
        <w:t>l</w:t>
      </w:r>
      <w:r w:rsidRPr="00CD43C6">
        <w:rPr>
          <w:rFonts w:eastAsia="Calibri"/>
          <w:color w:val="000000" w:themeColor="text1"/>
          <w:sz w:val="28"/>
          <w:szCs w:val="28"/>
          <w:lang w:val="ro-RO"/>
        </w:rPr>
        <w:t xml:space="preserve"> instituției penitenciare, a</w:t>
      </w:r>
      <w:r w:rsidR="007C6478">
        <w:rPr>
          <w:rFonts w:eastAsia="Calibri"/>
          <w:color w:val="000000" w:themeColor="text1"/>
          <w:sz w:val="28"/>
          <w:szCs w:val="28"/>
          <w:lang w:val="ro-RO"/>
        </w:rPr>
        <w:t>l</w:t>
      </w:r>
      <w:r w:rsidRPr="00CD43C6">
        <w:rPr>
          <w:rFonts w:eastAsia="Calibri"/>
          <w:color w:val="000000" w:themeColor="text1"/>
          <w:sz w:val="28"/>
          <w:szCs w:val="28"/>
          <w:lang w:val="ro-RO"/>
        </w:rPr>
        <w:t xml:space="preserve"> instituției medicale, de asistență socială, a</w:t>
      </w:r>
      <w:r w:rsidR="007C6478">
        <w:rPr>
          <w:rFonts w:eastAsia="Calibri"/>
          <w:color w:val="000000" w:themeColor="text1"/>
          <w:sz w:val="28"/>
          <w:szCs w:val="28"/>
          <w:lang w:val="ro-RO"/>
        </w:rPr>
        <w:t>l</w:t>
      </w:r>
      <w:r w:rsidRPr="00CD43C6">
        <w:rPr>
          <w:rFonts w:eastAsia="Calibri"/>
          <w:color w:val="000000" w:themeColor="text1"/>
          <w:sz w:val="28"/>
          <w:szCs w:val="28"/>
          <w:lang w:val="ro-RO"/>
        </w:rPr>
        <w:t xml:space="preserve"> autorității tutelare sau a</w:t>
      </w:r>
      <w:r w:rsidR="007C6478">
        <w:rPr>
          <w:rFonts w:eastAsia="Calibri"/>
          <w:color w:val="000000" w:themeColor="text1"/>
          <w:sz w:val="28"/>
          <w:szCs w:val="28"/>
          <w:lang w:val="ro-RO"/>
        </w:rPr>
        <w:t>l</w:t>
      </w:r>
      <w:r w:rsidRPr="00CD43C6">
        <w:rPr>
          <w:rFonts w:eastAsia="Calibri"/>
          <w:color w:val="000000" w:themeColor="text1"/>
          <w:sz w:val="28"/>
          <w:szCs w:val="28"/>
          <w:lang w:val="ro-RO"/>
        </w:rPr>
        <w:t xml:space="preserve"> organelor de probațiune, care dispun de mijloace tehnice corespunzătoare și verifică identitatea participantului.”</w:t>
      </w:r>
    </w:p>
    <w:p w:rsidR="00394970" w:rsidRPr="00CD43C6" w:rsidRDefault="00394970" w:rsidP="00CE774D">
      <w:pPr>
        <w:tabs>
          <w:tab w:val="left" w:pos="288"/>
          <w:tab w:val="left" w:pos="710"/>
          <w:tab w:val="left" w:pos="1276"/>
        </w:tabs>
        <w:ind w:firstLine="709"/>
        <w:rPr>
          <w:b/>
          <w:bCs/>
          <w:color w:val="000000" w:themeColor="text1"/>
          <w:sz w:val="28"/>
          <w:szCs w:val="28"/>
          <w:lang w:val="ro-RO"/>
        </w:rPr>
      </w:pPr>
    </w:p>
    <w:p w:rsidR="00702751" w:rsidRPr="00CD43C6" w:rsidRDefault="00394970"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66.</w:t>
      </w:r>
      <w:r w:rsidRPr="00CD43C6">
        <w:rPr>
          <w:color w:val="000000" w:themeColor="text1"/>
          <w:sz w:val="28"/>
          <w:szCs w:val="28"/>
          <w:lang w:val="ro-RO"/>
        </w:rPr>
        <w:t xml:space="preserve"> </w:t>
      </w:r>
      <w:r w:rsidR="00702751" w:rsidRPr="00CD43C6">
        <w:rPr>
          <w:color w:val="000000" w:themeColor="text1"/>
          <w:sz w:val="28"/>
          <w:szCs w:val="28"/>
          <w:lang w:val="ro-RO"/>
        </w:rPr>
        <w:t>La articolul 215 alineatul (1), ultima propoziție va avea următorul cuprins:</w:t>
      </w:r>
      <w:r w:rsidRPr="00CD43C6">
        <w:rPr>
          <w:color w:val="000000" w:themeColor="text1"/>
          <w:sz w:val="28"/>
          <w:szCs w:val="28"/>
          <w:lang w:val="ro-RO"/>
        </w:rPr>
        <w:t xml:space="preserve"> </w:t>
      </w:r>
      <w:r w:rsidR="00702751" w:rsidRPr="00CD43C6">
        <w:rPr>
          <w:color w:val="000000" w:themeColor="text1"/>
          <w:sz w:val="28"/>
          <w:szCs w:val="28"/>
          <w:lang w:val="ro-RO"/>
        </w:rPr>
        <w:t>„Declaraţia semnată se anex</w:t>
      </w:r>
      <w:r w:rsidR="007C6478">
        <w:rPr>
          <w:color w:val="000000" w:themeColor="text1"/>
          <w:sz w:val="28"/>
          <w:szCs w:val="28"/>
          <w:lang w:val="ro-RO"/>
        </w:rPr>
        <w:t>ează la materialele dosarului.”</w:t>
      </w:r>
    </w:p>
    <w:p w:rsidR="00394970" w:rsidRPr="00CD43C6" w:rsidRDefault="00394970" w:rsidP="00394970">
      <w:pPr>
        <w:tabs>
          <w:tab w:val="left" w:pos="288"/>
          <w:tab w:val="left" w:pos="710"/>
          <w:tab w:val="left" w:pos="1276"/>
        </w:tabs>
        <w:ind w:firstLine="709"/>
        <w:rPr>
          <w:b/>
          <w:bCs/>
          <w:color w:val="000000" w:themeColor="text1"/>
          <w:sz w:val="28"/>
          <w:szCs w:val="28"/>
          <w:lang w:val="ro-RO"/>
        </w:rPr>
      </w:pPr>
    </w:p>
    <w:p w:rsidR="00702751" w:rsidRPr="00CD43C6" w:rsidRDefault="00394970" w:rsidP="00394970">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67.</w:t>
      </w:r>
      <w:r w:rsidRPr="00CD43C6">
        <w:rPr>
          <w:color w:val="000000" w:themeColor="text1"/>
          <w:sz w:val="28"/>
          <w:szCs w:val="28"/>
          <w:lang w:val="ro-RO"/>
        </w:rPr>
        <w:t xml:space="preserve"> </w:t>
      </w:r>
      <w:r w:rsidR="00702751" w:rsidRPr="00CD43C6">
        <w:rPr>
          <w:color w:val="000000" w:themeColor="text1"/>
          <w:sz w:val="28"/>
          <w:szCs w:val="28"/>
          <w:lang w:val="ro-RO"/>
        </w:rPr>
        <w:t>Articolul 216:</w:t>
      </w:r>
    </w:p>
    <w:p w:rsidR="00702751" w:rsidRPr="00CD43C6" w:rsidRDefault="00702751" w:rsidP="00394970">
      <w:pPr>
        <w:tabs>
          <w:tab w:val="left" w:pos="0"/>
          <w:tab w:val="left" w:pos="851"/>
        </w:tabs>
        <w:ind w:firstLine="709"/>
        <w:rPr>
          <w:color w:val="000000" w:themeColor="text1"/>
          <w:sz w:val="28"/>
          <w:szCs w:val="28"/>
          <w:lang w:val="ro-RO"/>
        </w:rPr>
      </w:pPr>
      <w:r w:rsidRPr="00CD43C6">
        <w:rPr>
          <w:color w:val="000000" w:themeColor="text1"/>
          <w:sz w:val="28"/>
          <w:szCs w:val="28"/>
          <w:lang w:val="ro-RO"/>
        </w:rPr>
        <w:t xml:space="preserve"> se completează cu alineatul (1</w:t>
      </w:r>
      <w:r w:rsidRPr="00CD43C6">
        <w:rPr>
          <w:color w:val="000000" w:themeColor="text1"/>
          <w:sz w:val="28"/>
          <w:szCs w:val="28"/>
          <w:vertAlign w:val="superscript"/>
          <w:lang w:val="ro-RO"/>
        </w:rPr>
        <w:t>1</w:t>
      </w:r>
      <w:r w:rsidRPr="00CD43C6">
        <w:rPr>
          <w:color w:val="000000" w:themeColor="text1"/>
          <w:sz w:val="28"/>
          <w:szCs w:val="28"/>
          <w:lang w:val="ro-RO"/>
        </w:rPr>
        <w:t xml:space="preserve">) cu următorul cuprins: </w:t>
      </w:r>
    </w:p>
    <w:p w:rsidR="00702751" w:rsidRPr="00CD43C6" w:rsidRDefault="00394970" w:rsidP="00394970">
      <w:pPr>
        <w:tabs>
          <w:tab w:val="left" w:pos="0"/>
          <w:tab w:val="left" w:pos="851"/>
        </w:tabs>
        <w:ind w:firstLine="709"/>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„(1</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Audierea martorului are loc în sala de şedinţă. În cazul imposibilităţii de a se prezenta în şedinţă, la cererea participanţilor, a martorului sau din oficiu, instanţa poate dispune audierea martorului prin intermediul videoconferinţei. Audierea prin intermediul videoconferinţei a martorului aflat peste hotarele Republicii Moldova are loc din sediul misiunii diplomatice a Republicii Moldova; a martorului aflat pe teritoriul Republicii Moldova – din biroul notarial, a</w:t>
      </w:r>
      <w:r w:rsidR="007C6478">
        <w:rPr>
          <w:color w:val="000000" w:themeColor="text1"/>
          <w:sz w:val="28"/>
          <w:szCs w:val="28"/>
          <w:lang w:val="ro-RO"/>
        </w:rPr>
        <w:t>l</w:t>
      </w:r>
      <w:r w:rsidR="00702751" w:rsidRPr="00CD43C6">
        <w:rPr>
          <w:color w:val="000000" w:themeColor="text1"/>
          <w:sz w:val="28"/>
          <w:szCs w:val="28"/>
          <w:lang w:val="ro-RO"/>
        </w:rPr>
        <w:t xml:space="preserve"> organelor de probaţiune sau biroul executorului judecătoresc; a martorului care </w:t>
      </w:r>
      <w:r w:rsidR="00702751" w:rsidRPr="00CD43C6">
        <w:rPr>
          <w:rFonts w:eastAsia="Calibri"/>
          <w:color w:val="000000" w:themeColor="text1"/>
          <w:sz w:val="28"/>
          <w:szCs w:val="28"/>
          <w:lang w:val="ro-RO"/>
        </w:rPr>
        <w:t xml:space="preserve">execută pedeapsa în penitenciarele din Republica Moldova – din instituția penitenciară în care execută pedeapsa; a martorului internat într-o instituție medicală care nu se poate deplasa pentru a participa la ședințele de judecată – din sediul instituției medicale, dacă acestea </w:t>
      </w:r>
      <w:r w:rsidR="00702751" w:rsidRPr="00CD43C6">
        <w:rPr>
          <w:color w:val="000000" w:themeColor="text1"/>
          <w:sz w:val="28"/>
          <w:szCs w:val="28"/>
          <w:lang w:val="ro-RO"/>
        </w:rPr>
        <w:t>dispun de mijloace tehnice corespunzătoare</w:t>
      </w:r>
      <w:r w:rsidR="007C6478">
        <w:rPr>
          <w:color w:val="000000" w:themeColor="text1"/>
          <w:sz w:val="28"/>
          <w:szCs w:val="28"/>
          <w:lang w:val="ro-RO"/>
        </w:rPr>
        <w:t xml:space="preserve">, </w:t>
      </w:r>
      <w:r w:rsidR="00702751" w:rsidRPr="00CD43C6">
        <w:rPr>
          <w:color w:val="000000" w:themeColor="text1"/>
          <w:sz w:val="28"/>
          <w:szCs w:val="28"/>
          <w:lang w:val="ro-RO"/>
        </w:rPr>
        <w:t xml:space="preserve"> cu verificarea identității martorului.”;</w:t>
      </w:r>
    </w:p>
    <w:p w:rsidR="00702751" w:rsidRPr="00CD43C6" w:rsidRDefault="00702751" w:rsidP="00394970">
      <w:pPr>
        <w:tabs>
          <w:tab w:val="left" w:pos="288"/>
          <w:tab w:val="left" w:pos="851"/>
          <w:tab w:val="left" w:pos="993"/>
        </w:tabs>
        <w:rPr>
          <w:color w:val="000000" w:themeColor="text1"/>
          <w:sz w:val="28"/>
          <w:szCs w:val="28"/>
          <w:lang w:val="ro-RO"/>
        </w:rPr>
      </w:pPr>
      <w:r w:rsidRPr="00CD43C6">
        <w:rPr>
          <w:color w:val="000000" w:themeColor="text1"/>
          <w:sz w:val="28"/>
          <w:szCs w:val="28"/>
          <w:lang w:val="ro-RO"/>
        </w:rPr>
        <w:t>alineatul (6) va avea următorul cuprins:</w:t>
      </w:r>
    </w:p>
    <w:p w:rsidR="00702751" w:rsidRPr="00CD43C6" w:rsidRDefault="00702751" w:rsidP="00394970">
      <w:pPr>
        <w:tabs>
          <w:tab w:val="left" w:pos="0"/>
          <w:tab w:val="left" w:pos="851"/>
        </w:tabs>
        <w:rPr>
          <w:color w:val="000000" w:themeColor="text1"/>
          <w:sz w:val="28"/>
          <w:szCs w:val="28"/>
          <w:lang w:val="ro-RO"/>
        </w:rPr>
      </w:pPr>
      <w:r w:rsidRPr="00CD43C6">
        <w:rPr>
          <w:color w:val="000000" w:themeColor="text1"/>
          <w:sz w:val="28"/>
          <w:szCs w:val="28"/>
          <w:lang w:val="ro-RO"/>
        </w:rPr>
        <w:t>„(6) După audiere, martorul părăseşte sala de şedinţe, dacă instanţa nu decide altfel.”</w:t>
      </w:r>
    </w:p>
    <w:p w:rsidR="00394970" w:rsidRPr="00CD43C6" w:rsidRDefault="00394970" w:rsidP="00394970">
      <w:pPr>
        <w:tabs>
          <w:tab w:val="left" w:pos="288"/>
          <w:tab w:val="left" w:pos="710"/>
          <w:tab w:val="left" w:pos="1276"/>
        </w:tabs>
        <w:ind w:firstLine="709"/>
        <w:rPr>
          <w:b/>
          <w:bCs/>
          <w:color w:val="000000" w:themeColor="text1"/>
          <w:sz w:val="28"/>
          <w:szCs w:val="28"/>
          <w:lang w:val="ro-RO"/>
        </w:rPr>
      </w:pPr>
    </w:p>
    <w:p w:rsidR="00702751" w:rsidRPr="00CD43C6" w:rsidRDefault="00394970" w:rsidP="00394970">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68.</w:t>
      </w:r>
      <w:r w:rsidRPr="00CD43C6">
        <w:rPr>
          <w:color w:val="000000" w:themeColor="text1"/>
          <w:sz w:val="28"/>
          <w:szCs w:val="28"/>
          <w:lang w:val="ro-RO"/>
        </w:rPr>
        <w:t xml:space="preserve"> </w:t>
      </w:r>
      <w:r w:rsidR="00702751" w:rsidRPr="00CD43C6">
        <w:rPr>
          <w:color w:val="000000" w:themeColor="text1"/>
          <w:sz w:val="28"/>
          <w:szCs w:val="28"/>
          <w:lang w:val="ro-RO"/>
        </w:rPr>
        <w:t>Articolul 220 va avea următorul cuprins:</w:t>
      </w:r>
    </w:p>
    <w:p w:rsidR="00702751" w:rsidRPr="00CD43C6" w:rsidRDefault="00702751" w:rsidP="00394970">
      <w:pPr>
        <w:ind w:firstLine="709"/>
        <w:rPr>
          <w:color w:val="000000" w:themeColor="text1"/>
          <w:sz w:val="28"/>
          <w:szCs w:val="28"/>
          <w:lang w:val="ro-RO" w:eastAsia="en-GB"/>
        </w:rPr>
      </w:pPr>
      <w:r w:rsidRPr="00CD43C6">
        <w:rPr>
          <w:color w:val="000000" w:themeColor="text1"/>
          <w:sz w:val="28"/>
          <w:szCs w:val="28"/>
          <w:lang w:val="ro-RO" w:eastAsia="en-GB"/>
        </w:rPr>
        <w:t>„</w:t>
      </w:r>
      <w:r w:rsidRPr="00CD43C6">
        <w:rPr>
          <w:b/>
          <w:bCs/>
          <w:color w:val="000000" w:themeColor="text1"/>
          <w:sz w:val="28"/>
          <w:szCs w:val="28"/>
          <w:lang w:val="ro-RO" w:eastAsia="en-GB"/>
        </w:rPr>
        <w:t>Articolul 220.</w:t>
      </w:r>
      <w:r w:rsidRPr="00CD43C6">
        <w:rPr>
          <w:color w:val="000000" w:themeColor="text1"/>
          <w:sz w:val="28"/>
          <w:szCs w:val="28"/>
          <w:lang w:val="ro-RO" w:eastAsia="en-GB"/>
        </w:rPr>
        <w:t> Înregistrarea depoziţiilor martorului</w:t>
      </w:r>
    </w:p>
    <w:p w:rsidR="00702751" w:rsidRPr="00CD43C6" w:rsidRDefault="00702751" w:rsidP="00CE774D">
      <w:pPr>
        <w:ind w:firstLine="709"/>
        <w:rPr>
          <w:color w:val="000000" w:themeColor="text1"/>
          <w:sz w:val="28"/>
          <w:szCs w:val="28"/>
          <w:lang w:val="ro-RO" w:eastAsia="en-GB"/>
        </w:rPr>
      </w:pPr>
      <w:r w:rsidRPr="00CD43C6">
        <w:rPr>
          <w:color w:val="000000" w:themeColor="text1"/>
          <w:sz w:val="28"/>
          <w:szCs w:val="28"/>
          <w:lang w:val="ro-RO" w:eastAsia="en-GB"/>
        </w:rPr>
        <w:t xml:space="preserve">Audierea martorului se înregistrează audio, </w:t>
      </w:r>
      <w:r w:rsidR="007C6478">
        <w:rPr>
          <w:color w:val="000000" w:themeColor="text1"/>
          <w:sz w:val="28"/>
          <w:szCs w:val="28"/>
          <w:lang w:val="ro-RO" w:eastAsia="en-GB"/>
        </w:rPr>
        <w:t>și,</w:t>
      </w:r>
      <w:r w:rsidRPr="00CD43C6">
        <w:rPr>
          <w:color w:val="000000" w:themeColor="text1"/>
          <w:sz w:val="28"/>
          <w:szCs w:val="28"/>
          <w:lang w:val="ro-RO" w:eastAsia="en-GB"/>
        </w:rPr>
        <w:t xml:space="preserve"> după caz</w:t>
      </w:r>
      <w:r w:rsidR="007C6478">
        <w:rPr>
          <w:color w:val="000000" w:themeColor="text1"/>
          <w:sz w:val="28"/>
          <w:szCs w:val="28"/>
          <w:lang w:val="ro-RO" w:eastAsia="en-GB"/>
        </w:rPr>
        <w:t>,</w:t>
      </w:r>
      <w:r w:rsidRPr="00CD43C6">
        <w:rPr>
          <w:color w:val="000000" w:themeColor="text1"/>
          <w:sz w:val="28"/>
          <w:szCs w:val="28"/>
          <w:lang w:val="ro-RO" w:eastAsia="en-GB"/>
        </w:rPr>
        <w:t xml:space="preserve"> video, cu anexarea suportului digital al înregistrării declarațiilor la materialele dosarului,</w:t>
      </w:r>
      <w:r w:rsidRPr="00CD43C6">
        <w:rPr>
          <w:color w:val="000000" w:themeColor="text1"/>
          <w:sz w:val="28"/>
          <w:szCs w:val="28"/>
          <w:lang w:val="ro-RO"/>
        </w:rPr>
        <w:t xml:space="preserve"> fapt despre care se fac consemnări în procesul-verbal al ședinței</w:t>
      </w:r>
      <w:r w:rsidRPr="00CD43C6">
        <w:rPr>
          <w:color w:val="000000" w:themeColor="text1"/>
          <w:sz w:val="28"/>
          <w:szCs w:val="28"/>
          <w:lang w:val="ro-RO" w:eastAsia="en-GB"/>
        </w:rPr>
        <w:t xml:space="preserve">.” </w:t>
      </w:r>
    </w:p>
    <w:p w:rsidR="00394970" w:rsidRPr="00CD43C6" w:rsidRDefault="00394970" w:rsidP="00CE774D">
      <w:pPr>
        <w:pStyle w:val="ac"/>
        <w:tabs>
          <w:tab w:val="left" w:pos="288"/>
          <w:tab w:val="left" w:pos="710"/>
          <w:tab w:val="left" w:pos="1276"/>
        </w:tabs>
        <w:ind w:left="1070" w:firstLine="709"/>
        <w:rPr>
          <w:b/>
          <w:bCs/>
          <w:color w:val="000000" w:themeColor="text1"/>
          <w:sz w:val="28"/>
          <w:szCs w:val="28"/>
          <w:lang w:val="ro-RO"/>
        </w:rPr>
      </w:pPr>
    </w:p>
    <w:p w:rsidR="00702751" w:rsidRPr="00CD43C6" w:rsidRDefault="00394970" w:rsidP="00CE774D">
      <w:pPr>
        <w:pStyle w:val="ac"/>
        <w:tabs>
          <w:tab w:val="left" w:pos="288"/>
          <w:tab w:val="left" w:pos="710"/>
          <w:tab w:val="left" w:pos="1276"/>
        </w:tabs>
        <w:ind w:left="0" w:firstLine="709"/>
        <w:rPr>
          <w:color w:val="000000" w:themeColor="text1"/>
          <w:sz w:val="28"/>
          <w:szCs w:val="28"/>
          <w:lang w:val="ro-RO" w:eastAsia="en-GB"/>
        </w:rPr>
      </w:pPr>
      <w:r w:rsidRPr="00CD43C6">
        <w:rPr>
          <w:b/>
          <w:bCs/>
          <w:color w:val="000000" w:themeColor="text1"/>
          <w:sz w:val="28"/>
          <w:szCs w:val="28"/>
          <w:lang w:val="ro-RO"/>
        </w:rPr>
        <w:t>69.</w:t>
      </w:r>
      <w:r w:rsidRPr="00CD43C6">
        <w:rPr>
          <w:color w:val="000000" w:themeColor="text1"/>
          <w:sz w:val="28"/>
          <w:szCs w:val="28"/>
          <w:lang w:val="ro-RO"/>
        </w:rPr>
        <w:t xml:space="preserve"> </w:t>
      </w:r>
      <w:r w:rsidR="007C6478">
        <w:rPr>
          <w:color w:val="000000" w:themeColor="text1"/>
          <w:sz w:val="28"/>
          <w:szCs w:val="28"/>
          <w:lang w:val="ro-RO"/>
        </w:rPr>
        <w:t xml:space="preserve"> La a</w:t>
      </w:r>
      <w:r w:rsidR="00702751" w:rsidRPr="00CD43C6">
        <w:rPr>
          <w:color w:val="000000" w:themeColor="text1"/>
          <w:sz w:val="28"/>
          <w:szCs w:val="28"/>
          <w:lang w:val="ro-RO"/>
        </w:rPr>
        <w:t xml:space="preserve">rticolul 224: </w:t>
      </w:r>
    </w:p>
    <w:p w:rsidR="00702751" w:rsidRPr="00CD43C6" w:rsidRDefault="00702751" w:rsidP="00CE774D">
      <w:pPr>
        <w:tabs>
          <w:tab w:val="left" w:pos="288"/>
          <w:tab w:val="left" w:pos="851"/>
          <w:tab w:val="left" w:pos="993"/>
        </w:tabs>
        <w:ind w:firstLine="709"/>
        <w:rPr>
          <w:color w:val="000000" w:themeColor="text1"/>
          <w:sz w:val="28"/>
          <w:szCs w:val="28"/>
          <w:lang w:val="ro-RO" w:eastAsia="en-GB"/>
        </w:rPr>
      </w:pPr>
      <w:r w:rsidRPr="00CD43C6">
        <w:rPr>
          <w:color w:val="000000" w:themeColor="text1"/>
          <w:sz w:val="28"/>
          <w:szCs w:val="28"/>
          <w:lang w:val="ro-RO" w:eastAsia="en-GB"/>
        </w:rPr>
        <w:t>alineatul (1) devine alineat unic;</w:t>
      </w:r>
    </w:p>
    <w:p w:rsidR="00702751" w:rsidRPr="00CD43C6" w:rsidRDefault="00702751" w:rsidP="00CE774D">
      <w:pPr>
        <w:ind w:firstLine="709"/>
        <w:rPr>
          <w:color w:val="000000" w:themeColor="text1"/>
          <w:sz w:val="28"/>
          <w:szCs w:val="28"/>
          <w:lang w:val="ro-RO" w:eastAsia="en-GB"/>
        </w:rPr>
      </w:pPr>
      <w:r w:rsidRPr="00CD43C6">
        <w:rPr>
          <w:color w:val="000000" w:themeColor="text1"/>
          <w:sz w:val="28"/>
          <w:szCs w:val="28"/>
          <w:lang w:val="ro-RO" w:eastAsia="en-GB"/>
        </w:rPr>
        <w:lastRenderedPageBreak/>
        <w:t>alineatul (2) se abrogă;</w:t>
      </w:r>
    </w:p>
    <w:p w:rsidR="00702751" w:rsidRPr="00CD43C6" w:rsidRDefault="00702751" w:rsidP="00CE774D">
      <w:pPr>
        <w:pStyle w:val="ac"/>
        <w:tabs>
          <w:tab w:val="left" w:pos="0"/>
          <w:tab w:val="left" w:pos="288"/>
          <w:tab w:val="left" w:pos="993"/>
        </w:tabs>
        <w:ind w:left="0" w:firstLine="709"/>
        <w:rPr>
          <w:color w:val="000000" w:themeColor="text1"/>
          <w:sz w:val="28"/>
          <w:szCs w:val="28"/>
          <w:lang w:val="ro-RO" w:eastAsia="en-GB"/>
        </w:rPr>
      </w:pPr>
      <w:r w:rsidRPr="00CD43C6">
        <w:rPr>
          <w:color w:val="000000" w:themeColor="text1"/>
          <w:sz w:val="28"/>
          <w:szCs w:val="28"/>
          <w:lang w:val="ro-RO" w:eastAsia="en-GB"/>
        </w:rPr>
        <w:t>alineatul unic va avea următorul cuprins:</w:t>
      </w:r>
    </w:p>
    <w:p w:rsidR="00702751" w:rsidRPr="00CD43C6" w:rsidRDefault="00702751" w:rsidP="00CE774D">
      <w:pPr>
        <w:pStyle w:val="ac"/>
        <w:tabs>
          <w:tab w:val="left" w:pos="0"/>
          <w:tab w:val="left" w:pos="288"/>
          <w:tab w:val="left" w:pos="993"/>
        </w:tabs>
        <w:ind w:left="0" w:firstLine="709"/>
        <w:rPr>
          <w:lang w:val="ro-RO" w:eastAsia="en-GB"/>
        </w:rPr>
      </w:pPr>
      <w:r w:rsidRPr="00CD43C6">
        <w:rPr>
          <w:color w:val="000000" w:themeColor="text1"/>
          <w:sz w:val="28"/>
          <w:szCs w:val="28"/>
          <w:lang w:val="ro-RO" w:eastAsia="en-GB"/>
        </w:rPr>
        <w:t>„Probele materiale se cercetează de instanţa judecătorească şi se prezintă spre examinare participanţilor la proces şi reprezentanţilor lor, precum şi experţilor, specialiştilor şi martorilor, după caz. Declaraţiile de</w:t>
      </w:r>
      <w:r w:rsidRPr="00CD43C6">
        <w:rPr>
          <w:color w:val="000000" w:themeColor="text1"/>
          <w:sz w:val="28"/>
          <w:szCs w:val="28"/>
          <w:lang w:val="ro-RO"/>
        </w:rPr>
        <w:t>puse se înregistrează audio, iar după caz și video, fapt despre care se fac consemnări în procesul-verbal al ședinței.”</w:t>
      </w:r>
    </w:p>
    <w:p w:rsidR="00394970" w:rsidRPr="00CD43C6" w:rsidRDefault="00394970" w:rsidP="00CE774D">
      <w:pPr>
        <w:tabs>
          <w:tab w:val="left" w:pos="288"/>
          <w:tab w:val="left" w:pos="710"/>
          <w:tab w:val="left" w:pos="1276"/>
        </w:tabs>
        <w:ind w:firstLine="709"/>
        <w:rPr>
          <w:b/>
          <w:bCs/>
          <w:color w:val="000000" w:themeColor="text1"/>
          <w:sz w:val="28"/>
          <w:szCs w:val="28"/>
          <w:lang w:val="ro-RO"/>
        </w:rPr>
      </w:pPr>
    </w:p>
    <w:p w:rsidR="00702751" w:rsidRPr="00CD43C6" w:rsidRDefault="00394970"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70.</w:t>
      </w:r>
      <w:r w:rsidRPr="00CD43C6">
        <w:rPr>
          <w:color w:val="000000" w:themeColor="text1"/>
          <w:sz w:val="28"/>
          <w:szCs w:val="28"/>
          <w:lang w:val="ro-RO"/>
        </w:rPr>
        <w:t xml:space="preserve"> </w:t>
      </w:r>
      <w:r w:rsidR="00702751" w:rsidRPr="00CD43C6">
        <w:rPr>
          <w:color w:val="000000" w:themeColor="text1"/>
          <w:sz w:val="28"/>
          <w:szCs w:val="28"/>
          <w:lang w:val="ro-RO"/>
        </w:rPr>
        <w:t>La articolul 227, alineatul (3) va avea următorul cuprins:</w:t>
      </w:r>
    </w:p>
    <w:p w:rsidR="00702751" w:rsidRPr="00CD43C6" w:rsidRDefault="00702751" w:rsidP="00CE774D">
      <w:pPr>
        <w:tabs>
          <w:tab w:val="left" w:pos="0"/>
          <w:tab w:val="left" w:pos="851"/>
        </w:tabs>
        <w:ind w:firstLine="709"/>
        <w:rPr>
          <w:color w:val="000000" w:themeColor="text1"/>
          <w:sz w:val="28"/>
          <w:szCs w:val="28"/>
          <w:lang w:val="ro-RO"/>
        </w:rPr>
      </w:pPr>
      <w:r w:rsidRPr="00CD43C6">
        <w:rPr>
          <w:color w:val="000000" w:themeColor="text1"/>
          <w:sz w:val="28"/>
          <w:szCs w:val="28"/>
          <w:lang w:val="ro-RO"/>
        </w:rPr>
        <w:t>„(3) Dacă persoana care defăimează înscrisul indică autorul sau complicele falsului, instanţa, printr-o încheiere judecătorească motivată nesusceptibilă de recurs, transmite procurorului proba defăimătoare fără a suspenda examinarea cauzei.”</w:t>
      </w:r>
    </w:p>
    <w:p w:rsidR="00394970" w:rsidRPr="00CD43C6" w:rsidRDefault="00394970" w:rsidP="00394970">
      <w:pPr>
        <w:tabs>
          <w:tab w:val="left" w:pos="288"/>
          <w:tab w:val="left" w:pos="710"/>
          <w:tab w:val="left" w:pos="1276"/>
        </w:tabs>
        <w:ind w:firstLine="709"/>
        <w:rPr>
          <w:b/>
          <w:bCs/>
          <w:color w:val="000000" w:themeColor="text1"/>
          <w:sz w:val="28"/>
          <w:szCs w:val="28"/>
          <w:lang w:val="ro-RO"/>
        </w:rPr>
      </w:pPr>
    </w:p>
    <w:p w:rsidR="00702751" w:rsidRPr="00CD43C6" w:rsidRDefault="00394970" w:rsidP="00394970">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71.</w:t>
      </w:r>
      <w:r w:rsidRPr="00CD43C6">
        <w:rPr>
          <w:color w:val="000000" w:themeColor="text1"/>
          <w:sz w:val="28"/>
          <w:szCs w:val="28"/>
          <w:lang w:val="ro-RO"/>
        </w:rPr>
        <w:t xml:space="preserve"> </w:t>
      </w:r>
      <w:r w:rsidR="00702751" w:rsidRPr="00CD43C6">
        <w:rPr>
          <w:color w:val="000000" w:themeColor="text1"/>
          <w:sz w:val="28"/>
          <w:szCs w:val="28"/>
          <w:lang w:val="ro-RO"/>
        </w:rPr>
        <w:t>La articolul 230 alineatul (4), ultima propoziție va avea următorul cuprins:</w:t>
      </w:r>
      <w:r w:rsidRPr="00CD43C6">
        <w:rPr>
          <w:color w:val="000000" w:themeColor="text1"/>
          <w:sz w:val="28"/>
          <w:szCs w:val="28"/>
          <w:lang w:val="ro-RO"/>
        </w:rPr>
        <w:t xml:space="preserve"> </w:t>
      </w:r>
      <w:r w:rsidR="00702751" w:rsidRPr="00CD43C6">
        <w:rPr>
          <w:rFonts w:eastAsia="Calibri"/>
          <w:color w:val="000000" w:themeColor="text1"/>
          <w:sz w:val="28"/>
          <w:szCs w:val="28"/>
          <w:lang w:val="ro-RO"/>
        </w:rPr>
        <w:t>„Consultaţia şi explicaţia verbală a specialistului se înregistrează audio, și, după caz, video, consemn</w:t>
      </w:r>
      <w:r w:rsidR="00CD43C6" w:rsidRPr="00CD43C6">
        <w:rPr>
          <w:rFonts w:eastAsia="Calibri"/>
          <w:color w:val="000000" w:themeColor="text1"/>
          <w:sz w:val="28"/>
          <w:szCs w:val="28"/>
          <w:lang w:val="ro-RO"/>
        </w:rPr>
        <w:t>î</w:t>
      </w:r>
      <w:r w:rsidR="00702751" w:rsidRPr="00CD43C6">
        <w:rPr>
          <w:rFonts w:eastAsia="Calibri"/>
          <w:color w:val="000000" w:themeColor="text1"/>
          <w:sz w:val="28"/>
          <w:szCs w:val="28"/>
          <w:lang w:val="ro-RO"/>
        </w:rPr>
        <w:t>ndu-se  acest fapt în procesul-verbal al ședinței.”</w:t>
      </w:r>
    </w:p>
    <w:p w:rsidR="00394970" w:rsidRPr="00CD43C6" w:rsidRDefault="00394970" w:rsidP="00394970">
      <w:pPr>
        <w:tabs>
          <w:tab w:val="left" w:pos="288"/>
          <w:tab w:val="left" w:pos="710"/>
          <w:tab w:val="left" w:pos="1276"/>
        </w:tabs>
        <w:ind w:firstLine="709"/>
        <w:rPr>
          <w:b/>
          <w:bCs/>
          <w:color w:val="000000" w:themeColor="text1"/>
          <w:sz w:val="28"/>
          <w:szCs w:val="28"/>
          <w:lang w:val="ro-RO" w:eastAsia="ru-RU"/>
        </w:rPr>
      </w:pPr>
    </w:p>
    <w:p w:rsidR="00702751" w:rsidRPr="00CD43C6" w:rsidRDefault="00394970" w:rsidP="00394970">
      <w:pPr>
        <w:tabs>
          <w:tab w:val="left" w:pos="288"/>
          <w:tab w:val="left" w:pos="710"/>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72.</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232 va avea următorul cuprins:</w:t>
      </w:r>
    </w:p>
    <w:p w:rsidR="00702751" w:rsidRPr="00CD43C6" w:rsidRDefault="00702751" w:rsidP="00394970">
      <w:pPr>
        <w:tabs>
          <w:tab w:val="left" w:pos="288"/>
          <w:tab w:val="left" w:pos="851"/>
          <w:tab w:val="left" w:pos="993"/>
        </w:tabs>
        <w:ind w:firstLine="709"/>
        <w:rPr>
          <w:color w:val="000000" w:themeColor="text1"/>
          <w:sz w:val="28"/>
          <w:szCs w:val="28"/>
          <w:lang w:val="ro-RO" w:eastAsia="ru-RU"/>
        </w:rPr>
      </w:pPr>
      <w:r w:rsidRPr="00CD43C6">
        <w:rPr>
          <w:color w:val="000000" w:themeColor="text1"/>
          <w:sz w:val="28"/>
          <w:szCs w:val="28"/>
          <w:lang w:val="ro-RO" w:eastAsia="ru-RU"/>
        </w:rPr>
        <w:t>„</w:t>
      </w:r>
      <w:r w:rsidRPr="00CD43C6">
        <w:rPr>
          <w:b/>
          <w:bCs/>
          <w:color w:val="000000" w:themeColor="text1"/>
          <w:sz w:val="28"/>
          <w:szCs w:val="28"/>
          <w:lang w:val="ro-RO" w:eastAsia="ru-RU"/>
        </w:rPr>
        <w:t>Articolul 232.</w:t>
      </w:r>
      <w:r w:rsidRPr="00CD43C6">
        <w:rPr>
          <w:color w:val="000000" w:themeColor="text1"/>
          <w:sz w:val="28"/>
          <w:szCs w:val="28"/>
          <w:lang w:val="ro-RO" w:eastAsia="ru-RU"/>
        </w:rPr>
        <w:t xml:space="preserve"> Finalizarea examinării cauzei în fond</w:t>
      </w:r>
    </w:p>
    <w:p w:rsidR="00702751" w:rsidRPr="00CD43C6" w:rsidRDefault="00702751" w:rsidP="00394970">
      <w:pPr>
        <w:tabs>
          <w:tab w:val="left" w:pos="288"/>
          <w:tab w:val="left" w:pos="851"/>
          <w:tab w:val="left" w:pos="993"/>
        </w:tabs>
        <w:ind w:firstLine="709"/>
        <w:rPr>
          <w:color w:val="000000" w:themeColor="text1"/>
          <w:sz w:val="28"/>
          <w:szCs w:val="28"/>
          <w:lang w:val="ro-RO" w:eastAsia="ru-RU"/>
        </w:rPr>
      </w:pPr>
      <w:r w:rsidRPr="00CD43C6">
        <w:rPr>
          <w:color w:val="000000" w:themeColor="text1"/>
          <w:sz w:val="28"/>
          <w:szCs w:val="28"/>
          <w:lang w:val="ro-RO" w:eastAsia="ru-RU"/>
        </w:rPr>
        <w:t>După examinarea tuturor probelor, preşedintele şedinţei de judecată concretizează dacă reclamantul nu renunță la acțiune, pîrîtul nu recunoaște pretențiile, dacă părțile nu intenționează să se împace  sau dacă participanții nu solicită completarea materialelor din dosar în condițiile art. 119¹ alin. (4). În lipsa unor astfel de cereri, preşedintele şedinţei de judecată declară finalizarea examinării cauzei și trece la pledoarii.”</w:t>
      </w:r>
    </w:p>
    <w:p w:rsidR="00394970" w:rsidRPr="00CD43C6" w:rsidRDefault="00394970" w:rsidP="00394970">
      <w:pPr>
        <w:tabs>
          <w:tab w:val="left" w:pos="288"/>
          <w:tab w:val="left" w:pos="710"/>
          <w:tab w:val="left" w:pos="1276"/>
        </w:tabs>
        <w:ind w:firstLine="709"/>
        <w:rPr>
          <w:b/>
          <w:bCs/>
          <w:color w:val="000000" w:themeColor="text1"/>
          <w:sz w:val="28"/>
          <w:szCs w:val="28"/>
          <w:lang w:val="ro-RO" w:eastAsia="ru-RU"/>
        </w:rPr>
      </w:pPr>
    </w:p>
    <w:p w:rsidR="00702751" w:rsidRPr="00CD43C6" w:rsidRDefault="00394970" w:rsidP="00394970">
      <w:pPr>
        <w:tabs>
          <w:tab w:val="left" w:pos="288"/>
          <w:tab w:val="left" w:pos="710"/>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73.</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La articolul 233, în titlul articolului, la alineatul (1) și (2), cuvintele „Susţinerile orale”</w:t>
      </w:r>
      <w:r w:rsidR="009F057F">
        <w:rPr>
          <w:color w:val="000000" w:themeColor="text1"/>
          <w:sz w:val="28"/>
          <w:szCs w:val="28"/>
          <w:lang w:val="ro-RO" w:eastAsia="ru-RU"/>
        </w:rPr>
        <w:t xml:space="preserve">, la orice formă gramaticală, </w:t>
      </w:r>
      <w:r w:rsidR="00702751" w:rsidRPr="00CD43C6">
        <w:rPr>
          <w:color w:val="000000" w:themeColor="text1"/>
          <w:sz w:val="28"/>
          <w:szCs w:val="28"/>
          <w:lang w:val="ro-RO" w:eastAsia="ru-RU"/>
        </w:rPr>
        <w:t>se substituie cu cuvîntul „Pledoariile”</w:t>
      </w:r>
      <w:r w:rsidR="009F057F">
        <w:rPr>
          <w:color w:val="000000" w:themeColor="text1"/>
          <w:sz w:val="28"/>
          <w:szCs w:val="28"/>
          <w:lang w:val="ro-RO" w:eastAsia="ru-RU"/>
        </w:rPr>
        <w:t>,</w:t>
      </w:r>
      <w:r w:rsidR="00702751" w:rsidRPr="00CD43C6">
        <w:rPr>
          <w:color w:val="000000" w:themeColor="text1"/>
          <w:sz w:val="28"/>
          <w:szCs w:val="28"/>
          <w:lang w:val="ro-RO" w:eastAsia="ru-RU"/>
        </w:rPr>
        <w:t xml:space="preserve"> la </w:t>
      </w:r>
      <w:r w:rsidR="009F057F">
        <w:rPr>
          <w:color w:val="000000" w:themeColor="text1"/>
          <w:sz w:val="28"/>
          <w:szCs w:val="28"/>
          <w:lang w:val="ro-RO" w:eastAsia="ru-RU"/>
        </w:rPr>
        <w:t>forma</w:t>
      </w:r>
      <w:r w:rsidR="00702751" w:rsidRPr="00CD43C6">
        <w:rPr>
          <w:color w:val="000000" w:themeColor="text1"/>
          <w:sz w:val="28"/>
          <w:szCs w:val="28"/>
          <w:lang w:val="ro-RO" w:eastAsia="ru-RU"/>
        </w:rPr>
        <w:t xml:space="preserve"> gramatical</w:t>
      </w:r>
      <w:r w:rsidR="009F057F">
        <w:rPr>
          <w:color w:val="000000" w:themeColor="text1"/>
          <w:sz w:val="28"/>
          <w:szCs w:val="28"/>
          <w:lang w:val="ro-RO" w:eastAsia="ru-RU"/>
        </w:rPr>
        <w:t>ă</w:t>
      </w:r>
      <w:r w:rsidR="00702751" w:rsidRPr="00CD43C6">
        <w:rPr>
          <w:color w:val="000000" w:themeColor="text1"/>
          <w:sz w:val="28"/>
          <w:szCs w:val="28"/>
          <w:lang w:val="ro-RO" w:eastAsia="ru-RU"/>
        </w:rPr>
        <w:t xml:space="preserve"> corespunzăto</w:t>
      </w:r>
      <w:r w:rsidR="009F057F">
        <w:rPr>
          <w:color w:val="000000" w:themeColor="text1"/>
          <w:sz w:val="28"/>
          <w:szCs w:val="28"/>
          <w:lang w:val="ro-RO" w:eastAsia="ru-RU"/>
        </w:rPr>
        <w:t>a</w:t>
      </w:r>
      <w:r w:rsidR="00702751" w:rsidRPr="00CD43C6">
        <w:rPr>
          <w:color w:val="000000" w:themeColor="text1"/>
          <w:sz w:val="28"/>
          <w:szCs w:val="28"/>
          <w:lang w:val="ro-RO" w:eastAsia="ru-RU"/>
        </w:rPr>
        <w:t>r</w:t>
      </w:r>
      <w:r w:rsidR="009F057F">
        <w:rPr>
          <w:color w:val="000000" w:themeColor="text1"/>
          <w:sz w:val="28"/>
          <w:szCs w:val="28"/>
          <w:lang w:val="ro-RO" w:eastAsia="ru-RU"/>
        </w:rPr>
        <w:t>e</w:t>
      </w:r>
      <w:r w:rsidR="00702751" w:rsidRPr="00CD43C6">
        <w:rPr>
          <w:color w:val="000000" w:themeColor="text1"/>
          <w:sz w:val="28"/>
          <w:szCs w:val="28"/>
          <w:lang w:val="ro-RO" w:eastAsia="ru-RU"/>
        </w:rPr>
        <w:t>.</w:t>
      </w:r>
    </w:p>
    <w:p w:rsidR="00394970" w:rsidRPr="00CD43C6" w:rsidRDefault="00394970" w:rsidP="00394970">
      <w:pPr>
        <w:tabs>
          <w:tab w:val="left" w:pos="288"/>
          <w:tab w:val="left" w:pos="710"/>
          <w:tab w:val="left" w:pos="1276"/>
        </w:tabs>
        <w:ind w:firstLine="709"/>
        <w:rPr>
          <w:color w:val="000000" w:themeColor="text1"/>
          <w:sz w:val="28"/>
          <w:szCs w:val="28"/>
          <w:lang w:val="ro-RO" w:eastAsia="ru-RU"/>
        </w:rPr>
      </w:pPr>
    </w:p>
    <w:p w:rsidR="00394970" w:rsidRPr="00CD43C6" w:rsidRDefault="00394970" w:rsidP="00394970">
      <w:pPr>
        <w:tabs>
          <w:tab w:val="left" w:pos="288"/>
          <w:tab w:val="left" w:pos="710"/>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74.</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La articolul 234</w:t>
      </w:r>
      <w:r w:rsidR="009F057F">
        <w:rPr>
          <w:color w:val="000000" w:themeColor="text1"/>
          <w:sz w:val="28"/>
          <w:szCs w:val="28"/>
          <w:lang w:val="ro-RO" w:eastAsia="ru-RU"/>
        </w:rPr>
        <w:t>,</w:t>
      </w:r>
      <w:r w:rsidR="00702751" w:rsidRPr="00CD43C6">
        <w:rPr>
          <w:color w:val="000000" w:themeColor="text1"/>
          <w:sz w:val="28"/>
          <w:szCs w:val="28"/>
          <w:lang w:val="ro-RO" w:eastAsia="ru-RU"/>
        </w:rPr>
        <w:t xml:space="preserve"> cuvintele „susținerile orale” se substituie cu cuvîntul „</w:t>
      </w:r>
      <w:r w:rsidRPr="00CD43C6">
        <w:rPr>
          <w:color w:val="000000" w:themeColor="text1"/>
          <w:sz w:val="28"/>
          <w:szCs w:val="28"/>
          <w:lang w:val="ro-RO" w:eastAsia="ru-RU"/>
        </w:rPr>
        <w:t>pledoarii”</w:t>
      </w:r>
    </w:p>
    <w:p w:rsidR="00394970" w:rsidRPr="00CD43C6" w:rsidRDefault="00394970" w:rsidP="00394970">
      <w:pPr>
        <w:tabs>
          <w:tab w:val="left" w:pos="288"/>
          <w:tab w:val="left" w:pos="710"/>
          <w:tab w:val="left" w:pos="1276"/>
        </w:tabs>
        <w:ind w:firstLine="709"/>
        <w:rPr>
          <w:b/>
          <w:bCs/>
          <w:color w:val="000000" w:themeColor="text1"/>
          <w:sz w:val="28"/>
          <w:szCs w:val="28"/>
          <w:lang w:val="ro-RO" w:eastAsia="ru-RU"/>
        </w:rPr>
      </w:pPr>
    </w:p>
    <w:p w:rsidR="00702751" w:rsidRPr="00CD43C6" w:rsidRDefault="00394970" w:rsidP="00394970">
      <w:pPr>
        <w:tabs>
          <w:tab w:val="left" w:pos="288"/>
          <w:tab w:val="left" w:pos="710"/>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75.</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235:</w:t>
      </w:r>
    </w:p>
    <w:p w:rsidR="00702751" w:rsidRPr="00CD43C6" w:rsidRDefault="00702751" w:rsidP="00394970">
      <w:pPr>
        <w:pStyle w:val="ac"/>
        <w:tabs>
          <w:tab w:val="left" w:pos="288"/>
          <w:tab w:val="left" w:pos="851"/>
          <w:tab w:val="left" w:pos="993"/>
        </w:tabs>
        <w:ind w:left="0"/>
        <w:rPr>
          <w:color w:val="000000" w:themeColor="text1"/>
          <w:sz w:val="28"/>
          <w:szCs w:val="28"/>
          <w:lang w:val="ro-RO" w:eastAsia="ru-RU"/>
        </w:rPr>
      </w:pPr>
      <w:r w:rsidRPr="00CD43C6">
        <w:rPr>
          <w:color w:val="000000" w:themeColor="text1"/>
          <w:sz w:val="28"/>
          <w:szCs w:val="28"/>
          <w:lang w:val="ro-RO" w:eastAsia="ru-RU"/>
        </w:rPr>
        <w:t xml:space="preserve">  la alineatul (1), cuvintele „susținerile orale” se substituie cu cuvîntul „pledoarii”;</w:t>
      </w:r>
    </w:p>
    <w:p w:rsidR="00702751" w:rsidRPr="00CD43C6" w:rsidRDefault="00394970" w:rsidP="00394970">
      <w:pPr>
        <w:tabs>
          <w:tab w:val="left" w:pos="288"/>
          <w:tab w:val="left" w:pos="851"/>
          <w:tab w:val="left" w:pos="993"/>
        </w:tabs>
        <w:rPr>
          <w:color w:val="000000" w:themeColor="text1"/>
          <w:sz w:val="28"/>
          <w:szCs w:val="28"/>
          <w:lang w:val="ro-RO" w:eastAsia="ru-RU"/>
        </w:rPr>
      </w:pP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alineatul (2) va avea următorul cuprins:</w:t>
      </w:r>
    </w:p>
    <w:p w:rsidR="00702751" w:rsidRPr="00CD43C6" w:rsidRDefault="00702751" w:rsidP="00394970">
      <w:pPr>
        <w:tabs>
          <w:tab w:val="left" w:pos="288"/>
          <w:tab w:val="left" w:pos="851"/>
          <w:tab w:val="left" w:pos="993"/>
        </w:tabs>
        <w:rPr>
          <w:color w:val="000000" w:themeColor="text1"/>
          <w:sz w:val="28"/>
          <w:szCs w:val="28"/>
          <w:lang w:val="ro-RO" w:eastAsia="ru-RU"/>
        </w:rPr>
      </w:pPr>
      <w:r w:rsidRPr="00CD43C6">
        <w:rPr>
          <w:color w:val="000000" w:themeColor="text1"/>
          <w:sz w:val="28"/>
          <w:szCs w:val="28"/>
          <w:lang w:val="ro-RO" w:eastAsia="ru-RU"/>
        </w:rPr>
        <w:t xml:space="preserve">„(2) În cazul în care, în timpul pledoariilor sau după încheierea lor, </w:t>
      </w:r>
      <w:r w:rsidR="009F057F" w:rsidRPr="00CD43C6">
        <w:rPr>
          <w:color w:val="000000" w:themeColor="text1"/>
          <w:sz w:val="28"/>
          <w:szCs w:val="28"/>
          <w:lang w:val="ro-RO" w:eastAsia="ru-RU"/>
        </w:rPr>
        <w:t xml:space="preserve">instanţa </w:t>
      </w:r>
      <w:r w:rsidRPr="00CD43C6">
        <w:rPr>
          <w:color w:val="000000" w:themeColor="text1"/>
          <w:sz w:val="28"/>
          <w:szCs w:val="28"/>
          <w:lang w:val="ro-RO" w:eastAsia="ru-RU"/>
        </w:rPr>
        <w:t xml:space="preserve">consideră că trebuie clarificate noi circumstanţe importante pentru soluţionarea cauzei, care rezultă din materialele cauzei, </w:t>
      </w:r>
      <w:r w:rsidR="009F057F">
        <w:rPr>
          <w:color w:val="000000" w:themeColor="text1"/>
          <w:sz w:val="28"/>
          <w:szCs w:val="28"/>
          <w:lang w:val="ro-RO" w:eastAsia="ru-RU"/>
        </w:rPr>
        <w:t xml:space="preserve">aceasta </w:t>
      </w:r>
      <w:r w:rsidRPr="00CD43C6">
        <w:rPr>
          <w:color w:val="000000" w:themeColor="text1"/>
          <w:sz w:val="28"/>
          <w:szCs w:val="28"/>
          <w:lang w:val="ro-RO" w:eastAsia="ru-RU"/>
        </w:rPr>
        <w:t xml:space="preserve">dispune, printr-o încheiere, reluarea examinării cauzei în fond, </w:t>
      </w:r>
      <w:r w:rsidR="009F057F">
        <w:rPr>
          <w:color w:val="000000" w:themeColor="text1"/>
          <w:sz w:val="28"/>
          <w:szCs w:val="28"/>
          <w:lang w:val="ro-RO" w:eastAsia="ru-RU"/>
        </w:rPr>
        <w:t xml:space="preserve">și a </w:t>
      </w:r>
      <w:r w:rsidRPr="00CD43C6">
        <w:rPr>
          <w:color w:val="000000" w:themeColor="text1"/>
          <w:sz w:val="28"/>
          <w:szCs w:val="28"/>
          <w:lang w:val="ro-RO" w:eastAsia="ru-RU"/>
        </w:rPr>
        <w:t>pledoariilor, conform regulilor generale.”</w:t>
      </w:r>
    </w:p>
    <w:p w:rsidR="00394970" w:rsidRPr="00CD43C6" w:rsidRDefault="00394970" w:rsidP="00394970">
      <w:pPr>
        <w:tabs>
          <w:tab w:val="left" w:pos="288"/>
          <w:tab w:val="left" w:pos="710"/>
          <w:tab w:val="left" w:pos="1276"/>
        </w:tabs>
        <w:rPr>
          <w:b/>
          <w:bCs/>
          <w:color w:val="000000" w:themeColor="text1"/>
          <w:sz w:val="28"/>
          <w:szCs w:val="28"/>
          <w:lang w:val="ro-RO" w:eastAsia="ru-RU"/>
        </w:rPr>
      </w:pPr>
    </w:p>
    <w:p w:rsidR="00702751" w:rsidRPr="00CD43C6" w:rsidRDefault="00394970" w:rsidP="00394970">
      <w:pPr>
        <w:tabs>
          <w:tab w:val="left" w:pos="288"/>
          <w:tab w:val="left" w:pos="710"/>
          <w:tab w:val="left" w:pos="1276"/>
        </w:tabs>
        <w:rPr>
          <w:color w:val="000000" w:themeColor="text1"/>
          <w:sz w:val="28"/>
          <w:szCs w:val="28"/>
          <w:lang w:val="ro-RO" w:eastAsia="ru-RU"/>
        </w:rPr>
      </w:pPr>
      <w:r w:rsidRPr="00CD43C6">
        <w:rPr>
          <w:b/>
          <w:bCs/>
          <w:color w:val="000000" w:themeColor="text1"/>
          <w:sz w:val="28"/>
          <w:szCs w:val="28"/>
          <w:lang w:val="ro-RO" w:eastAsia="ru-RU"/>
        </w:rPr>
        <w:t>76.</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236:</w:t>
      </w:r>
    </w:p>
    <w:p w:rsidR="00702751" w:rsidRPr="00CD43C6" w:rsidRDefault="00702751" w:rsidP="00702751">
      <w:pPr>
        <w:tabs>
          <w:tab w:val="left" w:pos="288"/>
          <w:tab w:val="left" w:pos="851"/>
          <w:tab w:val="left" w:pos="993"/>
        </w:tabs>
        <w:rPr>
          <w:color w:val="000000" w:themeColor="text1"/>
          <w:sz w:val="28"/>
          <w:szCs w:val="28"/>
          <w:lang w:val="ro-RO" w:eastAsia="ru-RU"/>
        </w:rPr>
      </w:pPr>
      <w:r w:rsidRPr="00CD43C6">
        <w:rPr>
          <w:color w:val="000000" w:themeColor="text1"/>
          <w:sz w:val="28"/>
          <w:szCs w:val="28"/>
          <w:lang w:val="ro-RO" w:eastAsia="ru-RU"/>
        </w:rPr>
        <w:lastRenderedPageBreak/>
        <w:t>la alineatul (1), cuvintele „susținerilor orale” se substituie cu cuvîntul „pledoariilor”;</w:t>
      </w:r>
    </w:p>
    <w:p w:rsidR="00702751" w:rsidRPr="00CD43C6" w:rsidRDefault="00702751" w:rsidP="00394970">
      <w:pPr>
        <w:pStyle w:val="ac"/>
        <w:tabs>
          <w:tab w:val="left" w:pos="0"/>
          <w:tab w:val="left" w:pos="288"/>
          <w:tab w:val="left" w:pos="993"/>
        </w:tabs>
        <w:ind w:left="0" w:firstLine="709"/>
        <w:rPr>
          <w:color w:val="000000" w:themeColor="text1"/>
          <w:sz w:val="28"/>
          <w:szCs w:val="28"/>
          <w:lang w:val="ro-RO" w:eastAsia="ru-RU"/>
        </w:rPr>
      </w:pPr>
      <w:r w:rsidRPr="00CD43C6">
        <w:rPr>
          <w:color w:val="000000" w:themeColor="text1"/>
          <w:sz w:val="28"/>
          <w:szCs w:val="28"/>
          <w:lang w:val="ro-RO" w:eastAsia="ru-RU"/>
        </w:rPr>
        <w:t>la alineatul (6), cifra „15” se substituie cu cifra „30”.</w:t>
      </w:r>
    </w:p>
    <w:p w:rsidR="00394970" w:rsidRPr="00CD43C6" w:rsidRDefault="00394970" w:rsidP="00394970">
      <w:pPr>
        <w:tabs>
          <w:tab w:val="left" w:pos="288"/>
          <w:tab w:val="left" w:pos="710"/>
          <w:tab w:val="left" w:pos="1276"/>
        </w:tabs>
        <w:rPr>
          <w:b/>
          <w:bCs/>
          <w:color w:val="000000" w:themeColor="text1"/>
          <w:sz w:val="28"/>
          <w:szCs w:val="28"/>
          <w:lang w:val="ro-RO"/>
        </w:rPr>
      </w:pPr>
    </w:p>
    <w:p w:rsidR="00702751" w:rsidRPr="00CD43C6" w:rsidRDefault="00394970" w:rsidP="00394970">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77.</w:t>
      </w:r>
      <w:r w:rsidRPr="00CD43C6">
        <w:rPr>
          <w:color w:val="000000" w:themeColor="text1"/>
          <w:sz w:val="28"/>
          <w:szCs w:val="28"/>
          <w:lang w:val="ro-RO"/>
        </w:rPr>
        <w:t xml:space="preserve"> </w:t>
      </w:r>
      <w:r w:rsidR="00702751" w:rsidRPr="00CD43C6">
        <w:rPr>
          <w:color w:val="000000" w:themeColor="text1"/>
          <w:sz w:val="28"/>
          <w:szCs w:val="28"/>
          <w:lang w:val="ro-RO"/>
        </w:rPr>
        <w:t>La articolul 240 alineatul (2), cuvintele „a unor probe” se substituie cu cuvintele „a probelor din dosar”.</w:t>
      </w:r>
    </w:p>
    <w:p w:rsidR="00394970" w:rsidRPr="00CD43C6" w:rsidRDefault="00394970" w:rsidP="00394970">
      <w:pPr>
        <w:tabs>
          <w:tab w:val="left" w:pos="288"/>
          <w:tab w:val="left" w:pos="710"/>
          <w:tab w:val="left" w:pos="1276"/>
        </w:tabs>
        <w:rPr>
          <w:b/>
          <w:bCs/>
          <w:color w:val="000000" w:themeColor="text1"/>
          <w:sz w:val="28"/>
          <w:szCs w:val="28"/>
          <w:lang w:val="ro-RO"/>
        </w:rPr>
      </w:pPr>
    </w:p>
    <w:p w:rsidR="00702751" w:rsidRPr="00CD43C6" w:rsidRDefault="00394970" w:rsidP="00394970">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78.</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241, </w:t>
      </w:r>
      <w:r w:rsidR="00702751" w:rsidRPr="00CD43C6">
        <w:rPr>
          <w:color w:val="000000" w:themeColor="text1"/>
          <w:sz w:val="28"/>
          <w:szCs w:val="28"/>
          <w:lang w:val="ro-RO" w:eastAsia="ru-RU"/>
        </w:rPr>
        <w:t xml:space="preserve">alineatul (7) va avea următorul cuprins: </w:t>
      </w:r>
    </w:p>
    <w:p w:rsidR="00702751" w:rsidRPr="00CD43C6" w:rsidRDefault="00702751" w:rsidP="00702751">
      <w:pPr>
        <w:tabs>
          <w:tab w:val="left" w:pos="288"/>
          <w:tab w:val="left" w:pos="851"/>
          <w:tab w:val="left" w:pos="993"/>
        </w:tabs>
        <w:ind w:firstLine="851"/>
        <w:rPr>
          <w:color w:val="000000" w:themeColor="text1"/>
          <w:sz w:val="28"/>
          <w:szCs w:val="28"/>
          <w:lang w:val="ro-RO" w:eastAsia="ru-RU"/>
        </w:rPr>
      </w:pPr>
      <w:r w:rsidRPr="00CD43C6">
        <w:rPr>
          <w:color w:val="000000" w:themeColor="text1"/>
          <w:sz w:val="28"/>
          <w:szCs w:val="28"/>
          <w:lang w:val="ro-RO" w:eastAsia="ru-RU"/>
        </w:rPr>
        <w:t>„(7) În cazul în care instanţa judecătorească dispune executarea  imediată a hotăr</w:t>
      </w:r>
      <w:r w:rsidR="00CD43C6" w:rsidRPr="00CD43C6">
        <w:rPr>
          <w:color w:val="000000" w:themeColor="text1"/>
          <w:sz w:val="28"/>
          <w:szCs w:val="28"/>
          <w:lang w:val="ro-RO" w:eastAsia="ru-RU"/>
        </w:rPr>
        <w:t>î</w:t>
      </w:r>
      <w:r w:rsidRPr="00CD43C6">
        <w:rPr>
          <w:color w:val="000000" w:themeColor="text1"/>
          <w:sz w:val="28"/>
          <w:szCs w:val="28"/>
          <w:lang w:val="ro-RO" w:eastAsia="ru-RU"/>
        </w:rPr>
        <w:t>rii, în dispozitiv se face o menţiune în acest sens. Dacă instanța a respins pretențiile reclamantului, va dispune</w:t>
      </w:r>
      <w:r w:rsidR="009F057F">
        <w:rPr>
          <w:color w:val="000000" w:themeColor="text1"/>
          <w:sz w:val="28"/>
          <w:szCs w:val="28"/>
          <w:lang w:val="ro-RO" w:eastAsia="ru-RU"/>
        </w:rPr>
        <w:t>,</w:t>
      </w:r>
      <w:r w:rsidRPr="00CD43C6">
        <w:rPr>
          <w:color w:val="000000" w:themeColor="text1"/>
          <w:sz w:val="28"/>
          <w:szCs w:val="28"/>
          <w:lang w:val="ro-RO" w:eastAsia="ru-RU"/>
        </w:rPr>
        <w:t xml:space="preserve"> prin hotăr</w:t>
      </w:r>
      <w:r w:rsidR="00CD43C6" w:rsidRPr="00CD43C6">
        <w:rPr>
          <w:color w:val="000000" w:themeColor="text1"/>
          <w:sz w:val="28"/>
          <w:szCs w:val="28"/>
          <w:lang w:val="ro-RO" w:eastAsia="ru-RU"/>
        </w:rPr>
        <w:t>î</w:t>
      </w:r>
      <w:r w:rsidRPr="00CD43C6">
        <w:rPr>
          <w:color w:val="000000" w:themeColor="text1"/>
          <w:sz w:val="28"/>
          <w:szCs w:val="28"/>
          <w:lang w:val="ro-RO" w:eastAsia="ru-RU"/>
        </w:rPr>
        <w:t>re</w:t>
      </w:r>
      <w:r w:rsidR="009F057F">
        <w:rPr>
          <w:color w:val="000000" w:themeColor="text1"/>
          <w:sz w:val="28"/>
          <w:szCs w:val="28"/>
          <w:lang w:val="ro-RO" w:eastAsia="ru-RU"/>
        </w:rPr>
        <w:t>,</w:t>
      </w:r>
      <w:r w:rsidRPr="00CD43C6">
        <w:rPr>
          <w:color w:val="000000" w:themeColor="text1"/>
          <w:sz w:val="28"/>
          <w:szCs w:val="28"/>
          <w:lang w:val="ro-RO" w:eastAsia="ru-RU"/>
        </w:rPr>
        <w:t xml:space="preserve">  anularea măsurilor de asigurare a acțiunii.”</w:t>
      </w:r>
    </w:p>
    <w:p w:rsidR="00394970" w:rsidRPr="00CD43C6" w:rsidRDefault="00394970" w:rsidP="00394970">
      <w:pPr>
        <w:tabs>
          <w:tab w:val="left" w:pos="288"/>
          <w:tab w:val="left" w:pos="710"/>
          <w:tab w:val="left" w:pos="1276"/>
        </w:tabs>
        <w:ind w:firstLine="709"/>
        <w:rPr>
          <w:b/>
          <w:bCs/>
          <w:color w:val="000000" w:themeColor="text1"/>
          <w:sz w:val="28"/>
          <w:szCs w:val="28"/>
          <w:lang w:val="ro-RO"/>
        </w:rPr>
      </w:pPr>
    </w:p>
    <w:p w:rsidR="00702751" w:rsidRPr="00CD43C6" w:rsidRDefault="00394970" w:rsidP="00394970">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79.</w:t>
      </w:r>
      <w:r w:rsidRPr="00CD43C6">
        <w:rPr>
          <w:color w:val="000000" w:themeColor="text1"/>
          <w:sz w:val="28"/>
          <w:szCs w:val="28"/>
          <w:lang w:val="ro-RO"/>
        </w:rPr>
        <w:t xml:space="preserve"> </w:t>
      </w:r>
      <w:r w:rsidR="00702751" w:rsidRPr="00CD43C6">
        <w:rPr>
          <w:color w:val="000000" w:themeColor="text1"/>
          <w:sz w:val="28"/>
          <w:szCs w:val="28"/>
          <w:lang w:val="ro-RO"/>
        </w:rPr>
        <w:t>La articolele 243 și 246</w:t>
      </w:r>
      <w:r w:rsidR="009F057F">
        <w:rPr>
          <w:color w:val="000000" w:themeColor="text1"/>
          <w:sz w:val="28"/>
          <w:szCs w:val="28"/>
          <w:lang w:val="ro-RO"/>
        </w:rPr>
        <w:t>,</w:t>
      </w:r>
      <w:r w:rsidR="00702751" w:rsidRPr="00CD43C6">
        <w:rPr>
          <w:color w:val="000000" w:themeColor="text1"/>
          <w:sz w:val="28"/>
          <w:szCs w:val="28"/>
          <w:lang w:val="ro-RO"/>
        </w:rPr>
        <w:t xml:space="preserve"> </w:t>
      </w:r>
      <w:r w:rsidR="009F057F">
        <w:rPr>
          <w:color w:val="000000" w:themeColor="text1"/>
          <w:sz w:val="28"/>
          <w:szCs w:val="28"/>
          <w:lang w:val="ro-RO"/>
        </w:rPr>
        <w:t>textul</w:t>
      </w:r>
      <w:r w:rsidR="00702751" w:rsidRPr="00CD43C6">
        <w:rPr>
          <w:color w:val="000000" w:themeColor="text1"/>
          <w:sz w:val="28"/>
          <w:szCs w:val="28"/>
          <w:lang w:val="ro-RO"/>
        </w:rPr>
        <w:t xml:space="preserve"> „şi dobînda de întîrziere determinată conform art. 619 din Codul civil, pe care urmează să o achite debitorul, chiar şi în lipsa vinovăţiei, dacă nu execută hotărîrea în termen de 90 de zile de la data cînd aceasta a devenit definitivă” se exclud</w:t>
      </w:r>
      <w:r w:rsidR="009F057F">
        <w:rPr>
          <w:color w:val="000000" w:themeColor="text1"/>
          <w:sz w:val="28"/>
          <w:szCs w:val="28"/>
          <w:lang w:val="ro-RO"/>
        </w:rPr>
        <w:t>e</w:t>
      </w:r>
      <w:r w:rsidR="00702751" w:rsidRPr="00CD43C6">
        <w:rPr>
          <w:color w:val="000000" w:themeColor="text1"/>
          <w:sz w:val="28"/>
          <w:szCs w:val="28"/>
          <w:lang w:val="ro-RO"/>
        </w:rPr>
        <w:t>.</w:t>
      </w:r>
    </w:p>
    <w:p w:rsidR="00394970" w:rsidRPr="00CD43C6" w:rsidRDefault="00394970" w:rsidP="00394970">
      <w:pPr>
        <w:tabs>
          <w:tab w:val="left" w:pos="288"/>
          <w:tab w:val="left" w:pos="710"/>
          <w:tab w:val="left" w:pos="1276"/>
        </w:tabs>
        <w:ind w:firstLine="709"/>
        <w:rPr>
          <w:b/>
          <w:bCs/>
          <w:color w:val="000000" w:themeColor="text1"/>
          <w:sz w:val="28"/>
          <w:szCs w:val="28"/>
          <w:lang w:val="ro-RO"/>
        </w:rPr>
      </w:pPr>
    </w:p>
    <w:p w:rsidR="00702751" w:rsidRPr="00CD43C6" w:rsidRDefault="00394970" w:rsidP="00394970">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80.</w:t>
      </w:r>
      <w:r w:rsidRPr="00CD43C6">
        <w:rPr>
          <w:color w:val="000000" w:themeColor="text1"/>
          <w:sz w:val="28"/>
          <w:szCs w:val="28"/>
          <w:lang w:val="ro-RO"/>
        </w:rPr>
        <w:t xml:space="preserve"> </w:t>
      </w:r>
      <w:r w:rsidR="009F057F">
        <w:rPr>
          <w:color w:val="000000" w:themeColor="text1"/>
          <w:sz w:val="28"/>
          <w:szCs w:val="28"/>
          <w:lang w:val="ro-RO"/>
        </w:rPr>
        <w:t xml:space="preserve"> La a</w:t>
      </w:r>
      <w:r w:rsidR="00702751" w:rsidRPr="00CD43C6">
        <w:rPr>
          <w:color w:val="000000" w:themeColor="text1"/>
          <w:sz w:val="28"/>
          <w:szCs w:val="28"/>
          <w:lang w:val="ro-RO"/>
        </w:rPr>
        <w:t>rticolul 249:</w:t>
      </w:r>
    </w:p>
    <w:p w:rsidR="00702751" w:rsidRPr="00CD43C6" w:rsidRDefault="00702751" w:rsidP="00394970">
      <w:pPr>
        <w:tabs>
          <w:tab w:val="left" w:pos="426"/>
          <w:tab w:val="left" w:pos="851"/>
        </w:tabs>
        <w:ind w:firstLine="709"/>
        <w:rPr>
          <w:color w:val="000000" w:themeColor="text1"/>
          <w:sz w:val="28"/>
          <w:szCs w:val="28"/>
          <w:lang w:val="ro-RO"/>
        </w:rPr>
      </w:pPr>
      <w:r w:rsidRPr="00CD43C6">
        <w:rPr>
          <w:color w:val="000000" w:themeColor="text1"/>
          <w:sz w:val="28"/>
          <w:szCs w:val="28"/>
          <w:lang w:val="ro-RO"/>
        </w:rPr>
        <w:t>la alineatul (2), ultimele trei propoziții se substituie cu următorul text:</w:t>
      </w:r>
    </w:p>
    <w:p w:rsidR="00702751" w:rsidRPr="009F057F" w:rsidRDefault="00702751" w:rsidP="009F057F">
      <w:pPr>
        <w:pStyle w:val="a5"/>
        <w:rPr>
          <w:lang w:val="ro-RO"/>
        </w:rPr>
      </w:pPr>
      <w:r w:rsidRPr="00CD43C6">
        <w:rPr>
          <w:color w:val="000000" w:themeColor="text1"/>
          <w:sz w:val="28"/>
          <w:szCs w:val="28"/>
          <w:lang w:val="ro-RO"/>
        </w:rPr>
        <w:t xml:space="preserve"> </w:t>
      </w:r>
      <w:r w:rsidRPr="009F057F">
        <w:rPr>
          <w:color w:val="000000" w:themeColor="text1"/>
          <w:sz w:val="28"/>
          <w:szCs w:val="28"/>
          <w:lang w:val="ro-RO"/>
        </w:rPr>
        <w:t>„</w:t>
      </w:r>
      <w:r w:rsidR="009F057F" w:rsidRPr="009F057F">
        <w:rPr>
          <w:sz w:val="28"/>
          <w:szCs w:val="28"/>
          <w:lang w:val="ro-RO"/>
        </w:rPr>
        <w:t>La cererea participanţilor la proces sau din oficiu, instanţa judecătorească corectează greşelile sau omisiunile din hotărîre care ţin de nume, calitatea procesuală, orice alte erori materiale sau de calcul evidente.</w:t>
      </w:r>
      <w:r w:rsidR="009F057F" w:rsidRPr="009F057F">
        <w:rPr>
          <w:lang w:val="ro-RO"/>
        </w:rPr>
        <w:t xml:space="preserve"> </w:t>
      </w:r>
      <w:r w:rsidRPr="00CD43C6">
        <w:rPr>
          <w:color w:val="000000" w:themeColor="text1"/>
          <w:sz w:val="28"/>
          <w:szCs w:val="28"/>
          <w:lang w:val="ro-RO"/>
        </w:rPr>
        <w:t>Problema corectării unor astfel de greșeli se soluționează în baza dosarului și/sau a materialelor anexate la cererea de corectare a greșelilor sau a omisiunilor, fără citarea participanților la proces. Instanța care examinează problema corectării poate dispune citarea participanţilor pentru a se expune cu privire la temeiurile de corectare.”;</w:t>
      </w:r>
    </w:p>
    <w:p w:rsidR="00702751" w:rsidRPr="00CD43C6" w:rsidRDefault="00702751" w:rsidP="00394970">
      <w:pPr>
        <w:tabs>
          <w:tab w:val="left" w:pos="426"/>
          <w:tab w:val="left" w:pos="851"/>
        </w:tabs>
        <w:ind w:firstLine="709"/>
        <w:rPr>
          <w:color w:val="000000" w:themeColor="text1"/>
          <w:sz w:val="28"/>
          <w:szCs w:val="28"/>
          <w:lang w:val="ro-RO"/>
        </w:rPr>
      </w:pPr>
      <w:r w:rsidRPr="00CD43C6">
        <w:rPr>
          <w:color w:val="000000" w:themeColor="text1"/>
          <w:sz w:val="28"/>
          <w:szCs w:val="28"/>
          <w:lang w:val="ro-RO"/>
        </w:rPr>
        <w:t>se c</w:t>
      </w:r>
      <w:r w:rsidR="009F057F">
        <w:rPr>
          <w:color w:val="000000" w:themeColor="text1"/>
          <w:sz w:val="28"/>
          <w:szCs w:val="28"/>
          <w:lang w:val="ro-RO"/>
        </w:rPr>
        <w:t>ompletează cu alineatele (2¹)-</w:t>
      </w:r>
      <w:r w:rsidRPr="00CD43C6">
        <w:rPr>
          <w:color w:val="000000" w:themeColor="text1"/>
          <w:sz w:val="28"/>
          <w:szCs w:val="28"/>
          <w:lang w:val="ro-RO"/>
        </w:rPr>
        <w:t>(2³) cu următorul cuprins:</w:t>
      </w:r>
    </w:p>
    <w:p w:rsidR="00702751" w:rsidRPr="00CD43C6" w:rsidRDefault="00702751" w:rsidP="00394970">
      <w:pPr>
        <w:pStyle w:val="a5"/>
        <w:tabs>
          <w:tab w:val="left" w:pos="0"/>
          <w:tab w:val="left" w:pos="851"/>
        </w:tabs>
        <w:ind w:firstLine="709"/>
        <w:rPr>
          <w:color w:val="000000" w:themeColor="text1"/>
          <w:sz w:val="28"/>
          <w:szCs w:val="28"/>
          <w:shd w:val="clear" w:color="auto" w:fill="FFFFFF"/>
          <w:lang w:val="ro-RO"/>
        </w:rPr>
      </w:pPr>
      <w:r w:rsidRPr="00CD43C6">
        <w:rPr>
          <w:color w:val="000000" w:themeColor="text1"/>
          <w:sz w:val="28"/>
          <w:szCs w:val="28"/>
          <w:lang w:val="ro-RO"/>
        </w:rPr>
        <w:t>„(2¹</w:t>
      </w:r>
      <w:r w:rsidRPr="00CD43C6">
        <w:rPr>
          <w:color w:val="000000" w:themeColor="text1"/>
          <w:sz w:val="28"/>
          <w:szCs w:val="28"/>
          <w:shd w:val="clear" w:color="auto" w:fill="FFFFFF"/>
          <w:lang w:val="ro-RO"/>
        </w:rPr>
        <w:t>) În cazul în care cererea privind corectarea greşelilor sau omisiunilor din hotărîre se depune în cadrul examinării cauzei în instanţa de apel sau de recurs, aceasta va fi soluţionată de către instanţa respectivă.</w:t>
      </w:r>
    </w:p>
    <w:p w:rsidR="00702751" w:rsidRPr="00CD43C6" w:rsidRDefault="00702751" w:rsidP="00394970">
      <w:pPr>
        <w:pStyle w:val="a5"/>
        <w:tabs>
          <w:tab w:val="left" w:pos="0"/>
          <w:tab w:val="left" w:pos="851"/>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(2²) În cazul în care cererea privind corectarea greşelilor sau omisiunilor se referă la actele emise de instanţa de apel sau de recurs, acestea vor fi soluţionate de către instanţele respective.</w:t>
      </w:r>
    </w:p>
    <w:p w:rsidR="00702751" w:rsidRPr="00CD43C6" w:rsidRDefault="00702751" w:rsidP="00394970">
      <w:pPr>
        <w:pStyle w:val="a5"/>
        <w:tabs>
          <w:tab w:val="left" w:pos="0"/>
          <w:tab w:val="left" w:pos="851"/>
        </w:tabs>
        <w:ind w:firstLine="709"/>
        <w:rPr>
          <w:color w:val="000000" w:themeColor="text1"/>
          <w:sz w:val="28"/>
          <w:szCs w:val="28"/>
          <w:lang w:val="ro-RO"/>
        </w:rPr>
      </w:pPr>
      <w:r w:rsidRPr="00CD43C6">
        <w:rPr>
          <w:color w:val="000000" w:themeColor="text1"/>
          <w:sz w:val="28"/>
          <w:szCs w:val="28"/>
          <w:lang w:val="ro-RO"/>
        </w:rPr>
        <w:t>(2³) Prevederile prezentului articol sînt aplicabile și pentru corectarea greșelilor sau omisiunilor din încheierile, deciziile și ordonanțele judecătorești.”;</w:t>
      </w:r>
    </w:p>
    <w:p w:rsidR="00702751" w:rsidRPr="00CD43C6" w:rsidRDefault="00702751" w:rsidP="00394970">
      <w:pPr>
        <w:tabs>
          <w:tab w:val="left" w:pos="426"/>
          <w:tab w:val="left" w:pos="851"/>
        </w:tabs>
        <w:ind w:firstLine="709"/>
        <w:rPr>
          <w:color w:val="000000" w:themeColor="text1"/>
          <w:sz w:val="28"/>
          <w:szCs w:val="28"/>
          <w:lang w:val="ro-RO"/>
        </w:rPr>
      </w:pPr>
      <w:r w:rsidRPr="00CD43C6">
        <w:rPr>
          <w:color w:val="000000" w:themeColor="text1"/>
          <w:sz w:val="28"/>
          <w:szCs w:val="28"/>
          <w:lang w:val="ro-RO"/>
        </w:rPr>
        <w:t xml:space="preserve">la alineatul (3), după cuvintele „asupra cererii” se </w:t>
      </w:r>
      <w:r w:rsidR="009F057F">
        <w:rPr>
          <w:color w:val="000000" w:themeColor="text1"/>
          <w:sz w:val="28"/>
          <w:szCs w:val="28"/>
          <w:lang w:val="ro-RO"/>
        </w:rPr>
        <w:t xml:space="preserve">introduc </w:t>
      </w:r>
      <w:r w:rsidRPr="00CD43C6">
        <w:rPr>
          <w:color w:val="000000" w:themeColor="text1"/>
          <w:sz w:val="28"/>
          <w:szCs w:val="28"/>
          <w:lang w:val="ro-RO"/>
        </w:rPr>
        <w:t xml:space="preserve">cuvintele „se comunică participanților la proces și”.  </w:t>
      </w:r>
    </w:p>
    <w:p w:rsidR="00CE774D" w:rsidRPr="00CD43C6" w:rsidRDefault="00CE774D" w:rsidP="00394970">
      <w:pPr>
        <w:tabs>
          <w:tab w:val="left" w:pos="288"/>
          <w:tab w:val="left" w:pos="710"/>
          <w:tab w:val="left" w:pos="1276"/>
        </w:tabs>
        <w:rPr>
          <w:b/>
          <w:bCs/>
          <w:color w:val="000000" w:themeColor="text1"/>
          <w:sz w:val="28"/>
          <w:szCs w:val="28"/>
          <w:lang w:val="ro-RO"/>
        </w:rPr>
      </w:pPr>
    </w:p>
    <w:p w:rsidR="00702751" w:rsidRPr="00CD43C6" w:rsidRDefault="00394970" w:rsidP="00394970">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81.</w:t>
      </w:r>
      <w:r w:rsidRPr="00CD43C6">
        <w:rPr>
          <w:color w:val="000000" w:themeColor="text1"/>
          <w:sz w:val="28"/>
          <w:szCs w:val="28"/>
          <w:lang w:val="ro-RO"/>
        </w:rPr>
        <w:t xml:space="preserve"> </w:t>
      </w:r>
      <w:r w:rsidR="00702751" w:rsidRPr="00CD43C6">
        <w:rPr>
          <w:color w:val="000000" w:themeColor="text1"/>
          <w:sz w:val="28"/>
          <w:szCs w:val="28"/>
          <w:lang w:val="ro-RO"/>
        </w:rPr>
        <w:t>La articolul 252, alineatul (2) va avea următorul cuprins:</w:t>
      </w:r>
    </w:p>
    <w:p w:rsidR="00702751" w:rsidRPr="00CD43C6" w:rsidRDefault="00702751" w:rsidP="00394970">
      <w:pPr>
        <w:tabs>
          <w:tab w:val="left" w:pos="426"/>
          <w:tab w:val="left" w:pos="851"/>
        </w:tabs>
        <w:rPr>
          <w:color w:val="000000" w:themeColor="text1"/>
          <w:sz w:val="28"/>
          <w:szCs w:val="28"/>
          <w:lang w:val="ro-RO"/>
        </w:rPr>
      </w:pPr>
      <w:r w:rsidRPr="00CD43C6">
        <w:rPr>
          <w:color w:val="000000" w:themeColor="text1"/>
          <w:sz w:val="28"/>
          <w:szCs w:val="28"/>
          <w:lang w:val="ro-RO"/>
        </w:rPr>
        <w:t>„(2) Cererile menționate la alin. (1) se soluționează pe baza dosarului și/sau a materialelor anexate la cerere și</w:t>
      </w:r>
      <w:r w:rsidR="009F057F">
        <w:rPr>
          <w:color w:val="000000" w:themeColor="text1"/>
          <w:sz w:val="28"/>
          <w:szCs w:val="28"/>
          <w:lang w:val="ro-RO"/>
        </w:rPr>
        <w:t>,</w:t>
      </w:r>
      <w:r w:rsidRPr="00CD43C6">
        <w:rPr>
          <w:color w:val="000000" w:themeColor="text1"/>
          <w:sz w:val="28"/>
          <w:szCs w:val="28"/>
          <w:lang w:val="ro-RO"/>
        </w:rPr>
        <w:t xml:space="preserve"> după caz</w:t>
      </w:r>
      <w:r w:rsidR="009F057F">
        <w:rPr>
          <w:color w:val="000000" w:themeColor="text1"/>
          <w:sz w:val="28"/>
          <w:szCs w:val="28"/>
          <w:lang w:val="ro-RO"/>
        </w:rPr>
        <w:t>,</w:t>
      </w:r>
      <w:r w:rsidRPr="00CD43C6">
        <w:rPr>
          <w:color w:val="000000" w:themeColor="text1"/>
          <w:sz w:val="28"/>
          <w:szCs w:val="28"/>
          <w:lang w:val="ro-RO"/>
        </w:rPr>
        <w:t xml:space="preserve"> a referinței, fără citarea părţilor și/sau a executorului judecătoresc. Instanța remite participanților la proces cererea și copiile anexate, stabilind un termen</w:t>
      </w:r>
      <w:r w:rsidR="005C1FA4">
        <w:rPr>
          <w:color w:val="000000" w:themeColor="text1"/>
          <w:sz w:val="28"/>
          <w:szCs w:val="28"/>
          <w:lang w:val="ro-RO"/>
        </w:rPr>
        <w:t>,</w:t>
      </w:r>
      <w:r w:rsidRPr="00CD43C6">
        <w:rPr>
          <w:color w:val="000000" w:themeColor="text1"/>
          <w:sz w:val="28"/>
          <w:szCs w:val="28"/>
          <w:lang w:val="ro-RO"/>
        </w:rPr>
        <w:t xml:space="preserve"> în condițiile art. 186</w:t>
      </w:r>
      <w:r w:rsidR="005C1FA4">
        <w:rPr>
          <w:color w:val="000000" w:themeColor="text1"/>
          <w:sz w:val="28"/>
          <w:szCs w:val="28"/>
          <w:lang w:val="ro-RO"/>
        </w:rPr>
        <w:t>,</w:t>
      </w:r>
      <w:r w:rsidRPr="00CD43C6">
        <w:rPr>
          <w:color w:val="000000" w:themeColor="text1"/>
          <w:sz w:val="28"/>
          <w:szCs w:val="28"/>
          <w:lang w:val="ro-RO"/>
        </w:rPr>
        <w:t xml:space="preserve"> pentru depunerea </w:t>
      </w:r>
      <w:r w:rsidRPr="00CD43C6">
        <w:rPr>
          <w:color w:val="000000" w:themeColor="text1"/>
          <w:sz w:val="28"/>
          <w:szCs w:val="28"/>
          <w:lang w:val="ro-RO"/>
        </w:rPr>
        <w:lastRenderedPageBreak/>
        <w:t>referinței. Instanța poate dispune citarea părţilor și/sau a executorului judecătoresc pentru a se expune cu privire la respectiva cerere.”</w:t>
      </w:r>
    </w:p>
    <w:p w:rsidR="00385356" w:rsidRPr="00CD43C6" w:rsidRDefault="00385356" w:rsidP="00394970">
      <w:pPr>
        <w:tabs>
          <w:tab w:val="left" w:pos="288"/>
          <w:tab w:val="left" w:pos="710"/>
          <w:tab w:val="left" w:pos="1276"/>
        </w:tabs>
        <w:rPr>
          <w:b/>
          <w:bCs/>
          <w:color w:val="000000" w:themeColor="text1"/>
          <w:sz w:val="28"/>
          <w:szCs w:val="28"/>
          <w:lang w:val="ro-RO"/>
        </w:rPr>
      </w:pPr>
    </w:p>
    <w:p w:rsidR="00702751" w:rsidRPr="00CD43C6" w:rsidRDefault="00394970" w:rsidP="00394970">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82.</w:t>
      </w:r>
      <w:r w:rsidRPr="00CD43C6">
        <w:rPr>
          <w:color w:val="000000" w:themeColor="text1"/>
          <w:sz w:val="28"/>
          <w:szCs w:val="28"/>
          <w:lang w:val="ro-RO"/>
        </w:rPr>
        <w:t xml:space="preserve"> </w:t>
      </w:r>
      <w:r w:rsidR="00702751" w:rsidRPr="00CD43C6">
        <w:rPr>
          <w:color w:val="000000" w:themeColor="text1"/>
          <w:sz w:val="28"/>
          <w:szCs w:val="28"/>
          <w:lang w:val="ro-RO"/>
        </w:rPr>
        <w:t>La articolul 254, alineatul (2) se completează cu litera a</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cu următorul cuprins:</w:t>
      </w:r>
    </w:p>
    <w:p w:rsidR="00702751" w:rsidRPr="00CD43C6" w:rsidRDefault="00702751" w:rsidP="00702751">
      <w:pPr>
        <w:tabs>
          <w:tab w:val="left" w:pos="426"/>
          <w:tab w:val="left" w:pos="851"/>
        </w:tabs>
        <w:rPr>
          <w:color w:val="000000" w:themeColor="text1"/>
          <w:sz w:val="28"/>
          <w:lang w:val="ro-RO"/>
        </w:rPr>
      </w:pPr>
      <w:r w:rsidRPr="00CD43C6">
        <w:rPr>
          <w:color w:val="000000" w:themeColor="text1"/>
          <w:sz w:val="28"/>
          <w:szCs w:val="28"/>
          <w:lang w:val="ro-RO"/>
        </w:rPr>
        <w:t>„a</w:t>
      </w:r>
      <w:r w:rsidRPr="00CD43C6">
        <w:rPr>
          <w:color w:val="000000" w:themeColor="text1"/>
          <w:sz w:val="28"/>
          <w:szCs w:val="28"/>
          <w:vertAlign w:val="superscript"/>
          <w:lang w:val="ro-RO"/>
        </w:rPr>
        <w:t>1</w:t>
      </w:r>
      <w:r w:rsidRPr="00CD43C6">
        <w:rPr>
          <w:color w:val="000000" w:themeColor="text1"/>
          <w:sz w:val="28"/>
          <w:szCs w:val="28"/>
          <w:lang w:val="ro-RO"/>
        </w:rPr>
        <w:t>) emise în primă instanță, contestate cu apel, fără drept de recurs.”</w:t>
      </w:r>
    </w:p>
    <w:p w:rsidR="00CE774D" w:rsidRPr="00CD43C6" w:rsidRDefault="00CE774D" w:rsidP="00385356">
      <w:pPr>
        <w:tabs>
          <w:tab w:val="left" w:pos="288"/>
          <w:tab w:val="left" w:pos="710"/>
          <w:tab w:val="left" w:pos="1276"/>
        </w:tabs>
        <w:rPr>
          <w:rFonts w:eastAsia="Calibri"/>
          <w:b/>
          <w:bCs/>
          <w:color w:val="000000" w:themeColor="text1"/>
          <w:sz w:val="28"/>
          <w:szCs w:val="28"/>
          <w:lang w:val="ro-RO"/>
        </w:rPr>
      </w:pPr>
    </w:p>
    <w:p w:rsidR="00702751" w:rsidRPr="00CD43C6" w:rsidRDefault="00385356" w:rsidP="00385356">
      <w:pPr>
        <w:tabs>
          <w:tab w:val="left" w:pos="288"/>
          <w:tab w:val="left" w:pos="710"/>
          <w:tab w:val="left" w:pos="1276"/>
        </w:tabs>
        <w:rPr>
          <w:rFonts w:eastAsia="Calibri"/>
          <w:color w:val="000000" w:themeColor="text1"/>
          <w:sz w:val="28"/>
          <w:szCs w:val="28"/>
          <w:lang w:val="ro-RO"/>
        </w:rPr>
      </w:pPr>
      <w:r w:rsidRPr="00CD43C6">
        <w:rPr>
          <w:rFonts w:eastAsia="Calibri"/>
          <w:b/>
          <w:bCs/>
          <w:color w:val="000000" w:themeColor="text1"/>
          <w:sz w:val="28"/>
          <w:szCs w:val="28"/>
          <w:lang w:val="ro-RO"/>
        </w:rPr>
        <w:t>83.</w:t>
      </w:r>
      <w:r w:rsidRPr="00CD43C6">
        <w:rPr>
          <w:rFonts w:eastAsia="Calibri"/>
          <w:color w:val="000000" w:themeColor="text1"/>
          <w:sz w:val="28"/>
          <w:szCs w:val="28"/>
          <w:lang w:val="ro-RO"/>
        </w:rPr>
        <w:t xml:space="preserve"> </w:t>
      </w:r>
      <w:r w:rsidR="00702751" w:rsidRPr="00CD43C6">
        <w:rPr>
          <w:rFonts w:eastAsia="Calibri"/>
          <w:color w:val="000000" w:themeColor="text1"/>
          <w:sz w:val="28"/>
          <w:szCs w:val="28"/>
          <w:lang w:val="ro-RO"/>
        </w:rPr>
        <w:t xml:space="preserve">Articolul 258 va avea următorul cuprins: </w:t>
      </w:r>
    </w:p>
    <w:p w:rsidR="00702751" w:rsidRPr="00CD43C6" w:rsidRDefault="00702751" w:rsidP="00385356">
      <w:pPr>
        <w:pStyle w:val="a5"/>
        <w:ind w:firstLine="720"/>
        <w:rPr>
          <w:rFonts w:eastAsia="Calibri"/>
          <w:color w:val="000000" w:themeColor="text1"/>
          <w:sz w:val="28"/>
          <w:szCs w:val="28"/>
          <w:lang w:val="ro-RO"/>
        </w:rPr>
      </w:pPr>
      <w:r w:rsidRPr="00CD43C6">
        <w:rPr>
          <w:rFonts w:eastAsia="Calibri"/>
          <w:color w:val="000000" w:themeColor="text1"/>
          <w:sz w:val="28"/>
          <w:szCs w:val="28"/>
          <w:lang w:val="ro-RO"/>
        </w:rPr>
        <w:t>„</w:t>
      </w:r>
      <w:r w:rsidRPr="00CD43C6">
        <w:rPr>
          <w:rFonts w:eastAsia="Calibri"/>
          <w:b/>
          <w:bCs/>
          <w:color w:val="000000" w:themeColor="text1"/>
          <w:sz w:val="28"/>
          <w:szCs w:val="28"/>
          <w:lang w:val="ro-RO"/>
        </w:rPr>
        <w:t>Articolul 258.</w:t>
      </w:r>
      <w:r w:rsidRPr="00CD43C6">
        <w:rPr>
          <w:rFonts w:eastAsia="Calibri"/>
          <w:color w:val="000000" w:themeColor="text1"/>
          <w:sz w:val="28"/>
          <w:szCs w:val="28"/>
          <w:lang w:val="ro-RO"/>
        </w:rPr>
        <w:t xml:space="preserve"> Asigurarea executării hotărîrii</w:t>
      </w:r>
    </w:p>
    <w:p w:rsidR="00702751" w:rsidRPr="00CD43C6" w:rsidRDefault="00702751" w:rsidP="00385356">
      <w:pPr>
        <w:pStyle w:val="a5"/>
        <w:ind w:firstLine="720"/>
        <w:rPr>
          <w:color w:val="000000" w:themeColor="text1"/>
          <w:sz w:val="28"/>
          <w:szCs w:val="28"/>
          <w:lang w:val="ro-RO"/>
        </w:rPr>
      </w:pPr>
      <w:r w:rsidRPr="00CD43C6">
        <w:rPr>
          <w:color w:val="000000" w:themeColor="text1"/>
          <w:sz w:val="28"/>
          <w:szCs w:val="28"/>
          <w:lang w:val="ro-RO"/>
        </w:rPr>
        <w:t>Concomitent cu pronunțarea unei hotărîri privind adjudecarea unor sume de bani, a unor bunuri sau a contravalorii lor, instanța</w:t>
      </w:r>
      <w:r w:rsidR="005C1FA4">
        <w:rPr>
          <w:color w:val="000000" w:themeColor="text1"/>
          <w:sz w:val="28"/>
          <w:szCs w:val="28"/>
          <w:lang w:val="ro-RO"/>
        </w:rPr>
        <w:t>,</w:t>
      </w:r>
      <w:r w:rsidRPr="00CD43C6">
        <w:rPr>
          <w:color w:val="000000" w:themeColor="text1"/>
          <w:sz w:val="28"/>
          <w:szCs w:val="28"/>
          <w:lang w:val="ro-RO"/>
        </w:rPr>
        <w:t xml:space="preserve"> la cererea părții interesate, înaintate сel t</w:t>
      </w:r>
      <w:r w:rsidR="00CD43C6" w:rsidRPr="00CD43C6">
        <w:rPr>
          <w:color w:val="000000" w:themeColor="text1"/>
          <w:sz w:val="28"/>
          <w:szCs w:val="28"/>
          <w:lang w:val="ro-RO"/>
        </w:rPr>
        <w:t>î</w:t>
      </w:r>
      <w:r w:rsidRPr="00CD43C6">
        <w:rPr>
          <w:color w:val="000000" w:themeColor="text1"/>
          <w:sz w:val="28"/>
          <w:szCs w:val="28"/>
          <w:lang w:val="ro-RO"/>
        </w:rPr>
        <w:t xml:space="preserve">rziu în timpul  pledoariilor, este în drept să dispună în dispozitivul hotărîrii aplicarea măsurilor de asigurare, potrivit prevederilor </w:t>
      </w:r>
      <w:r w:rsidR="005C1FA4">
        <w:rPr>
          <w:color w:val="000000" w:themeColor="text1"/>
          <w:sz w:val="28"/>
          <w:szCs w:val="28"/>
          <w:lang w:val="ro-RO"/>
        </w:rPr>
        <w:t>c</w:t>
      </w:r>
      <w:r w:rsidRPr="00CD43C6">
        <w:rPr>
          <w:color w:val="000000" w:themeColor="text1"/>
          <w:sz w:val="28"/>
          <w:szCs w:val="28"/>
          <w:lang w:val="ro-RO"/>
        </w:rPr>
        <w:t xml:space="preserve">apitolului XIII.” </w:t>
      </w:r>
    </w:p>
    <w:p w:rsidR="00385356" w:rsidRPr="00CD43C6" w:rsidRDefault="00385356" w:rsidP="00385356">
      <w:pPr>
        <w:tabs>
          <w:tab w:val="left" w:pos="288"/>
          <w:tab w:val="left" w:pos="710"/>
          <w:tab w:val="left" w:pos="1276"/>
        </w:tabs>
        <w:ind w:firstLine="709"/>
        <w:rPr>
          <w:b/>
          <w:bCs/>
          <w:color w:val="000000" w:themeColor="text1"/>
          <w:sz w:val="28"/>
          <w:szCs w:val="28"/>
          <w:lang w:val="ro-RO"/>
        </w:rPr>
      </w:pPr>
    </w:p>
    <w:p w:rsidR="00702751" w:rsidRPr="00CD43C6" w:rsidRDefault="00385356" w:rsidP="00385356">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84.</w:t>
      </w:r>
      <w:r w:rsidRPr="00CD43C6">
        <w:rPr>
          <w:color w:val="000000" w:themeColor="text1"/>
          <w:sz w:val="28"/>
          <w:szCs w:val="28"/>
          <w:lang w:val="ro-RO"/>
        </w:rPr>
        <w:t xml:space="preserve"> </w:t>
      </w:r>
      <w:r w:rsidR="00702751" w:rsidRPr="00CD43C6">
        <w:rPr>
          <w:color w:val="000000" w:themeColor="text1"/>
          <w:sz w:val="28"/>
          <w:szCs w:val="28"/>
          <w:lang w:val="ro-RO"/>
        </w:rPr>
        <w:t>La articolul 260  alineatul (1), litera e) se abrogă.</w:t>
      </w:r>
    </w:p>
    <w:p w:rsidR="00385356" w:rsidRPr="00CD43C6" w:rsidRDefault="00385356" w:rsidP="00385356">
      <w:pPr>
        <w:tabs>
          <w:tab w:val="left" w:pos="288"/>
          <w:tab w:val="left" w:pos="710"/>
          <w:tab w:val="left" w:pos="1276"/>
        </w:tabs>
        <w:rPr>
          <w:b/>
          <w:bCs/>
          <w:color w:val="000000" w:themeColor="text1"/>
          <w:sz w:val="28"/>
          <w:szCs w:val="28"/>
          <w:lang w:val="ro-RO"/>
        </w:rPr>
      </w:pPr>
    </w:p>
    <w:p w:rsidR="00702751" w:rsidRPr="00CD43C6" w:rsidRDefault="00385356" w:rsidP="00385356">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85.</w:t>
      </w:r>
      <w:r w:rsidRPr="00CD43C6">
        <w:rPr>
          <w:color w:val="000000" w:themeColor="text1"/>
          <w:sz w:val="28"/>
          <w:szCs w:val="28"/>
          <w:lang w:val="ro-RO"/>
        </w:rPr>
        <w:t xml:space="preserve"> </w:t>
      </w:r>
      <w:r w:rsidR="00702751" w:rsidRPr="00CD43C6">
        <w:rPr>
          <w:color w:val="000000" w:themeColor="text1"/>
          <w:sz w:val="28"/>
          <w:szCs w:val="28"/>
          <w:lang w:val="ro-RO"/>
        </w:rPr>
        <w:t>La articolul 263 alineatul (2), cuvintele „, atît cît durează suspendarea procesului,” se exclud.</w:t>
      </w:r>
    </w:p>
    <w:p w:rsidR="00385356" w:rsidRPr="00CD43C6" w:rsidRDefault="00385356" w:rsidP="00385356">
      <w:pPr>
        <w:tabs>
          <w:tab w:val="left" w:pos="288"/>
          <w:tab w:val="left" w:pos="710"/>
          <w:tab w:val="left" w:pos="1276"/>
        </w:tabs>
        <w:rPr>
          <w:b/>
          <w:bCs/>
          <w:color w:val="000000" w:themeColor="text1"/>
          <w:sz w:val="28"/>
          <w:szCs w:val="28"/>
          <w:lang w:val="ro-RO"/>
        </w:rPr>
      </w:pPr>
    </w:p>
    <w:p w:rsidR="00702751" w:rsidRPr="00CD43C6" w:rsidRDefault="00385356" w:rsidP="00385356">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86</w:t>
      </w:r>
      <w:r w:rsidRPr="00CD43C6">
        <w:rPr>
          <w:color w:val="000000" w:themeColor="text1"/>
          <w:sz w:val="28"/>
          <w:szCs w:val="28"/>
          <w:lang w:val="ro-RO"/>
        </w:rPr>
        <w:t xml:space="preserve">. </w:t>
      </w:r>
      <w:r w:rsidR="00702751" w:rsidRPr="00CD43C6">
        <w:rPr>
          <w:color w:val="000000" w:themeColor="text1"/>
          <w:sz w:val="28"/>
          <w:szCs w:val="28"/>
          <w:lang w:val="ro-RO"/>
        </w:rPr>
        <w:t>Articolul 267:</w:t>
      </w:r>
    </w:p>
    <w:p w:rsidR="00702751" w:rsidRPr="00CD43C6" w:rsidRDefault="00702751" w:rsidP="00385356">
      <w:pPr>
        <w:pStyle w:val="ac"/>
        <w:tabs>
          <w:tab w:val="left" w:pos="288"/>
          <w:tab w:val="left" w:pos="851"/>
          <w:tab w:val="left" w:pos="993"/>
        </w:tabs>
        <w:ind w:left="851" w:hanging="142"/>
        <w:rPr>
          <w:color w:val="000000" w:themeColor="text1"/>
          <w:sz w:val="28"/>
          <w:szCs w:val="28"/>
          <w:lang w:val="ro-RO"/>
        </w:rPr>
      </w:pPr>
      <w:r w:rsidRPr="00CD43C6">
        <w:rPr>
          <w:color w:val="000000" w:themeColor="text1"/>
          <w:sz w:val="28"/>
          <w:szCs w:val="28"/>
          <w:lang w:val="ro-RO"/>
        </w:rPr>
        <w:t>litera e) va avea următorul cuprins:</w:t>
      </w:r>
    </w:p>
    <w:p w:rsidR="00702751" w:rsidRPr="00CD43C6" w:rsidRDefault="00702751" w:rsidP="00385356">
      <w:pPr>
        <w:pStyle w:val="ac"/>
        <w:tabs>
          <w:tab w:val="left" w:pos="288"/>
          <w:tab w:val="left" w:pos="851"/>
          <w:tab w:val="left" w:pos="993"/>
          <w:tab w:val="left" w:pos="1276"/>
        </w:tabs>
        <w:ind w:left="0" w:firstLine="709"/>
        <w:rPr>
          <w:color w:val="000000" w:themeColor="text1"/>
          <w:sz w:val="28"/>
          <w:szCs w:val="28"/>
          <w:lang w:val="ro-RO"/>
        </w:rPr>
      </w:pPr>
      <w:r w:rsidRPr="00CD43C6" w:rsidDel="00DF4BAD">
        <w:rPr>
          <w:color w:val="000000" w:themeColor="text1"/>
          <w:sz w:val="28"/>
          <w:szCs w:val="28"/>
          <w:shd w:val="clear" w:color="auto" w:fill="FFFFFF"/>
          <w:lang w:val="ro-RO" w:eastAsia="ro-RO"/>
        </w:rPr>
        <w:t xml:space="preserve"> </w:t>
      </w:r>
      <w:r w:rsidRPr="00CD43C6">
        <w:rPr>
          <w:color w:val="000000" w:themeColor="text1"/>
          <w:sz w:val="28"/>
          <w:szCs w:val="28"/>
          <w:lang w:val="ro-RO"/>
        </w:rPr>
        <w:t>„e) există o clauză arbitrală prin care părțile decid să soluționeze litigiul pe cale arbitrală, iar pîrîtul în faza pregătirii cauzei pentru dezbateri judiciare a ridicat obiecţii împotriva solu</w:t>
      </w:r>
      <w:r w:rsidR="005C1FA4">
        <w:rPr>
          <w:color w:val="000000" w:themeColor="text1"/>
          <w:sz w:val="28"/>
          <w:szCs w:val="28"/>
          <w:lang w:val="ro-RO"/>
        </w:rPr>
        <w:t>ţionării litigiului în judecată</w:t>
      </w:r>
      <w:r w:rsidRPr="00CD43C6">
        <w:rPr>
          <w:color w:val="000000" w:themeColor="text1"/>
          <w:sz w:val="28"/>
          <w:szCs w:val="28"/>
          <w:lang w:val="ro-RO"/>
        </w:rPr>
        <w:t xml:space="preserve">”; </w:t>
      </w:r>
    </w:p>
    <w:p w:rsidR="00702751" w:rsidRPr="00CD43C6" w:rsidRDefault="005C1FA4" w:rsidP="00385356">
      <w:pPr>
        <w:pStyle w:val="ac"/>
        <w:tabs>
          <w:tab w:val="left" w:pos="288"/>
          <w:tab w:val="left" w:pos="851"/>
          <w:tab w:val="left" w:pos="993"/>
          <w:tab w:val="left" w:pos="1276"/>
        </w:tabs>
        <w:ind w:left="0" w:firstLine="709"/>
        <w:rPr>
          <w:color w:val="000000" w:themeColor="text1"/>
          <w:sz w:val="28"/>
          <w:szCs w:val="28"/>
          <w:lang w:val="ro-RO"/>
        </w:rPr>
      </w:pPr>
      <w:r>
        <w:rPr>
          <w:color w:val="000000" w:themeColor="text1"/>
          <w:sz w:val="28"/>
          <w:szCs w:val="28"/>
          <w:lang w:val="ro-RO"/>
        </w:rPr>
        <w:t>se completează cu litera</w:t>
      </w:r>
      <w:r w:rsidR="00702751" w:rsidRPr="00CD43C6">
        <w:rPr>
          <w:color w:val="000000" w:themeColor="text1"/>
          <w:sz w:val="28"/>
          <w:szCs w:val="28"/>
          <w:lang w:val="ro-RO"/>
        </w:rPr>
        <w:t xml:space="preserve"> k</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cu următorul cuprins:</w:t>
      </w:r>
    </w:p>
    <w:p w:rsidR="00702751" w:rsidRPr="00CD43C6" w:rsidRDefault="00702751" w:rsidP="00385356">
      <w:pPr>
        <w:pStyle w:val="ac"/>
        <w:tabs>
          <w:tab w:val="left" w:pos="288"/>
          <w:tab w:val="left" w:pos="851"/>
          <w:tab w:val="left" w:pos="993"/>
          <w:tab w:val="left" w:pos="1276"/>
        </w:tabs>
        <w:ind w:left="0" w:firstLine="709"/>
        <w:rPr>
          <w:color w:val="000000" w:themeColor="text1"/>
          <w:sz w:val="28"/>
          <w:szCs w:val="28"/>
          <w:lang w:val="ro-RO"/>
        </w:rPr>
      </w:pPr>
      <w:r w:rsidRPr="00CD43C6">
        <w:rPr>
          <w:color w:val="000000" w:themeColor="text1"/>
          <w:sz w:val="28"/>
          <w:szCs w:val="28"/>
          <w:lang w:val="ro-RO"/>
        </w:rPr>
        <w:t>„k</w:t>
      </w:r>
      <w:r w:rsidRPr="00CD43C6">
        <w:rPr>
          <w:color w:val="000000" w:themeColor="text1"/>
          <w:sz w:val="28"/>
          <w:szCs w:val="28"/>
          <w:vertAlign w:val="superscript"/>
          <w:lang w:val="ro-RO"/>
        </w:rPr>
        <w:t>1</w:t>
      </w:r>
      <w:r w:rsidRPr="00CD43C6">
        <w:rPr>
          <w:color w:val="000000" w:themeColor="text1"/>
          <w:sz w:val="28"/>
          <w:szCs w:val="28"/>
          <w:lang w:val="ro-RO"/>
        </w:rPr>
        <w:t>) la faza pregătirii cauzei pentru dezbateri judiciare se constată că reclamantul nu a achitat taxa de stat în cuantumul corect, prevăzut de lege.”</w:t>
      </w:r>
    </w:p>
    <w:p w:rsidR="00385356" w:rsidRPr="00CD43C6" w:rsidRDefault="00385356" w:rsidP="00385356">
      <w:pPr>
        <w:tabs>
          <w:tab w:val="left" w:pos="288"/>
          <w:tab w:val="left" w:pos="710"/>
          <w:tab w:val="left" w:pos="1276"/>
        </w:tabs>
        <w:ind w:firstLine="709"/>
        <w:rPr>
          <w:b/>
          <w:bCs/>
          <w:color w:val="000000" w:themeColor="text1"/>
          <w:sz w:val="28"/>
          <w:szCs w:val="28"/>
          <w:lang w:val="ro-RO"/>
        </w:rPr>
      </w:pPr>
    </w:p>
    <w:p w:rsidR="00702751" w:rsidRPr="00CD43C6" w:rsidRDefault="00385356" w:rsidP="00385356">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87.</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268, alineatul (4) se completează </w:t>
      </w:r>
      <w:r w:rsidR="005C1FA4">
        <w:rPr>
          <w:color w:val="000000" w:themeColor="text1"/>
          <w:sz w:val="28"/>
          <w:szCs w:val="28"/>
          <w:lang w:val="ro-RO"/>
        </w:rPr>
        <w:t>în</w:t>
      </w:r>
      <w:r w:rsidR="00702751" w:rsidRPr="00CD43C6">
        <w:rPr>
          <w:color w:val="000000" w:themeColor="text1"/>
          <w:sz w:val="28"/>
          <w:szCs w:val="28"/>
          <w:lang w:val="ro-RO"/>
        </w:rPr>
        <w:t xml:space="preserve"> final cu textul: </w:t>
      </w:r>
    </w:p>
    <w:p w:rsidR="00702751" w:rsidRPr="00CD43C6" w:rsidRDefault="00702751" w:rsidP="00702751">
      <w:pPr>
        <w:pStyle w:val="ac"/>
        <w:tabs>
          <w:tab w:val="left" w:pos="0"/>
          <w:tab w:val="left" w:pos="851"/>
        </w:tabs>
        <w:ind w:left="0" w:firstLine="851"/>
        <w:rPr>
          <w:color w:val="000000" w:themeColor="text1"/>
          <w:sz w:val="28"/>
          <w:szCs w:val="28"/>
          <w:lang w:val="ro-RO"/>
        </w:rPr>
      </w:pPr>
      <w:r w:rsidRPr="00CD43C6">
        <w:rPr>
          <w:color w:val="000000" w:themeColor="text1"/>
          <w:sz w:val="28"/>
          <w:szCs w:val="28"/>
          <w:lang w:val="ro-RO"/>
        </w:rPr>
        <w:t>„Cererea privind anularea încheierii de scoatere a cererii de pe rol se soluționează pe baza dosarului și a materialelor anexate la cerere, fără participanții la proces. Instanța care examinează cererea poate dispune citarea participanţilor pentru a se pronunţa cu privire la respectiva cerere.”</w:t>
      </w:r>
    </w:p>
    <w:p w:rsidR="00385356" w:rsidRPr="00CD43C6" w:rsidRDefault="00385356" w:rsidP="00385356">
      <w:pPr>
        <w:tabs>
          <w:tab w:val="left" w:pos="288"/>
          <w:tab w:val="left" w:pos="710"/>
          <w:tab w:val="left" w:pos="1276"/>
        </w:tabs>
        <w:rPr>
          <w:b/>
          <w:bCs/>
          <w:color w:val="000000" w:themeColor="text1"/>
          <w:sz w:val="28"/>
          <w:szCs w:val="28"/>
          <w:lang w:val="ro-RO"/>
        </w:rPr>
      </w:pPr>
    </w:p>
    <w:p w:rsidR="00ED2CDE" w:rsidRDefault="00ED2CDE" w:rsidP="00385356">
      <w:pPr>
        <w:tabs>
          <w:tab w:val="left" w:pos="288"/>
          <w:tab w:val="left" w:pos="710"/>
          <w:tab w:val="left" w:pos="1276"/>
        </w:tabs>
        <w:rPr>
          <w:b/>
          <w:bCs/>
          <w:color w:val="000000" w:themeColor="text1"/>
          <w:sz w:val="28"/>
          <w:szCs w:val="28"/>
          <w:lang w:val="ro-RO"/>
        </w:rPr>
      </w:pPr>
    </w:p>
    <w:p w:rsidR="00702751" w:rsidRPr="00CD43C6" w:rsidRDefault="00385356" w:rsidP="00385356">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88.</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269 se completează cu alineatul (4) cu următorul cuprins: </w:t>
      </w:r>
    </w:p>
    <w:p w:rsidR="00702751" w:rsidRPr="00CD43C6" w:rsidRDefault="00702751" w:rsidP="00ED2CDE">
      <w:pPr>
        <w:pStyle w:val="ac"/>
        <w:tabs>
          <w:tab w:val="left" w:pos="0"/>
          <w:tab w:val="left" w:pos="851"/>
        </w:tabs>
        <w:ind w:left="0" w:firstLine="709"/>
        <w:rPr>
          <w:color w:val="000000" w:themeColor="text1"/>
          <w:sz w:val="28"/>
          <w:szCs w:val="28"/>
          <w:lang w:val="ro-RO"/>
        </w:rPr>
      </w:pPr>
      <w:r w:rsidRPr="00CD43C6">
        <w:rPr>
          <w:color w:val="000000" w:themeColor="text1"/>
          <w:sz w:val="28"/>
          <w:szCs w:val="28"/>
          <w:lang w:val="ro-RO"/>
        </w:rPr>
        <w:t xml:space="preserve">„(4) Încheierile privind procedura de executare se emit unipersonal, fără citarea participanților, cu excepţia cazurilor în care judecătorul apreciază necesară citarea și prezența  participanților </w:t>
      </w:r>
      <w:r w:rsidR="005C1FA4">
        <w:rPr>
          <w:color w:val="000000" w:themeColor="text1"/>
          <w:sz w:val="28"/>
          <w:szCs w:val="28"/>
          <w:lang w:val="ro-RO"/>
        </w:rPr>
        <w:t>la</w:t>
      </w:r>
      <w:r w:rsidRPr="00CD43C6">
        <w:rPr>
          <w:color w:val="000000" w:themeColor="text1"/>
          <w:sz w:val="28"/>
          <w:szCs w:val="28"/>
          <w:lang w:val="ro-RO"/>
        </w:rPr>
        <w:t xml:space="preserve"> şedinţ</w:t>
      </w:r>
      <w:r w:rsidR="005C1FA4">
        <w:rPr>
          <w:color w:val="000000" w:themeColor="text1"/>
          <w:sz w:val="28"/>
          <w:szCs w:val="28"/>
          <w:lang w:val="ro-RO"/>
        </w:rPr>
        <w:t>a</w:t>
      </w:r>
      <w:r w:rsidRPr="00CD43C6">
        <w:rPr>
          <w:color w:val="000000" w:themeColor="text1"/>
          <w:sz w:val="28"/>
          <w:szCs w:val="28"/>
          <w:lang w:val="ro-RO"/>
        </w:rPr>
        <w:t xml:space="preserve"> de judecată.” </w:t>
      </w:r>
    </w:p>
    <w:p w:rsidR="00CE774D" w:rsidRPr="00CD43C6" w:rsidRDefault="00CE774D" w:rsidP="00ED2CDE">
      <w:pPr>
        <w:tabs>
          <w:tab w:val="left" w:pos="288"/>
          <w:tab w:val="left" w:pos="710"/>
          <w:tab w:val="left" w:pos="1276"/>
        </w:tabs>
        <w:ind w:firstLine="0"/>
        <w:rPr>
          <w:b/>
          <w:bCs/>
          <w:color w:val="000000" w:themeColor="text1"/>
          <w:sz w:val="28"/>
          <w:szCs w:val="28"/>
          <w:lang w:val="ro-RO"/>
        </w:rPr>
      </w:pPr>
    </w:p>
    <w:p w:rsidR="00702751" w:rsidRPr="00CD43C6" w:rsidRDefault="00385356" w:rsidP="00385356">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89.</w:t>
      </w:r>
      <w:r w:rsidRPr="00CD43C6">
        <w:rPr>
          <w:color w:val="000000" w:themeColor="text1"/>
          <w:sz w:val="28"/>
          <w:szCs w:val="28"/>
          <w:lang w:val="ro-RO"/>
        </w:rPr>
        <w:t xml:space="preserve"> </w:t>
      </w:r>
      <w:r w:rsidR="00702751" w:rsidRPr="00CD43C6">
        <w:rPr>
          <w:color w:val="000000" w:themeColor="text1"/>
          <w:sz w:val="28"/>
          <w:szCs w:val="28"/>
          <w:lang w:val="ro-RO"/>
        </w:rPr>
        <w:t>Articolul 270 se completează cu alineatul (3) cu următorul cuprins:</w:t>
      </w:r>
    </w:p>
    <w:p w:rsidR="00702751" w:rsidRPr="00CD43C6" w:rsidRDefault="00702751" w:rsidP="00702751">
      <w:pPr>
        <w:pStyle w:val="ac"/>
        <w:tabs>
          <w:tab w:val="left" w:pos="0"/>
          <w:tab w:val="left" w:pos="851"/>
        </w:tabs>
        <w:ind w:left="0" w:firstLine="851"/>
        <w:rPr>
          <w:color w:val="000000" w:themeColor="text1"/>
          <w:sz w:val="28"/>
          <w:szCs w:val="28"/>
          <w:lang w:val="ro-RO"/>
        </w:rPr>
      </w:pPr>
      <w:r w:rsidRPr="00CD43C6">
        <w:rPr>
          <w:color w:val="000000" w:themeColor="text1"/>
          <w:sz w:val="28"/>
          <w:szCs w:val="28"/>
          <w:lang w:val="ro-RO"/>
        </w:rPr>
        <w:t>„(3) Prin  încheierea de încetare a procesului sau de scoatere a cererii de pe rol se anulează măsurile de asigurare a acțiunii, dacă acestea au fost aplicate.”</w:t>
      </w:r>
    </w:p>
    <w:p w:rsidR="00385356" w:rsidRPr="00CD43C6" w:rsidRDefault="00385356" w:rsidP="00385356">
      <w:pPr>
        <w:tabs>
          <w:tab w:val="left" w:pos="288"/>
          <w:tab w:val="left" w:pos="710"/>
          <w:tab w:val="left" w:pos="1276"/>
        </w:tabs>
        <w:ind w:firstLine="709"/>
        <w:rPr>
          <w:b/>
          <w:bCs/>
          <w:color w:val="000000" w:themeColor="text1"/>
          <w:sz w:val="28"/>
          <w:szCs w:val="28"/>
          <w:lang w:val="ro-RO"/>
        </w:rPr>
      </w:pPr>
    </w:p>
    <w:p w:rsidR="00702751" w:rsidRPr="00CD43C6" w:rsidRDefault="00385356" w:rsidP="00385356">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90.</w:t>
      </w:r>
      <w:r w:rsidRPr="00CD43C6">
        <w:rPr>
          <w:color w:val="000000" w:themeColor="text1"/>
          <w:sz w:val="28"/>
          <w:szCs w:val="28"/>
          <w:lang w:val="ro-RO"/>
        </w:rPr>
        <w:t xml:space="preserve"> </w:t>
      </w:r>
      <w:r w:rsidR="00702751" w:rsidRPr="00CD43C6">
        <w:rPr>
          <w:color w:val="000000" w:themeColor="text1"/>
          <w:sz w:val="28"/>
          <w:szCs w:val="28"/>
          <w:lang w:val="ro-RO"/>
        </w:rPr>
        <w:t>Articolele 273, 274 și 275 vor avea următorul cuprins:</w:t>
      </w:r>
    </w:p>
    <w:p w:rsidR="00702751" w:rsidRPr="00CD43C6" w:rsidRDefault="00702751" w:rsidP="00385356">
      <w:pPr>
        <w:pStyle w:val="ac"/>
        <w:tabs>
          <w:tab w:val="left" w:pos="0"/>
          <w:tab w:val="left" w:pos="288"/>
          <w:tab w:val="left" w:pos="993"/>
        </w:tabs>
        <w:ind w:left="0" w:firstLine="709"/>
        <w:rPr>
          <w:color w:val="000000" w:themeColor="text1"/>
          <w:sz w:val="28"/>
          <w:szCs w:val="28"/>
          <w:lang w:val="ro-RO"/>
        </w:rPr>
      </w:pPr>
      <w:r w:rsidRPr="00CD43C6">
        <w:rPr>
          <w:color w:val="000000" w:themeColor="text1"/>
          <w:sz w:val="28"/>
          <w:szCs w:val="28"/>
          <w:lang w:val="ro-RO"/>
        </w:rPr>
        <w:lastRenderedPageBreak/>
        <w:t>„</w:t>
      </w:r>
      <w:bookmarkStart w:id="0" w:name="A273"/>
      <w:r w:rsidRPr="00CD43C6">
        <w:rPr>
          <w:b/>
          <w:bCs/>
          <w:color w:val="000000" w:themeColor="text1"/>
          <w:sz w:val="28"/>
          <w:szCs w:val="28"/>
          <w:lang w:val="ro-RO"/>
        </w:rPr>
        <w:t>Articolul 273.</w:t>
      </w:r>
      <w:bookmarkEnd w:id="0"/>
      <w:r w:rsidRPr="00CD43C6">
        <w:rPr>
          <w:color w:val="000000" w:themeColor="text1"/>
          <w:sz w:val="28"/>
          <w:szCs w:val="28"/>
          <w:lang w:val="ro-RO"/>
        </w:rPr>
        <w:t xml:space="preserve"> Obligativitatea întocmirii procesului-verbal</w:t>
      </w:r>
    </w:p>
    <w:p w:rsidR="00702751" w:rsidRPr="00CD43C6" w:rsidRDefault="00702751" w:rsidP="00385356">
      <w:pPr>
        <w:pStyle w:val="ac"/>
        <w:tabs>
          <w:tab w:val="left" w:pos="0"/>
          <w:tab w:val="left" w:pos="288"/>
          <w:tab w:val="left" w:pos="993"/>
        </w:tabs>
        <w:ind w:left="0" w:firstLine="709"/>
        <w:rPr>
          <w:color w:val="000000" w:themeColor="text1"/>
          <w:sz w:val="28"/>
          <w:szCs w:val="28"/>
          <w:lang w:val="ro-RO"/>
        </w:rPr>
      </w:pPr>
      <w:r w:rsidRPr="00CD43C6">
        <w:rPr>
          <w:color w:val="000000" w:themeColor="text1"/>
          <w:sz w:val="28"/>
          <w:szCs w:val="28"/>
          <w:lang w:val="ro-RO"/>
        </w:rPr>
        <w:t>Pentru fiecare şedinţă de judecată, inclusiv pentru ședința de pregătire pentru dezbateri judiciare,  precum şi pentru fiecare act de procedură îndeplinit în afara şedinţei cu participarea părţilor, se întocmeşte proces-verbal.</w:t>
      </w:r>
    </w:p>
    <w:p w:rsidR="00702751" w:rsidRPr="00CD43C6" w:rsidRDefault="00702751" w:rsidP="00385356">
      <w:pPr>
        <w:pStyle w:val="ac"/>
        <w:tabs>
          <w:tab w:val="left" w:pos="0"/>
          <w:tab w:val="left" w:pos="851"/>
        </w:tabs>
        <w:ind w:left="0" w:firstLine="709"/>
        <w:rPr>
          <w:color w:val="000000" w:themeColor="text1"/>
          <w:sz w:val="28"/>
          <w:szCs w:val="28"/>
          <w:lang w:val="ro-RO"/>
        </w:rPr>
      </w:pPr>
      <w:r w:rsidRPr="00CD43C6">
        <w:rPr>
          <w:b/>
          <w:bCs/>
          <w:color w:val="000000" w:themeColor="text1"/>
          <w:sz w:val="28"/>
          <w:szCs w:val="28"/>
          <w:lang w:val="ro-RO"/>
        </w:rPr>
        <w:t>Articolul 274.</w:t>
      </w:r>
      <w:r w:rsidRPr="00CD43C6">
        <w:rPr>
          <w:rStyle w:val="apple-converted-space"/>
          <w:color w:val="000000" w:themeColor="text1"/>
          <w:sz w:val="28"/>
          <w:szCs w:val="28"/>
          <w:lang w:val="ro-RO"/>
        </w:rPr>
        <w:t xml:space="preserve"> </w:t>
      </w:r>
      <w:r w:rsidRPr="00CD43C6">
        <w:rPr>
          <w:color w:val="000000" w:themeColor="text1"/>
          <w:sz w:val="28"/>
          <w:szCs w:val="28"/>
          <w:lang w:val="ro-RO"/>
        </w:rPr>
        <w:t>Cuprinsul procesului-verbal</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sidDel="00FD36E1">
        <w:rPr>
          <w:rFonts w:ascii="Times New Roman" w:hAnsi="Times New Roman"/>
          <w:color w:val="000000" w:themeColor="text1"/>
          <w:sz w:val="28"/>
          <w:szCs w:val="28"/>
          <w:lang w:val="ro-RO"/>
        </w:rPr>
        <w:t xml:space="preserve"> </w:t>
      </w:r>
      <w:r w:rsidRPr="00CD43C6">
        <w:rPr>
          <w:rFonts w:ascii="Times New Roman" w:hAnsi="Times New Roman"/>
          <w:color w:val="000000" w:themeColor="text1"/>
          <w:sz w:val="28"/>
          <w:szCs w:val="28"/>
          <w:lang w:val="ro-RO"/>
        </w:rPr>
        <w:t>(1) În procesul-verbal al şedinţei de judecată sau al actului de procedură îndeplinit în afara şedinţei de judecată se enumeră acțiunile procesuale efectuate de către participanții la proces și de către instanța de judecată, cu mențiunea locului, datei şi a orei începerii și terminării fiecărei acțiuni procesuale, respectîndu-se  consecutivitatea în care au fost exercitate.</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(2) Dacă legea nu prevede altfel, în procesul-verbal al şedinţei se indică:</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a)  instanţa care judecă cauza, numele membrilor completului de judecată şi al grefierului;</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b) date despre prezenţa participanţilor la proces, a reprezentanţilor,  martorilor, experţilor, specialiştilor şi a interpreţilor;</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c)  date despre înregistrarea audio a ședinței de judecată şi echipamentul folosit;</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d)  enumerarea acţiunilor procesuale exercitate în condiţiile prezentului cod, cu indicarea orei și datei efectuării;</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e) încheierile protocolare ale instanței de judecată;</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f) data întocmirii definitive a procesului-verbal.</w:t>
      </w:r>
    </w:p>
    <w:p w:rsidR="00702751" w:rsidRPr="00CD43C6" w:rsidRDefault="00702751"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(3) În cauze civile complexe, dacă instanța consideră necesar, se inserează în procesul-verbal al ședinței de judecată rezumatul explicațiilor participanților la proces, precum și rezumatul depozițiilor martorilor.</w:t>
      </w:r>
    </w:p>
    <w:p w:rsidR="00702751" w:rsidRPr="00CD43C6" w:rsidRDefault="00385356" w:rsidP="00385356">
      <w:pPr>
        <w:pStyle w:val="af6"/>
        <w:ind w:firstLine="709"/>
        <w:jc w:val="both"/>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 xml:space="preserve"> </w:t>
      </w:r>
      <w:r w:rsidR="00702751" w:rsidRPr="00CD43C6">
        <w:rPr>
          <w:rFonts w:ascii="Times New Roman" w:hAnsi="Times New Roman"/>
          <w:color w:val="000000" w:themeColor="text1"/>
          <w:sz w:val="28"/>
          <w:szCs w:val="28"/>
          <w:lang w:val="ro-RO"/>
        </w:rPr>
        <w:t>(4) Şedinţa de judecată şi actele de procedură efectuate</w:t>
      </w:r>
      <w:r w:rsidR="00702751" w:rsidRPr="00CD43C6" w:rsidDel="00267AEF">
        <w:rPr>
          <w:rFonts w:ascii="Times New Roman" w:hAnsi="Times New Roman"/>
          <w:color w:val="000000" w:themeColor="text1"/>
          <w:sz w:val="28"/>
          <w:szCs w:val="28"/>
          <w:lang w:val="ro-RO"/>
        </w:rPr>
        <w:t xml:space="preserve"> </w:t>
      </w:r>
      <w:r w:rsidR="00702751" w:rsidRPr="00CD43C6">
        <w:rPr>
          <w:rFonts w:ascii="Times New Roman" w:hAnsi="Times New Roman"/>
          <w:color w:val="000000" w:themeColor="text1"/>
          <w:sz w:val="28"/>
          <w:szCs w:val="28"/>
          <w:lang w:val="ro-RO"/>
        </w:rPr>
        <w:t xml:space="preserve">în afara şedinţei se înregistreză audio. </w:t>
      </w:r>
    </w:p>
    <w:p w:rsidR="00702751" w:rsidRPr="00CD43C6" w:rsidRDefault="00385356" w:rsidP="00385356">
      <w:pPr>
        <w:pStyle w:val="af6"/>
        <w:ind w:firstLine="709"/>
        <w:rPr>
          <w:rFonts w:ascii="Times New Roman" w:hAnsi="Times New Roman"/>
          <w:color w:val="000000" w:themeColor="text1"/>
          <w:sz w:val="28"/>
          <w:szCs w:val="28"/>
          <w:lang w:val="ro-RO"/>
        </w:rPr>
      </w:pPr>
      <w:r w:rsidRPr="00CD43C6">
        <w:rPr>
          <w:rFonts w:ascii="Times New Roman" w:hAnsi="Times New Roman"/>
          <w:color w:val="000000" w:themeColor="text1"/>
          <w:sz w:val="28"/>
          <w:szCs w:val="28"/>
          <w:lang w:val="ro-RO"/>
        </w:rPr>
        <w:t xml:space="preserve"> </w:t>
      </w:r>
      <w:r w:rsidR="00702751" w:rsidRPr="00CD43C6">
        <w:rPr>
          <w:rFonts w:ascii="Times New Roman" w:hAnsi="Times New Roman"/>
          <w:color w:val="000000" w:themeColor="text1"/>
          <w:sz w:val="28"/>
          <w:szCs w:val="28"/>
          <w:lang w:val="ro-RO"/>
        </w:rPr>
        <w:t>(5) În cazul divergențelor între conținutul procesului-verbal și înregistrarea audio prevalează înregistrarea audio.</w:t>
      </w:r>
    </w:p>
    <w:p w:rsidR="00702751" w:rsidRPr="00CD43C6" w:rsidRDefault="00702751" w:rsidP="00385356">
      <w:pPr>
        <w:pStyle w:val="a5"/>
        <w:shd w:val="clear" w:color="auto" w:fill="FFFFFF"/>
        <w:ind w:firstLine="709"/>
        <w:rPr>
          <w:color w:val="000000" w:themeColor="text1"/>
          <w:sz w:val="28"/>
          <w:szCs w:val="28"/>
          <w:lang w:val="ro-RO"/>
        </w:rPr>
      </w:pPr>
      <w:r w:rsidRPr="00CD43C6">
        <w:rPr>
          <w:b/>
          <w:bCs/>
          <w:color w:val="000000" w:themeColor="text1"/>
          <w:sz w:val="28"/>
          <w:szCs w:val="28"/>
          <w:lang w:val="ro-RO"/>
        </w:rPr>
        <w:t>Articolul 275.</w:t>
      </w:r>
      <w:r w:rsidRPr="00CD43C6">
        <w:rPr>
          <w:rStyle w:val="apple-converted-space"/>
          <w:color w:val="000000" w:themeColor="text1"/>
          <w:sz w:val="28"/>
          <w:szCs w:val="28"/>
          <w:lang w:val="ro-RO"/>
        </w:rPr>
        <w:t xml:space="preserve"> </w:t>
      </w:r>
      <w:r w:rsidRPr="00CD43C6">
        <w:rPr>
          <w:color w:val="000000" w:themeColor="text1"/>
          <w:sz w:val="28"/>
          <w:szCs w:val="28"/>
          <w:lang w:val="ro-RO"/>
        </w:rPr>
        <w:t>Întocmirea procesului-verbal</w:t>
      </w:r>
    </w:p>
    <w:p w:rsidR="00702751" w:rsidRPr="00CD43C6" w:rsidRDefault="00702751" w:rsidP="00385356">
      <w:pPr>
        <w:pStyle w:val="a5"/>
        <w:shd w:val="clear" w:color="auto" w:fill="FFFFFF"/>
        <w:ind w:firstLine="709"/>
        <w:rPr>
          <w:color w:val="000000" w:themeColor="text1"/>
          <w:sz w:val="28"/>
          <w:szCs w:val="28"/>
          <w:lang w:val="ro-RO"/>
        </w:rPr>
      </w:pPr>
      <w:r w:rsidRPr="00CD43C6">
        <w:rPr>
          <w:color w:val="000000" w:themeColor="text1"/>
          <w:sz w:val="28"/>
          <w:szCs w:val="28"/>
          <w:lang w:val="ro-RO"/>
        </w:rPr>
        <w:t xml:space="preserve">(1) Procesul-verbal se întocmeşte de grefier prin utilizarea echipamentelor de înregistrare audio digitală și/sau prin sistemul informațional specializat şi se păstrează în modul stabilit de Consiliul Superior al Magistraturii. </w:t>
      </w:r>
    </w:p>
    <w:p w:rsidR="00702751" w:rsidRPr="00CD43C6" w:rsidRDefault="00702751" w:rsidP="00385356">
      <w:pPr>
        <w:pStyle w:val="ac"/>
        <w:tabs>
          <w:tab w:val="left" w:pos="0"/>
          <w:tab w:val="left" w:pos="851"/>
        </w:tabs>
        <w:ind w:left="0" w:firstLine="709"/>
        <w:rPr>
          <w:color w:val="000000" w:themeColor="text1"/>
          <w:sz w:val="28"/>
          <w:szCs w:val="28"/>
          <w:lang w:val="ro-RO"/>
        </w:rPr>
      </w:pPr>
      <w:r w:rsidRPr="00CD43C6">
        <w:rPr>
          <w:color w:val="000000" w:themeColor="text1"/>
          <w:sz w:val="28"/>
          <w:szCs w:val="28"/>
          <w:lang w:val="ro-RO"/>
        </w:rPr>
        <w:t>(2) Procesul-verbal al şedinţei de judecată este întocmit şi semnat în cel mult 5 zile de la data încheierii şedinţei, iar procesul-verbal privind efectuarea actului de procedură – cel tîrziu a doua zi de la efectuarea actului de procedură.</w:t>
      </w:r>
      <w:r w:rsidRPr="00CD43C6">
        <w:rPr>
          <w:rFonts w:eastAsiaTheme="minorHAnsi"/>
          <w:color w:val="000000" w:themeColor="text1"/>
          <w:lang w:val="ro-RO"/>
        </w:rPr>
        <w:t xml:space="preserve"> </w:t>
      </w:r>
      <w:r w:rsidRPr="00CD43C6">
        <w:rPr>
          <w:rFonts w:eastAsiaTheme="minorHAnsi"/>
          <w:color w:val="000000" w:themeColor="text1"/>
          <w:sz w:val="28"/>
          <w:szCs w:val="28"/>
          <w:lang w:val="ro-RO"/>
        </w:rPr>
        <w:t>Procesul-verbal se semnează de președintele ședinței și grefier.</w:t>
      </w:r>
      <w:r w:rsidRPr="00CD43C6">
        <w:rPr>
          <w:color w:val="000000" w:themeColor="text1"/>
          <w:sz w:val="28"/>
          <w:szCs w:val="28"/>
          <w:lang w:val="ro-RO"/>
        </w:rPr>
        <w:t>”</w:t>
      </w:r>
    </w:p>
    <w:p w:rsidR="00CE774D" w:rsidRPr="00CD43C6" w:rsidRDefault="00CE774D" w:rsidP="00ED2CDE">
      <w:pPr>
        <w:tabs>
          <w:tab w:val="left" w:pos="288"/>
          <w:tab w:val="left" w:pos="710"/>
          <w:tab w:val="left" w:pos="1276"/>
        </w:tabs>
        <w:ind w:firstLine="0"/>
        <w:rPr>
          <w:b/>
          <w:color w:val="000000" w:themeColor="text1"/>
          <w:sz w:val="28"/>
          <w:szCs w:val="28"/>
          <w:lang w:val="ro-RO"/>
        </w:rPr>
      </w:pPr>
    </w:p>
    <w:p w:rsidR="00702751" w:rsidRPr="00CD43C6" w:rsidRDefault="00385356" w:rsidP="00385356">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91.</w:t>
      </w:r>
      <w:r w:rsidRPr="00CD43C6">
        <w:rPr>
          <w:bCs/>
          <w:color w:val="000000" w:themeColor="text1"/>
          <w:sz w:val="28"/>
          <w:szCs w:val="28"/>
          <w:lang w:val="ro-RO"/>
        </w:rPr>
        <w:t xml:space="preserve"> </w:t>
      </w:r>
      <w:r w:rsidR="00702751" w:rsidRPr="00CD43C6">
        <w:rPr>
          <w:bCs/>
          <w:color w:val="000000" w:themeColor="text1"/>
          <w:sz w:val="28"/>
          <w:szCs w:val="28"/>
          <w:lang w:val="ro-RO"/>
        </w:rPr>
        <w:t>Articolul 276 se abrogă.</w:t>
      </w:r>
    </w:p>
    <w:p w:rsidR="00385356" w:rsidRPr="00CD43C6" w:rsidRDefault="00385356" w:rsidP="00385356">
      <w:pPr>
        <w:tabs>
          <w:tab w:val="left" w:pos="288"/>
          <w:tab w:val="left" w:pos="710"/>
          <w:tab w:val="left" w:pos="1276"/>
        </w:tabs>
        <w:rPr>
          <w:b/>
          <w:bCs/>
          <w:color w:val="000000" w:themeColor="text1"/>
          <w:sz w:val="28"/>
          <w:szCs w:val="28"/>
          <w:lang w:val="ro-RO"/>
        </w:rPr>
      </w:pPr>
    </w:p>
    <w:p w:rsidR="00702751" w:rsidRPr="00CD43C6" w:rsidRDefault="00385356" w:rsidP="00385356">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92.</w:t>
      </w:r>
      <w:r w:rsidRPr="00CD43C6">
        <w:rPr>
          <w:color w:val="000000" w:themeColor="text1"/>
          <w:sz w:val="28"/>
          <w:szCs w:val="28"/>
          <w:lang w:val="ro-RO"/>
        </w:rPr>
        <w:t xml:space="preserve"> </w:t>
      </w:r>
      <w:r w:rsidR="00702751" w:rsidRPr="00CD43C6">
        <w:rPr>
          <w:color w:val="000000" w:themeColor="text1"/>
          <w:sz w:val="28"/>
          <w:szCs w:val="28"/>
          <w:lang w:val="ro-RO"/>
        </w:rPr>
        <w:t xml:space="preserve">Titlul II, </w:t>
      </w:r>
      <w:r w:rsidR="00ED2CDE">
        <w:rPr>
          <w:color w:val="000000" w:themeColor="text1"/>
          <w:sz w:val="28"/>
          <w:szCs w:val="28"/>
          <w:lang w:val="ro-RO"/>
        </w:rPr>
        <w:t>c</w:t>
      </w:r>
      <w:r w:rsidR="00702751" w:rsidRPr="00CD43C6">
        <w:rPr>
          <w:color w:val="000000" w:themeColor="text1"/>
          <w:sz w:val="28"/>
          <w:szCs w:val="28"/>
          <w:lang w:val="ro-RO"/>
        </w:rPr>
        <w:t xml:space="preserve">ompartimentul A se completează cu </w:t>
      </w:r>
      <w:r w:rsidR="00ED2CDE">
        <w:rPr>
          <w:color w:val="000000" w:themeColor="text1"/>
          <w:sz w:val="28"/>
          <w:szCs w:val="28"/>
          <w:lang w:val="ro-RO"/>
        </w:rPr>
        <w:t>c</w:t>
      </w:r>
      <w:r w:rsidR="00702751" w:rsidRPr="00CD43C6">
        <w:rPr>
          <w:color w:val="000000" w:themeColor="text1"/>
          <w:sz w:val="28"/>
          <w:szCs w:val="28"/>
          <w:lang w:val="ro-RO"/>
        </w:rPr>
        <w:t>apitolul XXI¹ cu următorul cuprins:</w:t>
      </w:r>
    </w:p>
    <w:p w:rsidR="00CE774D" w:rsidRPr="00CD43C6" w:rsidRDefault="00CE774D" w:rsidP="00702751">
      <w:pPr>
        <w:pStyle w:val="ac"/>
        <w:tabs>
          <w:tab w:val="left" w:pos="288"/>
          <w:tab w:val="left" w:pos="851"/>
          <w:tab w:val="left" w:pos="993"/>
        </w:tabs>
        <w:ind w:left="851" w:hanging="284"/>
        <w:jc w:val="center"/>
        <w:rPr>
          <w:color w:val="000000" w:themeColor="text1"/>
          <w:sz w:val="28"/>
          <w:szCs w:val="28"/>
          <w:lang w:val="ro-RO"/>
        </w:rPr>
      </w:pPr>
    </w:p>
    <w:p w:rsidR="00702751" w:rsidRPr="00CD43C6" w:rsidRDefault="00702751" w:rsidP="00702751">
      <w:pPr>
        <w:pStyle w:val="ac"/>
        <w:tabs>
          <w:tab w:val="left" w:pos="288"/>
          <w:tab w:val="left" w:pos="851"/>
          <w:tab w:val="left" w:pos="993"/>
        </w:tabs>
        <w:ind w:left="851" w:hanging="284"/>
        <w:jc w:val="center"/>
        <w:rPr>
          <w:color w:val="000000" w:themeColor="text1"/>
          <w:sz w:val="28"/>
          <w:szCs w:val="28"/>
          <w:lang w:val="ro-RO"/>
        </w:rPr>
      </w:pPr>
      <w:r w:rsidRPr="00CD43C6">
        <w:rPr>
          <w:color w:val="000000" w:themeColor="text1"/>
          <w:sz w:val="28"/>
          <w:szCs w:val="28"/>
          <w:lang w:val="ro-RO"/>
        </w:rPr>
        <w:t>„</w:t>
      </w:r>
      <w:r w:rsidRPr="00CD43C6">
        <w:rPr>
          <w:b/>
          <w:color w:val="000000" w:themeColor="text1"/>
          <w:sz w:val="28"/>
          <w:szCs w:val="28"/>
          <w:lang w:val="ro-RO"/>
        </w:rPr>
        <w:t>Capitolul XXI¹  PROCEDURA ÎN CAZUL CERERILOR CU VALOARE REDUSĂ</w:t>
      </w:r>
    </w:p>
    <w:p w:rsidR="00385356" w:rsidRPr="00CD43C6" w:rsidRDefault="00385356" w:rsidP="00385356">
      <w:pPr>
        <w:tabs>
          <w:tab w:val="left" w:pos="0"/>
          <w:tab w:val="left" w:pos="426"/>
          <w:tab w:val="left" w:pos="630"/>
          <w:tab w:val="left" w:pos="851"/>
        </w:tabs>
        <w:ind w:firstLine="709"/>
        <w:rPr>
          <w:b/>
          <w:color w:val="000000" w:themeColor="text1"/>
          <w:sz w:val="28"/>
          <w:szCs w:val="28"/>
          <w:lang w:val="ro-RO"/>
        </w:rPr>
      </w:pP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color w:val="000000" w:themeColor="text1"/>
          <w:sz w:val="28"/>
          <w:szCs w:val="28"/>
          <w:lang w:val="ro-RO"/>
        </w:rPr>
        <w:lastRenderedPageBreak/>
        <w:t>Articolul 276²</w:t>
      </w:r>
      <w:r w:rsidRPr="00CD43C6">
        <w:rPr>
          <w:color w:val="000000" w:themeColor="text1"/>
          <w:sz w:val="28"/>
          <w:szCs w:val="28"/>
          <w:lang w:val="ro-RO"/>
        </w:rPr>
        <w:t>. Cererile cu valoare redusă</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(1) Dacă  valoarea cererii în cauzele</w:t>
      </w:r>
      <w:r w:rsidRPr="00CD43C6" w:rsidDel="00267AEF">
        <w:rPr>
          <w:color w:val="000000" w:themeColor="text1"/>
          <w:sz w:val="28"/>
          <w:szCs w:val="28"/>
          <w:lang w:val="ro-RO"/>
        </w:rPr>
        <w:t xml:space="preserve"> </w:t>
      </w:r>
      <w:r w:rsidRPr="00CD43C6">
        <w:rPr>
          <w:color w:val="000000" w:themeColor="text1"/>
          <w:sz w:val="28"/>
          <w:szCs w:val="28"/>
          <w:lang w:val="ro-RO"/>
        </w:rPr>
        <w:t xml:space="preserve">de încasare a sumelor nu depăşeşte suma de 10 salarii medii pe economie prognozate la data sesizării instanţei, fără a se lua în considerare dobînzile, penalitățile, cheltuielile de judecată şi alte venituri accesorii, aceste cereri se examinează ca cereri cu valoare redusă. </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(2) Procedura reglementată de prezentul capitol nu se aplică în materie fiscală, vamală sau în cazul răspunderii pentru prejudiciul cauzat de o autoritate publică sau de o persoană</w:t>
      </w:r>
      <w:r w:rsidRPr="00CD43C6">
        <w:rPr>
          <w:rStyle w:val="apple-converted-space"/>
          <w:color w:val="000000" w:themeColor="text1"/>
          <w:sz w:val="28"/>
          <w:szCs w:val="28"/>
          <w:lang w:val="ro-RO"/>
        </w:rPr>
        <w:t xml:space="preserve"> c</w:t>
      </w:r>
      <w:r w:rsidRPr="00CD43C6">
        <w:rPr>
          <w:color w:val="000000" w:themeColor="text1"/>
          <w:sz w:val="28"/>
          <w:szCs w:val="28"/>
          <w:lang w:val="ro-RO"/>
        </w:rPr>
        <w:t>u funcţie de răspundere, precum și a răspunderii statului pentru prejudiciul cauzat prin acţiunile ilegale ale organelor de urmărire penală,</w:t>
      </w:r>
      <w:r w:rsidRPr="00CD43C6">
        <w:rPr>
          <w:rStyle w:val="apple-converted-space"/>
          <w:color w:val="000000" w:themeColor="text1"/>
          <w:sz w:val="28"/>
          <w:szCs w:val="28"/>
          <w:lang w:val="ro-RO"/>
        </w:rPr>
        <w:t xml:space="preserve"> </w:t>
      </w:r>
      <w:r w:rsidRPr="00CD43C6">
        <w:rPr>
          <w:color w:val="000000" w:themeColor="text1"/>
          <w:sz w:val="28"/>
          <w:szCs w:val="28"/>
          <w:lang w:val="ro-RO"/>
        </w:rPr>
        <w:t>ale procuraturii sau ale instanţelor de judecată, precum şi în cazul litigiilor cu privire la drepturile nepatrimoniale.</w:t>
      </w:r>
    </w:p>
    <w:p w:rsidR="00702751" w:rsidRPr="00CD43C6" w:rsidRDefault="00385356" w:rsidP="00385356">
      <w:pPr>
        <w:tabs>
          <w:tab w:val="left" w:pos="0"/>
          <w:tab w:val="left" w:pos="426"/>
          <w:tab w:val="left" w:pos="630"/>
          <w:tab w:val="left" w:pos="851"/>
        </w:tabs>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(3) Dispozițiile prezentului cod privind procedura contencioasă se aplică la examinarea cererilor cu valoare redusă în măsura în care dispozițiile prezentului capitol nu prevăd altceva.</w:t>
      </w:r>
    </w:p>
    <w:p w:rsidR="00702751" w:rsidRPr="00CD43C6" w:rsidRDefault="00702751" w:rsidP="00385356">
      <w:pPr>
        <w:tabs>
          <w:tab w:val="left" w:pos="0"/>
          <w:tab w:val="left" w:pos="426"/>
          <w:tab w:val="left" w:pos="630"/>
          <w:tab w:val="left" w:pos="851"/>
        </w:tabs>
        <w:rPr>
          <w:color w:val="000000" w:themeColor="text1"/>
          <w:sz w:val="28"/>
          <w:szCs w:val="28"/>
          <w:lang w:val="ro-RO"/>
        </w:rPr>
      </w:pPr>
      <w:r w:rsidRPr="00CD43C6">
        <w:rPr>
          <w:b/>
          <w:color w:val="000000" w:themeColor="text1"/>
          <w:sz w:val="28"/>
          <w:szCs w:val="28"/>
          <w:lang w:val="ro-RO"/>
        </w:rPr>
        <w:t>Articolul 276³.</w:t>
      </w:r>
      <w:r w:rsidRPr="00CD43C6">
        <w:rPr>
          <w:color w:val="000000" w:themeColor="text1"/>
          <w:sz w:val="28"/>
          <w:szCs w:val="28"/>
          <w:lang w:val="ro-RO"/>
        </w:rPr>
        <w:t xml:space="preserve"> Procedura de examinare a cererilor cu valoare redusă</w:t>
      </w:r>
    </w:p>
    <w:p w:rsidR="00702751" w:rsidRPr="00CD43C6" w:rsidRDefault="00702751" w:rsidP="00385356">
      <w:pPr>
        <w:pStyle w:val="ac"/>
        <w:tabs>
          <w:tab w:val="left" w:pos="0"/>
          <w:tab w:val="left" w:pos="426"/>
          <w:tab w:val="left" w:pos="630"/>
          <w:tab w:val="left" w:pos="851"/>
        </w:tabs>
        <w:ind w:left="0"/>
        <w:rPr>
          <w:color w:val="000000" w:themeColor="text1"/>
          <w:sz w:val="28"/>
          <w:szCs w:val="28"/>
          <w:lang w:val="ro-RO"/>
        </w:rPr>
      </w:pPr>
      <w:r w:rsidRPr="00CD43C6">
        <w:rPr>
          <w:color w:val="000000" w:themeColor="text1"/>
          <w:sz w:val="28"/>
          <w:szCs w:val="28"/>
          <w:lang w:val="ro-RO"/>
        </w:rPr>
        <w:t xml:space="preserve">(1) Procedura cu privire la cererile cu valoare redusă este scrisă. </w:t>
      </w:r>
    </w:p>
    <w:p w:rsidR="00702751" w:rsidRPr="00CD43C6" w:rsidRDefault="00702751" w:rsidP="00385356">
      <w:pPr>
        <w:pStyle w:val="ac"/>
        <w:tabs>
          <w:tab w:val="left" w:pos="0"/>
          <w:tab w:val="left" w:pos="426"/>
          <w:tab w:val="left" w:pos="630"/>
          <w:tab w:val="left" w:pos="851"/>
        </w:tabs>
        <w:ind w:left="0"/>
        <w:rPr>
          <w:color w:val="000000" w:themeColor="text1"/>
          <w:sz w:val="28"/>
          <w:szCs w:val="28"/>
          <w:lang w:val="ro-RO"/>
        </w:rPr>
      </w:pPr>
      <w:r w:rsidRPr="00CD43C6">
        <w:rPr>
          <w:color w:val="000000" w:themeColor="text1"/>
          <w:sz w:val="28"/>
          <w:szCs w:val="28"/>
          <w:lang w:val="ro-RO"/>
        </w:rPr>
        <w:t xml:space="preserve">(2) Judecătorul poate dispune citarea participanților la proces, dacă apreciază acest fapt ca fiind necesar sau dacă admite solicitarea uneia dintre părţi de a examina cererea în ședință publică. Judecătorul poate să respingă o astfel de solicitare în cazul în care consideră că, ţinînd cont de împrejurările cauzei, nu </w:t>
      </w:r>
      <w:r w:rsidR="00CD43C6" w:rsidRPr="00CD43C6">
        <w:rPr>
          <w:color w:val="000000" w:themeColor="text1"/>
          <w:sz w:val="28"/>
          <w:szCs w:val="28"/>
          <w:lang w:val="ro-RO"/>
        </w:rPr>
        <w:t>sînt</w:t>
      </w:r>
      <w:r w:rsidRPr="00CD43C6">
        <w:rPr>
          <w:color w:val="000000" w:themeColor="text1"/>
          <w:sz w:val="28"/>
          <w:szCs w:val="28"/>
          <w:lang w:val="ro-RO"/>
        </w:rPr>
        <w:t xml:space="preserve"> necesare dezbateri publice. Respingerea se dispune prin încheiere motivată şi se contestă odată cu fondul.</w:t>
      </w:r>
    </w:p>
    <w:p w:rsidR="00702751" w:rsidRPr="00CD43C6" w:rsidRDefault="00702751" w:rsidP="00385356">
      <w:pPr>
        <w:rPr>
          <w:color w:val="000000" w:themeColor="text1"/>
          <w:sz w:val="28"/>
          <w:szCs w:val="28"/>
          <w:lang w:val="ro-RO"/>
        </w:rPr>
      </w:pPr>
      <w:r w:rsidRPr="00CD43C6">
        <w:rPr>
          <w:color w:val="000000" w:themeColor="text1"/>
          <w:sz w:val="28"/>
          <w:szCs w:val="28"/>
          <w:lang w:val="ro-RO"/>
        </w:rPr>
        <w:t xml:space="preserve">(3) În termen de 30 de zile de la comunicarea cererii de chemare în judecată şi a înscrisurilor anexate, inclusiv în cazul comunicării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 pîrîtul prezintă</w:t>
      </w:r>
      <w:r w:rsidRPr="00CD43C6">
        <w:rPr>
          <w:color w:val="000000" w:themeColor="text1"/>
          <w:sz w:val="24"/>
          <w:szCs w:val="24"/>
          <w:shd w:val="clear" w:color="auto" w:fill="FFFFFF"/>
          <w:lang w:val="ro-RO" w:eastAsia="ro-RO"/>
        </w:rPr>
        <w:t xml:space="preserve"> </w:t>
      </w:r>
      <w:r w:rsidRPr="00CD43C6">
        <w:rPr>
          <w:color w:val="000000" w:themeColor="text1"/>
          <w:sz w:val="28"/>
          <w:szCs w:val="28"/>
          <w:shd w:val="clear" w:color="auto" w:fill="FFFFFF"/>
          <w:lang w:val="ro-RO" w:eastAsia="ro-RO"/>
        </w:rPr>
        <w:t>instanţei judecătoreşti şi</w:t>
      </w:r>
      <w:r w:rsidRPr="00CD43C6">
        <w:rPr>
          <w:color w:val="000000" w:themeColor="text1"/>
          <w:sz w:val="28"/>
          <w:szCs w:val="28"/>
          <w:lang w:val="ro-RO"/>
        </w:rPr>
        <w:t xml:space="preserve"> reclamantului o referință, precum şi copii de pe înscrisurile necesare. Pîrîtul poate formula cerere reconvențională în condițiile art.172-173, doar dacă valoarea acțiunii reconvenționale nu depășește valoarea admisibilă și condițiile legale de exercitare a cererii inițiale cu valoare redusă.</w:t>
      </w:r>
    </w:p>
    <w:p w:rsidR="00702751" w:rsidRPr="00CD43C6" w:rsidRDefault="00702751" w:rsidP="00385356">
      <w:pPr>
        <w:tabs>
          <w:tab w:val="left" w:pos="0"/>
          <w:tab w:val="left" w:pos="426"/>
          <w:tab w:val="left" w:pos="630"/>
          <w:tab w:val="left" w:pos="851"/>
        </w:tabs>
        <w:rPr>
          <w:color w:val="000000" w:themeColor="text1"/>
          <w:sz w:val="28"/>
          <w:szCs w:val="28"/>
          <w:lang w:val="ro-RO"/>
        </w:rPr>
      </w:pPr>
      <w:r w:rsidRPr="00CD43C6">
        <w:rPr>
          <w:color w:val="000000" w:themeColor="text1"/>
          <w:sz w:val="28"/>
          <w:szCs w:val="28"/>
          <w:lang w:val="ro-RO"/>
        </w:rPr>
        <w:t xml:space="preserve">(4) Dacă din materialele cauzei rezultă că cererea nu poate fi examinată în ordinea stabilită pentru cererile cu valoare redusă, judecătorul, prin încheiere motivată care se contestă odată cu fondul, dispune examinarea cauzei în ordine generală. În acest caz, prevederile prezentului capitol </w:t>
      </w:r>
      <w:r w:rsidR="00CD43C6" w:rsidRPr="00CD43C6">
        <w:rPr>
          <w:color w:val="000000" w:themeColor="text1"/>
          <w:sz w:val="28"/>
          <w:szCs w:val="28"/>
          <w:lang w:val="ro-RO"/>
        </w:rPr>
        <w:t>sînt</w:t>
      </w:r>
      <w:r w:rsidRPr="00CD43C6">
        <w:rPr>
          <w:color w:val="000000" w:themeColor="text1"/>
          <w:sz w:val="28"/>
          <w:szCs w:val="28"/>
          <w:lang w:val="ro-RO"/>
        </w:rPr>
        <w:t xml:space="preserve"> inaplicabile.</w:t>
      </w:r>
    </w:p>
    <w:p w:rsidR="00ED2CDE" w:rsidRDefault="00ED2CDE" w:rsidP="00702751">
      <w:pPr>
        <w:tabs>
          <w:tab w:val="left" w:pos="0"/>
          <w:tab w:val="left" w:pos="426"/>
          <w:tab w:val="left" w:pos="630"/>
          <w:tab w:val="left" w:pos="851"/>
        </w:tabs>
        <w:ind w:firstLine="851"/>
        <w:rPr>
          <w:b/>
          <w:color w:val="000000" w:themeColor="text1"/>
          <w:sz w:val="28"/>
          <w:szCs w:val="28"/>
          <w:lang w:val="ro-RO"/>
        </w:rPr>
      </w:pPr>
    </w:p>
    <w:p w:rsidR="00702751" w:rsidRPr="00CD43C6" w:rsidRDefault="00702751" w:rsidP="00702751">
      <w:pPr>
        <w:tabs>
          <w:tab w:val="left" w:pos="0"/>
          <w:tab w:val="left" w:pos="426"/>
          <w:tab w:val="left" w:pos="630"/>
          <w:tab w:val="left" w:pos="851"/>
        </w:tabs>
        <w:ind w:firstLine="851"/>
        <w:rPr>
          <w:color w:val="000000" w:themeColor="text1"/>
          <w:sz w:val="28"/>
          <w:szCs w:val="28"/>
          <w:lang w:val="ro-RO"/>
        </w:rPr>
      </w:pPr>
      <w:r w:rsidRPr="00CD43C6">
        <w:rPr>
          <w:b/>
          <w:color w:val="000000" w:themeColor="text1"/>
          <w:sz w:val="28"/>
          <w:szCs w:val="28"/>
          <w:lang w:val="ro-RO"/>
        </w:rPr>
        <w:t>Articolul 276</w:t>
      </w:r>
      <w:r w:rsidRPr="00CD43C6">
        <w:rPr>
          <w:rFonts w:ascii="Cambria Math" w:hAnsi="Cambria Math" w:cs="Cambria Math"/>
          <w:b/>
          <w:color w:val="000000" w:themeColor="text1"/>
          <w:sz w:val="28"/>
          <w:szCs w:val="28"/>
          <w:lang w:val="ro-RO"/>
        </w:rPr>
        <w:t>⁴</w:t>
      </w:r>
      <w:r w:rsidRPr="00CD43C6">
        <w:rPr>
          <w:b/>
          <w:color w:val="000000" w:themeColor="text1"/>
          <w:sz w:val="28"/>
          <w:szCs w:val="28"/>
          <w:lang w:val="ro-RO"/>
        </w:rPr>
        <w:t xml:space="preserve">. </w:t>
      </w:r>
      <w:r w:rsidRPr="00CD43C6">
        <w:rPr>
          <w:color w:val="000000" w:themeColor="text1"/>
          <w:sz w:val="28"/>
          <w:szCs w:val="28"/>
          <w:lang w:val="ro-RO"/>
        </w:rPr>
        <w:t>Soluţionarea cererii</w:t>
      </w:r>
    </w:p>
    <w:p w:rsidR="00702751" w:rsidRPr="00CD43C6" w:rsidRDefault="00702751" w:rsidP="00702751">
      <w:pPr>
        <w:pStyle w:val="ac"/>
        <w:tabs>
          <w:tab w:val="left" w:pos="0"/>
          <w:tab w:val="left" w:pos="426"/>
          <w:tab w:val="left" w:pos="630"/>
          <w:tab w:val="left" w:pos="851"/>
        </w:tabs>
        <w:ind w:left="0" w:firstLine="851"/>
        <w:rPr>
          <w:color w:val="000000" w:themeColor="text1"/>
          <w:sz w:val="28"/>
          <w:szCs w:val="28"/>
          <w:lang w:val="ro-RO"/>
        </w:rPr>
      </w:pPr>
      <w:r w:rsidRPr="00CD43C6">
        <w:rPr>
          <w:color w:val="000000" w:themeColor="text1"/>
          <w:sz w:val="28"/>
          <w:szCs w:val="28"/>
          <w:lang w:val="ro-RO"/>
        </w:rPr>
        <w:t>(1) Instanța soluţionează cauza și adoptă dispozitivul hotăr</w:t>
      </w:r>
      <w:r w:rsidR="00CD43C6" w:rsidRPr="00CD43C6">
        <w:rPr>
          <w:color w:val="000000" w:themeColor="text1"/>
          <w:sz w:val="28"/>
          <w:szCs w:val="28"/>
          <w:lang w:val="ro-RO"/>
        </w:rPr>
        <w:t>î</w:t>
      </w:r>
      <w:r w:rsidRPr="00CD43C6">
        <w:rPr>
          <w:color w:val="000000" w:themeColor="text1"/>
          <w:sz w:val="28"/>
          <w:szCs w:val="28"/>
          <w:lang w:val="ro-RO"/>
        </w:rPr>
        <w:t xml:space="preserve">rii  într-un termen de cel mult 6 luni de la data depunerii cererii.    </w:t>
      </w:r>
    </w:p>
    <w:p w:rsidR="00702751" w:rsidRPr="00CD43C6" w:rsidRDefault="00702751" w:rsidP="00702751">
      <w:pPr>
        <w:tabs>
          <w:tab w:val="left" w:pos="0"/>
          <w:tab w:val="left" w:pos="426"/>
          <w:tab w:val="left" w:pos="630"/>
          <w:tab w:val="left" w:pos="851"/>
        </w:tabs>
        <w:ind w:firstLine="851"/>
        <w:rPr>
          <w:color w:val="000000" w:themeColor="text1"/>
          <w:sz w:val="28"/>
          <w:szCs w:val="28"/>
          <w:lang w:val="ro-RO"/>
        </w:rPr>
      </w:pPr>
      <w:r w:rsidRPr="00CD43C6">
        <w:rPr>
          <w:rFonts w:eastAsia="Calibri"/>
          <w:color w:val="000000" w:themeColor="text1"/>
          <w:sz w:val="28"/>
          <w:szCs w:val="28"/>
          <w:lang w:val="ro-RO"/>
        </w:rPr>
        <w:t>(2) Dacă după ce s-au comunicat pîrîtului actele, acesta nu depune referință, soluționarea cererii se face în baza materialelor anexate la dosar.</w:t>
      </w:r>
    </w:p>
    <w:p w:rsidR="00702751" w:rsidRPr="00CD43C6" w:rsidRDefault="00702751" w:rsidP="00702751">
      <w:pPr>
        <w:tabs>
          <w:tab w:val="left" w:pos="0"/>
          <w:tab w:val="left" w:pos="426"/>
          <w:tab w:val="left" w:pos="630"/>
          <w:tab w:val="left" w:pos="851"/>
        </w:tabs>
        <w:ind w:firstLine="851"/>
        <w:rPr>
          <w:color w:val="000000" w:themeColor="text1"/>
          <w:sz w:val="28"/>
          <w:szCs w:val="28"/>
          <w:lang w:val="ro-RO"/>
        </w:rPr>
      </w:pPr>
      <w:r w:rsidRPr="00CD43C6">
        <w:rPr>
          <w:color w:val="000000" w:themeColor="text1"/>
          <w:sz w:val="28"/>
          <w:szCs w:val="28"/>
          <w:shd w:val="clear" w:color="auto" w:fill="FFFFFF"/>
          <w:lang w:val="ro-RO" w:eastAsia="ro-RO"/>
        </w:rPr>
        <w:t>(3) Hotăr</w:t>
      </w:r>
      <w:r w:rsidR="00CD43C6" w:rsidRPr="00CD43C6">
        <w:rPr>
          <w:color w:val="000000" w:themeColor="text1"/>
          <w:sz w:val="28"/>
          <w:szCs w:val="28"/>
          <w:shd w:val="clear" w:color="auto" w:fill="FFFFFF"/>
          <w:lang w:val="ro-RO" w:eastAsia="ro-RO"/>
        </w:rPr>
        <w:t>î</w:t>
      </w:r>
      <w:r w:rsidRPr="00CD43C6">
        <w:rPr>
          <w:color w:val="000000" w:themeColor="text1"/>
          <w:sz w:val="28"/>
          <w:szCs w:val="28"/>
          <w:shd w:val="clear" w:color="auto" w:fill="FFFFFF"/>
          <w:lang w:val="ro-RO" w:eastAsia="ro-RO"/>
        </w:rPr>
        <w:t xml:space="preserve">rea judecătorească adoptată se publică pe pagina web a instanţei judecătoreşti şi se comunică participanților la proces, inclusiv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shd w:val="clear" w:color="auto" w:fill="FFFFFF"/>
          <w:lang w:val="ro-RO" w:eastAsia="ro-RO"/>
        </w:rPr>
        <w:t>.</w:t>
      </w:r>
    </w:p>
    <w:p w:rsidR="00702751" w:rsidRPr="00CD43C6" w:rsidRDefault="00702751" w:rsidP="00702751">
      <w:pPr>
        <w:tabs>
          <w:tab w:val="left" w:pos="0"/>
          <w:tab w:val="left" w:pos="426"/>
          <w:tab w:val="left" w:pos="630"/>
          <w:tab w:val="left" w:pos="851"/>
        </w:tabs>
        <w:ind w:firstLine="851"/>
        <w:rPr>
          <w:color w:val="000000" w:themeColor="text1"/>
          <w:sz w:val="28"/>
          <w:szCs w:val="28"/>
          <w:lang w:val="ro-RO"/>
        </w:rPr>
      </w:pPr>
      <w:r w:rsidRPr="00CD43C6">
        <w:rPr>
          <w:color w:val="000000" w:themeColor="text1"/>
          <w:sz w:val="28"/>
          <w:szCs w:val="28"/>
          <w:lang w:val="ro-RO"/>
        </w:rPr>
        <w:t>(4) Hotărîrea judecătorească se contestă cu apel care se examinează în condițiile prezentului cod. Deciziile instanței de apel nu se supun recursului, fiind definitive și irevocabile de la pronunțare.</w:t>
      </w:r>
    </w:p>
    <w:p w:rsidR="00702751" w:rsidRPr="00CD43C6" w:rsidRDefault="00702751" w:rsidP="00702751">
      <w:pPr>
        <w:tabs>
          <w:tab w:val="left" w:pos="0"/>
          <w:tab w:val="left" w:pos="426"/>
          <w:tab w:val="left" w:pos="630"/>
          <w:tab w:val="left" w:pos="851"/>
        </w:tabs>
        <w:ind w:firstLine="851"/>
        <w:rPr>
          <w:color w:val="000000" w:themeColor="text1"/>
          <w:sz w:val="28"/>
          <w:szCs w:val="28"/>
          <w:lang w:val="ro-RO"/>
        </w:rPr>
      </w:pPr>
      <w:r w:rsidRPr="00CD43C6">
        <w:rPr>
          <w:color w:val="000000" w:themeColor="text1"/>
          <w:sz w:val="28"/>
          <w:szCs w:val="28"/>
          <w:lang w:val="ro-RO"/>
        </w:rPr>
        <w:lastRenderedPageBreak/>
        <w:t>(5) Instanța de apel examinează cererea de apel  în procedură scrisă sau cu citarea participanților la proces, prevederile art. 276³ fiind aplicabile corespunzător.”</w:t>
      </w:r>
    </w:p>
    <w:p w:rsidR="00385356" w:rsidRPr="00CD43C6" w:rsidRDefault="00385356" w:rsidP="00385356">
      <w:pPr>
        <w:tabs>
          <w:tab w:val="left" w:pos="288"/>
          <w:tab w:val="left" w:pos="710"/>
          <w:tab w:val="left" w:pos="1276"/>
        </w:tabs>
        <w:ind w:firstLine="709"/>
        <w:rPr>
          <w:b/>
          <w:bCs/>
          <w:color w:val="000000" w:themeColor="text1"/>
          <w:sz w:val="28"/>
          <w:szCs w:val="28"/>
          <w:lang w:val="ro-RO"/>
        </w:rPr>
      </w:pPr>
    </w:p>
    <w:p w:rsidR="00702751" w:rsidRPr="00CD43C6" w:rsidRDefault="00385356" w:rsidP="00385356">
      <w:pPr>
        <w:tabs>
          <w:tab w:val="left" w:pos="288"/>
          <w:tab w:val="left" w:pos="710"/>
          <w:tab w:val="left" w:pos="1276"/>
        </w:tabs>
        <w:ind w:firstLine="709"/>
        <w:rPr>
          <w:b/>
          <w:color w:val="000000" w:themeColor="text1"/>
          <w:sz w:val="28"/>
          <w:szCs w:val="28"/>
          <w:lang w:val="ro-RO"/>
        </w:rPr>
      </w:pPr>
      <w:r w:rsidRPr="00CD43C6">
        <w:rPr>
          <w:b/>
          <w:bCs/>
          <w:color w:val="000000" w:themeColor="text1"/>
          <w:sz w:val="28"/>
          <w:szCs w:val="28"/>
          <w:lang w:val="ro-RO"/>
        </w:rPr>
        <w:t>93.</w:t>
      </w:r>
      <w:r w:rsidRPr="00CD43C6">
        <w:rPr>
          <w:color w:val="000000" w:themeColor="text1"/>
          <w:sz w:val="28"/>
          <w:szCs w:val="28"/>
          <w:lang w:val="ro-RO"/>
        </w:rPr>
        <w:t xml:space="preserve"> </w:t>
      </w:r>
      <w:r w:rsidR="00702751" w:rsidRPr="00CD43C6">
        <w:rPr>
          <w:color w:val="000000" w:themeColor="text1"/>
          <w:sz w:val="28"/>
          <w:szCs w:val="28"/>
          <w:lang w:val="ro-RO"/>
        </w:rPr>
        <w:t>Titlul II se completează cu compartimentele B</w:t>
      </w:r>
      <w:r w:rsidR="00702751" w:rsidRPr="00CD43C6">
        <w:rPr>
          <w:color w:val="000000" w:themeColor="text1"/>
          <w:sz w:val="28"/>
          <w:szCs w:val="28"/>
          <w:vertAlign w:val="superscript"/>
          <w:lang w:val="ro-RO"/>
        </w:rPr>
        <w:t xml:space="preserve">2 </w:t>
      </w:r>
      <w:r w:rsidR="00702751" w:rsidRPr="00CD43C6">
        <w:rPr>
          <w:color w:val="000000" w:themeColor="text1"/>
          <w:sz w:val="28"/>
          <w:szCs w:val="28"/>
          <w:lang w:val="ro-RO"/>
        </w:rPr>
        <w:t>și B</w:t>
      </w:r>
      <w:r w:rsidR="00702751" w:rsidRPr="00CD43C6">
        <w:rPr>
          <w:color w:val="000000" w:themeColor="text1"/>
          <w:sz w:val="28"/>
          <w:szCs w:val="28"/>
          <w:vertAlign w:val="superscript"/>
          <w:lang w:val="ro-RO"/>
        </w:rPr>
        <w:t xml:space="preserve">3 </w:t>
      </w:r>
      <w:r w:rsidR="00702751" w:rsidRPr="00CD43C6">
        <w:rPr>
          <w:color w:val="000000" w:themeColor="text1"/>
          <w:sz w:val="28"/>
          <w:szCs w:val="28"/>
          <w:lang w:val="ro-RO"/>
        </w:rPr>
        <w:t>cu următorul cuprins:</w:t>
      </w:r>
    </w:p>
    <w:p w:rsidR="00702751" w:rsidRPr="00CD43C6" w:rsidRDefault="00702751" w:rsidP="00702751">
      <w:pPr>
        <w:tabs>
          <w:tab w:val="left" w:pos="0"/>
          <w:tab w:val="left" w:pos="426"/>
          <w:tab w:val="left" w:pos="630"/>
          <w:tab w:val="left" w:pos="851"/>
        </w:tabs>
        <w:ind w:firstLine="851"/>
        <w:jc w:val="center"/>
        <w:rPr>
          <w:b/>
          <w:color w:val="000000" w:themeColor="text1"/>
          <w:sz w:val="28"/>
          <w:szCs w:val="28"/>
          <w:lang w:val="ro-RO"/>
        </w:rPr>
      </w:pPr>
      <w:r w:rsidRPr="00CD43C6">
        <w:rPr>
          <w:b/>
          <w:color w:val="000000" w:themeColor="text1"/>
          <w:sz w:val="28"/>
          <w:szCs w:val="28"/>
          <w:lang w:val="ro-RO"/>
        </w:rPr>
        <w:t>„B</w:t>
      </w:r>
      <w:r w:rsidRPr="00CD43C6">
        <w:rPr>
          <w:b/>
          <w:color w:val="000000" w:themeColor="text1"/>
          <w:sz w:val="28"/>
          <w:szCs w:val="28"/>
          <w:vertAlign w:val="superscript"/>
          <w:lang w:val="ro-RO"/>
        </w:rPr>
        <w:t xml:space="preserve">2 </w:t>
      </w:r>
      <w:r w:rsidRPr="00CD43C6">
        <w:rPr>
          <w:b/>
          <w:color w:val="000000" w:themeColor="text1"/>
          <w:sz w:val="28"/>
          <w:szCs w:val="28"/>
          <w:lang w:val="ro-RO"/>
        </w:rPr>
        <w:t>. APLICAREA MĂSURILOR CIVILE DE PROTECŢIE ÎN CAZURILE DE VIOLENŢĂ ÎN FAMILIE</w:t>
      </w:r>
    </w:p>
    <w:p w:rsidR="00702751" w:rsidRPr="00CD43C6" w:rsidRDefault="00702751" w:rsidP="00702751">
      <w:pPr>
        <w:tabs>
          <w:tab w:val="left" w:pos="0"/>
          <w:tab w:val="left" w:pos="426"/>
          <w:tab w:val="left" w:pos="630"/>
          <w:tab w:val="left" w:pos="851"/>
        </w:tabs>
        <w:ind w:firstLine="851"/>
        <w:jc w:val="center"/>
        <w:rPr>
          <w:b/>
          <w:color w:val="000000" w:themeColor="text1"/>
          <w:sz w:val="28"/>
          <w:szCs w:val="28"/>
          <w:lang w:val="ro-RO"/>
        </w:rPr>
      </w:pPr>
      <w:r w:rsidRPr="00CD43C6">
        <w:rPr>
          <w:b/>
          <w:bCs/>
          <w:color w:val="000000" w:themeColor="text1"/>
          <w:sz w:val="28"/>
          <w:szCs w:val="28"/>
          <w:lang w:val="ro-RO"/>
        </w:rPr>
        <w:t>Capitolul XXII</w:t>
      </w:r>
      <w:r w:rsidRPr="00CD43C6">
        <w:rPr>
          <w:b/>
          <w:bCs/>
          <w:color w:val="000000" w:themeColor="text1"/>
          <w:sz w:val="28"/>
          <w:szCs w:val="28"/>
          <w:vertAlign w:val="superscript"/>
          <w:lang w:val="ro-RO"/>
        </w:rPr>
        <w:t>2</w:t>
      </w:r>
    </w:p>
    <w:p w:rsidR="00702751" w:rsidRPr="00CD43C6" w:rsidRDefault="00702751" w:rsidP="00702751">
      <w:pPr>
        <w:tabs>
          <w:tab w:val="left" w:pos="0"/>
          <w:tab w:val="left" w:pos="426"/>
          <w:tab w:val="left" w:pos="630"/>
          <w:tab w:val="left" w:pos="851"/>
        </w:tabs>
        <w:ind w:firstLine="851"/>
        <w:jc w:val="center"/>
        <w:rPr>
          <w:b/>
          <w:color w:val="000000" w:themeColor="text1"/>
          <w:sz w:val="28"/>
          <w:szCs w:val="28"/>
          <w:lang w:val="ro-RO"/>
        </w:rPr>
      </w:pPr>
      <w:r w:rsidRPr="00CD43C6">
        <w:rPr>
          <w:b/>
          <w:color w:val="000000" w:themeColor="text1"/>
          <w:sz w:val="28"/>
          <w:szCs w:val="28"/>
          <w:lang w:val="ro-RO"/>
        </w:rPr>
        <w:t>APLICAREA MĂSURILOR CIVILE DE PROTECŢIE ÎN CAZURILE DE VIOLENŢĂ ÎN FAMILIE</w:t>
      </w:r>
    </w:p>
    <w:p w:rsidR="00385356" w:rsidRPr="00CD43C6" w:rsidRDefault="00385356" w:rsidP="00702751">
      <w:pPr>
        <w:tabs>
          <w:tab w:val="left" w:pos="0"/>
          <w:tab w:val="left" w:pos="426"/>
          <w:tab w:val="left" w:pos="630"/>
          <w:tab w:val="left" w:pos="851"/>
        </w:tabs>
        <w:ind w:firstLine="851"/>
        <w:rPr>
          <w:b/>
          <w:color w:val="000000" w:themeColor="text1"/>
          <w:sz w:val="28"/>
          <w:szCs w:val="28"/>
          <w:lang w:val="ro-RO"/>
        </w:rPr>
      </w:pP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color w:val="000000" w:themeColor="text1"/>
          <w:sz w:val="28"/>
          <w:szCs w:val="28"/>
          <w:lang w:val="ro-RO"/>
        </w:rPr>
        <w:t>Articolul 278</w:t>
      </w:r>
      <w:r w:rsidRPr="00CD43C6">
        <w:rPr>
          <w:b/>
          <w:color w:val="000000" w:themeColor="text1"/>
          <w:sz w:val="28"/>
          <w:szCs w:val="28"/>
          <w:vertAlign w:val="superscript"/>
          <w:lang w:val="ro-RO"/>
        </w:rPr>
        <w:t>3</w:t>
      </w:r>
      <w:r w:rsidRPr="00CD43C6">
        <w:rPr>
          <w:b/>
          <w:color w:val="000000" w:themeColor="text1"/>
          <w:sz w:val="28"/>
          <w:szCs w:val="28"/>
          <w:lang w:val="ro-RO"/>
        </w:rPr>
        <w:t xml:space="preserve">. </w:t>
      </w:r>
      <w:r w:rsidRPr="00CD43C6">
        <w:rPr>
          <w:color w:val="000000" w:themeColor="text1"/>
          <w:sz w:val="28"/>
          <w:szCs w:val="28"/>
          <w:lang w:val="ro-RO"/>
        </w:rPr>
        <w:t xml:space="preserve">Examinarea cauzelor </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(1) Cererile privind aplicarea măsurilor civile de protecţie în cazurile de violență în familie se examinează de instanţele judecătoreşti conform normelor generale ale prezentului cod, cu excepţiile şi completările stabilite în acest compartiment şi în legislaţia de prevenire şi combatere a violenţei în familie.</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 xml:space="preserve">(2) Instanţa examinează cererile de aplicare a măsurilor civile de protecţie în cazurile de violenţă în familie cu participarea victimei şi </w:t>
      </w:r>
      <w:r w:rsidR="00ED2CDE">
        <w:rPr>
          <w:color w:val="000000" w:themeColor="text1"/>
          <w:sz w:val="28"/>
          <w:szCs w:val="28"/>
          <w:lang w:val="ro-RO"/>
        </w:rPr>
        <w:t xml:space="preserve">a </w:t>
      </w:r>
      <w:r w:rsidRPr="00CD43C6">
        <w:rPr>
          <w:color w:val="000000" w:themeColor="text1"/>
          <w:sz w:val="28"/>
          <w:szCs w:val="28"/>
          <w:lang w:val="ro-RO"/>
        </w:rPr>
        <w:t>persoanelor interesate. În calitatea de persoane interesate pot fi atrase în proces oricare din</w:t>
      </w:r>
      <w:r w:rsidR="00ED2CDE">
        <w:rPr>
          <w:color w:val="000000" w:themeColor="text1"/>
          <w:sz w:val="28"/>
          <w:szCs w:val="28"/>
          <w:lang w:val="ro-RO"/>
        </w:rPr>
        <w:t>tre</w:t>
      </w:r>
      <w:r w:rsidRPr="00CD43C6">
        <w:rPr>
          <w:color w:val="000000" w:themeColor="text1"/>
          <w:sz w:val="28"/>
          <w:szCs w:val="28"/>
          <w:lang w:val="ro-RO"/>
        </w:rPr>
        <w:t xml:space="preserve"> instituţiile abilitate prin lege cu funcţii de prevenire şi combatere a violenţei în familie, în </w:t>
      </w:r>
      <w:r w:rsidR="00ED2CDE">
        <w:rPr>
          <w:color w:val="000000" w:themeColor="text1"/>
          <w:sz w:val="28"/>
          <w:szCs w:val="28"/>
          <w:lang w:val="ro-RO"/>
        </w:rPr>
        <w:t>funcție</w:t>
      </w:r>
      <w:r w:rsidRPr="00CD43C6">
        <w:rPr>
          <w:color w:val="000000" w:themeColor="text1"/>
          <w:sz w:val="28"/>
          <w:szCs w:val="28"/>
          <w:lang w:val="ro-RO"/>
        </w:rPr>
        <w:t xml:space="preserve"> de circumstanţele individuale ale cazului.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bCs/>
          <w:color w:val="000000" w:themeColor="text1"/>
          <w:sz w:val="28"/>
          <w:szCs w:val="28"/>
          <w:lang w:val="ro-RO"/>
        </w:rPr>
        <w:t>Articolul 278</w:t>
      </w:r>
      <w:r w:rsidRPr="00CD43C6">
        <w:rPr>
          <w:b/>
          <w:bCs/>
          <w:color w:val="000000" w:themeColor="text1"/>
          <w:sz w:val="28"/>
          <w:szCs w:val="28"/>
          <w:vertAlign w:val="superscript"/>
          <w:lang w:val="ro-RO"/>
        </w:rPr>
        <w:t>4</w:t>
      </w:r>
      <w:r w:rsidRPr="00CD43C6">
        <w:rPr>
          <w:b/>
          <w:bCs/>
          <w:color w:val="000000" w:themeColor="text1"/>
          <w:sz w:val="28"/>
          <w:szCs w:val="28"/>
          <w:lang w:val="ro-RO"/>
        </w:rPr>
        <w:t>.</w:t>
      </w:r>
      <w:r w:rsidRPr="00CD43C6">
        <w:rPr>
          <w:rStyle w:val="apple-converted-space"/>
          <w:color w:val="000000" w:themeColor="text1"/>
          <w:sz w:val="28"/>
          <w:szCs w:val="28"/>
          <w:lang w:val="ro-RO"/>
        </w:rPr>
        <w:t xml:space="preserve"> </w:t>
      </w:r>
      <w:r w:rsidRPr="00CD43C6">
        <w:rPr>
          <w:color w:val="000000" w:themeColor="text1"/>
          <w:sz w:val="28"/>
          <w:szCs w:val="28"/>
          <w:lang w:val="ro-RO"/>
        </w:rPr>
        <w:t>Depunerea cererii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(1) Cererea pentru eliberarea ordonanţei de protecţie se depune de către victimă personal sau prin reprezentant. În caz de imposibilitate a depunerii cererii de către victimă din cauză de sănătate, vîrstă, alte motive întemeiate, la solicitarea ei, cererea pentru eliberarea ordonanţei de protecţie poate fi depusă în interesele victimei de către organul de poliţie, organul de asistenţă socială sau de către procuror. Cererea pentru eliberarea ordonanţei de protecţie în interesele copilului sau ale persoanei în privința căreia a fost instituită o măsură de ocrotire poate fi depusă de autoritatea tutelară, persoanele însărcinate cu ocrotirea persoanei a</w:t>
      </w:r>
      <w:r w:rsidR="00ED2CDE">
        <w:rPr>
          <w:color w:val="000000" w:themeColor="text1"/>
          <w:sz w:val="28"/>
          <w:szCs w:val="28"/>
          <w:lang w:val="ro-RO"/>
        </w:rPr>
        <w:t>flate sub ocrotire, de procuror</w:t>
      </w:r>
      <w:r w:rsidRPr="00CD43C6">
        <w:rPr>
          <w:color w:val="000000" w:themeColor="text1"/>
          <w:sz w:val="28"/>
          <w:szCs w:val="28"/>
          <w:lang w:val="ro-RO"/>
        </w:rPr>
        <w:t xml:space="preserve"> sau de orice altă persoană care justifică un interes privind apărarea și protecția personală sau patrimonială a persoanei aflate sub ocrotire şi în lipsa solicitării din partea victimei sau a reprezentantului ei legal.</w:t>
      </w:r>
    </w:p>
    <w:p w:rsidR="00702751" w:rsidRPr="00CD43C6" w:rsidRDefault="00702751" w:rsidP="00385356">
      <w:pPr>
        <w:tabs>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(2) Cererea privind aplicarea măsurilor civile de protecţie se depune la instanţa judecătorească competentă de la domiciliul sau locul de aflare a victimei sau a agresorului, de la locul unde victima a solicitat asistenţă sau de la locul unde a avut loc actul de violenţă.</w:t>
      </w:r>
    </w:p>
    <w:p w:rsidR="00702751" w:rsidRPr="00CD43C6" w:rsidRDefault="00702751" w:rsidP="00385356">
      <w:pPr>
        <w:tabs>
          <w:tab w:val="left" w:pos="426"/>
          <w:tab w:val="left" w:pos="630"/>
          <w:tab w:val="left" w:pos="851"/>
        </w:tabs>
        <w:ind w:firstLine="709"/>
        <w:rPr>
          <w:color w:val="000000" w:themeColor="text1"/>
          <w:sz w:val="28"/>
          <w:szCs w:val="28"/>
          <w:lang w:val="ro-RO"/>
        </w:rPr>
      </w:pPr>
      <w:r w:rsidRPr="00CD43C6">
        <w:rPr>
          <w:b/>
          <w:bCs/>
          <w:color w:val="000000" w:themeColor="text1"/>
          <w:sz w:val="28"/>
          <w:szCs w:val="28"/>
          <w:lang w:val="ro-RO"/>
        </w:rPr>
        <w:t>Articolul 278</w:t>
      </w:r>
      <w:r w:rsidRPr="00CD43C6">
        <w:rPr>
          <w:b/>
          <w:bCs/>
          <w:color w:val="000000" w:themeColor="text1"/>
          <w:sz w:val="28"/>
          <w:szCs w:val="28"/>
          <w:vertAlign w:val="superscript"/>
          <w:lang w:val="ro-RO"/>
        </w:rPr>
        <w:t>5</w:t>
      </w:r>
      <w:r w:rsidRPr="00CD43C6">
        <w:rPr>
          <w:b/>
          <w:bCs/>
          <w:color w:val="000000" w:themeColor="text1"/>
          <w:sz w:val="28"/>
          <w:szCs w:val="28"/>
          <w:lang w:val="ro-RO"/>
        </w:rPr>
        <w:t>.</w:t>
      </w:r>
      <w:r w:rsidRPr="00CD43C6">
        <w:rPr>
          <w:rStyle w:val="apple-converted-space"/>
          <w:color w:val="000000" w:themeColor="text1"/>
          <w:sz w:val="28"/>
          <w:szCs w:val="28"/>
          <w:lang w:val="ro-RO"/>
        </w:rPr>
        <w:t xml:space="preserve"> </w:t>
      </w:r>
      <w:r w:rsidRPr="00CD43C6">
        <w:rPr>
          <w:color w:val="000000" w:themeColor="text1"/>
          <w:sz w:val="28"/>
          <w:szCs w:val="28"/>
          <w:lang w:val="ro-RO"/>
        </w:rPr>
        <w:t>Cuprinsul cererii</w:t>
      </w:r>
    </w:p>
    <w:p w:rsidR="00702751" w:rsidRPr="00CD43C6" w:rsidRDefault="00702751" w:rsidP="00385356">
      <w:pPr>
        <w:tabs>
          <w:tab w:val="left" w:pos="0"/>
          <w:tab w:val="left" w:pos="426"/>
          <w:tab w:val="left" w:pos="630"/>
          <w:tab w:val="left" w:pos="851"/>
        </w:tabs>
        <w:ind w:firstLine="709"/>
        <w:rPr>
          <w:rStyle w:val="apple-converted-space"/>
          <w:color w:val="000000" w:themeColor="text1"/>
          <w:sz w:val="28"/>
          <w:szCs w:val="28"/>
          <w:lang w:val="ro-RO"/>
        </w:rPr>
      </w:pPr>
      <w:r w:rsidRPr="00CD43C6">
        <w:rPr>
          <w:color w:val="000000" w:themeColor="text1"/>
          <w:sz w:val="28"/>
          <w:szCs w:val="28"/>
          <w:lang w:val="ro-RO"/>
        </w:rPr>
        <w:t>În cererea privind aplicarea măsurilor civile de protecţie se indică circumstanţele actului de violenţă, intensitatea, durata, consecinţele suportate şi alte circumstanţe care indică necesitatea aplicării măsurilor civile de protecţie.</w:t>
      </w:r>
      <w:r w:rsidRPr="00CD43C6">
        <w:rPr>
          <w:rStyle w:val="apple-converted-space"/>
          <w:color w:val="000000" w:themeColor="text1"/>
          <w:sz w:val="28"/>
          <w:szCs w:val="28"/>
          <w:lang w:val="ro-RO"/>
        </w:rPr>
        <w:t> </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bCs/>
          <w:color w:val="000000" w:themeColor="text1"/>
          <w:sz w:val="28"/>
          <w:szCs w:val="28"/>
          <w:lang w:val="ro-RO"/>
        </w:rPr>
        <w:t>Articolul 278</w:t>
      </w:r>
      <w:r w:rsidRPr="00CD43C6">
        <w:rPr>
          <w:b/>
          <w:bCs/>
          <w:color w:val="000000" w:themeColor="text1"/>
          <w:sz w:val="28"/>
          <w:szCs w:val="28"/>
          <w:vertAlign w:val="superscript"/>
          <w:lang w:val="ro-RO"/>
        </w:rPr>
        <w:t>6</w:t>
      </w:r>
      <w:r w:rsidRPr="00CD43C6">
        <w:rPr>
          <w:b/>
          <w:bCs/>
          <w:color w:val="000000" w:themeColor="text1"/>
          <w:sz w:val="28"/>
          <w:szCs w:val="28"/>
          <w:lang w:val="ro-RO"/>
        </w:rPr>
        <w:t>.</w:t>
      </w:r>
      <w:r w:rsidRPr="00CD43C6">
        <w:rPr>
          <w:rStyle w:val="apple-converted-space"/>
          <w:color w:val="000000" w:themeColor="text1"/>
          <w:sz w:val="28"/>
          <w:szCs w:val="28"/>
          <w:lang w:val="ro-RO"/>
        </w:rPr>
        <w:t> </w:t>
      </w:r>
      <w:r w:rsidRPr="00CD43C6">
        <w:rPr>
          <w:color w:val="000000" w:themeColor="text1"/>
          <w:sz w:val="28"/>
          <w:szCs w:val="28"/>
          <w:lang w:val="ro-RO"/>
        </w:rPr>
        <w:t>Examinarea cererii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 xml:space="preserve">(1) După primirea cererii, instanţa de judecată dispune imediat citarea victimei și a persoanelor interesate, contactează inspectorul de sector de la locul </w:t>
      </w:r>
      <w:r w:rsidRPr="00CD43C6">
        <w:rPr>
          <w:color w:val="000000" w:themeColor="text1"/>
          <w:sz w:val="28"/>
          <w:szCs w:val="28"/>
          <w:lang w:val="ro-RO"/>
        </w:rPr>
        <w:lastRenderedPageBreak/>
        <w:t>aflării agresorului şi solicită informarea acestuia despre procedura iniţiată. Instanţa de judecată poate decide citarea pentru audiere în şedinţa de judecată a presupusului agresor.</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(2) La examinarea cererii victimei privind aplicarea măsurilor civile de protecţie, instanţa de judecată solicită coordonatorului oficiului teritorial al Consiliului Naţional pentru Asistenţă Juridică Garantată de Stat desemnarea neîntîrziată a unui avocat pentru acordarea asistenței juridi</w:t>
      </w:r>
      <w:r w:rsidR="00ED2CDE">
        <w:rPr>
          <w:color w:val="000000" w:themeColor="text1"/>
          <w:sz w:val="28"/>
          <w:szCs w:val="28"/>
          <w:lang w:val="ro-RO"/>
        </w:rPr>
        <w:t>ce calificate garantate de stat</w:t>
      </w:r>
      <w:r w:rsidRPr="00CD43C6">
        <w:rPr>
          <w:color w:val="000000" w:themeColor="text1"/>
          <w:sz w:val="28"/>
          <w:szCs w:val="28"/>
          <w:lang w:val="ro-RO"/>
        </w:rPr>
        <w:t xml:space="preserve"> victimei.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(3) Declaraţia independentă a victimei este suficientă pentru emiterea ordonanţei de protecţie în caz de pericol iminent de comitere a violenţei fizice. Instanţa de judecată poate solicita, după caz, organului de asistenţă socială sau poliţiei prezentarea unui raport de caracterizare a familiei vizate şi a presupusului agresor. Instanţa de judecată poate solicita şi alte acte necesare pentru examinarea cererii.</w:t>
      </w:r>
    </w:p>
    <w:p w:rsidR="00702751" w:rsidRPr="00CD43C6" w:rsidRDefault="00702751" w:rsidP="00385356">
      <w:pPr>
        <w:tabs>
          <w:tab w:val="left" w:pos="0"/>
          <w:tab w:val="left" w:pos="426"/>
          <w:tab w:val="left" w:pos="630"/>
          <w:tab w:val="left" w:pos="851"/>
        </w:tabs>
        <w:ind w:firstLine="709"/>
        <w:rPr>
          <w:rStyle w:val="apple-converted-space"/>
          <w:color w:val="000000" w:themeColor="text1"/>
          <w:sz w:val="28"/>
          <w:szCs w:val="28"/>
          <w:lang w:val="ro-RO"/>
        </w:rPr>
      </w:pPr>
      <w:r w:rsidRPr="00CD43C6">
        <w:rPr>
          <w:color w:val="000000" w:themeColor="text1"/>
          <w:sz w:val="28"/>
          <w:szCs w:val="28"/>
          <w:lang w:val="ro-RO"/>
        </w:rPr>
        <w:t>(4) Neprezentarea presupusului agresor la şedinţa de judecată, a raportului de caracterizare a familiei vizate și a presupusului agresor sau a altor acte solicitate de instanța de judecată nu împiedică instanţa să examineze cererea.</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bCs/>
          <w:color w:val="000000" w:themeColor="text1"/>
          <w:sz w:val="28"/>
          <w:szCs w:val="28"/>
          <w:lang w:val="ro-RO"/>
        </w:rPr>
        <w:t>Articolul 278</w:t>
      </w:r>
      <w:r w:rsidRPr="00CD43C6">
        <w:rPr>
          <w:b/>
          <w:bCs/>
          <w:color w:val="000000" w:themeColor="text1"/>
          <w:sz w:val="28"/>
          <w:szCs w:val="28"/>
          <w:vertAlign w:val="superscript"/>
          <w:lang w:val="ro-RO"/>
        </w:rPr>
        <w:t>7</w:t>
      </w:r>
      <w:r w:rsidRPr="00CD43C6">
        <w:rPr>
          <w:b/>
          <w:bCs/>
          <w:color w:val="000000" w:themeColor="text1"/>
          <w:sz w:val="28"/>
          <w:szCs w:val="28"/>
          <w:lang w:val="ro-RO"/>
        </w:rPr>
        <w:t>.</w:t>
      </w:r>
      <w:r w:rsidRPr="00CD43C6">
        <w:rPr>
          <w:rStyle w:val="apple-converted-space"/>
          <w:color w:val="000000" w:themeColor="text1"/>
          <w:sz w:val="28"/>
          <w:szCs w:val="28"/>
          <w:lang w:val="ro-RO"/>
        </w:rPr>
        <w:t> </w:t>
      </w:r>
      <w:r w:rsidRPr="00CD43C6">
        <w:rPr>
          <w:color w:val="000000" w:themeColor="text1"/>
          <w:sz w:val="28"/>
          <w:szCs w:val="28"/>
          <w:lang w:val="ro-RO"/>
        </w:rPr>
        <w:t>Emiterea ordonanţei de protecţie</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(1) Instanţa de judecată emite, în 24 de ore de la primirea cererii privind aplicarea măsurilor civile de protecţie, o încheiere prin care admite sau respinge cererea.</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(2) În cazul admiterii cererii, instanţa emite o ordonanţă de protecţie</w:t>
      </w:r>
      <w:r w:rsidR="00ED2CDE">
        <w:rPr>
          <w:color w:val="000000" w:themeColor="text1"/>
          <w:sz w:val="28"/>
          <w:szCs w:val="28"/>
          <w:lang w:val="ro-RO"/>
        </w:rPr>
        <w:t>,</w:t>
      </w:r>
      <w:r w:rsidRPr="00CD43C6">
        <w:rPr>
          <w:color w:val="000000" w:themeColor="text1"/>
          <w:sz w:val="28"/>
          <w:szCs w:val="28"/>
          <w:lang w:val="ro-RO"/>
        </w:rPr>
        <w:t xml:space="preserve"> prin care aplică agresorului una sau mai multe dintre următoarele măsuri civile:</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 xml:space="preserve">a) obligarea de a părăsi temporar locuinţa comună </w:t>
      </w:r>
      <w:r w:rsidR="00ED2CDE">
        <w:rPr>
          <w:color w:val="000000" w:themeColor="text1"/>
          <w:sz w:val="28"/>
          <w:szCs w:val="28"/>
          <w:lang w:val="ro-RO"/>
        </w:rPr>
        <w:t>sau</w:t>
      </w:r>
      <w:r w:rsidRPr="00CD43C6">
        <w:rPr>
          <w:color w:val="000000" w:themeColor="text1"/>
          <w:sz w:val="28"/>
          <w:szCs w:val="28"/>
          <w:lang w:val="ro-RO"/>
        </w:rPr>
        <w:t xml:space="preserve"> de a sta departe de locuinţa victimei, fără a decide asupra modului de administrare și dreptului de dispoziție asupra bunurilor;</w:t>
      </w:r>
    </w:p>
    <w:p w:rsidR="00702751" w:rsidRPr="00CD43C6" w:rsidRDefault="00702751" w:rsidP="00385356">
      <w:pPr>
        <w:tabs>
          <w:tab w:val="left" w:pos="0"/>
          <w:tab w:val="left" w:pos="426"/>
          <w:tab w:val="left" w:pos="630"/>
          <w:tab w:val="left" w:pos="851"/>
        </w:tabs>
        <w:ind w:firstLine="709"/>
        <w:rPr>
          <w:rStyle w:val="docblue"/>
          <w:i/>
          <w:iCs/>
          <w:color w:val="000000" w:themeColor="text1"/>
          <w:sz w:val="28"/>
          <w:szCs w:val="28"/>
          <w:lang w:val="ro-RO"/>
        </w:rPr>
      </w:pPr>
      <w:r w:rsidRPr="00CD43C6">
        <w:rPr>
          <w:color w:val="000000" w:themeColor="text1"/>
          <w:sz w:val="28"/>
          <w:szCs w:val="28"/>
          <w:lang w:val="ro-RO"/>
        </w:rPr>
        <w:t>b) obligarea de a sta departe de locul aflării victimei, la o distanţă ce ar asigura se</w:t>
      </w:r>
      <w:r w:rsidR="00ED2CDE">
        <w:rPr>
          <w:color w:val="000000" w:themeColor="text1"/>
          <w:sz w:val="28"/>
          <w:szCs w:val="28"/>
          <w:lang w:val="ro-RO"/>
        </w:rPr>
        <w:t>curitatea victimei, excluzînd</w:t>
      </w:r>
      <w:r w:rsidRPr="00CD43C6">
        <w:rPr>
          <w:color w:val="000000" w:themeColor="text1"/>
          <w:sz w:val="28"/>
          <w:szCs w:val="28"/>
          <w:lang w:val="ro-RO"/>
        </w:rPr>
        <w:t xml:space="preserve"> orice contact vizual cu ea sau cu copiii acesteia;</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c) interzicerea oricărui contact, inclusiv telefonic, prin corespondenţă sau în orice alt mod, cu victima sau cu copiii acesteia, cu alte persoane dependente de ea;</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d) interzicerea să se apropie de anumite locuri: locul de muncă al victimei, locul de studii al copiilor, alte locuri determinate pe care persoana protejată le frecventează;</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e) obligarea, pînă la soluţionarea cazului, de a contribui la întreţinerea copiilor pe care îi are în comun cu victima;</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f) obligarea de a participa la un program special de tratament sau de consiliere, dacă o asemenea acţiune este determinată de instanţa de judecată ca fiind necesară pentru reducerea violenţei sau pentru eliminarea ei;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g) limitarea drepturilor agresorului în privința bunurilor comune cu victima;</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h) stabilirea unui regim temporar de vizitare a copiilor săi minori;</w:t>
      </w:r>
    </w:p>
    <w:p w:rsidR="00702751" w:rsidRPr="00CD43C6" w:rsidRDefault="00702751" w:rsidP="00385356">
      <w:pPr>
        <w:tabs>
          <w:tab w:val="left" w:pos="0"/>
          <w:tab w:val="left" w:pos="1276"/>
        </w:tabs>
        <w:ind w:firstLine="709"/>
        <w:rPr>
          <w:color w:val="000000" w:themeColor="text1"/>
          <w:sz w:val="28"/>
          <w:szCs w:val="28"/>
          <w:lang w:val="ro-RO"/>
        </w:rPr>
      </w:pPr>
      <w:r w:rsidRPr="00CD43C6">
        <w:rPr>
          <w:color w:val="000000" w:themeColor="text1"/>
          <w:sz w:val="28"/>
          <w:szCs w:val="28"/>
          <w:lang w:val="ro-RO"/>
        </w:rPr>
        <w:t>i) interzicerea de a păstra şi a purta armă.</w:t>
      </w:r>
    </w:p>
    <w:p w:rsidR="00702751" w:rsidRPr="00CD43C6" w:rsidRDefault="00702751" w:rsidP="00385356">
      <w:pPr>
        <w:tabs>
          <w:tab w:val="left" w:pos="0"/>
          <w:tab w:val="left" w:pos="1276"/>
        </w:tabs>
        <w:ind w:firstLine="709"/>
        <w:rPr>
          <w:color w:val="000000" w:themeColor="text1"/>
          <w:sz w:val="28"/>
          <w:szCs w:val="28"/>
          <w:lang w:val="ro-RO"/>
        </w:rPr>
      </w:pPr>
      <w:r w:rsidRPr="00CD43C6">
        <w:rPr>
          <w:color w:val="000000" w:themeColor="text1"/>
          <w:sz w:val="28"/>
          <w:szCs w:val="28"/>
          <w:lang w:val="ro-RO"/>
        </w:rPr>
        <w:t>(3) Măsurile civile de protecţie se aplică pe un termen de pînă la 3 luni.</w:t>
      </w:r>
    </w:p>
    <w:p w:rsidR="00702751" w:rsidRPr="00CD43C6" w:rsidRDefault="00702751" w:rsidP="00385356">
      <w:pPr>
        <w:tabs>
          <w:tab w:val="left" w:pos="0"/>
          <w:tab w:val="left" w:pos="1276"/>
        </w:tabs>
        <w:ind w:firstLine="709"/>
        <w:rPr>
          <w:color w:val="000000" w:themeColor="text1"/>
          <w:sz w:val="28"/>
          <w:szCs w:val="28"/>
          <w:lang w:val="ro-RO"/>
        </w:rPr>
      </w:pPr>
      <w:r w:rsidRPr="00CD43C6">
        <w:rPr>
          <w:color w:val="000000" w:themeColor="text1"/>
          <w:sz w:val="28"/>
          <w:szCs w:val="28"/>
          <w:lang w:val="ro-RO"/>
        </w:rPr>
        <w:lastRenderedPageBreak/>
        <w:t xml:space="preserve">(4) Instanţa remite de îndată ordonanţa de protecţie poliţiei și altor persoane </w:t>
      </w:r>
      <w:r w:rsidR="00ED2CDE">
        <w:rPr>
          <w:color w:val="000000" w:themeColor="text1"/>
          <w:sz w:val="28"/>
          <w:szCs w:val="28"/>
          <w:lang w:val="ro-RO"/>
        </w:rPr>
        <w:t>sau</w:t>
      </w:r>
      <w:r w:rsidRPr="00CD43C6">
        <w:rPr>
          <w:color w:val="000000" w:themeColor="text1"/>
          <w:sz w:val="28"/>
          <w:szCs w:val="28"/>
          <w:lang w:val="ro-RO"/>
        </w:rPr>
        <w:t xml:space="preserve"> instituții responsabile</w:t>
      </w:r>
      <w:r w:rsidR="00ED2CDE">
        <w:rPr>
          <w:color w:val="000000" w:themeColor="text1"/>
          <w:sz w:val="28"/>
          <w:szCs w:val="28"/>
          <w:lang w:val="ro-RO"/>
        </w:rPr>
        <w:t>,</w:t>
      </w:r>
      <w:r w:rsidRPr="00CD43C6">
        <w:rPr>
          <w:color w:val="000000" w:themeColor="text1"/>
          <w:sz w:val="28"/>
          <w:szCs w:val="28"/>
          <w:lang w:val="ro-RO"/>
        </w:rPr>
        <w:t xml:space="preserve"> conform legii</w:t>
      </w:r>
      <w:r w:rsidR="00ED2CDE">
        <w:rPr>
          <w:color w:val="000000" w:themeColor="text1"/>
          <w:sz w:val="28"/>
          <w:szCs w:val="28"/>
          <w:lang w:val="ro-RO"/>
        </w:rPr>
        <w:t>,</w:t>
      </w:r>
      <w:r w:rsidRPr="00CD43C6">
        <w:rPr>
          <w:color w:val="000000" w:themeColor="text1"/>
          <w:sz w:val="28"/>
          <w:szCs w:val="28"/>
          <w:lang w:val="ro-RO"/>
        </w:rPr>
        <w:t xml:space="preserve"> de implementarea măsurilor civile de protecție  spre executare imediată.</w:t>
      </w:r>
    </w:p>
    <w:p w:rsidR="00702751" w:rsidRPr="00CD43C6" w:rsidRDefault="00702751" w:rsidP="00385356">
      <w:pPr>
        <w:tabs>
          <w:tab w:val="left" w:pos="0"/>
          <w:tab w:val="left" w:pos="1276"/>
        </w:tabs>
        <w:ind w:firstLine="709"/>
        <w:rPr>
          <w:color w:val="000000" w:themeColor="text1"/>
          <w:sz w:val="28"/>
          <w:szCs w:val="28"/>
          <w:lang w:val="ro-RO"/>
        </w:rPr>
      </w:pPr>
      <w:r w:rsidRPr="00CD43C6">
        <w:rPr>
          <w:color w:val="000000" w:themeColor="text1"/>
          <w:sz w:val="28"/>
          <w:szCs w:val="28"/>
          <w:lang w:val="ro-RO"/>
        </w:rPr>
        <w:t>(5) Ordonanţa privind măsurile civile de protecţie se execută în conformitate cu legislaţia în vigoare.</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bCs/>
          <w:color w:val="000000" w:themeColor="text1"/>
          <w:sz w:val="28"/>
          <w:szCs w:val="28"/>
          <w:lang w:val="ro-RO"/>
        </w:rPr>
        <w:t>Articolul 278</w:t>
      </w:r>
      <w:r w:rsidRPr="00CD43C6">
        <w:rPr>
          <w:b/>
          <w:bCs/>
          <w:color w:val="000000" w:themeColor="text1"/>
          <w:sz w:val="28"/>
          <w:szCs w:val="28"/>
          <w:vertAlign w:val="superscript"/>
          <w:lang w:val="ro-RO"/>
        </w:rPr>
        <w:t>8</w:t>
      </w:r>
      <w:r w:rsidRPr="00CD43C6">
        <w:rPr>
          <w:b/>
          <w:bCs/>
          <w:color w:val="000000" w:themeColor="text1"/>
          <w:sz w:val="28"/>
          <w:szCs w:val="28"/>
          <w:lang w:val="ro-RO"/>
        </w:rPr>
        <w:t>.</w:t>
      </w:r>
      <w:r w:rsidRPr="00CD43C6">
        <w:rPr>
          <w:rStyle w:val="apple-converted-space"/>
          <w:color w:val="000000" w:themeColor="text1"/>
          <w:sz w:val="28"/>
          <w:szCs w:val="28"/>
          <w:lang w:val="ro-RO"/>
        </w:rPr>
        <w:t> </w:t>
      </w:r>
      <w:r w:rsidRPr="00CD43C6">
        <w:rPr>
          <w:color w:val="000000" w:themeColor="text1"/>
          <w:sz w:val="28"/>
          <w:szCs w:val="28"/>
          <w:lang w:val="ro-RO"/>
        </w:rPr>
        <w:t>Prelungirea şi revocarea ordonanţei</w:t>
      </w:r>
      <w:r w:rsidRPr="00CD43C6">
        <w:rPr>
          <w:rStyle w:val="apple-converted-space"/>
          <w:color w:val="000000" w:themeColor="text1"/>
          <w:sz w:val="28"/>
          <w:szCs w:val="28"/>
          <w:lang w:val="ro-RO"/>
        </w:rPr>
        <w:t> </w:t>
      </w:r>
      <w:r w:rsidRPr="00CD43C6">
        <w:rPr>
          <w:color w:val="000000" w:themeColor="text1"/>
          <w:sz w:val="28"/>
          <w:szCs w:val="28"/>
          <w:lang w:val="ro-RO"/>
        </w:rPr>
        <w:t>de protecţie</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(1) Termenul măsurilor civile de protecţie poate fi prelungit de instanţa de judecată la cererea repetată, ca urmare a comiterii faptelor de violenţă în familie în primul termen de aplicare a măsurilor civile de protecție sau ca rezultat al nerespectării condiţiilor prevăzute în ordonanţa de protecţie sau dacă, la expirarea termenului de aplicare a măsurilor civile de protecţie, asupra victimei se menţine pericolul de a fi supusă violenţei sau altor acţiuni ilegale din partea agresorului.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 xml:space="preserve">(2) La cererea întemeiată a victimei, instanţa de judecată poate revoca măsurile civile de protecţie aplicate, asigurîndu-se că voinţa victimei este liber exprimată şi </w:t>
      </w:r>
      <w:r w:rsidR="00ED2CDE">
        <w:rPr>
          <w:color w:val="000000" w:themeColor="text1"/>
          <w:sz w:val="28"/>
          <w:szCs w:val="28"/>
          <w:lang w:val="ro-RO"/>
        </w:rPr>
        <w:t xml:space="preserve">că </w:t>
      </w:r>
      <w:r w:rsidRPr="00CD43C6">
        <w:rPr>
          <w:color w:val="000000" w:themeColor="text1"/>
          <w:sz w:val="28"/>
          <w:szCs w:val="28"/>
          <w:lang w:val="ro-RO"/>
        </w:rPr>
        <w:t>nu a fost supusă presiunilor din partea agresorului.</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
          <w:bCs/>
          <w:color w:val="000000" w:themeColor="text1"/>
          <w:sz w:val="28"/>
          <w:szCs w:val="28"/>
          <w:lang w:val="ro-RO"/>
        </w:rPr>
        <w:t>Articolul 278</w:t>
      </w:r>
      <w:r w:rsidRPr="00CD43C6">
        <w:rPr>
          <w:b/>
          <w:bCs/>
          <w:color w:val="000000" w:themeColor="text1"/>
          <w:sz w:val="28"/>
          <w:szCs w:val="28"/>
          <w:vertAlign w:val="superscript"/>
          <w:lang w:val="ro-RO"/>
        </w:rPr>
        <w:t>9</w:t>
      </w:r>
      <w:r w:rsidRPr="00CD43C6">
        <w:rPr>
          <w:b/>
          <w:bCs/>
          <w:color w:val="000000" w:themeColor="text1"/>
          <w:sz w:val="28"/>
          <w:szCs w:val="28"/>
          <w:lang w:val="ro-RO"/>
        </w:rPr>
        <w:t>.</w:t>
      </w:r>
      <w:r w:rsidRPr="00CD43C6">
        <w:rPr>
          <w:rStyle w:val="apple-converted-space"/>
          <w:color w:val="000000" w:themeColor="text1"/>
          <w:sz w:val="28"/>
          <w:szCs w:val="28"/>
          <w:lang w:val="ro-RO"/>
        </w:rPr>
        <w:t> </w:t>
      </w:r>
      <w:r w:rsidRPr="00CD43C6">
        <w:rPr>
          <w:bCs/>
          <w:color w:val="000000" w:themeColor="text1"/>
          <w:sz w:val="28"/>
          <w:szCs w:val="28"/>
          <w:lang w:val="ro-RO"/>
        </w:rPr>
        <w:t>Contestarea încheierii privind admiterea</w:t>
      </w:r>
      <w:r w:rsidRPr="00CD43C6">
        <w:rPr>
          <w:rStyle w:val="apple-converted-space"/>
          <w:bCs/>
          <w:color w:val="000000" w:themeColor="text1"/>
          <w:sz w:val="28"/>
          <w:szCs w:val="28"/>
          <w:lang w:val="ro-RO"/>
        </w:rPr>
        <w:t> </w:t>
      </w:r>
      <w:r w:rsidRPr="00CD43C6">
        <w:rPr>
          <w:bCs/>
          <w:color w:val="000000" w:themeColor="text1"/>
          <w:sz w:val="28"/>
          <w:szCs w:val="28"/>
          <w:lang w:val="ro-RO"/>
        </w:rPr>
        <w:t>sau respingerea cererii de aplicare a măsurilor civile de protecţie</w:t>
      </w:r>
      <w:r w:rsidRPr="00CD43C6">
        <w:rPr>
          <w:color w:val="000000" w:themeColor="text1"/>
          <w:sz w:val="28"/>
          <w:szCs w:val="28"/>
          <w:lang w:val="ro-RO"/>
        </w:rPr>
        <w:t xml:space="preserve"> </w:t>
      </w:r>
    </w:p>
    <w:p w:rsidR="00702751" w:rsidRPr="00CD43C6" w:rsidRDefault="00702751" w:rsidP="00385356">
      <w:pPr>
        <w:tabs>
          <w:tab w:val="left" w:pos="0"/>
          <w:tab w:val="left" w:pos="426"/>
          <w:tab w:val="left" w:pos="630"/>
          <w:tab w:val="left" w:pos="851"/>
        </w:tabs>
        <w:ind w:firstLine="709"/>
        <w:rPr>
          <w:rStyle w:val="docblue"/>
          <w:i/>
          <w:iCs/>
          <w:color w:val="000000" w:themeColor="text1"/>
          <w:sz w:val="28"/>
          <w:szCs w:val="28"/>
          <w:lang w:val="ro-RO"/>
        </w:rPr>
      </w:pPr>
      <w:r w:rsidRPr="00CD43C6">
        <w:rPr>
          <w:bCs/>
          <w:color w:val="000000" w:themeColor="text1"/>
          <w:sz w:val="28"/>
          <w:szCs w:val="28"/>
          <w:lang w:val="ro-RO"/>
        </w:rPr>
        <w:t>(1) Încheierea privind admiterea sau respingerea cererii de aplicare a măsurilor civile de protecţie poate fi atacată cu recurs</w:t>
      </w:r>
      <w:r w:rsidR="00ED2CDE">
        <w:rPr>
          <w:bCs/>
          <w:color w:val="000000" w:themeColor="text1"/>
          <w:sz w:val="28"/>
          <w:szCs w:val="28"/>
          <w:lang w:val="ro-RO"/>
        </w:rPr>
        <w:t>,</w:t>
      </w:r>
      <w:r w:rsidRPr="00CD43C6">
        <w:rPr>
          <w:bCs/>
          <w:color w:val="000000" w:themeColor="text1"/>
          <w:sz w:val="28"/>
          <w:szCs w:val="28"/>
          <w:lang w:val="ro-RO"/>
        </w:rPr>
        <w:t xml:space="preserve"> conform prezentului cod.</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(2) Contestarea încheierii privind aplicarea ordonanţei de protecţie nu suspendă executarea măsurilor aplicate.</w:t>
      </w:r>
    </w:p>
    <w:p w:rsidR="00702751" w:rsidRPr="00CD43C6" w:rsidRDefault="00702751" w:rsidP="00702751">
      <w:pPr>
        <w:tabs>
          <w:tab w:val="left" w:pos="0"/>
          <w:tab w:val="left" w:pos="426"/>
          <w:tab w:val="left" w:pos="630"/>
          <w:tab w:val="left" w:pos="851"/>
        </w:tabs>
        <w:ind w:firstLine="851"/>
        <w:rPr>
          <w:color w:val="000000" w:themeColor="text1"/>
          <w:sz w:val="28"/>
          <w:szCs w:val="28"/>
          <w:lang w:val="ro-RO"/>
        </w:rPr>
      </w:pPr>
    </w:p>
    <w:p w:rsidR="00702751" w:rsidRPr="00CD43C6" w:rsidRDefault="00702751" w:rsidP="00702751">
      <w:pPr>
        <w:tabs>
          <w:tab w:val="left" w:pos="0"/>
          <w:tab w:val="left" w:pos="426"/>
          <w:tab w:val="left" w:pos="630"/>
          <w:tab w:val="left" w:pos="851"/>
        </w:tabs>
        <w:ind w:firstLine="851"/>
        <w:jc w:val="center"/>
        <w:rPr>
          <w:b/>
          <w:bCs/>
          <w:color w:val="000000" w:themeColor="text1"/>
          <w:sz w:val="28"/>
          <w:szCs w:val="28"/>
          <w:lang w:val="ro-RO"/>
        </w:rPr>
      </w:pPr>
      <w:r w:rsidRPr="00CD43C6">
        <w:rPr>
          <w:b/>
          <w:color w:val="000000" w:themeColor="text1"/>
          <w:sz w:val="28"/>
          <w:szCs w:val="28"/>
          <w:lang w:val="ro-RO"/>
        </w:rPr>
        <w:t>B.</w:t>
      </w:r>
      <w:r w:rsidRPr="00CD43C6">
        <w:rPr>
          <w:b/>
          <w:color w:val="000000" w:themeColor="text1"/>
          <w:sz w:val="28"/>
          <w:szCs w:val="28"/>
          <w:vertAlign w:val="superscript"/>
          <w:lang w:val="ro-RO"/>
        </w:rPr>
        <w:t>3</w:t>
      </w:r>
      <w:r w:rsidRPr="00CD43C6">
        <w:rPr>
          <w:b/>
          <w:color w:val="000000" w:themeColor="text1"/>
          <w:sz w:val="28"/>
          <w:szCs w:val="28"/>
          <w:lang w:val="ro-RO"/>
        </w:rPr>
        <w:t xml:space="preserve"> </w:t>
      </w:r>
      <w:r w:rsidRPr="00CD43C6">
        <w:rPr>
          <w:b/>
          <w:bCs/>
          <w:color w:val="000000" w:themeColor="text1"/>
          <w:sz w:val="28"/>
          <w:szCs w:val="28"/>
          <w:lang w:val="ro-RO"/>
        </w:rPr>
        <w:t>SUSPENDAREA ŞI RETRAGEREA LICENŢELOR/AUTORIZAŢIILOR CE</w:t>
      </w:r>
      <w:r w:rsidRPr="00CD43C6">
        <w:rPr>
          <w:b/>
          <w:bCs/>
          <w:color w:val="000000" w:themeColor="text1"/>
          <w:sz w:val="28"/>
          <w:szCs w:val="28"/>
          <w:lang w:val="ro-RO"/>
        </w:rPr>
        <w:br/>
        <w:t> VIZEAZĂ ACTIVITATEA DE ÎNTREPRINZĂTOR</w:t>
      </w:r>
    </w:p>
    <w:p w:rsidR="00702751" w:rsidRPr="00CD43C6" w:rsidRDefault="00702751" w:rsidP="00702751">
      <w:pPr>
        <w:tabs>
          <w:tab w:val="left" w:pos="0"/>
          <w:tab w:val="left" w:pos="426"/>
          <w:tab w:val="left" w:pos="630"/>
          <w:tab w:val="left" w:pos="851"/>
        </w:tabs>
        <w:ind w:firstLine="851"/>
        <w:jc w:val="center"/>
        <w:rPr>
          <w:b/>
          <w:bCs/>
          <w:color w:val="000000" w:themeColor="text1"/>
          <w:sz w:val="28"/>
          <w:szCs w:val="28"/>
          <w:lang w:val="ro-RO"/>
        </w:rPr>
      </w:pPr>
    </w:p>
    <w:p w:rsidR="00702751" w:rsidRPr="00CD43C6" w:rsidRDefault="00702751" w:rsidP="00702751">
      <w:pPr>
        <w:tabs>
          <w:tab w:val="left" w:pos="0"/>
          <w:tab w:val="left" w:pos="426"/>
          <w:tab w:val="left" w:pos="630"/>
          <w:tab w:val="left" w:pos="851"/>
        </w:tabs>
        <w:ind w:firstLine="851"/>
        <w:jc w:val="center"/>
        <w:rPr>
          <w:b/>
          <w:bCs/>
          <w:color w:val="000000" w:themeColor="text1"/>
          <w:sz w:val="28"/>
          <w:szCs w:val="28"/>
          <w:lang w:val="ro-RO"/>
        </w:rPr>
      </w:pPr>
    </w:p>
    <w:p w:rsidR="00702751" w:rsidRPr="00CD43C6" w:rsidRDefault="00702751" w:rsidP="00702751">
      <w:pPr>
        <w:tabs>
          <w:tab w:val="left" w:pos="0"/>
          <w:tab w:val="left" w:pos="426"/>
          <w:tab w:val="left" w:pos="630"/>
          <w:tab w:val="left" w:pos="851"/>
        </w:tabs>
        <w:ind w:firstLine="851"/>
        <w:jc w:val="center"/>
        <w:rPr>
          <w:b/>
          <w:color w:val="000000" w:themeColor="text1"/>
          <w:sz w:val="28"/>
          <w:szCs w:val="28"/>
          <w:lang w:val="ro-RO"/>
        </w:rPr>
      </w:pPr>
      <w:r w:rsidRPr="00CD43C6">
        <w:rPr>
          <w:b/>
          <w:bCs/>
          <w:color w:val="000000" w:themeColor="text1"/>
          <w:sz w:val="28"/>
          <w:szCs w:val="28"/>
          <w:lang w:val="ro-RO"/>
        </w:rPr>
        <w:t>Capitolul XXII</w:t>
      </w:r>
      <w:r w:rsidRPr="00CD43C6">
        <w:rPr>
          <w:b/>
          <w:bCs/>
          <w:color w:val="000000" w:themeColor="text1"/>
          <w:sz w:val="28"/>
          <w:szCs w:val="28"/>
          <w:vertAlign w:val="superscript"/>
          <w:lang w:val="ro-RO"/>
        </w:rPr>
        <w:t>3</w:t>
      </w:r>
    </w:p>
    <w:p w:rsidR="00702751" w:rsidRPr="00CD43C6" w:rsidRDefault="00702751" w:rsidP="00702751">
      <w:pPr>
        <w:tabs>
          <w:tab w:val="left" w:pos="0"/>
          <w:tab w:val="left" w:pos="426"/>
          <w:tab w:val="left" w:pos="630"/>
          <w:tab w:val="left" w:pos="851"/>
        </w:tabs>
        <w:ind w:firstLine="851"/>
        <w:jc w:val="center"/>
        <w:rPr>
          <w:b/>
          <w:bCs/>
          <w:color w:val="000000" w:themeColor="text1"/>
          <w:sz w:val="28"/>
          <w:szCs w:val="28"/>
          <w:lang w:val="ro-RO"/>
        </w:rPr>
      </w:pPr>
      <w:r w:rsidRPr="00CD43C6">
        <w:rPr>
          <w:b/>
          <w:bCs/>
          <w:color w:val="000000" w:themeColor="text1"/>
          <w:sz w:val="28"/>
          <w:szCs w:val="28"/>
          <w:lang w:val="ro-RO"/>
        </w:rPr>
        <w:t>SUSPENDAREA ŞI RETRAGEREA LICENŢELOR/AUTORIZAŢIILOR CE  </w:t>
      </w:r>
    </w:p>
    <w:p w:rsidR="00702751" w:rsidRPr="00CD43C6" w:rsidRDefault="00702751" w:rsidP="00702751">
      <w:pPr>
        <w:tabs>
          <w:tab w:val="left" w:pos="0"/>
          <w:tab w:val="left" w:pos="426"/>
          <w:tab w:val="left" w:pos="630"/>
          <w:tab w:val="left" w:pos="851"/>
        </w:tabs>
        <w:ind w:firstLine="851"/>
        <w:jc w:val="center"/>
        <w:rPr>
          <w:b/>
          <w:bCs/>
          <w:color w:val="000000" w:themeColor="text1"/>
          <w:sz w:val="28"/>
          <w:szCs w:val="28"/>
          <w:lang w:val="ro-RO"/>
        </w:rPr>
      </w:pPr>
      <w:r w:rsidRPr="00CD43C6">
        <w:rPr>
          <w:b/>
          <w:bCs/>
          <w:color w:val="000000" w:themeColor="text1"/>
          <w:sz w:val="28"/>
          <w:szCs w:val="28"/>
          <w:lang w:val="ro-RO"/>
        </w:rPr>
        <w:t>VIZEAZĂ ACTIVITATEA DE ÎNTREPRINZĂTOR</w:t>
      </w:r>
    </w:p>
    <w:p w:rsidR="00702751" w:rsidRPr="00CD43C6" w:rsidRDefault="00702751" w:rsidP="00702751">
      <w:pPr>
        <w:tabs>
          <w:tab w:val="left" w:pos="0"/>
          <w:tab w:val="left" w:pos="426"/>
          <w:tab w:val="left" w:pos="630"/>
          <w:tab w:val="left" w:pos="851"/>
        </w:tabs>
        <w:ind w:firstLine="851"/>
        <w:jc w:val="center"/>
        <w:rPr>
          <w:b/>
          <w:bCs/>
          <w:color w:val="000000" w:themeColor="text1"/>
          <w:sz w:val="28"/>
          <w:szCs w:val="28"/>
          <w:lang w:val="ro-RO"/>
        </w:rPr>
      </w:pPr>
    </w:p>
    <w:p w:rsidR="00702751" w:rsidRPr="00CD43C6" w:rsidRDefault="00702751" w:rsidP="00385356">
      <w:pPr>
        <w:tabs>
          <w:tab w:val="left" w:pos="0"/>
          <w:tab w:val="left" w:pos="426"/>
          <w:tab w:val="left" w:pos="630"/>
          <w:tab w:val="left" w:pos="851"/>
        </w:tabs>
        <w:ind w:firstLine="709"/>
        <w:rPr>
          <w:color w:val="000000" w:themeColor="text1"/>
          <w:sz w:val="28"/>
          <w:szCs w:val="28"/>
          <w:lang w:val="ro-RO" w:eastAsia="ru-RU"/>
        </w:rPr>
      </w:pPr>
      <w:r w:rsidRPr="00CD43C6">
        <w:rPr>
          <w:b/>
          <w:bCs/>
          <w:color w:val="000000" w:themeColor="text1"/>
          <w:sz w:val="28"/>
          <w:szCs w:val="28"/>
          <w:lang w:val="ro-RO" w:eastAsia="ru-RU"/>
        </w:rPr>
        <w:t>Articolul 278</w:t>
      </w:r>
      <w:r w:rsidRPr="00CD43C6">
        <w:rPr>
          <w:b/>
          <w:bCs/>
          <w:color w:val="000000" w:themeColor="text1"/>
          <w:sz w:val="28"/>
          <w:szCs w:val="28"/>
          <w:vertAlign w:val="superscript"/>
          <w:lang w:val="ro-RO" w:eastAsia="ru-RU"/>
        </w:rPr>
        <w:t>10</w:t>
      </w:r>
      <w:r w:rsidRPr="00CD43C6">
        <w:rPr>
          <w:b/>
          <w:bCs/>
          <w:color w:val="000000" w:themeColor="text1"/>
          <w:sz w:val="28"/>
          <w:szCs w:val="28"/>
          <w:lang w:val="ro-RO" w:eastAsia="ru-RU"/>
        </w:rPr>
        <w:t>.</w:t>
      </w:r>
      <w:r w:rsidRPr="00CD43C6">
        <w:rPr>
          <w:color w:val="000000" w:themeColor="text1"/>
          <w:sz w:val="28"/>
          <w:szCs w:val="28"/>
          <w:lang w:val="ro-RO" w:eastAsia="ru-RU"/>
        </w:rPr>
        <w:t> Depunerea cererii</w:t>
      </w:r>
    </w:p>
    <w:p w:rsidR="00702751" w:rsidRPr="00CD43C6" w:rsidRDefault="00702751" w:rsidP="00385356">
      <w:pPr>
        <w:tabs>
          <w:tab w:val="left" w:pos="0"/>
          <w:tab w:val="left" w:pos="426"/>
          <w:tab w:val="left" w:pos="630"/>
          <w:tab w:val="left" w:pos="851"/>
        </w:tabs>
        <w:ind w:firstLine="709"/>
        <w:rPr>
          <w:bCs/>
          <w:color w:val="000000" w:themeColor="text1"/>
          <w:sz w:val="28"/>
          <w:szCs w:val="28"/>
          <w:lang w:val="ro-RO" w:eastAsia="ru-RU"/>
        </w:rPr>
      </w:pPr>
      <w:r w:rsidRPr="00CD43C6">
        <w:rPr>
          <w:bCs/>
          <w:color w:val="000000" w:themeColor="text1"/>
          <w:sz w:val="28"/>
          <w:szCs w:val="28"/>
          <w:lang w:val="ro-RO" w:eastAsia="ru-RU"/>
        </w:rPr>
        <w:t xml:space="preserve">(1) Autorităţile şi instituţiile abilitate prin lege să emită acte permisive în domeniul activității de întreprinzător (în continuare </w:t>
      </w:r>
      <w:r w:rsidR="00ED2CDE">
        <w:rPr>
          <w:bCs/>
          <w:color w:val="000000" w:themeColor="text1"/>
          <w:sz w:val="28"/>
          <w:szCs w:val="28"/>
          <w:lang w:val="ro-RO" w:eastAsia="ru-RU"/>
        </w:rPr>
        <w:t>–</w:t>
      </w:r>
      <w:r w:rsidRPr="00CD43C6">
        <w:rPr>
          <w:bCs/>
          <w:color w:val="000000" w:themeColor="text1"/>
          <w:sz w:val="28"/>
          <w:szCs w:val="28"/>
          <w:lang w:val="ro-RO" w:eastAsia="ru-RU"/>
        </w:rPr>
        <w:t xml:space="preserve"> </w:t>
      </w:r>
      <w:r w:rsidRPr="00ED2CDE">
        <w:rPr>
          <w:bCs/>
          <w:i/>
          <w:iCs/>
          <w:color w:val="000000" w:themeColor="text1"/>
          <w:sz w:val="28"/>
          <w:szCs w:val="28"/>
          <w:lang w:val="ro-RO" w:eastAsia="ru-RU"/>
        </w:rPr>
        <w:t>autorităţile competente</w:t>
      </w:r>
      <w:r w:rsidRPr="00CD43C6">
        <w:rPr>
          <w:bCs/>
          <w:color w:val="000000" w:themeColor="text1"/>
          <w:sz w:val="28"/>
          <w:szCs w:val="28"/>
          <w:lang w:val="ro-RO" w:eastAsia="ru-RU"/>
        </w:rPr>
        <w:t>) pot cere, în cazurile prevăzute de lege,</w:t>
      </w:r>
      <w:r w:rsidRPr="00CD43C6">
        <w:rPr>
          <w:color w:val="000000" w:themeColor="text1"/>
          <w:sz w:val="28"/>
          <w:szCs w:val="28"/>
          <w:lang w:val="ro-RO" w:eastAsia="ru-RU"/>
        </w:rPr>
        <w:t> </w:t>
      </w:r>
      <w:r w:rsidRPr="00CD43C6">
        <w:rPr>
          <w:bCs/>
          <w:color w:val="000000" w:themeColor="text1"/>
          <w:sz w:val="28"/>
          <w:szCs w:val="28"/>
          <w:lang w:val="ro-RO" w:eastAsia="ru-RU"/>
        </w:rPr>
        <w:t>suspendarea sau, după caz, retragerea licenţelor/autorizaţiilor ce vizează activitatea de întreprinzător, fapt ce are ca efect imposibilitatea continuării acestei activităţi la nivel de întreprindere sau de unitate funcţională autorizată a acesteia.</w:t>
      </w:r>
    </w:p>
    <w:p w:rsidR="00702751" w:rsidRPr="00CD43C6" w:rsidRDefault="00702751" w:rsidP="00385356">
      <w:pPr>
        <w:tabs>
          <w:tab w:val="left" w:pos="0"/>
          <w:tab w:val="left" w:pos="426"/>
          <w:tab w:val="left" w:pos="630"/>
          <w:tab w:val="left" w:pos="851"/>
        </w:tabs>
        <w:ind w:firstLine="709"/>
        <w:rPr>
          <w:bCs/>
          <w:color w:val="000000" w:themeColor="text1"/>
          <w:sz w:val="28"/>
          <w:szCs w:val="28"/>
          <w:lang w:val="ro-RO" w:eastAsia="ru-RU"/>
        </w:rPr>
      </w:pPr>
      <w:r w:rsidRPr="00CD43C6">
        <w:rPr>
          <w:bCs/>
          <w:color w:val="000000" w:themeColor="text1"/>
          <w:sz w:val="28"/>
          <w:szCs w:val="28"/>
          <w:lang w:val="ro-RO" w:eastAsia="ru-RU"/>
        </w:rPr>
        <w:t>(2) Cererea privind suspendarea</w:t>
      </w:r>
      <w:r w:rsidRPr="00CD43C6">
        <w:rPr>
          <w:color w:val="000000" w:themeColor="text1"/>
          <w:sz w:val="28"/>
          <w:szCs w:val="28"/>
          <w:lang w:val="ro-RO" w:eastAsia="ru-RU"/>
        </w:rPr>
        <w:t> </w:t>
      </w:r>
      <w:r w:rsidRPr="00CD43C6">
        <w:rPr>
          <w:bCs/>
          <w:color w:val="000000" w:themeColor="text1"/>
          <w:sz w:val="28"/>
          <w:szCs w:val="28"/>
          <w:lang w:val="ro-RO" w:eastAsia="ru-RU"/>
        </w:rPr>
        <w:t>sau retragerea actului permisiv ce vizează activitatea de întreprinzător se admite spre examinare de instanța de judecată  dacă a fost depusă de autoritatea competentă, în decurs de 3 zile lucrătoare de la emiterea deciziei de suspendare sau retragere a actului permisiv în cauză.</w:t>
      </w:r>
    </w:p>
    <w:p w:rsidR="00702751" w:rsidRPr="00CD43C6" w:rsidRDefault="00702751" w:rsidP="00385356">
      <w:pPr>
        <w:tabs>
          <w:tab w:val="left" w:pos="0"/>
          <w:tab w:val="left" w:pos="426"/>
          <w:tab w:val="left" w:pos="630"/>
          <w:tab w:val="left" w:pos="851"/>
        </w:tabs>
        <w:ind w:firstLine="709"/>
        <w:rPr>
          <w:b/>
          <w:bCs/>
          <w:color w:val="000000" w:themeColor="text1"/>
          <w:sz w:val="28"/>
          <w:szCs w:val="28"/>
          <w:lang w:val="ro-RO" w:eastAsia="ru-RU"/>
        </w:rPr>
      </w:pPr>
      <w:r w:rsidRPr="00CD43C6">
        <w:rPr>
          <w:bCs/>
          <w:color w:val="000000" w:themeColor="text1"/>
          <w:sz w:val="28"/>
          <w:szCs w:val="28"/>
          <w:lang w:val="ro-RO" w:eastAsia="ru-RU"/>
        </w:rPr>
        <w:lastRenderedPageBreak/>
        <w:t>(3) Cererile de suspendare sau de retragere a licenţei/autorizaţiei ce vizează activitatea de întreprinzător se depun la instanţa de judecată de la sediul întreprinzătorului.</w:t>
      </w:r>
      <w:r w:rsidRPr="00CD43C6">
        <w:rPr>
          <w:b/>
          <w:bCs/>
          <w:color w:val="000000" w:themeColor="text1"/>
          <w:sz w:val="28"/>
          <w:szCs w:val="28"/>
          <w:lang w:val="ro-RO" w:eastAsia="ru-RU"/>
        </w:rPr>
        <w:t xml:space="preserve"> </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eastAsia="ru-RU"/>
        </w:rPr>
      </w:pPr>
      <w:r w:rsidRPr="00CD43C6">
        <w:rPr>
          <w:b/>
          <w:bCs/>
          <w:color w:val="000000" w:themeColor="text1"/>
          <w:sz w:val="28"/>
          <w:szCs w:val="28"/>
          <w:lang w:val="ro-RO" w:eastAsia="ru-RU"/>
        </w:rPr>
        <w:t>Articolul 278</w:t>
      </w:r>
      <w:r w:rsidRPr="00CD43C6">
        <w:rPr>
          <w:b/>
          <w:bCs/>
          <w:color w:val="000000" w:themeColor="text1"/>
          <w:sz w:val="28"/>
          <w:szCs w:val="28"/>
          <w:vertAlign w:val="superscript"/>
          <w:lang w:val="ro-RO" w:eastAsia="ru-RU"/>
        </w:rPr>
        <w:t>11</w:t>
      </w:r>
      <w:r w:rsidRPr="00CD43C6">
        <w:rPr>
          <w:b/>
          <w:bCs/>
          <w:color w:val="000000" w:themeColor="text1"/>
          <w:sz w:val="28"/>
          <w:szCs w:val="28"/>
          <w:lang w:val="ro-RO" w:eastAsia="ru-RU"/>
        </w:rPr>
        <w:t>.</w:t>
      </w:r>
      <w:r w:rsidRPr="00CD43C6">
        <w:rPr>
          <w:color w:val="000000" w:themeColor="text1"/>
          <w:sz w:val="28"/>
          <w:szCs w:val="28"/>
          <w:lang w:val="ro-RO" w:eastAsia="ru-RU"/>
        </w:rPr>
        <w:t xml:space="preserve"> Cuprinsul cererii </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eastAsia="ru-RU"/>
        </w:rPr>
      </w:pPr>
      <w:r w:rsidRPr="00CD43C6">
        <w:rPr>
          <w:bCs/>
          <w:color w:val="000000" w:themeColor="text1"/>
          <w:sz w:val="28"/>
          <w:szCs w:val="28"/>
          <w:lang w:val="ro-RO" w:eastAsia="ru-RU"/>
        </w:rPr>
        <w:t>În cererea de </w:t>
      </w:r>
      <w:r w:rsidRPr="00CD43C6">
        <w:rPr>
          <w:color w:val="000000" w:themeColor="text1"/>
          <w:sz w:val="28"/>
          <w:szCs w:val="28"/>
          <w:lang w:val="ro-RO" w:eastAsia="ru-RU"/>
        </w:rPr>
        <w:t>suspendare/retragere a</w:t>
      </w:r>
      <w:r w:rsidRPr="00CD43C6">
        <w:rPr>
          <w:bCs/>
          <w:color w:val="000000" w:themeColor="text1"/>
          <w:sz w:val="28"/>
          <w:szCs w:val="28"/>
          <w:lang w:val="ro-RO" w:eastAsia="ru-RU"/>
        </w:rPr>
        <w:t> actului permisiv ce vizează activitatea de întreprinzător se vor indica probele ce atestă încălcarea de către întreprinzător a condiţiilor de desfăşurare a activităţii prevăzute de lege, probele ce atestă că întreprinzătorului i-au fost notificate toate încălcările constatate, nivelul de încălcare a legislației, termenul acordat pentru remediere, modul de remediere a deficienţelor identificate şi că întreprinzătorul nu a remediat</w:t>
      </w:r>
      <w:r w:rsidR="00ED2CDE">
        <w:rPr>
          <w:bCs/>
          <w:color w:val="000000" w:themeColor="text1"/>
          <w:sz w:val="28"/>
          <w:szCs w:val="28"/>
          <w:lang w:val="ro-RO" w:eastAsia="ru-RU"/>
        </w:rPr>
        <w:t>,</w:t>
      </w:r>
      <w:r w:rsidRPr="00CD43C6">
        <w:rPr>
          <w:bCs/>
          <w:color w:val="000000" w:themeColor="text1"/>
          <w:sz w:val="28"/>
          <w:szCs w:val="28"/>
          <w:lang w:val="ro-RO" w:eastAsia="ru-RU"/>
        </w:rPr>
        <w:t xml:space="preserve"> în termenul stabilit</w:t>
      </w:r>
      <w:r w:rsidR="00ED2CDE">
        <w:rPr>
          <w:bCs/>
          <w:color w:val="000000" w:themeColor="text1"/>
          <w:sz w:val="28"/>
          <w:szCs w:val="28"/>
          <w:lang w:val="ro-RO" w:eastAsia="ru-RU"/>
        </w:rPr>
        <w:t>,</w:t>
      </w:r>
      <w:r w:rsidRPr="00CD43C6">
        <w:rPr>
          <w:bCs/>
          <w:color w:val="000000" w:themeColor="text1"/>
          <w:sz w:val="28"/>
          <w:szCs w:val="28"/>
          <w:lang w:val="ro-RO" w:eastAsia="ru-RU"/>
        </w:rPr>
        <w:t xml:space="preserve"> aceste deficienţe, precum şi probele ce atestă existenţa altor fapte care, în conformitate cu prevederile legii, servesc drept temei pentru suspendarea/retragerea actul permisiv ce vizează activitatea de întreprinzător.</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eastAsia="ru-RU"/>
        </w:rPr>
      </w:pPr>
      <w:r w:rsidRPr="00CD43C6">
        <w:rPr>
          <w:b/>
          <w:bCs/>
          <w:color w:val="000000" w:themeColor="text1"/>
          <w:sz w:val="28"/>
          <w:szCs w:val="28"/>
          <w:lang w:val="ro-RO" w:eastAsia="ru-RU"/>
        </w:rPr>
        <w:t>Articolul 278</w:t>
      </w:r>
      <w:r w:rsidRPr="00CD43C6">
        <w:rPr>
          <w:b/>
          <w:bCs/>
          <w:color w:val="000000" w:themeColor="text1"/>
          <w:sz w:val="28"/>
          <w:szCs w:val="28"/>
          <w:vertAlign w:val="superscript"/>
          <w:lang w:val="ro-RO" w:eastAsia="ru-RU"/>
        </w:rPr>
        <w:t>12</w:t>
      </w:r>
      <w:r w:rsidRPr="00CD43C6">
        <w:rPr>
          <w:b/>
          <w:bCs/>
          <w:color w:val="000000" w:themeColor="text1"/>
          <w:sz w:val="28"/>
          <w:szCs w:val="28"/>
          <w:lang w:val="ro-RO" w:eastAsia="ru-RU"/>
        </w:rPr>
        <w:t>.</w:t>
      </w:r>
      <w:r w:rsidRPr="00CD43C6">
        <w:rPr>
          <w:color w:val="000000" w:themeColor="text1"/>
          <w:sz w:val="28"/>
          <w:szCs w:val="28"/>
          <w:lang w:val="ro-RO" w:eastAsia="ru-RU"/>
        </w:rPr>
        <w:t> Examinarea cererii</w:t>
      </w:r>
    </w:p>
    <w:p w:rsidR="00702751" w:rsidRPr="00CD43C6" w:rsidRDefault="00702751" w:rsidP="00385356">
      <w:pPr>
        <w:tabs>
          <w:tab w:val="left" w:pos="0"/>
          <w:tab w:val="left" w:pos="426"/>
          <w:tab w:val="left" w:pos="630"/>
          <w:tab w:val="left" w:pos="851"/>
        </w:tabs>
        <w:ind w:firstLine="709"/>
        <w:rPr>
          <w:b/>
          <w:bCs/>
          <w:color w:val="000000" w:themeColor="text1"/>
          <w:sz w:val="28"/>
          <w:szCs w:val="28"/>
          <w:lang w:val="ro-RO" w:eastAsia="ru-RU"/>
        </w:rPr>
      </w:pPr>
      <w:r w:rsidRPr="00CD43C6">
        <w:rPr>
          <w:bCs/>
          <w:color w:val="000000" w:themeColor="text1"/>
          <w:sz w:val="28"/>
          <w:szCs w:val="28"/>
          <w:lang w:val="ro-RO" w:eastAsia="ru-RU"/>
        </w:rPr>
        <w:t>Cererea de suspendare sau de retragere a licenţei/autorizaţiei ce vizează activitatea de întreprinzător se examinează în instanţa de judecată cu participarea întreprinzătorului, avocatului său, a autorităţii competente şi a altor persoane interesate.</w:t>
      </w:r>
    </w:p>
    <w:p w:rsidR="00702751" w:rsidRPr="00CD43C6" w:rsidRDefault="00702751" w:rsidP="00385356">
      <w:pPr>
        <w:tabs>
          <w:tab w:val="left" w:pos="0"/>
          <w:tab w:val="left" w:pos="426"/>
          <w:tab w:val="left" w:pos="630"/>
          <w:tab w:val="left" w:pos="851"/>
        </w:tabs>
        <w:ind w:firstLine="709"/>
        <w:rPr>
          <w:b/>
          <w:color w:val="000000" w:themeColor="text1"/>
          <w:sz w:val="28"/>
          <w:lang w:val="ro-RO"/>
        </w:rPr>
      </w:pPr>
      <w:r w:rsidRPr="00CD43C6">
        <w:rPr>
          <w:b/>
          <w:bCs/>
          <w:color w:val="000000" w:themeColor="text1"/>
          <w:sz w:val="28"/>
          <w:szCs w:val="28"/>
          <w:lang w:val="ro-RO" w:eastAsia="ru-RU"/>
        </w:rPr>
        <w:t>Articolul 278</w:t>
      </w:r>
      <w:r w:rsidRPr="00CD43C6">
        <w:rPr>
          <w:b/>
          <w:bCs/>
          <w:color w:val="000000" w:themeColor="text1"/>
          <w:sz w:val="28"/>
          <w:szCs w:val="28"/>
          <w:vertAlign w:val="superscript"/>
          <w:lang w:val="ro-RO" w:eastAsia="ru-RU"/>
        </w:rPr>
        <w:t>13</w:t>
      </w:r>
      <w:r w:rsidRPr="00CD43C6">
        <w:rPr>
          <w:b/>
          <w:bCs/>
          <w:color w:val="000000" w:themeColor="text1"/>
          <w:sz w:val="28"/>
          <w:szCs w:val="28"/>
          <w:lang w:val="ro-RO" w:eastAsia="ru-RU"/>
        </w:rPr>
        <w:t>.</w:t>
      </w:r>
      <w:r w:rsidRPr="00CD43C6">
        <w:rPr>
          <w:b/>
          <w:color w:val="000000" w:themeColor="text1"/>
          <w:sz w:val="28"/>
          <w:lang w:val="ro-RO"/>
        </w:rPr>
        <w:t> </w:t>
      </w:r>
      <w:r w:rsidRPr="00CD43C6">
        <w:rPr>
          <w:bCs/>
          <w:color w:val="000000" w:themeColor="text1"/>
          <w:sz w:val="28"/>
          <w:szCs w:val="28"/>
          <w:lang w:val="ro-RO" w:eastAsia="ru-RU"/>
        </w:rPr>
        <w:t>Hotărîrea judecătorească</w:t>
      </w:r>
    </w:p>
    <w:p w:rsidR="00702751" w:rsidRPr="00CD43C6" w:rsidRDefault="00702751" w:rsidP="00385356">
      <w:pPr>
        <w:tabs>
          <w:tab w:val="left" w:pos="0"/>
          <w:tab w:val="left" w:pos="426"/>
          <w:tab w:val="left" w:pos="630"/>
          <w:tab w:val="left" w:pos="851"/>
        </w:tabs>
        <w:ind w:firstLine="709"/>
        <w:rPr>
          <w:i/>
          <w:color w:val="000000" w:themeColor="text1"/>
          <w:sz w:val="28"/>
          <w:lang w:val="ro-RO"/>
        </w:rPr>
      </w:pPr>
      <w:r w:rsidRPr="00CD43C6">
        <w:rPr>
          <w:bCs/>
          <w:color w:val="000000" w:themeColor="text1"/>
          <w:sz w:val="28"/>
          <w:szCs w:val="28"/>
          <w:lang w:val="ro-RO" w:eastAsia="ru-RU"/>
        </w:rPr>
        <w:t>Instanţa de judecată examinează cererea de suspendare sau de retragere a licenţei/autorizaţiei ce vizează activitatea de întreprinzător în termen de 5 zile lucrătoare de la data acceptării acesteia. După ce examinează cererea în fond, instanţa de judecată emite o hotărîre prin care o admite sau o respinge.</w:t>
      </w:r>
    </w:p>
    <w:p w:rsidR="00702751" w:rsidRPr="00CD43C6" w:rsidRDefault="00702751" w:rsidP="00385356">
      <w:pPr>
        <w:tabs>
          <w:tab w:val="left" w:pos="0"/>
          <w:tab w:val="left" w:pos="426"/>
          <w:tab w:val="left" w:pos="630"/>
          <w:tab w:val="left" w:pos="851"/>
        </w:tabs>
        <w:ind w:firstLine="709"/>
        <w:rPr>
          <w:i/>
          <w:iCs/>
          <w:color w:val="000000" w:themeColor="text1"/>
          <w:sz w:val="28"/>
          <w:szCs w:val="28"/>
          <w:lang w:val="ro-RO" w:eastAsia="ru-RU"/>
        </w:rPr>
      </w:pPr>
      <w:r w:rsidRPr="00CD43C6">
        <w:rPr>
          <w:b/>
          <w:bCs/>
          <w:color w:val="000000" w:themeColor="text1"/>
          <w:sz w:val="28"/>
          <w:szCs w:val="28"/>
          <w:lang w:val="ro-RO" w:eastAsia="ru-RU"/>
        </w:rPr>
        <w:t>Articolul 278</w:t>
      </w:r>
      <w:r w:rsidRPr="00CD43C6">
        <w:rPr>
          <w:b/>
          <w:bCs/>
          <w:color w:val="000000" w:themeColor="text1"/>
          <w:sz w:val="28"/>
          <w:szCs w:val="28"/>
          <w:vertAlign w:val="superscript"/>
          <w:lang w:val="ro-RO" w:eastAsia="ru-RU"/>
        </w:rPr>
        <w:t>14</w:t>
      </w:r>
      <w:r w:rsidRPr="00CD43C6">
        <w:rPr>
          <w:b/>
          <w:bCs/>
          <w:color w:val="000000" w:themeColor="text1"/>
          <w:sz w:val="28"/>
          <w:szCs w:val="28"/>
          <w:lang w:val="ro-RO" w:eastAsia="ru-RU"/>
        </w:rPr>
        <w:t>.</w:t>
      </w:r>
      <w:r w:rsidRPr="00CD43C6">
        <w:rPr>
          <w:color w:val="000000" w:themeColor="text1"/>
          <w:sz w:val="28"/>
          <w:szCs w:val="28"/>
          <w:lang w:val="ro-RO" w:eastAsia="ru-RU"/>
        </w:rPr>
        <w:t> </w:t>
      </w:r>
      <w:r w:rsidRPr="00CD43C6">
        <w:rPr>
          <w:bCs/>
          <w:color w:val="000000" w:themeColor="text1"/>
          <w:sz w:val="28"/>
          <w:szCs w:val="28"/>
          <w:lang w:val="ro-RO" w:eastAsia="ru-RU"/>
        </w:rPr>
        <w:t>Anularea suspendării licenţei/autorizaţiei ce vizează activitatea de întreprinzător</w:t>
      </w:r>
    </w:p>
    <w:p w:rsidR="00702751" w:rsidRPr="00CD43C6" w:rsidRDefault="00702751" w:rsidP="00385356">
      <w:pPr>
        <w:tabs>
          <w:tab w:val="left" w:pos="0"/>
          <w:tab w:val="left" w:pos="426"/>
          <w:tab w:val="left" w:pos="630"/>
          <w:tab w:val="left" w:pos="851"/>
        </w:tabs>
        <w:ind w:firstLine="709"/>
        <w:rPr>
          <w:color w:val="000000" w:themeColor="text1"/>
          <w:sz w:val="28"/>
          <w:szCs w:val="28"/>
          <w:lang w:val="ro-RO"/>
        </w:rPr>
      </w:pPr>
      <w:r w:rsidRPr="00CD43C6">
        <w:rPr>
          <w:bCs/>
          <w:color w:val="000000" w:themeColor="text1"/>
          <w:sz w:val="28"/>
          <w:szCs w:val="28"/>
          <w:lang w:val="ro-RO" w:eastAsia="ru-RU"/>
        </w:rPr>
        <w:t>După remedierea circumstanţelor care au dus la suspendarea licenţei/autorizaţiei ce vizează activitatea de întreprinzător, instanţa de judecată care a emis hotărîrea corespunzătoare, la cererea întreprinzătorului sau a autorităţii competente, intentează un proces şi, în termen de 5 zile lucrătoare, pronunţă o hotărîre prin care anulează suspendarea licenţei/autorizaţiei respective. În temeiul acestei hotărîri, autoritatea competentă emite decizia privind reluarea activităţii de întreprinzător.”</w:t>
      </w:r>
    </w:p>
    <w:p w:rsidR="00385356" w:rsidRPr="00CD43C6" w:rsidRDefault="00385356" w:rsidP="00385356">
      <w:pPr>
        <w:tabs>
          <w:tab w:val="left" w:pos="288"/>
          <w:tab w:val="left" w:pos="710"/>
          <w:tab w:val="left" w:pos="1276"/>
        </w:tabs>
        <w:ind w:firstLine="709"/>
        <w:rPr>
          <w:rFonts w:eastAsia="Calibri"/>
          <w:b/>
          <w:bCs/>
          <w:color w:val="000000" w:themeColor="text1"/>
          <w:sz w:val="28"/>
          <w:szCs w:val="28"/>
          <w:lang w:val="ro-RO"/>
        </w:rPr>
      </w:pPr>
    </w:p>
    <w:p w:rsidR="00702751" w:rsidRPr="00CD43C6" w:rsidRDefault="00385356" w:rsidP="00385356">
      <w:pPr>
        <w:tabs>
          <w:tab w:val="left" w:pos="288"/>
          <w:tab w:val="left" w:pos="710"/>
          <w:tab w:val="left" w:pos="1276"/>
        </w:tabs>
        <w:ind w:firstLine="709"/>
        <w:rPr>
          <w:color w:val="000000" w:themeColor="text1"/>
          <w:sz w:val="28"/>
          <w:szCs w:val="28"/>
          <w:lang w:val="ro-RO"/>
        </w:rPr>
      </w:pPr>
      <w:r w:rsidRPr="00CD43C6">
        <w:rPr>
          <w:rFonts w:eastAsia="Calibri"/>
          <w:b/>
          <w:bCs/>
          <w:color w:val="000000" w:themeColor="text1"/>
          <w:sz w:val="28"/>
          <w:szCs w:val="28"/>
          <w:lang w:val="ro-RO"/>
        </w:rPr>
        <w:t>9</w:t>
      </w:r>
      <w:r w:rsidR="00A249D6" w:rsidRPr="00CD43C6">
        <w:rPr>
          <w:rFonts w:eastAsia="Calibri"/>
          <w:b/>
          <w:bCs/>
          <w:color w:val="000000" w:themeColor="text1"/>
          <w:sz w:val="28"/>
          <w:szCs w:val="28"/>
          <w:lang w:val="ro-RO"/>
        </w:rPr>
        <w:t>4</w:t>
      </w:r>
      <w:r w:rsidRPr="00CD43C6">
        <w:rPr>
          <w:rFonts w:eastAsia="Calibri"/>
          <w:b/>
          <w:bCs/>
          <w:color w:val="000000" w:themeColor="text1"/>
          <w:sz w:val="28"/>
          <w:szCs w:val="28"/>
          <w:lang w:val="ro-RO"/>
        </w:rPr>
        <w:t>.</w:t>
      </w:r>
      <w:r w:rsidRPr="00CD43C6">
        <w:rPr>
          <w:rFonts w:eastAsia="Calibri"/>
          <w:color w:val="000000" w:themeColor="text1"/>
          <w:sz w:val="28"/>
          <w:szCs w:val="28"/>
          <w:lang w:val="ro-RO"/>
        </w:rPr>
        <w:t xml:space="preserve"> </w:t>
      </w:r>
      <w:r w:rsidR="00702751" w:rsidRPr="00CD43C6">
        <w:rPr>
          <w:rFonts w:eastAsia="Calibri"/>
          <w:color w:val="000000" w:themeColor="text1"/>
          <w:sz w:val="28"/>
          <w:szCs w:val="28"/>
          <w:lang w:val="ro-RO"/>
        </w:rPr>
        <w:t>La articolul 279 alineatul (1), litera  g</w:t>
      </w:r>
      <w:r w:rsidR="00702751" w:rsidRPr="00CD43C6">
        <w:rPr>
          <w:rFonts w:eastAsia="Calibri"/>
          <w:color w:val="000000" w:themeColor="text1"/>
          <w:sz w:val="28"/>
          <w:szCs w:val="28"/>
          <w:vertAlign w:val="superscript"/>
          <w:lang w:val="ro-RO"/>
        </w:rPr>
        <w:t>1</w:t>
      </w:r>
      <w:r w:rsidR="00702751" w:rsidRPr="00CD43C6">
        <w:rPr>
          <w:rFonts w:eastAsia="Calibri"/>
          <w:color w:val="000000" w:themeColor="text1"/>
          <w:sz w:val="28"/>
          <w:szCs w:val="28"/>
          <w:lang w:val="ro-RO"/>
        </w:rPr>
        <w:t>) se abrogă.</w:t>
      </w:r>
    </w:p>
    <w:p w:rsidR="00385356" w:rsidRPr="00CD43C6" w:rsidRDefault="00385356" w:rsidP="00385356">
      <w:pPr>
        <w:tabs>
          <w:tab w:val="left" w:pos="288"/>
          <w:tab w:val="left" w:pos="710"/>
          <w:tab w:val="left" w:pos="1276"/>
        </w:tabs>
        <w:ind w:firstLine="709"/>
        <w:rPr>
          <w:b/>
          <w:bCs/>
          <w:color w:val="000000" w:themeColor="text1"/>
          <w:sz w:val="28"/>
          <w:szCs w:val="28"/>
          <w:lang w:val="ro-RO"/>
        </w:rPr>
      </w:pPr>
    </w:p>
    <w:p w:rsidR="00702751" w:rsidRPr="00CD43C6" w:rsidRDefault="00385356" w:rsidP="00385356">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9</w:t>
      </w:r>
      <w:r w:rsidR="00A249D6" w:rsidRPr="00CD43C6">
        <w:rPr>
          <w:b/>
          <w:bCs/>
          <w:color w:val="000000" w:themeColor="text1"/>
          <w:sz w:val="28"/>
          <w:szCs w:val="28"/>
          <w:lang w:val="ro-RO"/>
        </w:rPr>
        <w:t>5</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280 alineatul (3)</w:t>
      </w:r>
      <w:r w:rsidR="00ED2CDE">
        <w:rPr>
          <w:color w:val="000000" w:themeColor="text1"/>
          <w:sz w:val="28"/>
          <w:szCs w:val="28"/>
          <w:lang w:val="ro-RO"/>
        </w:rPr>
        <w:t>,</w:t>
      </w:r>
      <w:r w:rsidR="00702751" w:rsidRPr="00CD43C6">
        <w:rPr>
          <w:color w:val="000000" w:themeColor="text1"/>
          <w:sz w:val="28"/>
          <w:szCs w:val="28"/>
          <w:lang w:val="ro-RO"/>
        </w:rPr>
        <w:t xml:space="preserve"> după </w:t>
      </w:r>
      <w:r w:rsidR="00ED2CDE">
        <w:rPr>
          <w:color w:val="000000" w:themeColor="text1"/>
          <w:sz w:val="28"/>
          <w:szCs w:val="28"/>
          <w:lang w:val="ro-RO"/>
        </w:rPr>
        <w:t>textul</w:t>
      </w:r>
      <w:r w:rsidR="00702751" w:rsidRPr="00CD43C6">
        <w:rPr>
          <w:color w:val="000000" w:themeColor="text1"/>
          <w:sz w:val="28"/>
          <w:szCs w:val="28"/>
          <w:lang w:val="ro-RO"/>
        </w:rPr>
        <w:t xml:space="preserve"> „</w:t>
      </w:r>
      <w:r w:rsidR="00702751" w:rsidRPr="00CD43C6">
        <w:rPr>
          <w:sz w:val="28"/>
          <w:szCs w:val="28"/>
          <w:lang w:val="ro-RO"/>
        </w:rPr>
        <w:t xml:space="preserve">competenţa instanţelor judecătoreşti, </w:t>
      </w:r>
      <w:r w:rsidR="00702751" w:rsidRPr="00CD43C6">
        <w:rPr>
          <w:color w:val="000000" w:themeColor="text1"/>
          <w:sz w:val="28"/>
          <w:szCs w:val="28"/>
          <w:lang w:val="ro-RO"/>
        </w:rPr>
        <w:t xml:space="preserve">instanţa”  se </w:t>
      </w:r>
      <w:r w:rsidR="00ED2CDE">
        <w:rPr>
          <w:color w:val="000000" w:themeColor="text1"/>
          <w:sz w:val="28"/>
          <w:szCs w:val="28"/>
          <w:lang w:val="ro-RO"/>
        </w:rPr>
        <w:t>introduc</w:t>
      </w:r>
      <w:r w:rsidR="00702751" w:rsidRPr="00CD43C6">
        <w:rPr>
          <w:color w:val="000000" w:themeColor="text1"/>
          <w:sz w:val="28"/>
          <w:szCs w:val="28"/>
          <w:lang w:val="ro-RO"/>
        </w:rPr>
        <w:t xml:space="preserve"> cuvintele „</w:t>
      </w:r>
      <w:r w:rsidR="00702751" w:rsidRPr="00CD43C6">
        <w:rPr>
          <w:bCs/>
          <w:color w:val="000000" w:themeColor="text1"/>
          <w:sz w:val="28"/>
          <w:szCs w:val="28"/>
          <w:lang w:val="ro-RO"/>
        </w:rPr>
        <w:t>restituie cererea sau</w:t>
      </w:r>
      <w:r w:rsidR="00702751" w:rsidRPr="00CD43C6">
        <w:rPr>
          <w:color w:val="000000" w:themeColor="text1"/>
          <w:sz w:val="28"/>
          <w:szCs w:val="28"/>
          <w:lang w:val="ro-RO"/>
        </w:rPr>
        <w:t>”.</w:t>
      </w:r>
    </w:p>
    <w:p w:rsidR="00385356" w:rsidRPr="00CD43C6" w:rsidRDefault="00385356" w:rsidP="00385356">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9</w:t>
      </w:r>
      <w:r w:rsidR="00A249D6" w:rsidRPr="00CD43C6">
        <w:rPr>
          <w:b/>
          <w:bCs/>
          <w:color w:val="000000" w:themeColor="text1"/>
          <w:sz w:val="28"/>
          <w:szCs w:val="28"/>
          <w:lang w:val="ro-RO"/>
        </w:rPr>
        <w:t>6</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283</w:t>
      </w:r>
      <w:r w:rsidR="00ED2CDE">
        <w:rPr>
          <w:color w:val="000000" w:themeColor="text1"/>
          <w:sz w:val="28"/>
          <w:szCs w:val="28"/>
          <w:lang w:val="ro-RO"/>
        </w:rPr>
        <w:t>,</w:t>
      </w:r>
      <w:r w:rsidR="00702751" w:rsidRPr="00CD43C6">
        <w:rPr>
          <w:color w:val="000000" w:themeColor="text1"/>
          <w:sz w:val="28"/>
          <w:szCs w:val="28"/>
          <w:lang w:val="ro-RO"/>
        </w:rPr>
        <w:t xml:space="preserve"> după cuvintele „sediul petiţionarului” se </w:t>
      </w:r>
      <w:r w:rsidR="00ED2CDE">
        <w:rPr>
          <w:color w:val="000000" w:themeColor="text1"/>
          <w:sz w:val="28"/>
          <w:szCs w:val="28"/>
          <w:lang w:val="ro-RO"/>
        </w:rPr>
        <w:t>introduce textul</w:t>
      </w:r>
      <w:r w:rsidR="00702751" w:rsidRPr="00CD43C6">
        <w:rPr>
          <w:color w:val="000000" w:themeColor="text1"/>
          <w:sz w:val="28"/>
          <w:szCs w:val="28"/>
          <w:lang w:val="ro-RO"/>
        </w:rPr>
        <w:t xml:space="preserve"> „sau de la sediul organului de stare civilă în a cărui posesie s-a aflat actul pînă la pierderea sau distrugerea acestuia”. </w:t>
      </w:r>
    </w:p>
    <w:p w:rsidR="00385356" w:rsidRPr="00CD43C6" w:rsidRDefault="00385356" w:rsidP="00CE774D">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9</w:t>
      </w:r>
      <w:r w:rsidR="00A249D6" w:rsidRPr="00CD43C6">
        <w:rPr>
          <w:b/>
          <w:bCs/>
          <w:color w:val="000000" w:themeColor="text1"/>
          <w:sz w:val="28"/>
          <w:szCs w:val="28"/>
          <w:lang w:val="ro-RO"/>
        </w:rPr>
        <w:t>7</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Articolul 284:  </w:t>
      </w:r>
    </w:p>
    <w:p w:rsidR="00385356" w:rsidRPr="00CD43C6" w:rsidRDefault="00ED2CDE" w:rsidP="00CE774D">
      <w:pPr>
        <w:ind w:firstLine="709"/>
        <w:rPr>
          <w:color w:val="000000" w:themeColor="text1"/>
          <w:sz w:val="28"/>
          <w:szCs w:val="28"/>
          <w:lang w:val="ro-RO"/>
        </w:rPr>
      </w:pPr>
      <w:r>
        <w:rPr>
          <w:rFonts w:eastAsiaTheme="minorEastAsia"/>
          <w:color w:val="000000" w:themeColor="text1"/>
          <w:sz w:val="28"/>
          <w:szCs w:val="28"/>
          <w:lang w:val="ro-RO" w:eastAsia="ru-RU"/>
        </w:rPr>
        <w:t xml:space="preserve"> la alineatul (1), litera</w:t>
      </w:r>
      <w:r w:rsidR="00702751" w:rsidRPr="00CD43C6">
        <w:rPr>
          <w:rFonts w:eastAsiaTheme="minorEastAsia"/>
          <w:color w:val="000000" w:themeColor="text1"/>
          <w:sz w:val="28"/>
          <w:szCs w:val="28"/>
          <w:lang w:val="ro-RO" w:eastAsia="ru-RU"/>
        </w:rPr>
        <w:t xml:space="preserve"> c) va avea următorul cuprins:</w:t>
      </w:r>
    </w:p>
    <w:p w:rsidR="00385356" w:rsidRPr="00CD43C6" w:rsidRDefault="00702751" w:rsidP="00CE774D">
      <w:pPr>
        <w:ind w:firstLine="709"/>
        <w:rPr>
          <w:color w:val="000000" w:themeColor="text1"/>
          <w:sz w:val="28"/>
          <w:szCs w:val="28"/>
          <w:lang w:val="ro-RO"/>
        </w:rPr>
      </w:pPr>
      <w:r w:rsidRPr="00CD43C6">
        <w:rPr>
          <w:rFonts w:eastAsiaTheme="minorEastAsia"/>
          <w:color w:val="000000" w:themeColor="text1"/>
          <w:sz w:val="28"/>
          <w:szCs w:val="28"/>
          <w:lang w:val="ro-RO" w:eastAsia="ru-RU"/>
        </w:rPr>
        <w:lastRenderedPageBreak/>
        <w:t>„c) probele care confirmă faptul şi care adeveresc imposibilitatea obţinerii documentelor necesare sau reconstituirii pe cale extrajudiciară a documentelor pierdute, confirm</w:t>
      </w:r>
      <w:r w:rsidR="00CD43C6" w:rsidRPr="00CD43C6">
        <w:rPr>
          <w:rFonts w:eastAsiaTheme="minorEastAsia"/>
          <w:color w:val="000000" w:themeColor="text1"/>
          <w:sz w:val="28"/>
          <w:szCs w:val="28"/>
          <w:lang w:val="ro-RO" w:eastAsia="ru-RU"/>
        </w:rPr>
        <w:t>î</w:t>
      </w:r>
      <w:r w:rsidRPr="00CD43C6">
        <w:rPr>
          <w:rFonts w:eastAsiaTheme="minorEastAsia"/>
          <w:color w:val="000000" w:themeColor="text1"/>
          <w:sz w:val="28"/>
          <w:szCs w:val="28"/>
          <w:lang w:val="ro-RO" w:eastAsia="ru-RU"/>
        </w:rPr>
        <w:t>nd respectarea procedurii prealabile</w:t>
      </w:r>
      <w:r w:rsidR="00ED2CDE">
        <w:rPr>
          <w:rFonts w:eastAsiaTheme="minorEastAsia"/>
          <w:color w:val="000000" w:themeColor="text1"/>
          <w:sz w:val="28"/>
          <w:szCs w:val="28"/>
          <w:lang w:val="ro-RO" w:eastAsia="ru-RU"/>
        </w:rPr>
        <w:t>, în cazurile stabilite de lege</w:t>
      </w:r>
      <w:r w:rsidRPr="00CD43C6">
        <w:rPr>
          <w:rFonts w:eastAsiaTheme="minorEastAsia"/>
          <w:color w:val="000000" w:themeColor="text1"/>
          <w:sz w:val="28"/>
          <w:szCs w:val="28"/>
          <w:lang w:val="ro-RO" w:eastAsia="ru-RU"/>
        </w:rPr>
        <w:t xml:space="preserve">”; </w:t>
      </w:r>
    </w:p>
    <w:p w:rsidR="00702751" w:rsidRPr="00CD43C6" w:rsidRDefault="00702751" w:rsidP="00CE774D">
      <w:pPr>
        <w:ind w:firstLine="709"/>
        <w:rPr>
          <w:color w:val="000000" w:themeColor="text1"/>
          <w:sz w:val="28"/>
          <w:szCs w:val="28"/>
          <w:lang w:val="ro-RO"/>
        </w:rPr>
      </w:pPr>
      <w:r w:rsidRPr="00CD43C6">
        <w:rPr>
          <w:rFonts w:eastAsiaTheme="minorEastAsia"/>
          <w:color w:val="000000" w:themeColor="text1"/>
          <w:sz w:val="28"/>
          <w:szCs w:val="28"/>
          <w:lang w:val="ro-RO" w:eastAsia="ru-RU"/>
        </w:rPr>
        <w:t xml:space="preserve">alineantul (2) se completează </w:t>
      </w:r>
      <w:r w:rsidR="00ED2CDE">
        <w:rPr>
          <w:rFonts w:eastAsiaTheme="minorEastAsia"/>
          <w:color w:val="000000" w:themeColor="text1"/>
          <w:sz w:val="28"/>
          <w:szCs w:val="28"/>
          <w:lang w:val="ro-RO" w:eastAsia="ru-RU"/>
        </w:rPr>
        <w:t>în</w:t>
      </w:r>
      <w:r w:rsidRPr="00CD43C6">
        <w:rPr>
          <w:rFonts w:eastAsiaTheme="minorEastAsia"/>
          <w:color w:val="000000" w:themeColor="text1"/>
          <w:sz w:val="28"/>
          <w:szCs w:val="28"/>
          <w:lang w:val="ro-RO" w:eastAsia="ru-RU"/>
        </w:rPr>
        <w:t xml:space="preserve"> final cu o propoziţie cu următorul cuprins:</w:t>
      </w:r>
    </w:p>
    <w:p w:rsidR="00702751" w:rsidRPr="00CD43C6" w:rsidRDefault="00702751" w:rsidP="00ED2CDE">
      <w:pPr>
        <w:pStyle w:val="Style37"/>
        <w:tabs>
          <w:tab w:val="left" w:pos="288"/>
          <w:tab w:val="left" w:pos="1276"/>
        </w:tabs>
        <w:spacing w:line="240" w:lineRule="auto"/>
        <w:ind w:firstLine="0"/>
        <w:rPr>
          <w:rFonts w:cstheme="minorBidi"/>
          <w:color w:val="000000" w:themeColor="text1"/>
          <w:sz w:val="28"/>
          <w:szCs w:val="28"/>
          <w:lang w:val="ro-RO"/>
        </w:rPr>
      </w:pPr>
      <w:r w:rsidRPr="00CD43C6">
        <w:rPr>
          <w:rFonts w:cstheme="minorBidi"/>
          <w:color w:val="000000" w:themeColor="text1"/>
          <w:sz w:val="28"/>
          <w:szCs w:val="28"/>
          <w:lang w:val="ro-RO"/>
        </w:rPr>
        <w:t>„În cazul imposibilităţii petiţionarului de a prezenta actul de identitate, instanţa examinează posibilitatea stabilirii identităţii acestuia.”</w:t>
      </w:r>
    </w:p>
    <w:p w:rsidR="00385356" w:rsidRPr="00CD43C6" w:rsidRDefault="00385356" w:rsidP="00CE774D">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9</w:t>
      </w:r>
      <w:r w:rsidR="00A249D6" w:rsidRPr="00CD43C6">
        <w:rPr>
          <w:b/>
          <w:bCs/>
          <w:color w:val="000000" w:themeColor="text1"/>
          <w:sz w:val="28"/>
          <w:szCs w:val="28"/>
          <w:lang w:val="ro-RO"/>
        </w:rPr>
        <w:t>8</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285, alineatul (1) va avea următorul cuprins:</w:t>
      </w:r>
    </w:p>
    <w:p w:rsidR="00702751" w:rsidRPr="00CD43C6" w:rsidRDefault="00702751" w:rsidP="00CE774D">
      <w:pPr>
        <w:pStyle w:val="ac"/>
        <w:tabs>
          <w:tab w:val="left" w:pos="288"/>
          <w:tab w:val="left" w:pos="1134"/>
          <w:tab w:val="left" w:pos="1276"/>
        </w:tabs>
        <w:ind w:left="0" w:firstLine="709"/>
        <w:rPr>
          <w:color w:val="000000" w:themeColor="text1"/>
          <w:sz w:val="28"/>
          <w:szCs w:val="28"/>
          <w:lang w:val="ro-RO"/>
        </w:rPr>
      </w:pPr>
      <w:r w:rsidRPr="00CD43C6">
        <w:rPr>
          <w:color w:val="000000" w:themeColor="text1"/>
          <w:sz w:val="28"/>
          <w:szCs w:val="28"/>
          <w:lang w:val="ro-RO"/>
        </w:rPr>
        <w:t>„(1) În hotărîrea judecătorească se indică faptul constatat de instanţă, scopul constatării, probele de constatare a faptului</w:t>
      </w:r>
      <w:r w:rsidRPr="00CD43C6">
        <w:rPr>
          <w:rFonts w:eastAsiaTheme="minorHAnsi" w:cstheme="minorBidi"/>
          <w:color w:val="000000" w:themeColor="text1"/>
          <w:sz w:val="28"/>
          <w:szCs w:val="28"/>
          <w:lang w:val="ro-RO"/>
        </w:rPr>
        <w:t xml:space="preserve"> </w:t>
      </w:r>
      <w:r w:rsidRPr="00CD43C6">
        <w:rPr>
          <w:color w:val="000000" w:themeColor="text1"/>
          <w:sz w:val="28"/>
          <w:szCs w:val="28"/>
          <w:lang w:val="ro-RO"/>
        </w:rPr>
        <w:t>şi organul care urmează să execute hotăr</w:t>
      </w:r>
      <w:r w:rsidR="00CD43C6" w:rsidRPr="00CD43C6">
        <w:rPr>
          <w:color w:val="000000" w:themeColor="text1"/>
          <w:sz w:val="28"/>
          <w:szCs w:val="28"/>
          <w:lang w:val="ro-RO"/>
        </w:rPr>
        <w:t>î</w:t>
      </w:r>
      <w:r w:rsidRPr="00CD43C6">
        <w:rPr>
          <w:color w:val="000000" w:themeColor="text1"/>
          <w:sz w:val="28"/>
          <w:szCs w:val="28"/>
          <w:lang w:val="ro-RO"/>
        </w:rPr>
        <w:t>rea emisă.”</w:t>
      </w:r>
    </w:p>
    <w:p w:rsidR="00ED2CDE" w:rsidRDefault="00ED2CDE" w:rsidP="00CE774D">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9</w:t>
      </w:r>
      <w:r w:rsidR="00A249D6" w:rsidRPr="00CD43C6">
        <w:rPr>
          <w:b/>
          <w:bCs/>
          <w:color w:val="000000" w:themeColor="text1"/>
          <w:sz w:val="28"/>
          <w:szCs w:val="28"/>
          <w:lang w:val="ro-RO"/>
        </w:rPr>
        <w:t>9</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292, alineatul (3) va avea următorul cuprins:</w:t>
      </w:r>
    </w:p>
    <w:p w:rsidR="00702751" w:rsidRPr="00CD43C6" w:rsidRDefault="00702751" w:rsidP="00CE774D">
      <w:pPr>
        <w:pStyle w:val="ac"/>
        <w:tabs>
          <w:tab w:val="left" w:pos="288"/>
          <w:tab w:val="left" w:pos="1276"/>
        </w:tabs>
        <w:ind w:left="0" w:firstLine="709"/>
        <w:rPr>
          <w:color w:val="000000" w:themeColor="text1"/>
          <w:sz w:val="28"/>
          <w:szCs w:val="28"/>
          <w:lang w:val="ro-RO"/>
        </w:rPr>
      </w:pPr>
      <w:r w:rsidRPr="00CD43C6">
        <w:rPr>
          <w:color w:val="000000" w:themeColor="text1"/>
          <w:sz w:val="28"/>
          <w:szCs w:val="28"/>
          <w:lang w:val="ro-RO"/>
        </w:rPr>
        <w:t>„(3) Încuviinţ</w:t>
      </w:r>
      <w:r w:rsidR="00CD43C6" w:rsidRPr="00CD43C6">
        <w:rPr>
          <w:color w:val="000000" w:themeColor="text1"/>
          <w:sz w:val="28"/>
          <w:szCs w:val="28"/>
          <w:lang w:val="ro-RO"/>
        </w:rPr>
        <w:t>î</w:t>
      </w:r>
      <w:r w:rsidRPr="00CD43C6">
        <w:rPr>
          <w:color w:val="000000" w:themeColor="text1"/>
          <w:sz w:val="28"/>
          <w:szCs w:val="28"/>
          <w:lang w:val="ro-RO"/>
        </w:rPr>
        <w:t>nd adopţia, instanţa este în drept să satisfacă cererea adoptatorilor de a fi înscrişi în actul de înregistrare a naşterii în calitate de părinţi sau de a schimba numele, prenumele şi locul de naştere a copilului.”</w:t>
      </w:r>
    </w:p>
    <w:p w:rsidR="00385356" w:rsidRPr="00CD43C6" w:rsidRDefault="00385356" w:rsidP="00CE774D">
      <w:pPr>
        <w:tabs>
          <w:tab w:val="left" w:pos="288"/>
          <w:tab w:val="left" w:pos="710"/>
          <w:tab w:val="left" w:pos="1276"/>
        </w:tabs>
        <w:ind w:firstLine="709"/>
        <w:rPr>
          <w:b/>
          <w:bCs/>
          <w:color w:val="000000" w:themeColor="text1"/>
          <w:sz w:val="28"/>
          <w:szCs w:val="28"/>
          <w:lang w:val="ro-RO"/>
        </w:rPr>
      </w:pPr>
    </w:p>
    <w:p w:rsidR="00702751" w:rsidRPr="00CD43C6" w:rsidRDefault="00A249D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100</w:t>
      </w:r>
      <w:r w:rsidR="00385356" w:rsidRPr="00CD43C6">
        <w:rPr>
          <w:b/>
          <w:bCs/>
          <w:color w:val="000000" w:themeColor="text1"/>
          <w:sz w:val="28"/>
          <w:szCs w:val="28"/>
          <w:lang w:val="ro-RO"/>
        </w:rPr>
        <w:t>.</w:t>
      </w:r>
      <w:r w:rsidR="00385356" w:rsidRPr="00CD43C6">
        <w:rPr>
          <w:color w:val="000000" w:themeColor="text1"/>
          <w:sz w:val="28"/>
          <w:szCs w:val="28"/>
          <w:lang w:val="ro-RO"/>
        </w:rPr>
        <w:t xml:space="preserve"> </w:t>
      </w:r>
      <w:r w:rsidR="00702751" w:rsidRPr="00CD43C6">
        <w:rPr>
          <w:color w:val="000000" w:themeColor="text1"/>
          <w:sz w:val="28"/>
          <w:szCs w:val="28"/>
          <w:lang w:val="ro-RO"/>
        </w:rPr>
        <w:t>Articolul 296 se completează cu alineatul (1¹) cu următorul cuprins:</w:t>
      </w:r>
    </w:p>
    <w:p w:rsidR="00702751" w:rsidRPr="00CD43C6" w:rsidRDefault="00702751" w:rsidP="00CE774D">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 xml:space="preserve">„(1¹) Hotărîrea judecătorească emisă pe marginea cererii </w:t>
      </w:r>
      <w:r w:rsidRPr="00CD43C6">
        <w:rPr>
          <w:color w:val="000000" w:themeColor="text1"/>
          <w:sz w:val="28"/>
          <w:szCs w:val="28"/>
          <w:lang w:val="ro-RO" w:eastAsia="ru-RU"/>
        </w:rPr>
        <w:t>privind declararea capacităţii depline de exerciţiu a minorului</w:t>
      </w:r>
      <w:r w:rsidRPr="00CD43C6">
        <w:rPr>
          <w:color w:val="000000" w:themeColor="text1"/>
          <w:sz w:val="28"/>
          <w:szCs w:val="28"/>
          <w:lang w:val="ro-RO"/>
        </w:rPr>
        <w:t xml:space="preserve"> poate fi contestată cu apel. Decizia instanței de apel nu se supune recursului, fiind definitivă și irevocabilă de la pronunțare.”</w:t>
      </w:r>
    </w:p>
    <w:p w:rsidR="00385356" w:rsidRPr="00CD43C6" w:rsidRDefault="00385356" w:rsidP="00CE774D">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1</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300 se completează cu alineatul (3) cu următorul cuprins:</w:t>
      </w:r>
    </w:p>
    <w:p w:rsidR="00702751" w:rsidRPr="00CD43C6" w:rsidRDefault="00702751" w:rsidP="00CE774D">
      <w:pPr>
        <w:tabs>
          <w:tab w:val="left" w:pos="0"/>
          <w:tab w:val="left" w:pos="426"/>
          <w:tab w:val="left" w:pos="630"/>
          <w:tab w:val="left" w:pos="851"/>
        </w:tabs>
        <w:ind w:firstLine="709"/>
        <w:rPr>
          <w:color w:val="000000" w:themeColor="text1"/>
          <w:sz w:val="28"/>
          <w:szCs w:val="28"/>
          <w:lang w:val="ro-RO"/>
        </w:rPr>
      </w:pPr>
      <w:r w:rsidRPr="00CD43C6">
        <w:rPr>
          <w:color w:val="000000" w:themeColor="text1"/>
          <w:sz w:val="28"/>
          <w:szCs w:val="28"/>
          <w:lang w:val="ro-RO"/>
        </w:rPr>
        <w:t xml:space="preserve">„(3) Hotărîrea judecătorească emisă pe marginea cererii </w:t>
      </w:r>
      <w:r w:rsidRPr="00CD43C6">
        <w:rPr>
          <w:color w:val="000000" w:themeColor="text1"/>
          <w:sz w:val="28"/>
          <w:szCs w:val="28"/>
          <w:lang w:val="ro-RO" w:eastAsia="ru-RU"/>
        </w:rPr>
        <w:t xml:space="preserve">privind </w:t>
      </w:r>
      <w:r w:rsidRPr="00CD43C6">
        <w:rPr>
          <w:color w:val="000000" w:themeColor="text1"/>
          <w:sz w:val="28"/>
          <w:szCs w:val="28"/>
          <w:lang w:val="ro-RO"/>
        </w:rPr>
        <w:t>declararea persoanei dispărut</w:t>
      </w:r>
      <w:r w:rsidR="00ED2CDE">
        <w:rPr>
          <w:color w:val="000000" w:themeColor="text1"/>
          <w:sz w:val="28"/>
          <w:szCs w:val="28"/>
          <w:lang w:val="ro-RO"/>
        </w:rPr>
        <w:t>e</w:t>
      </w:r>
      <w:r w:rsidRPr="00CD43C6">
        <w:rPr>
          <w:color w:val="000000" w:themeColor="text1"/>
          <w:sz w:val="28"/>
          <w:szCs w:val="28"/>
          <w:lang w:val="ro-RO"/>
        </w:rPr>
        <w:t xml:space="preserve"> fără veste sau decedat</w:t>
      </w:r>
      <w:r w:rsidR="00ED2CDE">
        <w:rPr>
          <w:color w:val="000000" w:themeColor="text1"/>
          <w:sz w:val="28"/>
          <w:szCs w:val="28"/>
          <w:lang w:val="ro-RO"/>
        </w:rPr>
        <w:t>e</w:t>
      </w:r>
      <w:r w:rsidRPr="00CD43C6">
        <w:rPr>
          <w:color w:val="000000" w:themeColor="text1"/>
          <w:sz w:val="28"/>
          <w:szCs w:val="28"/>
          <w:lang w:val="ro-RO"/>
        </w:rPr>
        <w:t>poate fi contestată cu apel. Decizia instanței de apel nu se supune recursului, fiind definitivă și irevocabilă de la pronunțare.”</w:t>
      </w:r>
    </w:p>
    <w:p w:rsidR="00385356" w:rsidRPr="00CD43C6" w:rsidRDefault="00385356" w:rsidP="00CE774D">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2</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324, alineatul (2) va avea următorul cuprins:</w:t>
      </w:r>
    </w:p>
    <w:p w:rsidR="00702751" w:rsidRPr="00CD43C6" w:rsidRDefault="00702751" w:rsidP="00CE774D">
      <w:pPr>
        <w:ind w:firstLine="709"/>
        <w:rPr>
          <w:color w:val="000000" w:themeColor="text1"/>
          <w:sz w:val="28"/>
          <w:szCs w:val="28"/>
          <w:lang w:val="ro-RO" w:eastAsia="ru-RU"/>
        </w:rPr>
      </w:pPr>
      <w:r w:rsidRPr="00CD43C6">
        <w:rPr>
          <w:color w:val="000000" w:themeColor="text1"/>
          <w:sz w:val="28"/>
          <w:szCs w:val="28"/>
          <w:lang w:val="ro-RO" w:eastAsia="ru-RU"/>
        </w:rPr>
        <w:t xml:space="preserve">„(2) Cererea de declarare a nulităţii documentului pierdut se examinează pe baza dosarului,  fără citarea petiţionarului şi a reprezentantului instituţiei (persoanei) care a eliberat documentul pierdut. </w:t>
      </w:r>
      <w:r w:rsidRPr="00CD43C6">
        <w:rPr>
          <w:color w:val="000000" w:themeColor="text1"/>
          <w:sz w:val="28"/>
          <w:szCs w:val="28"/>
          <w:lang w:val="ro-RO"/>
        </w:rPr>
        <w:t>Instanța poate dispune citarea acestora pentru a se expune cu privire la temeiurile cererii.”</w:t>
      </w:r>
    </w:p>
    <w:p w:rsidR="00A51B7D" w:rsidRPr="00CD43C6" w:rsidRDefault="00A51B7D" w:rsidP="00CE774D">
      <w:pPr>
        <w:tabs>
          <w:tab w:val="left" w:pos="288"/>
          <w:tab w:val="left" w:pos="710"/>
          <w:tab w:val="left" w:pos="1276"/>
        </w:tabs>
        <w:ind w:firstLine="709"/>
        <w:rPr>
          <w:b/>
          <w:bCs/>
          <w:color w:val="000000" w:themeColor="text1"/>
          <w:sz w:val="28"/>
          <w:szCs w:val="28"/>
          <w:lang w:val="ro-RO"/>
        </w:rPr>
      </w:pPr>
    </w:p>
    <w:p w:rsidR="00702751" w:rsidRPr="00CD43C6" w:rsidRDefault="00385356"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3</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325, alineatul (1) se completează la final cu textul:</w:t>
      </w:r>
    </w:p>
    <w:p w:rsidR="00702751" w:rsidRPr="00CD43C6" w:rsidRDefault="00702751" w:rsidP="00CE774D">
      <w:pPr>
        <w:pStyle w:val="a5"/>
        <w:ind w:firstLine="709"/>
        <w:rPr>
          <w:color w:val="000000" w:themeColor="text1"/>
          <w:sz w:val="28"/>
          <w:szCs w:val="28"/>
          <w:lang w:val="ro-RO"/>
        </w:rPr>
      </w:pPr>
      <w:r w:rsidRPr="00CD43C6">
        <w:rPr>
          <w:color w:val="000000" w:themeColor="text1"/>
          <w:sz w:val="28"/>
          <w:szCs w:val="28"/>
          <w:lang w:val="ro-RO"/>
        </w:rPr>
        <w:t>„Hotărîrea poate fi contestată cu apel. Decizia instanței de apel nu se supune recursului, fiind definitivă și irevocabilă de la pronunțare.”</w:t>
      </w:r>
    </w:p>
    <w:p w:rsidR="00A51B7D" w:rsidRPr="00CD43C6" w:rsidRDefault="00A51B7D" w:rsidP="00CE774D">
      <w:pPr>
        <w:tabs>
          <w:tab w:val="left" w:pos="288"/>
          <w:tab w:val="left" w:pos="710"/>
          <w:tab w:val="left" w:pos="1276"/>
        </w:tabs>
        <w:ind w:firstLine="709"/>
        <w:rPr>
          <w:b/>
          <w:bCs/>
          <w:color w:val="000000" w:themeColor="text1"/>
          <w:sz w:val="28"/>
          <w:szCs w:val="28"/>
          <w:lang w:val="ro-RO"/>
        </w:rPr>
      </w:pPr>
    </w:p>
    <w:p w:rsidR="00702751" w:rsidRPr="00CD43C6" w:rsidRDefault="00A51B7D"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4</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331:</w:t>
      </w:r>
    </w:p>
    <w:p w:rsidR="00702751" w:rsidRPr="00CD43C6" w:rsidRDefault="00702751" w:rsidP="00CE774D">
      <w:pPr>
        <w:tabs>
          <w:tab w:val="left" w:pos="288"/>
          <w:tab w:val="left" w:pos="851"/>
          <w:tab w:val="left" w:pos="1276"/>
        </w:tabs>
        <w:ind w:firstLine="709"/>
        <w:rPr>
          <w:color w:val="000000" w:themeColor="text1"/>
          <w:sz w:val="28"/>
          <w:szCs w:val="28"/>
          <w:lang w:val="ro-RO"/>
        </w:rPr>
      </w:pPr>
      <w:r w:rsidRPr="00CD43C6">
        <w:rPr>
          <w:color w:val="000000" w:themeColor="text1"/>
          <w:sz w:val="28"/>
          <w:szCs w:val="28"/>
          <w:lang w:val="ro-RO"/>
        </w:rPr>
        <w:t xml:space="preserve">alineatul (1) va avea următorul cuprins: </w:t>
      </w:r>
    </w:p>
    <w:p w:rsidR="00702751" w:rsidRPr="00CD43C6" w:rsidRDefault="00702751" w:rsidP="00CE774D">
      <w:pPr>
        <w:tabs>
          <w:tab w:val="left" w:pos="288"/>
          <w:tab w:val="left" w:pos="851"/>
          <w:tab w:val="left" w:pos="1276"/>
        </w:tabs>
        <w:ind w:firstLine="709"/>
        <w:rPr>
          <w:color w:val="000000" w:themeColor="text1"/>
          <w:sz w:val="28"/>
          <w:szCs w:val="28"/>
          <w:lang w:val="ro-RO"/>
        </w:rPr>
      </w:pPr>
      <w:r w:rsidRPr="00CD43C6">
        <w:rPr>
          <w:color w:val="000000" w:themeColor="text1"/>
          <w:sz w:val="28"/>
          <w:szCs w:val="28"/>
          <w:lang w:val="ro-RO"/>
        </w:rPr>
        <w:t xml:space="preserve"> „(1) Instanţa judecătorească examinează cauzele privind constatarea inexactităţii înscrierilor în registrele de stare civilă conform prevederilor prezentului capitol dacă, în lipsa unui litigiu de drept şi în lipsa actelor doveditoare, </w:t>
      </w:r>
      <w:r w:rsidRPr="00CD43C6">
        <w:rPr>
          <w:color w:val="000000" w:themeColor="text1"/>
          <w:sz w:val="28"/>
          <w:szCs w:val="28"/>
          <w:lang w:val="ro-RO"/>
        </w:rPr>
        <w:lastRenderedPageBreak/>
        <w:t xml:space="preserve">organele de stare civilă </w:t>
      </w:r>
      <w:r w:rsidR="00CD43C6" w:rsidRPr="00CD43C6">
        <w:rPr>
          <w:color w:val="000000" w:themeColor="text1"/>
          <w:sz w:val="28"/>
          <w:szCs w:val="28"/>
          <w:lang w:val="ro-RO"/>
        </w:rPr>
        <w:t>sînt</w:t>
      </w:r>
      <w:r w:rsidRPr="00CD43C6">
        <w:rPr>
          <w:color w:val="000000" w:themeColor="text1"/>
          <w:sz w:val="28"/>
          <w:szCs w:val="28"/>
          <w:lang w:val="ro-RO"/>
        </w:rPr>
        <w:t xml:space="preserve"> în imposibilitate să modifice înscrierile din registrele de stare civilă.”;</w:t>
      </w:r>
    </w:p>
    <w:p w:rsidR="00702751" w:rsidRPr="00CD43C6" w:rsidRDefault="00A51B7D" w:rsidP="00CE774D">
      <w:pPr>
        <w:tabs>
          <w:tab w:val="left" w:pos="288"/>
          <w:tab w:val="left" w:pos="851"/>
          <w:tab w:val="left" w:pos="1276"/>
        </w:tabs>
        <w:ind w:firstLine="709"/>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 xml:space="preserve">alineatul (2) se completează </w:t>
      </w:r>
      <w:r w:rsidR="00ED2CDE">
        <w:rPr>
          <w:color w:val="000000" w:themeColor="text1"/>
          <w:sz w:val="28"/>
          <w:szCs w:val="28"/>
          <w:lang w:val="ro-RO"/>
        </w:rPr>
        <w:t>în</w:t>
      </w:r>
      <w:r w:rsidR="00702751" w:rsidRPr="00CD43C6">
        <w:rPr>
          <w:color w:val="000000" w:themeColor="text1"/>
          <w:sz w:val="28"/>
          <w:szCs w:val="28"/>
          <w:lang w:val="ro-RO"/>
        </w:rPr>
        <w:t xml:space="preserve"> final cu cuvintele „care a înregistrat actul de stare civilă respectiv.”</w:t>
      </w:r>
    </w:p>
    <w:p w:rsidR="00A51B7D" w:rsidRPr="00CD43C6" w:rsidRDefault="00A51B7D" w:rsidP="00CE774D">
      <w:pPr>
        <w:tabs>
          <w:tab w:val="left" w:pos="288"/>
          <w:tab w:val="left" w:pos="710"/>
          <w:tab w:val="left" w:pos="1276"/>
        </w:tabs>
        <w:ind w:firstLine="709"/>
        <w:rPr>
          <w:b/>
          <w:bCs/>
          <w:color w:val="000000" w:themeColor="text1"/>
          <w:sz w:val="28"/>
          <w:szCs w:val="28"/>
          <w:lang w:val="ro-RO"/>
        </w:rPr>
      </w:pPr>
    </w:p>
    <w:p w:rsidR="00702751" w:rsidRPr="00CD43C6" w:rsidRDefault="00A51B7D"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5</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333 va avea următorul cuprins:</w:t>
      </w:r>
    </w:p>
    <w:p w:rsidR="00702751" w:rsidRPr="00CD43C6" w:rsidRDefault="00702751" w:rsidP="00CE774D">
      <w:pPr>
        <w:ind w:firstLine="709"/>
        <w:rPr>
          <w:color w:val="000000" w:themeColor="text1"/>
          <w:sz w:val="28"/>
          <w:szCs w:val="28"/>
          <w:lang w:val="ro-RO" w:eastAsia="ru-RU"/>
        </w:rPr>
      </w:pPr>
      <w:r w:rsidRPr="00CD43C6">
        <w:rPr>
          <w:color w:val="000000" w:themeColor="text1"/>
          <w:sz w:val="28"/>
          <w:szCs w:val="28"/>
          <w:lang w:val="ro-RO" w:eastAsia="ru-RU"/>
        </w:rPr>
        <w:t>„</w:t>
      </w:r>
      <w:r w:rsidRPr="00CD43C6">
        <w:rPr>
          <w:b/>
          <w:bCs/>
          <w:color w:val="000000" w:themeColor="text1"/>
          <w:sz w:val="28"/>
          <w:szCs w:val="28"/>
          <w:lang w:val="ro-RO" w:eastAsia="ru-RU"/>
        </w:rPr>
        <w:t>Articolul 333.</w:t>
      </w:r>
      <w:r w:rsidRPr="00CD43C6">
        <w:rPr>
          <w:color w:val="000000" w:themeColor="text1"/>
          <w:sz w:val="28"/>
          <w:szCs w:val="28"/>
          <w:lang w:val="ro-RO" w:eastAsia="ru-RU"/>
        </w:rPr>
        <w:t xml:space="preserve"> Examinarea cererii</w:t>
      </w:r>
    </w:p>
    <w:p w:rsidR="00702751" w:rsidRPr="00CD43C6" w:rsidRDefault="00702751" w:rsidP="00CE774D">
      <w:pPr>
        <w:ind w:firstLine="709"/>
        <w:rPr>
          <w:color w:val="000000" w:themeColor="text1"/>
          <w:sz w:val="28"/>
          <w:szCs w:val="28"/>
          <w:lang w:val="ro-RO" w:eastAsia="ru-RU"/>
        </w:rPr>
      </w:pPr>
      <w:r w:rsidRPr="00CD43C6">
        <w:rPr>
          <w:color w:val="000000" w:themeColor="text1"/>
          <w:sz w:val="28"/>
          <w:szCs w:val="28"/>
          <w:lang w:val="ro-RO" w:eastAsia="ru-RU"/>
        </w:rPr>
        <w:t xml:space="preserve">Instanța judecătorească examinează cererea de constatare a inexactității înscrierilor din </w:t>
      </w:r>
      <w:r w:rsidR="00ED2CDE">
        <w:rPr>
          <w:color w:val="000000" w:themeColor="text1"/>
          <w:sz w:val="28"/>
          <w:szCs w:val="28"/>
          <w:lang w:val="ro-RO" w:eastAsia="ru-RU"/>
        </w:rPr>
        <w:t>R</w:t>
      </w:r>
      <w:r w:rsidRPr="00CD43C6">
        <w:rPr>
          <w:color w:val="000000" w:themeColor="text1"/>
          <w:sz w:val="28"/>
          <w:szCs w:val="28"/>
          <w:lang w:val="ro-RO" w:eastAsia="ru-RU"/>
        </w:rPr>
        <w:t xml:space="preserve">egistrul de stare civilă pe baza dosarului, fără citarea petiţionarului şi a altor persoane interesate. </w:t>
      </w:r>
      <w:r w:rsidRPr="00CD43C6">
        <w:rPr>
          <w:color w:val="000000" w:themeColor="text1"/>
          <w:sz w:val="28"/>
          <w:szCs w:val="28"/>
          <w:lang w:val="ro-RO"/>
        </w:rPr>
        <w:t>Instanța poate dispune citarea acestora pentru a se expune cu privire la temeiurile cererii.”</w:t>
      </w:r>
    </w:p>
    <w:p w:rsidR="00A51B7D" w:rsidRPr="00CD43C6" w:rsidRDefault="00A51B7D" w:rsidP="00CE774D">
      <w:pPr>
        <w:tabs>
          <w:tab w:val="left" w:pos="288"/>
          <w:tab w:val="left" w:pos="710"/>
          <w:tab w:val="left" w:pos="1276"/>
        </w:tabs>
        <w:ind w:firstLine="709"/>
        <w:rPr>
          <w:b/>
          <w:bCs/>
          <w:color w:val="000000" w:themeColor="text1"/>
          <w:sz w:val="28"/>
          <w:szCs w:val="28"/>
          <w:lang w:val="ro-RO"/>
        </w:rPr>
      </w:pPr>
    </w:p>
    <w:p w:rsidR="00702751" w:rsidRPr="00CD43C6" w:rsidRDefault="00A51B7D"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6</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334 se completează la final cu textul:</w:t>
      </w:r>
    </w:p>
    <w:p w:rsidR="00702751" w:rsidRPr="00CD43C6" w:rsidRDefault="00702751" w:rsidP="00CE774D">
      <w:pPr>
        <w:pStyle w:val="a5"/>
        <w:ind w:firstLine="709"/>
        <w:rPr>
          <w:color w:val="000000" w:themeColor="text1"/>
          <w:sz w:val="28"/>
          <w:szCs w:val="28"/>
          <w:lang w:val="ro-RO"/>
        </w:rPr>
      </w:pPr>
      <w:r w:rsidRPr="00CD43C6">
        <w:rPr>
          <w:color w:val="000000" w:themeColor="text1"/>
          <w:sz w:val="28"/>
          <w:szCs w:val="28"/>
          <w:lang w:val="ro-RO"/>
        </w:rPr>
        <w:t>„Hotărîrea poate fi contestată cu apel. Decizia instanței de apel nu se supune recursului, fiind definitivă și irevocabilă de la pronunțare.”</w:t>
      </w:r>
    </w:p>
    <w:p w:rsidR="00A51B7D" w:rsidRPr="00CD43C6" w:rsidRDefault="00A51B7D" w:rsidP="00CE774D">
      <w:pPr>
        <w:tabs>
          <w:tab w:val="left" w:pos="288"/>
          <w:tab w:val="left" w:pos="710"/>
          <w:tab w:val="left" w:pos="1276"/>
        </w:tabs>
        <w:ind w:firstLine="709"/>
        <w:rPr>
          <w:b/>
          <w:bCs/>
          <w:color w:val="000000" w:themeColor="text1"/>
          <w:sz w:val="28"/>
          <w:szCs w:val="28"/>
          <w:lang w:val="ro-RO"/>
        </w:rPr>
      </w:pPr>
    </w:p>
    <w:p w:rsidR="00702751" w:rsidRPr="00CD43C6" w:rsidRDefault="00A51B7D" w:rsidP="005B61A1">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10</w:t>
      </w:r>
      <w:r w:rsidR="00A249D6" w:rsidRPr="00CD43C6">
        <w:rPr>
          <w:b/>
          <w:bCs/>
          <w:color w:val="000000" w:themeColor="text1"/>
          <w:sz w:val="28"/>
          <w:szCs w:val="28"/>
          <w:lang w:val="ro-RO"/>
        </w:rPr>
        <w:t>7</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343, alineatul (3) se completează </w:t>
      </w:r>
      <w:r w:rsidR="00613A6A">
        <w:rPr>
          <w:color w:val="000000" w:themeColor="text1"/>
          <w:sz w:val="28"/>
          <w:szCs w:val="28"/>
          <w:lang w:val="ro-RO"/>
        </w:rPr>
        <w:t>în</w:t>
      </w:r>
      <w:r w:rsidR="00702751" w:rsidRPr="00CD43C6">
        <w:rPr>
          <w:color w:val="000000" w:themeColor="text1"/>
          <w:sz w:val="28"/>
          <w:szCs w:val="28"/>
          <w:lang w:val="ro-RO"/>
        </w:rPr>
        <w:t xml:space="preserve"> final cu </w:t>
      </w:r>
      <w:r w:rsidR="00613A6A">
        <w:rPr>
          <w:color w:val="000000" w:themeColor="text1"/>
          <w:sz w:val="28"/>
          <w:szCs w:val="28"/>
          <w:lang w:val="ro-RO"/>
        </w:rPr>
        <w:t>următoarea propoziție</w:t>
      </w:r>
      <w:r w:rsidR="00702751" w:rsidRPr="00CD43C6">
        <w:rPr>
          <w:color w:val="000000" w:themeColor="text1"/>
          <w:sz w:val="28"/>
          <w:szCs w:val="28"/>
          <w:lang w:val="ro-RO"/>
        </w:rPr>
        <w:t>:</w:t>
      </w:r>
      <w:r w:rsidR="005B61A1">
        <w:rPr>
          <w:color w:val="000000" w:themeColor="text1"/>
          <w:sz w:val="28"/>
          <w:szCs w:val="28"/>
          <w:lang w:val="ro-RO"/>
        </w:rPr>
        <w:t xml:space="preserve"> </w:t>
      </w:r>
      <w:r w:rsidR="00702751" w:rsidRPr="00CD43C6">
        <w:rPr>
          <w:color w:val="000000" w:themeColor="text1"/>
          <w:sz w:val="28"/>
          <w:szCs w:val="28"/>
          <w:lang w:val="ro-RO"/>
        </w:rPr>
        <w:t>„Hotărîrea poate fi contestată cu apel. Decizia instanței de apel nu se supune recursului, fiind definitivă și irevocabilă de la pronunțare.”</w:t>
      </w:r>
    </w:p>
    <w:p w:rsidR="00A51B7D" w:rsidRPr="00CD43C6" w:rsidRDefault="00A51B7D" w:rsidP="00CE774D">
      <w:pPr>
        <w:tabs>
          <w:tab w:val="left" w:pos="288"/>
          <w:tab w:val="left" w:pos="710"/>
          <w:tab w:val="left" w:pos="1276"/>
        </w:tabs>
        <w:ind w:firstLine="709"/>
        <w:rPr>
          <w:b/>
          <w:color w:val="000000" w:themeColor="text1"/>
          <w:sz w:val="28"/>
          <w:szCs w:val="28"/>
          <w:lang w:val="ro-RO"/>
        </w:rPr>
      </w:pPr>
    </w:p>
    <w:p w:rsidR="00702751" w:rsidRPr="00CD43C6" w:rsidRDefault="00A51B7D" w:rsidP="00CE774D">
      <w:pPr>
        <w:tabs>
          <w:tab w:val="left" w:pos="288"/>
          <w:tab w:val="left" w:pos="710"/>
          <w:tab w:val="left" w:pos="1276"/>
        </w:tabs>
        <w:ind w:firstLine="709"/>
        <w:rPr>
          <w:color w:val="000000" w:themeColor="text1"/>
          <w:sz w:val="28"/>
          <w:szCs w:val="28"/>
          <w:lang w:val="ro-RO"/>
        </w:rPr>
      </w:pPr>
      <w:r w:rsidRPr="00CD43C6">
        <w:rPr>
          <w:b/>
          <w:color w:val="000000" w:themeColor="text1"/>
          <w:sz w:val="28"/>
          <w:szCs w:val="28"/>
          <w:lang w:val="ro-RO"/>
        </w:rPr>
        <w:t>10</w:t>
      </w:r>
      <w:r w:rsidR="00A249D6" w:rsidRPr="00CD43C6">
        <w:rPr>
          <w:b/>
          <w:color w:val="000000" w:themeColor="text1"/>
          <w:sz w:val="28"/>
          <w:szCs w:val="28"/>
          <w:lang w:val="ro-RO"/>
        </w:rPr>
        <w:t>8</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Capitolul XXXIV</w:t>
      </w:r>
      <w:r w:rsidR="00702751" w:rsidRPr="00CD43C6">
        <w:rPr>
          <w:bCs/>
          <w:color w:val="000000" w:themeColor="text1"/>
          <w:sz w:val="28"/>
          <w:szCs w:val="28"/>
          <w:vertAlign w:val="superscript"/>
          <w:lang w:val="ro-RO"/>
        </w:rPr>
        <w:t>1</w:t>
      </w:r>
      <w:r w:rsidR="00702751" w:rsidRPr="00CD43C6">
        <w:rPr>
          <w:color w:val="000000" w:themeColor="text1"/>
          <w:sz w:val="28"/>
          <w:szCs w:val="28"/>
          <w:lang w:val="ro-RO"/>
        </w:rPr>
        <w:t xml:space="preserve"> </w:t>
      </w:r>
      <w:r w:rsidR="00702751" w:rsidRPr="00CD43C6">
        <w:rPr>
          <w:bCs/>
          <w:color w:val="000000" w:themeColor="text1"/>
          <w:sz w:val="28"/>
          <w:szCs w:val="28"/>
          <w:lang w:val="ro-RO"/>
        </w:rPr>
        <w:t>se abrogă.</w:t>
      </w:r>
    </w:p>
    <w:p w:rsidR="00A51B7D" w:rsidRPr="00CD43C6" w:rsidRDefault="00A51B7D" w:rsidP="00CE774D">
      <w:pPr>
        <w:tabs>
          <w:tab w:val="left" w:pos="288"/>
          <w:tab w:val="left" w:pos="710"/>
          <w:tab w:val="left" w:pos="1276"/>
        </w:tabs>
        <w:ind w:firstLine="709"/>
        <w:rPr>
          <w:b/>
          <w:color w:val="000000" w:themeColor="text1"/>
          <w:sz w:val="28"/>
          <w:szCs w:val="28"/>
          <w:lang w:val="ro-RO"/>
        </w:rPr>
      </w:pPr>
    </w:p>
    <w:p w:rsidR="00702751" w:rsidRPr="00CD43C6" w:rsidRDefault="00A51B7D" w:rsidP="00CE774D">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10</w:t>
      </w:r>
      <w:r w:rsidR="00A249D6" w:rsidRPr="00CD43C6">
        <w:rPr>
          <w:b/>
          <w:color w:val="000000" w:themeColor="text1"/>
          <w:sz w:val="28"/>
          <w:szCs w:val="28"/>
          <w:lang w:val="ro-RO"/>
        </w:rPr>
        <w:t>9</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343</w:t>
      </w:r>
      <w:r w:rsidR="00702751" w:rsidRPr="00CD43C6">
        <w:rPr>
          <w:bCs/>
          <w:color w:val="000000" w:themeColor="text1"/>
          <w:sz w:val="28"/>
          <w:szCs w:val="28"/>
          <w:vertAlign w:val="superscript"/>
          <w:lang w:val="ro-RO"/>
        </w:rPr>
        <w:t>6</w:t>
      </w:r>
      <w:r w:rsidR="00702751" w:rsidRPr="00CD43C6">
        <w:rPr>
          <w:bCs/>
          <w:color w:val="000000" w:themeColor="text1"/>
          <w:sz w:val="28"/>
          <w:szCs w:val="28"/>
          <w:lang w:val="ro-RO"/>
        </w:rPr>
        <w:t xml:space="preserve"> va avea următorul cuprins:</w:t>
      </w:r>
    </w:p>
    <w:p w:rsidR="00702751" w:rsidRPr="00CD43C6" w:rsidRDefault="00702751" w:rsidP="00CE774D">
      <w:pPr>
        <w:tabs>
          <w:tab w:val="left" w:pos="288"/>
          <w:tab w:val="left" w:pos="710"/>
          <w:tab w:val="left" w:pos="1276"/>
        </w:tabs>
        <w:ind w:firstLine="709"/>
        <w:rPr>
          <w:color w:val="000000" w:themeColor="text1"/>
          <w:sz w:val="28"/>
          <w:szCs w:val="28"/>
          <w:lang w:val="ro-RO"/>
        </w:rPr>
      </w:pPr>
      <w:r w:rsidRPr="00CD43C6">
        <w:rPr>
          <w:bCs/>
          <w:color w:val="000000" w:themeColor="text1"/>
          <w:sz w:val="28"/>
          <w:szCs w:val="28"/>
          <w:lang w:val="ro-RO"/>
        </w:rPr>
        <w:t>„</w:t>
      </w:r>
      <w:r w:rsidRPr="00CD43C6">
        <w:rPr>
          <w:b/>
          <w:bCs/>
          <w:color w:val="000000" w:themeColor="text1"/>
          <w:sz w:val="28"/>
          <w:szCs w:val="28"/>
          <w:lang w:val="ro-RO"/>
        </w:rPr>
        <w:t>Articolul 343</w:t>
      </w:r>
      <w:r w:rsidRPr="00CD43C6">
        <w:rPr>
          <w:b/>
          <w:bCs/>
          <w:color w:val="000000" w:themeColor="text1"/>
          <w:sz w:val="28"/>
          <w:szCs w:val="28"/>
          <w:vertAlign w:val="superscript"/>
          <w:lang w:val="ro-RO"/>
        </w:rPr>
        <w:t>6</w:t>
      </w:r>
      <w:r w:rsidRPr="00CD43C6">
        <w:rPr>
          <w:b/>
          <w:bCs/>
          <w:color w:val="000000" w:themeColor="text1"/>
          <w:sz w:val="28"/>
          <w:szCs w:val="28"/>
          <w:lang w:val="ro-RO"/>
        </w:rPr>
        <w:t xml:space="preserve">. </w:t>
      </w:r>
      <w:r w:rsidRPr="00CD43C6">
        <w:rPr>
          <w:color w:val="000000" w:themeColor="text1"/>
          <w:sz w:val="28"/>
          <w:szCs w:val="28"/>
          <w:lang w:val="ro-RO"/>
        </w:rPr>
        <w:t>Competenţa de autorizare a testării integrităţii profesionale şi de apreciere a rezultatului testului de integritate profesională</w:t>
      </w:r>
    </w:p>
    <w:p w:rsidR="00702751" w:rsidRPr="00CD43C6" w:rsidRDefault="00702751" w:rsidP="00CE774D">
      <w:pPr>
        <w:tabs>
          <w:tab w:val="left" w:pos="288"/>
          <w:tab w:val="left" w:pos="710"/>
          <w:tab w:val="left" w:pos="1276"/>
        </w:tabs>
        <w:ind w:firstLine="709"/>
        <w:rPr>
          <w:bCs/>
          <w:color w:val="000000" w:themeColor="text1"/>
          <w:sz w:val="28"/>
          <w:szCs w:val="28"/>
          <w:lang w:val="ro-RO"/>
        </w:rPr>
      </w:pPr>
      <w:r w:rsidRPr="00CD43C6">
        <w:rPr>
          <w:color w:val="000000" w:themeColor="text1"/>
          <w:sz w:val="28"/>
          <w:szCs w:val="28"/>
          <w:lang w:val="ro-RO" w:eastAsia="ru-RU"/>
        </w:rPr>
        <w:t xml:space="preserve">Cererea de autorizare a testării integrităţii profesionale şi aprecierea rezultatului testului de integritate profesională se examinează de către judecătoriile de drept comun în </w:t>
      </w:r>
      <w:r w:rsidR="005B61A1" w:rsidRPr="00CD43C6">
        <w:rPr>
          <w:color w:val="000000" w:themeColor="text1"/>
          <w:sz w:val="28"/>
          <w:szCs w:val="28"/>
          <w:lang w:val="ro-RO" w:eastAsia="ru-RU"/>
        </w:rPr>
        <w:t xml:space="preserve">a căror </w:t>
      </w:r>
      <w:r w:rsidRPr="00CD43C6">
        <w:rPr>
          <w:color w:val="000000" w:themeColor="text1"/>
          <w:sz w:val="28"/>
          <w:szCs w:val="28"/>
          <w:lang w:val="ro-RO" w:eastAsia="ru-RU"/>
        </w:rPr>
        <w:t>raz</w:t>
      </w:r>
      <w:r w:rsidR="005B61A1">
        <w:rPr>
          <w:color w:val="000000" w:themeColor="text1"/>
          <w:sz w:val="28"/>
          <w:szCs w:val="28"/>
          <w:lang w:val="ro-RO" w:eastAsia="ru-RU"/>
        </w:rPr>
        <w:t>ă</w:t>
      </w:r>
      <w:r w:rsidRPr="00CD43C6">
        <w:rPr>
          <w:color w:val="000000" w:themeColor="text1"/>
          <w:sz w:val="28"/>
          <w:szCs w:val="28"/>
          <w:lang w:val="ro-RO" w:eastAsia="ru-RU"/>
        </w:rPr>
        <w:t xml:space="preserve"> de activitate își au sediul autoritățile indicate în art. 12 din </w:t>
      </w:r>
      <w:r w:rsidRPr="00CD43C6">
        <w:rPr>
          <w:color w:val="000000" w:themeColor="text1"/>
          <w:sz w:val="28"/>
          <w:szCs w:val="28"/>
          <w:lang w:val="ro-RO"/>
        </w:rPr>
        <w:t>Legea nr. 325 din 23 decembrie 2013 privind evaluarea integrităţii instituţionale.</w:t>
      </w:r>
      <w:r w:rsidRPr="00CD43C6">
        <w:rPr>
          <w:bCs/>
          <w:color w:val="000000" w:themeColor="text1"/>
          <w:sz w:val="28"/>
          <w:szCs w:val="28"/>
          <w:lang w:val="ro-RO"/>
        </w:rPr>
        <w:t>”</w:t>
      </w:r>
    </w:p>
    <w:p w:rsidR="00A51B7D" w:rsidRPr="00CD43C6" w:rsidRDefault="00A51B7D" w:rsidP="00CE774D">
      <w:pPr>
        <w:tabs>
          <w:tab w:val="left" w:pos="288"/>
          <w:tab w:val="left" w:pos="710"/>
          <w:tab w:val="left" w:pos="1276"/>
        </w:tabs>
        <w:ind w:firstLine="709"/>
        <w:rPr>
          <w:b/>
          <w:color w:val="000000" w:themeColor="text1"/>
          <w:sz w:val="28"/>
          <w:szCs w:val="28"/>
          <w:lang w:val="ro-RO"/>
        </w:rPr>
      </w:pPr>
    </w:p>
    <w:p w:rsidR="00702751" w:rsidRPr="00CD43C6" w:rsidRDefault="00A51B7D" w:rsidP="00CE774D">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w:t>
      </w:r>
      <w:r w:rsidR="00A249D6" w:rsidRPr="00CD43C6">
        <w:rPr>
          <w:b/>
          <w:color w:val="000000" w:themeColor="text1"/>
          <w:sz w:val="28"/>
          <w:szCs w:val="28"/>
          <w:lang w:val="ro-RO"/>
        </w:rPr>
        <w:t>10</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343</w:t>
      </w:r>
      <w:r w:rsidR="00702751" w:rsidRPr="00CD43C6">
        <w:rPr>
          <w:bCs/>
          <w:color w:val="000000" w:themeColor="text1"/>
          <w:sz w:val="28"/>
          <w:szCs w:val="28"/>
          <w:vertAlign w:val="superscript"/>
          <w:lang w:val="ro-RO"/>
        </w:rPr>
        <w:t>8</w:t>
      </w:r>
      <w:r w:rsidR="00702751" w:rsidRPr="00CD43C6">
        <w:rPr>
          <w:bCs/>
          <w:color w:val="000000" w:themeColor="text1"/>
          <w:sz w:val="28"/>
          <w:szCs w:val="28"/>
          <w:lang w:val="ro-RO"/>
        </w:rPr>
        <w:t>:</w:t>
      </w:r>
    </w:p>
    <w:p w:rsidR="00A51B7D" w:rsidRPr="00CD43C6" w:rsidRDefault="00702751" w:rsidP="00CE774D">
      <w:pPr>
        <w:tabs>
          <w:tab w:val="left" w:pos="288"/>
          <w:tab w:val="left" w:pos="710"/>
          <w:tab w:val="left" w:pos="1276"/>
        </w:tabs>
        <w:ind w:firstLine="709"/>
        <w:rPr>
          <w:bCs/>
          <w:color w:val="000000" w:themeColor="text1"/>
          <w:sz w:val="28"/>
          <w:szCs w:val="28"/>
          <w:lang w:val="ro-RO"/>
        </w:rPr>
      </w:pPr>
      <w:r w:rsidRPr="00CD43C6">
        <w:rPr>
          <w:bCs/>
          <w:color w:val="000000" w:themeColor="text1"/>
          <w:sz w:val="28"/>
          <w:szCs w:val="28"/>
          <w:lang w:val="ro-RO"/>
        </w:rPr>
        <w:t xml:space="preserve">la alineatul (1), </w:t>
      </w:r>
      <w:r w:rsidR="005B61A1">
        <w:rPr>
          <w:bCs/>
          <w:color w:val="000000" w:themeColor="text1"/>
          <w:sz w:val="28"/>
          <w:szCs w:val="28"/>
          <w:lang w:val="ro-RO"/>
        </w:rPr>
        <w:t>textul</w:t>
      </w:r>
      <w:r w:rsidRPr="00CD43C6">
        <w:rPr>
          <w:bCs/>
          <w:color w:val="000000" w:themeColor="text1"/>
          <w:sz w:val="28"/>
          <w:szCs w:val="28"/>
          <w:lang w:val="ro-RO"/>
        </w:rPr>
        <w:t xml:space="preserve"> „ , desemnat în </w:t>
      </w:r>
      <w:r w:rsidR="005B61A1">
        <w:rPr>
          <w:bCs/>
          <w:color w:val="000000" w:themeColor="text1"/>
          <w:sz w:val="28"/>
          <w:szCs w:val="28"/>
          <w:lang w:val="ro-RO"/>
        </w:rPr>
        <w:t>condiţiile Legii nr. 325 din 23 </w:t>
      </w:r>
      <w:r w:rsidRPr="00CD43C6">
        <w:rPr>
          <w:bCs/>
          <w:color w:val="000000" w:themeColor="text1"/>
          <w:sz w:val="28"/>
          <w:szCs w:val="28"/>
          <w:lang w:val="ro-RO"/>
        </w:rPr>
        <w:t>decembrie 2013 privind evaluarea integrităţii instituţionale” se substituie cu cuvintele „din cadrul aceleiași instanțe”.</w:t>
      </w:r>
    </w:p>
    <w:p w:rsidR="00A51B7D" w:rsidRPr="00CD43C6" w:rsidRDefault="00A51B7D" w:rsidP="00CE774D">
      <w:pPr>
        <w:tabs>
          <w:tab w:val="left" w:pos="288"/>
          <w:tab w:val="left" w:pos="710"/>
          <w:tab w:val="left" w:pos="1276"/>
        </w:tabs>
        <w:ind w:firstLine="709"/>
        <w:rPr>
          <w:b/>
          <w:color w:val="000000" w:themeColor="text1"/>
          <w:sz w:val="28"/>
          <w:szCs w:val="28"/>
          <w:lang w:val="ro-RO"/>
        </w:rPr>
      </w:pPr>
    </w:p>
    <w:p w:rsidR="00702751" w:rsidRPr="00CD43C6" w:rsidRDefault="00A51B7D" w:rsidP="00CE774D">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11</w:t>
      </w:r>
      <w:r w:rsidR="00A249D6" w:rsidRPr="00CD43C6">
        <w:rPr>
          <w:b/>
          <w:color w:val="000000" w:themeColor="text1"/>
          <w:sz w:val="28"/>
          <w:szCs w:val="28"/>
          <w:lang w:val="ro-RO"/>
        </w:rPr>
        <w:t>1</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345:</w:t>
      </w:r>
    </w:p>
    <w:p w:rsidR="00702751" w:rsidRPr="00CD43C6" w:rsidRDefault="00702751" w:rsidP="00CE774D">
      <w:pPr>
        <w:pStyle w:val="a5"/>
        <w:ind w:firstLine="709"/>
        <w:rPr>
          <w:color w:val="000000" w:themeColor="text1"/>
          <w:sz w:val="28"/>
          <w:szCs w:val="28"/>
          <w:lang w:val="ro-RO"/>
        </w:rPr>
      </w:pPr>
      <w:r w:rsidRPr="00CD43C6">
        <w:rPr>
          <w:color w:val="000000" w:themeColor="text1"/>
          <w:sz w:val="28"/>
          <w:szCs w:val="28"/>
          <w:lang w:val="ro-RO"/>
        </w:rPr>
        <w:t>la litera f), cuvintele „sau de executorul judecătoresc” se exclud;</w:t>
      </w:r>
    </w:p>
    <w:p w:rsidR="00702751" w:rsidRPr="00CD43C6" w:rsidRDefault="00702751" w:rsidP="00CE774D">
      <w:pPr>
        <w:pStyle w:val="a5"/>
        <w:ind w:firstLine="709"/>
        <w:rPr>
          <w:color w:val="000000" w:themeColor="text1"/>
          <w:sz w:val="28"/>
          <w:szCs w:val="28"/>
          <w:lang w:val="ro-RO"/>
        </w:rPr>
      </w:pPr>
      <w:r w:rsidRPr="00CD43C6">
        <w:rPr>
          <w:color w:val="000000" w:themeColor="text1"/>
          <w:sz w:val="28"/>
          <w:szCs w:val="28"/>
          <w:lang w:val="ro-RO"/>
        </w:rPr>
        <w:t>se completează cu litera r) cu următorul cuprins:</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„r) este înaintată de persoana care a primit sau</w:t>
      </w:r>
      <w:r w:rsidR="005B61A1">
        <w:rPr>
          <w:color w:val="000000" w:themeColor="text1"/>
          <w:sz w:val="28"/>
          <w:szCs w:val="28"/>
          <w:lang w:val="ro-RO"/>
        </w:rPr>
        <w:t xml:space="preserve"> a</w:t>
      </w:r>
      <w:r w:rsidRPr="00CD43C6">
        <w:rPr>
          <w:color w:val="000000" w:themeColor="text1"/>
          <w:sz w:val="28"/>
          <w:szCs w:val="28"/>
          <w:lang w:val="ro-RO"/>
        </w:rPr>
        <w:t xml:space="preserve"> cumpărat un bun, dacă  se referă la evacuarea persoanelor din bunul imobil transmis sau vîndut de executorul judecătoresc, cu confirmarea acestora de către instanţa de judecată.”</w:t>
      </w:r>
    </w:p>
    <w:p w:rsidR="00A51B7D" w:rsidRPr="00CD43C6" w:rsidRDefault="00A51B7D" w:rsidP="00A51B7D">
      <w:pPr>
        <w:tabs>
          <w:tab w:val="left" w:pos="288"/>
          <w:tab w:val="left" w:pos="710"/>
          <w:tab w:val="left" w:pos="1276"/>
        </w:tabs>
        <w:ind w:firstLine="709"/>
        <w:rPr>
          <w:b/>
          <w:color w:val="000000" w:themeColor="text1"/>
          <w:sz w:val="28"/>
          <w:szCs w:val="28"/>
          <w:lang w:val="ro-RO"/>
        </w:rPr>
      </w:pPr>
    </w:p>
    <w:p w:rsidR="00702751" w:rsidRPr="00CD43C6" w:rsidRDefault="00A51B7D" w:rsidP="00A51B7D">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11</w:t>
      </w:r>
      <w:r w:rsidR="00A249D6" w:rsidRPr="00CD43C6">
        <w:rPr>
          <w:b/>
          <w:color w:val="000000" w:themeColor="text1"/>
          <w:sz w:val="28"/>
          <w:szCs w:val="28"/>
          <w:lang w:val="ro-RO"/>
        </w:rPr>
        <w:t>2</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346:</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lastRenderedPageBreak/>
        <w:t xml:space="preserve">la alineatul (2), </w:t>
      </w:r>
      <w:r w:rsidR="005B61A1">
        <w:rPr>
          <w:color w:val="000000" w:themeColor="text1"/>
          <w:sz w:val="28"/>
          <w:szCs w:val="28"/>
          <w:lang w:val="ro-RO"/>
        </w:rPr>
        <w:t>textul</w:t>
      </w:r>
      <w:r w:rsidRPr="00CD43C6">
        <w:rPr>
          <w:color w:val="000000" w:themeColor="text1"/>
          <w:sz w:val="28"/>
          <w:szCs w:val="28"/>
          <w:lang w:val="ro-RO"/>
        </w:rPr>
        <w:t xml:space="preserve"> „proporţie de 50 la sută din taxa” se substituie cu cuvîntul „mărimea”;</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la alineatul (4), cuvintele „nu se restituie” se substituie cu cuvintele „se trece în contul taxei pentru înaintarea acţiunii civile”</w:t>
      </w:r>
      <w:r w:rsidR="005B61A1" w:rsidRPr="00CD43C6">
        <w:rPr>
          <w:color w:val="000000" w:themeColor="text1"/>
          <w:sz w:val="28"/>
          <w:szCs w:val="28"/>
          <w:lang w:val="ro-RO"/>
        </w:rPr>
        <w:t>.</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3</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348 alineatul (2):</w:t>
      </w:r>
    </w:p>
    <w:p w:rsidR="00702751" w:rsidRPr="00CD43C6" w:rsidRDefault="00702751" w:rsidP="00A51B7D">
      <w:pPr>
        <w:pStyle w:val="ac"/>
        <w:tabs>
          <w:tab w:val="left" w:pos="288"/>
          <w:tab w:val="left" w:pos="993"/>
        </w:tabs>
        <w:ind w:left="0" w:firstLine="709"/>
        <w:rPr>
          <w:color w:val="000000" w:themeColor="text1"/>
          <w:sz w:val="28"/>
          <w:szCs w:val="28"/>
          <w:lang w:val="ro-RO"/>
        </w:rPr>
      </w:pPr>
      <w:r w:rsidRPr="00CD43C6">
        <w:rPr>
          <w:color w:val="000000" w:themeColor="text1"/>
          <w:sz w:val="28"/>
          <w:szCs w:val="28"/>
          <w:lang w:val="ro-RO"/>
        </w:rPr>
        <w:t>la litera e), cuvintele „cerută de lege pentru sesizarea instanţei judecătoreşti” se exclud;</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se completează cu litera f) cu următorul cuprins:</w:t>
      </w:r>
    </w:p>
    <w:p w:rsidR="00702751" w:rsidRPr="00CD43C6" w:rsidRDefault="00702751" w:rsidP="00A51B7D">
      <w:pPr>
        <w:pStyle w:val="ac"/>
        <w:tabs>
          <w:tab w:val="left" w:pos="0"/>
          <w:tab w:val="left" w:pos="851"/>
        </w:tabs>
        <w:ind w:left="0" w:firstLine="709"/>
        <w:rPr>
          <w:color w:val="000000" w:themeColor="text1"/>
          <w:sz w:val="28"/>
          <w:szCs w:val="28"/>
          <w:lang w:val="ro-RO"/>
        </w:rPr>
      </w:pPr>
      <w:r w:rsidRPr="00CD43C6">
        <w:rPr>
          <w:color w:val="000000" w:themeColor="text1"/>
          <w:sz w:val="28"/>
          <w:szCs w:val="28"/>
          <w:lang w:val="ro-RO"/>
        </w:rPr>
        <w:t>„f) pretenția este formulată față de mai mulți debitori”</w:t>
      </w:r>
      <w:r w:rsidR="005B61A1" w:rsidRPr="00CD43C6">
        <w:rPr>
          <w:color w:val="000000" w:themeColor="text1"/>
          <w:sz w:val="28"/>
          <w:szCs w:val="28"/>
          <w:lang w:val="ro-RO"/>
        </w:rPr>
        <w:t>.</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4</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352 se completează cu alineatul (5) cu următorul cuprins:</w:t>
      </w:r>
    </w:p>
    <w:p w:rsidR="00702751" w:rsidRPr="00CD43C6" w:rsidRDefault="00702751" w:rsidP="00A51B7D">
      <w:pPr>
        <w:ind w:firstLine="709"/>
        <w:rPr>
          <w:color w:val="000000" w:themeColor="text1"/>
          <w:sz w:val="28"/>
          <w:szCs w:val="28"/>
          <w:lang w:val="ro-RO" w:eastAsia="ru-RU"/>
        </w:rPr>
      </w:pPr>
      <w:r w:rsidRPr="00CD43C6">
        <w:rPr>
          <w:color w:val="000000" w:themeColor="text1"/>
          <w:sz w:val="28"/>
          <w:szCs w:val="28"/>
          <w:lang w:val="ro-RO"/>
        </w:rPr>
        <w:t>„(5) Instanța de judecată este în drept să citeze debitorul și creditorul în ședința de judecată pentru a se expune cu privire la obiecțiile formulate. În acest caz</w:t>
      </w:r>
      <w:r w:rsidR="005B61A1">
        <w:rPr>
          <w:color w:val="000000" w:themeColor="text1"/>
          <w:sz w:val="28"/>
          <w:szCs w:val="28"/>
          <w:lang w:val="ro-RO"/>
        </w:rPr>
        <w:t>,</w:t>
      </w:r>
      <w:r w:rsidRPr="00CD43C6">
        <w:rPr>
          <w:color w:val="000000" w:themeColor="text1"/>
          <w:sz w:val="28"/>
          <w:szCs w:val="28"/>
          <w:lang w:val="ro-RO"/>
        </w:rPr>
        <w:t xml:space="preserve"> se va întocmi </w:t>
      </w:r>
      <w:r w:rsidR="005B61A1">
        <w:rPr>
          <w:color w:val="000000" w:themeColor="text1"/>
          <w:sz w:val="28"/>
          <w:szCs w:val="28"/>
          <w:lang w:val="ro-RO"/>
        </w:rPr>
        <w:t xml:space="preserve">un </w:t>
      </w:r>
      <w:r w:rsidRPr="00CD43C6">
        <w:rPr>
          <w:color w:val="000000" w:themeColor="text1"/>
          <w:sz w:val="28"/>
          <w:szCs w:val="28"/>
          <w:lang w:val="ro-RO"/>
        </w:rPr>
        <w:t>proces</w:t>
      </w:r>
      <w:r w:rsidRPr="00CD43C6">
        <w:rPr>
          <w:strike/>
          <w:color w:val="000000" w:themeColor="text1"/>
          <w:sz w:val="28"/>
          <w:lang w:val="ro-RO"/>
        </w:rPr>
        <w:t>-</w:t>
      </w:r>
      <w:r w:rsidRPr="00CD43C6">
        <w:rPr>
          <w:color w:val="000000" w:themeColor="text1"/>
          <w:sz w:val="28"/>
          <w:szCs w:val="28"/>
          <w:lang w:val="ro-RO"/>
        </w:rPr>
        <w:t>verbal și se va înregistra audio</w:t>
      </w:r>
      <w:r w:rsidRPr="00CD43C6">
        <w:rPr>
          <w:color w:val="000000" w:themeColor="text1"/>
          <w:lang w:val="ro-RO"/>
        </w:rPr>
        <w:t xml:space="preserve"> </w:t>
      </w:r>
      <w:r w:rsidRPr="00CD43C6">
        <w:rPr>
          <w:color w:val="000000" w:themeColor="text1"/>
          <w:sz w:val="28"/>
          <w:szCs w:val="28"/>
          <w:lang w:val="ro-RO"/>
        </w:rPr>
        <w:t>ședința de judecată, în condiţiile prezentului cod.”</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5</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353, alineatul (1) va avea următorul cuprins. </w:t>
      </w:r>
    </w:p>
    <w:p w:rsidR="00702751" w:rsidRPr="00CD43C6" w:rsidRDefault="00702751" w:rsidP="00A51B7D">
      <w:pPr>
        <w:pStyle w:val="ac"/>
        <w:tabs>
          <w:tab w:val="left" w:pos="142"/>
          <w:tab w:val="left" w:pos="567"/>
          <w:tab w:val="left" w:pos="900"/>
        </w:tabs>
        <w:ind w:left="0" w:firstLine="709"/>
        <w:rPr>
          <w:color w:val="000000" w:themeColor="text1"/>
          <w:sz w:val="28"/>
          <w:szCs w:val="28"/>
          <w:lang w:val="ro-RO" w:eastAsia="en-GB"/>
        </w:rPr>
      </w:pPr>
      <w:r w:rsidRPr="00CD43C6">
        <w:rPr>
          <w:color w:val="000000" w:themeColor="text1"/>
          <w:sz w:val="28"/>
          <w:szCs w:val="28"/>
          <w:lang w:val="ro-RO"/>
        </w:rPr>
        <w:t xml:space="preserve"> </w:t>
      </w:r>
      <w:r w:rsidRPr="00CD43C6">
        <w:rPr>
          <w:color w:val="000000" w:themeColor="text1"/>
          <w:sz w:val="28"/>
          <w:szCs w:val="28"/>
          <w:lang w:val="ro-RO" w:eastAsia="en-GB"/>
        </w:rPr>
        <w:t xml:space="preserve">„(1) În termen de 5 zile de la data depunerii obiecțiilor conform art. 352 alin. (2) sau examinării obiecţiilor conform art. 352 alin. (5), judecătorul care a emis ordonanţa dispune, prin încheiere care nu se supune nici unei căi de atac, admiterea obiecţiilor debitorului dacă acestea sînt </w:t>
      </w:r>
      <w:r w:rsidRPr="00CD43C6">
        <w:rPr>
          <w:color w:val="000000" w:themeColor="text1"/>
          <w:sz w:val="28"/>
          <w:szCs w:val="28"/>
          <w:lang w:val="ro-RO" w:eastAsia="ru-RU"/>
        </w:rPr>
        <w:t>temeinice şi veridice</w:t>
      </w:r>
      <w:r w:rsidRPr="00CD43C6">
        <w:rPr>
          <w:color w:val="000000" w:themeColor="text1"/>
          <w:sz w:val="28"/>
          <w:szCs w:val="28"/>
          <w:lang w:val="ro-RO" w:eastAsia="en-GB"/>
        </w:rPr>
        <w:t xml:space="preserve"> şi anulează ordonanţa sau dispune, prin încheiere care nu se supune nici unei căi de atac, respingerea obiecţiilor.”</w:t>
      </w:r>
    </w:p>
    <w:p w:rsidR="00A51B7D" w:rsidRPr="00CD43C6" w:rsidRDefault="00A51B7D" w:rsidP="00A51B7D">
      <w:pPr>
        <w:tabs>
          <w:tab w:val="left" w:pos="288"/>
          <w:tab w:val="left" w:pos="710"/>
          <w:tab w:val="left" w:pos="1276"/>
        </w:tabs>
        <w:rPr>
          <w:b/>
          <w:bCs/>
          <w:color w:val="000000" w:themeColor="text1"/>
          <w:sz w:val="28"/>
          <w:szCs w:val="28"/>
          <w:lang w:val="ro-RO"/>
        </w:rPr>
      </w:pPr>
    </w:p>
    <w:p w:rsidR="00702751" w:rsidRPr="005B61A1" w:rsidRDefault="00A51B7D" w:rsidP="005B61A1">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6</w:t>
      </w:r>
      <w:r w:rsidRPr="00CD43C6">
        <w:rPr>
          <w:b/>
          <w:bCs/>
          <w:color w:val="000000" w:themeColor="text1"/>
          <w:sz w:val="28"/>
          <w:szCs w:val="28"/>
          <w:lang w:val="ro-RO"/>
        </w:rPr>
        <w:t>.</w:t>
      </w:r>
      <w:r w:rsidRPr="00CD43C6">
        <w:rPr>
          <w:color w:val="000000" w:themeColor="text1"/>
          <w:sz w:val="28"/>
          <w:szCs w:val="28"/>
          <w:lang w:val="ro-RO"/>
        </w:rPr>
        <w:t xml:space="preserve"> </w:t>
      </w:r>
      <w:r w:rsidR="005B61A1">
        <w:rPr>
          <w:color w:val="000000" w:themeColor="text1"/>
          <w:sz w:val="28"/>
          <w:szCs w:val="28"/>
          <w:lang w:val="ro-RO"/>
        </w:rPr>
        <w:t>La a</w:t>
      </w:r>
      <w:r w:rsidR="00702751" w:rsidRPr="00CD43C6">
        <w:rPr>
          <w:color w:val="000000" w:themeColor="text1"/>
          <w:sz w:val="28"/>
          <w:szCs w:val="28"/>
          <w:lang w:val="ro-RO"/>
        </w:rPr>
        <w:t xml:space="preserve">rticolul 354 alineatul (1) se completează </w:t>
      </w:r>
      <w:r w:rsidR="005B61A1">
        <w:rPr>
          <w:color w:val="000000" w:themeColor="text1"/>
          <w:sz w:val="28"/>
          <w:szCs w:val="28"/>
          <w:lang w:val="ro-RO"/>
        </w:rPr>
        <w:t>în</w:t>
      </w:r>
      <w:r w:rsidR="00702751" w:rsidRPr="00CD43C6">
        <w:rPr>
          <w:color w:val="000000" w:themeColor="text1"/>
          <w:sz w:val="28"/>
          <w:szCs w:val="28"/>
          <w:lang w:val="ro-RO"/>
        </w:rPr>
        <w:t xml:space="preserve"> final cu o propoziție cu u</w:t>
      </w:r>
      <w:r w:rsidR="005B61A1">
        <w:rPr>
          <w:color w:val="000000" w:themeColor="text1"/>
          <w:sz w:val="28"/>
          <w:szCs w:val="28"/>
          <w:lang w:val="ro-RO"/>
        </w:rPr>
        <w:t xml:space="preserve">rmătorul cuprins: </w:t>
      </w:r>
      <w:r w:rsidR="00702751" w:rsidRPr="00CD43C6">
        <w:rPr>
          <w:color w:val="000000" w:themeColor="text1"/>
          <w:sz w:val="28"/>
          <w:szCs w:val="28"/>
          <w:lang w:val="ro-RO"/>
        </w:rPr>
        <w:t>„Judecătorul nu va elibera al doilea exemplar al ordonanței</w:t>
      </w:r>
      <w:r w:rsidR="00702751" w:rsidRPr="00CD43C6" w:rsidDel="00773B5A">
        <w:rPr>
          <w:color w:val="000000" w:themeColor="text1"/>
          <w:sz w:val="28"/>
          <w:szCs w:val="28"/>
          <w:lang w:val="ro-RO"/>
        </w:rPr>
        <w:t xml:space="preserve"> </w:t>
      </w:r>
      <w:r w:rsidR="00702751" w:rsidRPr="00CD43C6">
        <w:rPr>
          <w:color w:val="000000" w:themeColor="text1"/>
          <w:sz w:val="28"/>
          <w:szCs w:val="28"/>
          <w:lang w:val="ro-RO"/>
        </w:rPr>
        <w:t>creditorului dacă lipsește dovada comunicării acesteia debitorului și nu a expirat termenul de depunere a obiecțiilor.</w:t>
      </w:r>
      <w:r w:rsidR="00702751" w:rsidRPr="00CD43C6">
        <w:rPr>
          <w:rFonts w:eastAsia="Arial"/>
          <w:color w:val="000000" w:themeColor="text1"/>
          <w:sz w:val="28"/>
          <w:szCs w:val="28"/>
          <w:lang w:val="ro-RO"/>
        </w:rPr>
        <w:t>”</w:t>
      </w:r>
    </w:p>
    <w:p w:rsidR="00A51B7D" w:rsidRPr="00CD43C6" w:rsidRDefault="00A51B7D" w:rsidP="00A51B7D">
      <w:pPr>
        <w:tabs>
          <w:tab w:val="left" w:pos="288"/>
          <w:tab w:val="left" w:pos="710"/>
          <w:tab w:val="left" w:pos="1276"/>
        </w:tabs>
        <w:rPr>
          <w:b/>
          <w:bCs/>
          <w:color w:val="000000" w:themeColor="text1"/>
          <w:sz w:val="28"/>
          <w:szCs w:val="28"/>
          <w:lang w:val="ro-RO"/>
        </w:rPr>
      </w:pPr>
    </w:p>
    <w:p w:rsidR="00702751" w:rsidRPr="00CD43C6" w:rsidRDefault="00A51B7D" w:rsidP="00A51B7D">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7</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362 alineatul (2), cuvintele „moştenitorii incapabili şi pentru cei limitaţi în capacitatea de exerciţiu” se substituie cu cuvintele „moștenitorii asupra cărora au fost instituite măsuri de ocrotire judiciară”.</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8</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Se completează cu articolele 362¹ și 363</w:t>
      </w:r>
      <w:r w:rsidR="00702751" w:rsidRPr="00CD43C6">
        <w:rPr>
          <w:color w:val="000000" w:themeColor="text1"/>
          <w:sz w:val="28"/>
          <w:szCs w:val="28"/>
          <w:vertAlign w:val="superscript"/>
          <w:lang w:val="ro-RO"/>
        </w:rPr>
        <w:t xml:space="preserve">1 </w:t>
      </w:r>
      <w:r w:rsidR="00702751" w:rsidRPr="00CD43C6">
        <w:rPr>
          <w:color w:val="000000" w:themeColor="text1"/>
          <w:sz w:val="28"/>
          <w:szCs w:val="28"/>
          <w:lang w:val="ro-RO"/>
        </w:rPr>
        <w:t>cu următorul  cuprins:</w:t>
      </w:r>
    </w:p>
    <w:p w:rsidR="00702751" w:rsidRPr="00CD43C6" w:rsidRDefault="00702751" w:rsidP="00A51B7D">
      <w:pPr>
        <w:pStyle w:val="ac"/>
        <w:tabs>
          <w:tab w:val="left" w:pos="426"/>
          <w:tab w:val="left" w:pos="851"/>
          <w:tab w:val="left" w:pos="900"/>
        </w:tabs>
        <w:ind w:left="0" w:firstLine="709"/>
        <w:rPr>
          <w:b/>
          <w:bCs/>
          <w:iCs/>
          <w:color w:val="000000" w:themeColor="text1"/>
          <w:sz w:val="28"/>
          <w:szCs w:val="28"/>
          <w:lang w:val="ro-RO"/>
        </w:rPr>
      </w:pPr>
      <w:r w:rsidRPr="00CD43C6">
        <w:rPr>
          <w:b/>
          <w:bCs/>
          <w:iCs/>
          <w:color w:val="000000" w:themeColor="text1"/>
          <w:sz w:val="28"/>
          <w:szCs w:val="28"/>
          <w:lang w:val="ro-RO"/>
        </w:rPr>
        <w:t xml:space="preserve">„Articolul 362¹. </w:t>
      </w:r>
      <w:r w:rsidRPr="00CD43C6">
        <w:rPr>
          <w:bCs/>
          <w:iCs/>
          <w:color w:val="000000" w:themeColor="text1"/>
          <w:sz w:val="28"/>
          <w:szCs w:val="28"/>
          <w:lang w:val="ro-RO"/>
        </w:rPr>
        <w:t>Apelul incident</w:t>
      </w:r>
    </w:p>
    <w:p w:rsidR="00702751" w:rsidRPr="00CD43C6" w:rsidRDefault="00702751" w:rsidP="00A51B7D">
      <w:pPr>
        <w:pStyle w:val="ac"/>
        <w:tabs>
          <w:tab w:val="left" w:pos="142"/>
          <w:tab w:val="left" w:pos="567"/>
          <w:tab w:val="left" w:pos="900"/>
        </w:tabs>
        <w:ind w:left="0" w:firstLine="709"/>
        <w:rPr>
          <w:color w:val="000000" w:themeColor="text1"/>
          <w:sz w:val="28"/>
          <w:szCs w:val="28"/>
          <w:lang w:val="ro-RO"/>
        </w:rPr>
      </w:pPr>
      <w:r w:rsidRPr="00CD43C6">
        <w:rPr>
          <w:color w:val="000000" w:themeColor="text1"/>
          <w:sz w:val="28"/>
          <w:szCs w:val="28"/>
          <w:lang w:val="ro-RO"/>
        </w:rPr>
        <w:t>(1) În cadrul procesului în care se judecă apelul depus de apelant, intimatul este în drept, după expirarea termenului de apel, să depună apel în scris, inclusiv în formă electronică prin intermediul Programului Integrat de Gestionare a Dosarelor. Apelul incident se depune nu mai t</w:t>
      </w:r>
      <w:r w:rsidR="00CD43C6" w:rsidRPr="00CD43C6">
        <w:rPr>
          <w:color w:val="000000" w:themeColor="text1"/>
          <w:sz w:val="28"/>
          <w:szCs w:val="28"/>
          <w:lang w:val="ro-RO"/>
        </w:rPr>
        <w:t>î</w:t>
      </w:r>
      <w:r w:rsidRPr="00CD43C6">
        <w:rPr>
          <w:color w:val="000000" w:themeColor="text1"/>
          <w:sz w:val="28"/>
          <w:szCs w:val="28"/>
          <w:lang w:val="ro-RO"/>
        </w:rPr>
        <w:t>rziu de data depunerii referinţei la cererea de apel.</w:t>
      </w:r>
    </w:p>
    <w:p w:rsidR="00702751" w:rsidRPr="00CD43C6" w:rsidRDefault="00702751" w:rsidP="00A51B7D">
      <w:pPr>
        <w:pStyle w:val="ac"/>
        <w:tabs>
          <w:tab w:val="left" w:pos="142"/>
          <w:tab w:val="left" w:pos="567"/>
          <w:tab w:val="left" w:pos="900"/>
        </w:tabs>
        <w:ind w:left="0" w:firstLine="709"/>
        <w:rPr>
          <w:color w:val="000000" w:themeColor="text1"/>
          <w:sz w:val="28"/>
          <w:szCs w:val="28"/>
          <w:lang w:val="ro-RO"/>
        </w:rPr>
      </w:pPr>
      <w:r w:rsidRPr="00CD43C6">
        <w:rPr>
          <w:color w:val="000000" w:themeColor="text1"/>
          <w:sz w:val="28"/>
          <w:szCs w:val="28"/>
          <w:lang w:val="ro-RO"/>
        </w:rPr>
        <w:t xml:space="preserve">(2) Dacă apelantul principal îşi retrage apelul sau </w:t>
      </w:r>
      <w:r w:rsidR="005B61A1">
        <w:rPr>
          <w:color w:val="000000" w:themeColor="text1"/>
          <w:sz w:val="28"/>
          <w:szCs w:val="28"/>
          <w:lang w:val="ro-RO"/>
        </w:rPr>
        <w:t>dacă cererii de apel nu i se dă curs,</w:t>
      </w:r>
      <w:r w:rsidRPr="00CD43C6">
        <w:rPr>
          <w:color w:val="000000" w:themeColor="text1"/>
          <w:sz w:val="28"/>
          <w:szCs w:val="28"/>
          <w:lang w:val="ro-RO"/>
        </w:rPr>
        <w:t xml:space="preserve"> sau cererea a fost restituită, sau există alte motive care exclud soluţionarea fondului, apelul incident prevăzut la alin. (1) nu produce efecte juridice.”;</w:t>
      </w:r>
    </w:p>
    <w:p w:rsidR="00702751" w:rsidRPr="00CD43C6" w:rsidRDefault="00702751" w:rsidP="00A51B7D">
      <w:pPr>
        <w:pStyle w:val="a5"/>
        <w:ind w:firstLine="709"/>
        <w:rPr>
          <w:b/>
          <w:bCs/>
          <w:color w:val="000000" w:themeColor="text1"/>
          <w:sz w:val="28"/>
          <w:szCs w:val="28"/>
          <w:lang w:val="ro-RO"/>
        </w:rPr>
      </w:pPr>
      <w:bookmarkStart w:id="1" w:name="Articolul_435."/>
    </w:p>
    <w:p w:rsidR="00702751" w:rsidRPr="00CD43C6" w:rsidRDefault="00702751" w:rsidP="00A51B7D">
      <w:pPr>
        <w:pStyle w:val="a5"/>
        <w:ind w:firstLine="709"/>
        <w:rPr>
          <w:color w:val="000000" w:themeColor="text1"/>
          <w:sz w:val="28"/>
          <w:szCs w:val="28"/>
          <w:lang w:val="ro-RO"/>
        </w:rPr>
      </w:pPr>
      <w:r w:rsidRPr="00CD43C6">
        <w:rPr>
          <w:b/>
          <w:bCs/>
          <w:color w:val="000000" w:themeColor="text1"/>
          <w:sz w:val="28"/>
          <w:szCs w:val="28"/>
          <w:lang w:val="ro-RO"/>
        </w:rPr>
        <w:t xml:space="preserve">„Articolul </w:t>
      </w:r>
      <w:r w:rsidRPr="00CD43C6">
        <w:rPr>
          <w:b/>
          <w:bCs/>
          <w:iCs/>
          <w:color w:val="000000" w:themeColor="text1"/>
          <w:sz w:val="28"/>
          <w:szCs w:val="28"/>
          <w:lang w:val="ro-RO"/>
        </w:rPr>
        <w:t>363¹</w:t>
      </w:r>
      <w:r w:rsidRPr="00CD43C6">
        <w:rPr>
          <w:b/>
          <w:bCs/>
          <w:color w:val="000000" w:themeColor="text1"/>
          <w:sz w:val="28"/>
          <w:szCs w:val="28"/>
          <w:lang w:val="ro-RO"/>
        </w:rPr>
        <w:t>.</w:t>
      </w:r>
      <w:bookmarkEnd w:id="1"/>
      <w:r w:rsidRPr="00CD43C6">
        <w:rPr>
          <w:color w:val="000000" w:themeColor="text1"/>
          <w:sz w:val="28"/>
          <w:szCs w:val="28"/>
          <w:lang w:val="ro-RO"/>
        </w:rPr>
        <w:t xml:space="preserve"> Efectul suspensiv al apelului exercitat în afara termenului legal </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(1) În cauzele</w:t>
      </w:r>
      <w:r w:rsidRPr="00CD43C6" w:rsidDel="00267AEF">
        <w:rPr>
          <w:color w:val="000000" w:themeColor="text1"/>
          <w:sz w:val="28"/>
          <w:szCs w:val="28"/>
          <w:lang w:val="ro-RO"/>
        </w:rPr>
        <w:t xml:space="preserve"> </w:t>
      </w:r>
      <w:r w:rsidRPr="00CD43C6">
        <w:rPr>
          <w:color w:val="000000" w:themeColor="text1"/>
          <w:sz w:val="28"/>
          <w:szCs w:val="28"/>
          <w:lang w:val="ro-RO"/>
        </w:rPr>
        <w:t>patrimoniale, la cererea apelantului, instanţa de apel dispune suspendarea executării hotărîrii atacate cu apel exercitat în afara termenului legal, dacă apelantul a depus cauţiune în condițiile art.</w:t>
      </w:r>
      <w:r w:rsidRPr="00CD43C6">
        <w:rPr>
          <w:i/>
          <w:color w:val="000000" w:themeColor="text1"/>
          <w:sz w:val="28"/>
          <w:szCs w:val="28"/>
          <w:lang w:val="ro-RO"/>
        </w:rPr>
        <w:t xml:space="preserve"> </w:t>
      </w:r>
      <w:r w:rsidR="005B61A1">
        <w:rPr>
          <w:color w:val="000000" w:themeColor="text1"/>
          <w:sz w:val="28"/>
          <w:szCs w:val="28"/>
          <w:lang w:val="ro-RO"/>
        </w:rPr>
        <w:t>80-</w:t>
      </w:r>
      <w:r w:rsidRPr="00CD43C6">
        <w:rPr>
          <w:color w:val="000000" w:themeColor="text1"/>
          <w:sz w:val="28"/>
          <w:szCs w:val="28"/>
          <w:lang w:val="ro-RO"/>
        </w:rPr>
        <w:t>81 din Codul de executare. Suspendarea se dispune în cel mult 10 zile printr-o încheiere care nu se supune nici unei căi de atac.</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 xml:space="preserve">(2) În cazul în care cererea de repunere în termen a apelului a fost admisă, iar </w:t>
      </w:r>
      <w:r w:rsidR="005B61A1">
        <w:rPr>
          <w:color w:val="000000" w:themeColor="text1"/>
          <w:sz w:val="28"/>
          <w:szCs w:val="28"/>
          <w:lang w:val="ro-RO"/>
        </w:rPr>
        <w:t xml:space="preserve">ca </w:t>
      </w:r>
      <w:r w:rsidRPr="00CD43C6">
        <w:rPr>
          <w:color w:val="000000" w:themeColor="text1"/>
          <w:sz w:val="28"/>
          <w:szCs w:val="28"/>
          <w:lang w:val="ro-RO"/>
        </w:rPr>
        <w:t>urmare a examinării cererii de apel se adoptă o decizie prin care acţiunea este respinsă, cauțiunea depusă se restituie prin decizia instanței de apel.</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 xml:space="preserve">(3) În cazul în care cererea de repunere în termen a apelului a fost admisă, iar urmare a examinării cererii de apel se casează hotărîrea şi se remite cauza la rejudecare, cauţiunea rămîne în cont pînă la adoptarea unei hotărîri irevocabile. </w:t>
      </w:r>
    </w:p>
    <w:p w:rsidR="00702751" w:rsidRPr="00CD43C6" w:rsidRDefault="00702751" w:rsidP="00A51B7D">
      <w:pPr>
        <w:pStyle w:val="a5"/>
        <w:ind w:firstLine="709"/>
        <w:rPr>
          <w:color w:val="000000" w:themeColor="text1"/>
          <w:sz w:val="28"/>
          <w:szCs w:val="28"/>
          <w:lang w:val="ro-RO"/>
        </w:rPr>
      </w:pPr>
      <w:r w:rsidRPr="00CD43C6" w:rsidDel="00007EB7">
        <w:rPr>
          <w:color w:val="000000" w:themeColor="text1"/>
          <w:sz w:val="28"/>
          <w:szCs w:val="28"/>
          <w:lang w:val="ro-RO"/>
        </w:rPr>
        <w:t xml:space="preserve"> </w:t>
      </w:r>
      <w:r w:rsidRPr="00CD43C6">
        <w:rPr>
          <w:color w:val="000000" w:themeColor="text1"/>
          <w:sz w:val="28"/>
          <w:szCs w:val="28"/>
          <w:shd w:val="clear" w:color="auto" w:fill="FFFFFF"/>
          <w:lang w:val="ro-RO" w:eastAsia="ro-RO"/>
        </w:rPr>
        <w:t xml:space="preserve">(4) Dacă cererea de repunere în termenul de apel a fost admisă, iar </w:t>
      </w:r>
      <w:r w:rsidR="005B61A1">
        <w:rPr>
          <w:color w:val="000000" w:themeColor="text1"/>
          <w:sz w:val="28"/>
          <w:szCs w:val="28"/>
          <w:shd w:val="clear" w:color="auto" w:fill="FFFFFF"/>
          <w:lang w:val="ro-RO" w:eastAsia="ro-RO"/>
        </w:rPr>
        <w:t xml:space="preserve">ca </w:t>
      </w:r>
      <w:r w:rsidRPr="00CD43C6">
        <w:rPr>
          <w:color w:val="000000" w:themeColor="text1"/>
          <w:sz w:val="28"/>
          <w:szCs w:val="28"/>
          <w:shd w:val="clear" w:color="auto" w:fill="FFFFFF"/>
          <w:lang w:val="ro-RO" w:eastAsia="ro-RO"/>
        </w:rPr>
        <w:t>urmare a examinării acestuia, hotăr</w:t>
      </w:r>
      <w:r w:rsidR="00CD43C6" w:rsidRPr="00CD43C6">
        <w:rPr>
          <w:color w:val="000000" w:themeColor="text1"/>
          <w:sz w:val="28"/>
          <w:szCs w:val="28"/>
          <w:shd w:val="clear" w:color="auto" w:fill="FFFFFF"/>
          <w:lang w:val="ro-RO" w:eastAsia="ro-RO"/>
        </w:rPr>
        <w:t>î</w:t>
      </w:r>
      <w:r w:rsidRPr="00CD43C6">
        <w:rPr>
          <w:color w:val="000000" w:themeColor="text1"/>
          <w:sz w:val="28"/>
          <w:szCs w:val="28"/>
          <w:shd w:val="clear" w:color="auto" w:fill="FFFFFF"/>
          <w:lang w:val="ro-RO" w:eastAsia="ro-RO"/>
        </w:rPr>
        <w:t>rea s-a menținut sau dacă cererea de repunere în termen a apelului a fost respinsă, suma depusă se foloseşte pentru executarea hotăr</w:t>
      </w:r>
      <w:r w:rsidR="00CD43C6" w:rsidRPr="00CD43C6">
        <w:rPr>
          <w:color w:val="000000" w:themeColor="text1"/>
          <w:sz w:val="28"/>
          <w:szCs w:val="28"/>
          <w:shd w:val="clear" w:color="auto" w:fill="FFFFFF"/>
          <w:lang w:val="ro-RO" w:eastAsia="ro-RO"/>
        </w:rPr>
        <w:t>î</w:t>
      </w:r>
      <w:r w:rsidRPr="00CD43C6">
        <w:rPr>
          <w:color w:val="000000" w:themeColor="text1"/>
          <w:sz w:val="28"/>
          <w:szCs w:val="28"/>
          <w:shd w:val="clear" w:color="auto" w:fill="FFFFFF"/>
          <w:lang w:val="ro-RO" w:eastAsia="ro-RO"/>
        </w:rPr>
        <w:t>rii</w:t>
      </w:r>
      <w:r w:rsidRPr="00CD43C6">
        <w:rPr>
          <w:color w:val="000000" w:themeColor="text1"/>
          <w:sz w:val="28"/>
          <w:szCs w:val="28"/>
          <w:shd w:val="clear" w:color="auto" w:fill="FFFFFF"/>
          <w:vertAlign w:val="superscript"/>
          <w:lang w:val="ro-RO" w:eastAsia="ro-RO"/>
        </w:rPr>
        <w:t xml:space="preserve"> </w:t>
      </w:r>
      <w:r w:rsidRPr="00CD43C6">
        <w:rPr>
          <w:color w:val="000000" w:themeColor="text1"/>
          <w:sz w:val="28"/>
          <w:szCs w:val="28"/>
          <w:shd w:val="clear" w:color="auto" w:fill="FFFFFF"/>
          <w:lang w:val="ro-RO" w:eastAsia="ro-RO"/>
        </w:rPr>
        <w:t>în modul prevăzut de lege.</w:t>
      </w:r>
    </w:p>
    <w:p w:rsidR="00702751" w:rsidRPr="00CD43C6" w:rsidRDefault="00702751" w:rsidP="00A51B7D">
      <w:pPr>
        <w:pStyle w:val="a5"/>
        <w:ind w:firstLine="709"/>
        <w:rPr>
          <w:color w:val="000000" w:themeColor="text1"/>
          <w:sz w:val="28"/>
          <w:szCs w:val="28"/>
          <w:lang w:val="ro-RO"/>
        </w:rPr>
      </w:pPr>
      <w:r w:rsidRPr="00CD43C6">
        <w:rPr>
          <w:color w:val="000000" w:themeColor="text1"/>
          <w:sz w:val="28"/>
          <w:szCs w:val="28"/>
          <w:lang w:val="ro-RO"/>
        </w:rPr>
        <w:t>(5) În cauzele</w:t>
      </w:r>
      <w:r w:rsidRPr="00CD43C6" w:rsidDel="00267AEF">
        <w:rPr>
          <w:color w:val="000000" w:themeColor="text1"/>
          <w:sz w:val="28"/>
          <w:szCs w:val="28"/>
          <w:lang w:val="ro-RO"/>
        </w:rPr>
        <w:t xml:space="preserve"> </w:t>
      </w:r>
      <w:r w:rsidRPr="00CD43C6">
        <w:rPr>
          <w:color w:val="000000" w:themeColor="text1"/>
          <w:sz w:val="28"/>
          <w:szCs w:val="28"/>
          <w:lang w:val="ro-RO"/>
        </w:rPr>
        <w:t>nepatrimoniale, executarea hotărîrii poate fi suspendată de către instanţa de apel la cererea motivată a apelantului.”</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11</w:t>
      </w:r>
      <w:r w:rsidR="00A249D6" w:rsidRPr="00CD43C6">
        <w:rPr>
          <w:b/>
          <w:bCs/>
          <w:color w:val="000000" w:themeColor="text1"/>
          <w:sz w:val="28"/>
          <w:szCs w:val="28"/>
          <w:lang w:val="ro-RO"/>
        </w:rPr>
        <w:t>9</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364 se completează cu alineatul (4) cu următorul cuprins:</w:t>
      </w:r>
    </w:p>
    <w:p w:rsidR="00702751" w:rsidRPr="00CD43C6" w:rsidRDefault="00702751" w:rsidP="00702751">
      <w:pPr>
        <w:pStyle w:val="a5"/>
        <w:ind w:firstLine="851"/>
        <w:rPr>
          <w:color w:val="000000" w:themeColor="text1"/>
          <w:sz w:val="28"/>
          <w:szCs w:val="28"/>
          <w:lang w:val="ro-RO"/>
        </w:rPr>
      </w:pPr>
      <w:r w:rsidRPr="00CD43C6">
        <w:rPr>
          <w:color w:val="000000" w:themeColor="text1"/>
          <w:sz w:val="28"/>
          <w:szCs w:val="28"/>
          <w:shd w:val="clear" w:color="auto" w:fill="FFFFFF"/>
          <w:lang w:val="ro-RO"/>
        </w:rPr>
        <w:t>„</w:t>
      </w:r>
      <w:r w:rsidRPr="00CD43C6">
        <w:rPr>
          <w:color w:val="000000" w:themeColor="text1"/>
          <w:sz w:val="28"/>
          <w:szCs w:val="28"/>
          <w:lang w:val="ro-RO"/>
        </w:rPr>
        <w:t xml:space="preserve">(4) Cererea de apel cu toate anexele se poate depune prin intermediul </w:t>
      </w:r>
      <w:r w:rsidRPr="00CD43C6">
        <w:rPr>
          <w:iCs/>
          <w:color w:val="000000" w:themeColor="text1"/>
          <w:sz w:val="28"/>
          <w:szCs w:val="28"/>
          <w:lang w:val="ro-RO"/>
        </w:rPr>
        <w:t>Programului integrat de gestionare a dosarelor,</w:t>
      </w:r>
      <w:r w:rsidRPr="00CD43C6">
        <w:rPr>
          <w:color w:val="000000" w:themeColor="text1"/>
          <w:sz w:val="28"/>
          <w:szCs w:val="28"/>
          <w:lang w:val="ro-RO"/>
        </w:rPr>
        <w:t xml:space="preserve"> cu semnătură electronică avansată calificată.” </w:t>
      </w:r>
    </w:p>
    <w:p w:rsidR="00A51B7D" w:rsidRPr="00CD43C6" w:rsidRDefault="00A51B7D" w:rsidP="00A51B7D">
      <w:pPr>
        <w:tabs>
          <w:tab w:val="left" w:pos="288"/>
          <w:tab w:val="left" w:pos="710"/>
          <w:tab w:val="left" w:pos="1276"/>
        </w:tabs>
        <w:ind w:firstLine="709"/>
        <w:rPr>
          <w:b/>
          <w:i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iCs/>
          <w:color w:val="000000" w:themeColor="text1"/>
          <w:sz w:val="28"/>
          <w:szCs w:val="28"/>
          <w:lang w:val="ro-RO"/>
        </w:rPr>
        <w:t>1</w:t>
      </w:r>
      <w:r w:rsidR="00A249D6" w:rsidRPr="00CD43C6">
        <w:rPr>
          <w:b/>
          <w:iCs/>
          <w:color w:val="000000" w:themeColor="text1"/>
          <w:sz w:val="28"/>
          <w:szCs w:val="28"/>
          <w:lang w:val="ro-RO"/>
        </w:rPr>
        <w:t>20</w:t>
      </w:r>
      <w:r w:rsidRPr="00CD43C6">
        <w:rPr>
          <w:b/>
          <w:iCs/>
          <w:color w:val="000000" w:themeColor="text1"/>
          <w:sz w:val="28"/>
          <w:szCs w:val="28"/>
          <w:lang w:val="ro-RO"/>
        </w:rPr>
        <w:t>.</w:t>
      </w:r>
      <w:r w:rsidRPr="00CD43C6">
        <w:rPr>
          <w:bCs/>
          <w:iCs/>
          <w:color w:val="000000" w:themeColor="text1"/>
          <w:sz w:val="28"/>
          <w:szCs w:val="28"/>
          <w:lang w:val="ro-RO"/>
        </w:rPr>
        <w:t xml:space="preserve"> </w:t>
      </w:r>
      <w:r w:rsidR="00702751" w:rsidRPr="00CD43C6">
        <w:rPr>
          <w:bCs/>
          <w:iCs/>
          <w:color w:val="000000" w:themeColor="text1"/>
          <w:sz w:val="28"/>
          <w:szCs w:val="28"/>
          <w:lang w:val="ro-RO"/>
        </w:rPr>
        <w:t>Se completează cu articolul 365¹ cu următorul  cuprins:</w:t>
      </w:r>
    </w:p>
    <w:p w:rsidR="00702751" w:rsidRPr="00CD43C6" w:rsidRDefault="00702751" w:rsidP="00A51B7D">
      <w:pPr>
        <w:tabs>
          <w:tab w:val="left" w:pos="426"/>
          <w:tab w:val="left" w:pos="851"/>
        </w:tabs>
        <w:ind w:firstLine="709"/>
        <w:rPr>
          <w:color w:val="000000" w:themeColor="text1"/>
          <w:sz w:val="28"/>
          <w:szCs w:val="28"/>
          <w:shd w:val="clear" w:color="auto" w:fill="FFFFFF"/>
          <w:lang w:val="ro-RO"/>
        </w:rPr>
      </w:pPr>
      <w:r w:rsidRPr="00CD43C6">
        <w:rPr>
          <w:b/>
          <w:color w:val="000000" w:themeColor="text1"/>
          <w:sz w:val="28"/>
          <w:szCs w:val="28"/>
          <w:shd w:val="clear" w:color="auto" w:fill="FFFFFF"/>
          <w:lang w:val="ro-RO"/>
        </w:rPr>
        <w:t>„</w:t>
      </w:r>
      <w:r w:rsidRPr="00CD43C6">
        <w:rPr>
          <w:b/>
          <w:bCs/>
          <w:color w:val="000000" w:themeColor="text1"/>
          <w:sz w:val="28"/>
          <w:szCs w:val="28"/>
          <w:shd w:val="clear" w:color="auto" w:fill="FFFFFF"/>
          <w:lang w:val="ro-RO"/>
        </w:rPr>
        <w:t xml:space="preserve">Articolul </w:t>
      </w:r>
      <w:r w:rsidRPr="00CD43C6">
        <w:rPr>
          <w:b/>
          <w:bCs/>
          <w:iCs/>
          <w:color w:val="000000" w:themeColor="text1"/>
          <w:sz w:val="28"/>
          <w:szCs w:val="28"/>
          <w:lang w:val="ro-RO"/>
        </w:rPr>
        <w:t>365¹</w:t>
      </w:r>
      <w:r w:rsidRPr="00CD43C6">
        <w:rPr>
          <w:b/>
          <w:bCs/>
          <w:color w:val="000000" w:themeColor="text1"/>
          <w:sz w:val="28"/>
          <w:szCs w:val="28"/>
          <w:shd w:val="clear" w:color="auto" w:fill="FFFFFF"/>
          <w:lang w:val="ro-RO"/>
        </w:rPr>
        <w:t>.</w:t>
      </w:r>
      <w:r w:rsidRPr="00CD43C6">
        <w:rPr>
          <w:color w:val="000000" w:themeColor="text1"/>
          <w:sz w:val="28"/>
          <w:szCs w:val="28"/>
          <w:shd w:val="clear" w:color="auto" w:fill="FFFFFF"/>
          <w:lang w:val="ro-RO"/>
        </w:rPr>
        <w:t> Intentarea procedurii de apel</w:t>
      </w:r>
    </w:p>
    <w:p w:rsidR="00702751" w:rsidRPr="00CD43C6" w:rsidRDefault="00702751" w:rsidP="00A51B7D">
      <w:pPr>
        <w:tabs>
          <w:tab w:val="left" w:pos="426"/>
          <w:tab w:val="left" w:pos="851"/>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(1) În termen de 24 de ore de la parvenirea dosarului în instanţa de apel, cererea de apel se repartizează completului de judecată în mod aleatoriu, prin intermediul Programului integrat de gestionare a dosarelor. </w:t>
      </w:r>
    </w:p>
    <w:p w:rsidR="00702751" w:rsidRPr="00CD43C6" w:rsidRDefault="00702751" w:rsidP="00A51B7D">
      <w:pPr>
        <w:tabs>
          <w:tab w:val="left" w:pos="426"/>
          <w:tab w:val="left" w:pos="851"/>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(2) În decurs de 10 zile de la repartizarea cererii de apel, completul de judecată care a primit cererea de apel spre examinare verifică dacă aceasta întruneşte exigenţele prevăzute de lege, fără înştiinţarea participanţilor la proces, </w:t>
      </w:r>
      <w:r w:rsidR="005B61A1">
        <w:rPr>
          <w:color w:val="000000" w:themeColor="text1"/>
          <w:sz w:val="28"/>
          <w:szCs w:val="28"/>
          <w:shd w:val="clear" w:color="auto" w:fill="FFFFFF"/>
          <w:lang w:val="ro-RO"/>
        </w:rPr>
        <w:t>iar</w:t>
      </w:r>
      <w:r w:rsidRPr="00CD43C6">
        <w:rPr>
          <w:color w:val="000000" w:themeColor="text1"/>
          <w:sz w:val="28"/>
          <w:szCs w:val="28"/>
          <w:shd w:val="clear" w:color="auto" w:fill="FFFFFF"/>
          <w:lang w:val="ro-RO"/>
        </w:rPr>
        <w:t xml:space="preserve"> dacă cererea de apel nu întruneşte exigenţele prevăzute de lege, aplică prevederile art. 368 şi art. 369. În caz contrar, printr-o încheiere nesusceptibilă de recurs, completul de judecată acceptă cererea de apel spre examinare şi dispune intentarea procedurii de apel.”</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12</w:t>
      </w:r>
      <w:r w:rsidR="00A249D6" w:rsidRPr="00CD43C6">
        <w:rPr>
          <w:b/>
          <w:bCs/>
          <w:color w:val="000000" w:themeColor="text1"/>
          <w:sz w:val="28"/>
          <w:szCs w:val="28"/>
          <w:lang w:val="ro-RO"/>
        </w:rPr>
        <w:t>1</w:t>
      </w:r>
      <w:r w:rsidRPr="00CD43C6">
        <w:rPr>
          <w:b/>
          <w:bCs/>
          <w:color w:val="000000" w:themeColor="text1"/>
          <w:sz w:val="28"/>
          <w:szCs w:val="28"/>
          <w:lang w:val="ro-RO"/>
        </w:rPr>
        <w:t>.</w:t>
      </w:r>
      <w:r w:rsidRPr="00CD43C6">
        <w:rPr>
          <w:color w:val="000000" w:themeColor="text1"/>
          <w:sz w:val="28"/>
          <w:szCs w:val="28"/>
          <w:lang w:val="ro-RO"/>
        </w:rPr>
        <w:t xml:space="preserve"> </w:t>
      </w:r>
      <w:r w:rsidR="00C8372A">
        <w:rPr>
          <w:color w:val="000000" w:themeColor="text1"/>
          <w:sz w:val="28"/>
          <w:szCs w:val="28"/>
          <w:lang w:val="ro-RO"/>
        </w:rPr>
        <w:t>la a</w:t>
      </w:r>
      <w:r w:rsidR="00702751" w:rsidRPr="00CD43C6">
        <w:rPr>
          <w:color w:val="000000" w:themeColor="text1"/>
          <w:sz w:val="28"/>
          <w:szCs w:val="28"/>
          <w:lang w:val="ro-RO"/>
        </w:rPr>
        <w:t>rticolul 366 se abrogă.</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12</w:t>
      </w:r>
      <w:r w:rsidR="00A249D6" w:rsidRPr="00CD43C6">
        <w:rPr>
          <w:b/>
          <w:bCs/>
          <w:color w:val="000000" w:themeColor="text1"/>
          <w:sz w:val="28"/>
          <w:szCs w:val="28"/>
          <w:lang w:val="ro-RO"/>
        </w:rPr>
        <w:t>2</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367:</w:t>
      </w:r>
    </w:p>
    <w:p w:rsidR="00702751" w:rsidRPr="00CD43C6" w:rsidRDefault="00702751" w:rsidP="00A51B7D">
      <w:pPr>
        <w:tabs>
          <w:tab w:val="left" w:pos="288"/>
          <w:tab w:val="left" w:pos="851"/>
          <w:tab w:val="left" w:pos="993"/>
        </w:tabs>
        <w:ind w:firstLine="709"/>
        <w:rPr>
          <w:color w:val="000000" w:themeColor="text1"/>
          <w:sz w:val="28"/>
          <w:szCs w:val="28"/>
          <w:lang w:val="ro-RO"/>
        </w:rPr>
      </w:pPr>
      <w:r w:rsidRPr="00CD43C6">
        <w:rPr>
          <w:color w:val="000000" w:themeColor="text1"/>
          <w:sz w:val="28"/>
          <w:szCs w:val="28"/>
          <w:lang w:val="ro-RO"/>
        </w:rPr>
        <w:t xml:space="preserve">alineatul (3) se completează </w:t>
      </w:r>
      <w:r w:rsidR="00C8372A">
        <w:rPr>
          <w:color w:val="000000" w:themeColor="text1"/>
          <w:sz w:val="28"/>
          <w:szCs w:val="28"/>
          <w:lang w:val="ro-RO"/>
        </w:rPr>
        <w:t xml:space="preserve">în final </w:t>
      </w:r>
      <w:r w:rsidRPr="00CD43C6">
        <w:rPr>
          <w:color w:val="000000" w:themeColor="text1"/>
          <w:sz w:val="28"/>
          <w:szCs w:val="28"/>
          <w:lang w:val="ro-RO"/>
        </w:rPr>
        <w:t xml:space="preserve">cu o propoziţie cu următorul cuprins: </w:t>
      </w:r>
    </w:p>
    <w:p w:rsidR="00702751" w:rsidRPr="00CD43C6" w:rsidRDefault="00702751" w:rsidP="00A51B7D">
      <w:pPr>
        <w:pStyle w:val="ac"/>
        <w:tabs>
          <w:tab w:val="left" w:pos="426"/>
          <w:tab w:val="left" w:pos="851"/>
          <w:tab w:val="left" w:pos="900"/>
        </w:tabs>
        <w:ind w:left="0" w:firstLine="709"/>
        <w:rPr>
          <w:color w:val="000000" w:themeColor="text1"/>
          <w:sz w:val="28"/>
          <w:szCs w:val="28"/>
          <w:lang w:val="ro-RO"/>
        </w:rPr>
      </w:pPr>
      <w:r w:rsidRPr="00CD43C6">
        <w:rPr>
          <w:color w:val="000000" w:themeColor="text1"/>
          <w:sz w:val="28"/>
          <w:szCs w:val="28"/>
          <w:lang w:val="ro-RO"/>
        </w:rPr>
        <w:t>„</w:t>
      </w:r>
      <w:r w:rsidRPr="00CD43C6">
        <w:rPr>
          <w:color w:val="000000" w:themeColor="text1"/>
          <w:sz w:val="28"/>
          <w:szCs w:val="28"/>
          <w:shd w:val="clear" w:color="auto" w:fill="FFFFFF"/>
          <w:lang w:val="ro-RO"/>
        </w:rPr>
        <w:t xml:space="preserve">Pînă la </w:t>
      </w:r>
      <w:r w:rsidRPr="00CD43C6">
        <w:rPr>
          <w:color w:val="000000" w:themeColor="text1"/>
          <w:sz w:val="28"/>
          <w:szCs w:val="28"/>
          <w:lang w:val="ro-RO"/>
        </w:rPr>
        <w:t xml:space="preserve">expirarea termenului de depunere a apelului și </w:t>
      </w:r>
      <w:r w:rsidRPr="00CD43C6">
        <w:rPr>
          <w:color w:val="000000" w:themeColor="text1"/>
          <w:sz w:val="28"/>
          <w:szCs w:val="28"/>
          <w:shd w:val="clear" w:color="auto" w:fill="FFFFFF"/>
          <w:lang w:val="ro-RO"/>
        </w:rPr>
        <w:t xml:space="preserve">expedierea dosarului în instanţa de apel, prima instanţă soluționează cererile de emitere a hotărîrii </w:t>
      </w:r>
      <w:r w:rsidRPr="00CD43C6">
        <w:rPr>
          <w:color w:val="000000" w:themeColor="text1"/>
          <w:sz w:val="28"/>
          <w:szCs w:val="28"/>
          <w:shd w:val="clear" w:color="auto" w:fill="FFFFFF"/>
          <w:lang w:val="ro-RO"/>
        </w:rPr>
        <w:lastRenderedPageBreak/>
        <w:t>suplimentare, de corectare a erorilor şi omisiunilor, depuse pînă la expirarea termenului de depunere a apelului.</w:t>
      </w:r>
      <w:r w:rsidRPr="00CD43C6">
        <w:rPr>
          <w:color w:val="000000" w:themeColor="text1"/>
          <w:sz w:val="28"/>
          <w:szCs w:val="28"/>
          <w:lang w:val="ro-RO"/>
        </w:rPr>
        <w:t>”</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12</w:t>
      </w:r>
      <w:r w:rsidR="00A249D6" w:rsidRPr="00CD43C6">
        <w:rPr>
          <w:b/>
          <w:bCs/>
          <w:color w:val="000000" w:themeColor="text1"/>
          <w:sz w:val="28"/>
          <w:szCs w:val="28"/>
          <w:lang w:val="ro-RO"/>
        </w:rPr>
        <w:t>3</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368 alineatul (1), după cuvintele „instanţa de apel” se </w:t>
      </w:r>
      <w:r w:rsidR="00C8372A">
        <w:rPr>
          <w:color w:val="000000" w:themeColor="text1"/>
          <w:sz w:val="28"/>
          <w:szCs w:val="28"/>
          <w:lang w:val="ro-RO"/>
        </w:rPr>
        <w:t>introdu</w:t>
      </w:r>
      <w:r w:rsidR="00642319">
        <w:rPr>
          <w:color w:val="000000" w:themeColor="text1"/>
          <w:sz w:val="28"/>
          <w:szCs w:val="28"/>
          <w:lang w:val="ro-RO"/>
        </w:rPr>
        <w:t>c</w:t>
      </w:r>
      <w:r w:rsidR="00C8372A">
        <w:rPr>
          <w:color w:val="000000" w:themeColor="text1"/>
          <w:sz w:val="28"/>
          <w:szCs w:val="28"/>
          <w:lang w:val="ro-RO"/>
        </w:rPr>
        <w:t>e</w:t>
      </w:r>
      <w:r w:rsidR="00702751" w:rsidRPr="00CD43C6">
        <w:rPr>
          <w:color w:val="000000" w:themeColor="text1"/>
          <w:sz w:val="28"/>
          <w:szCs w:val="28"/>
          <w:lang w:val="ro-RO"/>
        </w:rPr>
        <w:t xml:space="preserve"> „</w:t>
      </w:r>
      <w:r w:rsidR="00642319">
        <w:rPr>
          <w:color w:val="000000" w:themeColor="text1"/>
          <w:sz w:val="28"/>
          <w:szCs w:val="28"/>
          <w:lang w:val="ro-RO"/>
        </w:rPr>
        <w:t xml:space="preserve"> , </w:t>
      </w:r>
      <w:r w:rsidR="00702751" w:rsidRPr="00CD43C6">
        <w:rPr>
          <w:color w:val="000000" w:themeColor="text1"/>
          <w:sz w:val="28"/>
          <w:szCs w:val="28"/>
          <w:lang w:val="ro-RO"/>
        </w:rPr>
        <w:t>în termen de 10 zile de la repartizarea dosarului,”.</w:t>
      </w:r>
    </w:p>
    <w:p w:rsidR="00A51B7D" w:rsidRPr="00CD43C6" w:rsidRDefault="00A51B7D" w:rsidP="00A51B7D">
      <w:pPr>
        <w:tabs>
          <w:tab w:val="left" w:pos="288"/>
          <w:tab w:val="left" w:pos="710"/>
          <w:tab w:val="left" w:pos="1276"/>
        </w:tabs>
        <w:ind w:firstLine="709"/>
        <w:rPr>
          <w:b/>
          <w:bCs/>
          <w:color w:val="000000" w:themeColor="text1"/>
          <w:sz w:val="28"/>
          <w:szCs w:val="28"/>
          <w:lang w:val="ro-RO"/>
        </w:rPr>
      </w:pPr>
    </w:p>
    <w:p w:rsidR="00702751" w:rsidRPr="00CD43C6" w:rsidRDefault="00A51B7D" w:rsidP="00A51B7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12</w:t>
      </w:r>
      <w:r w:rsidR="00A249D6" w:rsidRPr="00CD43C6">
        <w:rPr>
          <w:b/>
          <w:bCs/>
          <w:color w:val="000000" w:themeColor="text1"/>
          <w:sz w:val="28"/>
          <w:szCs w:val="28"/>
          <w:lang w:val="ro-RO"/>
        </w:rPr>
        <w:t>4</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369:</w:t>
      </w:r>
    </w:p>
    <w:p w:rsidR="00702751" w:rsidRPr="00CD43C6" w:rsidRDefault="00702751" w:rsidP="00A51B7D">
      <w:pPr>
        <w:pStyle w:val="ac"/>
        <w:tabs>
          <w:tab w:val="left" w:pos="288"/>
          <w:tab w:val="left" w:pos="1134"/>
          <w:tab w:val="left" w:pos="1276"/>
        </w:tabs>
        <w:ind w:left="0" w:firstLine="709"/>
        <w:rPr>
          <w:color w:val="000000" w:themeColor="text1"/>
          <w:sz w:val="28"/>
          <w:szCs w:val="28"/>
          <w:lang w:val="ro-RO"/>
        </w:rPr>
      </w:pPr>
      <w:r w:rsidRPr="00CD43C6">
        <w:rPr>
          <w:color w:val="000000" w:themeColor="text1"/>
          <w:sz w:val="28"/>
          <w:szCs w:val="28"/>
          <w:lang w:val="ro-RO"/>
        </w:rPr>
        <w:t xml:space="preserve">la alineatul (1) litera d), cuvintele „persoana incapabilă se referă la contestarea hotărîrii privind declararea incapacității” se substituie cu </w:t>
      </w:r>
      <w:r w:rsidR="00642319">
        <w:rPr>
          <w:color w:val="000000" w:themeColor="text1"/>
          <w:sz w:val="28"/>
          <w:szCs w:val="28"/>
          <w:lang w:val="ro-RO"/>
        </w:rPr>
        <w:t>textul</w:t>
      </w:r>
      <w:r w:rsidRPr="00CD43C6">
        <w:rPr>
          <w:color w:val="000000" w:themeColor="text1"/>
          <w:sz w:val="28"/>
          <w:szCs w:val="28"/>
          <w:lang w:val="ro-RO"/>
        </w:rPr>
        <w:t xml:space="preserve"> „persoana asupra căreia a fost instituită o măsură de ocrotire judiciară</w:t>
      </w:r>
      <w:r w:rsidRPr="00CD43C6">
        <w:rPr>
          <w:rFonts w:eastAsiaTheme="minorHAnsi" w:cstheme="minorBidi"/>
          <w:color w:val="000000" w:themeColor="text1"/>
          <w:sz w:val="28"/>
          <w:szCs w:val="28"/>
          <w:lang w:val="ro-RO"/>
        </w:rPr>
        <w:t xml:space="preserve"> </w:t>
      </w:r>
      <w:r w:rsidRPr="00CD43C6">
        <w:rPr>
          <w:color w:val="000000" w:themeColor="text1"/>
          <w:sz w:val="28"/>
          <w:szCs w:val="28"/>
          <w:lang w:val="ro-RO"/>
        </w:rPr>
        <w:t>se referă la contestarea hotărîrii privind instituirea măsurii de ocrotire judiciare”;</w:t>
      </w:r>
    </w:p>
    <w:p w:rsidR="00702751" w:rsidRPr="00CD43C6" w:rsidRDefault="00702751" w:rsidP="00A51B7D">
      <w:pPr>
        <w:tabs>
          <w:tab w:val="left" w:pos="288"/>
          <w:tab w:val="left" w:pos="710"/>
          <w:tab w:val="left" w:pos="1276"/>
        </w:tabs>
        <w:ind w:firstLine="709"/>
        <w:rPr>
          <w:color w:val="000000" w:themeColor="text1"/>
          <w:sz w:val="28"/>
          <w:szCs w:val="28"/>
          <w:lang w:val="ro-RO"/>
        </w:rPr>
      </w:pPr>
      <w:r w:rsidRPr="00CD43C6">
        <w:rPr>
          <w:color w:val="000000" w:themeColor="text1"/>
          <w:sz w:val="28"/>
          <w:szCs w:val="28"/>
          <w:lang w:val="ro-RO"/>
        </w:rPr>
        <w:t>se completează cu alineatul (1</w:t>
      </w:r>
      <w:r w:rsidRPr="00CD43C6">
        <w:rPr>
          <w:color w:val="000000" w:themeColor="text1"/>
          <w:sz w:val="28"/>
          <w:szCs w:val="28"/>
          <w:vertAlign w:val="superscript"/>
          <w:lang w:val="ro-RO"/>
        </w:rPr>
        <w:t>1</w:t>
      </w:r>
      <w:r w:rsidRPr="00CD43C6">
        <w:rPr>
          <w:color w:val="000000" w:themeColor="text1"/>
          <w:sz w:val="28"/>
          <w:szCs w:val="28"/>
          <w:lang w:val="ro-RO"/>
        </w:rPr>
        <w:t>) cu următorul cuprins:</w:t>
      </w:r>
    </w:p>
    <w:p w:rsidR="00702751" w:rsidRPr="00CD43C6" w:rsidRDefault="00702751" w:rsidP="00702751">
      <w:pPr>
        <w:tabs>
          <w:tab w:val="left" w:pos="288"/>
          <w:tab w:val="left" w:pos="710"/>
          <w:tab w:val="left" w:pos="1276"/>
        </w:tabs>
        <w:rPr>
          <w:color w:val="000000" w:themeColor="text1"/>
          <w:sz w:val="28"/>
          <w:szCs w:val="28"/>
          <w:lang w:val="ro-RO"/>
        </w:rPr>
      </w:pPr>
      <w:r w:rsidRPr="00CD43C6">
        <w:rPr>
          <w:color w:val="000000" w:themeColor="text1"/>
          <w:sz w:val="28"/>
          <w:szCs w:val="28"/>
          <w:lang w:val="ro-RO"/>
        </w:rPr>
        <w:t>„(1</w:t>
      </w:r>
      <w:r w:rsidRPr="00CD43C6">
        <w:rPr>
          <w:color w:val="000000" w:themeColor="text1"/>
          <w:sz w:val="28"/>
          <w:szCs w:val="28"/>
          <w:vertAlign w:val="superscript"/>
          <w:lang w:val="ro-RO"/>
        </w:rPr>
        <w:t>1</w:t>
      </w:r>
      <w:r w:rsidRPr="00CD43C6">
        <w:rPr>
          <w:color w:val="000000" w:themeColor="text1"/>
          <w:sz w:val="28"/>
          <w:szCs w:val="28"/>
          <w:lang w:val="ro-RO"/>
        </w:rPr>
        <w:t xml:space="preserve">) Restituirea apelului se decide </w:t>
      </w:r>
      <w:r w:rsidR="00642319">
        <w:rPr>
          <w:color w:val="000000" w:themeColor="text1"/>
          <w:sz w:val="28"/>
          <w:szCs w:val="28"/>
          <w:lang w:val="ro-RO"/>
        </w:rPr>
        <w:t>de un</w:t>
      </w:r>
      <w:r w:rsidRPr="00CD43C6">
        <w:rPr>
          <w:color w:val="000000" w:themeColor="text1"/>
          <w:sz w:val="28"/>
          <w:szCs w:val="28"/>
          <w:lang w:val="ro-RO"/>
        </w:rPr>
        <w:t xml:space="preserve"> complet de 3 judecători, fără citarea participanților la proces. Instanţa de apel poate convoca participanții la proces</w:t>
      </w:r>
      <w:r w:rsidRPr="00CD43C6" w:rsidDel="00267AEF">
        <w:rPr>
          <w:color w:val="000000" w:themeColor="text1"/>
          <w:sz w:val="28"/>
          <w:szCs w:val="28"/>
          <w:lang w:val="ro-RO"/>
        </w:rPr>
        <w:t xml:space="preserve"> </w:t>
      </w:r>
      <w:r w:rsidRPr="00CD43C6">
        <w:rPr>
          <w:color w:val="000000" w:themeColor="text1"/>
          <w:sz w:val="28"/>
          <w:szCs w:val="28"/>
          <w:lang w:val="ro-RO"/>
        </w:rPr>
        <w:t>în şedinţă prealabilă doar în cazul stabilit la alin. (1) lit. b).”</w:t>
      </w:r>
    </w:p>
    <w:p w:rsidR="00A51B7D" w:rsidRPr="00CD43C6" w:rsidRDefault="00A51B7D" w:rsidP="00A51B7D">
      <w:pPr>
        <w:tabs>
          <w:tab w:val="left" w:pos="288"/>
          <w:tab w:val="left" w:pos="710"/>
          <w:tab w:val="left" w:pos="1276"/>
        </w:tabs>
        <w:ind w:firstLine="709"/>
        <w:rPr>
          <w:b/>
          <w:color w:val="000000" w:themeColor="text1"/>
          <w:sz w:val="28"/>
          <w:szCs w:val="28"/>
          <w:lang w:val="ro-RO"/>
        </w:rPr>
      </w:pPr>
    </w:p>
    <w:p w:rsidR="00702751" w:rsidRPr="00CD43C6" w:rsidRDefault="00A51B7D" w:rsidP="00A51B7D">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12</w:t>
      </w:r>
      <w:r w:rsidR="00A249D6" w:rsidRPr="00CD43C6">
        <w:rPr>
          <w:b/>
          <w:color w:val="000000" w:themeColor="text1"/>
          <w:sz w:val="28"/>
          <w:szCs w:val="28"/>
          <w:lang w:val="ro-RO"/>
        </w:rPr>
        <w:t>5</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370 va avea următorul cuprins:</w:t>
      </w:r>
    </w:p>
    <w:p w:rsidR="00702751" w:rsidRPr="00CD43C6" w:rsidRDefault="00702751" w:rsidP="00A51B7D">
      <w:pPr>
        <w:shd w:val="clear" w:color="auto" w:fill="FFFFFF"/>
        <w:ind w:firstLine="709"/>
        <w:rPr>
          <w:color w:val="000000" w:themeColor="text1"/>
          <w:sz w:val="28"/>
          <w:szCs w:val="28"/>
          <w:lang w:val="ro-RO"/>
        </w:rPr>
      </w:pPr>
      <w:bookmarkStart w:id="2" w:name="A370"/>
      <w:r w:rsidRPr="00CD43C6">
        <w:rPr>
          <w:b/>
          <w:bCs/>
          <w:color w:val="000000" w:themeColor="text1"/>
          <w:sz w:val="28"/>
          <w:szCs w:val="28"/>
          <w:lang w:val="ro-RO"/>
        </w:rPr>
        <w:t xml:space="preserve"> „Articolul 370.</w:t>
      </w:r>
      <w:r w:rsidRPr="00CD43C6">
        <w:rPr>
          <w:color w:val="000000" w:themeColor="text1"/>
          <w:sz w:val="28"/>
          <w:szCs w:val="28"/>
          <w:lang w:val="ro-RO"/>
        </w:rPr>
        <w:t> Pregătirea cauzei</w:t>
      </w:r>
      <w:r w:rsidRPr="00CD43C6" w:rsidDel="00267AEF">
        <w:rPr>
          <w:color w:val="000000" w:themeColor="text1"/>
          <w:sz w:val="28"/>
          <w:szCs w:val="28"/>
          <w:lang w:val="ro-RO"/>
        </w:rPr>
        <w:t xml:space="preserve"> </w:t>
      </w:r>
      <w:r w:rsidRPr="00CD43C6">
        <w:rPr>
          <w:color w:val="000000" w:themeColor="text1"/>
          <w:sz w:val="28"/>
          <w:szCs w:val="28"/>
          <w:lang w:val="ro-RO"/>
        </w:rPr>
        <w:t>pentru dezbateri judiciare</w:t>
      </w:r>
    </w:p>
    <w:p w:rsidR="00702751" w:rsidRPr="00CD43C6" w:rsidRDefault="00702751" w:rsidP="00A51B7D">
      <w:pPr>
        <w:numPr>
          <w:ilvl w:val="0"/>
          <w:numId w:val="23"/>
        </w:numPr>
        <w:tabs>
          <w:tab w:val="left" w:pos="1276"/>
        </w:tabs>
        <w:ind w:left="0" w:firstLine="709"/>
        <w:rPr>
          <w:color w:val="000000" w:themeColor="text1"/>
          <w:sz w:val="28"/>
          <w:szCs w:val="28"/>
          <w:lang w:val="ro-RO"/>
        </w:rPr>
      </w:pPr>
      <w:r w:rsidRPr="00CD43C6">
        <w:rPr>
          <w:color w:val="000000" w:themeColor="text1"/>
          <w:sz w:val="28"/>
          <w:szCs w:val="28"/>
          <w:lang w:val="ro-RO"/>
        </w:rPr>
        <w:t>Instanţa de apel efectuează, în termen de pînă la două luni de la data încheierii de intentare a procedurii de apel, actele procedurale în vederea pregătirii cauzei</w:t>
      </w:r>
      <w:r w:rsidRPr="00CD43C6" w:rsidDel="00267AEF">
        <w:rPr>
          <w:color w:val="000000" w:themeColor="text1"/>
          <w:sz w:val="28"/>
          <w:szCs w:val="28"/>
          <w:lang w:val="ro-RO"/>
        </w:rPr>
        <w:t xml:space="preserve"> </w:t>
      </w:r>
      <w:r w:rsidRPr="00CD43C6">
        <w:rPr>
          <w:color w:val="000000" w:themeColor="text1"/>
          <w:sz w:val="28"/>
          <w:szCs w:val="28"/>
          <w:lang w:val="ro-RO"/>
        </w:rPr>
        <w:t xml:space="preserve">pentru dezbateri în conformitate cu art. 185 şi art. 186. Referinţele cu toate anexele se depun în atîtea copii cîţi participanţi la proces sînt, plus o copie pentru instanţa de apel, inclusiv, după caz, prin intermediul </w:t>
      </w:r>
      <w:r w:rsidRPr="00CD43C6">
        <w:rPr>
          <w:iCs/>
          <w:color w:val="000000" w:themeColor="text1"/>
          <w:sz w:val="28"/>
          <w:szCs w:val="28"/>
          <w:lang w:val="ro-RO"/>
        </w:rPr>
        <w:t>Programului integrat de gestionare a dosarelor,</w:t>
      </w:r>
      <w:r w:rsidRPr="00CD43C6">
        <w:rPr>
          <w:color w:val="000000" w:themeColor="text1"/>
          <w:sz w:val="28"/>
          <w:szCs w:val="28"/>
          <w:lang w:val="ro-RO"/>
        </w:rPr>
        <w:t xml:space="preserve"> cu semnătură electronică avansată calificată.</w:t>
      </w:r>
    </w:p>
    <w:p w:rsidR="00702751" w:rsidRPr="00CD43C6" w:rsidRDefault="00702751" w:rsidP="00A51B7D">
      <w:pPr>
        <w:numPr>
          <w:ilvl w:val="0"/>
          <w:numId w:val="23"/>
        </w:numPr>
        <w:tabs>
          <w:tab w:val="left" w:pos="1276"/>
        </w:tabs>
        <w:ind w:left="0" w:firstLine="709"/>
        <w:rPr>
          <w:color w:val="000000" w:themeColor="text1"/>
          <w:sz w:val="28"/>
          <w:szCs w:val="28"/>
          <w:lang w:val="ro-RO"/>
        </w:rPr>
      </w:pPr>
      <w:r w:rsidRPr="00CD43C6">
        <w:rPr>
          <w:bCs/>
          <w:color w:val="000000" w:themeColor="text1"/>
          <w:sz w:val="28"/>
          <w:szCs w:val="28"/>
          <w:lang w:val="ro-RO"/>
        </w:rPr>
        <w:t xml:space="preserve">În cazul în care, în cadrul pregătirii </w:t>
      </w:r>
      <w:r w:rsidRPr="00CD43C6">
        <w:rPr>
          <w:color w:val="000000" w:themeColor="text1"/>
          <w:sz w:val="28"/>
          <w:szCs w:val="28"/>
          <w:lang w:val="ro-RO"/>
        </w:rPr>
        <w:t>cauzei</w:t>
      </w:r>
      <w:r w:rsidRPr="00CD43C6" w:rsidDel="00267AEF">
        <w:rPr>
          <w:bCs/>
          <w:color w:val="000000" w:themeColor="text1"/>
          <w:sz w:val="28"/>
          <w:szCs w:val="28"/>
          <w:lang w:val="ro-RO"/>
        </w:rPr>
        <w:t xml:space="preserve"> </w:t>
      </w:r>
      <w:r w:rsidRPr="00CD43C6">
        <w:rPr>
          <w:bCs/>
          <w:color w:val="000000" w:themeColor="text1"/>
          <w:sz w:val="28"/>
          <w:szCs w:val="28"/>
          <w:lang w:val="ro-RO"/>
        </w:rPr>
        <w:t xml:space="preserve">pentru dezbateri judiciare, </w:t>
      </w:r>
      <w:r w:rsidRPr="00CD43C6">
        <w:rPr>
          <w:color w:val="000000" w:themeColor="text1"/>
          <w:sz w:val="28"/>
          <w:szCs w:val="28"/>
          <w:lang w:val="ro-RO"/>
        </w:rPr>
        <w:t xml:space="preserve">participantul la proces depune cererea de emitere a hotărîrii suplimentare, instanţa de apel transmite primei instanţe copia certificată sau electronică a dosarului, dacă comunicarea se face prin intermediul </w:t>
      </w:r>
      <w:r w:rsidRPr="00CD43C6">
        <w:rPr>
          <w:iCs/>
          <w:color w:val="000000" w:themeColor="text1"/>
          <w:sz w:val="28"/>
          <w:szCs w:val="28"/>
          <w:lang w:val="ro-RO"/>
        </w:rPr>
        <w:t>Programului integrat de gestionare a dosarelor,</w:t>
      </w:r>
      <w:r w:rsidRPr="00CD43C6">
        <w:rPr>
          <w:color w:val="000000" w:themeColor="text1"/>
          <w:sz w:val="28"/>
          <w:szCs w:val="28"/>
          <w:lang w:val="ro-RO"/>
        </w:rPr>
        <w:t xml:space="preserve"> pentru soluţionarea cererii respective. Instanţa de apel va examina în continuare cauza civilă, însă pînă la pronunțarea hotărîrii suplimentare se am</w:t>
      </w:r>
      <w:r w:rsidR="00CD43C6" w:rsidRPr="00CD43C6">
        <w:rPr>
          <w:color w:val="000000" w:themeColor="text1"/>
          <w:sz w:val="28"/>
          <w:szCs w:val="28"/>
          <w:lang w:val="ro-RO"/>
        </w:rPr>
        <w:t>î</w:t>
      </w:r>
      <w:r w:rsidRPr="00CD43C6">
        <w:rPr>
          <w:color w:val="000000" w:themeColor="text1"/>
          <w:sz w:val="28"/>
          <w:szCs w:val="28"/>
          <w:lang w:val="ro-RO"/>
        </w:rPr>
        <w:t>nă pledoariile.”</w:t>
      </w:r>
      <w:bookmarkEnd w:id="2"/>
    </w:p>
    <w:p w:rsidR="00A51B7D" w:rsidRPr="00CD43C6" w:rsidRDefault="00A51B7D" w:rsidP="00A51B7D">
      <w:pPr>
        <w:tabs>
          <w:tab w:val="left" w:pos="288"/>
          <w:tab w:val="left" w:pos="710"/>
          <w:tab w:val="left" w:pos="1276"/>
        </w:tabs>
        <w:ind w:firstLine="709"/>
        <w:rPr>
          <w:b/>
          <w:color w:val="000000" w:themeColor="text1"/>
          <w:sz w:val="28"/>
          <w:szCs w:val="28"/>
          <w:lang w:val="ro-RO"/>
        </w:rPr>
      </w:pPr>
    </w:p>
    <w:p w:rsidR="00702751" w:rsidRPr="00CD43C6" w:rsidRDefault="00A51B7D" w:rsidP="00A51B7D">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12</w:t>
      </w:r>
      <w:r w:rsidR="00A249D6" w:rsidRPr="00CD43C6">
        <w:rPr>
          <w:b/>
          <w:color w:val="000000" w:themeColor="text1"/>
          <w:sz w:val="28"/>
          <w:szCs w:val="28"/>
          <w:lang w:val="ro-RO"/>
        </w:rPr>
        <w:t>6</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372:</w:t>
      </w:r>
    </w:p>
    <w:p w:rsidR="00702751" w:rsidRPr="00CD43C6" w:rsidRDefault="00702751" w:rsidP="00A51B7D">
      <w:pPr>
        <w:pStyle w:val="ac"/>
        <w:tabs>
          <w:tab w:val="left" w:pos="0"/>
          <w:tab w:val="left" w:pos="288"/>
          <w:tab w:val="left" w:pos="993"/>
        </w:tabs>
        <w:ind w:left="0" w:firstLine="709"/>
        <w:rPr>
          <w:color w:val="000000" w:themeColor="text1"/>
          <w:sz w:val="28"/>
          <w:szCs w:val="28"/>
          <w:lang w:val="ro-RO"/>
        </w:rPr>
      </w:pPr>
      <w:r w:rsidRPr="00CD43C6">
        <w:rPr>
          <w:color w:val="000000" w:themeColor="text1"/>
          <w:sz w:val="28"/>
          <w:szCs w:val="28"/>
          <w:lang w:val="ro-RO"/>
        </w:rPr>
        <w:t>alineatul (1) va avea următorul cuprins:</w:t>
      </w:r>
    </w:p>
    <w:p w:rsidR="00702751" w:rsidRPr="00CD43C6" w:rsidRDefault="00702751" w:rsidP="00A51B7D">
      <w:pPr>
        <w:tabs>
          <w:tab w:val="left" w:pos="0"/>
          <w:tab w:val="left" w:pos="288"/>
          <w:tab w:val="left" w:pos="993"/>
        </w:tabs>
        <w:ind w:firstLine="709"/>
        <w:rPr>
          <w:color w:val="000000" w:themeColor="text1"/>
          <w:sz w:val="28"/>
          <w:szCs w:val="28"/>
          <w:lang w:val="ro-RO"/>
        </w:rPr>
      </w:pPr>
      <w:r w:rsidRPr="00CD43C6">
        <w:rPr>
          <w:color w:val="000000" w:themeColor="text1"/>
          <w:sz w:val="28"/>
          <w:szCs w:val="28"/>
          <w:lang w:val="ro-RO"/>
        </w:rPr>
        <w:t xml:space="preserve"> „(1) Părţile şi alţi participanţi la proces au dreptul să prezinte noi probe dacă acestea respectă prevederile articolului 119</w:t>
      </w:r>
      <w:r w:rsidRPr="00CD43C6">
        <w:rPr>
          <w:color w:val="000000" w:themeColor="text1"/>
          <w:sz w:val="28"/>
          <w:szCs w:val="28"/>
          <w:vertAlign w:val="superscript"/>
          <w:lang w:val="ro-RO"/>
        </w:rPr>
        <w:t xml:space="preserve">1 </w:t>
      </w:r>
      <w:r w:rsidRPr="00CD43C6">
        <w:rPr>
          <w:color w:val="000000" w:themeColor="text1"/>
          <w:sz w:val="28"/>
          <w:szCs w:val="28"/>
          <w:lang w:val="ro-RO"/>
        </w:rPr>
        <w:t>alineatul (2) sau dacă acestea nu au fost reclamate de către instanța de fond la cererea participanților la proces sau dacă au fost restituite în mod nejustificat de către prima instanţă.”;</w:t>
      </w:r>
    </w:p>
    <w:p w:rsidR="00702751" w:rsidRPr="00CD43C6" w:rsidRDefault="00702751" w:rsidP="00A51B7D">
      <w:pPr>
        <w:tabs>
          <w:tab w:val="left" w:pos="288"/>
          <w:tab w:val="left" w:pos="851"/>
          <w:tab w:val="left" w:pos="993"/>
        </w:tabs>
        <w:rPr>
          <w:color w:val="000000" w:themeColor="text1"/>
          <w:sz w:val="28"/>
          <w:szCs w:val="28"/>
          <w:lang w:val="ro-RO"/>
        </w:rPr>
      </w:pPr>
      <w:r w:rsidRPr="00CD43C6">
        <w:rPr>
          <w:color w:val="000000" w:themeColor="text1"/>
          <w:sz w:val="28"/>
          <w:szCs w:val="28"/>
          <w:lang w:val="ro-RO"/>
        </w:rPr>
        <w:t>alineatele (1</w:t>
      </w:r>
      <w:r w:rsidRPr="00CD43C6">
        <w:rPr>
          <w:color w:val="000000" w:themeColor="text1"/>
          <w:sz w:val="28"/>
          <w:szCs w:val="28"/>
          <w:vertAlign w:val="superscript"/>
          <w:lang w:val="ro-RO"/>
        </w:rPr>
        <w:t>1</w:t>
      </w:r>
      <w:r w:rsidRPr="00CD43C6">
        <w:rPr>
          <w:color w:val="000000" w:themeColor="text1"/>
          <w:sz w:val="28"/>
          <w:szCs w:val="28"/>
          <w:lang w:val="ro-RO"/>
        </w:rPr>
        <w:t>) şi (1</w:t>
      </w:r>
      <w:r w:rsidRPr="00CD43C6">
        <w:rPr>
          <w:color w:val="000000" w:themeColor="text1"/>
          <w:sz w:val="28"/>
          <w:szCs w:val="28"/>
          <w:vertAlign w:val="superscript"/>
          <w:lang w:val="ro-RO"/>
        </w:rPr>
        <w:t>2</w:t>
      </w:r>
      <w:r w:rsidRPr="00CD43C6">
        <w:rPr>
          <w:color w:val="000000" w:themeColor="text1"/>
          <w:sz w:val="28"/>
          <w:szCs w:val="28"/>
          <w:lang w:val="ro-RO"/>
        </w:rPr>
        <w:t>) se abrogă.</w:t>
      </w:r>
    </w:p>
    <w:p w:rsidR="0040179E" w:rsidRPr="00CD43C6" w:rsidRDefault="0040179E" w:rsidP="00A51B7D">
      <w:pPr>
        <w:tabs>
          <w:tab w:val="left" w:pos="288"/>
          <w:tab w:val="left" w:pos="710"/>
          <w:tab w:val="left" w:pos="1276"/>
        </w:tabs>
        <w:rPr>
          <w:b/>
          <w:bCs/>
          <w:color w:val="000000" w:themeColor="text1"/>
          <w:sz w:val="28"/>
          <w:szCs w:val="28"/>
          <w:lang w:val="ro-RO"/>
        </w:rPr>
      </w:pPr>
    </w:p>
    <w:p w:rsidR="00702751" w:rsidRPr="00CD43C6" w:rsidRDefault="00A51B7D" w:rsidP="00A51B7D">
      <w:pPr>
        <w:tabs>
          <w:tab w:val="left" w:pos="288"/>
          <w:tab w:val="left" w:pos="710"/>
          <w:tab w:val="left" w:pos="1276"/>
        </w:tabs>
        <w:rPr>
          <w:color w:val="000000" w:themeColor="text1"/>
          <w:sz w:val="28"/>
          <w:szCs w:val="28"/>
          <w:shd w:val="clear" w:color="auto" w:fill="FFFFFF"/>
          <w:lang w:val="ro-RO"/>
        </w:rPr>
      </w:pPr>
      <w:r w:rsidRPr="00CD43C6">
        <w:rPr>
          <w:b/>
          <w:bCs/>
          <w:color w:val="000000" w:themeColor="text1"/>
          <w:sz w:val="28"/>
          <w:szCs w:val="28"/>
          <w:lang w:val="ro-RO"/>
        </w:rPr>
        <w:t>12</w:t>
      </w:r>
      <w:r w:rsidR="00A249D6" w:rsidRPr="00CD43C6">
        <w:rPr>
          <w:b/>
          <w:bCs/>
          <w:color w:val="000000" w:themeColor="text1"/>
          <w:sz w:val="28"/>
          <w:szCs w:val="28"/>
          <w:lang w:val="ro-RO"/>
        </w:rPr>
        <w:t>7</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373, </w:t>
      </w:r>
      <w:r w:rsidR="00702751" w:rsidRPr="00CD43C6">
        <w:rPr>
          <w:color w:val="000000" w:themeColor="text1"/>
          <w:sz w:val="28"/>
          <w:szCs w:val="28"/>
          <w:shd w:val="clear" w:color="auto" w:fill="FFFFFF"/>
          <w:lang w:val="ro-RO"/>
        </w:rPr>
        <w:t>alineatul (4) se abrogă.</w:t>
      </w:r>
    </w:p>
    <w:p w:rsidR="0040179E" w:rsidRPr="00CD43C6" w:rsidRDefault="0040179E" w:rsidP="00A51B7D">
      <w:pPr>
        <w:tabs>
          <w:tab w:val="left" w:pos="288"/>
          <w:tab w:val="left" w:pos="710"/>
          <w:tab w:val="left" w:pos="1276"/>
        </w:tabs>
        <w:rPr>
          <w:b/>
          <w:bCs/>
          <w:color w:val="000000" w:themeColor="text1"/>
          <w:sz w:val="28"/>
          <w:szCs w:val="28"/>
          <w:lang w:val="ro-RO"/>
        </w:rPr>
      </w:pPr>
    </w:p>
    <w:p w:rsidR="00702751" w:rsidRPr="00CD43C6" w:rsidRDefault="00A51B7D" w:rsidP="0040179E">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12</w:t>
      </w:r>
      <w:r w:rsidR="00A249D6" w:rsidRPr="00CD43C6">
        <w:rPr>
          <w:b/>
          <w:bCs/>
          <w:color w:val="000000" w:themeColor="text1"/>
          <w:sz w:val="28"/>
          <w:szCs w:val="28"/>
          <w:lang w:val="ro-RO"/>
        </w:rPr>
        <w:t>8</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376:</w:t>
      </w:r>
    </w:p>
    <w:p w:rsidR="00702751" w:rsidRPr="00CD43C6" w:rsidRDefault="00702751" w:rsidP="0040179E">
      <w:pPr>
        <w:tabs>
          <w:tab w:val="left" w:pos="288"/>
          <w:tab w:val="left" w:pos="851"/>
          <w:tab w:val="left" w:pos="993"/>
        </w:tabs>
        <w:rPr>
          <w:color w:val="000000" w:themeColor="text1"/>
          <w:sz w:val="28"/>
          <w:szCs w:val="28"/>
          <w:lang w:val="ro-RO"/>
        </w:rPr>
      </w:pPr>
      <w:r w:rsidRPr="00CD43C6">
        <w:rPr>
          <w:color w:val="000000" w:themeColor="text1"/>
          <w:sz w:val="28"/>
          <w:szCs w:val="28"/>
          <w:lang w:val="ro-RO"/>
        </w:rPr>
        <w:t xml:space="preserve"> se completează cu alineatul (1</w:t>
      </w:r>
      <w:r w:rsidRPr="00CD43C6">
        <w:rPr>
          <w:color w:val="000000" w:themeColor="text1"/>
          <w:sz w:val="28"/>
          <w:szCs w:val="28"/>
          <w:vertAlign w:val="superscript"/>
          <w:lang w:val="ro-RO"/>
        </w:rPr>
        <w:t>1</w:t>
      </w:r>
      <w:r w:rsidRPr="00CD43C6">
        <w:rPr>
          <w:color w:val="000000" w:themeColor="text1"/>
          <w:sz w:val="28"/>
          <w:szCs w:val="28"/>
          <w:lang w:val="ro-RO"/>
        </w:rPr>
        <w:t>) cu următorul cuprins:</w:t>
      </w:r>
    </w:p>
    <w:p w:rsidR="00702751" w:rsidRPr="00CD43C6" w:rsidRDefault="00702751" w:rsidP="0040179E">
      <w:pPr>
        <w:tabs>
          <w:tab w:val="left" w:pos="288"/>
          <w:tab w:val="left" w:pos="851"/>
          <w:tab w:val="left" w:pos="993"/>
        </w:tabs>
        <w:rPr>
          <w:color w:val="000000" w:themeColor="text1"/>
          <w:sz w:val="28"/>
          <w:szCs w:val="28"/>
          <w:lang w:val="ro-RO"/>
        </w:rPr>
      </w:pPr>
      <w:r w:rsidRPr="00CD43C6">
        <w:rPr>
          <w:color w:val="000000" w:themeColor="text1"/>
          <w:sz w:val="28"/>
          <w:szCs w:val="28"/>
          <w:lang w:val="ro-RO"/>
        </w:rPr>
        <w:lastRenderedPageBreak/>
        <w:t>„(1</w:t>
      </w:r>
      <w:r w:rsidRPr="00CD43C6">
        <w:rPr>
          <w:color w:val="000000" w:themeColor="text1"/>
          <w:sz w:val="28"/>
          <w:szCs w:val="28"/>
          <w:vertAlign w:val="superscript"/>
          <w:lang w:val="ro-RO"/>
        </w:rPr>
        <w:t>1</w:t>
      </w:r>
      <w:r w:rsidRPr="00CD43C6">
        <w:rPr>
          <w:color w:val="000000" w:themeColor="text1"/>
          <w:sz w:val="28"/>
          <w:szCs w:val="28"/>
          <w:lang w:val="ro-RO"/>
        </w:rPr>
        <w:t>) Apelul împotriva hotăr</w:t>
      </w:r>
      <w:r w:rsidR="00CD43C6" w:rsidRPr="00CD43C6">
        <w:rPr>
          <w:color w:val="000000" w:themeColor="text1"/>
          <w:sz w:val="28"/>
          <w:szCs w:val="28"/>
          <w:lang w:val="ro-RO"/>
        </w:rPr>
        <w:t>î</w:t>
      </w:r>
      <w:r w:rsidRPr="00CD43C6">
        <w:rPr>
          <w:color w:val="000000" w:themeColor="text1"/>
          <w:sz w:val="28"/>
          <w:szCs w:val="28"/>
          <w:lang w:val="ro-RO"/>
        </w:rPr>
        <w:t>rilor emise în cazul cererilor cu valoare redusă se examinează</w:t>
      </w:r>
      <w:r w:rsidR="00642319">
        <w:rPr>
          <w:color w:val="000000" w:themeColor="text1"/>
          <w:sz w:val="28"/>
          <w:szCs w:val="28"/>
          <w:lang w:val="ro-RO"/>
        </w:rPr>
        <w:t>,</w:t>
      </w:r>
      <w:r w:rsidRPr="00CD43C6">
        <w:rPr>
          <w:color w:val="000000" w:themeColor="text1"/>
          <w:sz w:val="28"/>
          <w:szCs w:val="28"/>
          <w:lang w:val="ro-RO"/>
        </w:rPr>
        <w:t xml:space="preserve"> în procedură scrisă sau cu citarea participanților la proces, în condiţiile examinări cauzei</w:t>
      </w:r>
      <w:r w:rsidRPr="00CD43C6" w:rsidDel="00267AEF">
        <w:rPr>
          <w:color w:val="000000" w:themeColor="text1"/>
          <w:sz w:val="28"/>
          <w:szCs w:val="28"/>
          <w:lang w:val="ro-RO"/>
        </w:rPr>
        <w:t xml:space="preserve"> </w:t>
      </w:r>
      <w:r w:rsidRPr="00CD43C6">
        <w:rPr>
          <w:color w:val="000000" w:themeColor="text1"/>
          <w:sz w:val="28"/>
          <w:szCs w:val="28"/>
          <w:lang w:val="ro-RO"/>
        </w:rPr>
        <w:t xml:space="preserve">în primă instanţă.”; </w:t>
      </w:r>
    </w:p>
    <w:p w:rsidR="00702751" w:rsidRPr="00CD43C6" w:rsidRDefault="00702751" w:rsidP="0040179E">
      <w:pPr>
        <w:tabs>
          <w:tab w:val="left" w:pos="288"/>
          <w:tab w:val="left" w:pos="851"/>
          <w:tab w:val="left" w:pos="993"/>
        </w:tabs>
        <w:rPr>
          <w:color w:val="000000" w:themeColor="text1"/>
          <w:sz w:val="28"/>
          <w:szCs w:val="28"/>
          <w:lang w:val="ro-RO"/>
        </w:rPr>
      </w:pPr>
      <w:r w:rsidRPr="00CD43C6">
        <w:rPr>
          <w:color w:val="000000" w:themeColor="text1"/>
          <w:sz w:val="28"/>
          <w:szCs w:val="28"/>
          <w:lang w:val="ro-RO"/>
        </w:rPr>
        <w:t>alineatul (2) va avea următorul cuprins:</w:t>
      </w:r>
    </w:p>
    <w:p w:rsidR="00702751" w:rsidRPr="00CD43C6" w:rsidRDefault="00702751" w:rsidP="0040179E">
      <w:pPr>
        <w:tabs>
          <w:tab w:val="left" w:pos="288"/>
          <w:tab w:val="left" w:pos="851"/>
          <w:tab w:val="left" w:pos="993"/>
        </w:tabs>
        <w:rPr>
          <w:color w:val="000000" w:themeColor="text1"/>
          <w:sz w:val="28"/>
          <w:szCs w:val="28"/>
          <w:lang w:val="ro-RO"/>
        </w:rPr>
      </w:pPr>
      <w:r w:rsidRPr="00CD43C6">
        <w:rPr>
          <w:color w:val="000000" w:themeColor="text1"/>
          <w:sz w:val="28"/>
          <w:szCs w:val="28"/>
          <w:lang w:val="ro-RO"/>
        </w:rPr>
        <w:t>„(2) Lista cauzelor care se examinează în apel se afişează pînă la şedinţa de judecată.”</w:t>
      </w:r>
    </w:p>
    <w:p w:rsidR="0040179E" w:rsidRPr="00CD43C6" w:rsidRDefault="0040179E" w:rsidP="0040179E">
      <w:pPr>
        <w:tabs>
          <w:tab w:val="left" w:pos="288"/>
          <w:tab w:val="left" w:pos="710"/>
          <w:tab w:val="left" w:pos="1276"/>
        </w:tabs>
        <w:rPr>
          <w:b/>
          <w:bCs/>
          <w:color w:val="000000" w:themeColor="text1"/>
          <w:sz w:val="28"/>
          <w:szCs w:val="28"/>
          <w:lang w:val="ro-RO"/>
        </w:rPr>
      </w:pPr>
    </w:p>
    <w:p w:rsidR="00702751" w:rsidRPr="00CD43C6" w:rsidRDefault="0040179E" w:rsidP="0040179E">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12</w:t>
      </w:r>
      <w:r w:rsidR="00A249D6" w:rsidRPr="00CD43C6">
        <w:rPr>
          <w:b/>
          <w:bCs/>
          <w:color w:val="000000" w:themeColor="text1"/>
          <w:sz w:val="28"/>
          <w:szCs w:val="28"/>
          <w:lang w:val="ro-RO"/>
        </w:rPr>
        <w:t>9</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379 va avea următorul cuprins:</w:t>
      </w:r>
    </w:p>
    <w:p w:rsidR="00702751" w:rsidRPr="00CD43C6" w:rsidRDefault="00702751" w:rsidP="0040179E">
      <w:pPr>
        <w:pStyle w:val="ac"/>
        <w:tabs>
          <w:tab w:val="left" w:pos="288"/>
          <w:tab w:val="left" w:pos="851"/>
          <w:tab w:val="left" w:pos="993"/>
        </w:tabs>
        <w:ind w:left="0"/>
        <w:rPr>
          <w:color w:val="000000" w:themeColor="text1"/>
          <w:sz w:val="28"/>
          <w:szCs w:val="28"/>
          <w:lang w:val="ro-RO"/>
        </w:rPr>
      </w:pPr>
      <w:r w:rsidRPr="00CD43C6" w:rsidDel="00782EB0">
        <w:rPr>
          <w:color w:val="000000" w:themeColor="text1"/>
          <w:sz w:val="28"/>
          <w:szCs w:val="28"/>
          <w:lang w:val="ro-RO"/>
        </w:rPr>
        <w:t xml:space="preserve"> </w:t>
      </w:r>
      <w:r w:rsidRPr="00CD43C6">
        <w:rPr>
          <w:color w:val="000000" w:themeColor="text1"/>
          <w:sz w:val="28"/>
          <w:szCs w:val="28"/>
          <w:lang w:val="ro-RO"/>
        </w:rPr>
        <w:t>„</w:t>
      </w:r>
      <w:bookmarkStart w:id="3" w:name="A379"/>
      <w:r w:rsidRPr="00CD43C6">
        <w:rPr>
          <w:b/>
          <w:color w:val="000000" w:themeColor="text1"/>
          <w:sz w:val="28"/>
          <w:szCs w:val="28"/>
          <w:lang w:val="ro-RO"/>
        </w:rPr>
        <w:t>Articolul 379</w:t>
      </w:r>
      <w:r w:rsidRPr="00CD43C6">
        <w:rPr>
          <w:color w:val="000000" w:themeColor="text1"/>
          <w:sz w:val="28"/>
          <w:szCs w:val="28"/>
          <w:lang w:val="ro-RO"/>
        </w:rPr>
        <w:t>.</w:t>
      </w:r>
      <w:bookmarkEnd w:id="3"/>
      <w:r w:rsidRPr="00CD43C6">
        <w:rPr>
          <w:color w:val="000000" w:themeColor="text1"/>
          <w:sz w:val="28"/>
          <w:szCs w:val="28"/>
          <w:lang w:val="ro-RO"/>
        </w:rPr>
        <w:t> Efectul neprezentării în şedinţă de judecată a participantului la proces</w:t>
      </w:r>
    </w:p>
    <w:p w:rsidR="00702751" w:rsidRPr="00CD43C6" w:rsidRDefault="0040179E" w:rsidP="0040179E">
      <w:pPr>
        <w:pStyle w:val="ac"/>
        <w:tabs>
          <w:tab w:val="left" w:pos="288"/>
          <w:tab w:val="left" w:pos="851"/>
          <w:tab w:val="left" w:pos="993"/>
        </w:tabs>
        <w:ind w:left="0"/>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(1)  Dacă se constată că participantului la proces nu i s-a comunicat  cererea de apel, probele noi</w:t>
      </w:r>
      <w:r w:rsidR="00642319">
        <w:rPr>
          <w:color w:val="000000" w:themeColor="text1"/>
          <w:sz w:val="28"/>
          <w:szCs w:val="28"/>
          <w:lang w:val="ro-RO"/>
        </w:rPr>
        <w:t xml:space="preserve"> și</w:t>
      </w:r>
      <w:r w:rsidR="00702751" w:rsidRPr="00CD43C6">
        <w:rPr>
          <w:color w:val="000000" w:themeColor="text1"/>
          <w:sz w:val="28"/>
          <w:szCs w:val="28"/>
          <w:lang w:val="ro-RO"/>
        </w:rPr>
        <w:t xml:space="preserve"> referinţele, instanţa de apel dispune amînarea procesului.</w:t>
      </w:r>
    </w:p>
    <w:p w:rsidR="00702751" w:rsidRPr="00CD43C6" w:rsidRDefault="0040179E" w:rsidP="0040179E">
      <w:pPr>
        <w:pStyle w:val="ac"/>
        <w:tabs>
          <w:tab w:val="left" w:pos="288"/>
          <w:tab w:val="left" w:pos="851"/>
          <w:tab w:val="left" w:pos="993"/>
        </w:tabs>
        <w:ind w:left="0" w:firstLine="709"/>
        <w:rPr>
          <w:color w:val="000000" w:themeColor="text1"/>
          <w:sz w:val="28"/>
          <w:szCs w:val="28"/>
          <w:lang w:val="ro-RO"/>
        </w:rPr>
      </w:pPr>
      <w:r w:rsidRPr="00CD43C6">
        <w:rPr>
          <w:color w:val="000000" w:themeColor="text1"/>
          <w:sz w:val="28"/>
          <w:szCs w:val="28"/>
          <w:lang w:val="ro-RO"/>
        </w:rPr>
        <w:t xml:space="preserve"> </w:t>
      </w:r>
      <w:r w:rsidR="00702751" w:rsidRPr="00CD43C6">
        <w:rPr>
          <w:color w:val="000000" w:themeColor="text1"/>
          <w:sz w:val="28"/>
          <w:szCs w:val="28"/>
          <w:lang w:val="ro-RO"/>
        </w:rPr>
        <w:t>(2) Neprezentarea în şedinţ</w:t>
      </w:r>
      <w:r w:rsidR="00642319">
        <w:rPr>
          <w:color w:val="000000" w:themeColor="text1"/>
          <w:sz w:val="28"/>
          <w:szCs w:val="28"/>
          <w:lang w:val="ro-RO"/>
        </w:rPr>
        <w:t>a</w:t>
      </w:r>
      <w:r w:rsidR="00702751" w:rsidRPr="00CD43C6">
        <w:rPr>
          <w:color w:val="000000" w:themeColor="text1"/>
          <w:sz w:val="28"/>
          <w:szCs w:val="28"/>
          <w:lang w:val="ro-RO"/>
        </w:rPr>
        <w:t xml:space="preserve"> de judecată a apelantului sau </w:t>
      </w:r>
      <w:r w:rsidR="00642319">
        <w:rPr>
          <w:color w:val="000000" w:themeColor="text1"/>
          <w:sz w:val="28"/>
          <w:szCs w:val="28"/>
          <w:lang w:val="ro-RO"/>
        </w:rPr>
        <w:t xml:space="preserve">a </w:t>
      </w:r>
      <w:r w:rsidR="00702751" w:rsidRPr="00CD43C6">
        <w:rPr>
          <w:color w:val="000000" w:themeColor="text1"/>
          <w:sz w:val="28"/>
          <w:szCs w:val="28"/>
          <w:lang w:val="ro-RO"/>
        </w:rPr>
        <w:t>intimatului, a reprezentanţilor acestora, precum şi a unui alt participant la proces, citaţi legal despre locul, data şi ora şedinţei, nu împiedică judecarea apelului.”</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eastAsia="en-GB"/>
        </w:rPr>
      </w:pPr>
      <w:r w:rsidRPr="00CD43C6">
        <w:rPr>
          <w:b/>
          <w:bCs/>
          <w:color w:val="000000" w:themeColor="text1"/>
          <w:sz w:val="28"/>
          <w:szCs w:val="28"/>
          <w:lang w:val="ro-RO"/>
        </w:rPr>
        <w:t>1</w:t>
      </w:r>
      <w:r w:rsidR="00A249D6" w:rsidRPr="00CD43C6">
        <w:rPr>
          <w:b/>
          <w:bCs/>
          <w:color w:val="000000" w:themeColor="text1"/>
          <w:sz w:val="28"/>
          <w:szCs w:val="28"/>
          <w:lang w:val="ro-RO"/>
        </w:rPr>
        <w:t>30</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383, alineatul (1) va avea următorul cuprins: </w:t>
      </w:r>
    </w:p>
    <w:p w:rsidR="00702751" w:rsidRPr="00CD43C6" w:rsidRDefault="00702751" w:rsidP="00702751">
      <w:pPr>
        <w:pStyle w:val="ac"/>
        <w:tabs>
          <w:tab w:val="left" w:pos="288"/>
          <w:tab w:val="left" w:pos="851"/>
          <w:tab w:val="left" w:pos="993"/>
        </w:tabs>
        <w:ind w:left="0" w:firstLine="567"/>
        <w:rPr>
          <w:color w:val="000000" w:themeColor="text1"/>
          <w:sz w:val="28"/>
          <w:szCs w:val="28"/>
          <w:lang w:val="ro-RO" w:eastAsia="en-GB"/>
        </w:rPr>
      </w:pPr>
      <w:r w:rsidRPr="00CD43C6">
        <w:rPr>
          <w:color w:val="000000" w:themeColor="text1"/>
          <w:sz w:val="28"/>
          <w:szCs w:val="28"/>
          <w:lang w:val="ro-RO"/>
        </w:rPr>
        <w:t xml:space="preserve">   „</w:t>
      </w:r>
      <w:r w:rsidRPr="00CD43C6">
        <w:rPr>
          <w:color w:val="000000" w:themeColor="text1"/>
          <w:sz w:val="28"/>
          <w:szCs w:val="28"/>
          <w:lang w:val="ro-RO" w:eastAsia="en-GB"/>
        </w:rPr>
        <w:t xml:space="preserve">(1) După explicaţiile participanţilor la proces, instanţa de apel verifică probele administrate în instanţa de fond şi cele prezentate în instanţa de apel în condiţiile articolului 372.” </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CD43C6" w:rsidRDefault="0040179E"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1</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385:</w:t>
      </w:r>
    </w:p>
    <w:p w:rsidR="00702751" w:rsidRPr="00CD43C6" w:rsidRDefault="00702751" w:rsidP="00CE774D">
      <w:pPr>
        <w:pStyle w:val="af6"/>
        <w:ind w:firstLine="709"/>
        <w:jc w:val="both"/>
        <w:rPr>
          <w:rFonts w:ascii="Times New Roman" w:hAnsi="Times New Roman"/>
          <w:color w:val="000000" w:themeColor="text1"/>
          <w:sz w:val="28"/>
          <w:szCs w:val="28"/>
          <w:shd w:val="clear" w:color="auto" w:fill="FFFFFF"/>
          <w:lang w:val="ro-RO"/>
        </w:rPr>
      </w:pPr>
      <w:r w:rsidRPr="00CD43C6">
        <w:rPr>
          <w:rFonts w:ascii="Times New Roman" w:hAnsi="Times New Roman"/>
          <w:color w:val="FF0000"/>
          <w:sz w:val="28"/>
          <w:szCs w:val="28"/>
          <w:shd w:val="clear" w:color="auto" w:fill="FFFFFF"/>
          <w:lang w:val="ro-RO"/>
        </w:rPr>
        <w:t xml:space="preserve"> </w:t>
      </w:r>
      <w:r w:rsidRPr="00CD43C6">
        <w:rPr>
          <w:rFonts w:ascii="Times New Roman" w:hAnsi="Times New Roman"/>
          <w:sz w:val="28"/>
          <w:szCs w:val="28"/>
          <w:shd w:val="clear" w:color="auto" w:fill="FFFFFF"/>
          <w:lang w:val="ro-RO"/>
        </w:rPr>
        <w:t>alineatul (1) devine alineat unic</w:t>
      </w:r>
      <w:r w:rsidRPr="00CD43C6">
        <w:rPr>
          <w:rFonts w:ascii="Times New Roman" w:hAnsi="Times New Roman"/>
          <w:color w:val="000000" w:themeColor="text1"/>
          <w:sz w:val="28"/>
          <w:szCs w:val="28"/>
          <w:shd w:val="clear" w:color="auto" w:fill="FFFFFF"/>
          <w:lang w:val="ro-RO"/>
        </w:rPr>
        <w:t>;</w:t>
      </w:r>
    </w:p>
    <w:p w:rsidR="00702751" w:rsidRPr="00CD43C6" w:rsidRDefault="0040179E" w:rsidP="00CE774D">
      <w:pPr>
        <w:pStyle w:val="af6"/>
        <w:ind w:firstLine="709"/>
        <w:jc w:val="both"/>
        <w:rPr>
          <w:rFonts w:ascii="Times New Roman" w:hAnsi="Times New Roman"/>
          <w:sz w:val="28"/>
          <w:szCs w:val="28"/>
          <w:shd w:val="clear" w:color="auto" w:fill="FFFFFF"/>
          <w:lang w:val="ro-RO"/>
        </w:rPr>
      </w:pPr>
      <w:r w:rsidRPr="00CD43C6">
        <w:rPr>
          <w:rFonts w:ascii="Times New Roman" w:hAnsi="Times New Roman"/>
          <w:color w:val="000000" w:themeColor="text1"/>
          <w:sz w:val="28"/>
          <w:szCs w:val="28"/>
          <w:shd w:val="clear" w:color="auto" w:fill="FFFFFF"/>
          <w:lang w:val="ro-RO"/>
        </w:rPr>
        <w:t xml:space="preserve"> </w:t>
      </w:r>
      <w:r w:rsidR="00702751" w:rsidRPr="00CD43C6">
        <w:rPr>
          <w:rFonts w:ascii="Times New Roman" w:hAnsi="Times New Roman"/>
          <w:color w:val="000000" w:themeColor="text1"/>
          <w:sz w:val="28"/>
          <w:szCs w:val="28"/>
          <w:shd w:val="clear" w:color="auto" w:fill="FFFFFF"/>
          <w:lang w:val="ro-RO"/>
        </w:rPr>
        <w:t>alineatul (2) se abrogă</w:t>
      </w:r>
      <w:r w:rsidR="00702751" w:rsidRPr="00CD43C6">
        <w:rPr>
          <w:rFonts w:ascii="Times New Roman" w:hAnsi="Times New Roman"/>
          <w:sz w:val="28"/>
          <w:szCs w:val="28"/>
          <w:shd w:val="clear" w:color="auto" w:fill="FFFFFF"/>
          <w:lang w:val="ro-RO"/>
        </w:rPr>
        <w:t>;</w:t>
      </w:r>
    </w:p>
    <w:p w:rsidR="00702751" w:rsidRPr="00CD43C6" w:rsidRDefault="0040179E" w:rsidP="00CE774D">
      <w:pPr>
        <w:pStyle w:val="af6"/>
        <w:ind w:firstLine="709"/>
        <w:jc w:val="both"/>
        <w:rPr>
          <w:rFonts w:ascii="Times New Roman" w:hAnsi="Times New Roman"/>
          <w:sz w:val="28"/>
          <w:szCs w:val="28"/>
          <w:shd w:val="clear" w:color="auto" w:fill="FFFFFF"/>
          <w:lang w:val="ro-RO"/>
        </w:rPr>
      </w:pPr>
      <w:r w:rsidRPr="00CD43C6">
        <w:rPr>
          <w:rFonts w:ascii="Times New Roman" w:hAnsi="Times New Roman"/>
          <w:sz w:val="28"/>
          <w:szCs w:val="28"/>
          <w:shd w:val="clear" w:color="auto" w:fill="FFFFFF"/>
          <w:lang w:val="ro-RO"/>
        </w:rPr>
        <w:t xml:space="preserve"> </w:t>
      </w:r>
      <w:r w:rsidR="00702751" w:rsidRPr="00CD43C6">
        <w:rPr>
          <w:rFonts w:ascii="Times New Roman" w:hAnsi="Times New Roman"/>
          <w:sz w:val="28"/>
          <w:szCs w:val="28"/>
          <w:shd w:val="clear" w:color="auto" w:fill="FFFFFF"/>
          <w:lang w:val="ro-RO"/>
        </w:rPr>
        <w:t>alineatul unic litera d) la propoziția a doua după cuvintele „în prima instanţă” se completează cu cuvintele „doar o singură dată,”.</w:t>
      </w:r>
    </w:p>
    <w:p w:rsidR="0040179E" w:rsidRPr="00CD43C6" w:rsidRDefault="0040179E" w:rsidP="00CE774D">
      <w:pPr>
        <w:tabs>
          <w:tab w:val="left" w:pos="288"/>
          <w:tab w:val="left" w:pos="710"/>
          <w:tab w:val="left" w:pos="1276"/>
        </w:tabs>
        <w:ind w:firstLine="709"/>
        <w:rPr>
          <w:b/>
          <w:bCs/>
          <w:color w:val="000000" w:themeColor="text1"/>
          <w:sz w:val="28"/>
          <w:szCs w:val="28"/>
          <w:lang w:val="ro-RO"/>
        </w:rPr>
      </w:pPr>
    </w:p>
    <w:p w:rsidR="00702751" w:rsidRPr="00CD43C6" w:rsidRDefault="0040179E"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2</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387 se completează cu litera e) cu următorul cuprins:</w:t>
      </w:r>
    </w:p>
    <w:p w:rsidR="00702751" w:rsidRPr="00CD43C6" w:rsidRDefault="00702751" w:rsidP="00CE774D">
      <w:pPr>
        <w:tabs>
          <w:tab w:val="left" w:pos="0"/>
          <w:tab w:val="left" w:pos="568"/>
          <w:tab w:val="left" w:pos="630"/>
        </w:tabs>
        <w:ind w:firstLine="709"/>
        <w:rPr>
          <w:color w:val="000000" w:themeColor="text1"/>
          <w:sz w:val="28"/>
          <w:szCs w:val="28"/>
          <w:lang w:val="ro-RO"/>
        </w:rPr>
      </w:pPr>
      <w:r w:rsidRPr="00CD43C6">
        <w:rPr>
          <w:color w:val="000000" w:themeColor="text1"/>
          <w:sz w:val="28"/>
          <w:szCs w:val="28"/>
          <w:lang w:val="ro-RO"/>
        </w:rPr>
        <w:t>„e) a aplicat o lege care a fost declarată neconstituțională.”</w:t>
      </w:r>
    </w:p>
    <w:p w:rsidR="0040179E" w:rsidRPr="00CD43C6" w:rsidRDefault="0040179E" w:rsidP="00CE774D">
      <w:pPr>
        <w:tabs>
          <w:tab w:val="left" w:pos="288"/>
          <w:tab w:val="left" w:pos="710"/>
          <w:tab w:val="left" w:pos="1276"/>
        </w:tabs>
        <w:ind w:firstLine="709"/>
        <w:rPr>
          <w:b/>
          <w:bCs/>
          <w:color w:val="000000" w:themeColor="text1"/>
          <w:sz w:val="28"/>
          <w:szCs w:val="28"/>
          <w:lang w:val="ro-RO"/>
        </w:rPr>
      </w:pPr>
    </w:p>
    <w:p w:rsidR="00702751" w:rsidRPr="00CD43C6" w:rsidRDefault="0040179E"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3</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389:</w:t>
      </w:r>
    </w:p>
    <w:p w:rsidR="00702751" w:rsidRPr="00CD43C6" w:rsidRDefault="00702751" w:rsidP="00CE774D">
      <w:pPr>
        <w:tabs>
          <w:tab w:val="left" w:pos="288"/>
          <w:tab w:val="left" w:pos="568"/>
          <w:tab w:val="left" w:pos="1134"/>
        </w:tabs>
        <w:ind w:firstLine="709"/>
        <w:rPr>
          <w:color w:val="000000" w:themeColor="text1"/>
          <w:sz w:val="28"/>
          <w:szCs w:val="28"/>
          <w:lang w:val="ro-RO"/>
        </w:rPr>
      </w:pPr>
      <w:r w:rsidRPr="00CD43C6">
        <w:rPr>
          <w:color w:val="000000" w:themeColor="text1"/>
          <w:sz w:val="28"/>
          <w:szCs w:val="28"/>
          <w:lang w:val="ro-RO"/>
        </w:rPr>
        <w:t>la alineatul (1), cuvintele „susținerilor orale” se substituie cu cuvîntul „pledoariilor”;</w:t>
      </w:r>
    </w:p>
    <w:p w:rsidR="00702751" w:rsidRPr="00CD43C6" w:rsidRDefault="00702751" w:rsidP="00CE774D">
      <w:pPr>
        <w:tabs>
          <w:tab w:val="left" w:pos="288"/>
          <w:tab w:val="left" w:pos="568"/>
          <w:tab w:val="left" w:pos="1134"/>
        </w:tabs>
        <w:ind w:firstLine="709"/>
        <w:rPr>
          <w:color w:val="000000" w:themeColor="text1"/>
          <w:sz w:val="28"/>
          <w:szCs w:val="28"/>
          <w:lang w:val="ro-RO"/>
        </w:rPr>
      </w:pPr>
      <w:r w:rsidRPr="00CD43C6">
        <w:rPr>
          <w:color w:val="000000" w:themeColor="text1"/>
          <w:sz w:val="28"/>
          <w:szCs w:val="28"/>
          <w:lang w:val="ro-RO"/>
        </w:rPr>
        <w:t xml:space="preserve">alineatul (4) se completează </w:t>
      </w:r>
      <w:r w:rsidR="00642319">
        <w:rPr>
          <w:color w:val="000000" w:themeColor="text1"/>
          <w:sz w:val="28"/>
          <w:szCs w:val="28"/>
          <w:lang w:val="ro-RO"/>
        </w:rPr>
        <w:t>în</w:t>
      </w:r>
      <w:r w:rsidRPr="00CD43C6">
        <w:rPr>
          <w:color w:val="000000" w:themeColor="text1"/>
          <w:sz w:val="28"/>
          <w:szCs w:val="28"/>
          <w:lang w:val="ro-RO"/>
        </w:rPr>
        <w:t xml:space="preserve"> final cu cuvintele „şi se publică pe pagina web o</w:t>
      </w:r>
      <w:r w:rsidR="00642319">
        <w:rPr>
          <w:color w:val="000000" w:themeColor="text1"/>
          <w:sz w:val="28"/>
          <w:szCs w:val="28"/>
          <w:lang w:val="ro-RO"/>
        </w:rPr>
        <w:t>ficială a instanţei de judecată</w:t>
      </w:r>
      <w:r w:rsidRPr="00CD43C6">
        <w:rPr>
          <w:color w:val="000000" w:themeColor="text1"/>
          <w:sz w:val="28"/>
          <w:szCs w:val="28"/>
          <w:lang w:val="ro-RO"/>
        </w:rPr>
        <w:t>”</w:t>
      </w:r>
    </w:p>
    <w:p w:rsidR="0040179E" w:rsidRPr="00CD43C6" w:rsidRDefault="0040179E" w:rsidP="00CE774D">
      <w:pPr>
        <w:tabs>
          <w:tab w:val="left" w:pos="288"/>
          <w:tab w:val="left" w:pos="710"/>
          <w:tab w:val="left" w:pos="1276"/>
        </w:tabs>
        <w:ind w:firstLine="709"/>
        <w:rPr>
          <w:b/>
          <w:bCs/>
          <w:color w:val="000000" w:themeColor="text1"/>
          <w:sz w:val="28"/>
          <w:szCs w:val="28"/>
          <w:lang w:val="ro-RO"/>
        </w:rPr>
      </w:pPr>
    </w:p>
    <w:p w:rsidR="00702751" w:rsidRPr="00CD43C6" w:rsidRDefault="0040179E" w:rsidP="00CE774D">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4</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390 se completează cu alineatul (3</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xml:space="preserve">) cu următorul cuprins: </w:t>
      </w:r>
    </w:p>
    <w:p w:rsidR="00702751" w:rsidRPr="00CD43C6" w:rsidRDefault="00702751" w:rsidP="00CE774D">
      <w:pPr>
        <w:tabs>
          <w:tab w:val="left" w:pos="288"/>
          <w:tab w:val="left" w:pos="568"/>
        </w:tabs>
        <w:ind w:firstLine="709"/>
        <w:rPr>
          <w:color w:val="000000" w:themeColor="text1"/>
          <w:sz w:val="28"/>
          <w:szCs w:val="28"/>
          <w:lang w:val="ro-RO"/>
        </w:rPr>
      </w:pPr>
      <w:r w:rsidRPr="00CD43C6">
        <w:rPr>
          <w:color w:val="000000" w:themeColor="text1"/>
          <w:sz w:val="28"/>
          <w:szCs w:val="28"/>
          <w:lang w:val="ro-RO"/>
        </w:rPr>
        <w:t xml:space="preserve"> „(3¹) În cazul casării sau modificării hotărîrii primei instanţe, instanţa de apel se expune asupra măsurilor de asigurare a acţiunii aplicate, precum şi, după caz, asupra întoarcerii executării.”</w:t>
      </w:r>
    </w:p>
    <w:p w:rsidR="0040179E" w:rsidRPr="00CD43C6" w:rsidRDefault="0040179E" w:rsidP="00CE774D">
      <w:pPr>
        <w:tabs>
          <w:tab w:val="left" w:pos="288"/>
          <w:tab w:val="left" w:pos="710"/>
          <w:tab w:val="left" w:pos="1276"/>
        </w:tabs>
        <w:ind w:firstLine="709"/>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5</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423 alineatul (1</w:t>
      </w:r>
      <w:r w:rsidR="00702751" w:rsidRPr="00CD43C6">
        <w:rPr>
          <w:color w:val="000000" w:themeColor="text1"/>
          <w:sz w:val="28"/>
          <w:szCs w:val="28"/>
          <w:vertAlign w:val="superscript"/>
          <w:lang w:val="ro-RO"/>
        </w:rPr>
        <w:t>1</w:t>
      </w:r>
      <w:r w:rsidR="00702751" w:rsidRPr="00CD43C6">
        <w:rPr>
          <w:color w:val="000000" w:themeColor="text1"/>
          <w:sz w:val="28"/>
          <w:szCs w:val="28"/>
          <w:lang w:val="ro-RO"/>
        </w:rPr>
        <w:t>), cuvintele „</w:t>
      </w:r>
      <w:r w:rsidR="00702751" w:rsidRPr="00CD43C6">
        <w:rPr>
          <w:bCs/>
          <w:color w:val="000000" w:themeColor="text1"/>
          <w:sz w:val="28"/>
          <w:szCs w:val="28"/>
          <w:lang w:val="ro-RO"/>
        </w:rPr>
        <w:t xml:space="preserve">împreună cu dosarul” se substituie cu cuvintele „împreună cu copia certificată a dosarului sau prin intermediul </w:t>
      </w:r>
      <w:r w:rsidR="00702751" w:rsidRPr="00CD43C6">
        <w:rPr>
          <w:iCs/>
          <w:color w:val="000000" w:themeColor="text1"/>
          <w:sz w:val="28"/>
          <w:szCs w:val="28"/>
          <w:lang w:val="ro-RO" w:eastAsia="ru-RU"/>
        </w:rPr>
        <w:t>Programului integrat de gestionare a dosarelor</w:t>
      </w:r>
      <w:r w:rsidR="00702751" w:rsidRPr="00CD43C6">
        <w:rPr>
          <w:bCs/>
          <w:color w:val="000000" w:themeColor="text1"/>
          <w:sz w:val="28"/>
          <w:szCs w:val="28"/>
          <w:lang w:val="ro-RO"/>
        </w:rPr>
        <w:t>”.</w:t>
      </w:r>
    </w:p>
    <w:p w:rsidR="0040179E" w:rsidRPr="00CD43C6" w:rsidRDefault="0040179E" w:rsidP="0040179E">
      <w:pPr>
        <w:tabs>
          <w:tab w:val="left" w:pos="288"/>
          <w:tab w:val="left" w:pos="710"/>
          <w:tab w:val="left" w:pos="1276"/>
        </w:tabs>
        <w:ind w:firstLine="709"/>
        <w:rPr>
          <w:b/>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color w:val="000000" w:themeColor="text1"/>
          <w:sz w:val="28"/>
          <w:szCs w:val="28"/>
          <w:lang w:val="ro-RO"/>
        </w:rPr>
        <w:lastRenderedPageBreak/>
        <w:t>13</w:t>
      </w:r>
      <w:r w:rsidR="00A249D6" w:rsidRPr="00CD43C6">
        <w:rPr>
          <w:b/>
          <w:color w:val="000000" w:themeColor="text1"/>
          <w:sz w:val="28"/>
          <w:szCs w:val="28"/>
          <w:lang w:val="ro-RO"/>
        </w:rPr>
        <w:t>6</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La articolul 424 alineatul (3), cuvintele „rămîn irevocabile de la momentul emiterii.” se substituie cu cuvintele „nu se supun nici unei căi de atac.”</w:t>
      </w:r>
    </w:p>
    <w:p w:rsidR="00642319" w:rsidRDefault="00642319" w:rsidP="0040179E">
      <w:pPr>
        <w:tabs>
          <w:tab w:val="left" w:pos="288"/>
          <w:tab w:val="left" w:pos="710"/>
          <w:tab w:val="left" w:pos="1276"/>
        </w:tabs>
        <w:ind w:firstLine="709"/>
        <w:rPr>
          <w:b/>
          <w:color w:val="000000" w:themeColor="text1"/>
          <w:sz w:val="28"/>
          <w:szCs w:val="28"/>
          <w:lang w:val="ro-RO"/>
        </w:rPr>
      </w:pPr>
    </w:p>
    <w:p w:rsidR="00702751" w:rsidRPr="00CD43C6" w:rsidRDefault="0040179E" w:rsidP="0040179E">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13</w:t>
      </w:r>
      <w:r w:rsidR="00A249D6" w:rsidRPr="00CD43C6">
        <w:rPr>
          <w:b/>
          <w:color w:val="000000" w:themeColor="text1"/>
          <w:sz w:val="28"/>
          <w:szCs w:val="28"/>
          <w:lang w:val="ro-RO"/>
        </w:rPr>
        <w:t>7</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426:</w:t>
      </w:r>
    </w:p>
    <w:p w:rsidR="00702751" w:rsidRPr="00CD43C6" w:rsidRDefault="00702751" w:rsidP="0040179E">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alineatul (1) se abrogă; </w:t>
      </w:r>
    </w:p>
    <w:p w:rsidR="00702751" w:rsidRPr="00CD43C6" w:rsidRDefault="0040179E" w:rsidP="0040179E">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alineatul (3) va avea următorul cuprins:</w:t>
      </w:r>
    </w:p>
    <w:p w:rsidR="00702751" w:rsidRPr="00CD43C6" w:rsidRDefault="0040179E" w:rsidP="00702751">
      <w:pPr>
        <w:tabs>
          <w:tab w:val="left" w:pos="426"/>
          <w:tab w:val="left" w:pos="851"/>
          <w:tab w:val="left" w:pos="900"/>
        </w:tabs>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 xml:space="preserve">„(3) Recursul împotriva încheierii se examinează în termen de 2 luni într-un complet din 3 judecători, pe baza copiei certificate sau electronice a dosarului, a recursului şi a referinţei la recurs, fără examinarea admisibilităţii şi fără participarea părţilor.”  </w:t>
      </w:r>
    </w:p>
    <w:p w:rsidR="00642319" w:rsidRDefault="00642319" w:rsidP="0040179E">
      <w:pPr>
        <w:pStyle w:val="ac"/>
        <w:tabs>
          <w:tab w:val="left" w:pos="0"/>
          <w:tab w:val="left" w:pos="288"/>
          <w:tab w:val="left" w:pos="1134"/>
        </w:tabs>
        <w:ind w:left="0" w:firstLine="709"/>
        <w:rPr>
          <w:b/>
          <w:bCs/>
          <w:color w:val="000000" w:themeColor="text1"/>
          <w:sz w:val="28"/>
          <w:szCs w:val="28"/>
          <w:lang w:val="ro-RO"/>
        </w:rPr>
      </w:pPr>
    </w:p>
    <w:p w:rsidR="00702751" w:rsidRPr="00CD43C6" w:rsidRDefault="00702751" w:rsidP="0040179E">
      <w:pPr>
        <w:pStyle w:val="ac"/>
        <w:tabs>
          <w:tab w:val="left" w:pos="0"/>
          <w:tab w:val="left" w:pos="288"/>
          <w:tab w:val="left" w:pos="1134"/>
        </w:tabs>
        <w:ind w:left="0" w:firstLine="709"/>
        <w:rPr>
          <w:bCs/>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8</w:t>
      </w:r>
      <w:r w:rsidRPr="00CD43C6">
        <w:rPr>
          <w:b/>
          <w:bCs/>
          <w:color w:val="000000" w:themeColor="text1"/>
          <w:sz w:val="28"/>
          <w:szCs w:val="28"/>
          <w:lang w:val="ro-RO"/>
        </w:rPr>
        <w:t>.</w:t>
      </w:r>
      <w:r w:rsidRPr="00CD43C6">
        <w:rPr>
          <w:bCs/>
          <w:color w:val="000000" w:themeColor="text1"/>
          <w:sz w:val="28"/>
          <w:szCs w:val="28"/>
          <w:lang w:val="ro-RO"/>
        </w:rPr>
        <w:t xml:space="preserve"> Articolul 426</w:t>
      </w:r>
      <w:r w:rsidRPr="00CD43C6">
        <w:rPr>
          <w:bCs/>
          <w:color w:val="000000" w:themeColor="text1"/>
          <w:sz w:val="28"/>
          <w:szCs w:val="28"/>
          <w:vertAlign w:val="superscript"/>
          <w:lang w:val="ro-RO"/>
        </w:rPr>
        <w:t>1</w:t>
      </w:r>
      <w:r w:rsidRPr="00CD43C6">
        <w:rPr>
          <w:bCs/>
          <w:color w:val="000000" w:themeColor="text1"/>
          <w:sz w:val="28"/>
          <w:szCs w:val="28"/>
          <w:lang w:val="ro-RO"/>
        </w:rPr>
        <w:t xml:space="preserve">: </w:t>
      </w:r>
    </w:p>
    <w:p w:rsidR="00702751" w:rsidRPr="00CD43C6" w:rsidRDefault="00702751" w:rsidP="0040179E">
      <w:pPr>
        <w:pStyle w:val="ac"/>
        <w:tabs>
          <w:tab w:val="left" w:pos="0"/>
          <w:tab w:val="left" w:pos="288"/>
          <w:tab w:val="left" w:pos="1134"/>
        </w:tabs>
        <w:ind w:left="0" w:firstLine="709"/>
        <w:rPr>
          <w:sz w:val="28"/>
          <w:szCs w:val="28"/>
          <w:lang w:val="ro-RO"/>
        </w:rPr>
      </w:pPr>
      <w:r w:rsidRPr="00CD43C6">
        <w:rPr>
          <w:sz w:val="28"/>
          <w:szCs w:val="28"/>
          <w:lang w:val="ro-RO"/>
        </w:rPr>
        <w:t>alineatul unic devine alineatul (1);</w:t>
      </w:r>
    </w:p>
    <w:p w:rsidR="00702751" w:rsidRPr="00CD43C6" w:rsidRDefault="00702751" w:rsidP="0040179E">
      <w:pPr>
        <w:pStyle w:val="ac"/>
        <w:tabs>
          <w:tab w:val="left" w:pos="0"/>
          <w:tab w:val="left" w:pos="288"/>
          <w:tab w:val="left" w:pos="1134"/>
        </w:tabs>
        <w:ind w:left="0" w:firstLine="709"/>
        <w:rPr>
          <w:color w:val="000000" w:themeColor="text1"/>
          <w:sz w:val="28"/>
          <w:szCs w:val="28"/>
          <w:lang w:val="ro-RO"/>
        </w:rPr>
      </w:pPr>
      <w:r w:rsidRPr="00CD43C6">
        <w:rPr>
          <w:color w:val="000000" w:themeColor="text1"/>
          <w:sz w:val="28"/>
          <w:szCs w:val="28"/>
          <w:lang w:val="ro-RO"/>
        </w:rPr>
        <w:t>la alineatul (1), litera a) va avea următorul cuprins:</w:t>
      </w:r>
    </w:p>
    <w:p w:rsidR="00702751" w:rsidRPr="00CD43C6" w:rsidRDefault="00702751" w:rsidP="0040179E">
      <w:pPr>
        <w:tabs>
          <w:tab w:val="left" w:pos="426"/>
          <w:tab w:val="left" w:pos="851"/>
          <w:tab w:val="left" w:pos="900"/>
        </w:tabs>
        <w:ind w:firstLine="709"/>
        <w:rPr>
          <w:color w:val="000000" w:themeColor="text1"/>
          <w:sz w:val="28"/>
          <w:szCs w:val="28"/>
          <w:lang w:val="ro-RO"/>
        </w:rPr>
      </w:pPr>
      <w:r w:rsidRPr="00CD43C6">
        <w:rPr>
          <w:color w:val="000000" w:themeColor="text1"/>
          <w:sz w:val="28"/>
          <w:szCs w:val="28"/>
          <w:lang w:val="ro-RO"/>
        </w:rPr>
        <w:t xml:space="preserve">   „a) cererea de recurs a fost depusă în afara termenului legal, iar recurentul nu solicită repunerea în termen sau instanţa de recurs a refuzat să efectueze repunerea în termen”;</w:t>
      </w:r>
    </w:p>
    <w:p w:rsidR="00702751" w:rsidRPr="00CD43C6" w:rsidRDefault="00702751" w:rsidP="0040179E">
      <w:pPr>
        <w:tabs>
          <w:tab w:val="left" w:pos="426"/>
          <w:tab w:val="left" w:pos="851"/>
          <w:tab w:val="left" w:pos="900"/>
        </w:tabs>
        <w:ind w:firstLine="709"/>
        <w:rPr>
          <w:color w:val="000000" w:themeColor="text1"/>
          <w:sz w:val="28"/>
          <w:szCs w:val="28"/>
          <w:lang w:val="ro-RO"/>
        </w:rPr>
      </w:pPr>
      <w:r w:rsidRPr="00CD43C6">
        <w:rPr>
          <w:color w:val="000000" w:themeColor="text1"/>
          <w:sz w:val="28"/>
          <w:szCs w:val="28"/>
          <w:lang w:val="ro-RO"/>
        </w:rPr>
        <w:t>se completează cu lit</w:t>
      </w:r>
      <w:r w:rsidR="00642319">
        <w:rPr>
          <w:color w:val="000000" w:themeColor="text1"/>
          <w:sz w:val="28"/>
          <w:szCs w:val="28"/>
          <w:lang w:val="ro-RO"/>
        </w:rPr>
        <w:t>era</w:t>
      </w:r>
      <w:r w:rsidRPr="00CD43C6">
        <w:rPr>
          <w:color w:val="000000" w:themeColor="text1"/>
          <w:sz w:val="28"/>
          <w:szCs w:val="28"/>
          <w:lang w:val="ro-RO"/>
        </w:rPr>
        <w:t xml:space="preserve"> f) cu următorul cuprins:</w:t>
      </w:r>
    </w:p>
    <w:p w:rsidR="00702751" w:rsidRPr="00CD43C6" w:rsidRDefault="00702751" w:rsidP="0040179E">
      <w:pPr>
        <w:tabs>
          <w:tab w:val="left" w:pos="426"/>
          <w:tab w:val="left" w:pos="851"/>
          <w:tab w:val="left" w:pos="900"/>
        </w:tabs>
        <w:ind w:firstLine="709"/>
        <w:rPr>
          <w:color w:val="000000" w:themeColor="text1"/>
          <w:sz w:val="28"/>
          <w:szCs w:val="28"/>
          <w:lang w:val="ro-RO"/>
        </w:rPr>
      </w:pPr>
      <w:r w:rsidRPr="00CD43C6">
        <w:rPr>
          <w:color w:val="000000" w:themeColor="text1"/>
          <w:sz w:val="28"/>
          <w:szCs w:val="28"/>
          <w:lang w:val="ro-RO"/>
        </w:rPr>
        <w:t>„f) cererea de recurs nu corespunde prevederilor art. 437 alin. (1)”;</w:t>
      </w:r>
    </w:p>
    <w:p w:rsidR="00702751" w:rsidRPr="00CD43C6" w:rsidRDefault="00702751" w:rsidP="0040179E">
      <w:pPr>
        <w:tabs>
          <w:tab w:val="left" w:pos="288"/>
          <w:tab w:val="left" w:pos="568"/>
          <w:tab w:val="left" w:pos="1134"/>
        </w:tabs>
        <w:ind w:firstLine="709"/>
        <w:rPr>
          <w:color w:val="000000" w:themeColor="text1"/>
          <w:sz w:val="28"/>
          <w:szCs w:val="28"/>
          <w:lang w:val="ro-RO"/>
        </w:rPr>
      </w:pPr>
      <w:r w:rsidRPr="00CD43C6">
        <w:rPr>
          <w:color w:val="000000" w:themeColor="text1"/>
          <w:sz w:val="28"/>
          <w:szCs w:val="28"/>
          <w:lang w:val="ro-RO"/>
        </w:rPr>
        <w:t>se completează cu alineatul (2) cu următorul cuprins:</w:t>
      </w:r>
    </w:p>
    <w:p w:rsidR="00702751" w:rsidRPr="00CD43C6" w:rsidRDefault="00702751" w:rsidP="00702751">
      <w:pPr>
        <w:tabs>
          <w:tab w:val="left" w:pos="288"/>
          <w:tab w:val="left" w:pos="568"/>
          <w:tab w:val="left" w:pos="1134"/>
        </w:tabs>
        <w:rPr>
          <w:color w:val="000000" w:themeColor="text1"/>
          <w:sz w:val="28"/>
          <w:szCs w:val="28"/>
          <w:shd w:val="clear" w:color="auto" w:fill="FFFFFF"/>
          <w:lang w:val="ro-RO"/>
        </w:rPr>
      </w:pPr>
      <w:r w:rsidRPr="00CD43C6">
        <w:rPr>
          <w:color w:val="000000" w:themeColor="text1"/>
          <w:sz w:val="28"/>
          <w:szCs w:val="28"/>
          <w:lang w:val="ro-RO"/>
        </w:rPr>
        <w:t xml:space="preserve">„(2) Recursul împotriva încheierii judecătorești se restituie în baza </w:t>
      </w:r>
      <w:r w:rsidR="00642319">
        <w:rPr>
          <w:color w:val="000000" w:themeColor="text1"/>
          <w:sz w:val="28"/>
          <w:szCs w:val="28"/>
          <w:lang w:val="ro-RO"/>
        </w:rPr>
        <w:t xml:space="preserve">a cel puțin </w:t>
      </w:r>
      <w:r w:rsidRPr="00CD43C6">
        <w:rPr>
          <w:color w:val="000000" w:themeColor="text1"/>
          <w:sz w:val="28"/>
          <w:szCs w:val="28"/>
          <w:lang w:val="ro-RO"/>
        </w:rPr>
        <w:t>unuia din temeiurile prevăzute de alin. (1), printr-o încheiere care nu se supune nici unei căi de atac.”</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13</w:t>
      </w:r>
      <w:r w:rsidR="00A249D6" w:rsidRPr="00CD43C6">
        <w:rPr>
          <w:b/>
          <w:bCs/>
          <w:color w:val="000000" w:themeColor="text1"/>
          <w:sz w:val="28"/>
          <w:szCs w:val="28"/>
          <w:lang w:val="ro-RO"/>
        </w:rPr>
        <w:t>9</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427:</w:t>
      </w:r>
    </w:p>
    <w:p w:rsidR="00702751" w:rsidRPr="00CD43C6" w:rsidRDefault="00702751" w:rsidP="00702751">
      <w:pPr>
        <w:tabs>
          <w:tab w:val="left" w:pos="426"/>
          <w:tab w:val="left" w:pos="851"/>
          <w:tab w:val="left" w:pos="900"/>
        </w:tabs>
        <w:ind w:firstLine="567"/>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642319">
        <w:rPr>
          <w:color w:val="000000" w:themeColor="text1"/>
          <w:sz w:val="28"/>
          <w:szCs w:val="28"/>
          <w:shd w:val="clear" w:color="auto" w:fill="FFFFFF"/>
          <w:lang w:val="ro-RO"/>
        </w:rPr>
        <w:t xml:space="preserve">   liter</w:t>
      </w:r>
      <w:r w:rsidRPr="00CD43C6">
        <w:rPr>
          <w:color w:val="000000" w:themeColor="text1"/>
          <w:sz w:val="28"/>
          <w:szCs w:val="28"/>
          <w:shd w:val="clear" w:color="auto" w:fill="FFFFFF"/>
          <w:lang w:val="ro-RO"/>
        </w:rPr>
        <w:t>a b) va avea următorul cuprins:</w:t>
      </w:r>
    </w:p>
    <w:p w:rsidR="00702751" w:rsidRPr="00CD43C6" w:rsidRDefault="00702751" w:rsidP="00702751">
      <w:pPr>
        <w:tabs>
          <w:tab w:val="left" w:pos="426"/>
          <w:tab w:val="left" w:pos="851"/>
          <w:tab w:val="left" w:pos="900"/>
        </w:tabs>
        <w:ind w:firstLine="567"/>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„b) să admită recursul şi să caseze integral sau parţial încheierea, restituind spre rejudecare problema soluţionată prin încheierea casată”</w:t>
      </w:r>
      <w:r w:rsidR="00642319" w:rsidRPr="00CD43C6">
        <w:rPr>
          <w:color w:val="000000" w:themeColor="text1"/>
          <w:sz w:val="28"/>
          <w:szCs w:val="28"/>
          <w:shd w:val="clear" w:color="auto" w:fill="FFFFFF"/>
          <w:lang w:val="ro-RO"/>
        </w:rPr>
        <w:t>;</w:t>
      </w:r>
    </w:p>
    <w:p w:rsidR="00702751" w:rsidRPr="00CD43C6" w:rsidRDefault="00702751" w:rsidP="00702751">
      <w:pPr>
        <w:tabs>
          <w:tab w:val="left" w:pos="426"/>
          <w:tab w:val="left" w:pos="851"/>
          <w:tab w:val="left" w:pos="900"/>
        </w:tabs>
        <w:ind w:firstLine="567"/>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la litera c), cuvintele „problema în fond” se substituie cu cuvintele „problema respectivă”.</w:t>
      </w:r>
    </w:p>
    <w:p w:rsidR="0040179E" w:rsidRPr="00CD43C6" w:rsidRDefault="0040179E" w:rsidP="0040179E">
      <w:pPr>
        <w:tabs>
          <w:tab w:val="left" w:pos="288"/>
          <w:tab w:val="left" w:pos="710"/>
          <w:tab w:val="left" w:pos="1276"/>
        </w:tabs>
        <w:ind w:firstLine="709"/>
        <w:rPr>
          <w:b/>
          <w:color w:val="000000" w:themeColor="text1"/>
          <w:sz w:val="28"/>
          <w:szCs w:val="28"/>
          <w:lang w:val="ro-RO"/>
        </w:rPr>
      </w:pPr>
    </w:p>
    <w:p w:rsidR="00702751" w:rsidRPr="00CD43C6" w:rsidRDefault="0040179E" w:rsidP="0040179E">
      <w:pPr>
        <w:tabs>
          <w:tab w:val="left" w:pos="288"/>
          <w:tab w:val="left" w:pos="710"/>
          <w:tab w:val="left" w:pos="1276"/>
        </w:tabs>
        <w:ind w:firstLine="709"/>
        <w:rPr>
          <w:bCs/>
          <w:color w:val="000000" w:themeColor="text1"/>
          <w:sz w:val="28"/>
          <w:szCs w:val="28"/>
          <w:lang w:val="ro-RO"/>
        </w:rPr>
      </w:pPr>
      <w:r w:rsidRPr="00CD43C6">
        <w:rPr>
          <w:b/>
          <w:color w:val="000000" w:themeColor="text1"/>
          <w:sz w:val="28"/>
          <w:szCs w:val="28"/>
          <w:lang w:val="ro-RO"/>
        </w:rPr>
        <w:t>1</w:t>
      </w:r>
      <w:r w:rsidR="00A249D6" w:rsidRPr="00CD43C6">
        <w:rPr>
          <w:b/>
          <w:color w:val="000000" w:themeColor="text1"/>
          <w:sz w:val="28"/>
          <w:szCs w:val="28"/>
          <w:lang w:val="ro-RO"/>
        </w:rPr>
        <w:t>40</w:t>
      </w:r>
      <w:r w:rsidRPr="00CD43C6">
        <w:rPr>
          <w:b/>
          <w:color w:val="000000" w:themeColor="text1"/>
          <w:sz w:val="28"/>
          <w:szCs w:val="28"/>
          <w:lang w:val="ro-RO"/>
        </w:rPr>
        <w:t>.</w:t>
      </w:r>
      <w:r w:rsidRPr="00CD43C6">
        <w:rPr>
          <w:bCs/>
          <w:color w:val="000000" w:themeColor="text1"/>
          <w:sz w:val="28"/>
          <w:szCs w:val="28"/>
          <w:lang w:val="ro-RO"/>
        </w:rPr>
        <w:t xml:space="preserve"> </w:t>
      </w:r>
      <w:r w:rsidR="00702751" w:rsidRPr="00CD43C6">
        <w:rPr>
          <w:bCs/>
          <w:color w:val="000000" w:themeColor="text1"/>
          <w:sz w:val="28"/>
          <w:szCs w:val="28"/>
          <w:lang w:val="ro-RO"/>
        </w:rPr>
        <w:t>Articolul 429:</w:t>
      </w:r>
    </w:p>
    <w:p w:rsidR="00702751" w:rsidRPr="00CD43C6" w:rsidRDefault="00702751" w:rsidP="0040179E">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alineatul (4) va avea următorul cuprins:</w:t>
      </w:r>
    </w:p>
    <w:p w:rsidR="00642319" w:rsidRDefault="00702751" w:rsidP="0040179E">
      <w:pPr>
        <w:tabs>
          <w:tab w:val="left" w:pos="426"/>
          <w:tab w:val="left" w:pos="851"/>
          <w:tab w:val="left" w:pos="900"/>
        </w:tabs>
        <w:ind w:firstLine="709"/>
        <w:rPr>
          <w:color w:val="000000" w:themeColor="text1"/>
          <w:sz w:val="28"/>
          <w:szCs w:val="28"/>
          <w:lang w:val="ro-RO"/>
        </w:rPr>
      </w:pPr>
      <w:r w:rsidRPr="00CD43C6">
        <w:rPr>
          <w:color w:val="000000" w:themeColor="text1"/>
          <w:sz w:val="28"/>
          <w:szCs w:val="28"/>
          <w:lang w:val="ro-RO"/>
        </w:rPr>
        <w:t>„(4) Nu pot fi atacate cu recurs:</w:t>
      </w:r>
    </w:p>
    <w:p w:rsidR="00642319" w:rsidRDefault="00702751" w:rsidP="0040179E">
      <w:pPr>
        <w:tabs>
          <w:tab w:val="left" w:pos="426"/>
          <w:tab w:val="left" w:pos="851"/>
          <w:tab w:val="left" w:pos="900"/>
        </w:tabs>
        <w:ind w:firstLine="709"/>
        <w:rPr>
          <w:sz w:val="28"/>
          <w:szCs w:val="28"/>
          <w:lang w:val="ro-RO"/>
        </w:rPr>
      </w:pPr>
      <w:r w:rsidRPr="00CD43C6">
        <w:rPr>
          <w:sz w:val="28"/>
          <w:szCs w:val="28"/>
          <w:lang w:val="ro-RO"/>
        </w:rPr>
        <w:t>a) deciziile de trimitere a cauzei la rejudecare care nu se supun nici unei căi de atac;</w:t>
      </w:r>
      <w:r w:rsidR="00642319">
        <w:rPr>
          <w:sz w:val="28"/>
          <w:szCs w:val="28"/>
          <w:lang w:val="ro-RO"/>
        </w:rPr>
        <w:t xml:space="preserve"> </w:t>
      </w:r>
    </w:p>
    <w:p w:rsidR="00642319" w:rsidRDefault="00702751" w:rsidP="0040179E">
      <w:pPr>
        <w:tabs>
          <w:tab w:val="left" w:pos="426"/>
          <w:tab w:val="left" w:pos="851"/>
          <w:tab w:val="left" w:pos="900"/>
        </w:tabs>
        <w:ind w:firstLine="709"/>
        <w:rPr>
          <w:sz w:val="28"/>
          <w:szCs w:val="28"/>
          <w:lang w:val="ro-RO"/>
        </w:rPr>
      </w:pPr>
      <w:r w:rsidRPr="00CD43C6">
        <w:rPr>
          <w:sz w:val="28"/>
          <w:szCs w:val="28"/>
          <w:lang w:val="ro-RO"/>
        </w:rPr>
        <w:t>b) hotărîrile în privinţa cărora apelul a fost retras în modul prevăzut la art. 374;</w:t>
      </w:r>
      <w:r w:rsidR="00642319">
        <w:rPr>
          <w:sz w:val="28"/>
          <w:szCs w:val="28"/>
          <w:lang w:val="ro-RO"/>
        </w:rPr>
        <w:t xml:space="preserve"> </w:t>
      </w:r>
    </w:p>
    <w:p w:rsidR="00702751" w:rsidRPr="00CD43C6" w:rsidRDefault="00702751" w:rsidP="0040179E">
      <w:pPr>
        <w:tabs>
          <w:tab w:val="left" w:pos="426"/>
          <w:tab w:val="left" w:pos="851"/>
          <w:tab w:val="left" w:pos="900"/>
        </w:tabs>
        <w:ind w:firstLine="709"/>
        <w:rPr>
          <w:sz w:val="28"/>
          <w:szCs w:val="28"/>
          <w:lang w:val="ro-RO"/>
        </w:rPr>
      </w:pPr>
      <w:r w:rsidRPr="00CD43C6">
        <w:rPr>
          <w:sz w:val="28"/>
          <w:szCs w:val="28"/>
          <w:lang w:val="ro-RO"/>
        </w:rPr>
        <w:t>c) deciziile emise de instanța de apel, fără drept de recurs.”;</w:t>
      </w:r>
    </w:p>
    <w:p w:rsidR="00702751" w:rsidRPr="00CD43C6" w:rsidRDefault="0040179E" w:rsidP="00702751">
      <w:pPr>
        <w:tabs>
          <w:tab w:val="left" w:pos="426"/>
          <w:tab w:val="left" w:pos="851"/>
          <w:tab w:val="left" w:pos="900"/>
        </w:tabs>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se completează cu alineatul (5) cu următorul cuprins:</w:t>
      </w:r>
    </w:p>
    <w:p w:rsidR="00702751" w:rsidRPr="00CD43C6" w:rsidRDefault="0040179E" w:rsidP="00702751">
      <w:pPr>
        <w:pStyle w:val="ac"/>
        <w:tabs>
          <w:tab w:val="left" w:pos="426"/>
          <w:tab w:val="left" w:pos="851"/>
          <w:tab w:val="left" w:pos="900"/>
        </w:tabs>
        <w:ind w:left="0"/>
        <w:rPr>
          <w:color w:val="000000" w:themeColor="text1"/>
          <w:sz w:val="28"/>
          <w:szCs w:val="28"/>
          <w:lang w:val="ro-RO"/>
        </w:rPr>
      </w:pPr>
      <w:r w:rsidRPr="00CD43C6">
        <w:rPr>
          <w:bCs/>
          <w:color w:val="000000" w:themeColor="text1"/>
          <w:sz w:val="28"/>
          <w:szCs w:val="28"/>
          <w:lang w:val="ro-RO"/>
        </w:rPr>
        <w:t xml:space="preserve"> </w:t>
      </w:r>
      <w:r w:rsidR="00702751" w:rsidRPr="00CD43C6">
        <w:rPr>
          <w:bCs/>
          <w:color w:val="000000" w:themeColor="text1"/>
          <w:sz w:val="28"/>
          <w:szCs w:val="28"/>
          <w:lang w:val="ro-RO"/>
        </w:rPr>
        <w:t xml:space="preserve">„(5) Nu pot fi atacate cu recurs hotărîrile în a căror privinţă persoanele indicate la art. 430 nu au folosit calea  apelului prevăzută de lege. Persoana care nu a folosit apelul poate ataca cu recurs decizia instanţei de apel prin care i s-a înrăutăţit situaţia, în partea care se referă la înrăutăţirea situaţiei. O hotărîre susceptibilă de apel şi de recurs poate fi atacată, în cadrul termenului de apel, direct </w:t>
      </w:r>
      <w:r w:rsidR="00702751" w:rsidRPr="00CD43C6">
        <w:rPr>
          <w:bCs/>
          <w:color w:val="000000" w:themeColor="text1"/>
          <w:sz w:val="28"/>
          <w:szCs w:val="28"/>
          <w:lang w:val="ro-RO"/>
        </w:rPr>
        <w:lastRenderedPageBreak/>
        <w:t>cu recurs, dacă părţile consimt expres, prin înscris autentic sau prin declaraţie verbală, dat</w:t>
      </w:r>
      <w:r w:rsidR="00642319">
        <w:rPr>
          <w:bCs/>
          <w:color w:val="000000" w:themeColor="text1"/>
          <w:sz w:val="28"/>
          <w:szCs w:val="28"/>
          <w:lang w:val="ro-RO"/>
        </w:rPr>
        <w:t>a</w:t>
      </w:r>
      <w:r w:rsidR="00702751" w:rsidRPr="00CD43C6">
        <w:rPr>
          <w:bCs/>
          <w:color w:val="000000" w:themeColor="text1"/>
          <w:sz w:val="28"/>
          <w:szCs w:val="28"/>
          <w:lang w:val="ro-RO"/>
        </w:rPr>
        <w:t xml:space="preserve"> în faţa instanţei de fond şi consemnată în proces-verbal. În acest caz, recursul poate fi exercitat numai pentru încălcarea sau aplicarea eronată a normelor de drept material.”</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1</w:t>
      </w:r>
      <w:r w:rsidRPr="00CD43C6">
        <w:rPr>
          <w:b/>
          <w:bCs/>
          <w:color w:val="000000" w:themeColor="text1"/>
          <w:sz w:val="28"/>
          <w:szCs w:val="28"/>
          <w:lang w:val="ro-RO"/>
        </w:rPr>
        <w:t>.</w:t>
      </w:r>
      <w:r w:rsidRPr="00CD43C6">
        <w:rPr>
          <w:color w:val="000000" w:themeColor="text1"/>
          <w:sz w:val="28"/>
          <w:szCs w:val="28"/>
          <w:lang w:val="ro-RO"/>
        </w:rPr>
        <w:t xml:space="preserve"> </w:t>
      </w:r>
      <w:r w:rsidR="00642319">
        <w:rPr>
          <w:color w:val="000000" w:themeColor="text1"/>
          <w:sz w:val="28"/>
          <w:szCs w:val="28"/>
          <w:lang w:val="ro-RO"/>
        </w:rPr>
        <w:t>La a</w:t>
      </w:r>
      <w:r w:rsidR="00702751" w:rsidRPr="00CD43C6">
        <w:rPr>
          <w:color w:val="000000" w:themeColor="text1"/>
          <w:sz w:val="28"/>
          <w:szCs w:val="28"/>
          <w:lang w:val="ro-RO"/>
        </w:rPr>
        <w:t>rticolul 432:</w:t>
      </w:r>
    </w:p>
    <w:p w:rsidR="00702751" w:rsidRPr="00CD43C6" w:rsidRDefault="00702751" w:rsidP="00CE774D">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alineatul (2) se completează cu litera e) cu următorul cuprins:</w:t>
      </w:r>
    </w:p>
    <w:p w:rsidR="00702751" w:rsidRPr="00CD43C6" w:rsidRDefault="00702751" w:rsidP="00702751">
      <w:pPr>
        <w:tabs>
          <w:tab w:val="left" w:pos="0"/>
          <w:tab w:val="left" w:pos="426"/>
          <w:tab w:val="left" w:pos="630"/>
          <w:tab w:val="left" w:pos="851"/>
        </w:tabs>
        <w:rPr>
          <w:color w:val="000000" w:themeColor="text1"/>
          <w:sz w:val="28"/>
          <w:szCs w:val="28"/>
          <w:lang w:val="ro-RO"/>
        </w:rPr>
      </w:pPr>
      <w:r w:rsidRPr="00CD43C6">
        <w:rPr>
          <w:color w:val="000000" w:themeColor="text1"/>
          <w:sz w:val="28"/>
          <w:szCs w:val="28"/>
          <w:lang w:val="ro-RO"/>
        </w:rPr>
        <w:t>„e) a aplicat o lege care a fost declarată neconstituțională.”;</w:t>
      </w:r>
    </w:p>
    <w:p w:rsidR="00702751" w:rsidRPr="00CD43C6" w:rsidRDefault="00702751" w:rsidP="00702751">
      <w:pPr>
        <w:tabs>
          <w:tab w:val="left" w:pos="426"/>
          <w:tab w:val="left" w:pos="851"/>
          <w:tab w:val="left" w:pos="900"/>
        </w:tabs>
        <w:ind w:firstLine="567"/>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la alineatul (5), cuvintele „şi în toate cazurile” se exclud.</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642319" w:rsidRDefault="0040179E" w:rsidP="00642319">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2</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433:</w:t>
      </w:r>
      <w:r w:rsidR="00642319">
        <w:rPr>
          <w:color w:val="000000" w:themeColor="text1"/>
          <w:sz w:val="28"/>
          <w:szCs w:val="28"/>
          <w:lang w:val="ro-RO"/>
        </w:rPr>
        <w:t xml:space="preserve"> </w:t>
      </w:r>
      <w:r w:rsidR="00702751" w:rsidRPr="00642319">
        <w:rPr>
          <w:color w:val="000000" w:themeColor="text1"/>
          <w:sz w:val="28"/>
          <w:szCs w:val="28"/>
          <w:lang w:val="ro-RO"/>
        </w:rPr>
        <w:t>se completează cu litera e) cu următorul cuprins:</w:t>
      </w:r>
    </w:p>
    <w:p w:rsidR="00702751" w:rsidRPr="00CD43C6" w:rsidRDefault="00702751" w:rsidP="0040179E">
      <w:pPr>
        <w:tabs>
          <w:tab w:val="left" w:pos="288"/>
          <w:tab w:val="left" w:pos="568"/>
          <w:tab w:val="left" w:pos="1134"/>
        </w:tabs>
        <w:ind w:hanging="142"/>
        <w:rPr>
          <w:rFonts w:eastAsia="Arial"/>
          <w:color w:val="000000" w:themeColor="text1"/>
          <w:sz w:val="28"/>
          <w:szCs w:val="28"/>
          <w:lang w:val="ro-RO"/>
        </w:rPr>
      </w:pPr>
      <w:r w:rsidRPr="00CD43C6">
        <w:rPr>
          <w:color w:val="000000" w:themeColor="text1"/>
          <w:sz w:val="28"/>
          <w:szCs w:val="28"/>
          <w:lang w:val="ro-RO"/>
        </w:rPr>
        <w:t xml:space="preserve">           „e) recursul este depus împotriva unui act ce nu se supune recursului, cu excepția cazurilor prevăzute de art. 429 alin. (5)”</w:t>
      </w:r>
      <w:r w:rsidR="00642319" w:rsidRPr="00CD43C6">
        <w:rPr>
          <w:color w:val="000000" w:themeColor="text1"/>
          <w:sz w:val="28"/>
          <w:szCs w:val="28"/>
          <w:lang w:val="ro-RO"/>
        </w:rPr>
        <w:t>.</w:t>
      </w:r>
    </w:p>
    <w:p w:rsidR="0040179E" w:rsidRPr="00CD43C6" w:rsidRDefault="0040179E" w:rsidP="0040179E">
      <w:pPr>
        <w:tabs>
          <w:tab w:val="left" w:pos="288"/>
          <w:tab w:val="left" w:pos="710"/>
          <w:tab w:val="left" w:pos="1276"/>
        </w:tabs>
        <w:rPr>
          <w:color w:val="000000" w:themeColor="text1"/>
          <w:sz w:val="28"/>
          <w:szCs w:val="28"/>
          <w:lang w:val="ro-RO"/>
        </w:rPr>
      </w:pPr>
    </w:p>
    <w:p w:rsidR="00702751" w:rsidRPr="00CD43C6" w:rsidRDefault="0040179E" w:rsidP="0040179E">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3</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434, alineatul (1) se completează </w:t>
      </w:r>
      <w:r w:rsidR="00642319">
        <w:rPr>
          <w:color w:val="000000" w:themeColor="text1"/>
          <w:sz w:val="28"/>
          <w:szCs w:val="28"/>
          <w:lang w:val="ro-RO"/>
        </w:rPr>
        <w:t>în</w:t>
      </w:r>
      <w:r w:rsidR="00702751" w:rsidRPr="00CD43C6">
        <w:rPr>
          <w:color w:val="000000" w:themeColor="text1"/>
          <w:sz w:val="28"/>
          <w:szCs w:val="28"/>
          <w:lang w:val="ro-RO"/>
        </w:rPr>
        <w:t xml:space="preserve"> final cu </w:t>
      </w:r>
      <w:r w:rsidR="00642319">
        <w:rPr>
          <w:color w:val="000000" w:themeColor="text1"/>
          <w:sz w:val="28"/>
          <w:szCs w:val="28"/>
          <w:lang w:val="ro-RO"/>
        </w:rPr>
        <w:t>textul</w:t>
      </w:r>
      <w:r w:rsidR="00702751" w:rsidRPr="00CD43C6">
        <w:rPr>
          <w:color w:val="000000" w:themeColor="text1"/>
          <w:sz w:val="28"/>
          <w:szCs w:val="28"/>
          <w:lang w:val="ro-RO"/>
        </w:rPr>
        <w:t xml:space="preserve"> „</w:t>
      </w:r>
      <w:r w:rsidR="00642319">
        <w:rPr>
          <w:color w:val="000000" w:themeColor="text1"/>
          <w:sz w:val="28"/>
          <w:szCs w:val="28"/>
          <w:lang w:val="ro-RO"/>
        </w:rPr>
        <w:t xml:space="preserve"> , </w:t>
      </w:r>
      <w:r w:rsidR="00702751" w:rsidRPr="00CD43C6">
        <w:rPr>
          <w:color w:val="000000" w:themeColor="text1"/>
          <w:sz w:val="28"/>
          <w:szCs w:val="28"/>
          <w:lang w:val="ro-RO"/>
        </w:rPr>
        <w:t>dacă legea nu prevede altfel”.</w:t>
      </w:r>
    </w:p>
    <w:p w:rsidR="0040179E" w:rsidRPr="00CD43C6" w:rsidRDefault="0040179E" w:rsidP="0040179E">
      <w:pPr>
        <w:tabs>
          <w:tab w:val="left" w:pos="288"/>
          <w:tab w:val="left" w:pos="710"/>
          <w:tab w:val="left" w:pos="1276"/>
        </w:tabs>
        <w:ind w:firstLine="0"/>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4</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436 se completează cu alineatul (3) cu următorul cuprins:</w:t>
      </w:r>
    </w:p>
    <w:p w:rsidR="00702751" w:rsidRPr="00CD43C6" w:rsidRDefault="00702751" w:rsidP="00702751">
      <w:pPr>
        <w:tabs>
          <w:tab w:val="left" w:pos="288"/>
          <w:tab w:val="left" w:pos="567"/>
          <w:tab w:val="left" w:pos="1134"/>
        </w:tabs>
        <w:rPr>
          <w:color w:val="000000" w:themeColor="text1"/>
          <w:sz w:val="28"/>
          <w:szCs w:val="28"/>
          <w:lang w:val="ro-RO"/>
        </w:rPr>
      </w:pPr>
      <w:r w:rsidRPr="00CD43C6">
        <w:rPr>
          <w:color w:val="000000" w:themeColor="text1"/>
          <w:sz w:val="28"/>
          <w:szCs w:val="28"/>
          <w:lang w:val="ro-RO"/>
        </w:rPr>
        <w:t xml:space="preserve">„(3) Cererea de recurs cu toate anexele se poate depune în format electronic prin intermediul </w:t>
      </w:r>
      <w:r w:rsidRPr="00CD43C6">
        <w:rPr>
          <w:iCs/>
          <w:color w:val="000000" w:themeColor="text1"/>
          <w:sz w:val="28"/>
          <w:szCs w:val="28"/>
          <w:lang w:val="ro-RO" w:eastAsia="ru-RU"/>
        </w:rPr>
        <w:t>Programului integrat de gestionare a dosarelor,</w:t>
      </w:r>
      <w:r w:rsidRPr="00CD43C6">
        <w:rPr>
          <w:color w:val="000000" w:themeColor="text1"/>
          <w:sz w:val="28"/>
          <w:szCs w:val="28"/>
          <w:lang w:val="ro-RO"/>
        </w:rPr>
        <w:t xml:space="preserve"> cu semnătură electronică avansată calificată.”</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5</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438, alineatele (2) și (2</w:t>
      </w:r>
      <w:r w:rsidR="00702751" w:rsidRPr="00CD43C6">
        <w:rPr>
          <w:color w:val="000000" w:themeColor="text1"/>
          <w:sz w:val="28"/>
          <w:szCs w:val="28"/>
          <w:vertAlign w:val="superscript"/>
          <w:lang w:val="ro-RO"/>
        </w:rPr>
        <w:t>2</w:t>
      </w:r>
      <w:r w:rsidR="00702751" w:rsidRPr="00CD43C6">
        <w:rPr>
          <w:color w:val="000000" w:themeColor="text1"/>
          <w:sz w:val="28"/>
          <w:szCs w:val="28"/>
          <w:lang w:val="ro-RO"/>
        </w:rPr>
        <w:t xml:space="preserve">) vor avea următorul cuprins: </w:t>
      </w:r>
    </w:p>
    <w:p w:rsidR="00702751" w:rsidRPr="00CD43C6" w:rsidRDefault="00702751" w:rsidP="00702751">
      <w:pPr>
        <w:tabs>
          <w:tab w:val="left" w:pos="0"/>
          <w:tab w:val="left" w:pos="426"/>
          <w:tab w:val="left" w:pos="630"/>
          <w:tab w:val="left" w:pos="851"/>
        </w:tabs>
        <w:ind w:firstLine="567"/>
        <w:rPr>
          <w:color w:val="000000" w:themeColor="text1"/>
          <w:sz w:val="28"/>
          <w:szCs w:val="28"/>
          <w:lang w:val="ro-RO"/>
        </w:rPr>
      </w:pPr>
      <w:r w:rsidRPr="00CD43C6">
        <w:rPr>
          <w:color w:val="000000" w:themeColor="text1"/>
          <w:sz w:val="28"/>
          <w:szCs w:val="28"/>
          <w:lang w:val="ro-RO"/>
        </w:rPr>
        <w:t xml:space="preserve"> </w:t>
      </w:r>
      <w:r w:rsidR="0040179E" w:rsidRPr="00CD43C6">
        <w:rPr>
          <w:color w:val="000000" w:themeColor="text1"/>
          <w:sz w:val="28"/>
          <w:szCs w:val="28"/>
          <w:lang w:val="ro-RO"/>
        </w:rPr>
        <w:t xml:space="preserve"> </w:t>
      </w:r>
      <w:r w:rsidRPr="00CD43C6">
        <w:rPr>
          <w:color w:val="000000" w:themeColor="text1"/>
          <w:sz w:val="28"/>
          <w:szCs w:val="28"/>
          <w:lang w:val="ro-RO"/>
        </w:rPr>
        <w:t xml:space="preserve">„(2) </w:t>
      </w:r>
      <w:r w:rsidRPr="00CD43C6">
        <w:rPr>
          <w:bCs/>
          <w:color w:val="000000" w:themeColor="text1"/>
          <w:sz w:val="28"/>
          <w:szCs w:val="28"/>
          <w:lang w:val="ro-RO"/>
        </w:rPr>
        <w:t>Dacă cererea de recurs conţine temeiurile recursului, dar lipsesc unele date prevăzute de art. 437 alin. (1) lit. a), b), c) sau e), completul din 3 judecători emite o încheiere, care nu se supune nici unei căi de atac, de a nu da curs cererii de recurs şi acordă recurentului un termen rezonabil pentru înlăturarea deficienţelor. Dacă recurentul înlătură deficienţele în cadrul termenului acordat, recursul se consideră depus la data prezentării iniţiale. Dacă cererea de recurs nu este semnată, nu conţine temeiurile recursului sau recurentul nu înlătură deficienţele cererii de recurs în cadrul termenului acordat, completul din trei judecători o restituie în termen de 10 zile de la data înregistrării.</w:t>
      </w:r>
      <w:r w:rsidRPr="00CD43C6">
        <w:rPr>
          <w:color w:val="000000" w:themeColor="text1"/>
          <w:sz w:val="28"/>
          <w:szCs w:val="28"/>
          <w:lang w:val="ro-RO"/>
        </w:rPr>
        <w:t>”;</w:t>
      </w:r>
    </w:p>
    <w:p w:rsidR="00702751" w:rsidRPr="00CD43C6" w:rsidRDefault="0040179E" w:rsidP="00702751">
      <w:pPr>
        <w:tabs>
          <w:tab w:val="left" w:pos="426"/>
          <w:tab w:val="left" w:pos="851"/>
          <w:tab w:val="left" w:pos="900"/>
        </w:tabs>
        <w:ind w:firstLine="567"/>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„(2</w:t>
      </w:r>
      <w:r w:rsidR="00702751" w:rsidRPr="00CD43C6">
        <w:rPr>
          <w:color w:val="000000" w:themeColor="text1"/>
          <w:sz w:val="28"/>
          <w:szCs w:val="28"/>
          <w:shd w:val="clear" w:color="auto" w:fill="FFFFFF"/>
          <w:vertAlign w:val="superscript"/>
          <w:lang w:val="ro-RO"/>
        </w:rPr>
        <w:t>2</w:t>
      </w:r>
      <w:r w:rsidR="00702751" w:rsidRPr="00CD43C6">
        <w:rPr>
          <w:color w:val="000000" w:themeColor="text1"/>
          <w:sz w:val="28"/>
          <w:szCs w:val="28"/>
          <w:shd w:val="clear" w:color="auto" w:fill="FFFFFF"/>
          <w:lang w:val="ro-RO"/>
        </w:rPr>
        <w:t>) Dacă demersul privind scutirea plăţii taxei de stat a fost respins, completul din trei judecători dispune</w:t>
      </w:r>
      <w:r w:rsidR="00642319">
        <w:rPr>
          <w:color w:val="000000" w:themeColor="text1"/>
          <w:sz w:val="28"/>
          <w:szCs w:val="28"/>
          <w:shd w:val="clear" w:color="auto" w:fill="FFFFFF"/>
          <w:lang w:val="ro-RO"/>
        </w:rPr>
        <w:t>,</w:t>
      </w:r>
      <w:r w:rsidR="00702751" w:rsidRPr="00CD43C6">
        <w:rPr>
          <w:color w:val="000000" w:themeColor="text1"/>
          <w:sz w:val="28"/>
          <w:szCs w:val="28"/>
          <w:shd w:val="clear" w:color="auto" w:fill="FFFFFF"/>
          <w:lang w:val="ro-RO"/>
        </w:rPr>
        <w:t xml:space="preserve"> printr-o încheiere nesusceptibilă de atac, de a nu da curs cererii, </w:t>
      </w:r>
      <w:r w:rsidR="00642319">
        <w:rPr>
          <w:color w:val="000000" w:themeColor="text1"/>
          <w:sz w:val="28"/>
          <w:szCs w:val="28"/>
          <w:shd w:val="clear" w:color="auto" w:fill="FFFFFF"/>
          <w:lang w:val="ro-RO"/>
        </w:rPr>
        <w:t xml:space="preserve">recurentului </w:t>
      </w:r>
      <w:r w:rsidR="00702751" w:rsidRPr="00CD43C6">
        <w:rPr>
          <w:color w:val="000000" w:themeColor="text1"/>
          <w:sz w:val="28"/>
          <w:szCs w:val="28"/>
          <w:shd w:val="clear" w:color="auto" w:fill="FFFFFF"/>
          <w:lang w:val="ro-RO"/>
        </w:rPr>
        <w:t xml:space="preserve">acordîndu-i-se un termen rezonabil pentru achitarea taxei de stat. Dacă recurentul îndeplineşte în termen indicaţiile din încheierea judecătorească, recursul se consideră depus la data prezentării iniţiale. În caz contrar, completul din </w:t>
      </w:r>
      <w:r w:rsidR="00642319">
        <w:rPr>
          <w:color w:val="000000" w:themeColor="text1"/>
          <w:sz w:val="28"/>
          <w:szCs w:val="28"/>
          <w:shd w:val="clear" w:color="auto" w:fill="FFFFFF"/>
          <w:lang w:val="ro-RO"/>
        </w:rPr>
        <w:t>3</w:t>
      </w:r>
      <w:r w:rsidR="00702751" w:rsidRPr="00CD43C6">
        <w:rPr>
          <w:color w:val="000000" w:themeColor="text1"/>
          <w:sz w:val="28"/>
          <w:szCs w:val="28"/>
          <w:shd w:val="clear" w:color="auto" w:fill="FFFFFF"/>
          <w:lang w:val="ro-RO"/>
        </w:rPr>
        <w:t xml:space="preserve"> judecători, printr-o încheiere care nu se supune nici unei căi de atac, restituie cererea de recurs.”</w:t>
      </w:r>
    </w:p>
    <w:p w:rsidR="0040179E" w:rsidRPr="00CD43C6" w:rsidRDefault="0040179E" w:rsidP="0040179E">
      <w:pPr>
        <w:tabs>
          <w:tab w:val="left" w:pos="288"/>
          <w:tab w:val="left" w:pos="710"/>
          <w:tab w:val="left" w:pos="1276"/>
        </w:tabs>
        <w:ind w:firstLine="709"/>
        <w:rPr>
          <w:b/>
          <w:bCs/>
          <w:color w:val="000000" w:themeColor="text1"/>
          <w:sz w:val="28"/>
          <w:szCs w:val="28"/>
          <w:lang w:val="ro-RO"/>
        </w:rPr>
      </w:pPr>
    </w:p>
    <w:p w:rsidR="00702751" w:rsidRPr="00CD43C6" w:rsidRDefault="0040179E" w:rsidP="0040179E">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6</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445:</w:t>
      </w:r>
    </w:p>
    <w:p w:rsidR="00702751"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la alineatul (1):</w:t>
      </w:r>
    </w:p>
    <w:p w:rsidR="00702751" w:rsidRPr="00CD43C6" w:rsidRDefault="0040179E" w:rsidP="00B03B99">
      <w:pPr>
        <w:tabs>
          <w:tab w:val="left" w:pos="426"/>
          <w:tab w:val="left" w:pos="851"/>
          <w:tab w:val="left" w:pos="900"/>
        </w:tabs>
        <w:ind w:firstLine="709"/>
        <w:rPr>
          <w:color w:val="000000" w:themeColor="text1"/>
          <w:sz w:val="28"/>
          <w:szCs w:val="28"/>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literele a) şi c) vor avea următorul cuprins:</w:t>
      </w:r>
      <w:r w:rsidR="00702751" w:rsidRPr="00CD43C6">
        <w:rPr>
          <w:color w:val="000000" w:themeColor="text1"/>
          <w:sz w:val="28"/>
          <w:szCs w:val="28"/>
          <w:lang w:val="ro-RO"/>
        </w:rPr>
        <w:t xml:space="preserve">    </w:t>
      </w:r>
    </w:p>
    <w:p w:rsidR="00702751" w:rsidRPr="00CD43C6" w:rsidRDefault="00702751" w:rsidP="00B03B99">
      <w:pPr>
        <w:pStyle w:val="ac"/>
        <w:tabs>
          <w:tab w:val="left" w:pos="0"/>
          <w:tab w:val="left" w:pos="426"/>
          <w:tab w:val="left" w:pos="630"/>
          <w:tab w:val="left" w:pos="851"/>
        </w:tabs>
        <w:ind w:left="0" w:firstLine="709"/>
        <w:rPr>
          <w:bCs/>
          <w:color w:val="000000" w:themeColor="text1"/>
          <w:sz w:val="28"/>
          <w:szCs w:val="28"/>
          <w:lang w:val="ro-RO"/>
        </w:rPr>
      </w:pPr>
      <w:r w:rsidRPr="00CD43C6">
        <w:rPr>
          <w:bCs/>
          <w:color w:val="000000" w:themeColor="text1"/>
          <w:sz w:val="28"/>
          <w:szCs w:val="28"/>
          <w:lang w:val="ro-RO"/>
        </w:rPr>
        <w:t>„a) să respingă recursul şi să menţină decizia instanţei de apel şi, după caz, hotărîrea primei instanţe, precum ş</w:t>
      </w:r>
      <w:r w:rsidR="00642319">
        <w:rPr>
          <w:bCs/>
          <w:color w:val="000000" w:themeColor="text1"/>
          <w:sz w:val="28"/>
          <w:szCs w:val="28"/>
          <w:lang w:val="ro-RO"/>
        </w:rPr>
        <w:t>i încheierile atacate cu recurs</w:t>
      </w:r>
      <w:r w:rsidRPr="00CD43C6">
        <w:rPr>
          <w:bCs/>
          <w:color w:val="000000" w:themeColor="text1"/>
          <w:sz w:val="28"/>
          <w:szCs w:val="28"/>
          <w:lang w:val="ro-RO"/>
        </w:rPr>
        <w:t>”;</w:t>
      </w:r>
    </w:p>
    <w:p w:rsidR="00702751" w:rsidRPr="00CD43C6" w:rsidRDefault="00702751" w:rsidP="00B03B99">
      <w:pPr>
        <w:pStyle w:val="ac"/>
        <w:tabs>
          <w:tab w:val="left" w:pos="0"/>
          <w:tab w:val="left" w:pos="426"/>
          <w:tab w:val="left" w:pos="630"/>
          <w:tab w:val="left" w:pos="851"/>
        </w:tabs>
        <w:ind w:left="0" w:firstLine="709"/>
        <w:rPr>
          <w:bCs/>
          <w:color w:val="000000" w:themeColor="text1"/>
          <w:sz w:val="28"/>
          <w:szCs w:val="28"/>
          <w:lang w:val="ro-RO"/>
        </w:rPr>
      </w:pPr>
      <w:r w:rsidRPr="00CD43C6">
        <w:rPr>
          <w:bCs/>
          <w:color w:val="000000" w:themeColor="text1"/>
          <w:sz w:val="28"/>
          <w:szCs w:val="28"/>
          <w:lang w:val="ro-RO"/>
        </w:rPr>
        <w:lastRenderedPageBreak/>
        <w:t>„c) să admită recursul, să caseze integral decizia instanţei de apel şi să trimită cauza spre rejudecare în instanţa de apel, o singură dată, dacă eroarea judiciară nu poate fi corect</w:t>
      </w:r>
      <w:r w:rsidR="00642319">
        <w:rPr>
          <w:bCs/>
          <w:color w:val="000000" w:themeColor="text1"/>
          <w:sz w:val="28"/>
          <w:szCs w:val="28"/>
          <w:lang w:val="ro-RO"/>
        </w:rPr>
        <w:t>ată de către instanţa de recurs</w:t>
      </w:r>
      <w:r w:rsidRPr="00CD43C6">
        <w:rPr>
          <w:bCs/>
          <w:color w:val="000000" w:themeColor="text1"/>
          <w:sz w:val="28"/>
          <w:szCs w:val="28"/>
          <w:lang w:val="ro-RO"/>
        </w:rPr>
        <w:t>”;</w:t>
      </w:r>
    </w:p>
    <w:p w:rsidR="00702751" w:rsidRPr="00642319" w:rsidRDefault="00702751" w:rsidP="0064231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la litera c¹), propoziția a </w:t>
      </w:r>
      <w:r w:rsidR="00642319">
        <w:rPr>
          <w:color w:val="000000" w:themeColor="text1"/>
          <w:sz w:val="28"/>
          <w:szCs w:val="28"/>
          <w:shd w:val="clear" w:color="auto" w:fill="FFFFFF"/>
          <w:lang w:val="ro-RO"/>
        </w:rPr>
        <w:t xml:space="preserve">doua va avea următorul cuprins: </w:t>
      </w:r>
      <w:r w:rsidRPr="00CD43C6">
        <w:rPr>
          <w:bCs/>
          <w:color w:val="000000" w:themeColor="text1"/>
          <w:sz w:val="28"/>
          <w:szCs w:val="28"/>
          <w:lang w:val="ro-RO"/>
        </w:rPr>
        <w:t>„La solicitarea participanţilor la proces, instanţa de recurs poate trimite cauza spre rejudecare în prima instanţă, o singură dată, în cazul prevăzu</w:t>
      </w:r>
      <w:r w:rsidR="00642319">
        <w:rPr>
          <w:bCs/>
          <w:color w:val="000000" w:themeColor="text1"/>
          <w:sz w:val="28"/>
          <w:szCs w:val="28"/>
          <w:lang w:val="ro-RO"/>
        </w:rPr>
        <w:t>t la art. 432 alin. (3) lit. b)</w:t>
      </w:r>
      <w:r w:rsidRPr="00CD43C6">
        <w:rPr>
          <w:bCs/>
          <w:color w:val="000000" w:themeColor="text1"/>
          <w:sz w:val="28"/>
          <w:szCs w:val="28"/>
          <w:lang w:val="ro-RO"/>
        </w:rPr>
        <w:t>”;</w:t>
      </w:r>
    </w:p>
    <w:p w:rsidR="00702751"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alineatul (2¹) se abrogă.</w:t>
      </w:r>
    </w:p>
    <w:p w:rsidR="00B03B99" w:rsidRPr="00CD43C6" w:rsidRDefault="00B03B99" w:rsidP="00B03B99">
      <w:pPr>
        <w:tabs>
          <w:tab w:val="left" w:pos="288"/>
          <w:tab w:val="left" w:pos="710"/>
          <w:tab w:val="left" w:pos="1276"/>
        </w:tabs>
        <w:ind w:firstLine="0"/>
        <w:rPr>
          <w:b/>
          <w:bCs/>
          <w:color w:val="000000" w:themeColor="text1"/>
          <w:sz w:val="28"/>
          <w:szCs w:val="28"/>
          <w:lang w:val="ro-RO"/>
        </w:rPr>
      </w:pPr>
    </w:p>
    <w:p w:rsidR="00702751" w:rsidRPr="00CD43C6" w:rsidRDefault="00B03B99" w:rsidP="00B03B99">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7</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Se completează cu articolul 445¹ cu următorul cuprins:</w:t>
      </w:r>
    </w:p>
    <w:p w:rsidR="00702751" w:rsidRPr="00CD43C6" w:rsidRDefault="00702751" w:rsidP="00B03B99">
      <w:pPr>
        <w:tabs>
          <w:tab w:val="left" w:pos="426"/>
          <w:tab w:val="left" w:pos="851"/>
        </w:tabs>
        <w:ind w:firstLine="709"/>
        <w:rPr>
          <w:rStyle w:val="apple-converted-space"/>
          <w:b/>
          <w:color w:val="000000" w:themeColor="text1"/>
          <w:sz w:val="28"/>
          <w:szCs w:val="28"/>
          <w:lang w:val="ro-RO"/>
        </w:rPr>
      </w:pPr>
      <w:r w:rsidRPr="00CD43C6">
        <w:rPr>
          <w:b/>
          <w:bCs/>
          <w:color w:val="000000" w:themeColor="text1"/>
          <w:sz w:val="28"/>
          <w:szCs w:val="28"/>
          <w:lang w:val="ro-RO"/>
        </w:rPr>
        <w:t xml:space="preserve"> „Articolul 445¹.</w:t>
      </w:r>
      <w:r w:rsidRPr="00CD43C6">
        <w:rPr>
          <w:rStyle w:val="apple-converted-space"/>
          <w:color w:val="000000" w:themeColor="text1"/>
          <w:sz w:val="28"/>
          <w:szCs w:val="28"/>
          <w:lang w:val="ro-RO"/>
        </w:rPr>
        <w:t> Încetarea procedurii de recurs</w:t>
      </w:r>
    </w:p>
    <w:p w:rsidR="00702751" w:rsidRPr="00CD43C6" w:rsidRDefault="00B03B99" w:rsidP="00B03B99">
      <w:pPr>
        <w:tabs>
          <w:tab w:val="left" w:pos="0"/>
          <w:tab w:val="left" w:pos="426"/>
          <w:tab w:val="left" w:pos="630"/>
          <w:tab w:val="left" w:pos="851"/>
        </w:tabs>
        <w:ind w:firstLine="709"/>
        <w:rPr>
          <w:rFonts w:eastAsia="Arial"/>
          <w:color w:val="000000" w:themeColor="text1"/>
          <w:sz w:val="28"/>
          <w:szCs w:val="28"/>
          <w:lang w:val="ro-RO"/>
        </w:rPr>
      </w:pPr>
      <w:r w:rsidRPr="00CD43C6">
        <w:rPr>
          <w:bCs/>
          <w:color w:val="000000" w:themeColor="text1"/>
          <w:sz w:val="28"/>
          <w:szCs w:val="28"/>
          <w:lang w:val="ro-RO"/>
        </w:rPr>
        <w:t xml:space="preserve"> </w:t>
      </w:r>
      <w:r w:rsidR="00702751" w:rsidRPr="00CD43C6">
        <w:rPr>
          <w:bCs/>
          <w:color w:val="000000" w:themeColor="text1"/>
          <w:sz w:val="28"/>
          <w:szCs w:val="28"/>
          <w:lang w:val="ro-RO"/>
        </w:rPr>
        <w:t>Instanţa de recurs dispune printr-o încheiere care nu se supune nici unei căi de atac, încetarea procedurii de recurs, din oficiu sau la cerere, dacă după declararea admisibilității recursului se constată existenţa unuia din</w:t>
      </w:r>
      <w:r w:rsidR="00642319">
        <w:rPr>
          <w:bCs/>
          <w:color w:val="000000" w:themeColor="text1"/>
          <w:sz w:val="28"/>
          <w:szCs w:val="28"/>
          <w:lang w:val="ro-RO"/>
        </w:rPr>
        <w:t>tre</w:t>
      </w:r>
      <w:r w:rsidR="00702751" w:rsidRPr="00CD43C6">
        <w:rPr>
          <w:bCs/>
          <w:color w:val="000000" w:themeColor="text1"/>
          <w:sz w:val="28"/>
          <w:szCs w:val="28"/>
          <w:lang w:val="ro-RO"/>
        </w:rPr>
        <w:t xml:space="preserve"> temeiurile prevăzute la art. 433.” </w:t>
      </w:r>
    </w:p>
    <w:p w:rsidR="00B03B99" w:rsidRPr="00CD43C6" w:rsidRDefault="00B03B99" w:rsidP="00B03B99">
      <w:pPr>
        <w:tabs>
          <w:tab w:val="left" w:pos="288"/>
          <w:tab w:val="left" w:pos="710"/>
          <w:tab w:val="left" w:pos="1276"/>
        </w:tabs>
        <w:ind w:firstLine="709"/>
        <w:rPr>
          <w:b/>
          <w:bCs/>
          <w:color w:val="000000" w:themeColor="text1"/>
          <w:sz w:val="28"/>
          <w:szCs w:val="28"/>
          <w:lang w:val="ro-RO"/>
        </w:rPr>
      </w:pPr>
    </w:p>
    <w:p w:rsidR="00B03B99" w:rsidRPr="00CD43C6" w:rsidRDefault="00B03B99" w:rsidP="00B03B99">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8</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Articolul 446:</w:t>
      </w:r>
    </w:p>
    <w:p w:rsidR="00702751" w:rsidRPr="00CD43C6" w:rsidRDefault="00702751" w:rsidP="00B03B99">
      <w:pPr>
        <w:tabs>
          <w:tab w:val="left" w:pos="288"/>
          <w:tab w:val="left" w:pos="710"/>
          <w:tab w:val="left" w:pos="1276"/>
        </w:tabs>
        <w:ind w:firstLine="0"/>
        <w:rPr>
          <w:color w:val="000000" w:themeColor="text1"/>
          <w:sz w:val="28"/>
          <w:szCs w:val="28"/>
          <w:lang w:val="ro-RO"/>
        </w:rPr>
      </w:pPr>
      <w:r w:rsidRPr="00CD43C6">
        <w:rPr>
          <w:color w:val="000000" w:themeColor="text1"/>
          <w:sz w:val="28"/>
          <w:szCs w:val="28"/>
          <w:shd w:val="clear" w:color="auto" w:fill="FFFFFF"/>
          <w:lang w:val="ro-RO"/>
        </w:rPr>
        <w:t>alineatul unic devine alineatul (1);</w:t>
      </w:r>
    </w:p>
    <w:p w:rsidR="00B03B99"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se completează cu alineatul (2) cu următorul cuprins:</w:t>
      </w:r>
    </w:p>
    <w:p w:rsidR="00702751"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w:t>
      </w:r>
      <w:r w:rsidRPr="00CD43C6">
        <w:rPr>
          <w:color w:val="000000" w:themeColor="text1"/>
          <w:sz w:val="28"/>
          <w:szCs w:val="28"/>
          <w:lang w:val="ro-RO"/>
        </w:rPr>
        <w:t>(2) Doar încheierile de încetare a procesului  conform art. 265 lit. c) și d), precum și cele prin care se respinge acțiunea ca fiind tardivă conform art.  186</w:t>
      </w:r>
      <w:r w:rsidRPr="00CD43C6">
        <w:rPr>
          <w:color w:val="000000" w:themeColor="text1"/>
          <w:sz w:val="28"/>
          <w:szCs w:val="28"/>
          <w:vertAlign w:val="superscript"/>
          <w:lang w:val="ro-RO"/>
        </w:rPr>
        <w:t>1</w:t>
      </w:r>
      <w:r w:rsidRPr="00CD43C6">
        <w:rPr>
          <w:color w:val="000000" w:themeColor="text1"/>
          <w:sz w:val="28"/>
          <w:szCs w:val="28"/>
          <w:lang w:val="ro-RO"/>
        </w:rPr>
        <w:t xml:space="preserve"> se pot supune revizuirii. Încheierile judecătorești care nu se referă la fondul cauzei, precum și deciziile emise în privința acestora nu se supun revizuirii.  Doar în aceste cazuri încheierile de inadmisibilitate a revizuirii nu se supun nici unei căi de atac.”</w:t>
      </w:r>
    </w:p>
    <w:p w:rsidR="00B03B99" w:rsidRPr="00CD43C6" w:rsidRDefault="00B03B99" w:rsidP="00B03B99">
      <w:pPr>
        <w:tabs>
          <w:tab w:val="left" w:pos="288"/>
          <w:tab w:val="left" w:pos="710"/>
          <w:tab w:val="left" w:pos="1276"/>
        </w:tabs>
        <w:ind w:firstLine="709"/>
        <w:rPr>
          <w:b/>
          <w:bCs/>
          <w:color w:val="000000" w:themeColor="text1"/>
          <w:sz w:val="28"/>
          <w:szCs w:val="28"/>
          <w:lang w:val="ro-RO"/>
        </w:rPr>
      </w:pPr>
    </w:p>
    <w:p w:rsidR="00702751" w:rsidRPr="00CD43C6" w:rsidRDefault="00B03B99" w:rsidP="00B03B99">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14</w:t>
      </w:r>
      <w:r w:rsidR="00A249D6" w:rsidRPr="00CD43C6">
        <w:rPr>
          <w:b/>
          <w:bCs/>
          <w:color w:val="000000" w:themeColor="text1"/>
          <w:sz w:val="28"/>
          <w:szCs w:val="28"/>
          <w:lang w:val="ro-RO"/>
        </w:rPr>
        <w:t>9</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447, litera c) va avea următorul cuprins:</w:t>
      </w:r>
    </w:p>
    <w:p w:rsidR="00702751"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„c) Agentul guvernamental, precum și subiecții de la lit. a) și b), în cazurile prevăzute la art. 449 lit. g) şi h).”</w:t>
      </w:r>
    </w:p>
    <w:p w:rsidR="00B03B99" w:rsidRPr="00CD43C6" w:rsidRDefault="00B03B99" w:rsidP="00B03B99">
      <w:pPr>
        <w:tabs>
          <w:tab w:val="left" w:pos="288"/>
          <w:tab w:val="left" w:pos="710"/>
          <w:tab w:val="left" w:pos="1276"/>
        </w:tabs>
        <w:ind w:firstLine="709"/>
        <w:rPr>
          <w:b/>
          <w:bCs/>
          <w:color w:val="000000" w:themeColor="text1"/>
          <w:sz w:val="28"/>
          <w:szCs w:val="28"/>
          <w:lang w:val="ro-RO"/>
        </w:rPr>
      </w:pPr>
    </w:p>
    <w:p w:rsidR="00702751" w:rsidRPr="00CD43C6" w:rsidRDefault="00B03B99" w:rsidP="00B03B99">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w:t>
      </w:r>
      <w:r w:rsidR="00A249D6" w:rsidRPr="00CD43C6">
        <w:rPr>
          <w:b/>
          <w:bCs/>
          <w:color w:val="000000" w:themeColor="text1"/>
          <w:sz w:val="28"/>
          <w:szCs w:val="28"/>
          <w:lang w:val="ro-RO"/>
        </w:rPr>
        <w:t>50</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448, alineatele (3) şi (4) se abrogă.</w:t>
      </w:r>
    </w:p>
    <w:p w:rsidR="00B03B99" w:rsidRPr="00CD43C6" w:rsidRDefault="00B03B99" w:rsidP="00B03B99">
      <w:pPr>
        <w:tabs>
          <w:tab w:val="left" w:pos="288"/>
          <w:tab w:val="left" w:pos="710"/>
          <w:tab w:val="left" w:pos="1276"/>
        </w:tabs>
        <w:rPr>
          <w:b/>
          <w:bCs/>
          <w:color w:val="000000" w:themeColor="text1"/>
          <w:sz w:val="28"/>
          <w:szCs w:val="28"/>
          <w:lang w:val="ro-RO"/>
        </w:rPr>
      </w:pPr>
    </w:p>
    <w:p w:rsidR="00702751" w:rsidRPr="00CD43C6" w:rsidRDefault="00B03B99" w:rsidP="00B03B99">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15</w:t>
      </w:r>
      <w:r w:rsidR="00A249D6" w:rsidRPr="00CD43C6">
        <w:rPr>
          <w:b/>
          <w:bCs/>
          <w:color w:val="000000" w:themeColor="text1"/>
          <w:sz w:val="28"/>
          <w:szCs w:val="28"/>
          <w:lang w:val="ro-RO"/>
        </w:rPr>
        <w:t>1</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449 litera e¹), cuvintele „sau Curtea Supremă de Justiţie”</w:t>
      </w:r>
      <w:r w:rsidR="00702751" w:rsidRPr="00CD43C6">
        <w:rPr>
          <w:rStyle w:val="apple-converted-space"/>
          <w:color w:val="000000" w:themeColor="text1"/>
          <w:sz w:val="28"/>
          <w:szCs w:val="28"/>
          <w:lang w:val="ro-RO"/>
        </w:rPr>
        <w:t xml:space="preserve"> se exclud.</w:t>
      </w:r>
    </w:p>
    <w:p w:rsidR="00B03B99" w:rsidRPr="00CD43C6" w:rsidRDefault="00B03B99" w:rsidP="00B03B99">
      <w:pPr>
        <w:tabs>
          <w:tab w:val="left" w:pos="288"/>
          <w:tab w:val="left" w:pos="710"/>
          <w:tab w:val="left" w:pos="1276"/>
        </w:tabs>
        <w:rPr>
          <w:b/>
          <w:bCs/>
          <w:color w:val="000000" w:themeColor="text1"/>
          <w:sz w:val="28"/>
          <w:szCs w:val="28"/>
          <w:lang w:val="ro-RO"/>
        </w:rPr>
      </w:pPr>
    </w:p>
    <w:p w:rsidR="00702751" w:rsidRPr="00CD43C6" w:rsidRDefault="00B03B99" w:rsidP="00B03B99">
      <w:pPr>
        <w:tabs>
          <w:tab w:val="left" w:pos="288"/>
          <w:tab w:val="left" w:pos="710"/>
          <w:tab w:val="left" w:pos="1276"/>
        </w:tabs>
        <w:rPr>
          <w:color w:val="000000" w:themeColor="text1"/>
          <w:sz w:val="28"/>
          <w:szCs w:val="28"/>
          <w:lang w:val="ro-RO"/>
        </w:rPr>
      </w:pPr>
      <w:r w:rsidRPr="00CD43C6">
        <w:rPr>
          <w:b/>
          <w:bCs/>
          <w:color w:val="000000" w:themeColor="text1"/>
          <w:sz w:val="28"/>
          <w:szCs w:val="28"/>
          <w:lang w:val="ro-RO"/>
        </w:rPr>
        <w:t>15</w:t>
      </w:r>
      <w:r w:rsidR="00A249D6" w:rsidRPr="00CD43C6">
        <w:rPr>
          <w:b/>
          <w:bCs/>
          <w:color w:val="000000" w:themeColor="text1"/>
          <w:sz w:val="28"/>
          <w:szCs w:val="28"/>
          <w:lang w:val="ro-RO"/>
        </w:rPr>
        <w:t>2</w:t>
      </w:r>
      <w:r w:rsidRPr="00CD43C6">
        <w:rPr>
          <w:b/>
          <w:bCs/>
          <w:color w:val="000000" w:themeColor="text1"/>
          <w:sz w:val="28"/>
          <w:szCs w:val="28"/>
          <w:lang w:val="ro-RO"/>
        </w:rPr>
        <w:t>.</w:t>
      </w:r>
      <w:r w:rsidRPr="00CD43C6">
        <w:rPr>
          <w:color w:val="000000" w:themeColor="text1"/>
          <w:sz w:val="28"/>
          <w:szCs w:val="28"/>
          <w:lang w:val="ro-RO"/>
        </w:rPr>
        <w:t xml:space="preserve"> </w:t>
      </w:r>
      <w:r w:rsidR="00642319">
        <w:rPr>
          <w:color w:val="000000" w:themeColor="text1"/>
          <w:sz w:val="28"/>
          <w:szCs w:val="28"/>
          <w:lang w:val="ro-RO"/>
        </w:rPr>
        <w:t>La a</w:t>
      </w:r>
      <w:r w:rsidR="00702751" w:rsidRPr="00CD43C6">
        <w:rPr>
          <w:color w:val="000000" w:themeColor="text1"/>
          <w:sz w:val="28"/>
          <w:szCs w:val="28"/>
          <w:lang w:val="ro-RO"/>
        </w:rPr>
        <w:t>rticolul 453:</w:t>
      </w:r>
    </w:p>
    <w:p w:rsidR="00702751"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alineatul (2) se completează </w:t>
      </w:r>
      <w:r w:rsidR="00642319">
        <w:rPr>
          <w:color w:val="000000" w:themeColor="text1"/>
          <w:sz w:val="28"/>
          <w:szCs w:val="28"/>
          <w:shd w:val="clear" w:color="auto" w:fill="FFFFFF"/>
          <w:lang w:val="ro-RO"/>
        </w:rPr>
        <w:t>în</w:t>
      </w:r>
      <w:r w:rsidRPr="00CD43C6">
        <w:rPr>
          <w:color w:val="000000" w:themeColor="text1"/>
          <w:sz w:val="28"/>
          <w:szCs w:val="28"/>
          <w:shd w:val="clear" w:color="auto" w:fill="FFFFFF"/>
          <w:lang w:val="ro-RO"/>
        </w:rPr>
        <w:t xml:space="preserve"> final cu textul: </w:t>
      </w:r>
    </w:p>
    <w:p w:rsidR="00702751" w:rsidRPr="00CD43C6" w:rsidRDefault="00702751" w:rsidP="00B03B99">
      <w:pPr>
        <w:pStyle w:val="ac"/>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„Instanța de competența căreia este calea de atac asupra fondului se va expune</w:t>
      </w:r>
      <w:r w:rsidR="00642319">
        <w:rPr>
          <w:color w:val="000000" w:themeColor="text1"/>
          <w:sz w:val="28"/>
          <w:szCs w:val="28"/>
          <w:lang w:val="ro-RO"/>
        </w:rPr>
        <w:t>,</w:t>
      </w:r>
      <w:r w:rsidRPr="00CD43C6">
        <w:rPr>
          <w:color w:val="000000" w:themeColor="text1"/>
          <w:sz w:val="28"/>
          <w:szCs w:val="28"/>
          <w:lang w:val="ro-RO"/>
        </w:rPr>
        <w:t xml:space="preserve"> din oficiu</w:t>
      </w:r>
      <w:r w:rsidR="00642319">
        <w:rPr>
          <w:color w:val="000000" w:themeColor="text1"/>
          <w:sz w:val="28"/>
          <w:szCs w:val="28"/>
          <w:lang w:val="ro-RO"/>
        </w:rPr>
        <w:t>,</w:t>
      </w:r>
      <w:r w:rsidRPr="00CD43C6">
        <w:rPr>
          <w:color w:val="000000" w:themeColor="text1"/>
          <w:sz w:val="28"/>
          <w:szCs w:val="28"/>
          <w:lang w:val="ro-RO"/>
        </w:rPr>
        <w:t xml:space="preserve"> asupra temeiniciei și legalității încheierii de admisibilitate a revizuirii. Dacă încheierea de admitere a cererii de revizuire se casează, instanţa va admite calea de atac exercitată, casînd</w:t>
      </w:r>
      <w:r w:rsidR="00642319">
        <w:rPr>
          <w:color w:val="000000" w:themeColor="text1"/>
          <w:sz w:val="28"/>
          <w:szCs w:val="28"/>
          <w:lang w:val="ro-RO"/>
        </w:rPr>
        <w:t>,</w:t>
      </w:r>
      <w:r w:rsidRPr="00CD43C6">
        <w:rPr>
          <w:color w:val="000000" w:themeColor="text1"/>
          <w:sz w:val="28"/>
          <w:szCs w:val="28"/>
          <w:lang w:val="ro-RO"/>
        </w:rPr>
        <w:t xml:space="preserve"> din oficiu</w:t>
      </w:r>
      <w:r w:rsidR="00642319">
        <w:rPr>
          <w:color w:val="000000" w:themeColor="text1"/>
          <w:sz w:val="28"/>
          <w:szCs w:val="28"/>
          <w:lang w:val="ro-RO"/>
        </w:rPr>
        <w:t>,</w:t>
      </w:r>
      <w:r w:rsidRPr="00CD43C6">
        <w:rPr>
          <w:color w:val="000000" w:themeColor="text1"/>
          <w:sz w:val="28"/>
          <w:szCs w:val="28"/>
          <w:lang w:val="ro-RO"/>
        </w:rPr>
        <w:t xml:space="preserve"> și actul de dispoziție emis </w:t>
      </w:r>
      <w:r w:rsidR="00642319">
        <w:rPr>
          <w:color w:val="000000" w:themeColor="text1"/>
          <w:sz w:val="28"/>
          <w:szCs w:val="28"/>
          <w:lang w:val="ro-RO"/>
        </w:rPr>
        <w:t xml:space="preserve">ca </w:t>
      </w:r>
      <w:r w:rsidRPr="00CD43C6">
        <w:rPr>
          <w:color w:val="000000" w:themeColor="text1"/>
          <w:sz w:val="28"/>
          <w:szCs w:val="28"/>
          <w:lang w:val="ro-RO"/>
        </w:rPr>
        <w:t>urmare a reexaminării cauzei după revizuire.”;</w:t>
      </w:r>
    </w:p>
    <w:p w:rsidR="00702751" w:rsidRPr="00CD43C6" w:rsidRDefault="00B03B99"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alineatul (5) se abrogă;</w:t>
      </w:r>
    </w:p>
    <w:p w:rsidR="00702751" w:rsidRPr="00CD43C6" w:rsidRDefault="00B03B99"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la alineatul (6), cuvintele ,,în apel, în recurs sau în primă instanţă, după caz” se exclud;</w:t>
      </w:r>
    </w:p>
    <w:p w:rsidR="00702751" w:rsidRPr="00CD43C6" w:rsidRDefault="00702751"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shd w:val="clear" w:color="auto" w:fill="FFFFFF"/>
          <w:lang w:val="ro-RO"/>
        </w:rPr>
        <w:t>se completează cu alineatul (6</w:t>
      </w:r>
      <w:r w:rsidRPr="00CD43C6">
        <w:rPr>
          <w:color w:val="000000" w:themeColor="text1"/>
          <w:sz w:val="28"/>
          <w:szCs w:val="28"/>
          <w:shd w:val="clear" w:color="auto" w:fill="FFFFFF"/>
          <w:vertAlign w:val="superscript"/>
          <w:lang w:val="ro-RO"/>
        </w:rPr>
        <w:t>1</w:t>
      </w:r>
      <w:r w:rsidRPr="00CD43C6">
        <w:rPr>
          <w:color w:val="000000" w:themeColor="text1"/>
          <w:sz w:val="28"/>
          <w:szCs w:val="28"/>
          <w:shd w:val="clear" w:color="auto" w:fill="FFFFFF"/>
          <w:lang w:val="ro-RO"/>
        </w:rPr>
        <w:t>) cu următorul cuprins:</w:t>
      </w:r>
    </w:p>
    <w:p w:rsidR="00702751" w:rsidRPr="00CD43C6" w:rsidRDefault="00B03B99" w:rsidP="00B03B99">
      <w:pPr>
        <w:tabs>
          <w:tab w:val="left" w:pos="426"/>
          <w:tab w:val="left" w:pos="851"/>
          <w:tab w:val="left" w:pos="900"/>
        </w:tabs>
        <w:ind w:firstLine="709"/>
        <w:rPr>
          <w:color w:val="000000" w:themeColor="text1"/>
          <w:sz w:val="28"/>
          <w:szCs w:val="28"/>
          <w:shd w:val="clear" w:color="auto" w:fill="FFFFFF"/>
          <w:lang w:val="ro-RO"/>
        </w:rPr>
      </w:pPr>
      <w:r w:rsidRPr="00CD43C6">
        <w:rPr>
          <w:color w:val="000000" w:themeColor="text1"/>
          <w:sz w:val="28"/>
          <w:szCs w:val="28"/>
          <w:lang w:val="ro-RO" w:eastAsia="en-GB"/>
        </w:rPr>
        <w:lastRenderedPageBreak/>
        <w:t xml:space="preserve"> </w:t>
      </w:r>
      <w:r w:rsidR="00702751" w:rsidRPr="00CD43C6">
        <w:rPr>
          <w:color w:val="000000" w:themeColor="text1"/>
          <w:sz w:val="28"/>
          <w:szCs w:val="28"/>
          <w:lang w:val="ro-RO" w:eastAsia="en-GB"/>
        </w:rPr>
        <w:t>„(</w:t>
      </w:r>
      <w:r w:rsidR="00702751" w:rsidRPr="00CD43C6">
        <w:rPr>
          <w:color w:val="000000" w:themeColor="text1"/>
          <w:sz w:val="28"/>
          <w:szCs w:val="28"/>
          <w:shd w:val="clear" w:color="auto" w:fill="FFFFFF"/>
          <w:lang w:val="ro-RO"/>
        </w:rPr>
        <w:t>6</w:t>
      </w:r>
      <w:r w:rsidR="00702751" w:rsidRPr="00CD43C6">
        <w:rPr>
          <w:color w:val="000000" w:themeColor="text1"/>
          <w:sz w:val="28"/>
          <w:szCs w:val="28"/>
          <w:shd w:val="clear" w:color="auto" w:fill="FFFFFF"/>
          <w:vertAlign w:val="superscript"/>
          <w:lang w:val="ro-RO"/>
        </w:rPr>
        <w:t>1</w:t>
      </w:r>
      <w:r w:rsidR="00702751" w:rsidRPr="00CD43C6">
        <w:rPr>
          <w:color w:val="000000" w:themeColor="text1"/>
          <w:sz w:val="28"/>
          <w:szCs w:val="28"/>
          <w:shd w:val="clear" w:color="auto" w:fill="FFFFFF"/>
          <w:lang w:val="ro-RO"/>
        </w:rPr>
        <w:t xml:space="preserve">) În cazul în care o hotărîre examinată anterior în apel şi în recurs a fost supusă revizuirii, cauza se trimite, după admiterea cererii de revizuire, la rejudecare în apel, sau, după caz, în recurs, </w:t>
      </w:r>
      <w:r w:rsidR="00642319">
        <w:rPr>
          <w:color w:val="000000" w:themeColor="text1"/>
          <w:sz w:val="28"/>
          <w:szCs w:val="28"/>
          <w:shd w:val="clear" w:color="auto" w:fill="FFFFFF"/>
          <w:lang w:val="ro-RO"/>
        </w:rPr>
        <w:t>în cazul în care</w:t>
      </w:r>
      <w:r w:rsidR="00702751" w:rsidRPr="00CD43C6">
        <w:rPr>
          <w:color w:val="000000" w:themeColor="text1"/>
          <w:sz w:val="28"/>
          <w:szCs w:val="28"/>
          <w:shd w:val="clear" w:color="auto" w:fill="FFFFFF"/>
          <w:lang w:val="ro-RO"/>
        </w:rPr>
        <w:t xml:space="preserve">  eroarea judiciară poate fi corectată de către instanţa de recurs. În cazul prevăzut la art. 449 lit. c) cauza se trimite, după casarea hotărîrii, la rejudecare în prima instanță.”</w:t>
      </w:r>
    </w:p>
    <w:p w:rsidR="00B03B99" w:rsidRPr="00CD43C6" w:rsidRDefault="00B03B99" w:rsidP="00B03B99">
      <w:pPr>
        <w:tabs>
          <w:tab w:val="left" w:pos="288"/>
          <w:tab w:val="left" w:pos="710"/>
          <w:tab w:val="left" w:pos="1276"/>
        </w:tabs>
        <w:ind w:firstLine="709"/>
        <w:rPr>
          <w:b/>
          <w:bCs/>
          <w:color w:val="000000" w:themeColor="text1"/>
          <w:sz w:val="28"/>
          <w:szCs w:val="28"/>
          <w:lang w:val="ro-RO"/>
        </w:rPr>
      </w:pPr>
    </w:p>
    <w:p w:rsidR="00702751" w:rsidRPr="00CD43C6" w:rsidRDefault="00B03B99" w:rsidP="00B03B99">
      <w:pPr>
        <w:tabs>
          <w:tab w:val="left" w:pos="288"/>
          <w:tab w:val="left" w:pos="710"/>
          <w:tab w:val="left" w:pos="1276"/>
        </w:tabs>
        <w:ind w:firstLine="709"/>
        <w:rPr>
          <w:color w:val="000000" w:themeColor="text1"/>
          <w:sz w:val="28"/>
          <w:szCs w:val="28"/>
          <w:lang w:val="ro-RO"/>
        </w:rPr>
      </w:pPr>
      <w:r w:rsidRPr="00CD43C6">
        <w:rPr>
          <w:b/>
          <w:bCs/>
          <w:color w:val="000000" w:themeColor="text1"/>
          <w:sz w:val="28"/>
          <w:szCs w:val="28"/>
          <w:lang w:val="ro-RO"/>
        </w:rPr>
        <w:t>15</w:t>
      </w:r>
      <w:r w:rsidR="00A249D6" w:rsidRPr="00CD43C6">
        <w:rPr>
          <w:b/>
          <w:bCs/>
          <w:color w:val="000000" w:themeColor="text1"/>
          <w:sz w:val="28"/>
          <w:szCs w:val="28"/>
          <w:lang w:val="ro-RO"/>
        </w:rPr>
        <w:t>3</w:t>
      </w:r>
      <w:r w:rsidRPr="00CD43C6">
        <w:rPr>
          <w:b/>
          <w:bCs/>
          <w:color w:val="000000" w:themeColor="text1"/>
          <w:sz w:val="28"/>
          <w:szCs w:val="28"/>
          <w:lang w:val="ro-RO"/>
        </w:rPr>
        <w:t>.</w:t>
      </w:r>
      <w:r w:rsidRPr="00CD43C6">
        <w:rPr>
          <w:color w:val="000000" w:themeColor="text1"/>
          <w:sz w:val="28"/>
          <w:szCs w:val="28"/>
          <w:lang w:val="ro-RO"/>
        </w:rPr>
        <w:t xml:space="preserve"> </w:t>
      </w:r>
      <w:r w:rsidR="00702751" w:rsidRPr="00CD43C6">
        <w:rPr>
          <w:color w:val="000000" w:themeColor="text1"/>
          <w:sz w:val="28"/>
          <w:szCs w:val="28"/>
          <w:lang w:val="ro-RO"/>
        </w:rPr>
        <w:t>La articolul 459, alin</w:t>
      </w:r>
      <w:r w:rsidR="00642319">
        <w:rPr>
          <w:color w:val="000000" w:themeColor="text1"/>
          <w:sz w:val="28"/>
          <w:szCs w:val="28"/>
          <w:lang w:val="ro-RO"/>
        </w:rPr>
        <w:t>atul</w:t>
      </w:r>
      <w:r w:rsidR="00702751" w:rsidRPr="00CD43C6">
        <w:rPr>
          <w:color w:val="000000" w:themeColor="text1"/>
          <w:sz w:val="28"/>
          <w:szCs w:val="28"/>
          <w:lang w:val="ro-RO"/>
        </w:rPr>
        <w:t xml:space="preserve"> (4) va avea următorul  cuprins:</w:t>
      </w:r>
    </w:p>
    <w:p w:rsidR="00702751" w:rsidRPr="00CD43C6" w:rsidRDefault="00702751" w:rsidP="00702751">
      <w:pPr>
        <w:tabs>
          <w:tab w:val="left" w:pos="288"/>
          <w:tab w:val="left" w:pos="710"/>
          <w:tab w:val="left" w:pos="1276"/>
        </w:tabs>
        <w:rPr>
          <w:color w:val="000000" w:themeColor="text1"/>
          <w:sz w:val="28"/>
          <w:szCs w:val="28"/>
          <w:lang w:val="ro-RO"/>
        </w:rPr>
      </w:pPr>
      <w:r w:rsidRPr="00CD43C6">
        <w:rPr>
          <w:color w:val="000000" w:themeColor="text1"/>
          <w:sz w:val="28"/>
          <w:szCs w:val="28"/>
          <w:lang w:val="ro-RO"/>
        </w:rPr>
        <w:t>„(4) Instanţa sesizată verifică din oficiu competenţa sa de a soluţiona cauza cu element de extraneitate şi, în cazul în care constată că nu este competentă nici aceasta şi nici o altă instanţă din Republica Moldova, refuză  acceptarea cererii conform art. 169 alin. (1) lit. a) sau încetează procesul conform art. 265 lit. a) din prezentul cod.”</w:t>
      </w:r>
    </w:p>
    <w:p w:rsidR="00CE774D" w:rsidRPr="00CD43C6" w:rsidRDefault="00CE774D" w:rsidP="00B03B99">
      <w:pPr>
        <w:tabs>
          <w:tab w:val="left" w:pos="288"/>
          <w:tab w:val="left" w:pos="710"/>
          <w:tab w:val="left" w:pos="1276"/>
        </w:tabs>
        <w:ind w:firstLine="709"/>
        <w:rPr>
          <w:b/>
          <w:bCs/>
          <w:color w:val="000000" w:themeColor="text1"/>
          <w:sz w:val="28"/>
          <w:szCs w:val="28"/>
          <w:shd w:val="clear" w:color="auto" w:fill="FFFFFF"/>
          <w:lang w:val="ro-RO"/>
        </w:rPr>
      </w:pPr>
    </w:p>
    <w:p w:rsidR="00702751" w:rsidRPr="00CD43C6" w:rsidRDefault="00B03B99" w:rsidP="00B03B99">
      <w:pPr>
        <w:tabs>
          <w:tab w:val="left" w:pos="288"/>
          <w:tab w:val="left" w:pos="710"/>
          <w:tab w:val="left" w:pos="1276"/>
        </w:tabs>
        <w:ind w:firstLine="709"/>
        <w:rPr>
          <w:color w:val="000000" w:themeColor="text1"/>
          <w:sz w:val="28"/>
          <w:szCs w:val="28"/>
          <w:shd w:val="clear" w:color="auto" w:fill="FFFFFF"/>
          <w:lang w:val="ro-RO"/>
        </w:rPr>
      </w:pPr>
      <w:r w:rsidRPr="00CD43C6">
        <w:rPr>
          <w:b/>
          <w:bCs/>
          <w:color w:val="000000" w:themeColor="text1"/>
          <w:sz w:val="28"/>
          <w:szCs w:val="28"/>
          <w:shd w:val="clear" w:color="auto" w:fill="FFFFFF"/>
          <w:lang w:val="ro-RO"/>
        </w:rPr>
        <w:t>15</w:t>
      </w:r>
      <w:r w:rsidR="00A249D6" w:rsidRPr="00CD43C6">
        <w:rPr>
          <w:b/>
          <w:bCs/>
          <w:color w:val="000000" w:themeColor="text1"/>
          <w:sz w:val="28"/>
          <w:szCs w:val="28"/>
          <w:shd w:val="clear" w:color="auto" w:fill="FFFFFF"/>
          <w:lang w:val="ro-RO"/>
        </w:rPr>
        <w:t>4</w:t>
      </w:r>
      <w:r w:rsidRPr="00CD43C6">
        <w:rPr>
          <w:b/>
          <w:bCs/>
          <w:color w:val="000000" w:themeColor="text1"/>
          <w:sz w:val="28"/>
          <w:szCs w:val="28"/>
          <w:shd w:val="clear" w:color="auto" w:fill="FFFFFF"/>
          <w:lang w:val="ro-RO"/>
        </w:rPr>
        <w:t>.</w:t>
      </w: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La articolul 461 alineatul (2) litera b), cuvintele „declararea incapacităţii totale sau parţiale” se substituie cu cuvintele „instituirea măsurii de ocrotire”.</w:t>
      </w:r>
    </w:p>
    <w:p w:rsidR="00B03B99" w:rsidRPr="00CD43C6" w:rsidRDefault="00B03B99" w:rsidP="00B03B99">
      <w:pPr>
        <w:tabs>
          <w:tab w:val="left" w:pos="288"/>
          <w:tab w:val="left" w:pos="710"/>
          <w:tab w:val="left" w:pos="1276"/>
        </w:tabs>
        <w:ind w:firstLine="709"/>
        <w:rPr>
          <w:b/>
          <w:bCs/>
          <w:color w:val="000000" w:themeColor="text1"/>
          <w:sz w:val="28"/>
          <w:szCs w:val="28"/>
          <w:shd w:val="clear" w:color="auto" w:fill="FFFFFF"/>
          <w:lang w:val="ro-RO"/>
        </w:rPr>
      </w:pPr>
    </w:p>
    <w:p w:rsidR="00702751" w:rsidRPr="00CD43C6" w:rsidRDefault="00B03B99" w:rsidP="00B03B99">
      <w:pPr>
        <w:tabs>
          <w:tab w:val="left" w:pos="288"/>
          <w:tab w:val="left" w:pos="710"/>
          <w:tab w:val="left" w:pos="1276"/>
        </w:tabs>
        <w:ind w:firstLine="709"/>
        <w:rPr>
          <w:color w:val="000000" w:themeColor="text1"/>
          <w:sz w:val="28"/>
          <w:szCs w:val="28"/>
          <w:shd w:val="clear" w:color="auto" w:fill="FFFFFF"/>
          <w:lang w:val="ro-RO"/>
        </w:rPr>
      </w:pPr>
      <w:r w:rsidRPr="00CD43C6">
        <w:rPr>
          <w:b/>
          <w:bCs/>
          <w:color w:val="000000" w:themeColor="text1"/>
          <w:sz w:val="28"/>
          <w:szCs w:val="28"/>
          <w:shd w:val="clear" w:color="auto" w:fill="FFFFFF"/>
          <w:lang w:val="ro-RO"/>
        </w:rPr>
        <w:t>15</w:t>
      </w:r>
      <w:r w:rsidR="00A249D6" w:rsidRPr="00CD43C6">
        <w:rPr>
          <w:b/>
          <w:bCs/>
          <w:color w:val="000000" w:themeColor="text1"/>
          <w:sz w:val="28"/>
          <w:szCs w:val="28"/>
          <w:shd w:val="clear" w:color="auto" w:fill="FFFFFF"/>
          <w:lang w:val="ro-RO"/>
        </w:rPr>
        <w:t>5</w:t>
      </w:r>
      <w:r w:rsidRPr="00CD43C6">
        <w:rPr>
          <w:b/>
          <w:bCs/>
          <w:color w:val="000000" w:themeColor="text1"/>
          <w:sz w:val="28"/>
          <w:szCs w:val="28"/>
          <w:shd w:val="clear" w:color="auto" w:fill="FFFFFF"/>
          <w:lang w:val="ro-RO"/>
        </w:rPr>
        <w:t>.</w:t>
      </w:r>
      <w:r w:rsidRPr="00CD43C6">
        <w:rPr>
          <w:color w:val="000000" w:themeColor="text1"/>
          <w:sz w:val="28"/>
          <w:szCs w:val="28"/>
          <w:shd w:val="clear" w:color="auto" w:fill="FFFFFF"/>
          <w:lang w:val="ro-RO"/>
        </w:rPr>
        <w:t xml:space="preserve"> </w:t>
      </w:r>
      <w:r w:rsidR="00702751" w:rsidRPr="00CD43C6">
        <w:rPr>
          <w:color w:val="000000" w:themeColor="text1"/>
          <w:sz w:val="28"/>
          <w:szCs w:val="28"/>
          <w:shd w:val="clear" w:color="auto" w:fill="FFFFFF"/>
          <w:lang w:val="ro-RO"/>
        </w:rPr>
        <w:t>Articolul 487 se completează cu alineatul (3) cu următorul cuprins:</w:t>
      </w:r>
    </w:p>
    <w:p w:rsidR="00702751" w:rsidRPr="00CD43C6" w:rsidRDefault="00702751" w:rsidP="00702751">
      <w:pPr>
        <w:tabs>
          <w:tab w:val="left" w:pos="426"/>
          <w:tab w:val="left" w:pos="851"/>
          <w:tab w:val="left" w:pos="900"/>
        </w:tabs>
        <w:ind w:firstLine="567"/>
        <w:rPr>
          <w:color w:val="000000" w:themeColor="text1"/>
          <w:sz w:val="28"/>
          <w:szCs w:val="28"/>
          <w:shd w:val="clear" w:color="auto" w:fill="FFFFFF"/>
          <w:lang w:val="ro-RO"/>
        </w:rPr>
      </w:pPr>
      <w:r w:rsidRPr="00CD43C6">
        <w:rPr>
          <w:color w:val="000000" w:themeColor="text1"/>
          <w:sz w:val="28"/>
          <w:szCs w:val="28"/>
          <w:shd w:val="clear" w:color="auto" w:fill="FFFFFF"/>
          <w:lang w:val="ro-RO"/>
        </w:rPr>
        <w:t xml:space="preserve"> </w:t>
      </w:r>
      <w:r w:rsidR="00B03B99" w:rsidRPr="00CD43C6">
        <w:rPr>
          <w:color w:val="000000" w:themeColor="text1"/>
          <w:sz w:val="28"/>
          <w:szCs w:val="28"/>
          <w:shd w:val="clear" w:color="auto" w:fill="FFFFFF"/>
          <w:lang w:val="ro-RO"/>
        </w:rPr>
        <w:t xml:space="preserve">  </w:t>
      </w:r>
      <w:r w:rsidRPr="00CD43C6">
        <w:rPr>
          <w:color w:val="000000" w:themeColor="text1"/>
          <w:sz w:val="28"/>
          <w:szCs w:val="28"/>
          <w:shd w:val="clear" w:color="auto" w:fill="FFFFFF"/>
          <w:lang w:val="ro-RO"/>
        </w:rPr>
        <w:t>„(3) Prezentul capitol se aplică în modul corespunzător și procedurii de confirmare a tranzacțiilor încheiate nemijlocit de către părți pentru a preveni un proces ce poate să înceapă.”</w:t>
      </w:r>
    </w:p>
    <w:p w:rsidR="00B03B99" w:rsidRPr="00CD43C6" w:rsidRDefault="00B03B99" w:rsidP="00702751">
      <w:pPr>
        <w:pStyle w:val="a5"/>
        <w:ind w:firstLine="851"/>
        <w:rPr>
          <w:b/>
          <w:color w:val="000000" w:themeColor="text1"/>
          <w:sz w:val="28"/>
          <w:szCs w:val="28"/>
          <w:lang w:val="ro-RO"/>
        </w:rPr>
      </w:pPr>
    </w:p>
    <w:p w:rsidR="00702751" w:rsidRPr="00CD43C6" w:rsidRDefault="00702751" w:rsidP="00CE774D">
      <w:pPr>
        <w:pStyle w:val="a5"/>
        <w:ind w:firstLine="709"/>
        <w:rPr>
          <w:color w:val="000000" w:themeColor="text1"/>
          <w:sz w:val="28"/>
          <w:szCs w:val="28"/>
          <w:lang w:val="ro-RO"/>
        </w:rPr>
      </w:pPr>
      <w:r w:rsidRPr="00CD43C6">
        <w:rPr>
          <w:b/>
          <w:color w:val="000000" w:themeColor="text1"/>
          <w:sz w:val="28"/>
          <w:szCs w:val="28"/>
          <w:lang w:val="ro-RO"/>
        </w:rPr>
        <w:t>Art. IV.</w:t>
      </w:r>
      <w:r w:rsidRPr="00CD43C6">
        <w:rPr>
          <w:color w:val="000000" w:themeColor="text1"/>
          <w:sz w:val="28"/>
          <w:szCs w:val="28"/>
          <w:lang w:val="ro-RO"/>
        </w:rPr>
        <w:t xml:space="preserve"> – Codul de executare al Repub</w:t>
      </w:r>
      <w:r w:rsidR="00642319">
        <w:rPr>
          <w:color w:val="000000" w:themeColor="text1"/>
          <w:sz w:val="28"/>
          <w:szCs w:val="28"/>
          <w:lang w:val="ro-RO"/>
        </w:rPr>
        <w:t>licii Moldova nr. 443-XV din 24 </w:t>
      </w:r>
      <w:r w:rsidRPr="00CD43C6">
        <w:rPr>
          <w:color w:val="000000" w:themeColor="text1"/>
          <w:sz w:val="28"/>
          <w:szCs w:val="28"/>
          <w:lang w:val="ro-RO"/>
        </w:rPr>
        <w:t>decembrie 2004 (republicat în Monitorul Oficial al Republicii Moldova, 2010, nr. 214–220, art. 704), cu modificările ulterioare, se modifică și se completează după cum urmează:</w:t>
      </w:r>
    </w:p>
    <w:p w:rsidR="00B03B99" w:rsidRPr="00CD43C6" w:rsidRDefault="00B03B99" w:rsidP="00CE774D">
      <w:pPr>
        <w:tabs>
          <w:tab w:val="left" w:pos="288"/>
          <w:tab w:val="left" w:pos="851"/>
          <w:tab w:val="left" w:pos="993"/>
          <w:tab w:val="left" w:pos="1134"/>
        </w:tabs>
        <w:ind w:firstLine="709"/>
        <w:rPr>
          <w:b/>
          <w:bCs/>
          <w:color w:val="000000" w:themeColor="text1"/>
          <w:sz w:val="28"/>
          <w:szCs w:val="28"/>
          <w:lang w:val="ro-RO"/>
        </w:rPr>
      </w:pPr>
    </w:p>
    <w:p w:rsidR="00702751" w:rsidRPr="00CD43C6" w:rsidRDefault="00B03B99" w:rsidP="00CE774D">
      <w:pPr>
        <w:tabs>
          <w:tab w:val="left" w:pos="288"/>
          <w:tab w:val="left" w:pos="851"/>
          <w:tab w:val="left" w:pos="993"/>
          <w:tab w:val="left" w:pos="1134"/>
        </w:tabs>
        <w:ind w:firstLine="709"/>
        <w:rPr>
          <w:color w:val="000000" w:themeColor="text1"/>
          <w:sz w:val="28"/>
          <w:szCs w:val="28"/>
          <w:lang w:val="ro-RO"/>
        </w:rPr>
      </w:pPr>
      <w:r w:rsidRPr="00CD43C6">
        <w:rPr>
          <w:b/>
          <w:bCs/>
          <w:color w:val="000000" w:themeColor="text1"/>
          <w:sz w:val="28"/>
          <w:szCs w:val="28"/>
          <w:lang w:val="ro-RO"/>
        </w:rPr>
        <w:t>1.</w:t>
      </w:r>
      <w:r w:rsidRPr="00CD43C6">
        <w:rPr>
          <w:color w:val="000000" w:themeColor="text1"/>
          <w:sz w:val="28"/>
          <w:szCs w:val="28"/>
          <w:lang w:val="ro-RO"/>
        </w:rPr>
        <w:t xml:space="preserve"> </w:t>
      </w:r>
      <w:r w:rsidR="00702751" w:rsidRPr="00CD43C6">
        <w:rPr>
          <w:color w:val="000000" w:themeColor="text1"/>
          <w:sz w:val="28"/>
          <w:szCs w:val="28"/>
          <w:lang w:val="ro-RO"/>
        </w:rPr>
        <w:t>La articolul 18, alineatul (3) va avea următorul cuprins:</w:t>
      </w:r>
    </w:p>
    <w:p w:rsidR="00702751" w:rsidRPr="00CD43C6" w:rsidRDefault="00702751" w:rsidP="00CE774D">
      <w:pPr>
        <w:pStyle w:val="ac"/>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„(3) Cererea de repunere în termen se examinează pe baza dosarului și/sau a materialelor anexate la cerere. Instanța care examinează cererea poate dispune citarea participanților la proces pentru a se pronunţa cu privire la temeiurile invocate în cerere.”</w:t>
      </w:r>
    </w:p>
    <w:p w:rsidR="00B03B99" w:rsidRPr="00CD43C6" w:rsidRDefault="00B03B99" w:rsidP="00CE774D">
      <w:pPr>
        <w:tabs>
          <w:tab w:val="left" w:pos="288"/>
          <w:tab w:val="left" w:pos="851"/>
          <w:tab w:val="left" w:pos="993"/>
          <w:tab w:val="left" w:pos="1134"/>
        </w:tabs>
        <w:ind w:firstLine="709"/>
        <w:rPr>
          <w:b/>
          <w:bCs/>
          <w:color w:val="000000" w:themeColor="text1"/>
          <w:sz w:val="28"/>
          <w:szCs w:val="28"/>
          <w:lang w:val="ro-RO"/>
        </w:rPr>
      </w:pPr>
    </w:p>
    <w:p w:rsidR="00B03B99" w:rsidRPr="00CD43C6" w:rsidRDefault="00B03B99" w:rsidP="00642319">
      <w:pPr>
        <w:tabs>
          <w:tab w:val="left" w:pos="288"/>
          <w:tab w:val="left" w:pos="851"/>
          <w:tab w:val="left" w:pos="993"/>
          <w:tab w:val="left" w:pos="1134"/>
        </w:tabs>
        <w:ind w:firstLine="709"/>
        <w:rPr>
          <w:color w:val="000000" w:themeColor="text1"/>
          <w:sz w:val="28"/>
          <w:szCs w:val="28"/>
          <w:lang w:val="ro-RO"/>
        </w:rPr>
      </w:pPr>
      <w:r w:rsidRPr="00CD43C6">
        <w:rPr>
          <w:b/>
          <w:bCs/>
          <w:color w:val="000000" w:themeColor="text1"/>
          <w:sz w:val="28"/>
          <w:szCs w:val="28"/>
          <w:lang w:val="ro-RO"/>
        </w:rPr>
        <w:t>2.</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19, alineatul (2) se completează </w:t>
      </w:r>
      <w:r w:rsidR="00642319">
        <w:rPr>
          <w:color w:val="000000" w:themeColor="text1"/>
          <w:sz w:val="28"/>
          <w:szCs w:val="28"/>
          <w:lang w:val="ro-RO"/>
        </w:rPr>
        <w:t>în</w:t>
      </w:r>
      <w:r w:rsidR="00702751" w:rsidRPr="00CD43C6">
        <w:rPr>
          <w:color w:val="000000" w:themeColor="text1"/>
          <w:sz w:val="28"/>
          <w:szCs w:val="28"/>
          <w:lang w:val="ro-RO"/>
        </w:rPr>
        <w:t xml:space="preserve"> final cu textul: „Cererea de eliberare a duplicatului titlului executoriu se examinează pe baza dosarului și/sau a materialelor anexate la cerere. Instanța care examinează cererea poate dispune citarea participanților la proces pentru a se pronunţa cu privire la temeiurile invocate în cerere.”</w:t>
      </w:r>
    </w:p>
    <w:p w:rsidR="00B03B99" w:rsidRPr="00CD43C6" w:rsidRDefault="00B03B99" w:rsidP="00CE774D">
      <w:pPr>
        <w:pStyle w:val="ac"/>
        <w:tabs>
          <w:tab w:val="left" w:pos="0"/>
          <w:tab w:val="left" w:pos="426"/>
          <w:tab w:val="left" w:pos="630"/>
          <w:tab w:val="left" w:pos="851"/>
        </w:tabs>
        <w:ind w:left="0" w:firstLine="709"/>
        <w:rPr>
          <w:b/>
          <w:bCs/>
          <w:color w:val="000000" w:themeColor="text1"/>
          <w:sz w:val="28"/>
          <w:szCs w:val="28"/>
          <w:lang w:val="ro-RO"/>
        </w:rPr>
      </w:pPr>
    </w:p>
    <w:p w:rsidR="00702751" w:rsidRPr="00CD43C6" w:rsidRDefault="00B03B99" w:rsidP="00CE774D">
      <w:pPr>
        <w:pStyle w:val="ac"/>
        <w:tabs>
          <w:tab w:val="left" w:pos="0"/>
          <w:tab w:val="left" w:pos="426"/>
          <w:tab w:val="left" w:pos="630"/>
          <w:tab w:val="left" w:pos="851"/>
        </w:tabs>
        <w:ind w:left="0" w:firstLine="709"/>
        <w:rPr>
          <w:color w:val="000000" w:themeColor="text1"/>
          <w:sz w:val="28"/>
          <w:szCs w:val="28"/>
          <w:lang w:val="ro-RO"/>
        </w:rPr>
      </w:pPr>
      <w:r w:rsidRPr="00CD43C6">
        <w:rPr>
          <w:b/>
          <w:bCs/>
          <w:color w:val="000000" w:themeColor="text1"/>
          <w:sz w:val="28"/>
          <w:szCs w:val="28"/>
          <w:lang w:val="ro-RO"/>
        </w:rPr>
        <w:t>3.</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20, alineatul (1) va avea următorul cuprins: </w:t>
      </w:r>
    </w:p>
    <w:p w:rsidR="00702751" w:rsidRPr="00CD43C6" w:rsidRDefault="00702751" w:rsidP="00CE774D">
      <w:pPr>
        <w:pStyle w:val="ac"/>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 xml:space="preserve">„(1) Instanţa de judecată poate, din oficiu sau la cererea participanţilor la proces ori a executorului judecătoresc, să corecteze greşelile sau omisiunile din titlul executoriu privitor la datele de identificare şi la cele fiscale (bancare) ale părţilor, calitatea procesuală, orice alte erori materiale sau de calcul evidente, care nu schimbă esenţa dispozitivului hotărîrii. Problema corectării unor astfel de </w:t>
      </w:r>
      <w:r w:rsidRPr="00CD43C6">
        <w:rPr>
          <w:color w:val="000000" w:themeColor="text1"/>
          <w:sz w:val="28"/>
          <w:szCs w:val="28"/>
          <w:lang w:val="ro-RO"/>
        </w:rPr>
        <w:lastRenderedPageBreak/>
        <w:t>greşeli se soluţionează pe baza dosarului și/sau a materialelor anexate la cerere. Instanța care examinează cererea poate dispune citarea participanților la proces și a executorului judecătoresc pentru a se pronunţa cu privire la temeiurile invocate în cerere.”</w:t>
      </w:r>
    </w:p>
    <w:p w:rsidR="00B03B99" w:rsidRPr="00CD43C6" w:rsidRDefault="00B03B99" w:rsidP="00CE774D">
      <w:pPr>
        <w:tabs>
          <w:tab w:val="left" w:pos="288"/>
          <w:tab w:val="left" w:pos="851"/>
          <w:tab w:val="left" w:pos="993"/>
          <w:tab w:val="left" w:pos="1134"/>
        </w:tabs>
        <w:ind w:firstLine="709"/>
        <w:rPr>
          <w:b/>
          <w:bCs/>
          <w:color w:val="000000" w:themeColor="text1"/>
          <w:sz w:val="28"/>
          <w:szCs w:val="28"/>
          <w:lang w:val="ro-RO"/>
        </w:rPr>
      </w:pPr>
    </w:p>
    <w:p w:rsidR="00702751" w:rsidRPr="00CD43C6" w:rsidRDefault="00B03B99" w:rsidP="00CE774D">
      <w:pPr>
        <w:tabs>
          <w:tab w:val="left" w:pos="288"/>
          <w:tab w:val="left" w:pos="851"/>
          <w:tab w:val="left" w:pos="993"/>
          <w:tab w:val="left" w:pos="1134"/>
        </w:tabs>
        <w:ind w:firstLine="709"/>
        <w:rPr>
          <w:color w:val="000000" w:themeColor="text1"/>
          <w:sz w:val="28"/>
          <w:szCs w:val="28"/>
          <w:lang w:val="ro-RO"/>
        </w:rPr>
      </w:pPr>
      <w:r w:rsidRPr="00CD43C6">
        <w:rPr>
          <w:b/>
          <w:bCs/>
          <w:color w:val="000000" w:themeColor="text1"/>
          <w:sz w:val="28"/>
          <w:szCs w:val="28"/>
          <w:lang w:val="ro-RO"/>
        </w:rPr>
        <w:t>4.</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27, alineatul (2) se abrogă. </w:t>
      </w:r>
    </w:p>
    <w:p w:rsidR="00B03B99" w:rsidRPr="00CD43C6" w:rsidRDefault="00B03B99" w:rsidP="00CE774D">
      <w:pPr>
        <w:tabs>
          <w:tab w:val="left" w:pos="288"/>
          <w:tab w:val="left" w:pos="851"/>
          <w:tab w:val="left" w:pos="993"/>
          <w:tab w:val="left" w:pos="1134"/>
        </w:tabs>
        <w:ind w:firstLine="709"/>
        <w:rPr>
          <w:b/>
          <w:bCs/>
          <w:color w:val="000000" w:themeColor="text1"/>
          <w:sz w:val="28"/>
          <w:szCs w:val="28"/>
          <w:lang w:val="ro-RO"/>
        </w:rPr>
      </w:pPr>
    </w:p>
    <w:p w:rsidR="00702751" w:rsidRPr="00CD43C6" w:rsidRDefault="00B03B99" w:rsidP="00CE774D">
      <w:pPr>
        <w:tabs>
          <w:tab w:val="left" w:pos="288"/>
          <w:tab w:val="left" w:pos="851"/>
          <w:tab w:val="left" w:pos="993"/>
          <w:tab w:val="left" w:pos="1134"/>
        </w:tabs>
        <w:ind w:firstLine="709"/>
        <w:rPr>
          <w:color w:val="000000" w:themeColor="text1"/>
          <w:sz w:val="28"/>
          <w:szCs w:val="28"/>
          <w:lang w:val="ro-RO"/>
        </w:rPr>
      </w:pPr>
      <w:r w:rsidRPr="00CD43C6">
        <w:rPr>
          <w:b/>
          <w:bCs/>
          <w:color w:val="000000" w:themeColor="text1"/>
          <w:sz w:val="28"/>
          <w:szCs w:val="28"/>
          <w:lang w:val="ro-RO"/>
        </w:rPr>
        <w:t>5.</w:t>
      </w:r>
      <w:r w:rsidRPr="00CD43C6">
        <w:rPr>
          <w:color w:val="000000" w:themeColor="text1"/>
          <w:sz w:val="28"/>
          <w:szCs w:val="28"/>
          <w:lang w:val="ro-RO"/>
        </w:rPr>
        <w:t xml:space="preserve"> </w:t>
      </w:r>
      <w:r w:rsidR="00702751" w:rsidRPr="00CD43C6">
        <w:rPr>
          <w:color w:val="000000" w:themeColor="text1"/>
          <w:sz w:val="28"/>
          <w:szCs w:val="28"/>
          <w:lang w:val="ro-RO"/>
        </w:rPr>
        <w:t>La articolul 60  alin</w:t>
      </w:r>
      <w:r w:rsidR="00BD61E1">
        <w:rPr>
          <w:color w:val="000000" w:themeColor="text1"/>
          <w:sz w:val="28"/>
          <w:szCs w:val="28"/>
          <w:lang w:val="ro-RO"/>
        </w:rPr>
        <w:t>eatul</w:t>
      </w:r>
      <w:r w:rsidR="00702751" w:rsidRPr="00CD43C6">
        <w:rPr>
          <w:color w:val="000000" w:themeColor="text1"/>
          <w:sz w:val="28"/>
          <w:szCs w:val="28"/>
          <w:lang w:val="ro-RO"/>
        </w:rPr>
        <w:t xml:space="preserve"> (4), </w:t>
      </w:r>
      <w:r w:rsidR="00BD61E1">
        <w:rPr>
          <w:color w:val="000000" w:themeColor="text1"/>
          <w:sz w:val="28"/>
          <w:szCs w:val="28"/>
          <w:lang w:val="ro-RO"/>
        </w:rPr>
        <w:t>textul</w:t>
      </w:r>
      <w:r w:rsidR="00702751" w:rsidRPr="00CD43C6">
        <w:rPr>
          <w:color w:val="000000" w:themeColor="text1"/>
          <w:sz w:val="28"/>
          <w:szCs w:val="28"/>
          <w:lang w:val="ro-RO"/>
        </w:rPr>
        <w:t xml:space="preserve">  „art. 61 lit. b) şi e)” se substituie cu </w:t>
      </w:r>
      <w:r w:rsidR="00BD61E1">
        <w:rPr>
          <w:color w:val="000000" w:themeColor="text1"/>
          <w:sz w:val="28"/>
          <w:szCs w:val="28"/>
          <w:lang w:val="ro-RO"/>
        </w:rPr>
        <w:t xml:space="preserve">textul </w:t>
      </w:r>
      <w:r w:rsidR="00702751" w:rsidRPr="00CD43C6">
        <w:rPr>
          <w:color w:val="000000" w:themeColor="text1"/>
          <w:sz w:val="28"/>
          <w:szCs w:val="28"/>
          <w:lang w:val="ro-RO"/>
        </w:rPr>
        <w:t>„art. 61 lit. b), e) şi f)”.</w:t>
      </w:r>
    </w:p>
    <w:p w:rsidR="00B03B99" w:rsidRPr="00CD43C6" w:rsidRDefault="00B03B99" w:rsidP="00CE774D">
      <w:pPr>
        <w:tabs>
          <w:tab w:val="left" w:pos="288"/>
          <w:tab w:val="left" w:pos="851"/>
          <w:tab w:val="left" w:pos="993"/>
          <w:tab w:val="left" w:pos="1134"/>
        </w:tabs>
        <w:ind w:firstLine="709"/>
        <w:rPr>
          <w:b/>
          <w:bCs/>
          <w:color w:val="000000" w:themeColor="text1"/>
          <w:sz w:val="28"/>
          <w:szCs w:val="28"/>
          <w:lang w:val="ro-RO"/>
        </w:rPr>
      </w:pPr>
    </w:p>
    <w:p w:rsidR="00702751" w:rsidRPr="00CD43C6" w:rsidRDefault="00B03B99" w:rsidP="00CE774D">
      <w:pPr>
        <w:tabs>
          <w:tab w:val="left" w:pos="288"/>
          <w:tab w:val="left" w:pos="851"/>
          <w:tab w:val="left" w:pos="993"/>
          <w:tab w:val="left" w:pos="1134"/>
        </w:tabs>
        <w:ind w:firstLine="709"/>
        <w:rPr>
          <w:color w:val="000000" w:themeColor="text1"/>
          <w:sz w:val="28"/>
          <w:szCs w:val="28"/>
          <w:lang w:val="ro-RO"/>
        </w:rPr>
      </w:pPr>
      <w:r w:rsidRPr="00CD43C6">
        <w:rPr>
          <w:b/>
          <w:bCs/>
          <w:color w:val="000000" w:themeColor="text1"/>
          <w:sz w:val="28"/>
          <w:szCs w:val="28"/>
          <w:lang w:val="ro-RO"/>
        </w:rPr>
        <w:t>6.</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64, alineatul (1) se completează </w:t>
      </w:r>
      <w:r w:rsidR="00BD61E1">
        <w:rPr>
          <w:color w:val="000000" w:themeColor="text1"/>
          <w:sz w:val="28"/>
          <w:szCs w:val="28"/>
          <w:lang w:val="ro-RO"/>
        </w:rPr>
        <w:t>în</w:t>
      </w:r>
      <w:r w:rsidR="00702751" w:rsidRPr="00CD43C6">
        <w:rPr>
          <w:color w:val="000000" w:themeColor="text1"/>
          <w:sz w:val="28"/>
          <w:szCs w:val="28"/>
          <w:lang w:val="ro-RO"/>
        </w:rPr>
        <w:t xml:space="preserve"> final cu textul:</w:t>
      </w:r>
    </w:p>
    <w:p w:rsidR="00702751" w:rsidRPr="00CD43C6" w:rsidRDefault="00702751" w:rsidP="00CE774D">
      <w:pPr>
        <w:pStyle w:val="ac"/>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„Demersul executorului judecătoresc privind interdicția temporară de a părăsi țara se examinează pe baza materialelor anexate la demers, fără participarea părţilor. Instanța care examinează demersul poate dispune citarea părţilor și a executorului judecătoresc pentru a se pronunţa cu privire la temeiurile invocate în demers.”</w:t>
      </w:r>
    </w:p>
    <w:p w:rsidR="00B03B99" w:rsidRPr="00CD43C6" w:rsidRDefault="00B03B99" w:rsidP="00B03B99">
      <w:pPr>
        <w:tabs>
          <w:tab w:val="left" w:pos="288"/>
          <w:tab w:val="left" w:pos="851"/>
          <w:tab w:val="left" w:pos="993"/>
          <w:tab w:val="left" w:pos="1134"/>
        </w:tabs>
        <w:ind w:firstLine="709"/>
        <w:rPr>
          <w:b/>
          <w:bCs/>
          <w:color w:val="000000" w:themeColor="text1"/>
          <w:sz w:val="28"/>
          <w:szCs w:val="28"/>
          <w:lang w:val="ro-RO"/>
        </w:rPr>
      </w:pPr>
    </w:p>
    <w:p w:rsidR="00702751" w:rsidRPr="00CD43C6" w:rsidRDefault="00B03B99" w:rsidP="00C50121">
      <w:pPr>
        <w:tabs>
          <w:tab w:val="left" w:pos="288"/>
          <w:tab w:val="left" w:pos="851"/>
          <w:tab w:val="left" w:pos="993"/>
          <w:tab w:val="left" w:pos="1134"/>
        </w:tabs>
        <w:ind w:firstLine="709"/>
        <w:rPr>
          <w:color w:val="000000" w:themeColor="text1"/>
          <w:sz w:val="28"/>
          <w:szCs w:val="28"/>
          <w:lang w:val="ro-RO"/>
        </w:rPr>
      </w:pPr>
      <w:r w:rsidRPr="00CD43C6">
        <w:rPr>
          <w:b/>
          <w:bCs/>
          <w:color w:val="000000" w:themeColor="text1"/>
          <w:sz w:val="28"/>
          <w:szCs w:val="28"/>
          <w:lang w:val="ro-RO"/>
        </w:rPr>
        <w:t>7.</w:t>
      </w:r>
      <w:r w:rsidRPr="00CD43C6">
        <w:rPr>
          <w:color w:val="000000" w:themeColor="text1"/>
          <w:sz w:val="28"/>
          <w:szCs w:val="28"/>
          <w:lang w:val="ro-RO"/>
        </w:rPr>
        <w:t xml:space="preserve"> </w:t>
      </w:r>
      <w:r w:rsidR="00702751" w:rsidRPr="00CD43C6">
        <w:rPr>
          <w:color w:val="000000" w:themeColor="text1"/>
          <w:sz w:val="28"/>
          <w:szCs w:val="28"/>
          <w:lang w:val="ro-RO"/>
        </w:rPr>
        <w:t xml:space="preserve">La articolul 72, alineatul (1) se completează la final cu textul: </w:t>
      </w:r>
    </w:p>
    <w:p w:rsidR="00702751" w:rsidRPr="00CD43C6" w:rsidRDefault="00702751" w:rsidP="00C50121">
      <w:pPr>
        <w:pStyle w:val="ac"/>
        <w:tabs>
          <w:tab w:val="left" w:pos="0"/>
          <w:tab w:val="left" w:pos="426"/>
          <w:tab w:val="left" w:pos="630"/>
          <w:tab w:val="left" w:pos="851"/>
        </w:tabs>
        <w:ind w:left="0" w:firstLine="709"/>
        <w:rPr>
          <w:color w:val="000000" w:themeColor="text1"/>
          <w:sz w:val="28"/>
          <w:szCs w:val="28"/>
          <w:lang w:val="ro-RO"/>
        </w:rPr>
      </w:pPr>
      <w:r w:rsidRPr="00CD43C6">
        <w:rPr>
          <w:color w:val="000000" w:themeColor="text1"/>
          <w:sz w:val="28"/>
          <w:szCs w:val="28"/>
          <w:lang w:val="ro-RO"/>
        </w:rPr>
        <w:t xml:space="preserve">„Demersul executorului judecătoresc privind căutarea debitorului se examinează pe baza materialelor anexate la demers. Instanța care examinează demersul poate dispune citarea participanților la proces și  a executorului judecătoresc pentru a se pronunţa cu privire la temeiurile invocate în demers.” </w:t>
      </w:r>
    </w:p>
    <w:p w:rsidR="00B03B99" w:rsidRPr="00CD43C6" w:rsidRDefault="00B03B99" w:rsidP="00C50121">
      <w:pPr>
        <w:tabs>
          <w:tab w:val="left" w:pos="288"/>
          <w:tab w:val="left" w:pos="851"/>
          <w:tab w:val="left" w:pos="993"/>
          <w:tab w:val="left" w:pos="1134"/>
        </w:tabs>
        <w:ind w:firstLine="709"/>
        <w:rPr>
          <w:b/>
          <w:bCs/>
          <w:color w:val="000000" w:themeColor="text1"/>
          <w:sz w:val="28"/>
          <w:szCs w:val="28"/>
          <w:lang w:val="ro-RO" w:eastAsia="ru-RU"/>
        </w:rPr>
      </w:pPr>
    </w:p>
    <w:p w:rsidR="00702751" w:rsidRPr="00CD43C6" w:rsidRDefault="00B03B99" w:rsidP="00BD61E1">
      <w:pPr>
        <w:tabs>
          <w:tab w:val="left" w:pos="288"/>
          <w:tab w:val="left" w:pos="851"/>
          <w:tab w:val="left" w:pos="993"/>
          <w:tab w:val="left" w:pos="1134"/>
        </w:tabs>
        <w:ind w:firstLine="709"/>
        <w:rPr>
          <w:color w:val="000000" w:themeColor="text1"/>
          <w:sz w:val="28"/>
          <w:szCs w:val="28"/>
          <w:lang w:val="ro-RO" w:eastAsia="ru-RU"/>
        </w:rPr>
      </w:pPr>
      <w:r w:rsidRPr="00CD43C6">
        <w:rPr>
          <w:b/>
          <w:bCs/>
          <w:color w:val="000000" w:themeColor="text1"/>
          <w:sz w:val="28"/>
          <w:szCs w:val="28"/>
          <w:lang w:val="ro-RO" w:eastAsia="ru-RU"/>
        </w:rPr>
        <w:t>8.</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 xml:space="preserve">La articolul 73, alineatul (1) se completează </w:t>
      </w:r>
      <w:r w:rsidR="00BD61E1">
        <w:rPr>
          <w:color w:val="000000" w:themeColor="text1"/>
          <w:sz w:val="28"/>
          <w:szCs w:val="28"/>
          <w:lang w:val="ro-RO" w:eastAsia="ru-RU"/>
        </w:rPr>
        <w:t>în</w:t>
      </w:r>
      <w:r w:rsidR="00702751" w:rsidRPr="00CD43C6">
        <w:rPr>
          <w:color w:val="000000" w:themeColor="text1"/>
          <w:sz w:val="28"/>
          <w:szCs w:val="28"/>
          <w:lang w:val="ro-RO" w:eastAsia="ru-RU"/>
        </w:rPr>
        <w:t xml:space="preserve"> final cu textul: „Demersul executorului judecătoresc privind aducerea forțată a debitorului se examinează pe baza materialelor anexate la demers. Instanța care examinează demersul poate dispune citarea participanților la proces și a executorului judecătoresc pentru a se pronunţa cu privire la temeiurile invocate în demers.”</w:t>
      </w:r>
    </w:p>
    <w:p w:rsidR="00B03B99" w:rsidRPr="00CD43C6" w:rsidRDefault="00B03B99" w:rsidP="00C50121">
      <w:pPr>
        <w:tabs>
          <w:tab w:val="left" w:pos="288"/>
          <w:tab w:val="left" w:pos="851"/>
          <w:tab w:val="left" w:pos="993"/>
          <w:tab w:val="left" w:pos="1134"/>
        </w:tabs>
        <w:ind w:firstLine="709"/>
        <w:rPr>
          <w:color w:val="000000" w:themeColor="text1"/>
          <w:sz w:val="28"/>
          <w:szCs w:val="28"/>
          <w:lang w:val="ro-RO" w:eastAsia="ru-RU"/>
        </w:rPr>
      </w:pPr>
    </w:p>
    <w:p w:rsidR="00702751" w:rsidRPr="00CD43C6" w:rsidRDefault="00B03B99" w:rsidP="00C50121">
      <w:pPr>
        <w:tabs>
          <w:tab w:val="left" w:pos="288"/>
          <w:tab w:val="left" w:pos="851"/>
          <w:tab w:val="left" w:pos="993"/>
          <w:tab w:val="left" w:pos="1134"/>
        </w:tabs>
        <w:ind w:firstLine="709"/>
        <w:rPr>
          <w:color w:val="000000" w:themeColor="text1"/>
          <w:sz w:val="28"/>
          <w:szCs w:val="28"/>
          <w:lang w:val="ro-RO" w:eastAsia="ru-RU"/>
        </w:rPr>
      </w:pPr>
      <w:r w:rsidRPr="00CD43C6">
        <w:rPr>
          <w:b/>
          <w:bCs/>
          <w:color w:val="000000" w:themeColor="text1"/>
          <w:sz w:val="28"/>
          <w:szCs w:val="28"/>
          <w:lang w:val="ro-RO" w:eastAsia="ru-RU"/>
        </w:rPr>
        <w:t>9.</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La articolul 79, alineatul (1) se completează cu punctul  4) cu următorul cuprins:</w:t>
      </w:r>
    </w:p>
    <w:p w:rsidR="00702751" w:rsidRPr="00CD43C6" w:rsidRDefault="00702751" w:rsidP="00C50121">
      <w:pPr>
        <w:pStyle w:val="ac"/>
        <w:tabs>
          <w:tab w:val="left" w:pos="288"/>
          <w:tab w:val="left" w:pos="993"/>
          <w:tab w:val="left" w:pos="1134"/>
        </w:tabs>
        <w:ind w:left="0" w:firstLine="709"/>
        <w:rPr>
          <w:color w:val="000000" w:themeColor="text1"/>
          <w:sz w:val="28"/>
          <w:szCs w:val="28"/>
          <w:lang w:val="ro-RO" w:eastAsia="ru-RU"/>
        </w:rPr>
      </w:pPr>
      <w:r w:rsidRPr="00CD43C6">
        <w:rPr>
          <w:color w:val="000000" w:themeColor="text1"/>
          <w:sz w:val="28"/>
          <w:szCs w:val="28"/>
          <w:lang w:val="ro-RO" w:eastAsia="ru-RU"/>
        </w:rPr>
        <w:t xml:space="preserve">„4) depunerii cauțiunii la exercitarea cererii de apel în afara termenului legal.” </w:t>
      </w:r>
    </w:p>
    <w:p w:rsidR="00C50121" w:rsidRPr="00845D7D" w:rsidRDefault="00C50121" w:rsidP="00C50121">
      <w:pPr>
        <w:tabs>
          <w:tab w:val="left" w:pos="288"/>
          <w:tab w:val="left" w:pos="851"/>
          <w:tab w:val="left" w:pos="993"/>
          <w:tab w:val="left" w:pos="1134"/>
          <w:tab w:val="left" w:pos="1276"/>
        </w:tabs>
        <w:ind w:firstLine="709"/>
        <w:rPr>
          <w:b/>
          <w:bCs/>
          <w:color w:val="000000" w:themeColor="text1"/>
          <w:sz w:val="22"/>
          <w:szCs w:val="22"/>
          <w:lang w:val="ro-RO" w:eastAsia="ru-RU"/>
        </w:rPr>
      </w:pPr>
    </w:p>
    <w:p w:rsidR="00702751" w:rsidRPr="00CD43C6" w:rsidRDefault="00B03B99" w:rsidP="00C50121">
      <w:pPr>
        <w:tabs>
          <w:tab w:val="left" w:pos="288"/>
          <w:tab w:val="left" w:pos="851"/>
          <w:tab w:val="left" w:pos="993"/>
          <w:tab w:val="left" w:pos="1134"/>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10.</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La articolul 144 alineatul (6), sintagma „alin. (4)” se substituie cu sintagma „alin. (5)”</w:t>
      </w:r>
      <w:r w:rsidR="00BD61E1">
        <w:rPr>
          <w:color w:val="000000" w:themeColor="text1"/>
          <w:sz w:val="28"/>
          <w:szCs w:val="28"/>
          <w:lang w:val="ro-RO" w:eastAsia="ru-RU"/>
        </w:rPr>
        <w:t>.</w:t>
      </w:r>
      <w:r w:rsidR="00702751" w:rsidRPr="00CD43C6">
        <w:rPr>
          <w:color w:val="000000" w:themeColor="text1"/>
          <w:sz w:val="28"/>
          <w:szCs w:val="28"/>
          <w:lang w:val="ro-RO" w:eastAsia="ru-RU"/>
        </w:rPr>
        <w:t xml:space="preserve"> </w:t>
      </w:r>
    </w:p>
    <w:p w:rsidR="00B03B99" w:rsidRPr="00845D7D" w:rsidRDefault="00B03B99" w:rsidP="00C50121">
      <w:pPr>
        <w:tabs>
          <w:tab w:val="left" w:pos="288"/>
          <w:tab w:val="left" w:pos="851"/>
          <w:tab w:val="left" w:pos="993"/>
          <w:tab w:val="left" w:pos="1134"/>
          <w:tab w:val="left" w:pos="1276"/>
        </w:tabs>
        <w:ind w:firstLine="709"/>
        <w:rPr>
          <w:b/>
          <w:bCs/>
          <w:color w:val="000000" w:themeColor="text1"/>
          <w:sz w:val="22"/>
          <w:szCs w:val="22"/>
          <w:lang w:val="ro-RO" w:eastAsia="ru-RU"/>
        </w:rPr>
      </w:pPr>
    </w:p>
    <w:p w:rsidR="00702751" w:rsidRPr="00CD43C6" w:rsidRDefault="00B03B99" w:rsidP="00C50121">
      <w:pPr>
        <w:tabs>
          <w:tab w:val="left" w:pos="288"/>
          <w:tab w:val="left" w:pos="851"/>
          <w:tab w:val="left" w:pos="993"/>
          <w:tab w:val="left" w:pos="1134"/>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11.</w:t>
      </w:r>
      <w:r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163:</w:t>
      </w:r>
    </w:p>
    <w:p w:rsidR="00702751" w:rsidRPr="00CD43C6" w:rsidRDefault="00702751" w:rsidP="00C50121">
      <w:pPr>
        <w:tabs>
          <w:tab w:val="left" w:pos="288"/>
          <w:tab w:val="left" w:pos="851"/>
          <w:tab w:val="left" w:pos="993"/>
          <w:tab w:val="left" w:pos="1276"/>
        </w:tabs>
        <w:ind w:firstLine="709"/>
        <w:rPr>
          <w:color w:val="000000" w:themeColor="text1"/>
          <w:sz w:val="28"/>
          <w:szCs w:val="28"/>
          <w:lang w:val="ro-RO" w:eastAsia="ru-RU"/>
        </w:rPr>
      </w:pPr>
      <w:r w:rsidRPr="00CD43C6">
        <w:rPr>
          <w:color w:val="000000" w:themeColor="text1"/>
          <w:sz w:val="28"/>
          <w:szCs w:val="28"/>
          <w:lang w:val="ro-RO" w:eastAsia="ru-RU"/>
        </w:rPr>
        <w:t xml:space="preserve">alineatele (1), (6) şi (7) vor avea următorul cuprins: </w:t>
      </w:r>
    </w:p>
    <w:p w:rsidR="00702751" w:rsidRPr="00CD43C6" w:rsidRDefault="00702751" w:rsidP="00C50121">
      <w:pPr>
        <w:pStyle w:val="ac"/>
        <w:tabs>
          <w:tab w:val="left" w:pos="288"/>
          <w:tab w:val="left" w:pos="993"/>
          <w:tab w:val="left" w:pos="1276"/>
        </w:tabs>
        <w:ind w:left="0" w:firstLine="709"/>
        <w:rPr>
          <w:bCs/>
          <w:color w:val="000000" w:themeColor="text1"/>
          <w:sz w:val="28"/>
          <w:szCs w:val="28"/>
          <w:lang w:val="ro-RO" w:eastAsia="ru-RU"/>
        </w:rPr>
      </w:pPr>
      <w:r w:rsidRPr="00CD43C6">
        <w:rPr>
          <w:color w:val="000000" w:themeColor="text1"/>
          <w:sz w:val="28"/>
          <w:szCs w:val="28"/>
          <w:lang w:val="ro-RO" w:eastAsia="ru-RU"/>
        </w:rPr>
        <w:t xml:space="preserve">„(1) </w:t>
      </w:r>
      <w:r w:rsidRPr="00CD43C6">
        <w:rPr>
          <w:bCs/>
          <w:color w:val="000000" w:themeColor="text1"/>
          <w:sz w:val="28"/>
          <w:szCs w:val="28"/>
          <w:lang w:val="ro-RO" w:eastAsia="ru-RU"/>
        </w:rPr>
        <w:t xml:space="preserve">Reclamaţiile din cererea privind contestarea actelor de executare întocmite de executorul judecătoresc </w:t>
      </w:r>
      <w:r w:rsidRPr="00CD43C6">
        <w:rPr>
          <w:color w:val="000000" w:themeColor="text1"/>
          <w:sz w:val="28"/>
          <w:szCs w:val="28"/>
          <w:lang w:val="ro-RO" w:eastAsia="ru-RU"/>
        </w:rPr>
        <w:t xml:space="preserve">sau a acţiunilor/inacţiunii acestuia </w:t>
      </w:r>
      <w:r w:rsidRPr="00CD43C6">
        <w:rPr>
          <w:bCs/>
          <w:color w:val="000000" w:themeColor="text1"/>
          <w:sz w:val="28"/>
          <w:szCs w:val="28"/>
          <w:lang w:val="ro-RO" w:eastAsia="ru-RU"/>
        </w:rPr>
        <w:t xml:space="preserve">se înaintează împotriva creditorului sau debitorului. Cererea se judecă în condiţiile Codului de procedură civilă. Executorul judecătoresc atras din oficiu  în calitate de intervenient accesoriu este obligat să prezinte instanței de judecată copia </w:t>
      </w:r>
      <w:r w:rsidRPr="00CD43C6">
        <w:rPr>
          <w:bCs/>
          <w:color w:val="000000" w:themeColor="text1"/>
          <w:sz w:val="28"/>
          <w:szCs w:val="28"/>
          <w:lang w:val="ro-RO" w:eastAsia="ru-RU"/>
        </w:rPr>
        <w:lastRenderedPageBreak/>
        <w:t>certificată a procedurii de executare și să dea explicații scrise referitoare la actele contestate.”;</w:t>
      </w:r>
    </w:p>
    <w:p w:rsidR="00C50121" w:rsidRPr="00CD43C6" w:rsidRDefault="00702751" w:rsidP="00BD61E1">
      <w:pPr>
        <w:pStyle w:val="af6"/>
        <w:ind w:firstLine="709"/>
        <w:jc w:val="both"/>
        <w:rPr>
          <w:rFonts w:ascii="Times New Roman" w:eastAsia="Calibri" w:hAnsi="Times New Roman"/>
          <w:color w:val="000000" w:themeColor="text1"/>
          <w:sz w:val="28"/>
          <w:szCs w:val="28"/>
          <w:lang w:val="ro-RO"/>
        </w:rPr>
      </w:pPr>
      <w:r w:rsidRPr="00CD43C6">
        <w:rPr>
          <w:rFonts w:ascii="Times New Roman" w:eastAsia="Calibri" w:hAnsi="Times New Roman"/>
          <w:color w:val="000000" w:themeColor="text1"/>
          <w:sz w:val="28"/>
          <w:szCs w:val="28"/>
          <w:lang w:val="ro-RO"/>
        </w:rPr>
        <w:t>„(6) Încheierea judecătorească prin care s-a constatat refuzul neîntemeiat al executorului judecătoresc de a întocmi/</w:t>
      </w:r>
      <w:r w:rsidR="00BD61E1">
        <w:rPr>
          <w:rFonts w:ascii="Times New Roman" w:eastAsia="Calibri" w:hAnsi="Times New Roman"/>
          <w:color w:val="000000" w:themeColor="text1"/>
          <w:sz w:val="28"/>
          <w:szCs w:val="28"/>
          <w:lang w:val="ro-RO"/>
        </w:rPr>
        <w:t xml:space="preserve">a </w:t>
      </w:r>
      <w:r w:rsidRPr="00CD43C6">
        <w:rPr>
          <w:rFonts w:ascii="Times New Roman" w:eastAsia="Calibri" w:hAnsi="Times New Roman"/>
          <w:color w:val="000000" w:themeColor="text1"/>
          <w:sz w:val="28"/>
          <w:szCs w:val="28"/>
          <w:lang w:val="ro-RO"/>
        </w:rPr>
        <w:t>efectua un anumit act şi prin care s-a dispus obligarea acestuia la îndeplinirea actului respectiv se execută de către executorul judecătoresc imediat sau în termenul stabilit de instanţa de judecată.</w:t>
      </w:r>
    </w:p>
    <w:p w:rsidR="00702751" w:rsidRPr="00CD43C6" w:rsidRDefault="00702751" w:rsidP="00BD61E1">
      <w:pPr>
        <w:pStyle w:val="af6"/>
        <w:ind w:firstLine="709"/>
        <w:jc w:val="both"/>
        <w:rPr>
          <w:rFonts w:ascii="Times New Roman" w:hAnsi="Times New Roman"/>
          <w:color w:val="000000" w:themeColor="text1"/>
          <w:sz w:val="28"/>
          <w:szCs w:val="28"/>
          <w:lang w:val="ro-RO" w:eastAsia="ru-RU"/>
        </w:rPr>
      </w:pPr>
      <w:r w:rsidRPr="00CD43C6">
        <w:rPr>
          <w:rFonts w:ascii="Times New Roman" w:eastAsia="Calibri" w:hAnsi="Times New Roman"/>
          <w:color w:val="000000" w:themeColor="text1"/>
          <w:sz w:val="28"/>
          <w:szCs w:val="28"/>
          <w:lang w:val="ro-RO"/>
        </w:rPr>
        <w:t xml:space="preserve"> </w:t>
      </w:r>
      <w:r w:rsidRPr="00CD43C6">
        <w:rPr>
          <w:rFonts w:ascii="Times New Roman" w:hAnsi="Times New Roman"/>
          <w:color w:val="000000" w:themeColor="text1"/>
          <w:sz w:val="28"/>
          <w:szCs w:val="28"/>
          <w:lang w:val="ro-RO" w:eastAsia="ru-RU"/>
        </w:rPr>
        <w:t>(7) În cazul neexecutării fără motive întemeiate a cerinţei instanţei de judecată privind prezentarea copiei certificate a procedurii de executare, de prezentare a explicațiilor scrise sau în cazul neexecutării în termen a încheierii judecătoreşti indicate la alin. (6), executorul judecătoresc se sancţionează de instanţa de judecată cu amendă de pînă la 50 unităţi convenţionale. Încheierea instanţei de judecată privind aplicarea sancţiunii este executorie din momentul emiterii și poate fi atacată cu recurs odată cu încheierea prin care se soluționează cererea privind contestarea actelor de executare.”;</w:t>
      </w:r>
      <w:r w:rsidRPr="00CD43C6">
        <w:rPr>
          <w:rFonts w:ascii="Times New Roman" w:eastAsia="Times New Roman" w:hAnsi="Times New Roman"/>
          <w:color w:val="000000" w:themeColor="text1"/>
          <w:sz w:val="28"/>
          <w:szCs w:val="28"/>
          <w:lang w:val="ro-RO" w:eastAsia="ru-RU"/>
        </w:rPr>
        <w:t xml:space="preserve"> </w:t>
      </w:r>
    </w:p>
    <w:p w:rsidR="00702751" w:rsidRPr="00CD43C6" w:rsidRDefault="00702751" w:rsidP="00C50121">
      <w:pPr>
        <w:pStyle w:val="af6"/>
        <w:ind w:firstLine="709"/>
        <w:rPr>
          <w:rFonts w:ascii="Times New Roman" w:eastAsia="Times New Roman" w:hAnsi="Times New Roman"/>
          <w:bCs/>
          <w:color w:val="000000" w:themeColor="text1"/>
          <w:sz w:val="28"/>
          <w:szCs w:val="28"/>
          <w:lang w:val="ro-RO" w:eastAsia="ru-RU"/>
        </w:rPr>
      </w:pPr>
      <w:r w:rsidRPr="00CD43C6">
        <w:rPr>
          <w:rFonts w:ascii="Times New Roman" w:eastAsia="Times New Roman" w:hAnsi="Times New Roman"/>
          <w:bCs/>
          <w:color w:val="000000" w:themeColor="text1"/>
          <w:sz w:val="28"/>
          <w:szCs w:val="28"/>
          <w:lang w:val="ro-RO" w:eastAsia="ru-RU"/>
        </w:rPr>
        <w:t>se completează cu alineatul (3</w:t>
      </w:r>
      <w:r w:rsidRPr="00CD43C6">
        <w:rPr>
          <w:rFonts w:ascii="Times New Roman" w:eastAsia="Times New Roman" w:hAnsi="Times New Roman"/>
          <w:bCs/>
          <w:color w:val="000000" w:themeColor="text1"/>
          <w:sz w:val="28"/>
          <w:szCs w:val="28"/>
          <w:vertAlign w:val="superscript"/>
          <w:lang w:val="ro-RO" w:eastAsia="ru-RU"/>
        </w:rPr>
        <w:t>2</w:t>
      </w:r>
      <w:r w:rsidRPr="00CD43C6">
        <w:rPr>
          <w:rFonts w:ascii="Times New Roman" w:eastAsia="Times New Roman" w:hAnsi="Times New Roman"/>
          <w:bCs/>
          <w:color w:val="000000" w:themeColor="text1"/>
          <w:sz w:val="28"/>
          <w:szCs w:val="28"/>
          <w:lang w:val="ro-RO" w:eastAsia="ru-RU"/>
        </w:rPr>
        <w:t>) cu următorul cuprins:</w:t>
      </w:r>
    </w:p>
    <w:p w:rsidR="00702751" w:rsidRPr="00CD43C6" w:rsidRDefault="00702751" w:rsidP="00C50121">
      <w:pPr>
        <w:pStyle w:val="af6"/>
        <w:ind w:firstLine="709"/>
        <w:rPr>
          <w:rFonts w:ascii="Times New Roman" w:eastAsia="Times New Roman" w:hAnsi="Times New Roman"/>
          <w:bCs/>
          <w:color w:val="000000" w:themeColor="text1"/>
          <w:sz w:val="28"/>
          <w:szCs w:val="28"/>
          <w:lang w:val="ro-RO" w:eastAsia="ru-RU"/>
        </w:rPr>
      </w:pPr>
      <w:r w:rsidRPr="00CD43C6">
        <w:rPr>
          <w:rFonts w:ascii="Times New Roman" w:eastAsia="Times New Roman" w:hAnsi="Times New Roman"/>
          <w:bCs/>
          <w:color w:val="000000" w:themeColor="text1"/>
          <w:sz w:val="28"/>
          <w:szCs w:val="28"/>
          <w:lang w:val="ro-RO" w:eastAsia="ru-RU"/>
        </w:rPr>
        <w:t>„(3</w:t>
      </w:r>
      <w:r w:rsidRPr="00CD43C6">
        <w:rPr>
          <w:rFonts w:ascii="Times New Roman" w:eastAsia="Times New Roman" w:hAnsi="Times New Roman"/>
          <w:bCs/>
          <w:color w:val="000000" w:themeColor="text1"/>
          <w:sz w:val="28"/>
          <w:szCs w:val="28"/>
          <w:vertAlign w:val="superscript"/>
          <w:lang w:val="ro-RO" w:eastAsia="ru-RU"/>
        </w:rPr>
        <w:t>2</w:t>
      </w:r>
      <w:r w:rsidRPr="00CD43C6">
        <w:rPr>
          <w:rFonts w:ascii="Times New Roman" w:eastAsia="Times New Roman" w:hAnsi="Times New Roman"/>
          <w:bCs/>
          <w:color w:val="000000" w:themeColor="text1"/>
          <w:sz w:val="28"/>
          <w:szCs w:val="28"/>
          <w:lang w:val="ro-RO" w:eastAsia="ru-RU"/>
        </w:rPr>
        <w:t>) Dacă se contestă cuantumul onorariului executorului</w:t>
      </w:r>
      <w:r w:rsidRPr="00CD43C6">
        <w:rPr>
          <w:rFonts w:ascii="Times New Roman" w:eastAsia="Times New Roman" w:hAnsi="Times New Roman"/>
          <w:color w:val="000000" w:themeColor="text1"/>
          <w:sz w:val="28"/>
          <w:szCs w:val="28"/>
          <w:lang w:val="ro-RO" w:eastAsia="ru-RU"/>
        </w:rPr>
        <w:t xml:space="preserve"> </w:t>
      </w:r>
      <w:r w:rsidRPr="00CD43C6">
        <w:rPr>
          <w:rFonts w:ascii="Times New Roman" w:eastAsia="Times New Roman" w:hAnsi="Times New Roman"/>
          <w:bCs/>
          <w:color w:val="000000" w:themeColor="text1"/>
          <w:sz w:val="28"/>
          <w:szCs w:val="28"/>
          <w:lang w:val="ro-RO" w:eastAsia="ru-RU"/>
        </w:rPr>
        <w:t>judecătoresc, reclamația se înaintează împotriva acestuia.”</w:t>
      </w:r>
    </w:p>
    <w:p w:rsidR="00C50121" w:rsidRPr="00845D7D" w:rsidRDefault="00C50121" w:rsidP="00C50121">
      <w:pPr>
        <w:tabs>
          <w:tab w:val="left" w:pos="288"/>
          <w:tab w:val="left" w:pos="851"/>
          <w:tab w:val="left" w:pos="993"/>
          <w:tab w:val="left" w:pos="1134"/>
          <w:tab w:val="left" w:pos="1276"/>
        </w:tabs>
        <w:ind w:firstLine="709"/>
        <w:rPr>
          <w:b/>
          <w:bCs/>
          <w:color w:val="000000" w:themeColor="text1"/>
          <w:sz w:val="24"/>
          <w:szCs w:val="24"/>
          <w:lang w:val="ro-RO" w:eastAsia="ru-RU"/>
        </w:rPr>
      </w:pPr>
    </w:p>
    <w:p w:rsidR="00702751" w:rsidRPr="00CD43C6" w:rsidRDefault="00A249D6" w:rsidP="00C50121">
      <w:pPr>
        <w:tabs>
          <w:tab w:val="left" w:pos="288"/>
          <w:tab w:val="left" w:pos="851"/>
          <w:tab w:val="left" w:pos="993"/>
          <w:tab w:val="left" w:pos="1134"/>
          <w:tab w:val="left" w:pos="1276"/>
        </w:tabs>
        <w:ind w:firstLine="709"/>
        <w:rPr>
          <w:color w:val="000000" w:themeColor="text1"/>
          <w:sz w:val="28"/>
          <w:szCs w:val="28"/>
          <w:lang w:val="ro-RO" w:eastAsia="ru-RU"/>
        </w:rPr>
      </w:pPr>
      <w:r w:rsidRPr="00CD43C6">
        <w:rPr>
          <w:b/>
          <w:bCs/>
          <w:color w:val="000000" w:themeColor="text1"/>
          <w:sz w:val="28"/>
          <w:szCs w:val="28"/>
          <w:lang w:val="ro-RO" w:eastAsia="ru-RU"/>
        </w:rPr>
        <w:t>12</w:t>
      </w:r>
      <w:r w:rsidR="00C50121" w:rsidRPr="00CD43C6">
        <w:rPr>
          <w:b/>
          <w:bCs/>
          <w:color w:val="000000" w:themeColor="text1"/>
          <w:sz w:val="28"/>
          <w:szCs w:val="28"/>
          <w:lang w:val="ro-RO" w:eastAsia="ru-RU"/>
        </w:rPr>
        <w:t>.</w:t>
      </w:r>
      <w:r w:rsidR="00C50121" w:rsidRPr="00CD43C6">
        <w:rPr>
          <w:color w:val="000000" w:themeColor="text1"/>
          <w:sz w:val="28"/>
          <w:szCs w:val="28"/>
          <w:lang w:val="ro-RO" w:eastAsia="ru-RU"/>
        </w:rPr>
        <w:t xml:space="preserve"> </w:t>
      </w:r>
      <w:r w:rsidR="00702751" w:rsidRPr="00CD43C6">
        <w:rPr>
          <w:color w:val="000000" w:themeColor="text1"/>
          <w:sz w:val="28"/>
          <w:szCs w:val="28"/>
          <w:lang w:val="ro-RO" w:eastAsia="ru-RU"/>
        </w:rPr>
        <w:t>Articolul 164 se completează cu alineatul (4) cu următorul cuprins:</w:t>
      </w:r>
    </w:p>
    <w:p w:rsidR="00702751" w:rsidRPr="00CD43C6" w:rsidRDefault="00702751" w:rsidP="00C50121">
      <w:pPr>
        <w:tabs>
          <w:tab w:val="left" w:pos="288"/>
          <w:tab w:val="left" w:pos="851"/>
          <w:tab w:val="left" w:pos="993"/>
          <w:tab w:val="left" w:pos="1276"/>
        </w:tabs>
        <w:ind w:firstLine="709"/>
        <w:rPr>
          <w:lang w:val="ro-RO"/>
        </w:rPr>
      </w:pPr>
      <w:r w:rsidRPr="00CD43C6">
        <w:rPr>
          <w:color w:val="000000" w:themeColor="text1"/>
          <w:sz w:val="28"/>
          <w:szCs w:val="28"/>
          <w:lang w:val="ro-RO" w:eastAsia="ru-RU"/>
        </w:rPr>
        <w:t>„(4) Acțiunea de ridicare a sechestrului depusă de terţi se examinează în procedură contencioasă în condițiile Codului de procedură civilă. Hotărîrea judecătorească poate fi contestată cu apel. Decizia instanței de apel nu se supune recursului, fiind definitivă și irevocabilă de la pronunțare.”</w:t>
      </w:r>
    </w:p>
    <w:p w:rsidR="00C50121" w:rsidRPr="00845D7D" w:rsidRDefault="00C50121" w:rsidP="00C50121">
      <w:pPr>
        <w:pStyle w:val="af6"/>
        <w:ind w:firstLine="709"/>
        <w:jc w:val="both"/>
        <w:rPr>
          <w:rFonts w:ascii="Times New Roman" w:hAnsi="Times New Roman"/>
          <w:b/>
          <w:color w:val="000000" w:themeColor="text1"/>
          <w:sz w:val="22"/>
          <w:lang w:val="ro-RO" w:eastAsia="ru-RU"/>
        </w:rPr>
      </w:pPr>
    </w:p>
    <w:p w:rsidR="00702751" w:rsidRPr="00CD43C6" w:rsidRDefault="00702751" w:rsidP="00CE774D">
      <w:pPr>
        <w:pStyle w:val="af6"/>
        <w:tabs>
          <w:tab w:val="left" w:pos="567"/>
        </w:tabs>
        <w:ind w:firstLine="709"/>
        <w:jc w:val="both"/>
        <w:rPr>
          <w:lang w:val="ro-RO" w:eastAsia="ru-RU"/>
        </w:rPr>
      </w:pPr>
      <w:r w:rsidRPr="00CD43C6">
        <w:rPr>
          <w:rFonts w:ascii="Times New Roman" w:hAnsi="Times New Roman"/>
          <w:b/>
          <w:color w:val="000000" w:themeColor="text1"/>
          <w:sz w:val="28"/>
          <w:szCs w:val="28"/>
          <w:lang w:val="ro-RO" w:eastAsia="ru-RU"/>
        </w:rPr>
        <w:t>Art. V.</w:t>
      </w:r>
      <w:r w:rsidRPr="00CD43C6">
        <w:rPr>
          <w:rFonts w:ascii="Times New Roman" w:hAnsi="Times New Roman"/>
          <w:color w:val="000000" w:themeColor="text1"/>
          <w:sz w:val="28"/>
          <w:szCs w:val="28"/>
          <w:lang w:val="ro-RO" w:eastAsia="ru-RU"/>
        </w:rPr>
        <w:t xml:space="preserve"> – La art. 14 alineatul (1)</w:t>
      </w:r>
      <w:r w:rsidR="00BD61E1">
        <w:rPr>
          <w:rFonts w:ascii="Times New Roman" w:hAnsi="Times New Roman"/>
          <w:color w:val="000000" w:themeColor="text1"/>
          <w:sz w:val="28"/>
          <w:szCs w:val="28"/>
          <w:lang w:val="ro-RO" w:eastAsia="ru-RU"/>
        </w:rPr>
        <w:t>prima propoziție din Legea nr. 325 din 23 </w:t>
      </w:r>
      <w:r w:rsidRPr="00CD43C6">
        <w:rPr>
          <w:rFonts w:ascii="Times New Roman" w:hAnsi="Times New Roman"/>
          <w:color w:val="000000" w:themeColor="text1"/>
          <w:sz w:val="28"/>
          <w:szCs w:val="28"/>
          <w:lang w:val="ro-RO" w:eastAsia="ru-RU"/>
        </w:rPr>
        <w:t xml:space="preserve">decembrie 2013 privind evaluarea integrităţii instituţionale (republicată în Monitorul Oficial al Republicii Moldova, 2016, nr. 277-287, art. 586), se completează </w:t>
      </w:r>
      <w:r w:rsidR="00BD61E1">
        <w:rPr>
          <w:rFonts w:ascii="Times New Roman" w:hAnsi="Times New Roman"/>
          <w:color w:val="000000" w:themeColor="text1"/>
          <w:sz w:val="28"/>
          <w:szCs w:val="28"/>
          <w:lang w:val="ro-RO" w:eastAsia="ru-RU"/>
        </w:rPr>
        <w:t xml:space="preserve">în final </w:t>
      </w:r>
      <w:r w:rsidRPr="00CD43C6">
        <w:rPr>
          <w:rFonts w:ascii="Times New Roman" w:hAnsi="Times New Roman"/>
          <w:color w:val="000000" w:themeColor="text1"/>
          <w:sz w:val="28"/>
          <w:szCs w:val="28"/>
          <w:lang w:val="ro-RO" w:eastAsia="ru-RU"/>
        </w:rPr>
        <w:t>cu cuvintele „care este competentă în conformitate cu prevederile art. 343</w:t>
      </w:r>
      <w:r w:rsidRPr="00CD43C6">
        <w:rPr>
          <w:rFonts w:ascii="Times New Roman" w:hAnsi="Times New Roman"/>
          <w:color w:val="000000" w:themeColor="text1"/>
          <w:sz w:val="28"/>
          <w:szCs w:val="28"/>
          <w:vertAlign w:val="superscript"/>
          <w:lang w:val="ro-RO" w:eastAsia="ru-RU"/>
        </w:rPr>
        <w:t xml:space="preserve">6 </w:t>
      </w:r>
      <w:r w:rsidRPr="00CD43C6">
        <w:rPr>
          <w:rFonts w:ascii="Times New Roman" w:hAnsi="Times New Roman"/>
          <w:color w:val="000000" w:themeColor="text1"/>
          <w:sz w:val="28"/>
          <w:szCs w:val="28"/>
          <w:lang w:val="ro-RO" w:eastAsia="ru-RU"/>
        </w:rPr>
        <w:t xml:space="preserve">din Codul de procedură civilă”. </w:t>
      </w:r>
    </w:p>
    <w:p w:rsidR="00C50121" w:rsidRPr="00845D7D" w:rsidRDefault="00702751" w:rsidP="00CE774D">
      <w:pPr>
        <w:pStyle w:val="af6"/>
        <w:tabs>
          <w:tab w:val="left" w:pos="567"/>
        </w:tabs>
        <w:ind w:firstLine="709"/>
        <w:jc w:val="both"/>
        <w:rPr>
          <w:rFonts w:ascii="Times New Roman" w:hAnsi="Times New Roman"/>
          <w:color w:val="000000" w:themeColor="text1"/>
          <w:sz w:val="22"/>
          <w:lang w:val="ro-RO"/>
        </w:rPr>
      </w:pPr>
      <w:r w:rsidRPr="00CD43C6">
        <w:rPr>
          <w:rFonts w:ascii="Times New Roman" w:hAnsi="Times New Roman"/>
          <w:color w:val="000000" w:themeColor="text1"/>
          <w:sz w:val="28"/>
          <w:szCs w:val="28"/>
          <w:lang w:val="ro-RO"/>
        </w:rPr>
        <w:t xml:space="preserve">  </w:t>
      </w:r>
    </w:p>
    <w:p w:rsidR="00702751" w:rsidRPr="00CD43C6" w:rsidRDefault="00702751" w:rsidP="00CE774D">
      <w:pPr>
        <w:pStyle w:val="af6"/>
        <w:tabs>
          <w:tab w:val="left" w:pos="567"/>
        </w:tabs>
        <w:ind w:firstLine="709"/>
        <w:jc w:val="both"/>
        <w:rPr>
          <w:color w:val="000000" w:themeColor="text1"/>
          <w:sz w:val="28"/>
          <w:szCs w:val="28"/>
          <w:lang w:val="ro-RO"/>
        </w:rPr>
      </w:pPr>
      <w:r w:rsidRPr="00CD43C6">
        <w:rPr>
          <w:rFonts w:ascii="Times New Roman" w:hAnsi="Times New Roman"/>
          <w:b/>
          <w:color w:val="000000" w:themeColor="text1"/>
          <w:sz w:val="28"/>
          <w:szCs w:val="28"/>
          <w:lang w:val="ro-RO"/>
        </w:rPr>
        <w:t>Art. VI</w:t>
      </w:r>
      <w:r w:rsidRPr="00CD43C6">
        <w:rPr>
          <w:rFonts w:ascii="Times New Roman" w:hAnsi="Times New Roman"/>
          <w:color w:val="000000" w:themeColor="text1"/>
          <w:sz w:val="28"/>
          <w:szCs w:val="28"/>
          <w:lang w:val="ro-RO"/>
        </w:rPr>
        <w:t>.</w:t>
      </w:r>
      <w:r w:rsidRPr="00CD43C6">
        <w:rPr>
          <w:color w:val="000000" w:themeColor="text1"/>
          <w:sz w:val="28"/>
          <w:szCs w:val="28"/>
          <w:lang w:val="ro-RO"/>
        </w:rPr>
        <w:t xml:space="preserve">  </w:t>
      </w:r>
    </w:p>
    <w:p w:rsidR="00702751" w:rsidRPr="00CD43C6" w:rsidRDefault="00702751" w:rsidP="00CE774D">
      <w:pPr>
        <w:pStyle w:val="a5"/>
        <w:tabs>
          <w:tab w:val="left" w:pos="567"/>
        </w:tabs>
        <w:ind w:firstLine="709"/>
        <w:rPr>
          <w:color w:val="000000" w:themeColor="text1"/>
          <w:sz w:val="28"/>
          <w:szCs w:val="28"/>
          <w:lang w:val="ro-RO"/>
        </w:rPr>
      </w:pPr>
      <w:r w:rsidRPr="00CD43C6">
        <w:rPr>
          <w:color w:val="000000" w:themeColor="text1"/>
          <w:sz w:val="28"/>
          <w:szCs w:val="28"/>
          <w:lang w:val="ro-RO"/>
        </w:rPr>
        <w:t xml:space="preserve">(1) Prezenta lege intră în vigoare la 1 ianuarie 2018. </w:t>
      </w:r>
    </w:p>
    <w:p w:rsidR="00702751" w:rsidRPr="00CD43C6" w:rsidRDefault="00702751" w:rsidP="00CE774D">
      <w:pPr>
        <w:pStyle w:val="a5"/>
        <w:tabs>
          <w:tab w:val="left" w:pos="567"/>
        </w:tabs>
        <w:ind w:firstLine="709"/>
        <w:rPr>
          <w:color w:val="000000" w:themeColor="text1"/>
          <w:sz w:val="28"/>
          <w:szCs w:val="28"/>
          <w:lang w:val="ro-RO"/>
        </w:rPr>
      </w:pPr>
      <w:r w:rsidRPr="00CD43C6">
        <w:rPr>
          <w:color w:val="000000" w:themeColor="text1"/>
          <w:sz w:val="28"/>
          <w:szCs w:val="28"/>
          <w:lang w:val="ro-RO"/>
        </w:rPr>
        <w:t xml:space="preserve">(2) Prevederile ce se referă la circulația actelor procedurale prin intermediul Programului </w:t>
      </w:r>
      <w:r w:rsidR="00BD61E1">
        <w:rPr>
          <w:color w:val="000000" w:themeColor="text1"/>
          <w:sz w:val="28"/>
          <w:szCs w:val="28"/>
          <w:lang w:val="ro-RO"/>
        </w:rPr>
        <w:t>i</w:t>
      </w:r>
      <w:r w:rsidRPr="00CD43C6">
        <w:rPr>
          <w:color w:val="000000" w:themeColor="text1"/>
          <w:sz w:val="28"/>
          <w:szCs w:val="28"/>
          <w:lang w:val="ro-RO"/>
        </w:rPr>
        <w:t xml:space="preserve">ntegrat de </w:t>
      </w:r>
      <w:r w:rsidR="00BD61E1">
        <w:rPr>
          <w:color w:val="000000" w:themeColor="text1"/>
          <w:sz w:val="28"/>
          <w:szCs w:val="28"/>
          <w:lang w:val="ro-RO"/>
        </w:rPr>
        <w:t>g</w:t>
      </w:r>
      <w:r w:rsidRPr="00CD43C6">
        <w:rPr>
          <w:color w:val="000000" w:themeColor="text1"/>
          <w:sz w:val="28"/>
          <w:szCs w:val="28"/>
          <w:lang w:val="ro-RO"/>
        </w:rPr>
        <w:t xml:space="preserve">estionare a </w:t>
      </w:r>
      <w:r w:rsidR="00BD61E1">
        <w:rPr>
          <w:color w:val="000000" w:themeColor="text1"/>
          <w:sz w:val="28"/>
          <w:szCs w:val="28"/>
          <w:lang w:val="ro-RO"/>
        </w:rPr>
        <w:t>d</w:t>
      </w:r>
      <w:r w:rsidRPr="00CD43C6">
        <w:rPr>
          <w:color w:val="000000" w:themeColor="text1"/>
          <w:sz w:val="28"/>
          <w:szCs w:val="28"/>
          <w:lang w:val="ro-RO"/>
        </w:rPr>
        <w:t>osarelor intră în vigoare odată cu crearea condiţiilor de implementare.</w:t>
      </w:r>
    </w:p>
    <w:p w:rsidR="00702751" w:rsidRPr="00CD43C6" w:rsidRDefault="00702751" w:rsidP="00CE774D">
      <w:pPr>
        <w:pStyle w:val="a5"/>
        <w:tabs>
          <w:tab w:val="left" w:pos="567"/>
        </w:tabs>
        <w:ind w:firstLine="709"/>
        <w:rPr>
          <w:color w:val="000000" w:themeColor="text1"/>
          <w:sz w:val="28"/>
          <w:szCs w:val="28"/>
          <w:lang w:val="ro-RO"/>
        </w:rPr>
      </w:pPr>
      <w:r w:rsidRPr="00CD43C6">
        <w:rPr>
          <w:color w:val="000000" w:themeColor="text1"/>
          <w:sz w:val="28"/>
          <w:szCs w:val="28"/>
          <w:lang w:val="ro-RO"/>
        </w:rPr>
        <w:t>(3) Guvernul, în termen de 12 luni, va adopta actele normative necesare pentru implementarea prezentei legi.</w:t>
      </w:r>
      <w:r w:rsidRPr="00CD43C6" w:rsidDel="00E27BF4">
        <w:rPr>
          <w:color w:val="000000" w:themeColor="text1"/>
          <w:sz w:val="28"/>
          <w:szCs w:val="28"/>
          <w:lang w:val="ro-RO"/>
        </w:rPr>
        <w:t xml:space="preserve"> </w:t>
      </w:r>
    </w:p>
    <w:p w:rsidR="00702751" w:rsidRPr="00CD43C6" w:rsidRDefault="00702751" w:rsidP="00CE774D">
      <w:pPr>
        <w:pStyle w:val="a5"/>
        <w:tabs>
          <w:tab w:val="left" w:pos="567"/>
        </w:tabs>
        <w:ind w:firstLine="709"/>
        <w:rPr>
          <w:color w:val="000000" w:themeColor="text1"/>
          <w:sz w:val="28"/>
          <w:szCs w:val="28"/>
          <w:lang w:val="ro-RO"/>
        </w:rPr>
      </w:pPr>
      <w:r w:rsidRPr="00CD43C6">
        <w:rPr>
          <w:color w:val="000000" w:themeColor="text1"/>
          <w:sz w:val="28"/>
          <w:szCs w:val="28"/>
          <w:lang w:val="ro-RO"/>
        </w:rPr>
        <w:t xml:space="preserve">(4) </w:t>
      </w:r>
      <w:hyperlink r:id="rId10" w:history="1">
        <w:r w:rsidRPr="00CD43C6">
          <w:rPr>
            <w:rStyle w:val="af5"/>
            <w:color w:val="000000" w:themeColor="text1"/>
            <w:sz w:val="28"/>
            <w:szCs w:val="28"/>
            <w:u w:val="none"/>
            <w:lang w:val="ro-RO"/>
          </w:rPr>
          <w:t>Codul de procedură civilă al Republicii Moldova nr. 225-XV din 30 mai 2003</w:t>
        </w:r>
      </w:hyperlink>
      <w:r w:rsidRPr="00CD43C6">
        <w:rPr>
          <w:color w:val="000000" w:themeColor="text1"/>
          <w:sz w:val="28"/>
          <w:szCs w:val="28"/>
          <w:lang w:val="ro-RO"/>
        </w:rPr>
        <w:t xml:space="preserve">, cu modificările ulterioare, inclusiv cele aduse prin prezenta lege, se va republica în Monitorul Oficial al Republicii Moldova. </w:t>
      </w:r>
    </w:p>
    <w:p w:rsidR="00C50121" w:rsidRPr="00CD43C6" w:rsidRDefault="00C50121" w:rsidP="00702751">
      <w:pPr>
        <w:pStyle w:val="a5"/>
        <w:ind w:firstLine="851"/>
        <w:rPr>
          <w:color w:val="000000" w:themeColor="text1"/>
          <w:sz w:val="28"/>
          <w:szCs w:val="28"/>
          <w:lang w:val="ro-RO"/>
        </w:rPr>
      </w:pPr>
    </w:p>
    <w:p w:rsidR="00702751" w:rsidRPr="00CD43C6" w:rsidRDefault="00C50121" w:rsidP="00702751">
      <w:pPr>
        <w:pStyle w:val="a5"/>
        <w:ind w:firstLine="851"/>
        <w:rPr>
          <w:b/>
          <w:bCs/>
          <w:color w:val="000000" w:themeColor="text1"/>
          <w:sz w:val="28"/>
          <w:szCs w:val="28"/>
          <w:lang w:val="ro-RO"/>
        </w:rPr>
      </w:pPr>
      <w:r w:rsidRPr="00CD43C6">
        <w:rPr>
          <w:b/>
          <w:bCs/>
          <w:color w:val="000000" w:themeColor="text1"/>
          <w:sz w:val="28"/>
          <w:szCs w:val="28"/>
          <w:lang w:val="ro-RO"/>
        </w:rPr>
        <w:t>Președintele Parlamentului</w:t>
      </w:r>
    </w:p>
    <w:p w:rsidR="00702751" w:rsidRPr="00CD43C6" w:rsidRDefault="00702751" w:rsidP="00702751">
      <w:pPr>
        <w:pStyle w:val="a5"/>
        <w:ind w:firstLine="851"/>
        <w:rPr>
          <w:color w:val="000000" w:themeColor="text1"/>
          <w:sz w:val="28"/>
          <w:szCs w:val="28"/>
          <w:lang w:val="ro-RO"/>
        </w:rPr>
      </w:pPr>
    </w:p>
    <w:tbl>
      <w:tblPr>
        <w:tblpPr w:leftFromText="180" w:rightFromText="180" w:vertAnchor="text" w:horzAnchor="page" w:tblpX="3421" w:tblpY="544"/>
        <w:tblW w:w="351" w:type="dxa"/>
        <w:tblCellSpacing w:w="15" w:type="dxa"/>
        <w:tblCellMar>
          <w:top w:w="15" w:type="dxa"/>
          <w:left w:w="15" w:type="dxa"/>
          <w:bottom w:w="15" w:type="dxa"/>
          <w:right w:w="15" w:type="dxa"/>
        </w:tblCellMar>
        <w:tblLook w:val="04A0" w:firstRow="1" w:lastRow="0" w:firstColumn="1" w:lastColumn="0" w:noHBand="0" w:noVBand="1"/>
      </w:tblPr>
      <w:tblGrid>
        <w:gridCol w:w="576"/>
        <w:gridCol w:w="141"/>
      </w:tblGrid>
      <w:tr w:rsidR="00C50121" w:rsidRPr="00CD43C6" w:rsidTr="00C50121">
        <w:trPr>
          <w:trHeight w:val="228"/>
          <w:tblCellSpacing w:w="15" w:type="dxa"/>
        </w:trPr>
        <w:tc>
          <w:tcPr>
            <w:tcW w:w="0" w:type="auto"/>
            <w:tcBorders>
              <w:top w:val="nil"/>
              <w:left w:val="nil"/>
              <w:bottom w:val="nil"/>
              <w:right w:val="nil"/>
            </w:tcBorders>
            <w:tcMar>
              <w:top w:w="15" w:type="dxa"/>
              <w:left w:w="45" w:type="dxa"/>
              <w:bottom w:w="15" w:type="dxa"/>
              <w:right w:w="480" w:type="dxa"/>
            </w:tcMar>
          </w:tcPr>
          <w:p w:rsidR="00C50121" w:rsidRPr="00CD43C6" w:rsidRDefault="00C50121" w:rsidP="00C50121">
            <w:pPr>
              <w:spacing w:before="240"/>
              <w:rPr>
                <w:b/>
                <w:bCs/>
                <w:color w:val="000000" w:themeColor="text1"/>
                <w:sz w:val="28"/>
                <w:szCs w:val="28"/>
                <w:lang w:val="ro-RO" w:eastAsia="en-GB"/>
              </w:rPr>
            </w:pPr>
          </w:p>
        </w:tc>
        <w:tc>
          <w:tcPr>
            <w:tcW w:w="0" w:type="auto"/>
            <w:tcBorders>
              <w:top w:val="nil"/>
              <w:left w:val="nil"/>
              <w:bottom w:val="nil"/>
              <w:right w:val="nil"/>
            </w:tcBorders>
            <w:tcMar>
              <w:top w:w="15" w:type="dxa"/>
              <w:left w:w="45" w:type="dxa"/>
              <w:bottom w:w="15" w:type="dxa"/>
              <w:right w:w="45" w:type="dxa"/>
            </w:tcMar>
          </w:tcPr>
          <w:p w:rsidR="00C50121" w:rsidRPr="00CD43C6" w:rsidRDefault="00C50121" w:rsidP="00C50121">
            <w:pPr>
              <w:ind w:firstLine="851"/>
              <w:rPr>
                <w:b/>
                <w:bCs/>
                <w:color w:val="000000" w:themeColor="text1"/>
                <w:sz w:val="28"/>
                <w:szCs w:val="28"/>
                <w:lang w:val="ro-RO" w:eastAsia="en-GB"/>
              </w:rPr>
            </w:pPr>
          </w:p>
        </w:tc>
      </w:tr>
    </w:tbl>
    <w:p w:rsidR="00702751" w:rsidRPr="00CD43C6" w:rsidRDefault="00702751" w:rsidP="00702751">
      <w:pPr>
        <w:pStyle w:val="af6"/>
        <w:jc w:val="both"/>
        <w:rPr>
          <w:rFonts w:ascii="Times New Roman" w:hAnsi="Times New Roman"/>
          <w:color w:val="000000" w:themeColor="text1"/>
          <w:sz w:val="28"/>
          <w:szCs w:val="28"/>
          <w:lang w:val="ro-RO"/>
        </w:rPr>
      </w:pPr>
    </w:p>
    <w:p w:rsidR="00086D3A" w:rsidRDefault="00086D3A" w:rsidP="00086D3A">
      <w:pPr>
        <w:ind w:firstLine="0"/>
        <w:jc w:val="center"/>
        <w:rPr>
          <w:b/>
          <w:bCs/>
          <w:sz w:val="28"/>
          <w:szCs w:val="28"/>
          <w:lang w:val="ru-RU"/>
        </w:rPr>
      </w:pPr>
    </w:p>
    <w:p w:rsidR="00086D3A" w:rsidRDefault="00086D3A" w:rsidP="00086D3A">
      <w:pPr>
        <w:ind w:firstLine="0"/>
        <w:jc w:val="center"/>
        <w:rPr>
          <w:b/>
          <w:bCs/>
          <w:sz w:val="28"/>
          <w:szCs w:val="28"/>
        </w:rPr>
      </w:pPr>
      <w:r>
        <w:rPr>
          <w:b/>
          <w:bCs/>
          <w:sz w:val="28"/>
          <w:szCs w:val="28"/>
        </w:rPr>
        <w:t>О проекте закона о внесении изменений  и дополнений</w:t>
      </w:r>
    </w:p>
    <w:p w:rsidR="00086D3A" w:rsidRDefault="00086D3A" w:rsidP="00086D3A">
      <w:pPr>
        <w:ind w:firstLine="0"/>
        <w:jc w:val="center"/>
        <w:rPr>
          <w:b/>
          <w:bCs/>
          <w:sz w:val="28"/>
          <w:szCs w:val="28"/>
        </w:rPr>
      </w:pPr>
      <w:r>
        <w:rPr>
          <w:b/>
          <w:bCs/>
          <w:sz w:val="28"/>
          <w:szCs w:val="28"/>
        </w:rPr>
        <w:t>в некоторые законодательные акты</w:t>
      </w:r>
    </w:p>
    <w:p w:rsidR="00086D3A" w:rsidRDefault="00086D3A" w:rsidP="00086D3A">
      <w:pPr>
        <w:ind w:firstLine="0"/>
        <w:jc w:val="center"/>
        <w:rPr>
          <w:b/>
          <w:bCs/>
          <w:sz w:val="28"/>
          <w:szCs w:val="28"/>
        </w:rPr>
      </w:pPr>
      <w:r>
        <w:rPr>
          <w:b/>
          <w:bCs/>
          <w:sz w:val="28"/>
          <w:szCs w:val="28"/>
        </w:rPr>
        <w:t>--------------------------------------------------</w:t>
      </w:r>
    </w:p>
    <w:p w:rsidR="00086D3A" w:rsidRDefault="00086D3A" w:rsidP="00086D3A">
      <w:pPr>
        <w:ind w:firstLine="0"/>
        <w:jc w:val="center"/>
        <w:rPr>
          <w:b/>
          <w:bCs/>
          <w:sz w:val="28"/>
          <w:szCs w:val="28"/>
        </w:rPr>
      </w:pPr>
    </w:p>
    <w:p w:rsidR="00086D3A" w:rsidRDefault="00086D3A" w:rsidP="00086D3A">
      <w:pPr>
        <w:ind w:firstLine="0"/>
        <w:jc w:val="center"/>
        <w:rPr>
          <w:b/>
          <w:bCs/>
          <w:sz w:val="28"/>
          <w:szCs w:val="28"/>
          <w:lang w:val="ro-RO"/>
        </w:rPr>
      </w:pPr>
    </w:p>
    <w:p w:rsidR="00086D3A" w:rsidRDefault="00086D3A" w:rsidP="00086D3A">
      <w:pPr>
        <w:rPr>
          <w:b/>
          <w:bCs/>
          <w:sz w:val="28"/>
          <w:szCs w:val="28"/>
          <w:lang w:val="ru-RU"/>
        </w:rPr>
      </w:pPr>
      <w:r>
        <w:rPr>
          <w:sz w:val="28"/>
          <w:szCs w:val="28"/>
        </w:rPr>
        <w:t xml:space="preserve">Правительство </w:t>
      </w:r>
      <w:r>
        <w:rPr>
          <w:bCs/>
          <w:sz w:val="28"/>
          <w:szCs w:val="28"/>
        </w:rPr>
        <w:t>ПОСТАНОВЛЯЕТ:</w:t>
      </w:r>
    </w:p>
    <w:p w:rsidR="00086D3A" w:rsidRDefault="00086D3A" w:rsidP="00086D3A">
      <w:pPr>
        <w:rPr>
          <w:sz w:val="28"/>
          <w:szCs w:val="28"/>
        </w:rPr>
      </w:pPr>
    </w:p>
    <w:p w:rsidR="00086D3A" w:rsidRDefault="00086D3A" w:rsidP="00086D3A">
      <w:pPr>
        <w:rPr>
          <w:sz w:val="28"/>
          <w:szCs w:val="28"/>
        </w:rPr>
      </w:pPr>
      <w:r>
        <w:rPr>
          <w:sz w:val="28"/>
          <w:szCs w:val="28"/>
        </w:rPr>
        <w:t>Одобрить и представить Парламенту для рассмотрения проект закона о внесении изменений и дополнений в некоторые законодательные акты.</w:t>
      </w:r>
    </w:p>
    <w:p w:rsidR="00086D3A" w:rsidRDefault="00086D3A" w:rsidP="00086D3A">
      <w:pPr>
        <w:tabs>
          <w:tab w:val="left" w:pos="1134"/>
        </w:tabs>
        <w:rPr>
          <w:sz w:val="28"/>
          <w:szCs w:val="28"/>
        </w:rPr>
      </w:pPr>
    </w:p>
    <w:p w:rsidR="00086D3A" w:rsidRDefault="00086D3A" w:rsidP="00086D3A">
      <w:pPr>
        <w:tabs>
          <w:tab w:val="left" w:pos="1134"/>
        </w:tabs>
        <w:rPr>
          <w:sz w:val="28"/>
          <w:szCs w:val="28"/>
        </w:rPr>
      </w:pPr>
    </w:p>
    <w:p w:rsidR="00086D3A" w:rsidRDefault="00086D3A" w:rsidP="00086D3A">
      <w:pPr>
        <w:tabs>
          <w:tab w:val="left" w:pos="1134"/>
        </w:tabs>
        <w:rPr>
          <w:sz w:val="28"/>
          <w:szCs w:val="28"/>
        </w:rPr>
      </w:pPr>
    </w:p>
    <w:p w:rsidR="00086D3A" w:rsidRDefault="00086D3A" w:rsidP="00086D3A">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086D3A" w:rsidRDefault="00086D3A" w:rsidP="00086D3A">
      <w:pPr>
        <w:pStyle w:val="news"/>
        <w:tabs>
          <w:tab w:val="left" w:pos="1134"/>
        </w:tabs>
        <w:ind w:firstLine="709"/>
        <w:jc w:val="both"/>
        <w:rPr>
          <w:rFonts w:ascii="Times New Roman" w:hAnsi="Times New Roman" w:cs="Times New Roman"/>
          <w:b/>
          <w:color w:val="000000"/>
          <w:sz w:val="28"/>
          <w:szCs w:val="28"/>
        </w:rPr>
      </w:pPr>
    </w:p>
    <w:p w:rsidR="00086D3A" w:rsidRDefault="00086D3A" w:rsidP="00086D3A">
      <w:pPr>
        <w:pStyle w:val="news"/>
        <w:tabs>
          <w:tab w:val="left" w:pos="1134"/>
        </w:tabs>
        <w:ind w:firstLine="709"/>
        <w:jc w:val="both"/>
        <w:rPr>
          <w:rFonts w:ascii="Times New Roman" w:hAnsi="Times New Roman" w:cs="Times New Roman"/>
          <w:b/>
          <w:color w:val="000000"/>
          <w:sz w:val="28"/>
          <w:szCs w:val="28"/>
        </w:rPr>
      </w:pPr>
    </w:p>
    <w:p w:rsidR="00086D3A" w:rsidRDefault="00086D3A" w:rsidP="00086D3A">
      <w:pPr>
        <w:pStyle w:val="news"/>
        <w:tabs>
          <w:tab w:val="left" w:pos="1134"/>
        </w:tabs>
        <w:jc w:val="both"/>
        <w:rPr>
          <w:rFonts w:ascii="Times New Roman" w:hAnsi="Times New Roman" w:cs="Times New Roman"/>
          <w:bCs/>
          <w:color w:val="000000"/>
          <w:sz w:val="28"/>
          <w:szCs w:val="28"/>
          <w:lang w:val="ro-RO"/>
        </w:rPr>
      </w:pPr>
      <w:r>
        <w:rPr>
          <w:rFonts w:ascii="Times New Roman" w:hAnsi="Times New Roman" w:cs="Times New Roman"/>
          <w:bCs/>
          <w:color w:val="000000"/>
          <w:sz w:val="28"/>
          <w:szCs w:val="28"/>
          <w:lang w:val="ro-RO"/>
        </w:rPr>
        <w:t>Контрасигнуeт:</w:t>
      </w:r>
    </w:p>
    <w:p w:rsidR="00086D3A" w:rsidRDefault="00086D3A" w:rsidP="00086D3A">
      <w:pPr>
        <w:pStyle w:val="news"/>
        <w:tabs>
          <w:tab w:val="left" w:pos="1134"/>
        </w:tabs>
        <w:ind w:firstLine="709"/>
        <w:jc w:val="both"/>
        <w:rPr>
          <w:rFonts w:ascii="Times New Roman" w:hAnsi="Times New Roman" w:cs="Times New Roman"/>
          <w:b/>
          <w:color w:val="000000"/>
          <w:sz w:val="28"/>
          <w:szCs w:val="28"/>
          <w:lang w:val="ro-RO"/>
        </w:rPr>
      </w:pPr>
    </w:p>
    <w:p w:rsidR="00086D3A" w:rsidRDefault="00086D3A" w:rsidP="00086D3A">
      <w:pPr>
        <w:pStyle w:val="news"/>
        <w:tabs>
          <w:tab w:val="left" w:pos="1134"/>
        </w:tabs>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Министр юстиции</w:t>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t>Владимир Чеботарь</w:t>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rPr>
          <w:color w:val="000000"/>
          <w:sz w:val="28"/>
          <w:szCs w:val="28"/>
          <w:lang w:eastAsia="ru-RU"/>
        </w:rPr>
      </w:pPr>
      <w:r>
        <w:rPr>
          <w:color w:val="000000"/>
          <w:sz w:val="28"/>
          <w:szCs w:val="28"/>
        </w:rPr>
        <w:br w:type="page"/>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86D3A" w:rsidRDefault="00086D3A" w:rsidP="00086D3A">
      <w:pPr>
        <w:pStyle w:val="news"/>
        <w:tabs>
          <w:tab w:val="left" w:pos="1134"/>
        </w:tabs>
        <w:ind w:firstLine="709"/>
        <w:jc w:val="both"/>
        <w:rPr>
          <w:rFonts w:ascii="Times New Roman" w:hAnsi="Times New Roman" w:cs="Times New Roman"/>
          <w:color w:val="000000"/>
          <w:sz w:val="28"/>
          <w:szCs w:val="28"/>
        </w:rPr>
      </w:pPr>
    </w:p>
    <w:p w:rsidR="00086D3A" w:rsidRDefault="00086D3A" w:rsidP="00086D3A">
      <w:pPr>
        <w:rPr>
          <w:sz w:val="28"/>
          <w:szCs w:val="28"/>
        </w:rPr>
      </w:pPr>
      <w:r>
        <w:rPr>
          <w:sz w:val="28"/>
          <w:szCs w:val="28"/>
        </w:rPr>
        <w:br w:type="page"/>
      </w:r>
    </w:p>
    <w:p w:rsidR="00086D3A" w:rsidRDefault="00086D3A" w:rsidP="00086D3A">
      <w:pPr>
        <w:pStyle w:val="tt"/>
        <w:tabs>
          <w:tab w:val="center" w:pos="5103"/>
          <w:tab w:val="right" w:pos="9356"/>
        </w:tabs>
        <w:jc w:val="right"/>
        <w:rPr>
          <w:b w:val="0"/>
          <w:i/>
          <w:color w:val="000000" w:themeColor="text1"/>
          <w:sz w:val="28"/>
          <w:szCs w:val="28"/>
        </w:rPr>
      </w:pPr>
      <w:r>
        <w:rPr>
          <w:b w:val="0"/>
          <w:i/>
          <w:color w:val="000000" w:themeColor="text1"/>
          <w:sz w:val="28"/>
          <w:szCs w:val="28"/>
        </w:rPr>
        <w:lastRenderedPageBreak/>
        <w:t>Проект</w:t>
      </w:r>
    </w:p>
    <w:p w:rsidR="00086D3A" w:rsidRDefault="00086D3A" w:rsidP="00086D3A">
      <w:pPr>
        <w:pStyle w:val="tt"/>
        <w:tabs>
          <w:tab w:val="center" w:pos="5103"/>
          <w:tab w:val="right" w:pos="9356"/>
        </w:tabs>
        <w:jc w:val="right"/>
        <w:rPr>
          <w:b w:val="0"/>
          <w:color w:val="000000" w:themeColor="text1"/>
          <w:sz w:val="28"/>
          <w:szCs w:val="28"/>
        </w:rPr>
      </w:pPr>
      <w:r>
        <w:rPr>
          <w:b w:val="0"/>
          <w:i/>
          <w:color w:val="000000" w:themeColor="text1"/>
          <w:sz w:val="28"/>
          <w:szCs w:val="28"/>
        </w:rPr>
        <w:t>Перевод</w:t>
      </w:r>
    </w:p>
    <w:p w:rsidR="00086D3A" w:rsidRDefault="00086D3A" w:rsidP="00086D3A">
      <w:pPr>
        <w:ind w:firstLine="0"/>
        <w:jc w:val="center"/>
        <w:rPr>
          <w:b/>
          <w:sz w:val="28"/>
          <w:szCs w:val="28"/>
          <w:lang w:val="ro-RO"/>
        </w:rPr>
      </w:pPr>
    </w:p>
    <w:p w:rsidR="00086D3A" w:rsidRDefault="00086D3A" w:rsidP="00086D3A">
      <w:pPr>
        <w:ind w:firstLine="0"/>
        <w:jc w:val="center"/>
        <w:rPr>
          <w:b/>
          <w:bCs/>
          <w:color w:val="000000"/>
          <w:sz w:val="28"/>
          <w:szCs w:val="28"/>
          <w:lang w:val="ro-RO" w:eastAsia="ru-RU"/>
        </w:rPr>
      </w:pPr>
      <w:r>
        <w:rPr>
          <w:b/>
          <w:sz w:val="28"/>
          <w:szCs w:val="28"/>
        </w:rPr>
        <w:t>ПАРЛАМЕНТ</w:t>
      </w:r>
      <w:r>
        <w:rPr>
          <w:b/>
          <w:sz w:val="28"/>
          <w:szCs w:val="28"/>
          <w:lang w:val="ro-RO"/>
        </w:rPr>
        <w:t xml:space="preserve"> </w:t>
      </w:r>
      <w:r>
        <w:rPr>
          <w:b/>
          <w:color w:val="000000"/>
          <w:sz w:val="28"/>
          <w:szCs w:val="28"/>
        </w:rPr>
        <w:t>РЕСПУБЛИКИ МОЛДОВА</w:t>
      </w:r>
    </w:p>
    <w:p w:rsidR="00086D3A" w:rsidRDefault="00086D3A" w:rsidP="00086D3A">
      <w:pPr>
        <w:ind w:firstLine="0"/>
        <w:jc w:val="center"/>
        <w:rPr>
          <w:b/>
          <w:bCs/>
          <w:color w:val="000000"/>
          <w:sz w:val="28"/>
          <w:szCs w:val="28"/>
          <w:lang w:val="ro-RO" w:eastAsia="ru-RU"/>
        </w:rPr>
      </w:pPr>
    </w:p>
    <w:p w:rsidR="00086D3A" w:rsidRDefault="00086D3A" w:rsidP="00086D3A">
      <w:pPr>
        <w:ind w:firstLine="0"/>
        <w:jc w:val="center"/>
        <w:rPr>
          <w:b/>
          <w:bCs/>
          <w:color w:val="000000"/>
          <w:sz w:val="28"/>
          <w:szCs w:val="28"/>
          <w:lang w:val="ru-RU" w:eastAsia="ru-RU"/>
        </w:rPr>
      </w:pPr>
      <w:r>
        <w:rPr>
          <w:b/>
          <w:bCs/>
          <w:color w:val="000000"/>
          <w:sz w:val="28"/>
          <w:szCs w:val="28"/>
          <w:lang w:eastAsia="ru-RU"/>
        </w:rPr>
        <w:t>ЗАКОН</w:t>
      </w:r>
    </w:p>
    <w:p w:rsidR="00086D3A" w:rsidRDefault="00086D3A" w:rsidP="00086D3A">
      <w:pPr>
        <w:ind w:firstLine="0"/>
        <w:jc w:val="center"/>
        <w:rPr>
          <w:b/>
          <w:bCs/>
          <w:color w:val="000000"/>
          <w:sz w:val="28"/>
          <w:szCs w:val="28"/>
          <w:lang w:eastAsia="ru-RU"/>
        </w:rPr>
      </w:pPr>
      <w:r>
        <w:rPr>
          <w:b/>
          <w:bCs/>
          <w:color w:val="000000"/>
          <w:sz w:val="28"/>
          <w:szCs w:val="28"/>
          <w:lang w:eastAsia="ru-RU"/>
        </w:rPr>
        <w:t>о внесении изменений  и дополнений</w:t>
      </w:r>
    </w:p>
    <w:p w:rsidR="00086D3A" w:rsidRDefault="00086D3A" w:rsidP="00086D3A">
      <w:pPr>
        <w:ind w:firstLine="0"/>
        <w:jc w:val="center"/>
        <w:rPr>
          <w:b/>
          <w:bCs/>
          <w:color w:val="000000"/>
          <w:sz w:val="28"/>
          <w:szCs w:val="28"/>
          <w:lang w:eastAsia="ru-RU"/>
        </w:rPr>
      </w:pPr>
      <w:r>
        <w:rPr>
          <w:b/>
          <w:bCs/>
          <w:color w:val="000000"/>
          <w:sz w:val="28"/>
          <w:szCs w:val="28"/>
          <w:lang w:eastAsia="ru-RU"/>
        </w:rPr>
        <w:t>в некоторые законодательные акты</w:t>
      </w:r>
    </w:p>
    <w:p w:rsidR="00086D3A" w:rsidRDefault="00086D3A" w:rsidP="00086D3A">
      <w:pPr>
        <w:pStyle w:val="tt"/>
        <w:ind w:firstLine="851"/>
        <w:jc w:val="both"/>
        <w:rPr>
          <w:color w:val="000000" w:themeColor="text1"/>
          <w:sz w:val="28"/>
          <w:szCs w:val="28"/>
        </w:rPr>
      </w:pPr>
    </w:p>
    <w:p w:rsidR="00086D3A" w:rsidRDefault="00086D3A" w:rsidP="00086D3A">
      <w:pPr>
        <w:pStyle w:val="tt"/>
        <w:tabs>
          <w:tab w:val="left" w:pos="993"/>
        </w:tabs>
        <w:ind w:firstLine="709"/>
        <w:jc w:val="both"/>
        <w:rPr>
          <w:b w:val="0"/>
          <w:color w:val="000000" w:themeColor="text1"/>
          <w:sz w:val="28"/>
          <w:szCs w:val="28"/>
        </w:rPr>
      </w:pPr>
      <w:r>
        <w:rPr>
          <w:b w:val="0"/>
          <w:color w:val="000000"/>
          <w:sz w:val="28"/>
          <w:szCs w:val="28"/>
        </w:rPr>
        <w:t>Парламент принимает настоящий органический закон.</w:t>
      </w:r>
    </w:p>
    <w:p w:rsidR="00086D3A" w:rsidRDefault="00086D3A" w:rsidP="00086D3A">
      <w:pPr>
        <w:pStyle w:val="cn"/>
        <w:tabs>
          <w:tab w:val="left" w:pos="993"/>
        </w:tabs>
        <w:ind w:firstLine="709"/>
        <w:jc w:val="both"/>
        <w:rPr>
          <w:color w:val="000000" w:themeColor="text1"/>
          <w:sz w:val="28"/>
          <w:szCs w:val="28"/>
        </w:rPr>
      </w:pPr>
      <w:r>
        <w:rPr>
          <w:color w:val="000000" w:themeColor="text1"/>
          <w:sz w:val="28"/>
          <w:szCs w:val="28"/>
        </w:rPr>
        <w:t> </w:t>
      </w:r>
    </w:p>
    <w:p w:rsidR="00086D3A" w:rsidRDefault="00086D3A" w:rsidP="00086D3A">
      <w:pPr>
        <w:tabs>
          <w:tab w:val="left" w:pos="993"/>
        </w:tabs>
        <w:rPr>
          <w:color w:val="000000" w:themeColor="text1"/>
          <w:sz w:val="28"/>
          <w:szCs w:val="28"/>
          <w:lang w:val="ro-RO"/>
        </w:rPr>
      </w:pPr>
      <w:r>
        <w:rPr>
          <w:b/>
          <w:color w:val="000000" w:themeColor="text1"/>
          <w:sz w:val="28"/>
          <w:szCs w:val="28"/>
        </w:rPr>
        <w:t>Ст. I. –</w:t>
      </w:r>
      <w:r>
        <w:rPr>
          <w:color w:val="000000" w:themeColor="text1"/>
          <w:sz w:val="28"/>
          <w:szCs w:val="28"/>
        </w:rPr>
        <w:t xml:space="preserve"> В Семейный кодекс №</w:t>
      </w:r>
      <w:r>
        <w:rPr>
          <w:color w:val="000000" w:themeColor="text1"/>
          <w:sz w:val="28"/>
          <w:szCs w:val="28"/>
          <w:lang w:val="ro-RO"/>
        </w:rPr>
        <w:t> </w:t>
      </w:r>
      <w:r>
        <w:rPr>
          <w:color w:val="000000" w:themeColor="text1"/>
          <w:sz w:val="28"/>
          <w:szCs w:val="28"/>
        </w:rPr>
        <w:t>1316-XIV от 26</w:t>
      </w:r>
      <w:r>
        <w:rPr>
          <w:color w:val="000000" w:themeColor="text1"/>
          <w:sz w:val="28"/>
          <w:szCs w:val="28"/>
          <w:lang w:val="ro-RO"/>
        </w:rPr>
        <w:t> </w:t>
      </w:r>
      <w:r>
        <w:rPr>
          <w:color w:val="000000" w:themeColor="text1"/>
          <w:sz w:val="28"/>
          <w:szCs w:val="28"/>
        </w:rPr>
        <w:t>октября 2000</w:t>
      </w:r>
      <w:r>
        <w:rPr>
          <w:color w:val="000000" w:themeColor="text1"/>
          <w:sz w:val="28"/>
          <w:szCs w:val="28"/>
          <w:lang w:val="ro-RO"/>
        </w:rPr>
        <w:t> </w:t>
      </w:r>
      <w:r>
        <w:rPr>
          <w:color w:val="000000" w:themeColor="text1"/>
          <w:sz w:val="28"/>
          <w:szCs w:val="28"/>
        </w:rPr>
        <w:t>г. (</w:t>
      </w:r>
      <w:r>
        <w:rPr>
          <w:color w:val="000000"/>
          <w:sz w:val="28"/>
          <w:szCs w:val="28"/>
        </w:rPr>
        <w:t>Официальный монитор Республики Молдова</w:t>
      </w:r>
      <w:r>
        <w:rPr>
          <w:color w:val="000000" w:themeColor="text1"/>
          <w:sz w:val="28"/>
          <w:szCs w:val="28"/>
        </w:rPr>
        <w:t>, 2001</w:t>
      </w:r>
      <w:r>
        <w:rPr>
          <w:color w:val="000000" w:themeColor="text1"/>
          <w:sz w:val="28"/>
          <w:szCs w:val="28"/>
          <w:lang w:val="ro-RO"/>
        </w:rPr>
        <w:t> </w:t>
      </w:r>
      <w:r>
        <w:rPr>
          <w:color w:val="000000" w:themeColor="text1"/>
          <w:sz w:val="28"/>
          <w:szCs w:val="28"/>
        </w:rPr>
        <w:t>г., №</w:t>
      </w:r>
      <w:r>
        <w:rPr>
          <w:color w:val="000000" w:themeColor="text1"/>
          <w:sz w:val="28"/>
          <w:szCs w:val="28"/>
          <w:lang w:val="ro-RO"/>
        </w:rPr>
        <w:t> </w:t>
      </w:r>
      <w:r>
        <w:rPr>
          <w:color w:val="000000" w:themeColor="text1"/>
          <w:sz w:val="28"/>
          <w:szCs w:val="28"/>
        </w:rPr>
        <w:t>47-48, ст.</w:t>
      </w:r>
      <w:r>
        <w:rPr>
          <w:color w:val="000000" w:themeColor="text1"/>
          <w:sz w:val="28"/>
          <w:szCs w:val="28"/>
          <w:lang w:val="ro-RO"/>
        </w:rPr>
        <w:t> </w:t>
      </w:r>
      <w:r>
        <w:rPr>
          <w:color w:val="000000" w:themeColor="text1"/>
          <w:sz w:val="28"/>
          <w:szCs w:val="28"/>
        </w:rPr>
        <w:t>210), с последующими изменениями, внести следующие изменения:</w:t>
      </w:r>
    </w:p>
    <w:p w:rsidR="00086D3A" w:rsidRDefault="00086D3A" w:rsidP="00086D3A">
      <w:pPr>
        <w:tabs>
          <w:tab w:val="left" w:pos="993"/>
        </w:tabs>
        <w:rPr>
          <w:color w:val="000000" w:themeColor="text1"/>
          <w:sz w:val="28"/>
          <w:szCs w:val="28"/>
          <w:lang w:val="ro-RO"/>
        </w:rPr>
      </w:pPr>
    </w:p>
    <w:p w:rsidR="00086D3A" w:rsidRDefault="00086D3A" w:rsidP="00086D3A">
      <w:pPr>
        <w:pStyle w:val="ac"/>
        <w:numPr>
          <w:ilvl w:val="0"/>
          <w:numId w:val="36"/>
        </w:numPr>
        <w:tabs>
          <w:tab w:val="left" w:pos="993"/>
        </w:tabs>
        <w:ind w:left="0" w:firstLine="709"/>
        <w:rPr>
          <w:color w:val="000000" w:themeColor="text1"/>
          <w:sz w:val="28"/>
          <w:szCs w:val="28"/>
          <w:lang w:val="ru-RU" w:eastAsia="ru-RU"/>
        </w:rPr>
      </w:pPr>
      <w:r>
        <w:rPr>
          <w:color w:val="000000" w:themeColor="text1"/>
          <w:sz w:val="28"/>
          <w:szCs w:val="28"/>
          <w:lang w:eastAsia="ru-RU"/>
        </w:rPr>
        <w:t>В статье 36:</w:t>
      </w:r>
    </w:p>
    <w:p w:rsidR="00086D3A" w:rsidRDefault="00086D3A" w:rsidP="00086D3A">
      <w:pPr>
        <w:tabs>
          <w:tab w:val="left" w:pos="993"/>
        </w:tabs>
        <w:rPr>
          <w:rFonts w:eastAsia="Arial"/>
          <w:color w:val="000000" w:themeColor="text1"/>
          <w:sz w:val="28"/>
          <w:szCs w:val="28"/>
          <w:lang w:eastAsia="ru-RU"/>
        </w:rPr>
      </w:pPr>
      <w:r>
        <w:rPr>
          <w:color w:val="000000"/>
          <w:sz w:val="28"/>
          <w:szCs w:val="28"/>
        </w:rPr>
        <w:t>часть (1) изложить в следующей редакции:</w:t>
      </w:r>
    </w:p>
    <w:p w:rsidR="00086D3A" w:rsidRDefault="00086D3A" w:rsidP="00086D3A">
      <w:pPr>
        <w:tabs>
          <w:tab w:val="left" w:pos="993"/>
        </w:tabs>
        <w:rPr>
          <w:rFonts w:eastAsia="Arial"/>
          <w:color w:val="000000" w:themeColor="text1"/>
          <w:sz w:val="28"/>
          <w:szCs w:val="28"/>
          <w:lang w:eastAsia="ru-RU"/>
        </w:rPr>
      </w:pPr>
      <w:r>
        <w:rPr>
          <w:rFonts w:eastAsia="Arial"/>
          <w:color w:val="000000" w:themeColor="text1"/>
          <w:sz w:val="28"/>
          <w:szCs w:val="28"/>
          <w:lang w:eastAsia="ru-RU"/>
        </w:rPr>
        <w:t xml:space="preserve">«(1) </w:t>
      </w:r>
      <w:r>
        <w:rPr>
          <w:color w:val="000000"/>
          <w:sz w:val="28"/>
          <w:szCs w:val="28"/>
        </w:rPr>
        <w:t>При взаимном согласии на расторжение брака супругов, в случаях, когда между ними отсутствуют споры, связанные с разделом общего имущества или</w:t>
      </w:r>
      <w:r>
        <w:rPr>
          <w:color w:val="000000"/>
          <w:sz w:val="28"/>
          <w:szCs w:val="28"/>
          <w:lang w:val="ro-RO"/>
        </w:rPr>
        <w:t xml:space="preserve"> </w:t>
      </w:r>
      <w:r>
        <w:rPr>
          <w:color w:val="000000"/>
          <w:sz w:val="28"/>
          <w:szCs w:val="28"/>
        </w:rPr>
        <w:t xml:space="preserve">содержанием, воспитанием и проживанием общих </w:t>
      </w:r>
      <w:r>
        <w:rPr>
          <w:rFonts w:eastAsia="Arial"/>
          <w:color w:val="000000" w:themeColor="text1"/>
          <w:sz w:val="28"/>
          <w:szCs w:val="28"/>
          <w:lang w:eastAsia="ru-RU"/>
        </w:rPr>
        <w:t xml:space="preserve">несовершеннолетних детей или общих </w:t>
      </w:r>
      <w:r>
        <w:rPr>
          <w:color w:val="000000"/>
          <w:sz w:val="28"/>
          <w:szCs w:val="28"/>
        </w:rPr>
        <w:t>усыновленных детей, а также</w:t>
      </w:r>
      <w:r>
        <w:rPr>
          <w:color w:val="000000"/>
          <w:sz w:val="28"/>
          <w:szCs w:val="28"/>
          <w:lang w:val="ro-RO"/>
        </w:rPr>
        <w:t xml:space="preserve"> </w:t>
      </w:r>
      <w:r>
        <w:rPr>
          <w:color w:val="000000"/>
          <w:sz w:val="28"/>
          <w:szCs w:val="28"/>
        </w:rPr>
        <w:t>содержанием</w:t>
      </w:r>
      <w:r>
        <w:rPr>
          <w:color w:val="000000"/>
          <w:sz w:val="28"/>
          <w:szCs w:val="28"/>
          <w:lang w:val="ro-RO"/>
        </w:rPr>
        <w:t xml:space="preserve"> </w:t>
      </w:r>
      <w:r>
        <w:rPr>
          <w:color w:val="000000"/>
          <w:sz w:val="28"/>
          <w:szCs w:val="28"/>
        </w:rPr>
        <w:t>нетрудоспособного</w:t>
      </w:r>
      <w:r>
        <w:rPr>
          <w:color w:val="000000"/>
          <w:sz w:val="28"/>
          <w:szCs w:val="28"/>
          <w:lang w:val="ro-RO"/>
        </w:rPr>
        <w:t xml:space="preserve"> </w:t>
      </w:r>
      <w:r>
        <w:rPr>
          <w:color w:val="000000"/>
          <w:sz w:val="28"/>
          <w:szCs w:val="28"/>
        </w:rPr>
        <w:t>супруга,</w:t>
      </w:r>
      <w:r>
        <w:rPr>
          <w:color w:val="000000"/>
          <w:sz w:val="28"/>
          <w:szCs w:val="28"/>
          <w:lang w:val="ro-RO"/>
        </w:rPr>
        <w:t xml:space="preserve"> </w:t>
      </w:r>
      <w:r>
        <w:rPr>
          <w:color w:val="000000"/>
          <w:sz w:val="28"/>
          <w:szCs w:val="28"/>
        </w:rPr>
        <w:t>брак может быть расторгнут</w:t>
      </w:r>
      <w:r>
        <w:rPr>
          <w:color w:val="000000"/>
          <w:sz w:val="28"/>
          <w:szCs w:val="28"/>
          <w:lang w:val="ro-RO"/>
        </w:rPr>
        <w:t xml:space="preserve"> </w:t>
      </w:r>
      <w:r>
        <w:rPr>
          <w:color w:val="000000"/>
          <w:sz w:val="28"/>
          <w:szCs w:val="28"/>
        </w:rPr>
        <w:t xml:space="preserve">органом записи актов гражданского состояния по месту жительства любого из супругов. </w:t>
      </w:r>
      <w:r>
        <w:rPr>
          <w:rFonts w:eastAsia="Arial"/>
          <w:color w:val="000000" w:themeColor="text1"/>
          <w:sz w:val="28"/>
          <w:szCs w:val="28"/>
          <w:lang w:eastAsia="ru-RU"/>
        </w:rPr>
        <w:t>Супруги участвуют в бракоразводном процессе в соответствии с Законом №</w:t>
      </w:r>
      <w:r>
        <w:rPr>
          <w:rFonts w:eastAsia="Arial"/>
          <w:color w:val="000000" w:themeColor="text1"/>
          <w:sz w:val="28"/>
          <w:szCs w:val="28"/>
          <w:lang w:val="ro-RO" w:eastAsia="ru-RU"/>
        </w:rPr>
        <w:t> </w:t>
      </w:r>
      <w:r>
        <w:rPr>
          <w:rFonts w:eastAsia="Arial"/>
          <w:color w:val="000000" w:themeColor="text1"/>
          <w:sz w:val="28"/>
          <w:szCs w:val="28"/>
          <w:lang w:eastAsia="ru-RU"/>
        </w:rPr>
        <w:t>100-XV от 26 апреля 2001 года об актах гражданского состояния.»;</w:t>
      </w:r>
    </w:p>
    <w:p w:rsidR="00086D3A" w:rsidRDefault="00086D3A" w:rsidP="00086D3A">
      <w:pPr>
        <w:tabs>
          <w:tab w:val="left" w:pos="993"/>
        </w:tabs>
        <w:rPr>
          <w:rFonts w:eastAsia="Arial"/>
          <w:color w:val="000000" w:themeColor="text1"/>
          <w:sz w:val="28"/>
          <w:szCs w:val="28"/>
          <w:lang w:val="ro-RO" w:eastAsia="ru-RU"/>
        </w:rPr>
      </w:pPr>
      <w:r>
        <w:rPr>
          <w:rFonts w:eastAsia="Arial"/>
          <w:color w:val="000000" w:themeColor="text1"/>
          <w:sz w:val="28"/>
          <w:szCs w:val="28"/>
          <w:lang w:eastAsia="ru-RU"/>
        </w:rPr>
        <w:t>в части (5) слова «с</w:t>
      </w:r>
      <w:r>
        <w:rPr>
          <w:color w:val="000000"/>
          <w:sz w:val="28"/>
          <w:szCs w:val="28"/>
        </w:rPr>
        <w:t>одержания несовершеннолетних детей либо нетрудоспособного супруга</w:t>
      </w:r>
      <w:r>
        <w:rPr>
          <w:rFonts w:eastAsia="Arial"/>
          <w:color w:val="000000" w:themeColor="text1"/>
          <w:sz w:val="28"/>
          <w:szCs w:val="28"/>
          <w:lang w:eastAsia="ru-RU"/>
        </w:rPr>
        <w:t xml:space="preserve">» заменить словами «содержания, воспитания и проживания </w:t>
      </w:r>
      <w:r>
        <w:rPr>
          <w:color w:val="000000"/>
          <w:sz w:val="28"/>
          <w:szCs w:val="28"/>
        </w:rPr>
        <w:t>общих</w:t>
      </w:r>
      <w:r>
        <w:rPr>
          <w:rFonts w:eastAsia="Arial"/>
          <w:color w:val="000000" w:themeColor="text1"/>
          <w:sz w:val="28"/>
          <w:szCs w:val="28"/>
          <w:lang w:eastAsia="ru-RU"/>
        </w:rPr>
        <w:t xml:space="preserve"> несовершеннолетних или общих </w:t>
      </w:r>
      <w:r>
        <w:rPr>
          <w:color w:val="000000"/>
          <w:sz w:val="28"/>
          <w:szCs w:val="28"/>
        </w:rPr>
        <w:t>усыновленных детей</w:t>
      </w:r>
      <w:r>
        <w:rPr>
          <w:rFonts w:eastAsia="Arial"/>
          <w:color w:val="000000" w:themeColor="text1"/>
          <w:sz w:val="28"/>
          <w:szCs w:val="28"/>
          <w:lang w:eastAsia="ru-RU"/>
        </w:rPr>
        <w:t xml:space="preserve">, а также на содержание </w:t>
      </w:r>
      <w:r>
        <w:rPr>
          <w:color w:val="000000"/>
          <w:sz w:val="28"/>
          <w:szCs w:val="28"/>
        </w:rPr>
        <w:t>нетрудоспособного супруга</w:t>
      </w:r>
      <w:r>
        <w:rPr>
          <w:rFonts w:eastAsia="Arial"/>
          <w:color w:val="000000" w:themeColor="text1"/>
          <w:sz w:val="28"/>
          <w:szCs w:val="28"/>
          <w:lang w:eastAsia="ru-RU"/>
        </w:rPr>
        <w:t>.».</w:t>
      </w:r>
    </w:p>
    <w:p w:rsidR="00086D3A" w:rsidRDefault="00086D3A" w:rsidP="00086D3A">
      <w:pPr>
        <w:tabs>
          <w:tab w:val="left" w:pos="993"/>
        </w:tabs>
        <w:rPr>
          <w:rFonts w:eastAsia="Arial"/>
          <w:color w:val="000000" w:themeColor="text1"/>
          <w:sz w:val="28"/>
          <w:szCs w:val="28"/>
          <w:lang w:val="ro-RO" w:eastAsia="ru-RU"/>
        </w:rPr>
      </w:pPr>
    </w:p>
    <w:p w:rsidR="00086D3A" w:rsidRDefault="00086D3A" w:rsidP="00086D3A">
      <w:pPr>
        <w:pStyle w:val="ac"/>
        <w:numPr>
          <w:ilvl w:val="0"/>
          <w:numId w:val="36"/>
        </w:numPr>
        <w:tabs>
          <w:tab w:val="left" w:pos="288"/>
          <w:tab w:val="left" w:pos="851"/>
          <w:tab w:val="left" w:pos="993"/>
          <w:tab w:val="left" w:pos="1276"/>
        </w:tabs>
        <w:ind w:left="0" w:firstLine="709"/>
        <w:rPr>
          <w:color w:val="000000" w:themeColor="text1"/>
          <w:sz w:val="28"/>
          <w:szCs w:val="28"/>
          <w:lang w:val="ru-RU" w:eastAsia="ru-RU"/>
        </w:rPr>
      </w:pPr>
      <w:r>
        <w:rPr>
          <w:color w:val="000000" w:themeColor="text1"/>
          <w:sz w:val="28"/>
          <w:szCs w:val="28"/>
          <w:lang w:eastAsia="ru-RU"/>
        </w:rPr>
        <w:t xml:space="preserve">Часть (1) статьи 37 </w:t>
      </w:r>
      <w:r>
        <w:rPr>
          <w:color w:val="000000"/>
          <w:sz w:val="28"/>
          <w:szCs w:val="28"/>
        </w:rPr>
        <w:t>изложить в следующей редакции</w:t>
      </w:r>
      <w:r>
        <w:rPr>
          <w:color w:val="000000" w:themeColor="text1"/>
          <w:sz w:val="28"/>
          <w:szCs w:val="28"/>
          <w:lang w:eastAsia="ru-RU"/>
        </w:rPr>
        <w:t>:</w:t>
      </w:r>
    </w:p>
    <w:p w:rsidR="00086D3A" w:rsidRDefault="00086D3A" w:rsidP="00086D3A">
      <w:pPr>
        <w:tabs>
          <w:tab w:val="left" w:pos="993"/>
        </w:tabs>
        <w:rPr>
          <w:rFonts w:eastAsia="Arial"/>
          <w:color w:val="000000" w:themeColor="text1"/>
          <w:sz w:val="28"/>
          <w:szCs w:val="28"/>
          <w:lang w:val="ro-RO" w:eastAsia="ru-RU"/>
        </w:rPr>
      </w:pPr>
      <w:r>
        <w:rPr>
          <w:rFonts w:eastAsia="Arial"/>
          <w:color w:val="000000" w:themeColor="text1"/>
          <w:sz w:val="28"/>
          <w:szCs w:val="28"/>
          <w:lang w:eastAsia="ru-RU"/>
        </w:rPr>
        <w:t xml:space="preserve">«(1) </w:t>
      </w:r>
      <w:r>
        <w:rPr>
          <w:color w:val="000000"/>
          <w:sz w:val="28"/>
          <w:szCs w:val="28"/>
        </w:rPr>
        <w:t>Расторжение брака в судебном порядке производится при отсутствии у супругов договоренности о проживании, воспитании и содержании общих несовершеннолетних детей или усыновленных обоими супругами либо при отсутствии согласия одного из супругов на развод, за исключением случаев, предусмотренных в части (2) статьи</w:t>
      </w:r>
      <w:r>
        <w:rPr>
          <w:color w:val="000000"/>
          <w:sz w:val="28"/>
          <w:szCs w:val="28"/>
          <w:lang w:val="ro-RO"/>
        </w:rPr>
        <w:t> </w:t>
      </w:r>
      <w:r>
        <w:rPr>
          <w:color w:val="000000"/>
          <w:sz w:val="28"/>
          <w:szCs w:val="28"/>
        </w:rPr>
        <w:t>36</w:t>
      </w:r>
      <w:r>
        <w:rPr>
          <w:rFonts w:eastAsia="Arial"/>
          <w:color w:val="000000" w:themeColor="text1"/>
          <w:sz w:val="28"/>
          <w:szCs w:val="28"/>
          <w:lang w:eastAsia="ru-RU"/>
        </w:rPr>
        <w:t>.».</w:t>
      </w:r>
    </w:p>
    <w:p w:rsidR="00086D3A" w:rsidRDefault="00086D3A" w:rsidP="00086D3A">
      <w:pPr>
        <w:tabs>
          <w:tab w:val="left" w:pos="993"/>
        </w:tabs>
        <w:rPr>
          <w:rFonts w:eastAsia="Arial"/>
          <w:color w:val="000000" w:themeColor="text1"/>
          <w:sz w:val="28"/>
          <w:szCs w:val="28"/>
          <w:lang w:val="ro-RO" w:eastAsia="ru-RU"/>
        </w:rPr>
      </w:pPr>
    </w:p>
    <w:p w:rsidR="00086D3A" w:rsidRDefault="00086D3A" w:rsidP="00086D3A">
      <w:pPr>
        <w:tabs>
          <w:tab w:val="left" w:pos="993"/>
        </w:tabs>
        <w:rPr>
          <w:rFonts w:eastAsia="Arial"/>
          <w:color w:val="000000" w:themeColor="text1"/>
          <w:sz w:val="28"/>
          <w:szCs w:val="28"/>
          <w:lang w:val="ro-RO"/>
        </w:rPr>
      </w:pPr>
      <w:r>
        <w:rPr>
          <w:rFonts w:eastAsia="Arial"/>
          <w:b/>
          <w:color w:val="000000" w:themeColor="text1"/>
          <w:sz w:val="28"/>
          <w:szCs w:val="28"/>
        </w:rPr>
        <w:t>Ст. II. –</w:t>
      </w:r>
      <w:r>
        <w:rPr>
          <w:rFonts w:eastAsia="Arial"/>
          <w:color w:val="000000" w:themeColor="text1"/>
          <w:sz w:val="28"/>
          <w:szCs w:val="28"/>
        </w:rPr>
        <w:t xml:space="preserve"> В Закон №</w:t>
      </w:r>
      <w:r>
        <w:rPr>
          <w:rFonts w:eastAsia="Arial"/>
          <w:color w:val="000000" w:themeColor="text1"/>
          <w:sz w:val="28"/>
          <w:szCs w:val="28"/>
          <w:lang w:val="ro-RO"/>
        </w:rPr>
        <w:t> </w:t>
      </w:r>
      <w:r>
        <w:rPr>
          <w:rFonts w:eastAsia="Arial"/>
          <w:color w:val="000000" w:themeColor="text1"/>
          <w:sz w:val="28"/>
          <w:szCs w:val="28"/>
        </w:rPr>
        <w:t>100-</w:t>
      </w:r>
      <w:r>
        <w:rPr>
          <w:rFonts w:eastAsia="Arial"/>
          <w:color w:val="000000" w:themeColor="text1"/>
          <w:sz w:val="28"/>
          <w:szCs w:val="28"/>
          <w:lang w:val="ro-RO"/>
        </w:rPr>
        <w:t>XV</w:t>
      </w:r>
      <w:r>
        <w:rPr>
          <w:rFonts w:eastAsia="Arial"/>
          <w:color w:val="000000" w:themeColor="text1"/>
          <w:sz w:val="28"/>
          <w:szCs w:val="28"/>
        </w:rPr>
        <w:t xml:space="preserve"> от 26 апреля 2001 года об актах гражданского состояния (</w:t>
      </w:r>
      <w:r>
        <w:rPr>
          <w:color w:val="000000"/>
          <w:sz w:val="28"/>
          <w:szCs w:val="28"/>
        </w:rPr>
        <w:t>Официальный монитор Республики Молдова</w:t>
      </w:r>
      <w:r>
        <w:rPr>
          <w:rFonts w:eastAsia="Arial"/>
          <w:color w:val="000000" w:themeColor="text1"/>
          <w:sz w:val="28"/>
          <w:szCs w:val="28"/>
        </w:rPr>
        <w:t>, 2001 г., №</w:t>
      </w:r>
      <w:r>
        <w:rPr>
          <w:rFonts w:eastAsia="Arial"/>
          <w:color w:val="000000" w:themeColor="text1"/>
          <w:sz w:val="28"/>
          <w:szCs w:val="28"/>
          <w:lang w:val="ro-RO"/>
        </w:rPr>
        <w:t> </w:t>
      </w:r>
      <w:r>
        <w:rPr>
          <w:rFonts w:eastAsia="Arial"/>
          <w:color w:val="000000" w:themeColor="text1"/>
          <w:sz w:val="28"/>
          <w:szCs w:val="28"/>
        </w:rPr>
        <w:t>97-99, ст.</w:t>
      </w:r>
      <w:r>
        <w:rPr>
          <w:rFonts w:eastAsia="Arial"/>
          <w:color w:val="000000" w:themeColor="text1"/>
          <w:sz w:val="28"/>
          <w:szCs w:val="28"/>
          <w:lang w:val="ro-RO"/>
        </w:rPr>
        <w:t> </w:t>
      </w:r>
      <w:r>
        <w:rPr>
          <w:rFonts w:eastAsia="Arial"/>
          <w:color w:val="000000" w:themeColor="text1"/>
          <w:sz w:val="28"/>
          <w:szCs w:val="28"/>
        </w:rPr>
        <w:t>765),</w:t>
      </w:r>
      <w:r>
        <w:rPr>
          <w:rFonts w:eastAsia="Arial"/>
          <w:color w:val="000000" w:themeColor="text1"/>
          <w:sz w:val="28"/>
          <w:szCs w:val="28"/>
          <w:lang w:val="ro-RO"/>
        </w:rPr>
        <w:t xml:space="preserve"> c </w:t>
      </w:r>
      <w:r>
        <w:rPr>
          <w:rFonts w:eastAsia="Arial"/>
          <w:color w:val="000000" w:themeColor="text1"/>
          <w:sz w:val="28"/>
          <w:szCs w:val="28"/>
        </w:rPr>
        <w:t xml:space="preserve">последующими изменениями, внести следующие изменения: </w:t>
      </w:r>
    </w:p>
    <w:p w:rsidR="00086D3A" w:rsidRDefault="00086D3A" w:rsidP="00086D3A">
      <w:pPr>
        <w:tabs>
          <w:tab w:val="left" w:pos="993"/>
        </w:tabs>
        <w:rPr>
          <w:rFonts w:eastAsia="Arial"/>
          <w:color w:val="000000" w:themeColor="text1"/>
          <w:sz w:val="28"/>
          <w:szCs w:val="28"/>
          <w:lang w:val="ro-RO"/>
        </w:rPr>
      </w:pPr>
    </w:p>
    <w:p w:rsidR="00086D3A" w:rsidRDefault="00086D3A" w:rsidP="00086D3A">
      <w:pPr>
        <w:tabs>
          <w:tab w:val="left" w:pos="851"/>
          <w:tab w:val="left" w:pos="993"/>
        </w:tabs>
        <w:rPr>
          <w:rFonts w:eastAsia="Arial"/>
          <w:color w:val="000000" w:themeColor="text1"/>
          <w:sz w:val="28"/>
          <w:szCs w:val="28"/>
          <w:lang w:val="ro-RO"/>
        </w:rPr>
      </w:pPr>
      <w:r>
        <w:rPr>
          <w:rFonts w:eastAsia="Arial"/>
          <w:b/>
          <w:color w:val="000000" w:themeColor="text1"/>
          <w:sz w:val="28"/>
          <w:szCs w:val="28"/>
        </w:rPr>
        <w:t>1.</w:t>
      </w:r>
      <w:r>
        <w:rPr>
          <w:rFonts w:eastAsia="Arial"/>
          <w:color w:val="000000" w:themeColor="text1"/>
          <w:sz w:val="28"/>
          <w:szCs w:val="28"/>
        </w:rPr>
        <w:t xml:space="preserve"> В пункте а) статьи 41 слова </w:t>
      </w:r>
      <w:r>
        <w:rPr>
          <w:rFonts w:eastAsia="Arial"/>
          <w:color w:val="000000" w:themeColor="text1"/>
          <w:sz w:val="28"/>
          <w:szCs w:val="28"/>
          <w:lang w:eastAsia="ru-RU"/>
        </w:rPr>
        <w:t>«</w:t>
      </w:r>
      <w:r>
        <w:rPr>
          <w:rFonts w:eastAsia="Arial"/>
          <w:color w:val="000000" w:themeColor="text1"/>
          <w:sz w:val="28"/>
          <w:szCs w:val="28"/>
        </w:rPr>
        <w:t>е</w:t>
      </w:r>
      <w:r>
        <w:rPr>
          <w:color w:val="000000"/>
          <w:sz w:val="28"/>
          <w:szCs w:val="28"/>
        </w:rPr>
        <w:t>сли они не имеют общих несовершеннолетних детей</w:t>
      </w:r>
      <w:r>
        <w:rPr>
          <w:rFonts w:eastAsia="Arial"/>
          <w:color w:val="000000" w:themeColor="text1"/>
          <w:sz w:val="28"/>
          <w:szCs w:val="28"/>
          <w:lang w:eastAsia="ru-RU"/>
        </w:rPr>
        <w:t>»</w:t>
      </w:r>
      <w:r>
        <w:rPr>
          <w:rFonts w:eastAsia="Arial"/>
          <w:color w:val="000000" w:themeColor="text1"/>
          <w:sz w:val="28"/>
          <w:szCs w:val="28"/>
        </w:rPr>
        <w:t xml:space="preserve"> исключить.</w:t>
      </w:r>
    </w:p>
    <w:p w:rsidR="00086D3A" w:rsidRDefault="00086D3A" w:rsidP="00086D3A">
      <w:pPr>
        <w:tabs>
          <w:tab w:val="left" w:pos="993"/>
        </w:tabs>
        <w:rPr>
          <w:rFonts w:eastAsia="Arial"/>
          <w:color w:val="000000" w:themeColor="text1"/>
          <w:sz w:val="28"/>
          <w:szCs w:val="28"/>
          <w:lang w:val="ro-RO"/>
        </w:rPr>
      </w:pPr>
    </w:p>
    <w:p w:rsidR="00086D3A" w:rsidRDefault="00086D3A" w:rsidP="00086D3A">
      <w:pPr>
        <w:tabs>
          <w:tab w:val="left" w:pos="993"/>
        </w:tabs>
        <w:rPr>
          <w:rFonts w:eastAsia="Arial"/>
          <w:color w:val="000000" w:themeColor="text1"/>
          <w:sz w:val="28"/>
          <w:szCs w:val="28"/>
          <w:lang w:val="ru-RU"/>
        </w:rPr>
      </w:pPr>
      <w:r>
        <w:rPr>
          <w:rFonts w:eastAsia="Arial"/>
          <w:b/>
          <w:color w:val="000000" w:themeColor="text1"/>
          <w:sz w:val="28"/>
          <w:szCs w:val="28"/>
        </w:rPr>
        <w:t>2.</w:t>
      </w:r>
      <w:r>
        <w:rPr>
          <w:rFonts w:eastAsia="Arial"/>
          <w:color w:val="000000" w:themeColor="text1"/>
          <w:sz w:val="28"/>
          <w:szCs w:val="28"/>
        </w:rPr>
        <w:t xml:space="preserve"> В статье 43: </w:t>
      </w:r>
    </w:p>
    <w:p w:rsidR="00086D3A" w:rsidRDefault="00086D3A" w:rsidP="00086D3A">
      <w:pPr>
        <w:tabs>
          <w:tab w:val="left" w:pos="993"/>
        </w:tabs>
        <w:rPr>
          <w:rFonts w:eastAsia="Arial"/>
          <w:color w:val="000000" w:themeColor="text1"/>
          <w:sz w:val="28"/>
          <w:szCs w:val="28"/>
        </w:rPr>
      </w:pPr>
      <w:r>
        <w:rPr>
          <w:color w:val="000000"/>
          <w:sz w:val="28"/>
          <w:szCs w:val="28"/>
        </w:rPr>
        <w:t>наименование статьи изложить в следующей редакции</w:t>
      </w:r>
      <w:r>
        <w:rPr>
          <w:rFonts w:eastAsia="Arial"/>
          <w:color w:val="000000" w:themeColor="text1"/>
          <w:sz w:val="28"/>
          <w:szCs w:val="28"/>
        </w:rPr>
        <w:t xml:space="preserve">: </w:t>
      </w:r>
    </w:p>
    <w:p w:rsidR="00086D3A" w:rsidRDefault="00086D3A" w:rsidP="00086D3A">
      <w:pPr>
        <w:tabs>
          <w:tab w:val="left" w:pos="993"/>
        </w:tabs>
        <w:rPr>
          <w:rFonts w:eastAsia="Arial"/>
          <w:color w:val="000000" w:themeColor="text1"/>
          <w:sz w:val="28"/>
          <w:szCs w:val="28"/>
        </w:rPr>
      </w:pPr>
      <w:r>
        <w:rPr>
          <w:rFonts w:eastAsia="Arial"/>
          <w:color w:val="000000" w:themeColor="text1"/>
          <w:sz w:val="28"/>
          <w:szCs w:val="28"/>
          <w:lang w:eastAsia="ru-RU"/>
        </w:rPr>
        <w:t>«</w:t>
      </w:r>
      <w:r>
        <w:rPr>
          <w:color w:val="000000"/>
          <w:sz w:val="28"/>
          <w:szCs w:val="28"/>
          <w:lang w:eastAsia="ru-RU"/>
        </w:rPr>
        <w:t>Регистрация расторжения брака на основании совместного заявления супругов</w:t>
      </w:r>
      <w:r>
        <w:rPr>
          <w:rFonts w:eastAsia="Arial"/>
          <w:color w:val="000000" w:themeColor="text1"/>
          <w:sz w:val="28"/>
          <w:szCs w:val="28"/>
          <w:lang w:eastAsia="ru-RU"/>
        </w:rPr>
        <w:t>»;</w:t>
      </w:r>
    </w:p>
    <w:p w:rsidR="00086D3A" w:rsidRDefault="00086D3A" w:rsidP="00086D3A">
      <w:pPr>
        <w:tabs>
          <w:tab w:val="left" w:pos="993"/>
        </w:tabs>
        <w:rPr>
          <w:color w:val="000000"/>
          <w:sz w:val="28"/>
          <w:szCs w:val="28"/>
        </w:rPr>
      </w:pPr>
      <w:r>
        <w:rPr>
          <w:color w:val="000000"/>
          <w:sz w:val="28"/>
          <w:szCs w:val="28"/>
        </w:rPr>
        <w:t>часть (1) изложить в следующей редакции:</w:t>
      </w:r>
    </w:p>
    <w:p w:rsidR="00086D3A" w:rsidRDefault="00086D3A" w:rsidP="00086D3A">
      <w:pPr>
        <w:tabs>
          <w:tab w:val="left" w:pos="993"/>
        </w:tabs>
        <w:rPr>
          <w:rFonts w:eastAsia="Arial"/>
          <w:color w:val="000000" w:themeColor="text1"/>
          <w:sz w:val="28"/>
          <w:szCs w:val="28"/>
          <w:lang w:val="ro-RO" w:eastAsia="ru-RU"/>
        </w:rPr>
      </w:pPr>
      <w:r>
        <w:rPr>
          <w:rFonts w:eastAsia="Arial"/>
          <w:color w:val="000000" w:themeColor="text1"/>
          <w:sz w:val="28"/>
          <w:szCs w:val="28"/>
          <w:lang w:eastAsia="ru-RU"/>
        </w:rPr>
        <w:t>«</w:t>
      </w:r>
      <w:r>
        <w:rPr>
          <w:color w:val="000000" w:themeColor="text1"/>
          <w:sz w:val="28"/>
          <w:szCs w:val="28"/>
          <w:lang w:eastAsia="ru-RU"/>
        </w:rPr>
        <w:t xml:space="preserve">(1) </w:t>
      </w:r>
      <w:r>
        <w:rPr>
          <w:color w:val="000000"/>
          <w:sz w:val="28"/>
          <w:szCs w:val="28"/>
        </w:rPr>
        <w:t xml:space="preserve">На основании взаимного согласия супругов на расторжение брака, в случаях, когда между ними отсутствуют споры, связанные с разделом общего имущества, содержанием, воспитанием и проживанием общих </w:t>
      </w:r>
      <w:r>
        <w:rPr>
          <w:rFonts w:eastAsia="Arial"/>
          <w:color w:val="000000" w:themeColor="text1"/>
          <w:sz w:val="28"/>
          <w:szCs w:val="28"/>
          <w:lang w:eastAsia="ru-RU"/>
        </w:rPr>
        <w:t xml:space="preserve">несовершеннолетних детей или общих </w:t>
      </w:r>
      <w:r>
        <w:rPr>
          <w:color w:val="000000"/>
          <w:sz w:val="28"/>
          <w:szCs w:val="28"/>
        </w:rPr>
        <w:t>усыновленных детей либо содержанием нетрудоспособного супруга, брак может быть расторгнут органом записи актов гражданского состояния по месту жительства любого из супругов.»</w:t>
      </w:r>
      <w:r>
        <w:rPr>
          <w:color w:val="000000"/>
          <w:sz w:val="28"/>
          <w:szCs w:val="28"/>
          <w:lang w:val="ro-RO"/>
        </w:rPr>
        <w:t>;</w:t>
      </w:r>
    </w:p>
    <w:p w:rsidR="00086D3A" w:rsidRDefault="00086D3A" w:rsidP="00086D3A">
      <w:pPr>
        <w:tabs>
          <w:tab w:val="left" w:pos="993"/>
        </w:tabs>
        <w:rPr>
          <w:color w:val="000000" w:themeColor="text1"/>
          <w:sz w:val="28"/>
          <w:szCs w:val="28"/>
          <w:lang w:val="ro-RO"/>
        </w:rPr>
      </w:pPr>
      <w:r>
        <w:rPr>
          <w:color w:val="000000" w:themeColor="text1"/>
          <w:sz w:val="28"/>
          <w:szCs w:val="28"/>
        </w:rPr>
        <w:t xml:space="preserve">в части (2) слова </w:t>
      </w:r>
      <w:r>
        <w:rPr>
          <w:rFonts w:eastAsia="Arial"/>
          <w:color w:val="000000" w:themeColor="text1"/>
          <w:sz w:val="28"/>
          <w:szCs w:val="28"/>
          <w:lang w:eastAsia="ru-RU"/>
        </w:rPr>
        <w:t>«</w:t>
      </w:r>
      <w:r>
        <w:rPr>
          <w:color w:val="000000"/>
          <w:sz w:val="28"/>
          <w:szCs w:val="28"/>
        </w:rPr>
        <w:t>супруги подтверждают, что не имеют общих несовершеннолетних детей. В заявлении</w:t>
      </w:r>
      <w:r>
        <w:rPr>
          <w:color w:val="000000" w:themeColor="text1"/>
          <w:sz w:val="28"/>
          <w:szCs w:val="28"/>
        </w:rPr>
        <w:t>» исключить.</w:t>
      </w:r>
    </w:p>
    <w:p w:rsidR="00086D3A" w:rsidRDefault="00086D3A" w:rsidP="00086D3A">
      <w:pPr>
        <w:tabs>
          <w:tab w:val="left" w:pos="993"/>
        </w:tabs>
        <w:rPr>
          <w:color w:val="000000" w:themeColor="text1"/>
          <w:sz w:val="28"/>
          <w:szCs w:val="28"/>
          <w:lang w:val="ro-RO"/>
        </w:rPr>
      </w:pPr>
    </w:p>
    <w:p w:rsidR="00086D3A" w:rsidRDefault="00086D3A" w:rsidP="00086D3A">
      <w:pPr>
        <w:pStyle w:val="a5"/>
        <w:tabs>
          <w:tab w:val="left" w:pos="993"/>
        </w:tabs>
        <w:ind w:firstLine="709"/>
        <w:rPr>
          <w:color w:val="000000" w:themeColor="text1"/>
          <w:sz w:val="28"/>
          <w:szCs w:val="28"/>
          <w:lang w:val="ro-RO"/>
        </w:rPr>
      </w:pPr>
      <w:r>
        <w:rPr>
          <w:b/>
          <w:sz w:val="28"/>
          <w:szCs w:val="28"/>
        </w:rPr>
        <w:t>Ст. III.</w:t>
      </w:r>
      <w:r>
        <w:rPr>
          <w:sz w:val="28"/>
          <w:szCs w:val="28"/>
        </w:rPr>
        <w:t xml:space="preserve"> </w:t>
      </w:r>
      <w:r>
        <w:rPr>
          <w:color w:val="000000" w:themeColor="text1"/>
          <w:sz w:val="28"/>
          <w:szCs w:val="28"/>
          <w:lang w:val="ro-RO"/>
        </w:rPr>
        <w:t>–</w:t>
      </w:r>
      <w:r>
        <w:rPr>
          <w:color w:val="000000" w:themeColor="text1"/>
          <w:sz w:val="28"/>
          <w:szCs w:val="28"/>
        </w:rPr>
        <w:t xml:space="preserve"> В Гражданский процессуальный кодекс Республики Молдова №</w:t>
      </w:r>
      <w:r>
        <w:rPr>
          <w:color w:val="000000" w:themeColor="text1"/>
          <w:sz w:val="28"/>
          <w:szCs w:val="28"/>
          <w:lang w:val="ro-RO"/>
        </w:rPr>
        <w:t> </w:t>
      </w:r>
      <w:r>
        <w:rPr>
          <w:color w:val="000000" w:themeColor="text1"/>
          <w:sz w:val="28"/>
          <w:szCs w:val="28"/>
        </w:rPr>
        <w:t xml:space="preserve">225-XV от 30 мая 2003 г. (повторное опубликование: </w:t>
      </w:r>
      <w:r>
        <w:rPr>
          <w:color w:val="000000"/>
          <w:sz w:val="28"/>
          <w:szCs w:val="28"/>
        </w:rPr>
        <w:t>Официальный монитор Республики Молдова,</w:t>
      </w:r>
      <w:r>
        <w:rPr>
          <w:color w:val="000000" w:themeColor="text1"/>
          <w:sz w:val="28"/>
          <w:szCs w:val="28"/>
        </w:rPr>
        <w:t xml:space="preserve"> 2013 г., №</w:t>
      </w:r>
      <w:r>
        <w:rPr>
          <w:color w:val="000000" w:themeColor="text1"/>
          <w:sz w:val="28"/>
          <w:szCs w:val="28"/>
          <w:lang w:val="ro-RO"/>
        </w:rPr>
        <w:t> </w:t>
      </w:r>
      <w:r>
        <w:rPr>
          <w:color w:val="000000" w:themeColor="text1"/>
          <w:sz w:val="28"/>
          <w:szCs w:val="28"/>
        </w:rPr>
        <w:t>130-134, ст.</w:t>
      </w:r>
      <w:r>
        <w:rPr>
          <w:color w:val="000000" w:themeColor="text1"/>
          <w:sz w:val="28"/>
          <w:szCs w:val="28"/>
          <w:lang w:val="ro-RO"/>
        </w:rPr>
        <w:t> </w:t>
      </w:r>
      <w:r>
        <w:rPr>
          <w:color w:val="000000" w:themeColor="text1"/>
          <w:sz w:val="28"/>
          <w:szCs w:val="28"/>
        </w:rPr>
        <w:t>415), с последующими изменениями, внести следующие изменения и дополнения:</w:t>
      </w:r>
    </w:p>
    <w:p w:rsidR="00086D3A" w:rsidRDefault="00086D3A" w:rsidP="00086D3A">
      <w:pPr>
        <w:pStyle w:val="a5"/>
        <w:tabs>
          <w:tab w:val="left" w:pos="993"/>
        </w:tabs>
        <w:ind w:firstLine="709"/>
        <w:rPr>
          <w:color w:val="000000" w:themeColor="text1"/>
          <w:sz w:val="28"/>
          <w:szCs w:val="28"/>
          <w:lang w:val="ro-RO"/>
        </w:rPr>
      </w:pPr>
    </w:p>
    <w:p w:rsidR="00086D3A" w:rsidRDefault="00086D3A" w:rsidP="00086D3A">
      <w:pPr>
        <w:pStyle w:val="ac"/>
        <w:numPr>
          <w:ilvl w:val="0"/>
          <w:numId w:val="37"/>
        </w:numPr>
        <w:tabs>
          <w:tab w:val="left" w:pos="284"/>
          <w:tab w:val="left" w:pos="709"/>
          <w:tab w:val="left" w:pos="993"/>
          <w:tab w:val="left" w:pos="1276"/>
        </w:tabs>
        <w:ind w:left="0" w:firstLine="709"/>
        <w:rPr>
          <w:color w:val="000000" w:themeColor="text1"/>
          <w:sz w:val="28"/>
          <w:szCs w:val="28"/>
          <w:lang w:val="ru-RU"/>
        </w:rPr>
      </w:pPr>
      <w:r>
        <w:rPr>
          <w:color w:val="000000" w:themeColor="text1"/>
          <w:sz w:val="28"/>
          <w:szCs w:val="28"/>
        </w:rPr>
        <w:t xml:space="preserve"> Часть (1) статьи 2 после слов «</w:t>
      </w:r>
      <w:r>
        <w:rPr>
          <w:color w:val="000000"/>
          <w:sz w:val="28"/>
          <w:szCs w:val="28"/>
        </w:rPr>
        <w:t>Конституцией Республики Молдова</w:t>
      </w:r>
      <w:r>
        <w:rPr>
          <w:color w:val="000000" w:themeColor="text1"/>
          <w:sz w:val="28"/>
          <w:szCs w:val="28"/>
        </w:rPr>
        <w:t>» дополнить словами «постановлениями и решениями Европейского суда по правам человека и постановлениями Конституционного суда,».</w:t>
      </w:r>
    </w:p>
    <w:p w:rsidR="00086D3A" w:rsidRDefault="00086D3A" w:rsidP="00086D3A">
      <w:pPr>
        <w:pStyle w:val="ac"/>
        <w:tabs>
          <w:tab w:val="left" w:pos="284"/>
          <w:tab w:val="left" w:pos="709"/>
          <w:tab w:val="left" w:pos="993"/>
          <w:tab w:val="left" w:pos="1276"/>
        </w:tabs>
        <w:ind w:left="709"/>
        <w:rPr>
          <w:color w:val="000000" w:themeColor="text1"/>
          <w:sz w:val="28"/>
          <w:szCs w:val="28"/>
        </w:rPr>
      </w:pPr>
    </w:p>
    <w:p w:rsidR="00086D3A" w:rsidRDefault="00086D3A" w:rsidP="00086D3A">
      <w:pPr>
        <w:pStyle w:val="ac"/>
        <w:numPr>
          <w:ilvl w:val="0"/>
          <w:numId w:val="37"/>
        </w:numPr>
        <w:tabs>
          <w:tab w:val="left" w:pos="284"/>
          <w:tab w:val="left" w:pos="709"/>
          <w:tab w:val="left" w:pos="993"/>
          <w:tab w:val="left" w:pos="1276"/>
        </w:tabs>
        <w:ind w:left="0" w:firstLine="709"/>
        <w:rPr>
          <w:color w:val="000000" w:themeColor="text1"/>
          <w:sz w:val="28"/>
          <w:szCs w:val="28"/>
        </w:rPr>
      </w:pPr>
      <w:r>
        <w:rPr>
          <w:color w:val="000000" w:themeColor="text1"/>
          <w:sz w:val="28"/>
          <w:szCs w:val="28"/>
        </w:rPr>
        <w:t xml:space="preserve">Статью 10 дополнить частью (4) </w:t>
      </w:r>
      <w:r>
        <w:rPr>
          <w:color w:val="000000"/>
          <w:sz w:val="28"/>
          <w:szCs w:val="28"/>
        </w:rPr>
        <w:t>следующего содержания:</w:t>
      </w:r>
    </w:p>
    <w:p w:rsidR="00086D3A" w:rsidRDefault="00086D3A" w:rsidP="00086D3A">
      <w:pPr>
        <w:pStyle w:val="a5"/>
        <w:tabs>
          <w:tab w:val="left" w:pos="993"/>
        </w:tabs>
        <w:ind w:firstLine="709"/>
        <w:rPr>
          <w:color w:val="000000" w:themeColor="text1"/>
          <w:sz w:val="28"/>
          <w:szCs w:val="28"/>
          <w:shd w:val="clear" w:color="auto" w:fill="FFFFFF"/>
          <w:lang w:val="ro-RO" w:eastAsia="ro-RO"/>
        </w:rPr>
      </w:pPr>
      <w:r>
        <w:rPr>
          <w:color w:val="000000" w:themeColor="text1"/>
          <w:sz w:val="28"/>
          <w:szCs w:val="28"/>
          <w:shd w:val="clear" w:color="auto" w:fill="FFFFFF"/>
          <w:lang w:eastAsia="ro-RO"/>
        </w:rPr>
        <w:t>«(</w:t>
      </w:r>
      <w:r>
        <w:rPr>
          <w:color w:val="000000" w:themeColor="text1"/>
          <w:sz w:val="28"/>
          <w:szCs w:val="28"/>
        </w:rPr>
        <w:t>4) В случаях, прямо предусмотренных законом, суд применяет судебный штраф в отношении участников судебного процесса, их представителей, а также других лиц, не участвующих в рассмотрении дела, если они допустили процессуальные нарушения.</w:t>
      </w:r>
      <w:r>
        <w:rPr>
          <w:color w:val="000000" w:themeColor="text1"/>
          <w:sz w:val="28"/>
          <w:szCs w:val="28"/>
          <w:shd w:val="clear" w:color="auto" w:fill="FFFFFF"/>
          <w:lang w:eastAsia="ro-RO"/>
        </w:rPr>
        <w:t>»</w:t>
      </w:r>
    </w:p>
    <w:p w:rsidR="00086D3A" w:rsidRDefault="00086D3A" w:rsidP="00086D3A">
      <w:pPr>
        <w:pStyle w:val="a5"/>
        <w:tabs>
          <w:tab w:val="left" w:pos="993"/>
        </w:tabs>
        <w:ind w:firstLine="709"/>
        <w:rPr>
          <w:color w:val="000000" w:themeColor="text1"/>
          <w:sz w:val="28"/>
          <w:szCs w:val="28"/>
          <w:shd w:val="clear" w:color="auto" w:fill="FFFFFF"/>
          <w:lang w:val="ro-RO" w:eastAsia="ro-RO"/>
        </w:rPr>
      </w:pPr>
    </w:p>
    <w:p w:rsidR="00086D3A" w:rsidRDefault="00086D3A" w:rsidP="00086D3A">
      <w:pPr>
        <w:pStyle w:val="ac"/>
        <w:numPr>
          <w:ilvl w:val="0"/>
          <w:numId w:val="37"/>
        </w:numPr>
        <w:tabs>
          <w:tab w:val="left" w:pos="993"/>
        </w:tabs>
        <w:ind w:left="0" w:firstLine="709"/>
        <w:rPr>
          <w:color w:val="000000" w:themeColor="text1"/>
          <w:sz w:val="28"/>
          <w:szCs w:val="28"/>
          <w:lang w:val="ru-RU"/>
        </w:rPr>
      </w:pPr>
      <w:r>
        <w:rPr>
          <w:color w:val="000000" w:themeColor="text1"/>
          <w:sz w:val="28"/>
          <w:szCs w:val="28"/>
        </w:rPr>
        <w:t xml:space="preserve">Часть (1) статьи 12 </w:t>
      </w:r>
      <w:r>
        <w:rPr>
          <w:color w:val="000000"/>
          <w:sz w:val="28"/>
          <w:szCs w:val="28"/>
        </w:rPr>
        <w:t>изложить в следующей редакции:</w:t>
      </w:r>
    </w:p>
    <w:p w:rsidR="00086D3A" w:rsidRDefault="00086D3A" w:rsidP="00086D3A">
      <w:pPr>
        <w:tabs>
          <w:tab w:val="left" w:pos="284"/>
          <w:tab w:val="left" w:pos="709"/>
          <w:tab w:val="left" w:pos="993"/>
          <w:tab w:val="left" w:pos="1276"/>
        </w:tabs>
        <w:rPr>
          <w:color w:val="000000" w:themeColor="text1"/>
          <w:sz w:val="28"/>
          <w:szCs w:val="28"/>
          <w:lang w:val="ro-RO"/>
        </w:rPr>
      </w:pPr>
      <w:r>
        <w:rPr>
          <w:color w:val="000000" w:themeColor="text1"/>
          <w:sz w:val="28"/>
          <w:szCs w:val="28"/>
        </w:rPr>
        <w:t>«</w:t>
      </w:r>
      <w:r>
        <w:rPr>
          <w:color w:val="000000"/>
          <w:sz w:val="28"/>
          <w:szCs w:val="28"/>
        </w:rPr>
        <w:t xml:space="preserve">(1) Судебная инстанция разрешает гражданские дела на основании Конституции Республики Молдова, международных договоров,  стороной которых является Республика Молдова, </w:t>
      </w:r>
      <w:r>
        <w:rPr>
          <w:color w:val="000000" w:themeColor="text1"/>
          <w:sz w:val="28"/>
          <w:szCs w:val="28"/>
        </w:rPr>
        <w:t>решений и постановлений Европейского суда по правам человека и постановлений Конституционного суда</w:t>
      </w:r>
      <w:r>
        <w:rPr>
          <w:color w:val="000000"/>
          <w:sz w:val="28"/>
          <w:szCs w:val="28"/>
        </w:rPr>
        <w:t>, конституционных, органических и ординарных законов, постановлений Парламента, указов Президента Республики Молдова, ордонансов и постановлений Правительства, нормативных актов министерств, других центральных административных органов и органов местного публичного управления. В предусмотренных законом случаях судебная инстанция применяет обычаи, если они не противоречат основам правопорядка и нравственности.</w:t>
      </w:r>
      <w:r>
        <w:rPr>
          <w:color w:val="000000" w:themeColor="text1"/>
          <w:sz w:val="28"/>
          <w:szCs w:val="28"/>
        </w:rPr>
        <w:t>»</w:t>
      </w:r>
    </w:p>
    <w:p w:rsidR="00086D3A" w:rsidRDefault="00086D3A" w:rsidP="00086D3A">
      <w:pPr>
        <w:tabs>
          <w:tab w:val="left" w:pos="284"/>
          <w:tab w:val="left" w:pos="709"/>
          <w:tab w:val="left" w:pos="993"/>
          <w:tab w:val="left" w:pos="1276"/>
        </w:tabs>
        <w:rPr>
          <w:color w:val="000000" w:themeColor="text1"/>
          <w:sz w:val="28"/>
          <w:szCs w:val="28"/>
          <w:lang w:val="ro-RO"/>
        </w:rPr>
      </w:pPr>
    </w:p>
    <w:p w:rsidR="00086D3A" w:rsidRDefault="00086D3A" w:rsidP="00086D3A">
      <w:pPr>
        <w:pStyle w:val="ac"/>
        <w:numPr>
          <w:ilvl w:val="0"/>
          <w:numId w:val="37"/>
        </w:numPr>
        <w:tabs>
          <w:tab w:val="left" w:pos="284"/>
          <w:tab w:val="left" w:pos="709"/>
          <w:tab w:val="left" w:pos="993"/>
          <w:tab w:val="left" w:pos="1276"/>
        </w:tabs>
        <w:ind w:left="0" w:firstLine="709"/>
        <w:rPr>
          <w:color w:val="000000" w:themeColor="text1"/>
          <w:sz w:val="28"/>
          <w:szCs w:val="28"/>
          <w:lang w:val="ru-RU"/>
        </w:rPr>
      </w:pPr>
      <w:r>
        <w:rPr>
          <w:color w:val="000000" w:themeColor="text1"/>
          <w:sz w:val="28"/>
          <w:szCs w:val="28"/>
        </w:rPr>
        <w:t xml:space="preserve">Статью </w:t>
      </w:r>
      <w:r>
        <w:rPr>
          <w:bCs/>
          <w:color w:val="000000" w:themeColor="text1"/>
          <w:sz w:val="28"/>
          <w:szCs w:val="28"/>
        </w:rPr>
        <w:t>12</w:t>
      </w:r>
      <w:r>
        <w:rPr>
          <w:bCs/>
          <w:color w:val="000000" w:themeColor="text1"/>
          <w:sz w:val="28"/>
          <w:szCs w:val="28"/>
          <w:vertAlign w:val="superscript"/>
        </w:rPr>
        <w:t xml:space="preserve">1 </w:t>
      </w:r>
      <w:r>
        <w:rPr>
          <w:color w:val="000000"/>
          <w:sz w:val="28"/>
          <w:szCs w:val="28"/>
        </w:rPr>
        <w:t>изложить в следующей редакции:</w:t>
      </w:r>
    </w:p>
    <w:p w:rsidR="00086D3A" w:rsidRDefault="00086D3A" w:rsidP="00086D3A">
      <w:pPr>
        <w:pStyle w:val="bodytextd"/>
        <w:spacing w:before="0" w:beforeAutospacing="0" w:after="0" w:afterAutospacing="0"/>
        <w:ind w:firstLine="709"/>
        <w:jc w:val="both"/>
        <w:rPr>
          <w:color w:val="000000"/>
          <w:sz w:val="28"/>
          <w:szCs w:val="28"/>
          <w:lang w:val="ro-RO"/>
        </w:rPr>
      </w:pPr>
      <w:r>
        <w:rPr>
          <w:color w:val="000000" w:themeColor="text1"/>
          <w:sz w:val="28"/>
          <w:szCs w:val="28"/>
        </w:rPr>
        <w:lastRenderedPageBreak/>
        <w:t>«</w:t>
      </w:r>
      <w:r>
        <w:rPr>
          <w:rStyle w:val="af"/>
          <w:rFonts w:eastAsiaTheme="majorEastAsia"/>
          <w:sz w:val="28"/>
          <w:szCs w:val="28"/>
        </w:rPr>
        <w:t>Статья 121</w:t>
      </w:r>
      <w:r>
        <w:rPr>
          <w:b/>
          <w:color w:val="000000"/>
          <w:sz w:val="28"/>
          <w:szCs w:val="28"/>
        </w:rPr>
        <w:t>.</w:t>
      </w:r>
      <w:r>
        <w:rPr>
          <w:color w:val="000000"/>
          <w:sz w:val="28"/>
          <w:szCs w:val="28"/>
        </w:rPr>
        <w:t xml:space="preserve"> Разрешение исключительных случаев неконституционности</w:t>
      </w:r>
    </w:p>
    <w:p w:rsidR="00086D3A" w:rsidRDefault="00086D3A" w:rsidP="00086D3A">
      <w:pPr>
        <w:pStyle w:val="bodytextd"/>
        <w:numPr>
          <w:ilvl w:val="0"/>
          <w:numId w:val="38"/>
        </w:numPr>
        <w:tabs>
          <w:tab w:val="left" w:pos="851"/>
        </w:tabs>
        <w:spacing w:before="0" w:beforeAutospacing="0" w:after="0" w:afterAutospacing="0"/>
        <w:ind w:left="0" w:firstLine="709"/>
        <w:jc w:val="both"/>
        <w:rPr>
          <w:b/>
          <w:sz w:val="28"/>
          <w:szCs w:val="28"/>
        </w:rPr>
      </w:pPr>
      <w:r>
        <w:rPr>
          <w:sz w:val="28"/>
          <w:szCs w:val="28"/>
        </w:rPr>
        <w:t>В случае, если конституционность законов, постановлений Парламента, указов Президента Республики Молдова, постановлений и ордонансов Правительства, подлежащих применению при разрешении рассматриваемых дел, вызывает сомнение, судебная инстанция</w:t>
      </w:r>
      <w:r>
        <w:rPr>
          <w:rStyle w:val="af"/>
          <w:sz w:val="28"/>
          <w:szCs w:val="28"/>
        </w:rPr>
        <w:t> по своей инициативе или по заявлению любого участника процесса обязана обратиться в Конституционный суд</w:t>
      </w:r>
      <w:r>
        <w:rPr>
          <w:b/>
          <w:sz w:val="28"/>
          <w:szCs w:val="28"/>
        </w:rPr>
        <w:t>.</w:t>
      </w:r>
    </w:p>
    <w:p w:rsidR="00086D3A" w:rsidRDefault="00086D3A" w:rsidP="00086D3A">
      <w:pPr>
        <w:pStyle w:val="a5"/>
        <w:tabs>
          <w:tab w:val="left" w:pos="851"/>
        </w:tabs>
        <w:ind w:firstLine="709"/>
        <w:rPr>
          <w:sz w:val="28"/>
          <w:szCs w:val="28"/>
        </w:rPr>
      </w:pPr>
      <w:r>
        <w:rPr>
          <w:sz w:val="28"/>
          <w:szCs w:val="28"/>
        </w:rPr>
        <w:t>(2) При разрешении исключительных случаев неконституционности судья не вправе высказываться по обоснованности обращения или конституционности оспариваемых положений, </w:t>
      </w:r>
      <w:r>
        <w:rPr>
          <w:bCs/>
          <w:sz w:val="28"/>
          <w:szCs w:val="28"/>
        </w:rPr>
        <w:t>а должен ограничиться проверкой соблюдения следующих требований</w:t>
      </w:r>
      <w:r>
        <w:rPr>
          <w:sz w:val="28"/>
          <w:szCs w:val="28"/>
        </w:rPr>
        <w:t>:</w:t>
      </w:r>
    </w:p>
    <w:p w:rsidR="00086D3A" w:rsidRDefault="00086D3A" w:rsidP="00086D3A">
      <w:pPr>
        <w:tabs>
          <w:tab w:val="left" w:pos="851"/>
        </w:tabs>
        <w:rPr>
          <w:sz w:val="28"/>
          <w:szCs w:val="28"/>
          <w:lang w:eastAsia="ru-RU"/>
        </w:rPr>
      </w:pPr>
      <w:r>
        <w:rPr>
          <w:sz w:val="28"/>
          <w:szCs w:val="28"/>
          <w:lang w:eastAsia="ru-RU"/>
        </w:rPr>
        <w:t>a) объект обращения относится к категории актов, предусмотренных пунктом а) части (1) статьи</w:t>
      </w:r>
      <w:r>
        <w:rPr>
          <w:sz w:val="28"/>
          <w:szCs w:val="28"/>
          <w:lang w:val="ro-RO" w:eastAsia="ru-RU"/>
        </w:rPr>
        <w:t> </w:t>
      </w:r>
      <w:r>
        <w:rPr>
          <w:sz w:val="28"/>
          <w:szCs w:val="28"/>
          <w:lang w:eastAsia="ru-RU"/>
        </w:rPr>
        <w:t>135 Конституции;</w:t>
      </w:r>
    </w:p>
    <w:p w:rsidR="00086D3A" w:rsidRDefault="00086D3A" w:rsidP="00086D3A">
      <w:pPr>
        <w:tabs>
          <w:tab w:val="left" w:pos="851"/>
        </w:tabs>
        <w:rPr>
          <w:sz w:val="28"/>
          <w:szCs w:val="28"/>
          <w:lang w:eastAsia="ru-RU"/>
        </w:rPr>
      </w:pPr>
      <w:r>
        <w:rPr>
          <w:sz w:val="28"/>
          <w:szCs w:val="28"/>
          <w:lang w:eastAsia="ru-RU"/>
        </w:rPr>
        <w:t>b) обращение представлено одной из сторон или ее представителем, либо указывает, что представлено судебной инстанцией по собственной инициативе;</w:t>
      </w:r>
    </w:p>
    <w:p w:rsidR="00086D3A" w:rsidRDefault="00086D3A" w:rsidP="00086D3A">
      <w:pPr>
        <w:tabs>
          <w:tab w:val="left" w:pos="851"/>
        </w:tabs>
        <w:rPr>
          <w:sz w:val="28"/>
          <w:szCs w:val="28"/>
          <w:lang w:eastAsia="ru-RU"/>
        </w:rPr>
      </w:pPr>
      <w:r>
        <w:rPr>
          <w:sz w:val="28"/>
          <w:szCs w:val="28"/>
          <w:lang w:eastAsia="ru-RU"/>
        </w:rPr>
        <w:t>c) оспариваемые положения подлежат применению при разрешении дела;</w:t>
      </w:r>
    </w:p>
    <w:p w:rsidR="00086D3A" w:rsidRDefault="00086D3A" w:rsidP="00086D3A">
      <w:pPr>
        <w:tabs>
          <w:tab w:val="left" w:pos="851"/>
        </w:tabs>
        <w:rPr>
          <w:sz w:val="28"/>
          <w:szCs w:val="28"/>
          <w:lang w:eastAsia="ru-RU"/>
        </w:rPr>
      </w:pPr>
      <w:r>
        <w:rPr>
          <w:sz w:val="28"/>
          <w:szCs w:val="28"/>
          <w:lang w:eastAsia="ru-RU"/>
        </w:rPr>
        <w:t>d) по объекту оспариваемых положений не существует ранее принятого постановления Конституционного суда.</w:t>
      </w:r>
    </w:p>
    <w:p w:rsidR="00086D3A" w:rsidRDefault="00086D3A" w:rsidP="00086D3A">
      <w:pPr>
        <w:pStyle w:val="ac"/>
        <w:tabs>
          <w:tab w:val="left" w:pos="426"/>
          <w:tab w:val="left" w:pos="851"/>
        </w:tabs>
        <w:ind w:left="0" w:firstLine="709"/>
        <w:rPr>
          <w:color w:val="000000" w:themeColor="text1"/>
          <w:sz w:val="28"/>
          <w:szCs w:val="28"/>
        </w:rPr>
      </w:pPr>
      <w:r>
        <w:rPr>
          <w:iCs/>
          <w:color w:val="000000" w:themeColor="text1"/>
          <w:sz w:val="28"/>
          <w:szCs w:val="28"/>
        </w:rPr>
        <w:t>(3)</w:t>
      </w:r>
      <w:r>
        <w:rPr>
          <w:color w:val="000000" w:themeColor="text1"/>
          <w:sz w:val="28"/>
          <w:szCs w:val="28"/>
        </w:rPr>
        <w:t xml:space="preserve">  При разрешении исключительных случаев </w:t>
      </w:r>
      <w:r>
        <w:rPr>
          <w:color w:val="000000"/>
          <w:sz w:val="28"/>
          <w:szCs w:val="28"/>
        </w:rPr>
        <w:t>неконституционности</w:t>
      </w:r>
      <w:r>
        <w:rPr>
          <w:color w:val="000000" w:themeColor="text1"/>
          <w:sz w:val="28"/>
          <w:szCs w:val="28"/>
        </w:rPr>
        <w:t xml:space="preserve"> </w:t>
      </w:r>
      <w:r>
        <w:rPr>
          <w:sz w:val="28"/>
          <w:szCs w:val="28"/>
          <w:lang w:eastAsia="ru-RU"/>
        </w:rPr>
        <w:t>выносится определение,</w:t>
      </w:r>
      <w:r>
        <w:rPr>
          <w:color w:val="5C5C5C"/>
          <w:sz w:val="28"/>
          <w:szCs w:val="28"/>
          <w:lang w:eastAsia="ru-RU"/>
        </w:rPr>
        <w:t xml:space="preserve"> </w:t>
      </w:r>
      <w:r>
        <w:rPr>
          <w:color w:val="000000"/>
          <w:sz w:val="28"/>
          <w:szCs w:val="28"/>
        </w:rPr>
        <w:t xml:space="preserve">которое обжалованию не подлежит, </w:t>
      </w:r>
      <w:r>
        <w:rPr>
          <w:color w:val="000000" w:themeColor="text1"/>
          <w:sz w:val="28"/>
          <w:szCs w:val="28"/>
        </w:rPr>
        <w:t xml:space="preserve">и, которое не влияет на непрерывность рассмотрения гражданского дела, но до вынесения постановления Конституционным судом отлагаются судебные прения. </w:t>
      </w:r>
    </w:p>
    <w:p w:rsidR="00086D3A" w:rsidRDefault="00086D3A" w:rsidP="00086D3A">
      <w:pPr>
        <w:tabs>
          <w:tab w:val="left" w:pos="426"/>
          <w:tab w:val="left" w:pos="851"/>
        </w:tabs>
        <w:rPr>
          <w:iCs/>
          <w:color w:val="000000" w:themeColor="text1"/>
          <w:sz w:val="28"/>
          <w:szCs w:val="28"/>
          <w:lang w:eastAsia="ru-RU"/>
        </w:rPr>
      </w:pPr>
      <w:r>
        <w:rPr>
          <w:iCs/>
          <w:color w:val="000000" w:themeColor="text1"/>
          <w:sz w:val="28"/>
          <w:szCs w:val="28"/>
          <w:lang w:eastAsia="ru-RU"/>
        </w:rPr>
        <w:t xml:space="preserve">(4) Если условия, предусмотренные в части (2), не соблюдаются,  суд отказывает в </w:t>
      </w:r>
      <w:r>
        <w:rPr>
          <w:color w:val="000000" w:themeColor="text1"/>
          <w:sz w:val="28"/>
          <w:szCs w:val="28"/>
        </w:rPr>
        <w:t xml:space="preserve">разрешении исключительного случая </w:t>
      </w:r>
      <w:r>
        <w:rPr>
          <w:color w:val="000000"/>
          <w:sz w:val="28"/>
          <w:szCs w:val="28"/>
        </w:rPr>
        <w:t>неконституционности путем</w:t>
      </w:r>
      <w:r>
        <w:rPr>
          <w:iCs/>
          <w:color w:val="000000" w:themeColor="text1"/>
          <w:sz w:val="28"/>
          <w:szCs w:val="28"/>
          <w:lang w:eastAsia="ru-RU"/>
        </w:rPr>
        <w:t xml:space="preserve"> вынесения определения, которое может быть обжаловано </w:t>
      </w:r>
      <w:r>
        <w:rPr>
          <w:color w:val="000000"/>
          <w:sz w:val="28"/>
          <w:szCs w:val="28"/>
        </w:rPr>
        <w:t>одновременно с делом по существу</w:t>
      </w:r>
      <w:r>
        <w:rPr>
          <w:iCs/>
          <w:color w:val="000000" w:themeColor="text1"/>
          <w:sz w:val="28"/>
          <w:szCs w:val="28"/>
          <w:lang w:eastAsia="ru-RU"/>
        </w:rPr>
        <w:t xml:space="preserve">. </w:t>
      </w:r>
    </w:p>
    <w:p w:rsidR="00086D3A" w:rsidRDefault="00086D3A" w:rsidP="00086D3A">
      <w:pPr>
        <w:tabs>
          <w:tab w:val="left" w:pos="426"/>
          <w:tab w:val="left" w:pos="851"/>
        </w:tabs>
        <w:rPr>
          <w:iCs/>
          <w:color w:val="000000" w:themeColor="text1"/>
          <w:sz w:val="28"/>
          <w:szCs w:val="28"/>
          <w:lang w:val="ro-RO" w:eastAsia="ru-RU"/>
        </w:rPr>
      </w:pPr>
      <w:r>
        <w:rPr>
          <w:iCs/>
          <w:color w:val="000000" w:themeColor="text1"/>
          <w:sz w:val="28"/>
          <w:szCs w:val="28"/>
          <w:lang w:eastAsia="ru-RU"/>
        </w:rPr>
        <w:t>(5) С</w:t>
      </w:r>
      <w:r>
        <w:rPr>
          <w:color w:val="000000" w:themeColor="text1"/>
          <w:sz w:val="28"/>
          <w:szCs w:val="28"/>
        </w:rPr>
        <w:t xml:space="preserve">удом разрешается исключительный случай </w:t>
      </w:r>
      <w:r>
        <w:rPr>
          <w:color w:val="000000"/>
          <w:sz w:val="28"/>
          <w:szCs w:val="28"/>
        </w:rPr>
        <w:t>неконституционности</w:t>
      </w:r>
      <w:r>
        <w:rPr>
          <w:color w:val="000000" w:themeColor="text1"/>
          <w:sz w:val="28"/>
          <w:szCs w:val="28"/>
        </w:rPr>
        <w:t xml:space="preserve"> только после того, как исковое или апелляционное заявление было принято в порядке, предусмотренном законом, либо кассационное заявление против определения   или решения апелляционной палаты было признано допустимым в соответствии с законом.</w:t>
      </w:r>
    </w:p>
    <w:p w:rsidR="00086D3A" w:rsidRDefault="00086D3A" w:rsidP="00086D3A">
      <w:pPr>
        <w:pStyle w:val="ac"/>
        <w:numPr>
          <w:ilvl w:val="0"/>
          <w:numId w:val="37"/>
        </w:numPr>
        <w:tabs>
          <w:tab w:val="left" w:pos="284"/>
          <w:tab w:val="left" w:pos="709"/>
          <w:tab w:val="left" w:pos="851"/>
          <w:tab w:val="left" w:pos="993"/>
          <w:tab w:val="left" w:pos="1276"/>
        </w:tabs>
        <w:ind w:left="0" w:firstLine="709"/>
        <w:rPr>
          <w:color w:val="000000" w:themeColor="text1"/>
          <w:sz w:val="28"/>
          <w:szCs w:val="28"/>
          <w:lang w:val="ru-RU"/>
        </w:rPr>
      </w:pPr>
      <w:r>
        <w:rPr>
          <w:color w:val="000000" w:themeColor="text1"/>
          <w:sz w:val="28"/>
          <w:szCs w:val="28"/>
        </w:rPr>
        <w:t xml:space="preserve">В статье 12²: </w:t>
      </w:r>
    </w:p>
    <w:p w:rsidR="00086D3A" w:rsidRDefault="00086D3A" w:rsidP="00086D3A">
      <w:pPr>
        <w:pStyle w:val="ac"/>
        <w:tabs>
          <w:tab w:val="left" w:pos="284"/>
          <w:tab w:val="left" w:pos="709"/>
          <w:tab w:val="left" w:pos="851"/>
          <w:tab w:val="left" w:pos="1276"/>
        </w:tabs>
        <w:ind w:left="0" w:firstLine="709"/>
        <w:rPr>
          <w:color w:val="000000" w:themeColor="text1"/>
          <w:sz w:val="28"/>
          <w:szCs w:val="28"/>
        </w:rPr>
      </w:pPr>
      <w:r>
        <w:rPr>
          <w:color w:val="000000" w:themeColor="text1"/>
          <w:sz w:val="28"/>
          <w:szCs w:val="28"/>
        </w:rPr>
        <w:t>дополнить частями (1</w:t>
      </w:r>
      <w:r>
        <w:rPr>
          <w:color w:val="000000" w:themeColor="text1"/>
          <w:sz w:val="28"/>
          <w:szCs w:val="28"/>
          <w:vertAlign w:val="superscript"/>
        </w:rPr>
        <w:t>1</w:t>
      </w:r>
      <w:r>
        <w:rPr>
          <w:color w:val="000000" w:themeColor="text1"/>
          <w:sz w:val="28"/>
          <w:szCs w:val="28"/>
        </w:rPr>
        <w:t>) и (1</w:t>
      </w:r>
      <w:r>
        <w:rPr>
          <w:color w:val="000000" w:themeColor="text1"/>
          <w:sz w:val="28"/>
          <w:szCs w:val="28"/>
          <w:vertAlign w:val="superscript"/>
        </w:rPr>
        <w:t>2</w:t>
      </w:r>
      <w:r>
        <w:rPr>
          <w:color w:val="000000" w:themeColor="text1"/>
          <w:sz w:val="28"/>
          <w:szCs w:val="28"/>
        </w:rPr>
        <w:t>) следующего содержания</w:t>
      </w:r>
      <w:r>
        <w:rPr>
          <w:color w:val="000000"/>
          <w:sz w:val="28"/>
          <w:szCs w:val="28"/>
        </w:rPr>
        <w:t>:</w:t>
      </w:r>
    </w:p>
    <w:p w:rsidR="00086D3A" w:rsidRDefault="00086D3A" w:rsidP="00086D3A">
      <w:pPr>
        <w:pStyle w:val="af6"/>
        <w:tabs>
          <w:tab w:val="left" w:pos="851"/>
        </w:tabs>
        <w:rPr>
          <w:rFonts w:ascii="Times New Roman" w:hAnsi="Times New Roman"/>
          <w:color w:val="000000" w:themeColor="text1"/>
          <w:sz w:val="28"/>
          <w:szCs w:val="28"/>
          <w:lang w:val="ru-RU" w:eastAsia="ro-RO"/>
        </w:rPr>
      </w:pPr>
      <w:r>
        <w:rPr>
          <w:b/>
          <w:color w:val="000000" w:themeColor="text1"/>
          <w:sz w:val="28"/>
          <w:szCs w:val="28"/>
          <w:lang w:val="ru-RU" w:eastAsia="ro-RO"/>
        </w:rPr>
        <w:t>«(1</w:t>
      </w:r>
      <w:r>
        <w:rPr>
          <w:b/>
          <w:color w:val="000000" w:themeColor="text1"/>
          <w:sz w:val="28"/>
          <w:szCs w:val="28"/>
          <w:vertAlign w:val="superscript"/>
          <w:lang w:val="ru-RU" w:eastAsia="ro-RO"/>
        </w:rPr>
        <w:t>1</w:t>
      </w:r>
      <w:r>
        <w:rPr>
          <w:b/>
          <w:color w:val="000000" w:themeColor="text1"/>
          <w:sz w:val="28"/>
          <w:szCs w:val="28"/>
          <w:lang w:val="ru-RU" w:eastAsia="ro-RO"/>
        </w:rPr>
        <w:t xml:space="preserve">) </w:t>
      </w:r>
      <w:r>
        <w:rPr>
          <w:b/>
          <w:color w:val="000000"/>
          <w:sz w:val="28"/>
          <w:szCs w:val="28"/>
          <w:lang w:val="ru-RU"/>
        </w:rPr>
        <w:t>Обращение за консультативным заключением</w:t>
      </w:r>
      <w:r>
        <w:rPr>
          <w:b/>
          <w:color w:val="000000" w:themeColor="text1"/>
          <w:sz w:val="28"/>
          <w:szCs w:val="28"/>
          <w:lang w:val="ru-RU" w:eastAsia="ro-RO"/>
        </w:rPr>
        <w:t xml:space="preserve"> должно основываться на трудностях правильного применения юридической нормы, которая по-разному толкуется. </w:t>
      </w:r>
      <w:r>
        <w:rPr>
          <w:b/>
          <w:color w:val="000000"/>
          <w:sz w:val="28"/>
          <w:szCs w:val="28"/>
          <w:lang w:val="ru-RU"/>
        </w:rPr>
        <w:t>Обращение за консультативным заключением</w:t>
      </w:r>
      <w:r>
        <w:rPr>
          <w:b/>
          <w:color w:val="000000" w:themeColor="text1"/>
          <w:sz w:val="28"/>
          <w:szCs w:val="28"/>
          <w:lang w:val="ru-RU" w:eastAsia="ro-RO"/>
        </w:rPr>
        <w:t xml:space="preserve"> не должно содержать вопросы о применении закона. </w:t>
      </w:r>
    </w:p>
    <w:p w:rsidR="00086D3A" w:rsidRDefault="00086D3A" w:rsidP="00086D3A">
      <w:pPr>
        <w:pStyle w:val="af6"/>
        <w:tabs>
          <w:tab w:val="left" w:pos="851"/>
        </w:tabs>
        <w:rPr>
          <w:b/>
          <w:color w:val="000000" w:themeColor="text1"/>
          <w:sz w:val="28"/>
          <w:szCs w:val="28"/>
          <w:lang w:val="ru-RU" w:eastAsia="ro-RO"/>
        </w:rPr>
      </w:pPr>
      <w:r>
        <w:rPr>
          <w:b/>
          <w:color w:val="000000" w:themeColor="text1"/>
          <w:sz w:val="28"/>
          <w:szCs w:val="28"/>
          <w:lang w:val="ru-RU" w:eastAsia="ro-RO"/>
        </w:rPr>
        <w:t xml:space="preserve"> (1</w:t>
      </w:r>
      <w:r>
        <w:rPr>
          <w:b/>
          <w:color w:val="000000" w:themeColor="text1"/>
          <w:sz w:val="28"/>
          <w:szCs w:val="28"/>
          <w:vertAlign w:val="superscript"/>
          <w:lang w:val="ru-RU" w:eastAsia="ro-RO"/>
        </w:rPr>
        <w:t>2</w:t>
      </w:r>
      <w:r>
        <w:rPr>
          <w:b/>
          <w:color w:val="000000" w:themeColor="text1"/>
          <w:sz w:val="28"/>
          <w:szCs w:val="28"/>
          <w:lang w:val="ru-RU" w:eastAsia="ro-RO"/>
        </w:rPr>
        <w:t>) Предметом о</w:t>
      </w:r>
      <w:r>
        <w:rPr>
          <w:b/>
          <w:color w:val="000000"/>
          <w:sz w:val="28"/>
          <w:szCs w:val="28"/>
          <w:lang w:val="ru-RU"/>
        </w:rPr>
        <w:t xml:space="preserve">бращения </w:t>
      </w:r>
      <w:r>
        <w:rPr>
          <w:b/>
          <w:color w:val="000000" w:themeColor="text1"/>
          <w:sz w:val="28"/>
          <w:szCs w:val="28"/>
          <w:lang w:val="ru-RU" w:eastAsia="ro-RO"/>
        </w:rPr>
        <w:t>должна являться настоящая правовая проблема, соответствующая следующим требованиям:</w:t>
      </w:r>
    </w:p>
    <w:p w:rsidR="00086D3A" w:rsidRDefault="00086D3A" w:rsidP="00086D3A">
      <w:pPr>
        <w:pStyle w:val="af6"/>
        <w:tabs>
          <w:tab w:val="left" w:pos="851"/>
        </w:tabs>
        <w:rPr>
          <w:b/>
          <w:color w:val="000000" w:themeColor="text1"/>
          <w:sz w:val="28"/>
          <w:szCs w:val="28"/>
          <w:lang w:val="ru-RU" w:eastAsia="ro-RO"/>
        </w:rPr>
      </w:pPr>
      <w:r>
        <w:rPr>
          <w:b/>
          <w:color w:val="000000" w:themeColor="text1"/>
          <w:sz w:val="28"/>
          <w:szCs w:val="28"/>
          <w:lang w:val="ru-RU" w:eastAsia="ro-RO"/>
        </w:rPr>
        <w:lastRenderedPageBreak/>
        <w:t>a) обращение должно быть сформулировано в связи с рассмотрением судом конкретного дела;</w:t>
      </w:r>
    </w:p>
    <w:p w:rsidR="00086D3A" w:rsidRDefault="00086D3A" w:rsidP="00086D3A">
      <w:pPr>
        <w:pStyle w:val="af6"/>
        <w:tabs>
          <w:tab w:val="left" w:pos="851"/>
        </w:tabs>
        <w:rPr>
          <w:b/>
          <w:color w:val="000000" w:themeColor="text1"/>
          <w:sz w:val="28"/>
          <w:szCs w:val="28"/>
          <w:lang w:val="ru-RU" w:eastAsia="ro-RO"/>
        </w:rPr>
      </w:pPr>
      <w:r>
        <w:rPr>
          <w:b/>
          <w:color w:val="000000" w:themeColor="text1"/>
          <w:sz w:val="28"/>
          <w:szCs w:val="28"/>
          <w:lang w:val="ru-RU" w:eastAsia="ro-RO"/>
        </w:rPr>
        <w:t>b) разрешение правового вопроса должно иметь существенный характер для рассмотрения конкретного   дела;</w:t>
      </w:r>
    </w:p>
    <w:p w:rsidR="00086D3A" w:rsidRDefault="00086D3A" w:rsidP="00086D3A">
      <w:pPr>
        <w:pStyle w:val="af6"/>
        <w:tabs>
          <w:tab w:val="left" w:pos="851"/>
        </w:tabs>
        <w:rPr>
          <w:b/>
          <w:color w:val="000000" w:themeColor="text1"/>
          <w:sz w:val="28"/>
          <w:szCs w:val="28"/>
          <w:lang w:val="ru-RU" w:eastAsia="ro-RO"/>
        </w:rPr>
      </w:pPr>
      <w:r>
        <w:rPr>
          <w:b/>
          <w:color w:val="000000" w:themeColor="text1"/>
          <w:sz w:val="28"/>
          <w:szCs w:val="28"/>
          <w:lang w:val="ru-RU" w:eastAsia="ro-RO"/>
        </w:rPr>
        <w:t xml:space="preserve">c) правовая проблема не была разрешена ранее в </w:t>
      </w:r>
      <w:r>
        <w:rPr>
          <w:b/>
          <w:color w:val="000000"/>
          <w:sz w:val="28"/>
          <w:szCs w:val="28"/>
          <w:lang w:val="ru-RU"/>
        </w:rPr>
        <w:t>консультативном заключении</w:t>
      </w:r>
      <w:r>
        <w:rPr>
          <w:b/>
          <w:color w:val="000000" w:themeColor="text1"/>
          <w:sz w:val="28"/>
          <w:szCs w:val="28"/>
          <w:lang w:val="ru-RU" w:eastAsia="ro-RO"/>
        </w:rPr>
        <w:t>.»;</w:t>
      </w:r>
    </w:p>
    <w:p w:rsidR="00086D3A" w:rsidRDefault="00086D3A" w:rsidP="00086D3A">
      <w:pPr>
        <w:pStyle w:val="af6"/>
        <w:tabs>
          <w:tab w:val="left" w:pos="851"/>
        </w:tabs>
        <w:rPr>
          <w:b/>
          <w:color w:val="000000" w:themeColor="text1"/>
          <w:sz w:val="28"/>
          <w:szCs w:val="28"/>
          <w:lang w:val="ru-RU" w:eastAsia="ro-RO"/>
        </w:rPr>
      </w:pPr>
      <w:r>
        <w:rPr>
          <w:b/>
          <w:color w:val="000000" w:themeColor="text1"/>
          <w:sz w:val="28"/>
          <w:szCs w:val="28"/>
          <w:lang w:val="ru-RU"/>
        </w:rPr>
        <w:t xml:space="preserve">части (3) и (5) </w:t>
      </w:r>
      <w:r>
        <w:rPr>
          <w:b/>
          <w:color w:val="000000"/>
          <w:sz w:val="28"/>
          <w:szCs w:val="28"/>
          <w:lang w:val="ru-RU"/>
        </w:rPr>
        <w:t>изложить в следующей редакции:</w:t>
      </w:r>
    </w:p>
    <w:p w:rsidR="00086D3A" w:rsidRDefault="00086D3A" w:rsidP="00086D3A">
      <w:pPr>
        <w:pStyle w:val="af6"/>
        <w:tabs>
          <w:tab w:val="left" w:pos="851"/>
        </w:tabs>
        <w:rPr>
          <w:b/>
          <w:color w:val="000000" w:themeColor="text1"/>
          <w:sz w:val="28"/>
          <w:szCs w:val="28"/>
          <w:lang w:val="ru-RU"/>
        </w:rPr>
      </w:pPr>
      <w:r>
        <w:rPr>
          <w:b/>
          <w:color w:val="000000" w:themeColor="text1"/>
          <w:sz w:val="28"/>
          <w:szCs w:val="28"/>
          <w:lang w:val="ru-RU"/>
        </w:rPr>
        <w:t xml:space="preserve">«(3)  </w:t>
      </w:r>
      <w:r>
        <w:rPr>
          <w:b/>
          <w:color w:val="000000"/>
          <w:sz w:val="28"/>
          <w:szCs w:val="28"/>
          <w:lang w:val="ru-RU"/>
        </w:rPr>
        <w:t>В случае отклонения обращения, Пленум высшей судебной палаты выносит мотивированное определение, которое обжалованию не подлежит и которое публикуется на веб-странице Высшей судебной палаты</w:t>
      </w:r>
      <w:r>
        <w:rPr>
          <w:b/>
          <w:color w:val="000000" w:themeColor="text1"/>
          <w:sz w:val="28"/>
          <w:szCs w:val="28"/>
          <w:lang w:val="ru-RU"/>
        </w:rPr>
        <w:t>.»;</w:t>
      </w:r>
    </w:p>
    <w:p w:rsidR="00086D3A" w:rsidRDefault="00086D3A" w:rsidP="00086D3A">
      <w:pPr>
        <w:pStyle w:val="ac"/>
        <w:tabs>
          <w:tab w:val="left" w:pos="426"/>
          <w:tab w:val="left" w:pos="851"/>
        </w:tabs>
        <w:ind w:left="0" w:firstLine="709"/>
        <w:rPr>
          <w:color w:val="000000" w:themeColor="text1"/>
          <w:sz w:val="28"/>
          <w:szCs w:val="28"/>
          <w:lang w:val="ro-RO"/>
        </w:rPr>
      </w:pPr>
      <w:r>
        <w:rPr>
          <w:color w:val="000000" w:themeColor="text1"/>
          <w:sz w:val="28"/>
          <w:szCs w:val="28"/>
        </w:rPr>
        <w:t>«(5) При о</w:t>
      </w:r>
      <w:r>
        <w:rPr>
          <w:color w:val="000000"/>
          <w:sz w:val="28"/>
          <w:szCs w:val="28"/>
        </w:rPr>
        <w:t>бращении за консультативным заключением</w:t>
      </w:r>
      <w:r>
        <w:rPr>
          <w:color w:val="000000" w:themeColor="text1"/>
          <w:sz w:val="28"/>
          <w:szCs w:val="28"/>
          <w:lang w:eastAsia="ro-RO"/>
        </w:rPr>
        <w:t xml:space="preserve"> суд выносит определение</w:t>
      </w:r>
      <w:r>
        <w:rPr>
          <w:color w:val="000000"/>
          <w:sz w:val="28"/>
          <w:szCs w:val="28"/>
        </w:rPr>
        <w:t>, которое обжалованию не подлежит</w:t>
      </w:r>
      <w:r>
        <w:rPr>
          <w:color w:val="000000" w:themeColor="text1"/>
          <w:sz w:val="28"/>
          <w:szCs w:val="28"/>
        </w:rPr>
        <w:t xml:space="preserve"> и которое не влияет на непрерывность рассмотрения гражданского дела, но до вынесения определения </w:t>
      </w:r>
      <w:r>
        <w:rPr>
          <w:color w:val="000000"/>
          <w:sz w:val="28"/>
          <w:szCs w:val="28"/>
        </w:rPr>
        <w:t>Высшей судебной палатой</w:t>
      </w:r>
      <w:r>
        <w:rPr>
          <w:color w:val="000000" w:themeColor="text1"/>
          <w:sz w:val="28"/>
          <w:szCs w:val="28"/>
        </w:rPr>
        <w:t xml:space="preserve"> отлагаются судебные прения.» </w:t>
      </w:r>
    </w:p>
    <w:p w:rsidR="00086D3A" w:rsidRDefault="00086D3A" w:rsidP="00086D3A">
      <w:pPr>
        <w:pStyle w:val="ac"/>
        <w:tabs>
          <w:tab w:val="left" w:pos="426"/>
          <w:tab w:val="left" w:pos="851"/>
        </w:tabs>
        <w:ind w:left="0" w:firstLine="709"/>
        <w:rPr>
          <w:color w:val="000000" w:themeColor="text1"/>
          <w:sz w:val="28"/>
          <w:szCs w:val="28"/>
          <w:lang w:val="ro-RO"/>
        </w:rPr>
      </w:pPr>
    </w:p>
    <w:p w:rsidR="00086D3A" w:rsidRDefault="00086D3A" w:rsidP="00086D3A">
      <w:pPr>
        <w:pStyle w:val="ac"/>
        <w:numPr>
          <w:ilvl w:val="0"/>
          <w:numId w:val="37"/>
        </w:numPr>
        <w:tabs>
          <w:tab w:val="left" w:pos="284"/>
          <w:tab w:val="left" w:pos="709"/>
          <w:tab w:val="left" w:pos="851"/>
          <w:tab w:val="left" w:pos="993"/>
          <w:tab w:val="left" w:pos="1276"/>
        </w:tabs>
        <w:ind w:left="0" w:firstLine="709"/>
        <w:rPr>
          <w:color w:val="000000" w:themeColor="text1"/>
          <w:sz w:val="28"/>
          <w:szCs w:val="28"/>
          <w:lang w:val="ru-RU"/>
        </w:rPr>
      </w:pPr>
      <w:r>
        <w:rPr>
          <w:color w:val="000000" w:themeColor="text1"/>
          <w:sz w:val="28"/>
          <w:szCs w:val="28"/>
        </w:rPr>
        <w:t xml:space="preserve">Статью 17 </w:t>
      </w:r>
      <w:r>
        <w:rPr>
          <w:color w:val="000000"/>
          <w:sz w:val="28"/>
          <w:szCs w:val="28"/>
        </w:rPr>
        <w:t>изложить в следующей редакции:</w:t>
      </w:r>
      <w:r>
        <w:rPr>
          <w:color w:val="000000" w:themeColor="text1"/>
          <w:sz w:val="28"/>
          <w:szCs w:val="28"/>
          <w:lang w:eastAsia="ro-RO"/>
        </w:rPr>
        <w:t xml:space="preserve"> </w:t>
      </w:r>
    </w:p>
    <w:p w:rsidR="00086D3A" w:rsidRDefault="00086D3A" w:rsidP="00086D3A">
      <w:pPr>
        <w:tabs>
          <w:tab w:val="left" w:pos="284"/>
          <w:tab w:val="left" w:pos="709"/>
          <w:tab w:val="left" w:pos="851"/>
          <w:tab w:val="left" w:pos="1276"/>
        </w:tabs>
        <w:rPr>
          <w:color w:val="000000" w:themeColor="text1"/>
          <w:sz w:val="28"/>
          <w:szCs w:val="28"/>
        </w:rPr>
      </w:pPr>
      <w:r>
        <w:rPr>
          <w:rStyle w:val="af"/>
          <w:rFonts w:eastAsiaTheme="majorEastAsia"/>
          <w:sz w:val="28"/>
          <w:szCs w:val="28"/>
        </w:rPr>
        <w:t>«Статья 17</w:t>
      </w:r>
      <w:r>
        <w:rPr>
          <w:color w:val="000000"/>
          <w:sz w:val="28"/>
          <w:szCs w:val="28"/>
        </w:rPr>
        <w:t>. Обобщение судебной практики</w:t>
      </w:r>
    </w:p>
    <w:p w:rsidR="00086D3A" w:rsidRDefault="00086D3A" w:rsidP="00086D3A">
      <w:pPr>
        <w:pStyle w:val="bodytextd"/>
        <w:numPr>
          <w:ilvl w:val="0"/>
          <w:numId w:val="39"/>
        </w:numPr>
        <w:tabs>
          <w:tab w:val="left" w:pos="851"/>
          <w:tab w:val="left" w:pos="1134"/>
        </w:tabs>
        <w:spacing w:before="0" w:beforeAutospacing="0" w:after="0" w:afterAutospacing="0"/>
        <w:ind w:left="0" w:firstLine="709"/>
        <w:jc w:val="both"/>
        <w:rPr>
          <w:color w:val="000000"/>
          <w:sz w:val="28"/>
          <w:szCs w:val="28"/>
        </w:rPr>
      </w:pPr>
      <w:r>
        <w:rPr>
          <w:color w:val="000000"/>
          <w:sz w:val="28"/>
          <w:szCs w:val="28"/>
        </w:rPr>
        <w:t>В целях обеспечения правильного и единообразного применения законодательства Высшая судебная палата по собственной инициативе, а также по заявлению профессиональных органов, созданных смежными юридическими профессиями на основании закона, принимает и публикует постановления разъяснительного характера и консультативные заключения по вопросам правильности применения норм права и правильного разрешения гражданских дел.</w:t>
      </w:r>
    </w:p>
    <w:p w:rsidR="00086D3A" w:rsidRDefault="00086D3A" w:rsidP="00086D3A">
      <w:pPr>
        <w:pStyle w:val="bodytextd"/>
        <w:numPr>
          <w:ilvl w:val="0"/>
          <w:numId w:val="39"/>
        </w:numPr>
        <w:tabs>
          <w:tab w:val="left" w:pos="851"/>
          <w:tab w:val="left" w:pos="1134"/>
        </w:tabs>
        <w:spacing w:before="0" w:beforeAutospacing="0" w:after="0" w:afterAutospacing="0"/>
        <w:ind w:left="0" w:firstLine="709"/>
        <w:jc w:val="both"/>
        <w:rPr>
          <w:color w:val="000000"/>
          <w:sz w:val="28"/>
          <w:szCs w:val="28"/>
        </w:rPr>
      </w:pPr>
      <w:r>
        <w:rPr>
          <w:color w:val="000000"/>
          <w:sz w:val="28"/>
          <w:szCs w:val="28"/>
        </w:rPr>
        <w:t>Постановления разъяснительного характера Пленума Высшей судебной палаты и консультативные заключения судебных коллегий носят рекомендательный характер</w:t>
      </w:r>
      <w:r>
        <w:rPr>
          <w:color w:val="000000"/>
          <w:spacing w:val="-5"/>
          <w:sz w:val="28"/>
          <w:szCs w:val="28"/>
        </w:rPr>
        <w:t xml:space="preserve"> и не обязательны для судебных инстанций</w:t>
      </w:r>
      <w:r>
        <w:rPr>
          <w:iCs/>
          <w:color w:val="000000" w:themeColor="text1"/>
          <w:sz w:val="28"/>
          <w:szCs w:val="28"/>
        </w:rPr>
        <w:t>.»</w:t>
      </w:r>
    </w:p>
    <w:p w:rsidR="00086D3A" w:rsidRDefault="00086D3A" w:rsidP="00086D3A">
      <w:pPr>
        <w:pStyle w:val="bodytextd"/>
        <w:tabs>
          <w:tab w:val="left" w:pos="851"/>
          <w:tab w:val="left" w:pos="1134"/>
        </w:tabs>
        <w:spacing w:before="0" w:beforeAutospacing="0" w:after="0" w:afterAutospacing="0"/>
        <w:ind w:left="709"/>
        <w:jc w:val="both"/>
        <w:rPr>
          <w:color w:val="000000"/>
          <w:sz w:val="28"/>
          <w:szCs w:val="28"/>
        </w:rPr>
      </w:pPr>
    </w:p>
    <w:p w:rsidR="00086D3A" w:rsidRDefault="00086D3A" w:rsidP="00086D3A">
      <w:pPr>
        <w:pStyle w:val="ac"/>
        <w:numPr>
          <w:ilvl w:val="0"/>
          <w:numId w:val="37"/>
        </w:numPr>
        <w:tabs>
          <w:tab w:val="left" w:pos="284"/>
          <w:tab w:val="left" w:pos="709"/>
          <w:tab w:val="left" w:pos="851"/>
          <w:tab w:val="left" w:pos="993"/>
          <w:tab w:val="left" w:pos="1276"/>
        </w:tabs>
        <w:ind w:left="0" w:firstLine="709"/>
        <w:rPr>
          <w:color w:val="000000" w:themeColor="text1"/>
          <w:sz w:val="28"/>
          <w:szCs w:val="28"/>
        </w:rPr>
      </w:pPr>
      <w:r>
        <w:rPr>
          <w:color w:val="000000"/>
          <w:sz w:val="28"/>
          <w:szCs w:val="28"/>
        </w:rPr>
        <w:t>Дополнить статьей 17</w:t>
      </w:r>
      <w:r>
        <w:rPr>
          <w:color w:val="000000"/>
          <w:sz w:val="28"/>
          <w:szCs w:val="28"/>
          <w:vertAlign w:val="superscript"/>
        </w:rPr>
        <w:t>1</w:t>
      </w:r>
      <w:r>
        <w:rPr>
          <w:color w:val="000000"/>
          <w:sz w:val="28"/>
          <w:szCs w:val="28"/>
        </w:rPr>
        <w:t> следующего содержания</w:t>
      </w:r>
      <w:r>
        <w:rPr>
          <w:color w:val="000000" w:themeColor="text1"/>
          <w:sz w:val="28"/>
          <w:szCs w:val="28"/>
        </w:rPr>
        <w:t>:</w:t>
      </w:r>
    </w:p>
    <w:p w:rsidR="00086D3A" w:rsidRDefault="00086D3A" w:rsidP="00086D3A">
      <w:pPr>
        <w:tabs>
          <w:tab w:val="left" w:pos="284"/>
          <w:tab w:val="left" w:pos="709"/>
          <w:tab w:val="left" w:pos="851"/>
          <w:tab w:val="left" w:pos="1276"/>
        </w:tabs>
        <w:rPr>
          <w:color w:val="000000" w:themeColor="text1"/>
          <w:sz w:val="28"/>
          <w:szCs w:val="28"/>
        </w:rPr>
      </w:pPr>
      <w:r>
        <w:rPr>
          <w:bCs/>
          <w:color w:val="000000" w:themeColor="text1"/>
          <w:sz w:val="28"/>
          <w:szCs w:val="28"/>
        </w:rPr>
        <w:t>«</w:t>
      </w:r>
      <w:r>
        <w:rPr>
          <w:b/>
          <w:bCs/>
          <w:color w:val="000000" w:themeColor="text1"/>
          <w:sz w:val="28"/>
          <w:szCs w:val="28"/>
        </w:rPr>
        <w:t>Статья 17</w:t>
      </w:r>
      <w:r>
        <w:rPr>
          <w:b/>
          <w:color w:val="000000" w:themeColor="text1"/>
          <w:sz w:val="28"/>
          <w:szCs w:val="28"/>
        </w:rPr>
        <w:t>¹.</w:t>
      </w:r>
      <w:r>
        <w:rPr>
          <w:color w:val="000000" w:themeColor="text1"/>
          <w:sz w:val="28"/>
          <w:szCs w:val="28"/>
        </w:rPr>
        <w:t xml:space="preserve"> </w:t>
      </w:r>
      <w:r>
        <w:rPr>
          <w:iCs/>
          <w:color w:val="000000" w:themeColor="text1"/>
          <w:sz w:val="28"/>
          <w:szCs w:val="28"/>
          <w:lang w:eastAsia="ru-RU"/>
        </w:rPr>
        <w:t xml:space="preserve">Подача документов </w:t>
      </w:r>
      <w:r>
        <w:rPr>
          <w:color w:val="000000"/>
          <w:sz w:val="28"/>
          <w:szCs w:val="28"/>
        </w:rPr>
        <w:t>посредством единой Интегрированной программы управления делами</w:t>
      </w:r>
    </w:p>
    <w:p w:rsidR="00086D3A" w:rsidRDefault="00086D3A" w:rsidP="00086D3A">
      <w:pPr>
        <w:pStyle w:val="ac"/>
        <w:numPr>
          <w:ilvl w:val="0"/>
          <w:numId w:val="40"/>
        </w:numPr>
        <w:tabs>
          <w:tab w:val="left" w:pos="426"/>
          <w:tab w:val="left" w:pos="851"/>
          <w:tab w:val="left" w:pos="1134"/>
        </w:tabs>
        <w:ind w:left="0" w:firstLine="709"/>
        <w:rPr>
          <w:iCs/>
          <w:color w:val="000000" w:themeColor="text1"/>
          <w:sz w:val="28"/>
          <w:szCs w:val="28"/>
          <w:lang w:eastAsia="ru-RU"/>
        </w:rPr>
      </w:pPr>
      <w:r>
        <w:rPr>
          <w:iCs/>
          <w:color w:val="000000" w:themeColor="text1"/>
          <w:sz w:val="28"/>
          <w:szCs w:val="28"/>
          <w:lang w:eastAsia="ru-RU"/>
        </w:rPr>
        <w:t xml:space="preserve">Исковые, апелляционные, кассационные заявления, </w:t>
      </w:r>
      <w:r>
        <w:rPr>
          <w:color w:val="000000"/>
          <w:sz w:val="28"/>
          <w:szCs w:val="28"/>
        </w:rPr>
        <w:t>заявления о пересмотре в ревизионном порядке,</w:t>
      </w:r>
      <w:r>
        <w:rPr>
          <w:iCs/>
          <w:color w:val="000000" w:themeColor="text1"/>
          <w:sz w:val="28"/>
          <w:szCs w:val="28"/>
          <w:lang w:eastAsia="ru-RU"/>
        </w:rPr>
        <w:t xml:space="preserve"> з</w:t>
      </w:r>
      <w:r>
        <w:rPr>
          <w:color w:val="000000"/>
          <w:sz w:val="28"/>
          <w:szCs w:val="28"/>
        </w:rPr>
        <w:t>аявления о вынесении судебного приказа, а также другие заявления или процессуальные акты могут быть поданы в суд посредством единой для судебной системы Республики Молдова Интегрированной программы управления делами</w:t>
      </w:r>
      <w:r>
        <w:rPr>
          <w:iCs/>
          <w:color w:val="000000" w:themeColor="text1"/>
          <w:sz w:val="28"/>
          <w:szCs w:val="28"/>
          <w:lang w:eastAsia="ru-RU"/>
        </w:rPr>
        <w:t xml:space="preserve">.  В этом случае заявление должно быть подписано </w:t>
      </w:r>
      <w:r>
        <w:rPr>
          <w:color w:val="000000"/>
          <w:sz w:val="28"/>
          <w:szCs w:val="28"/>
        </w:rPr>
        <w:t>усиленной квалифицированной электронной подписью</w:t>
      </w:r>
      <w:r>
        <w:rPr>
          <w:iCs/>
          <w:color w:val="000000" w:themeColor="text1"/>
          <w:sz w:val="28"/>
          <w:szCs w:val="28"/>
          <w:lang w:eastAsia="ru-RU"/>
        </w:rPr>
        <w:t xml:space="preserve">, а прилагаемые к ней документы должны быть внесены в интегрированную программу управления делами в виде подписанных электронных документов с </w:t>
      </w:r>
      <w:r>
        <w:rPr>
          <w:color w:val="000000"/>
          <w:sz w:val="28"/>
          <w:szCs w:val="28"/>
        </w:rPr>
        <w:t>усиленной квалифицированной электронной подписью.</w:t>
      </w:r>
    </w:p>
    <w:p w:rsidR="00086D3A" w:rsidRDefault="00086D3A" w:rsidP="00086D3A">
      <w:pPr>
        <w:pStyle w:val="ac"/>
        <w:tabs>
          <w:tab w:val="left" w:pos="426"/>
          <w:tab w:val="left" w:pos="851"/>
        </w:tabs>
        <w:ind w:left="0" w:firstLine="709"/>
        <w:rPr>
          <w:iCs/>
          <w:color w:val="000000" w:themeColor="text1"/>
          <w:sz w:val="28"/>
          <w:szCs w:val="28"/>
          <w:lang w:val="ro-RO" w:eastAsia="ru-RU"/>
        </w:rPr>
      </w:pPr>
      <w:r>
        <w:rPr>
          <w:iCs/>
          <w:color w:val="000000" w:themeColor="text1"/>
          <w:sz w:val="28"/>
          <w:szCs w:val="28"/>
          <w:lang w:eastAsia="ru-RU"/>
        </w:rPr>
        <w:lastRenderedPageBreak/>
        <w:t xml:space="preserve"> (2) При подаче документов </w:t>
      </w:r>
      <w:r>
        <w:rPr>
          <w:color w:val="000000"/>
          <w:sz w:val="28"/>
          <w:szCs w:val="28"/>
        </w:rPr>
        <w:t>посредством единой Интегрированной программы управления делами прилагается в обязательном порядке предусмотренное законом доказательство электронной подписи.</w:t>
      </w:r>
      <w:r>
        <w:rPr>
          <w:iCs/>
          <w:color w:val="000000" w:themeColor="text1"/>
          <w:sz w:val="28"/>
          <w:szCs w:val="28"/>
          <w:lang w:eastAsia="ru-RU"/>
        </w:rPr>
        <w:t>»</w:t>
      </w:r>
    </w:p>
    <w:p w:rsidR="00086D3A" w:rsidRDefault="00086D3A" w:rsidP="00086D3A">
      <w:pPr>
        <w:pStyle w:val="ac"/>
        <w:tabs>
          <w:tab w:val="left" w:pos="426"/>
          <w:tab w:val="left" w:pos="851"/>
          <w:tab w:val="left" w:pos="993"/>
        </w:tabs>
        <w:ind w:left="0" w:firstLine="709"/>
        <w:rPr>
          <w:iCs/>
          <w:color w:val="000000" w:themeColor="text1"/>
          <w:sz w:val="28"/>
          <w:szCs w:val="28"/>
          <w:lang w:val="ro-RO" w:eastAsia="ru-RU"/>
        </w:rPr>
      </w:pPr>
    </w:p>
    <w:p w:rsidR="00086D3A" w:rsidRDefault="00086D3A" w:rsidP="00086D3A">
      <w:pPr>
        <w:pStyle w:val="ac"/>
        <w:numPr>
          <w:ilvl w:val="0"/>
          <w:numId w:val="37"/>
        </w:numPr>
        <w:tabs>
          <w:tab w:val="left" w:pos="284"/>
          <w:tab w:val="left" w:pos="709"/>
          <w:tab w:val="left" w:pos="851"/>
          <w:tab w:val="left" w:pos="993"/>
          <w:tab w:val="left" w:pos="1276"/>
        </w:tabs>
        <w:ind w:left="0" w:firstLine="709"/>
        <w:rPr>
          <w:color w:val="000000" w:themeColor="text1"/>
          <w:sz w:val="28"/>
          <w:szCs w:val="28"/>
          <w:lang w:val="ru-RU" w:eastAsia="en-GB"/>
        </w:rPr>
      </w:pPr>
      <w:r>
        <w:rPr>
          <w:color w:val="000000" w:themeColor="text1"/>
          <w:sz w:val="28"/>
          <w:szCs w:val="28"/>
        </w:rPr>
        <w:t xml:space="preserve">Часть (2) статьи 18 </w:t>
      </w:r>
      <w:r>
        <w:rPr>
          <w:color w:val="000000"/>
          <w:sz w:val="28"/>
          <w:szCs w:val="28"/>
        </w:rPr>
        <w:t>изложить в следующей редакции:</w:t>
      </w:r>
      <w:r>
        <w:rPr>
          <w:color w:val="000000" w:themeColor="text1"/>
          <w:sz w:val="28"/>
          <w:szCs w:val="28"/>
          <w:lang w:eastAsia="en-GB"/>
        </w:rPr>
        <w:t xml:space="preserve"> </w:t>
      </w:r>
    </w:p>
    <w:p w:rsidR="00086D3A" w:rsidRDefault="00086D3A" w:rsidP="00086D3A">
      <w:pPr>
        <w:tabs>
          <w:tab w:val="left" w:pos="284"/>
          <w:tab w:val="left" w:pos="709"/>
          <w:tab w:val="left" w:pos="851"/>
          <w:tab w:val="left" w:pos="993"/>
          <w:tab w:val="left" w:pos="1276"/>
        </w:tabs>
        <w:rPr>
          <w:color w:val="000000" w:themeColor="text1"/>
          <w:sz w:val="28"/>
          <w:szCs w:val="28"/>
          <w:lang w:val="ro-RO" w:eastAsia="en-GB"/>
        </w:rPr>
      </w:pPr>
      <w:r>
        <w:rPr>
          <w:color w:val="000000" w:themeColor="text1"/>
          <w:sz w:val="28"/>
          <w:szCs w:val="28"/>
          <w:lang w:eastAsia="en-GB"/>
        </w:rPr>
        <w:t xml:space="preserve">«(2) </w:t>
      </w:r>
      <w:r>
        <w:rPr>
          <w:color w:val="000000"/>
          <w:sz w:val="28"/>
          <w:szCs w:val="28"/>
        </w:rPr>
        <w:t>Видеозапись, фотографирование, использование технических средств, иных чем требующиеся в соответствии с частью (1</w:t>
      </w:r>
      <w:r>
        <w:rPr>
          <w:color w:val="000000"/>
          <w:sz w:val="28"/>
          <w:szCs w:val="28"/>
          <w:vertAlign w:val="superscript"/>
        </w:rPr>
        <w:t>1</w:t>
      </w:r>
      <w:r>
        <w:rPr>
          <w:color w:val="000000"/>
          <w:sz w:val="28"/>
          <w:szCs w:val="28"/>
        </w:rPr>
        <w:t xml:space="preserve">), допускаются не иначе как с разрешения председательствующего в судебном заседании </w:t>
      </w:r>
      <w:r>
        <w:rPr>
          <w:color w:val="000000" w:themeColor="text1"/>
          <w:sz w:val="28"/>
          <w:szCs w:val="28"/>
          <w:lang w:eastAsia="en-GB"/>
        </w:rPr>
        <w:t xml:space="preserve">с согласия сторон и участников процесса, а, в случае заслушивания свидетелей, с их согласия.» </w:t>
      </w:r>
    </w:p>
    <w:p w:rsidR="00086D3A" w:rsidRDefault="00086D3A" w:rsidP="00086D3A">
      <w:pPr>
        <w:tabs>
          <w:tab w:val="left" w:pos="284"/>
          <w:tab w:val="left" w:pos="709"/>
          <w:tab w:val="left" w:pos="851"/>
          <w:tab w:val="left" w:pos="993"/>
          <w:tab w:val="left" w:pos="1276"/>
        </w:tabs>
        <w:rPr>
          <w:color w:val="000000" w:themeColor="text1"/>
          <w:sz w:val="28"/>
          <w:szCs w:val="28"/>
          <w:lang w:val="ro-RO" w:eastAsia="en-GB"/>
        </w:rPr>
      </w:pPr>
    </w:p>
    <w:p w:rsidR="00086D3A" w:rsidRDefault="00086D3A" w:rsidP="00086D3A">
      <w:pPr>
        <w:pStyle w:val="ac"/>
        <w:numPr>
          <w:ilvl w:val="0"/>
          <w:numId w:val="37"/>
        </w:numPr>
        <w:tabs>
          <w:tab w:val="left" w:pos="284"/>
          <w:tab w:val="left" w:pos="709"/>
          <w:tab w:val="left" w:pos="851"/>
          <w:tab w:val="left" w:pos="993"/>
          <w:tab w:val="left" w:pos="1276"/>
        </w:tabs>
        <w:ind w:left="0" w:firstLine="709"/>
        <w:rPr>
          <w:color w:val="000000" w:themeColor="text1"/>
          <w:sz w:val="28"/>
          <w:szCs w:val="28"/>
          <w:lang w:val="ru-RU"/>
        </w:rPr>
      </w:pPr>
      <w:r>
        <w:rPr>
          <w:color w:val="000000" w:themeColor="text1"/>
          <w:sz w:val="28"/>
          <w:szCs w:val="28"/>
        </w:rPr>
        <w:t>Статью 25 дополнить частью (3) следующего содержания</w:t>
      </w:r>
      <w:r>
        <w:rPr>
          <w:color w:val="000000"/>
          <w:sz w:val="28"/>
          <w:szCs w:val="28"/>
        </w:rPr>
        <w:t>:</w:t>
      </w:r>
    </w:p>
    <w:p w:rsidR="00086D3A" w:rsidRDefault="00086D3A" w:rsidP="00086D3A">
      <w:pPr>
        <w:pStyle w:val="ac"/>
        <w:tabs>
          <w:tab w:val="left" w:pos="284"/>
          <w:tab w:val="left" w:pos="709"/>
          <w:tab w:val="left" w:pos="851"/>
          <w:tab w:val="left" w:pos="993"/>
          <w:tab w:val="left" w:pos="1276"/>
        </w:tabs>
        <w:ind w:left="0" w:firstLine="709"/>
        <w:rPr>
          <w:color w:val="000000" w:themeColor="text1"/>
          <w:sz w:val="28"/>
          <w:szCs w:val="28"/>
          <w:lang w:val="ro-RO"/>
        </w:rPr>
      </w:pPr>
      <w:r>
        <w:rPr>
          <w:color w:val="000000" w:themeColor="text1"/>
          <w:sz w:val="28"/>
          <w:szCs w:val="28"/>
          <w:lang w:eastAsia="en-GB"/>
        </w:rPr>
        <w:t xml:space="preserve"> «</w:t>
      </w:r>
      <w:r>
        <w:rPr>
          <w:color w:val="000000" w:themeColor="text1"/>
          <w:sz w:val="28"/>
          <w:szCs w:val="28"/>
        </w:rPr>
        <w:t>(3) В случаях, прямо предусмотренных законом, судья рассматривает дело в письменной форме.»</w:t>
      </w:r>
    </w:p>
    <w:p w:rsidR="00086D3A" w:rsidRDefault="00086D3A" w:rsidP="00086D3A">
      <w:pPr>
        <w:pStyle w:val="ac"/>
        <w:tabs>
          <w:tab w:val="left" w:pos="284"/>
          <w:tab w:val="left" w:pos="709"/>
          <w:tab w:val="left" w:pos="851"/>
          <w:tab w:val="left" w:pos="993"/>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4"/>
          <w:tab w:val="left" w:pos="709"/>
          <w:tab w:val="left" w:pos="851"/>
          <w:tab w:val="left" w:pos="1134"/>
          <w:tab w:val="left" w:pos="1276"/>
        </w:tabs>
        <w:ind w:left="0" w:firstLine="709"/>
        <w:rPr>
          <w:color w:val="000000" w:themeColor="text1"/>
          <w:sz w:val="28"/>
          <w:szCs w:val="28"/>
          <w:lang w:val="ru-RU"/>
        </w:rPr>
      </w:pPr>
      <w:r>
        <w:rPr>
          <w:color w:val="000000" w:themeColor="text1"/>
          <w:sz w:val="28"/>
          <w:szCs w:val="28"/>
        </w:rPr>
        <w:t xml:space="preserve">В статье 43: </w:t>
      </w:r>
    </w:p>
    <w:p w:rsidR="00086D3A" w:rsidRDefault="00086D3A" w:rsidP="00086D3A">
      <w:pPr>
        <w:pStyle w:val="ac"/>
        <w:tabs>
          <w:tab w:val="left" w:pos="426"/>
          <w:tab w:val="left" w:pos="851"/>
          <w:tab w:val="left" w:pos="1134"/>
        </w:tabs>
        <w:ind w:left="0" w:firstLine="709"/>
        <w:rPr>
          <w:color w:val="000000" w:themeColor="text1"/>
          <w:sz w:val="28"/>
          <w:szCs w:val="28"/>
        </w:rPr>
      </w:pPr>
      <w:r>
        <w:rPr>
          <w:color w:val="000000" w:themeColor="text1"/>
          <w:sz w:val="28"/>
          <w:szCs w:val="28"/>
        </w:rPr>
        <w:t xml:space="preserve">в пункте b) части (2) слова </w:t>
      </w:r>
      <w:r>
        <w:rPr>
          <w:color w:val="000000" w:themeColor="text1"/>
          <w:sz w:val="28"/>
          <w:szCs w:val="28"/>
          <w:lang w:eastAsia="en-GB"/>
        </w:rPr>
        <w:t>«</w:t>
      </w:r>
      <w:r>
        <w:rPr>
          <w:color w:val="000000"/>
          <w:sz w:val="28"/>
          <w:szCs w:val="28"/>
        </w:rPr>
        <w:t>в ходе рассмотрения дела в соответствующей инстанции выявилось, что</w:t>
      </w:r>
      <w:r>
        <w:rPr>
          <w:color w:val="000000" w:themeColor="text1"/>
          <w:sz w:val="28"/>
          <w:szCs w:val="28"/>
        </w:rPr>
        <w:t>» исключить;</w:t>
      </w:r>
    </w:p>
    <w:p w:rsidR="00086D3A" w:rsidRDefault="00086D3A" w:rsidP="00086D3A">
      <w:pPr>
        <w:tabs>
          <w:tab w:val="left" w:pos="851"/>
          <w:tab w:val="left" w:pos="1134"/>
        </w:tabs>
        <w:rPr>
          <w:color w:val="000000"/>
          <w:sz w:val="28"/>
          <w:szCs w:val="28"/>
        </w:rPr>
      </w:pPr>
      <w:r>
        <w:rPr>
          <w:color w:val="000000" w:themeColor="text1"/>
          <w:sz w:val="28"/>
          <w:szCs w:val="28"/>
        </w:rPr>
        <w:t xml:space="preserve">часть (3) </w:t>
      </w:r>
      <w:r>
        <w:rPr>
          <w:color w:val="000000"/>
          <w:sz w:val="28"/>
          <w:szCs w:val="28"/>
        </w:rPr>
        <w:t>изложить в следующей редакции:</w:t>
      </w:r>
    </w:p>
    <w:p w:rsidR="00086D3A" w:rsidRDefault="00086D3A" w:rsidP="00086D3A">
      <w:pPr>
        <w:tabs>
          <w:tab w:val="left" w:pos="851"/>
          <w:tab w:val="left" w:pos="1134"/>
        </w:tabs>
        <w:rPr>
          <w:color w:val="000000"/>
          <w:sz w:val="28"/>
          <w:szCs w:val="28"/>
        </w:rPr>
      </w:pPr>
      <w:r>
        <w:rPr>
          <w:color w:val="000000"/>
          <w:sz w:val="28"/>
          <w:szCs w:val="28"/>
        </w:rPr>
        <w:t xml:space="preserve"> «(3) Передача дела из одной судебной инстанции в другую по основаниям, перечисленным в пунктах а), b) и с) части (2), производится при подготовке дела к рассмотрению на основании мотивированного определения судебной инстанции, возбудившей дело. Определение о передаче дела обжалованию не подлежит, но может быть основанием для спора о подсудности (два или более суда заявили о неподсудности одного и того же дела)</w:t>
      </w:r>
      <w:r>
        <w:rPr>
          <w:color w:val="000000" w:themeColor="text1"/>
          <w:sz w:val="28"/>
          <w:szCs w:val="28"/>
        </w:rPr>
        <w:t>»;</w:t>
      </w:r>
    </w:p>
    <w:p w:rsidR="00086D3A" w:rsidRDefault="00086D3A" w:rsidP="00086D3A">
      <w:pPr>
        <w:pStyle w:val="ac"/>
        <w:tabs>
          <w:tab w:val="left" w:pos="426"/>
          <w:tab w:val="left" w:pos="851"/>
        </w:tabs>
        <w:ind w:left="0" w:firstLine="709"/>
        <w:rPr>
          <w:color w:val="000000" w:themeColor="text1"/>
          <w:sz w:val="28"/>
          <w:szCs w:val="28"/>
        </w:rPr>
      </w:pPr>
      <w:r>
        <w:rPr>
          <w:color w:val="000000" w:themeColor="text1"/>
          <w:sz w:val="28"/>
          <w:szCs w:val="28"/>
        </w:rPr>
        <w:t xml:space="preserve">в части (4) слова </w:t>
      </w:r>
      <w:r>
        <w:rPr>
          <w:color w:val="000000" w:themeColor="text1"/>
          <w:sz w:val="28"/>
          <w:szCs w:val="28"/>
          <w:lang w:eastAsia="en-GB"/>
        </w:rPr>
        <w:t>«</w:t>
      </w:r>
      <w:r>
        <w:rPr>
          <w:color w:val="000000"/>
          <w:sz w:val="28"/>
          <w:szCs w:val="28"/>
        </w:rPr>
        <w:t>вступает в законную силу и кассационному</w:t>
      </w:r>
      <w:r>
        <w:rPr>
          <w:color w:val="000000" w:themeColor="text1"/>
          <w:sz w:val="28"/>
          <w:szCs w:val="28"/>
        </w:rPr>
        <w:t>»</w:t>
      </w:r>
      <w:r>
        <w:rPr>
          <w:color w:val="000000"/>
          <w:sz w:val="28"/>
          <w:szCs w:val="28"/>
        </w:rPr>
        <w:t xml:space="preserve"> исключить; </w:t>
      </w:r>
    </w:p>
    <w:p w:rsidR="00086D3A" w:rsidRDefault="00086D3A" w:rsidP="00086D3A">
      <w:pPr>
        <w:tabs>
          <w:tab w:val="left" w:pos="851"/>
        </w:tabs>
        <w:rPr>
          <w:color w:val="000000"/>
          <w:sz w:val="28"/>
          <w:szCs w:val="28"/>
        </w:rPr>
      </w:pPr>
      <w:r>
        <w:rPr>
          <w:color w:val="000000" w:themeColor="text1"/>
          <w:sz w:val="28"/>
          <w:szCs w:val="28"/>
        </w:rPr>
        <w:t>дополнить частью (6)</w:t>
      </w:r>
      <w:r>
        <w:rPr>
          <w:color w:val="000000"/>
          <w:sz w:val="28"/>
          <w:szCs w:val="28"/>
        </w:rPr>
        <w:t xml:space="preserve"> </w:t>
      </w:r>
      <w:r>
        <w:rPr>
          <w:color w:val="000000" w:themeColor="text1"/>
          <w:sz w:val="28"/>
          <w:szCs w:val="28"/>
        </w:rPr>
        <w:t>следующего содержания</w:t>
      </w:r>
      <w:r>
        <w:rPr>
          <w:color w:val="000000"/>
          <w:sz w:val="28"/>
          <w:szCs w:val="28"/>
        </w:rPr>
        <w:t>:</w:t>
      </w:r>
    </w:p>
    <w:p w:rsidR="00086D3A" w:rsidRDefault="00086D3A" w:rsidP="00086D3A">
      <w:pPr>
        <w:pStyle w:val="ac"/>
        <w:tabs>
          <w:tab w:val="left" w:pos="426"/>
          <w:tab w:val="left" w:pos="851"/>
        </w:tabs>
        <w:ind w:left="0" w:firstLine="709"/>
        <w:rPr>
          <w:color w:val="000000" w:themeColor="text1"/>
          <w:sz w:val="28"/>
          <w:szCs w:val="28"/>
          <w:lang w:val="ro-RO"/>
        </w:rPr>
      </w:pPr>
      <w:r>
        <w:rPr>
          <w:color w:val="000000" w:themeColor="text1"/>
          <w:sz w:val="28"/>
          <w:szCs w:val="28"/>
          <w:lang w:eastAsia="en-GB"/>
        </w:rPr>
        <w:t>«</w:t>
      </w:r>
      <w:r>
        <w:rPr>
          <w:iCs/>
          <w:color w:val="000000" w:themeColor="text1"/>
          <w:sz w:val="28"/>
          <w:szCs w:val="28"/>
        </w:rPr>
        <w:t xml:space="preserve">(6) Не допускается подача повторного заявления о передаче дела на тех же основаниях, если раньше в передаче дела было отказано или заявление о передаче дела основывается на обстоятельствах, о которых было известно при рассмотрении предыдущего заявления. В таких случаях заявление о передаче дела </w:t>
      </w:r>
      <w:r>
        <w:rPr>
          <w:color w:val="000000"/>
          <w:sz w:val="28"/>
          <w:szCs w:val="28"/>
        </w:rPr>
        <w:t>прилагается к делу протокольным определением</w:t>
      </w:r>
      <w:r>
        <w:rPr>
          <w:color w:val="000000" w:themeColor="text1"/>
          <w:sz w:val="28"/>
          <w:szCs w:val="28"/>
        </w:rPr>
        <w:t>.»</w:t>
      </w:r>
    </w:p>
    <w:p w:rsidR="00086D3A" w:rsidRDefault="00086D3A" w:rsidP="00086D3A">
      <w:pPr>
        <w:pStyle w:val="ac"/>
        <w:tabs>
          <w:tab w:val="left" w:pos="426"/>
          <w:tab w:val="left" w:pos="851"/>
        </w:tabs>
        <w:ind w:left="0" w:firstLine="709"/>
        <w:rPr>
          <w:color w:val="000000" w:themeColor="text1"/>
          <w:sz w:val="28"/>
          <w:szCs w:val="28"/>
          <w:lang w:val="ro-RO"/>
        </w:rPr>
      </w:pPr>
    </w:p>
    <w:p w:rsidR="00086D3A" w:rsidRDefault="00086D3A" w:rsidP="00086D3A">
      <w:pPr>
        <w:pStyle w:val="ac"/>
        <w:numPr>
          <w:ilvl w:val="0"/>
          <w:numId w:val="37"/>
        </w:numPr>
        <w:tabs>
          <w:tab w:val="left" w:pos="284"/>
          <w:tab w:val="left" w:pos="709"/>
          <w:tab w:val="left" w:pos="851"/>
          <w:tab w:val="left" w:pos="1134"/>
          <w:tab w:val="left" w:pos="1276"/>
        </w:tabs>
        <w:ind w:left="0" w:firstLine="709"/>
        <w:rPr>
          <w:color w:val="000000" w:themeColor="text1"/>
          <w:sz w:val="28"/>
          <w:szCs w:val="28"/>
          <w:lang w:val="ru-RU"/>
        </w:rPr>
      </w:pPr>
      <w:r>
        <w:rPr>
          <w:color w:val="000000" w:themeColor="text1"/>
          <w:sz w:val="28"/>
          <w:szCs w:val="28"/>
        </w:rPr>
        <w:t xml:space="preserve"> Часть (4) статьи 49 дополнить в конце словами </w:t>
      </w:r>
      <w:r>
        <w:rPr>
          <w:color w:val="000000" w:themeColor="text1"/>
          <w:sz w:val="28"/>
          <w:szCs w:val="28"/>
          <w:lang w:eastAsia="en-GB"/>
        </w:rPr>
        <w:t>«</w:t>
      </w:r>
      <w:r>
        <w:rPr>
          <w:color w:val="000000" w:themeColor="text1"/>
          <w:sz w:val="28"/>
          <w:szCs w:val="28"/>
        </w:rPr>
        <w:t xml:space="preserve">а также в случаях отказа в удовлетворении требований, поданных после истечения срока исковой давности.» </w:t>
      </w:r>
    </w:p>
    <w:p w:rsidR="00086D3A" w:rsidRDefault="00086D3A" w:rsidP="00086D3A">
      <w:pPr>
        <w:pStyle w:val="ac"/>
        <w:tabs>
          <w:tab w:val="left" w:pos="284"/>
          <w:tab w:val="left" w:pos="709"/>
          <w:tab w:val="left" w:pos="851"/>
          <w:tab w:val="left" w:pos="1134"/>
          <w:tab w:val="left" w:pos="1276"/>
        </w:tabs>
        <w:ind w:left="709"/>
        <w:rPr>
          <w:color w:val="000000" w:themeColor="text1"/>
          <w:sz w:val="28"/>
          <w:szCs w:val="28"/>
        </w:rPr>
      </w:pPr>
    </w:p>
    <w:p w:rsidR="00086D3A" w:rsidRDefault="00086D3A" w:rsidP="00086D3A">
      <w:pPr>
        <w:pStyle w:val="ac"/>
        <w:rPr>
          <w:color w:val="000000" w:themeColor="text1"/>
          <w:sz w:val="28"/>
          <w:szCs w:val="28"/>
        </w:rPr>
      </w:pPr>
    </w:p>
    <w:p w:rsidR="00086D3A" w:rsidRDefault="00086D3A" w:rsidP="00086D3A">
      <w:pPr>
        <w:pStyle w:val="ac"/>
        <w:numPr>
          <w:ilvl w:val="0"/>
          <w:numId w:val="37"/>
        </w:numPr>
        <w:tabs>
          <w:tab w:val="left" w:pos="284"/>
          <w:tab w:val="left" w:pos="709"/>
          <w:tab w:val="left" w:pos="851"/>
          <w:tab w:val="left" w:pos="1134"/>
          <w:tab w:val="left" w:pos="1276"/>
        </w:tabs>
        <w:ind w:left="0" w:firstLine="709"/>
        <w:rPr>
          <w:color w:val="000000" w:themeColor="text1"/>
          <w:sz w:val="28"/>
          <w:szCs w:val="28"/>
        </w:rPr>
      </w:pPr>
      <w:r>
        <w:rPr>
          <w:color w:val="000000" w:themeColor="text1"/>
          <w:sz w:val="28"/>
          <w:szCs w:val="28"/>
        </w:rPr>
        <w:t xml:space="preserve">Статью 52 дополнить частью (6) </w:t>
      </w:r>
      <w:r>
        <w:rPr>
          <w:color w:val="000000"/>
          <w:sz w:val="28"/>
          <w:szCs w:val="28"/>
        </w:rPr>
        <w:t>следующего содержания</w:t>
      </w:r>
      <w:r>
        <w:rPr>
          <w:color w:val="000000" w:themeColor="text1"/>
          <w:sz w:val="28"/>
          <w:szCs w:val="28"/>
        </w:rPr>
        <w:t>:</w:t>
      </w:r>
    </w:p>
    <w:p w:rsidR="00086D3A" w:rsidRDefault="00086D3A" w:rsidP="00086D3A">
      <w:pPr>
        <w:tabs>
          <w:tab w:val="left" w:pos="426"/>
          <w:tab w:val="left" w:pos="851"/>
        </w:tabs>
        <w:rPr>
          <w:color w:val="000000" w:themeColor="text1"/>
          <w:sz w:val="28"/>
          <w:szCs w:val="28"/>
          <w:lang w:val="ro-RO"/>
        </w:rPr>
      </w:pPr>
      <w:r>
        <w:rPr>
          <w:color w:val="000000" w:themeColor="text1"/>
          <w:sz w:val="28"/>
          <w:szCs w:val="28"/>
        </w:rPr>
        <w:t xml:space="preserve"> </w:t>
      </w:r>
      <w:r>
        <w:rPr>
          <w:color w:val="000000" w:themeColor="text1"/>
          <w:sz w:val="28"/>
          <w:szCs w:val="28"/>
          <w:lang w:eastAsia="en-GB"/>
        </w:rPr>
        <w:t>«</w:t>
      </w:r>
      <w:r>
        <w:rPr>
          <w:color w:val="000000" w:themeColor="text1"/>
          <w:sz w:val="28"/>
          <w:szCs w:val="28"/>
        </w:rPr>
        <w:t xml:space="preserve">(6) Заявление об отводе, которое противоречит части (5) и которое основывается на обстоятельствах, не предусмотренных статьями 50 и 51, </w:t>
      </w:r>
      <w:r>
        <w:rPr>
          <w:color w:val="000000"/>
          <w:sz w:val="28"/>
          <w:szCs w:val="28"/>
        </w:rPr>
        <w:t>прилагается к делу протокольным определением</w:t>
      </w:r>
      <w:r>
        <w:rPr>
          <w:color w:val="000000" w:themeColor="text1"/>
          <w:sz w:val="28"/>
          <w:szCs w:val="28"/>
        </w:rPr>
        <w:t xml:space="preserve">».  </w:t>
      </w:r>
    </w:p>
    <w:p w:rsidR="00086D3A" w:rsidRDefault="00086D3A" w:rsidP="00086D3A">
      <w:pPr>
        <w:tabs>
          <w:tab w:val="left" w:pos="426"/>
          <w:tab w:val="left" w:pos="851"/>
        </w:tabs>
        <w:rPr>
          <w:color w:val="000000" w:themeColor="text1"/>
          <w:sz w:val="28"/>
          <w:szCs w:val="28"/>
          <w:lang w:val="ro-RO"/>
        </w:rPr>
      </w:pPr>
    </w:p>
    <w:p w:rsidR="00086D3A" w:rsidRDefault="00086D3A" w:rsidP="00086D3A">
      <w:pPr>
        <w:pStyle w:val="ac"/>
        <w:numPr>
          <w:ilvl w:val="0"/>
          <w:numId w:val="37"/>
        </w:numPr>
        <w:tabs>
          <w:tab w:val="left" w:pos="284"/>
          <w:tab w:val="left" w:pos="709"/>
          <w:tab w:val="left" w:pos="851"/>
          <w:tab w:val="left" w:pos="1134"/>
          <w:tab w:val="left" w:pos="1276"/>
        </w:tabs>
        <w:ind w:left="0" w:firstLine="709"/>
        <w:rPr>
          <w:color w:val="000000" w:themeColor="text1"/>
          <w:sz w:val="28"/>
          <w:szCs w:val="28"/>
          <w:lang w:val="ru-RU"/>
        </w:rPr>
      </w:pPr>
      <w:r>
        <w:rPr>
          <w:color w:val="000000" w:themeColor="text1"/>
          <w:sz w:val="28"/>
          <w:szCs w:val="28"/>
        </w:rPr>
        <w:lastRenderedPageBreak/>
        <w:t xml:space="preserve"> В статье 53:</w:t>
      </w:r>
    </w:p>
    <w:p w:rsidR="00086D3A" w:rsidRDefault="00086D3A" w:rsidP="00086D3A">
      <w:pPr>
        <w:tabs>
          <w:tab w:val="left" w:pos="426"/>
          <w:tab w:val="left" w:pos="851"/>
          <w:tab w:val="left" w:pos="1134"/>
        </w:tabs>
        <w:rPr>
          <w:color w:val="000000" w:themeColor="text1"/>
          <w:sz w:val="28"/>
          <w:szCs w:val="28"/>
        </w:rPr>
      </w:pPr>
      <w:r>
        <w:rPr>
          <w:color w:val="000000" w:themeColor="text1"/>
          <w:sz w:val="28"/>
          <w:szCs w:val="28"/>
        </w:rPr>
        <w:t xml:space="preserve">часть (1¹) </w:t>
      </w:r>
      <w:r>
        <w:rPr>
          <w:color w:val="000000"/>
          <w:sz w:val="28"/>
          <w:szCs w:val="28"/>
        </w:rPr>
        <w:t>признать утратившей силу</w:t>
      </w:r>
      <w:r>
        <w:rPr>
          <w:color w:val="000000" w:themeColor="text1"/>
          <w:sz w:val="28"/>
          <w:szCs w:val="28"/>
        </w:rPr>
        <w:t>;</w:t>
      </w:r>
    </w:p>
    <w:p w:rsidR="00086D3A" w:rsidRDefault="00086D3A" w:rsidP="00086D3A">
      <w:pPr>
        <w:tabs>
          <w:tab w:val="left" w:pos="426"/>
          <w:tab w:val="left" w:pos="851"/>
          <w:tab w:val="left" w:pos="1134"/>
        </w:tabs>
        <w:rPr>
          <w:color w:val="000000" w:themeColor="text1"/>
          <w:sz w:val="28"/>
          <w:szCs w:val="28"/>
        </w:rPr>
      </w:pPr>
      <w:r>
        <w:rPr>
          <w:color w:val="000000" w:themeColor="text1"/>
          <w:sz w:val="28"/>
          <w:szCs w:val="28"/>
        </w:rPr>
        <w:t xml:space="preserve">часть (2) </w:t>
      </w:r>
      <w:r>
        <w:rPr>
          <w:color w:val="000000"/>
          <w:sz w:val="28"/>
          <w:szCs w:val="28"/>
        </w:rPr>
        <w:t>изложить в следующей редакции:</w:t>
      </w:r>
    </w:p>
    <w:p w:rsidR="00086D3A" w:rsidRDefault="00086D3A" w:rsidP="00086D3A">
      <w:pPr>
        <w:pStyle w:val="ac"/>
        <w:tabs>
          <w:tab w:val="left" w:pos="426"/>
          <w:tab w:val="left" w:pos="851"/>
          <w:tab w:val="left" w:pos="1134"/>
        </w:tabs>
        <w:ind w:left="0" w:firstLine="709"/>
        <w:rPr>
          <w:color w:val="000000" w:themeColor="text1"/>
          <w:sz w:val="28"/>
          <w:szCs w:val="28"/>
        </w:rPr>
      </w:pPr>
      <w:r>
        <w:rPr>
          <w:rStyle w:val="apple-converted-space"/>
          <w:color w:val="000000" w:themeColor="text1"/>
          <w:sz w:val="28"/>
          <w:szCs w:val="28"/>
        </w:rPr>
        <w:t xml:space="preserve"> </w:t>
      </w:r>
      <w:r>
        <w:rPr>
          <w:color w:val="000000" w:themeColor="text1"/>
          <w:sz w:val="28"/>
          <w:szCs w:val="28"/>
          <w:lang w:eastAsia="en-GB"/>
        </w:rPr>
        <w:t>«</w:t>
      </w:r>
      <w:r>
        <w:rPr>
          <w:color w:val="000000" w:themeColor="text1"/>
          <w:sz w:val="28"/>
          <w:szCs w:val="28"/>
        </w:rPr>
        <w:t xml:space="preserve">(2) Заявление об отводе распределяется </w:t>
      </w:r>
      <w:r>
        <w:rPr>
          <w:color w:val="000000"/>
          <w:sz w:val="28"/>
          <w:szCs w:val="28"/>
        </w:rPr>
        <w:t>случайным образом посредством Интегрированной программы управления делами</w:t>
      </w:r>
      <w:r>
        <w:rPr>
          <w:color w:val="000000" w:themeColor="text1"/>
          <w:sz w:val="28"/>
          <w:szCs w:val="28"/>
        </w:rPr>
        <w:t xml:space="preserve"> и рассматривается, не влияя на непрерывность гражданского дела, в течение 5 рабочих дней, но до вынесения определения отлагаются судебные прения.»; </w:t>
      </w:r>
    </w:p>
    <w:p w:rsidR="00086D3A" w:rsidRDefault="00086D3A" w:rsidP="00086D3A">
      <w:pPr>
        <w:tabs>
          <w:tab w:val="left" w:pos="426"/>
          <w:tab w:val="left" w:pos="851"/>
          <w:tab w:val="left" w:pos="1134"/>
        </w:tabs>
        <w:rPr>
          <w:color w:val="000000" w:themeColor="text1"/>
          <w:sz w:val="28"/>
          <w:szCs w:val="28"/>
          <w:lang w:val="ro-RO"/>
        </w:rPr>
      </w:pPr>
      <w:r>
        <w:rPr>
          <w:color w:val="000000" w:themeColor="text1"/>
          <w:sz w:val="28"/>
          <w:szCs w:val="28"/>
        </w:rPr>
        <w:t xml:space="preserve">в части (3) слова </w:t>
      </w:r>
      <w:r>
        <w:rPr>
          <w:color w:val="000000" w:themeColor="text1"/>
          <w:sz w:val="28"/>
          <w:szCs w:val="28"/>
          <w:lang w:eastAsia="en-GB"/>
        </w:rPr>
        <w:t>«</w:t>
      </w:r>
      <w:r>
        <w:rPr>
          <w:color w:val="000000"/>
          <w:sz w:val="28"/>
          <w:szCs w:val="28"/>
        </w:rPr>
        <w:t>а также в случае, когда отвод заявлен всем судьям судебной инстанции</w:t>
      </w:r>
      <w:r>
        <w:rPr>
          <w:color w:val="000000" w:themeColor="text1"/>
          <w:sz w:val="28"/>
          <w:szCs w:val="28"/>
        </w:rPr>
        <w:t>» исключить.</w:t>
      </w:r>
    </w:p>
    <w:p w:rsidR="00086D3A" w:rsidRDefault="00086D3A" w:rsidP="00086D3A">
      <w:pPr>
        <w:tabs>
          <w:tab w:val="left" w:pos="426"/>
          <w:tab w:val="left" w:pos="851"/>
          <w:tab w:val="left" w:pos="1134"/>
        </w:tabs>
        <w:rPr>
          <w:color w:val="000000" w:themeColor="text1"/>
          <w:sz w:val="28"/>
          <w:szCs w:val="28"/>
          <w:highlight w:val="yellow"/>
          <w:shd w:val="clear" w:color="auto" w:fill="FFFFFF"/>
          <w:lang w:val="ro-RO" w:eastAsia="ro-RO"/>
        </w:rPr>
      </w:pPr>
    </w:p>
    <w:p w:rsidR="00086D3A" w:rsidRDefault="00086D3A" w:rsidP="00086D3A">
      <w:pPr>
        <w:pStyle w:val="ac"/>
        <w:numPr>
          <w:ilvl w:val="0"/>
          <w:numId w:val="37"/>
        </w:numPr>
        <w:tabs>
          <w:tab w:val="left" w:pos="288"/>
          <w:tab w:val="left" w:pos="709"/>
          <w:tab w:val="left" w:pos="851"/>
          <w:tab w:val="left" w:pos="1134"/>
          <w:tab w:val="left" w:pos="1276"/>
        </w:tabs>
        <w:ind w:left="0" w:firstLine="709"/>
        <w:rPr>
          <w:color w:val="000000" w:themeColor="text1"/>
          <w:sz w:val="28"/>
          <w:szCs w:val="28"/>
          <w:shd w:val="clear" w:color="auto" w:fill="FFFFFF"/>
          <w:lang w:val="ru-RU" w:eastAsia="ro-RO"/>
        </w:rPr>
      </w:pPr>
      <w:r>
        <w:rPr>
          <w:color w:val="000000" w:themeColor="text1"/>
          <w:sz w:val="28"/>
          <w:szCs w:val="28"/>
          <w:shd w:val="clear" w:color="auto" w:fill="FFFFFF"/>
          <w:lang w:eastAsia="ro-RO"/>
        </w:rPr>
        <w:t>В статье 55 после слов «заинтересованные лица по делам» дополнить словами «о применении гражданских мер защиты в случаях насилия в семье и по делам».</w:t>
      </w:r>
    </w:p>
    <w:p w:rsidR="00086D3A" w:rsidRDefault="00086D3A" w:rsidP="00086D3A">
      <w:pPr>
        <w:pStyle w:val="ac"/>
        <w:tabs>
          <w:tab w:val="left" w:pos="288"/>
          <w:tab w:val="left" w:pos="709"/>
          <w:tab w:val="left" w:pos="851"/>
          <w:tab w:val="left" w:pos="1134"/>
          <w:tab w:val="left" w:pos="1276"/>
        </w:tabs>
        <w:ind w:left="709"/>
        <w:rPr>
          <w:color w:val="000000" w:themeColor="text1"/>
          <w:sz w:val="28"/>
          <w:szCs w:val="28"/>
          <w:shd w:val="clear" w:color="auto" w:fill="FFFFFF"/>
          <w:lang w:eastAsia="ro-RO"/>
        </w:rPr>
      </w:pPr>
    </w:p>
    <w:p w:rsidR="00086D3A" w:rsidRDefault="00086D3A" w:rsidP="00086D3A">
      <w:pPr>
        <w:pStyle w:val="ac"/>
        <w:numPr>
          <w:ilvl w:val="0"/>
          <w:numId w:val="37"/>
        </w:numPr>
        <w:tabs>
          <w:tab w:val="left" w:pos="288"/>
          <w:tab w:val="left" w:pos="709"/>
          <w:tab w:val="left" w:pos="851"/>
          <w:tab w:val="left" w:pos="1276"/>
        </w:tabs>
        <w:ind w:left="0" w:firstLine="709"/>
        <w:rPr>
          <w:color w:val="000000" w:themeColor="text1"/>
          <w:sz w:val="28"/>
          <w:szCs w:val="28"/>
          <w:shd w:val="clear" w:color="auto" w:fill="FFFFFF"/>
          <w:lang w:eastAsia="ro-RO"/>
        </w:rPr>
      </w:pPr>
      <w:r>
        <w:rPr>
          <w:color w:val="000000" w:themeColor="text1"/>
          <w:sz w:val="28"/>
          <w:szCs w:val="28"/>
        </w:rPr>
        <w:t xml:space="preserve">В статье </w:t>
      </w:r>
      <w:r>
        <w:rPr>
          <w:color w:val="000000" w:themeColor="text1"/>
          <w:sz w:val="28"/>
          <w:szCs w:val="28"/>
          <w:shd w:val="clear" w:color="auto" w:fill="FFFFFF"/>
          <w:lang w:eastAsia="ro-RO"/>
        </w:rPr>
        <w:t>60:</w:t>
      </w:r>
    </w:p>
    <w:p w:rsidR="00086D3A" w:rsidRDefault="00086D3A" w:rsidP="00086D3A">
      <w:pPr>
        <w:tabs>
          <w:tab w:val="left" w:pos="426"/>
          <w:tab w:val="left" w:pos="851"/>
        </w:tabs>
        <w:rPr>
          <w:color w:val="000000" w:themeColor="text1"/>
          <w:sz w:val="28"/>
          <w:szCs w:val="28"/>
        </w:rPr>
      </w:pPr>
      <w:r>
        <w:rPr>
          <w:color w:val="000000" w:themeColor="text1"/>
          <w:sz w:val="28"/>
          <w:szCs w:val="28"/>
        </w:rPr>
        <w:t xml:space="preserve">части (2) и (3) </w:t>
      </w:r>
      <w:r>
        <w:rPr>
          <w:color w:val="000000"/>
          <w:sz w:val="28"/>
          <w:szCs w:val="28"/>
        </w:rPr>
        <w:t>изложить в следующей редакции:</w:t>
      </w:r>
      <w:r>
        <w:rPr>
          <w:color w:val="000000" w:themeColor="text1"/>
          <w:sz w:val="28"/>
          <w:szCs w:val="28"/>
        </w:rPr>
        <w:t xml:space="preserve"> </w:t>
      </w:r>
    </w:p>
    <w:p w:rsidR="00086D3A" w:rsidRDefault="00086D3A" w:rsidP="00086D3A">
      <w:pPr>
        <w:pStyle w:val="ac"/>
        <w:tabs>
          <w:tab w:val="left" w:pos="147"/>
          <w:tab w:val="left" w:pos="288"/>
          <w:tab w:val="left" w:pos="851"/>
        </w:tabs>
        <w:ind w:left="0" w:firstLine="709"/>
        <w:rPr>
          <w:color w:val="000000" w:themeColor="text1"/>
          <w:sz w:val="28"/>
          <w:szCs w:val="28"/>
        </w:rPr>
      </w:pPr>
      <w:r>
        <w:rPr>
          <w:color w:val="000000" w:themeColor="text1"/>
          <w:sz w:val="28"/>
          <w:szCs w:val="28"/>
          <w:lang w:eastAsia="en-GB"/>
        </w:rPr>
        <w:t>«</w:t>
      </w:r>
      <w:r>
        <w:rPr>
          <w:color w:val="000000" w:themeColor="text1"/>
          <w:sz w:val="28"/>
          <w:szCs w:val="28"/>
        </w:rPr>
        <w:t xml:space="preserve">(2) В ходе рассмотрения гражданского дела истец вправе отказаться от иска, ответчик вправе признавать иск, а стороны могут </w:t>
      </w:r>
      <w:r>
        <w:rPr>
          <w:color w:val="000000"/>
          <w:sz w:val="28"/>
          <w:szCs w:val="28"/>
        </w:rPr>
        <w:t>прекратить дело мировым соглашением.</w:t>
      </w:r>
      <w:r>
        <w:rPr>
          <w:color w:val="000000" w:themeColor="text1"/>
          <w:sz w:val="28"/>
          <w:szCs w:val="28"/>
        </w:rPr>
        <w:t xml:space="preserve"> </w:t>
      </w:r>
    </w:p>
    <w:p w:rsidR="00086D3A" w:rsidRDefault="00086D3A" w:rsidP="00086D3A">
      <w:pPr>
        <w:pStyle w:val="bodytextd"/>
        <w:tabs>
          <w:tab w:val="left" w:pos="851"/>
        </w:tabs>
        <w:spacing w:before="0" w:beforeAutospacing="0" w:after="0" w:afterAutospacing="0"/>
        <w:ind w:firstLine="709"/>
        <w:jc w:val="both"/>
        <w:rPr>
          <w:color w:val="000000"/>
          <w:sz w:val="28"/>
          <w:szCs w:val="28"/>
        </w:rPr>
      </w:pPr>
      <w:r>
        <w:rPr>
          <w:color w:val="000000" w:themeColor="text1"/>
          <w:sz w:val="28"/>
          <w:szCs w:val="28"/>
        </w:rPr>
        <w:t xml:space="preserve">(3) В ходе </w:t>
      </w:r>
      <w:r>
        <w:rPr>
          <w:color w:val="000000"/>
          <w:sz w:val="28"/>
          <w:szCs w:val="28"/>
        </w:rPr>
        <w:t xml:space="preserve">подготовки дела к судебному разбирательству истец </w:t>
      </w:r>
    </w:p>
    <w:p w:rsidR="00086D3A" w:rsidRDefault="00086D3A" w:rsidP="00086D3A">
      <w:pPr>
        <w:pStyle w:val="bodytextd"/>
        <w:tabs>
          <w:tab w:val="left" w:pos="851"/>
        </w:tabs>
        <w:spacing w:before="0" w:beforeAutospacing="0" w:after="0" w:afterAutospacing="0"/>
        <w:ind w:firstLine="709"/>
        <w:jc w:val="both"/>
        <w:rPr>
          <w:color w:val="000000" w:themeColor="text1"/>
          <w:sz w:val="28"/>
          <w:szCs w:val="28"/>
          <w:lang w:val="ro-RO"/>
        </w:rPr>
      </w:pPr>
      <w:r>
        <w:rPr>
          <w:color w:val="000000"/>
          <w:sz w:val="28"/>
          <w:szCs w:val="28"/>
        </w:rPr>
        <w:t>в праве изменить предмет или основание иска.  Осуществление данного права после начала судебных разбирательств является новым гражданским иском, который может быть подан в общем порядке. В таких случаях продолжается рассмотрение ранее поданного иска, или производство по делу прекращается, если истец отказывается от первого иска. Судебная инстанция, посредством протокольного определения, возвращает заявление об изменении предмета или основания иска, а также приложенные документы.</w:t>
      </w:r>
      <w:r>
        <w:rPr>
          <w:color w:val="000000" w:themeColor="text1"/>
          <w:sz w:val="28"/>
          <w:szCs w:val="28"/>
        </w:rPr>
        <w:t>»</w:t>
      </w:r>
      <w:r>
        <w:rPr>
          <w:color w:val="000000" w:themeColor="text1"/>
          <w:sz w:val="28"/>
          <w:szCs w:val="28"/>
          <w:lang w:val="ro-RO"/>
        </w:rPr>
        <w:t>;</w:t>
      </w:r>
    </w:p>
    <w:p w:rsidR="00086D3A" w:rsidRDefault="00086D3A" w:rsidP="00086D3A">
      <w:pPr>
        <w:tabs>
          <w:tab w:val="left" w:pos="147"/>
          <w:tab w:val="left" w:pos="288"/>
          <w:tab w:val="left" w:pos="851"/>
        </w:tabs>
        <w:rPr>
          <w:color w:val="000000" w:themeColor="text1"/>
          <w:sz w:val="28"/>
          <w:szCs w:val="28"/>
          <w:lang w:val="ru-RU"/>
        </w:rPr>
      </w:pPr>
      <w:r>
        <w:rPr>
          <w:color w:val="000000" w:themeColor="text1"/>
          <w:sz w:val="28"/>
          <w:szCs w:val="28"/>
        </w:rPr>
        <w:t>дополнить частью (3¹)</w:t>
      </w:r>
      <w:r>
        <w:rPr>
          <w:color w:val="000000"/>
          <w:sz w:val="28"/>
          <w:szCs w:val="28"/>
        </w:rPr>
        <w:t xml:space="preserve"> </w:t>
      </w:r>
      <w:r>
        <w:rPr>
          <w:color w:val="000000" w:themeColor="text1"/>
          <w:sz w:val="28"/>
          <w:szCs w:val="28"/>
        </w:rPr>
        <w:t>следующего содержания</w:t>
      </w:r>
      <w:r>
        <w:rPr>
          <w:color w:val="000000"/>
          <w:sz w:val="28"/>
          <w:szCs w:val="28"/>
        </w:rPr>
        <w:t>:</w:t>
      </w:r>
    </w:p>
    <w:p w:rsidR="00086D3A" w:rsidRDefault="00086D3A" w:rsidP="00086D3A">
      <w:pPr>
        <w:pStyle w:val="ac"/>
        <w:tabs>
          <w:tab w:val="left" w:pos="426"/>
          <w:tab w:val="left" w:pos="851"/>
        </w:tabs>
        <w:ind w:left="0" w:firstLine="709"/>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(3¹) </w:t>
      </w:r>
      <w:r>
        <w:rPr>
          <w:color w:val="000000"/>
          <w:sz w:val="28"/>
          <w:szCs w:val="28"/>
        </w:rPr>
        <w:t>Не считается изменением иска, если истец дополнил основание иска, увеличил или уменьшил размер требований, прибавил дополнительные требования или потребовал возмещения стоимости утраченного или погибшего предмета</w:t>
      </w:r>
      <w:r>
        <w:rPr>
          <w:color w:val="000000" w:themeColor="text1"/>
          <w:sz w:val="28"/>
          <w:szCs w:val="28"/>
        </w:rPr>
        <w:t>.»</w:t>
      </w:r>
    </w:p>
    <w:p w:rsidR="00086D3A" w:rsidRDefault="00086D3A" w:rsidP="00086D3A">
      <w:pPr>
        <w:pStyle w:val="ac"/>
        <w:tabs>
          <w:tab w:val="left" w:pos="426"/>
          <w:tab w:val="left" w:pos="851"/>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09"/>
          <w:tab w:val="left" w:pos="851"/>
          <w:tab w:val="left" w:pos="1276"/>
        </w:tabs>
        <w:ind w:left="0" w:firstLine="709"/>
        <w:rPr>
          <w:color w:val="000000" w:themeColor="text1"/>
          <w:sz w:val="28"/>
          <w:szCs w:val="28"/>
          <w:lang w:val="ru-RU"/>
        </w:rPr>
      </w:pPr>
      <w:r>
        <w:rPr>
          <w:color w:val="000000" w:themeColor="text1"/>
          <w:sz w:val="28"/>
          <w:szCs w:val="28"/>
        </w:rPr>
        <w:t>В статье 61:</w:t>
      </w:r>
    </w:p>
    <w:p w:rsidR="00086D3A" w:rsidRDefault="00086D3A" w:rsidP="00086D3A">
      <w:pPr>
        <w:tabs>
          <w:tab w:val="left" w:pos="426"/>
          <w:tab w:val="left" w:pos="851"/>
        </w:tabs>
        <w:rPr>
          <w:color w:val="000000" w:themeColor="text1"/>
          <w:sz w:val="28"/>
          <w:szCs w:val="28"/>
        </w:rPr>
      </w:pPr>
      <w:r>
        <w:rPr>
          <w:color w:val="000000" w:themeColor="text1"/>
          <w:sz w:val="28"/>
          <w:szCs w:val="28"/>
        </w:rPr>
        <w:t xml:space="preserve">в названии статьи слово </w:t>
      </w:r>
      <w:r>
        <w:rPr>
          <w:color w:val="000000" w:themeColor="text1"/>
          <w:sz w:val="28"/>
          <w:szCs w:val="28"/>
          <w:lang w:eastAsia="en-GB"/>
        </w:rPr>
        <w:t>«</w:t>
      </w:r>
      <w:r>
        <w:rPr>
          <w:color w:val="000000"/>
          <w:sz w:val="28"/>
          <w:szCs w:val="28"/>
        </w:rPr>
        <w:t>сторон»</w:t>
      </w:r>
      <w:r>
        <w:rPr>
          <w:color w:val="000000" w:themeColor="text1"/>
          <w:sz w:val="28"/>
          <w:szCs w:val="28"/>
        </w:rPr>
        <w:t xml:space="preserve">  заменить словами  </w:t>
      </w:r>
      <w:r>
        <w:rPr>
          <w:color w:val="000000" w:themeColor="text1"/>
          <w:sz w:val="28"/>
          <w:szCs w:val="28"/>
          <w:lang w:eastAsia="en-GB"/>
        </w:rPr>
        <w:t>«</w:t>
      </w:r>
      <w:r>
        <w:rPr>
          <w:color w:val="000000" w:themeColor="text1"/>
          <w:sz w:val="28"/>
          <w:szCs w:val="28"/>
        </w:rPr>
        <w:t>участников процесса</w:t>
      </w:r>
      <w:r>
        <w:rPr>
          <w:color w:val="000000" w:themeColor="text1"/>
          <w:sz w:val="28"/>
          <w:szCs w:val="28"/>
          <w:shd w:val="clear" w:color="auto" w:fill="FFFFFF"/>
          <w:lang w:eastAsia="ro-RO"/>
        </w:rPr>
        <w:t>»;</w:t>
      </w:r>
    </w:p>
    <w:p w:rsidR="00086D3A" w:rsidRDefault="00086D3A" w:rsidP="00086D3A">
      <w:pPr>
        <w:tabs>
          <w:tab w:val="left" w:pos="426"/>
          <w:tab w:val="left" w:pos="851"/>
        </w:tabs>
        <w:rPr>
          <w:color w:val="000000" w:themeColor="text1"/>
          <w:sz w:val="28"/>
          <w:szCs w:val="28"/>
          <w:shd w:val="clear" w:color="auto" w:fill="FFFFFF"/>
          <w:lang w:eastAsia="ro-RO"/>
        </w:rPr>
      </w:pPr>
      <w:r>
        <w:rPr>
          <w:color w:val="000000" w:themeColor="text1"/>
          <w:sz w:val="28"/>
          <w:szCs w:val="28"/>
        </w:rPr>
        <w:t xml:space="preserve">в части (1) слова </w:t>
      </w:r>
      <w:r>
        <w:rPr>
          <w:color w:val="000000" w:themeColor="text1"/>
          <w:sz w:val="28"/>
          <w:szCs w:val="28"/>
          <w:lang w:eastAsia="en-GB"/>
        </w:rPr>
        <w:t>«</w:t>
      </w:r>
      <w:r>
        <w:rPr>
          <w:color w:val="000000"/>
          <w:sz w:val="28"/>
          <w:szCs w:val="28"/>
        </w:rPr>
        <w:t>Стороны обязаны</w:t>
      </w:r>
      <w:r>
        <w:rPr>
          <w:color w:val="000000" w:themeColor="text1"/>
          <w:sz w:val="28"/>
          <w:szCs w:val="28"/>
          <w:shd w:val="clear" w:color="auto" w:fill="FFFFFF"/>
          <w:lang w:eastAsia="ro-RO"/>
        </w:rPr>
        <w:t>»</w:t>
      </w:r>
      <w:r>
        <w:rPr>
          <w:color w:val="000000"/>
          <w:sz w:val="28"/>
          <w:szCs w:val="28"/>
        </w:rPr>
        <w:t xml:space="preserve">  </w:t>
      </w:r>
      <w:r>
        <w:rPr>
          <w:color w:val="000000" w:themeColor="text1"/>
          <w:sz w:val="28"/>
          <w:szCs w:val="28"/>
        </w:rPr>
        <w:t xml:space="preserve">заменить словами </w:t>
      </w:r>
      <w:r>
        <w:rPr>
          <w:color w:val="000000" w:themeColor="text1"/>
          <w:sz w:val="28"/>
          <w:szCs w:val="28"/>
          <w:lang w:eastAsia="en-GB"/>
        </w:rPr>
        <w:t>«</w:t>
      </w:r>
      <w:r>
        <w:rPr>
          <w:color w:val="000000" w:themeColor="text1"/>
          <w:sz w:val="28"/>
          <w:szCs w:val="28"/>
        </w:rPr>
        <w:t xml:space="preserve">Участники процесса </w:t>
      </w:r>
      <w:r>
        <w:rPr>
          <w:color w:val="000000"/>
          <w:sz w:val="28"/>
          <w:szCs w:val="28"/>
        </w:rPr>
        <w:t>обязаны</w:t>
      </w:r>
      <w:r>
        <w:rPr>
          <w:color w:val="000000" w:themeColor="text1"/>
          <w:sz w:val="28"/>
          <w:szCs w:val="28"/>
          <w:shd w:val="clear" w:color="auto" w:fill="FFFFFF"/>
          <w:lang w:eastAsia="ro-RO"/>
        </w:rPr>
        <w:t>»;</w:t>
      </w:r>
    </w:p>
    <w:p w:rsidR="00086D3A" w:rsidRDefault="00086D3A" w:rsidP="00086D3A">
      <w:pPr>
        <w:tabs>
          <w:tab w:val="left" w:pos="426"/>
          <w:tab w:val="left" w:pos="851"/>
        </w:tabs>
        <w:rPr>
          <w:color w:val="000000" w:themeColor="text1"/>
          <w:sz w:val="28"/>
          <w:szCs w:val="28"/>
        </w:rPr>
      </w:pPr>
      <w:r>
        <w:rPr>
          <w:color w:val="000000" w:themeColor="text1"/>
          <w:sz w:val="28"/>
          <w:szCs w:val="28"/>
        </w:rPr>
        <w:t xml:space="preserve">часть (2) </w:t>
      </w:r>
      <w:r>
        <w:rPr>
          <w:color w:val="000000"/>
          <w:sz w:val="28"/>
          <w:szCs w:val="28"/>
        </w:rPr>
        <w:t>изложить в следующей редакции:</w:t>
      </w:r>
    </w:p>
    <w:p w:rsidR="00086D3A" w:rsidRDefault="00086D3A" w:rsidP="00086D3A">
      <w:pPr>
        <w:pStyle w:val="ac"/>
        <w:tabs>
          <w:tab w:val="left" w:pos="426"/>
          <w:tab w:val="left" w:pos="851"/>
        </w:tabs>
        <w:ind w:left="0" w:firstLine="709"/>
        <w:rPr>
          <w:color w:val="000000" w:themeColor="text1"/>
          <w:sz w:val="28"/>
          <w:szCs w:val="28"/>
        </w:rPr>
      </w:pPr>
      <w:r>
        <w:rPr>
          <w:color w:val="000000" w:themeColor="text1"/>
          <w:sz w:val="28"/>
          <w:szCs w:val="28"/>
          <w:lang w:eastAsia="en-GB"/>
        </w:rPr>
        <w:t>«</w:t>
      </w:r>
      <w:r>
        <w:rPr>
          <w:color w:val="000000" w:themeColor="text1"/>
          <w:sz w:val="28"/>
          <w:szCs w:val="28"/>
          <w:shd w:val="clear" w:color="auto" w:fill="FFFFFF"/>
          <w:lang w:eastAsia="ro-RO"/>
        </w:rPr>
        <w:t xml:space="preserve">(2) </w:t>
      </w:r>
      <w:r>
        <w:rPr>
          <w:color w:val="000000"/>
          <w:sz w:val="28"/>
          <w:szCs w:val="28"/>
        </w:rPr>
        <w:t>В случае злоупотребления процессуальными правами, по требованию заинтересованной стороны, судебная инстанция может обязать виновную сторону уплатить возмещение причиненного ущерба.</w:t>
      </w:r>
      <w:r>
        <w:rPr>
          <w:color w:val="000000" w:themeColor="text1"/>
          <w:sz w:val="28"/>
          <w:szCs w:val="28"/>
          <w:shd w:val="clear" w:color="auto" w:fill="FFFFFF"/>
          <w:lang w:eastAsia="ro-RO"/>
        </w:rPr>
        <w:t>»;</w:t>
      </w:r>
    </w:p>
    <w:p w:rsidR="00086D3A" w:rsidRDefault="00086D3A" w:rsidP="00086D3A">
      <w:pPr>
        <w:tabs>
          <w:tab w:val="left" w:pos="426"/>
          <w:tab w:val="left" w:pos="851"/>
        </w:tabs>
        <w:rPr>
          <w:color w:val="000000" w:themeColor="text1"/>
          <w:sz w:val="28"/>
          <w:szCs w:val="28"/>
        </w:rPr>
      </w:pPr>
      <w:r>
        <w:rPr>
          <w:color w:val="000000" w:themeColor="text1"/>
          <w:sz w:val="28"/>
          <w:szCs w:val="28"/>
        </w:rPr>
        <w:t>дополнить частью (3)</w:t>
      </w:r>
      <w:r>
        <w:rPr>
          <w:color w:val="000000"/>
          <w:sz w:val="28"/>
          <w:szCs w:val="28"/>
        </w:rPr>
        <w:t xml:space="preserve"> </w:t>
      </w:r>
      <w:r>
        <w:rPr>
          <w:color w:val="000000" w:themeColor="text1"/>
          <w:sz w:val="28"/>
          <w:szCs w:val="28"/>
        </w:rPr>
        <w:t>следующего содержания:</w:t>
      </w:r>
    </w:p>
    <w:p w:rsidR="00086D3A" w:rsidRDefault="00086D3A" w:rsidP="00086D3A">
      <w:pPr>
        <w:tabs>
          <w:tab w:val="left" w:pos="426"/>
          <w:tab w:val="left" w:pos="851"/>
        </w:tabs>
        <w:rPr>
          <w:color w:val="000000" w:themeColor="text1"/>
          <w:sz w:val="28"/>
          <w:szCs w:val="28"/>
          <w:shd w:val="clear" w:color="auto" w:fill="FFFFFF"/>
          <w:lang w:val="ro-RO" w:eastAsia="ro-RO"/>
        </w:rPr>
      </w:pPr>
      <w:r>
        <w:rPr>
          <w:color w:val="000000" w:themeColor="text1"/>
          <w:sz w:val="28"/>
          <w:szCs w:val="28"/>
          <w:lang w:eastAsia="en-GB"/>
        </w:rPr>
        <w:lastRenderedPageBreak/>
        <w:t>«</w:t>
      </w:r>
      <w:r>
        <w:rPr>
          <w:color w:val="000000" w:themeColor="text1"/>
          <w:sz w:val="28"/>
          <w:szCs w:val="28"/>
        </w:rPr>
        <w:t>(3) Судебная инстанция может наложить штраф в размере до 50</w:t>
      </w:r>
      <w:r>
        <w:rPr>
          <w:color w:val="000000" w:themeColor="text1"/>
          <w:sz w:val="28"/>
          <w:szCs w:val="28"/>
          <w:lang w:val="ro-RO"/>
        </w:rPr>
        <w:t> </w:t>
      </w:r>
      <w:r>
        <w:rPr>
          <w:color w:val="000000" w:themeColor="text1"/>
          <w:sz w:val="28"/>
          <w:szCs w:val="28"/>
        </w:rPr>
        <w:t xml:space="preserve">условных единиц на участников процесса, </w:t>
      </w:r>
      <w:r>
        <w:rPr>
          <w:color w:val="000000"/>
          <w:sz w:val="28"/>
          <w:szCs w:val="28"/>
        </w:rPr>
        <w:t>которые злоупотребляют своими процессуальными правами.</w:t>
      </w:r>
      <w:r>
        <w:rPr>
          <w:color w:val="000000" w:themeColor="text1"/>
          <w:sz w:val="28"/>
          <w:szCs w:val="28"/>
          <w:shd w:val="clear" w:color="auto" w:fill="FFFFFF"/>
          <w:lang w:eastAsia="ro-RO"/>
        </w:rPr>
        <w:t>»</w:t>
      </w:r>
    </w:p>
    <w:p w:rsidR="00086D3A" w:rsidRDefault="00086D3A" w:rsidP="00086D3A">
      <w:pPr>
        <w:tabs>
          <w:tab w:val="left" w:pos="426"/>
          <w:tab w:val="left" w:pos="851"/>
        </w:tabs>
        <w:rPr>
          <w:color w:val="000000" w:themeColor="text1"/>
          <w:sz w:val="28"/>
          <w:szCs w:val="28"/>
          <w:shd w:val="clear" w:color="auto" w:fill="FFFFFF"/>
          <w:lang w:val="ro-RO" w:eastAsia="ro-RO"/>
        </w:rPr>
      </w:pPr>
    </w:p>
    <w:p w:rsidR="00086D3A" w:rsidRDefault="00086D3A" w:rsidP="00086D3A">
      <w:pPr>
        <w:pStyle w:val="ac"/>
        <w:numPr>
          <w:ilvl w:val="0"/>
          <w:numId w:val="37"/>
        </w:numPr>
        <w:tabs>
          <w:tab w:val="left" w:pos="288"/>
          <w:tab w:val="left" w:pos="709"/>
          <w:tab w:val="left" w:pos="851"/>
          <w:tab w:val="left" w:pos="1276"/>
        </w:tabs>
        <w:ind w:left="0" w:firstLine="709"/>
        <w:rPr>
          <w:color w:val="000000" w:themeColor="text1"/>
          <w:sz w:val="28"/>
          <w:szCs w:val="28"/>
          <w:lang w:val="ru-RU"/>
        </w:rPr>
      </w:pPr>
      <w:r>
        <w:rPr>
          <w:color w:val="000000" w:themeColor="text1"/>
          <w:sz w:val="28"/>
          <w:szCs w:val="28"/>
        </w:rPr>
        <w:t xml:space="preserve"> В статье 62:</w:t>
      </w:r>
    </w:p>
    <w:p w:rsidR="00086D3A" w:rsidRDefault="00086D3A" w:rsidP="00086D3A">
      <w:pPr>
        <w:tabs>
          <w:tab w:val="left" w:pos="426"/>
          <w:tab w:val="left" w:pos="851"/>
        </w:tabs>
        <w:rPr>
          <w:color w:val="000000" w:themeColor="text1"/>
          <w:sz w:val="28"/>
          <w:szCs w:val="28"/>
        </w:rPr>
      </w:pPr>
      <w:r>
        <w:rPr>
          <w:color w:val="000000" w:themeColor="text1"/>
          <w:sz w:val="28"/>
          <w:szCs w:val="28"/>
        </w:rPr>
        <w:t xml:space="preserve">в части (2) второе предложение </w:t>
      </w:r>
      <w:r>
        <w:rPr>
          <w:color w:val="000000"/>
          <w:sz w:val="28"/>
          <w:szCs w:val="28"/>
        </w:rPr>
        <w:t>изложить в следующей редакции:</w:t>
      </w:r>
    </w:p>
    <w:p w:rsidR="00086D3A" w:rsidRDefault="00086D3A" w:rsidP="00086D3A">
      <w:pPr>
        <w:rPr>
          <w:color w:val="000000" w:themeColor="text1"/>
          <w:sz w:val="28"/>
          <w:szCs w:val="28"/>
        </w:rPr>
      </w:pPr>
      <w:r>
        <w:rPr>
          <w:color w:val="000000" w:themeColor="text1"/>
          <w:sz w:val="28"/>
          <w:szCs w:val="28"/>
          <w:lang w:eastAsia="en-GB"/>
        </w:rPr>
        <w:t>«</w:t>
      </w:r>
      <w:r>
        <w:rPr>
          <w:color w:val="000000"/>
          <w:sz w:val="28"/>
          <w:szCs w:val="28"/>
        </w:rPr>
        <w:t xml:space="preserve">Определение судебной инстанции об отклонении ходатайства участника процесса об извещении соучастника может </w:t>
      </w:r>
      <w:r>
        <w:rPr>
          <w:iCs/>
          <w:color w:val="000000" w:themeColor="text1"/>
          <w:sz w:val="28"/>
          <w:szCs w:val="28"/>
          <w:lang w:eastAsia="ru-RU"/>
        </w:rPr>
        <w:t xml:space="preserve">быть обжаловано </w:t>
      </w:r>
      <w:r>
        <w:rPr>
          <w:color w:val="000000"/>
          <w:sz w:val="28"/>
          <w:szCs w:val="28"/>
        </w:rPr>
        <w:t>одновременно с делом по существу</w:t>
      </w:r>
      <w:r>
        <w:rPr>
          <w:color w:val="000000" w:themeColor="text1"/>
          <w:sz w:val="28"/>
          <w:szCs w:val="28"/>
        </w:rPr>
        <w:t>»;</w:t>
      </w:r>
    </w:p>
    <w:p w:rsidR="00086D3A" w:rsidRDefault="00086D3A" w:rsidP="00086D3A">
      <w:pPr>
        <w:rPr>
          <w:color w:val="000000"/>
          <w:sz w:val="28"/>
          <w:szCs w:val="28"/>
        </w:rPr>
      </w:pPr>
      <w:r>
        <w:rPr>
          <w:color w:val="000000"/>
          <w:sz w:val="28"/>
          <w:szCs w:val="28"/>
        </w:rPr>
        <w:t>часть (3) изложить в следующей редакции:</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(3) </w:t>
      </w:r>
      <w:r>
        <w:rPr>
          <w:color w:val="000000"/>
          <w:sz w:val="28"/>
          <w:szCs w:val="28"/>
        </w:rPr>
        <w:t>В случае наличия оснований, предусмотренных частью (1), любое лицо вправе обратиться за привлечением его к участию в деле в качестве соистца или соответчика. Определение судебной инстанции об отклонении ходатайства заинтересованного лица о его привлечении к участию в деле в качестве соучастника может быть обжаловано в кассационном порядке. Рассмотрение кассационной жалобы не</w:t>
      </w:r>
      <w:r>
        <w:rPr>
          <w:color w:val="000000" w:themeColor="text1"/>
          <w:sz w:val="28"/>
          <w:szCs w:val="28"/>
        </w:rPr>
        <w:t xml:space="preserve"> влияет на непрерывность рассмотрения гражданского дела, но до вынесения постановления вышестоящей судебной инстанцией отлагаются судебные прения.  Если вышестоящая судебная инстанция отменила </w:t>
      </w:r>
      <w:r>
        <w:rPr>
          <w:color w:val="000000"/>
          <w:sz w:val="28"/>
          <w:szCs w:val="28"/>
        </w:rPr>
        <w:t>определение об отклонении ходатайства заинтересованного лица о его привлечении к участию в деле в качестве соучастника, судебная инстанция возобновляет рассмотрение гражданского дела со стадии подготовки к судебному разбирательству</w:t>
      </w:r>
      <w:r>
        <w:rPr>
          <w:color w:val="000000" w:themeColor="text1"/>
          <w:sz w:val="28"/>
          <w:szCs w:val="28"/>
        </w:rPr>
        <w:t>.»</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В статье 65:</w:t>
      </w:r>
    </w:p>
    <w:p w:rsidR="00086D3A" w:rsidRDefault="00086D3A" w:rsidP="00086D3A">
      <w:pPr>
        <w:tabs>
          <w:tab w:val="left" w:pos="426"/>
          <w:tab w:val="left" w:pos="851"/>
          <w:tab w:val="left" w:pos="1276"/>
        </w:tabs>
        <w:rPr>
          <w:color w:val="000000" w:themeColor="text1"/>
          <w:sz w:val="28"/>
          <w:szCs w:val="28"/>
        </w:rPr>
      </w:pPr>
      <w:r>
        <w:rPr>
          <w:color w:val="000000" w:themeColor="text1"/>
          <w:sz w:val="28"/>
          <w:szCs w:val="28"/>
        </w:rPr>
        <w:t xml:space="preserve">в части (4) слова </w:t>
      </w:r>
      <w:r>
        <w:rPr>
          <w:color w:val="000000" w:themeColor="text1"/>
          <w:sz w:val="28"/>
          <w:szCs w:val="28"/>
          <w:lang w:eastAsia="en-GB"/>
        </w:rPr>
        <w:t>«</w:t>
      </w:r>
      <w:r>
        <w:rPr>
          <w:color w:val="000000"/>
          <w:sz w:val="28"/>
          <w:szCs w:val="28"/>
        </w:rPr>
        <w:t>отказывает в рассмотрении иска одновременно с первоначальным иском</w:t>
      </w:r>
      <w:r>
        <w:rPr>
          <w:color w:val="000000" w:themeColor="text1"/>
          <w:sz w:val="28"/>
          <w:szCs w:val="28"/>
        </w:rPr>
        <w:t xml:space="preserve">» заменить словами </w:t>
      </w:r>
      <w:r>
        <w:rPr>
          <w:color w:val="000000" w:themeColor="text1"/>
          <w:sz w:val="28"/>
          <w:szCs w:val="28"/>
          <w:lang w:eastAsia="en-GB"/>
        </w:rPr>
        <w:t>«</w:t>
      </w:r>
      <w:r>
        <w:rPr>
          <w:color w:val="000000" w:themeColor="text1"/>
          <w:sz w:val="28"/>
          <w:szCs w:val="28"/>
        </w:rPr>
        <w:t xml:space="preserve">отклоняет </w:t>
      </w:r>
      <w:r>
        <w:rPr>
          <w:color w:val="000000"/>
          <w:sz w:val="28"/>
          <w:szCs w:val="28"/>
        </w:rPr>
        <w:t>одновременное рассматривание дел</w:t>
      </w:r>
      <w:r>
        <w:rPr>
          <w:color w:val="000000" w:themeColor="text1"/>
          <w:sz w:val="28"/>
          <w:szCs w:val="28"/>
        </w:rPr>
        <w:t>»;</w:t>
      </w:r>
    </w:p>
    <w:p w:rsidR="00086D3A" w:rsidRDefault="00086D3A" w:rsidP="00086D3A">
      <w:pPr>
        <w:tabs>
          <w:tab w:val="left" w:pos="1276"/>
        </w:tabs>
        <w:rPr>
          <w:color w:val="000000"/>
          <w:sz w:val="28"/>
          <w:szCs w:val="28"/>
        </w:rPr>
      </w:pPr>
      <w:r>
        <w:rPr>
          <w:color w:val="000000"/>
          <w:sz w:val="28"/>
          <w:szCs w:val="28"/>
        </w:rPr>
        <w:t>часть (5) изложить в следующей редакции:</w:t>
      </w:r>
    </w:p>
    <w:p w:rsidR="00086D3A" w:rsidRDefault="00086D3A" w:rsidP="00086D3A">
      <w:pPr>
        <w:pStyle w:val="ac"/>
        <w:tabs>
          <w:tab w:val="left" w:pos="426"/>
          <w:tab w:val="left" w:pos="851"/>
          <w:tab w:val="left" w:pos="1276"/>
        </w:tabs>
        <w:ind w:left="0" w:firstLine="709"/>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(5) </w:t>
      </w:r>
      <w:r>
        <w:rPr>
          <w:color w:val="000000"/>
          <w:sz w:val="28"/>
          <w:szCs w:val="28"/>
        </w:rPr>
        <w:t>Определение судебной инстанции, которым третьему лицу отказано в рассмотрении иска одновременно с первоначальным иском, может быть обжаловано в кассационном порядке</w:t>
      </w:r>
      <w:r>
        <w:rPr>
          <w:color w:val="000000" w:themeColor="text1"/>
          <w:sz w:val="28"/>
          <w:szCs w:val="28"/>
        </w:rPr>
        <w:t xml:space="preserve">. </w:t>
      </w:r>
      <w:r>
        <w:rPr>
          <w:color w:val="000000"/>
          <w:sz w:val="28"/>
          <w:szCs w:val="28"/>
        </w:rPr>
        <w:t>Рассмотрение кассационной жалобы не</w:t>
      </w:r>
      <w:r>
        <w:rPr>
          <w:color w:val="000000" w:themeColor="text1"/>
          <w:sz w:val="28"/>
          <w:szCs w:val="28"/>
        </w:rPr>
        <w:t xml:space="preserve"> влияет на непрерывность рассмотрения гражданского дела, но до вынесения постановления вышестоящей судебной инстанцией отлагаются судебные прения.  Если вышестоящая судебная инстанция отменила </w:t>
      </w:r>
      <w:r>
        <w:rPr>
          <w:color w:val="000000"/>
          <w:sz w:val="28"/>
          <w:szCs w:val="28"/>
        </w:rPr>
        <w:t>определение об отклонении ходатайства заинтересованного лица о его привлечении к участию в деле в качестве третьего лица, судебная инстанция возобновляет рассмотрение гражданского дела со стадии подготовки к судебному разбирательству</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lang w:val="ro-RO" w:eastAsia="en-GB"/>
        </w:rPr>
      </w:pPr>
    </w:p>
    <w:p w:rsidR="00086D3A" w:rsidRDefault="00086D3A" w:rsidP="00086D3A">
      <w:pPr>
        <w:pStyle w:val="ac"/>
        <w:numPr>
          <w:ilvl w:val="0"/>
          <w:numId w:val="37"/>
        </w:numPr>
        <w:tabs>
          <w:tab w:val="left" w:pos="288"/>
          <w:tab w:val="left" w:pos="709"/>
          <w:tab w:val="left" w:pos="1276"/>
        </w:tabs>
        <w:ind w:left="0" w:firstLine="709"/>
        <w:rPr>
          <w:rFonts w:eastAsiaTheme="minorHAnsi"/>
          <w:color w:val="000000" w:themeColor="text1"/>
          <w:sz w:val="28"/>
          <w:szCs w:val="28"/>
          <w:lang w:val="ru-RU"/>
        </w:rPr>
      </w:pPr>
      <w:r>
        <w:rPr>
          <w:color w:val="000000" w:themeColor="text1"/>
          <w:sz w:val="28"/>
          <w:szCs w:val="28"/>
        </w:rPr>
        <w:t xml:space="preserve">В части (5) статьи 67 слова </w:t>
      </w:r>
      <w:r>
        <w:rPr>
          <w:color w:val="000000" w:themeColor="text1"/>
          <w:sz w:val="28"/>
          <w:szCs w:val="28"/>
          <w:lang w:eastAsia="en-GB"/>
        </w:rPr>
        <w:t>«</w:t>
      </w:r>
      <w:r>
        <w:rPr>
          <w:color w:val="000000"/>
          <w:sz w:val="28"/>
          <w:szCs w:val="28"/>
        </w:rPr>
        <w:t>этим лицом или</w:t>
      </w:r>
      <w:r>
        <w:rPr>
          <w:color w:val="000000" w:themeColor="text1"/>
          <w:sz w:val="28"/>
          <w:szCs w:val="28"/>
        </w:rPr>
        <w:t>» исключить.</w:t>
      </w:r>
    </w:p>
    <w:p w:rsidR="00086D3A" w:rsidRDefault="00086D3A" w:rsidP="00086D3A">
      <w:pPr>
        <w:pStyle w:val="ac"/>
        <w:tabs>
          <w:tab w:val="left" w:pos="288"/>
          <w:tab w:val="left" w:pos="709"/>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Статью 75 дополнить частью (1¹)</w:t>
      </w:r>
      <w:r>
        <w:rPr>
          <w:color w:val="000000"/>
          <w:sz w:val="28"/>
          <w:szCs w:val="28"/>
        </w:rPr>
        <w:t xml:space="preserve"> </w:t>
      </w:r>
      <w:r>
        <w:rPr>
          <w:color w:val="000000" w:themeColor="text1"/>
          <w:sz w:val="28"/>
          <w:szCs w:val="28"/>
        </w:rPr>
        <w:t>следующего содержания</w:t>
      </w:r>
      <w:r>
        <w:rPr>
          <w:color w:val="000000"/>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(1¹) Физические лица могут быть представлены в суде мужем/женой, родителями, детьми, братьями, сестрами, </w:t>
      </w:r>
      <w:r>
        <w:rPr>
          <w:color w:val="000000"/>
          <w:sz w:val="28"/>
          <w:szCs w:val="28"/>
        </w:rPr>
        <w:t>дедушкой</w:t>
      </w:r>
      <w:r>
        <w:rPr>
          <w:color w:val="000000" w:themeColor="text1"/>
          <w:sz w:val="28"/>
          <w:szCs w:val="28"/>
        </w:rPr>
        <w:t>/</w:t>
      </w:r>
      <w:r>
        <w:rPr>
          <w:color w:val="000000"/>
          <w:sz w:val="28"/>
          <w:szCs w:val="28"/>
        </w:rPr>
        <w:t xml:space="preserve">бабушкой, внуками, </w:t>
      </w:r>
      <w:r>
        <w:rPr>
          <w:color w:val="000000"/>
          <w:sz w:val="28"/>
          <w:szCs w:val="28"/>
        </w:rPr>
        <w:lastRenderedPageBreak/>
        <w:t>если они имеют высшее юридическое образование и уполномочены нотариально удостоверенной доверенностью</w:t>
      </w:r>
      <w:r>
        <w:rPr>
          <w:color w:val="000000" w:themeColor="text1"/>
          <w:sz w:val="28"/>
          <w:szCs w:val="28"/>
        </w:rPr>
        <w:t xml:space="preserve">.» </w:t>
      </w:r>
    </w:p>
    <w:p w:rsidR="00086D3A" w:rsidRDefault="00086D3A" w:rsidP="00086D3A">
      <w:pPr>
        <w:pStyle w:val="ac"/>
        <w:tabs>
          <w:tab w:val="left" w:pos="426"/>
          <w:tab w:val="left" w:pos="851"/>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Пункт c)  статьи 77 изложить в следующей редакции:</w:t>
      </w:r>
    </w:p>
    <w:p w:rsidR="00086D3A" w:rsidRDefault="00086D3A" w:rsidP="00086D3A">
      <w:pPr>
        <w:tabs>
          <w:tab w:val="left" w:pos="288"/>
          <w:tab w:val="left" w:pos="709"/>
          <w:tab w:val="left" w:pos="1276"/>
        </w:tabs>
        <w:rPr>
          <w:color w:val="000000" w:themeColor="text1"/>
          <w:sz w:val="28"/>
          <w:szCs w:val="28"/>
          <w:lang w:val="ro-RO"/>
        </w:rPr>
      </w:pPr>
      <w:r>
        <w:rPr>
          <w:color w:val="000000" w:themeColor="text1"/>
          <w:sz w:val="28"/>
          <w:szCs w:val="28"/>
        </w:rPr>
        <w:t>«c) в соответствии с условиями, предусмотренными статьями 306, 316 и 278</w:t>
      </w:r>
      <w:r>
        <w:rPr>
          <w:color w:val="000000" w:themeColor="text1"/>
          <w:sz w:val="28"/>
          <w:szCs w:val="28"/>
          <w:vertAlign w:val="superscript"/>
        </w:rPr>
        <w:t>6</w:t>
      </w:r>
      <w:r>
        <w:rPr>
          <w:color w:val="000000" w:themeColor="text1"/>
          <w:sz w:val="28"/>
          <w:szCs w:val="28"/>
        </w:rPr>
        <w:t>;».</w:t>
      </w:r>
    </w:p>
    <w:p w:rsidR="00086D3A" w:rsidRDefault="00086D3A" w:rsidP="00086D3A">
      <w:pPr>
        <w:tabs>
          <w:tab w:val="left" w:pos="288"/>
          <w:tab w:val="left" w:pos="709"/>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sz w:val="28"/>
          <w:szCs w:val="28"/>
        </w:rPr>
        <w:t xml:space="preserve">В </w:t>
      </w:r>
      <w:r>
        <w:rPr>
          <w:color w:val="000000" w:themeColor="text1"/>
          <w:sz w:val="28"/>
          <w:szCs w:val="28"/>
        </w:rPr>
        <w:t xml:space="preserve">части (1) </w:t>
      </w:r>
      <w:r>
        <w:rPr>
          <w:color w:val="000000"/>
          <w:sz w:val="28"/>
          <w:szCs w:val="28"/>
        </w:rPr>
        <w:t xml:space="preserve">статьи </w:t>
      </w:r>
      <w:r>
        <w:rPr>
          <w:color w:val="000000" w:themeColor="text1"/>
          <w:sz w:val="28"/>
          <w:szCs w:val="28"/>
        </w:rPr>
        <w:t xml:space="preserve">79  слова </w:t>
      </w:r>
      <w:r>
        <w:rPr>
          <w:color w:val="000000" w:themeColor="text1"/>
          <w:sz w:val="28"/>
          <w:szCs w:val="28"/>
          <w:lang w:eastAsia="en-GB"/>
        </w:rPr>
        <w:t>«</w:t>
      </w:r>
      <w:r>
        <w:rPr>
          <w:color w:val="000000"/>
          <w:sz w:val="28"/>
          <w:szCs w:val="28"/>
        </w:rPr>
        <w:t>не обладающих полной дееспособностью</w:t>
      </w:r>
      <w:r>
        <w:rPr>
          <w:color w:val="000000" w:themeColor="text1"/>
          <w:sz w:val="28"/>
          <w:szCs w:val="28"/>
        </w:rPr>
        <w:t xml:space="preserve">»  заменить словами  </w:t>
      </w:r>
      <w:r>
        <w:rPr>
          <w:color w:val="000000" w:themeColor="text1"/>
          <w:sz w:val="28"/>
          <w:szCs w:val="28"/>
          <w:lang w:eastAsia="en-GB"/>
        </w:rPr>
        <w:t>«</w:t>
      </w:r>
      <w:r>
        <w:rPr>
          <w:color w:val="000000"/>
          <w:sz w:val="28"/>
          <w:szCs w:val="28"/>
        </w:rPr>
        <w:t>в отношении которых установлена мера охраны».</w:t>
      </w:r>
    </w:p>
    <w:p w:rsidR="00086D3A" w:rsidRDefault="00086D3A" w:rsidP="00086D3A">
      <w:pPr>
        <w:pStyle w:val="ac"/>
        <w:tabs>
          <w:tab w:val="left" w:pos="288"/>
          <w:tab w:val="left" w:pos="709"/>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Пункт a) части (1) статьи 85 дополнить в конце следующим текстом:</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 о возмещении расходов, понесенных в ходе предыдущих гражданских разбирательств, независимо от процессуального качества в ходе этих разбирательств».</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В части (1) статьи 86  слова </w:t>
      </w:r>
      <w:r>
        <w:rPr>
          <w:color w:val="000000" w:themeColor="text1"/>
          <w:sz w:val="28"/>
          <w:szCs w:val="28"/>
          <w:lang w:eastAsia="en-GB"/>
        </w:rPr>
        <w:t>«</w:t>
      </w:r>
      <w:r>
        <w:rPr>
          <w:color w:val="000000" w:themeColor="text1"/>
          <w:sz w:val="28"/>
          <w:szCs w:val="28"/>
        </w:rPr>
        <w:t xml:space="preserve">До </w:t>
      </w:r>
      <w:r>
        <w:rPr>
          <w:color w:val="000000"/>
          <w:sz w:val="28"/>
          <w:szCs w:val="28"/>
        </w:rPr>
        <w:t>этапа судебного разбирательства судья или судебная инстанция</w:t>
      </w:r>
      <w:r>
        <w:rPr>
          <w:color w:val="000000" w:themeColor="text1"/>
          <w:sz w:val="28"/>
          <w:szCs w:val="28"/>
        </w:rPr>
        <w:t xml:space="preserve">» заменить словами </w:t>
      </w:r>
      <w:r>
        <w:rPr>
          <w:color w:val="000000" w:themeColor="text1"/>
          <w:sz w:val="28"/>
          <w:szCs w:val="28"/>
          <w:lang w:eastAsia="en-GB"/>
        </w:rPr>
        <w:t>«</w:t>
      </w:r>
      <w:r>
        <w:rPr>
          <w:color w:val="000000" w:themeColor="text1"/>
          <w:sz w:val="28"/>
          <w:szCs w:val="28"/>
        </w:rPr>
        <w:t xml:space="preserve">Судья до </w:t>
      </w:r>
      <w:r>
        <w:rPr>
          <w:color w:val="000000"/>
          <w:sz w:val="28"/>
          <w:szCs w:val="28"/>
        </w:rPr>
        <w:t>принятия искового заявления</w:t>
      </w:r>
      <w:r>
        <w:rPr>
          <w:color w:val="000000" w:themeColor="text1"/>
          <w:sz w:val="28"/>
          <w:szCs w:val="28"/>
        </w:rPr>
        <w:t>».</w:t>
      </w:r>
    </w:p>
    <w:p w:rsidR="00086D3A" w:rsidRDefault="00086D3A" w:rsidP="00086D3A">
      <w:pPr>
        <w:pStyle w:val="ac"/>
        <w:tabs>
          <w:tab w:val="left" w:pos="288"/>
          <w:tab w:val="left" w:pos="709"/>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В части (1) статьи 89:</w:t>
      </w:r>
    </w:p>
    <w:p w:rsidR="00086D3A" w:rsidRDefault="00086D3A" w:rsidP="00086D3A">
      <w:pPr>
        <w:pStyle w:val="ac"/>
        <w:tabs>
          <w:tab w:val="left" w:pos="288"/>
          <w:tab w:val="left" w:pos="993"/>
          <w:tab w:val="left" w:pos="1276"/>
        </w:tabs>
        <w:ind w:left="0" w:firstLine="709"/>
        <w:rPr>
          <w:color w:val="000000" w:themeColor="text1"/>
          <w:sz w:val="28"/>
          <w:szCs w:val="28"/>
        </w:rPr>
      </w:pPr>
      <w:r>
        <w:rPr>
          <w:color w:val="000000" w:themeColor="text1"/>
          <w:sz w:val="28"/>
          <w:szCs w:val="28"/>
        </w:rPr>
        <w:t xml:space="preserve">пункт e) дополнить в конце текстом: </w:t>
      </w:r>
      <w:r>
        <w:rPr>
          <w:color w:val="000000" w:themeColor="text1"/>
          <w:sz w:val="28"/>
          <w:szCs w:val="28"/>
          <w:lang w:eastAsia="en-GB"/>
        </w:rPr>
        <w:t>«</w:t>
      </w:r>
      <w:r>
        <w:rPr>
          <w:color w:val="000000" w:themeColor="text1"/>
          <w:sz w:val="28"/>
          <w:szCs w:val="28"/>
        </w:rPr>
        <w:t>статьей 374»;</w:t>
      </w:r>
    </w:p>
    <w:p w:rsidR="00086D3A" w:rsidRDefault="00086D3A" w:rsidP="00086D3A">
      <w:pPr>
        <w:pStyle w:val="ac"/>
        <w:tabs>
          <w:tab w:val="left" w:pos="288"/>
          <w:tab w:val="left" w:pos="993"/>
          <w:tab w:val="left" w:pos="1276"/>
        </w:tabs>
        <w:ind w:left="0" w:firstLine="709"/>
        <w:rPr>
          <w:color w:val="000000" w:themeColor="text1"/>
          <w:sz w:val="28"/>
          <w:szCs w:val="28"/>
          <w:lang w:val="ro-RO"/>
        </w:rPr>
      </w:pPr>
      <w:r>
        <w:rPr>
          <w:color w:val="000000" w:themeColor="text1"/>
          <w:sz w:val="28"/>
          <w:szCs w:val="28"/>
        </w:rPr>
        <w:t xml:space="preserve">в пункте g) текст </w:t>
      </w:r>
      <w:r>
        <w:rPr>
          <w:color w:val="000000" w:themeColor="text1"/>
          <w:sz w:val="28"/>
          <w:szCs w:val="28"/>
          <w:lang w:eastAsia="en-GB"/>
        </w:rPr>
        <w:t>«</w:t>
      </w:r>
      <w:r>
        <w:rPr>
          <w:color w:val="000000" w:themeColor="text1"/>
          <w:sz w:val="28"/>
          <w:szCs w:val="28"/>
        </w:rPr>
        <w:t>статьями 369, 408 и 409</w:t>
      </w:r>
      <w:r>
        <w:rPr>
          <w:color w:val="000000" w:themeColor="text1"/>
          <w:sz w:val="28"/>
          <w:szCs w:val="28"/>
          <w:lang w:eastAsia="ru-RU"/>
        </w:rPr>
        <w:t>»</w:t>
      </w:r>
      <w:r>
        <w:rPr>
          <w:color w:val="000000" w:themeColor="text1"/>
          <w:sz w:val="28"/>
          <w:szCs w:val="28"/>
        </w:rPr>
        <w:t xml:space="preserve"> заменить синтагмой </w:t>
      </w:r>
      <w:r>
        <w:rPr>
          <w:color w:val="000000" w:themeColor="text1"/>
          <w:sz w:val="28"/>
          <w:szCs w:val="28"/>
          <w:lang w:eastAsia="en-GB"/>
        </w:rPr>
        <w:t>«</w:t>
      </w:r>
      <w:r>
        <w:rPr>
          <w:color w:val="000000" w:themeColor="text1"/>
          <w:sz w:val="28"/>
          <w:szCs w:val="28"/>
        </w:rPr>
        <w:t>статьями 369, 426¹».</w:t>
      </w: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В части (2) статьи 97  слова </w:t>
      </w:r>
      <w:r>
        <w:rPr>
          <w:color w:val="000000" w:themeColor="text1"/>
          <w:sz w:val="28"/>
          <w:szCs w:val="28"/>
          <w:lang w:eastAsia="en-GB"/>
        </w:rPr>
        <w:t>«</w:t>
      </w:r>
      <w:r>
        <w:rPr>
          <w:color w:val="000000" w:themeColor="text1"/>
          <w:sz w:val="28"/>
          <w:szCs w:val="28"/>
        </w:rPr>
        <w:t xml:space="preserve">не </w:t>
      </w:r>
      <w:r>
        <w:rPr>
          <w:color w:val="000000"/>
          <w:sz w:val="28"/>
          <w:szCs w:val="28"/>
        </w:rPr>
        <w:t>поддерживает своих требований</w:t>
      </w:r>
      <w:r>
        <w:rPr>
          <w:color w:val="000000" w:themeColor="text1"/>
          <w:sz w:val="28"/>
          <w:szCs w:val="28"/>
        </w:rPr>
        <w:t xml:space="preserve">» заменить словами </w:t>
      </w:r>
      <w:r>
        <w:rPr>
          <w:color w:val="000000" w:themeColor="text1"/>
          <w:sz w:val="28"/>
          <w:szCs w:val="28"/>
          <w:lang w:eastAsia="en-GB"/>
        </w:rPr>
        <w:t>«</w:t>
      </w:r>
      <w:r>
        <w:rPr>
          <w:color w:val="000000"/>
          <w:sz w:val="28"/>
          <w:szCs w:val="28"/>
        </w:rPr>
        <w:t>отказывается от требований</w:t>
      </w:r>
      <w:r>
        <w:rPr>
          <w:color w:val="000000" w:themeColor="text1"/>
          <w:sz w:val="28"/>
          <w:szCs w:val="28"/>
        </w:rPr>
        <w:t>».</w:t>
      </w:r>
    </w:p>
    <w:p w:rsidR="00086D3A" w:rsidRDefault="00086D3A" w:rsidP="00086D3A">
      <w:pPr>
        <w:pStyle w:val="ac"/>
        <w:tabs>
          <w:tab w:val="left" w:pos="288"/>
          <w:tab w:val="left" w:pos="709"/>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 xml:space="preserve">Статью 98 дополнить частью (4) </w:t>
      </w:r>
      <w:r>
        <w:rPr>
          <w:color w:val="000000"/>
          <w:sz w:val="28"/>
          <w:szCs w:val="28"/>
        </w:rPr>
        <w:t>следующего содержания</w:t>
      </w:r>
      <w:r>
        <w:rPr>
          <w:color w:val="000000" w:themeColor="text1"/>
          <w:sz w:val="28"/>
          <w:szCs w:val="28"/>
        </w:rPr>
        <w:t xml:space="preserve">: </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(4) На основании судебного решения, постановления апелляционной или кассационной инстанции, с проигравшей стороны </w:t>
      </w:r>
      <w:r>
        <w:rPr>
          <w:color w:val="000000"/>
          <w:sz w:val="28"/>
          <w:szCs w:val="28"/>
        </w:rPr>
        <w:t xml:space="preserve">взыскиваются издержки, понесенные судебной инстанцией в связи с рассмотрением дела. Размер судебных издержек определяется на основании методологии, утвержденной постановлением Правительства. Если рассмотрение дела прекращено на основании </w:t>
      </w:r>
      <w:r>
        <w:rPr>
          <w:color w:val="000000" w:themeColor="text1"/>
          <w:sz w:val="28"/>
          <w:szCs w:val="28"/>
        </w:rPr>
        <w:t>пунктов</w:t>
      </w:r>
      <w:r>
        <w:rPr>
          <w:color w:val="000000" w:themeColor="text1"/>
          <w:sz w:val="28"/>
          <w:szCs w:val="28"/>
          <w:lang w:val="ro-RO"/>
        </w:rPr>
        <w:t> </w:t>
      </w:r>
      <w:r>
        <w:rPr>
          <w:color w:val="000000" w:themeColor="text1"/>
          <w:sz w:val="28"/>
          <w:szCs w:val="28"/>
        </w:rPr>
        <w:t xml:space="preserve">a), b), e), h) </w:t>
      </w:r>
      <w:r>
        <w:rPr>
          <w:color w:val="000000"/>
          <w:sz w:val="28"/>
          <w:szCs w:val="28"/>
        </w:rPr>
        <w:t xml:space="preserve">статьи </w:t>
      </w:r>
      <w:r>
        <w:rPr>
          <w:color w:val="000000" w:themeColor="text1"/>
          <w:sz w:val="28"/>
          <w:szCs w:val="28"/>
        </w:rPr>
        <w:t>265 или заявление снято с рассмотрения на основании пунктов</w:t>
      </w:r>
      <w:r>
        <w:rPr>
          <w:color w:val="000000" w:themeColor="text1"/>
          <w:sz w:val="28"/>
          <w:szCs w:val="28"/>
          <w:lang w:val="ro-RO"/>
        </w:rPr>
        <w:t> </w:t>
      </w:r>
      <w:r>
        <w:rPr>
          <w:color w:val="000000" w:themeColor="text1"/>
          <w:sz w:val="28"/>
          <w:szCs w:val="28"/>
        </w:rPr>
        <w:t xml:space="preserve">a), d)-h), k) статьи </w:t>
      </w:r>
      <w:r>
        <w:rPr>
          <w:color w:val="000000" w:themeColor="text1"/>
          <w:sz w:val="28"/>
          <w:szCs w:val="28"/>
          <w:lang w:val="ro-RO"/>
        </w:rPr>
        <w:t> </w:t>
      </w:r>
      <w:r>
        <w:rPr>
          <w:color w:val="000000" w:themeColor="text1"/>
          <w:sz w:val="28"/>
          <w:szCs w:val="28"/>
        </w:rPr>
        <w:t>267 соответствующим судебным определением, суд в обязательном порядке взыскивает с истца и</w:t>
      </w:r>
      <w:r>
        <w:rPr>
          <w:color w:val="000000"/>
          <w:sz w:val="28"/>
          <w:szCs w:val="28"/>
        </w:rPr>
        <w:t>здержки, понесенные судебной инстанцией в связи с рассмотрением дела</w:t>
      </w:r>
      <w:r>
        <w:rPr>
          <w:color w:val="000000" w:themeColor="text1"/>
          <w:sz w:val="28"/>
          <w:szCs w:val="28"/>
        </w:rPr>
        <w:t>.»</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В статье 100: </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часть (1) после слов </w:t>
      </w:r>
      <w:r>
        <w:rPr>
          <w:color w:val="000000" w:themeColor="text1"/>
          <w:sz w:val="28"/>
          <w:szCs w:val="28"/>
          <w:lang w:eastAsia="en-GB"/>
        </w:rPr>
        <w:t>«</w:t>
      </w:r>
      <w:r>
        <w:rPr>
          <w:color w:val="000000"/>
          <w:sz w:val="28"/>
          <w:szCs w:val="28"/>
        </w:rPr>
        <w:t>через бюро судебного исполнителя</w:t>
      </w:r>
      <w:r>
        <w:rPr>
          <w:color w:val="000000" w:themeColor="text1"/>
          <w:sz w:val="28"/>
          <w:szCs w:val="28"/>
        </w:rPr>
        <w:t xml:space="preserve">» дополнить словами </w:t>
      </w:r>
      <w:r>
        <w:rPr>
          <w:color w:val="000000" w:themeColor="text1"/>
          <w:sz w:val="28"/>
          <w:szCs w:val="28"/>
          <w:lang w:eastAsia="en-GB"/>
        </w:rPr>
        <w:t>«</w:t>
      </w:r>
      <w:r>
        <w:rPr>
          <w:color w:val="000000"/>
          <w:sz w:val="28"/>
          <w:szCs w:val="28"/>
        </w:rPr>
        <w:t>на электронный адрес, указанный в исковом заявлении, или зарегистрированный в Интегрированной программе управления делами</w:t>
      </w:r>
      <w:r>
        <w:rPr>
          <w:color w:val="000000" w:themeColor="text1"/>
          <w:sz w:val="28"/>
          <w:szCs w:val="28"/>
        </w:rPr>
        <w:t>»;</w:t>
      </w:r>
    </w:p>
    <w:p w:rsidR="00086D3A" w:rsidRDefault="00086D3A" w:rsidP="00086D3A">
      <w:pPr>
        <w:tabs>
          <w:tab w:val="left" w:pos="1276"/>
        </w:tabs>
        <w:rPr>
          <w:color w:val="000000"/>
          <w:sz w:val="28"/>
          <w:szCs w:val="28"/>
        </w:rPr>
      </w:pPr>
      <w:r>
        <w:rPr>
          <w:color w:val="000000"/>
          <w:sz w:val="28"/>
          <w:szCs w:val="28"/>
        </w:rPr>
        <w:t xml:space="preserve">дополнить частью </w:t>
      </w:r>
      <w:r>
        <w:rPr>
          <w:color w:val="000000" w:themeColor="text1"/>
          <w:sz w:val="28"/>
          <w:szCs w:val="28"/>
        </w:rPr>
        <w:t>(1</w:t>
      </w:r>
      <w:r>
        <w:rPr>
          <w:color w:val="000000" w:themeColor="text1"/>
          <w:sz w:val="28"/>
          <w:szCs w:val="28"/>
          <w:vertAlign w:val="superscript"/>
        </w:rPr>
        <w:t>1</w:t>
      </w:r>
      <w:r>
        <w:rPr>
          <w:color w:val="000000" w:themeColor="text1"/>
          <w:sz w:val="28"/>
          <w:szCs w:val="28"/>
        </w:rPr>
        <w:t>)</w:t>
      </w:r>
      <w:r>
        <w:rPr>
          <w:color w:val="000000"/>
          <w:sz w:val="28"/>
          <w:szCs w:val="28"/>
        </w:rPr>
        <w:t> следующего содержания:</w:t>
      </w:r>
    </w:p>
    <w:p w:rsidR="00086D3A" w:rsidRDefault="00086D3A" w:rsidP="00086D3A">
      <w:pPr>
        <w:pStyle w:val="ac"/>
        <w:tabs>
          <w:tab w:val="left" w:pos="426"/>
          <w:tab w:val="left" w:pos="851"/>
          <w:tab w:val="left" w:pos="1276"/>
        </w:tabs>
        <w:ind w:left="0" w:firstLine="709"/>
        <w:rPr>
          <w:color w:val="000000" w:themeColor="text1"/>
          <w:sz w:val="28"/>
          <w:szCs w:val="28"/>
          <w:lang w:val="ro-RO" w:eastAsia="ru-RU"/>
        </w:rPr>
      </w:pPr>
      <w:r>
        <w:rPr>
          <w:color w:val="000000" w:themeColor="text1"/>
          <w:sz w:val="28"/>
          <w:szCs w:val="28"/>
        </w:rPr>
        <w:lastRenderedPageBreak/>
        <w:t xml:space="preserve"> </w:t>
      </w:r>
      <w:r>
        <w:rPr>
          <w:color w:val="000000" w:themeColor="text1"/>
          <w:sz w:val="28"/>
          <w:szCs w:val="28"/>
          <w:lang w:eastAsia="en-GB"/>
        </w:rPr>
        <w:t>«</w:t>
      </w:r>
      <w:r>
        <w:rPr>
          <w:color w:val="000000" w:themeColor="text1"/>
          <w:sz w:val="28"/>
          <w:szCs w:val="28"/>
        </w:rPr>
        <w:t>(1</w:t>
      </w:r>
      <w:r>
        <w:rPr>
          <w:color w:val="000000" w:themeColor="text1"/>
          <w:sz w:val="28"/>
          <w:szCs w:val="28"/>
          <w:vertAlign w:val="superscript"/>
        </w:rPr>
        <w:t>1</w:t>
      </w:r>
      <w:r>
        <w:rPr>
          <w:color w:val="000000" w:themeColor="text1"/>
          <w:sz w:val="28"/>
          <w:szCs w:val="28"/>
        </w:rPr>
        <w:t xml:space="preserve">) </w:t>
      </w:r>
      <w:r>
        <w:rPr>
          <w:color w:val="000000" w:themeColor="text1"/>
          <w:sz w:val="28"/>
          <w:szCs w:val="28"/>
          <w:lang w:eastAsia="ru-RU"/>
        </w:rPr>
        <w:t xml:space="preserve">Исковое заявление и процессуальные документы судебной инстанции доводятся до сведения государственных органов, юридических лиц и адвокатов </w:t>
      </w:r>
      <w:r>
        <w:rPr>
          <w:color w:val="000000"/>
          <w:sz w:val="28"/>
          <w:szCs w:val="28"/>
        </w:rPr>
        <w:t>посредством Интегрированной программы управления делами</w:t>
      </w:r>
      <w:r>
        <w:rPr>
          <w:color w:val="000000" w:themeColor="text1"/>
          <w:sz w:val="28"/>
          <w:szCs w:val="28"/>
          <w:lang w:eastAsia="ru-RU"/>
        </w:rPr>
        <w:t xml:space="preserve">, к которой данные лица подключены посредством электронного адреса, указанного в исковом заявлении, в </w:t>
      </w:r>
      <w:r>
        <w:rPr>
          <w:color w:val="000000"/>
          <w:sz w:val="28"/>
          <w:szCs w:val="28"/>
        </w:rPr>
        <w:t xml:space="preserve">ордере, выданном адвокату, </w:t>
      </w:r>
      <w:r>
        <w:rPr>
          <w:color w:val="000000" w:themeColor="text1"/>
          <w:sz w:val="28"/>
          <w:szCs w:val="28"/>
          <w:lang w:eastAsia="ru-RU"/>
        </w:rPr>
        <w:t xml:space="preserve">в других актах, свидетельствующих об использовании электронной почты. Процессуальные документы, отправленные </w:t>
      </w:r>
      <w:r>
        <w:rPr>
          <w:color w:val="000000"/>
          <w:sz w:val="28"/>
          <w:szCs w:val="28"/>
        </w:rPr>
        <w:t>посредством Интегрированной программы управления делами</w:t>
      </w:r>
      <w:r>
        <w:rPr>
          <w:color w:val="000000" w:themeColor="text1"/>
          <w:sz w:val="28"/>
          <w:szCs w:val="28"/>
          <w:lang w:eastAsia="ru-RU"/>
        </w:rPr>
        <w:t xml:space="preserve">, считаются </w:t>
      </w:r>
      <w:r>
        <w:rPr>
          <w:color w:val="000000"/>
          <w:sz w:val="28"/>
          <w:szCs w:val="28"/>
        </w:rPr>
        <w:t>доведенными до сведения</w:t>
      </w:r>
      <w:r>
        <w:rPr>
          <w:color w:val="000000" w:themeColor="text1"/>
          <w:sz w:val="28"/>
          <w:szCs w:val="28"/>
          <w:lang w:eastAsia="ru-RU"/>
        </w:rPr>
        <w:t>.»</w:t>
      </w:r>
    </w:p>
    <w:p w:rsidR="00086D3A" w:rsidRDefault="00086D3A" w:rsidP="00086D3A">
      <w:pPr>
        <w:pStyle w:val="ac"/>
        <w:tabs>
          <w:tab w:val="left" w:pos="426"/>
          <w:tab w:val="left" w:pos="851"/>
          <w:tab w:val="left" w:pos="1276"/>
        </w:tabs>
        <w:ind w:left="0" w:firstLine="709"/>
        <w:rPr>
          <w:color w:val="000000" w:themeColor="text1"/>
          <w:sz w:val="28"/>
          <w:szCs w:val="28"/>
          <w:lang w:val="ro-RO" w:eastAsia="ru-RU"/>
        </w:rPr>
      </w:pPr>
    </w:p>
    <w:p w:rsidR="00086D3A" w:rsidRDefault="00086D3A" w:rsidP="00086D3A">
      <w:pPr>
        <w:pStyle w:val="ac"/>
        <w:numPr>
          <w:ilvl w:val="0"/>
          <w:numId w:val="37"/>
        </w:numPr>
        <w:tabs>
          <w:tab w:val="left" w:pos="288"/>
          <w:tab w:val="left" w:pos="709"/>
          <w:tab w:val="left" w:pos="1276"/>
        </w:tabs>
        <w:ind w:left="0" w:firstLine="709"/>
        <w:rPr>
          <w:rFonts w:eastAsiaTheme="minorHAnsi"/>
          <w:color w:val="000000" w:themeColor="text1"/>
          <w:sz w:val="28"/>
          <w:szCs w:val="28"/>
          <w:lang w:val="ru-RU"/>
        </w:rPr>
      </w:pPr>
      <w:r>
        <w:rPr>
          <w:color w:val="000000" w:themeColor="text1"/>
          <w:sz w:val="28"/>
          <w:szCs w:val="28"/>
          <w:lang w:eastAsia="ru-RU"/>
        </w:rPr>
        <w:t xml:space="preserve">В статье 102: </w:t>
      </w:r>
    </w:p>
    <w:p w:rsidR="00086D3A" w:rsidRDefault="00086D3A" w:rsidP="00086D3A">
      <w:pPr>
        <w:pStyle w:val="ac"/>
        <w:tabs>
          <w:tab w:val="left" w:pos="0"/>
          <w:tab w:val="left" w:pos="288"/>
          <w:tab w:val="left" w:pos="993"/>
          <w:tab w:val="left" w:pos="1276"/>
        </w:tabs>
        <w:ind w:left="0" w:firstLine="709"/>
        <w:rPr>
          <w:color w:val="000000" w:themeColor="text1"/>
          <w:sz w:val="28"/>
          <w:szCs w:val="28"/>
          <w:lang w:eastAsia="ru-RU"/>
        </w:rPr>
      </w:pPr>
      <w:r>
        <w:rPr>
          <w:color w:val="000000" w:themeColor="text1"/>
          <w:sz w:val="28"/>
          <w:szCs w:val="28"/>
          <w:lang w:eastAsia="ru-RU"/>
        </w:rPr>
        <w:t xml:space="preserve">часть (2) после слова </w:t>
      </w:r>
      <w:r>
        <w:rPr>
          <w:color w:val="000000" w:themeColor="text1"/>
          <w:sz w:val="28"/>
          <w:szCs w:val="28"/>
          <w:lang w:eastAsia="en-GB"/>
        </w:rPr>
        <w:t>«</w:t>
      </w:r>
      <w:r>
        <w:rPr>
          <w:color w:val="000000"/>
          <w:sz w:val="28"/>
          <w:szCs w:val="28"/>
        </w:rPr>
        <w:t>телеграммой</w:t>
      </w:r>
      <w:r>
        <w:rPr>
          <w:color w:val="000000" w:themeColor="text1"/>
          <w:sz w:val="28"/>
          <w:szCs w:val="28"/>
          <w:lang w:eastAsia="ru-RU"/>
        </w:rPr>
        <w:t xml:space="preserve">» дополнить словами </w:t>
      </w:r>
      <w:r>
        <w:rPr>
          <w:color w:val="000000" w:themeColor="text1"/>
          <w:sz w:val="28"/>
          <w:szCs w:val="28"/>
          <w:lang w:eastAsia="en-GB"/>
        </w:rPr>
        <w:t>«</w:t>
      </w:r>
      <w:r>
        <w:rPr>
          <w:color w:val="000000"/>
          <w:sz w:val="28"/>
          <w:szCs w:val="28"/>
        </w:rPr>
        <w:t>по телефону и по электронному адресу, зарегистрированному в Интегрированной программе управления делами</w:t>
      </w:r>
      <w:r>
        <w:rPr>
          <w:color w:val="000000" w:themeColor="text1"/>
          <w:sz w:val="28"/>
          <w:szCs w:val="28"/>
          <w:lang w:eastAsia="ru-RU"/>
        </w:rPr>
        <w:t>»;</w:t>
      </w:r>
    </w:p>
    <w:p w:rsidR="00086D3A" w:rsidRDefault="00086D3A" w:rsidP="00086D3A">
      <w:pPr>
        <w:tabs>
          <w:tab w:val="left" w:pos="1276"/>
        </w:tabs>
        <w:rPr>
          <w:color w:val="000000"/>
          <w:sz w:val="28"/>
          <w:szCs w:val="28"/>
        </w:rPr>
      </w:pPr>
      <w:r>
        <w:rPr>
          <w:color w:val="000000" w:themeColor="text1"/>
          <w:sz w:val="28"/>
          <w:szCs w:val="28"/>
          <w:lang w:eastAsia="ru-RU"/>
        </w:rPr>
        <w:t xml:space="preserve">дополнить частью (7) </w:t>
      </w:r>
      <w:r>
        <w:rPr>
          <w:color w:val="000000"/>
          <w:sz w:val="28"/>
          <w:szCs w:val="28"/>
        </w:rPr>
        <w:t>следующего содержания</w:t>
      </w:r>
      <w:r>
        <w:rPr>
          <w:color w:val="000000" w:themeColor="text1"/>
          <w:sz w:val="28"/>
          <w:szCs w:val="28"/>
          <w:lang w:eastAsia="ru-RU"/>
        </w:rPr>
        <w:t>:</w:t>
      </w:r>
      <w:r>
        <w:rPr>
          <w:color w:val="000000" w:themeColor="text1"/>
          <w:sz w:val="28"/>
          <w:szCs w:val="28"/>
        </w:rPr>
        <w:t xml:space="preserve"> </w:t>
      </w:r>
    </w:p>
    <w:p w:rsidR="00086D3A" w:rsidRDefault="00086D3A" w:rsidP="00086D3A">
      <w:pPr>
        <w:tabs>
          <w:tab w:val="left" w:pos="426"/>
          <w:tab w:val="left" w:pos="851"/>
          <w:tab w:val="left" w:pos="1276"/>
        </w:tabs>
        <w:rPr>
          <w:color w:val="000000" w:themeColor="text1"/>
          <w:sz w:val="28"/>
          <w:szCs w:val="28"/>
          <w:lang w:val="ro-RO" w:eastAsia="ru-RU"/>
        </w:rPr>
      </w:pPr>
      <w:r>
        <w:rPr>
          <w:color w:val="000000" w:themeColor="text1"/>
          <w:sz w:val="28"/>
          <w:szCs w:val="28"/>
          <w:lang w:eastAsia="en-GB"/>
        </w:rPr>
        <w:t>«</w:t>
      </w:r>
      <w:r>
        <w:rPr>
          <w:color w:val="000000" w:themeColor="text1"/>
          <w:sz w:val="28"/>
          <w:szCs w:val="28"/>
          <w:lang w:eastAsia="ru-RU"/>
        </w:rPr>
        <w:t xml:space="preserve">(7) </w:t>
      </w:r>
      <w:r>
        <w:rPr>
          <w:color w:val="000000"/>
          <w:sz w:val="28"/>
          <w:szCs w:val="28"/>
        </w:rPr>
        <w:t xml:space="preserve">Повестки и извещения, направленные в адрес юридического лица, которые не были приняты по истечении срока оповещения, </w:t>
      </w:r>
      <w:r>
        <w:rPr>
          <w:color w:val="000000" w:themeColor="text1"/>
          <w:sz w:val="28"/>
          <w:szCs w:val="28"/>
          <w:lang w:eastAsia="ru-RU"/>
        </w:rPr>
        <w:t xml:space="preserve">считаются </w:t>
      </w:r>
      <w:r>
        <w:rPr>
          <w:color w:val="000000"/>
          <w:sz w:val="28"/>
          <w:szCs w:val="28"/>
        </w:rPr>
        <w:t xml:space="preserve">доведенными до сведения с момента истечения данного срока, даже если получатель не получил корреспонденцию из почтового отделения. Повестки и извещения, направленные посредством Интегрированной программы управления делами, </w:t>
      </w:r>
      <w:r>
        <w:rPr>
          <w:color w:val="000000" w:themeColor="text1"/>
          <w:sz w:val="28"/>
          <w:szCs w:val="28"/>
          <w:lang w:eastAsia="ru-RU"/>
        </w:rPr>
        <w:t xml:space="preserve">считаются </w:t>
      </w:r>
      <w:r>
        <w:rPr>
          <w:color w:val="000000"/>
          <w:sz w:val="28"/>
          <w:szCs w:val="28"/>
        </w:rPr>
        <w:t>доведенными до сведения</w:t>
      </w:r>
      <w:r>
        <w:rPr>
          <w:color w:val="000000" w:themeColor="text1"/>
          <w:sz w:val="28"/>
          <w:szCs w:val="28"/>
        </w:rPr>
        <w:t>.</w:t>
      </w:r>
      <w:r>
        <w:rPr>
          <w:color w:val="000000" w:themeColor="text1"/>
          <w:sz w:val="28"/>
          <w:szCs w:val="28"/>
          <w:lang w:eastAsia="ru-RU"/>
        </w:rPr>
        <w:t>»</w:t>
      </w:r>
    </w:p>
    <w:p w:rsidR="00086D3A" w:rsidRDefault="00086D3A" w:rsidP="00086D3A">
      <w:pPr>
        <w:tabs>
          <w:tab w:val="left" w:pos="426"/>
          <w:tab w:val="left" w:pos="851"/>
          <w:tab w:val="left" w:pos="1276"/>
        </w:tabs>
        <w:rPr>
          <w:color w:val="000000" w:themeColor="text1"/>
          <w:sz w:val="28"/>
          <w:szCs w:val="28"/>
          <w:lang w:val="ro-RO" w:eastAsia="ru-RU"/>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eastAsia="ru-RU"/>
        </w:rPr>
      </w:pPr>
      <w:r>
        <w:rPr>
          <w:color w:val="000000" w:themeColor="text1"/>
          <w:sz w:val="28"/>
          <w:szCs w:val="28"/>
          <w:lang w:eastAsia="ru-RU"/>
        </w:rPr>
        <w:t xml:space="preserve">Статью 104 дополнить частью (6) </w:t>
      </w:r>
      <w:r>
        <w:rPr>
          <w:color w:val="000000"/>
          <w:sz w:val="28"/>
          <w:szCs w:val="28"/>
        </w:rPr>
        <w:t>следующего содержания</w:t>
      </w:r>
      <w:r>
        <w:rPr>
          <w:color w:val="000000" w:themeColor="text1"/>
          <w:sz w:val="28"/>
          <w:szCs w:val="28"/>
          <w:lang w:eastAsia="ru-RU"/>
        </w:rPr>
        <w:t xml:space="preserve">: </w:t>
      </w:r>
    </w:p>
    <w:p w:rsidR="00086D3A" w:rsidRDefault="00086D3A" w:rsidP="00086D3A">
      <w:pPr>
        <w:tabs>
          <w:tab w:val="left" w:pos="426"/>
          <w:tab w:val="left" w:pos="851"/>
          <w:tab w:val="left" w:pos="1276"/>
        </w:tabs>
        <w:rPr>
          <w:color w:val="000000"/>
          <w:sz w:val="28"/>
          <w:szCs w:val="28"/>
          <w:lang w:val="ro-RO"/>
        </w:rPr>
      </w:pPr>
      <w:r>
        <w:rPr>
          <w:color w:val="000000" w:themeColor="text1"/>
          <w:sz w:val="28"/>
          <w:szCs w:val="28"/>
          <w:lang w:eastAsia="en-GB"/>
        </w:rPr>
        <w:t>«</w:t>
      </w:r>
      <w:r>
        <w:rPr>
          <w:color w:val="000000" w:themeColor="text1"/>
          <w:sz w:val="28"/>
          <w:szCs w:val="28"/>
          <w:lang w:eastAsia="ru-RU"/>
        </w:rPr>
        <w:t xml:space="preserve">(6)   </w:t>
      </w:r>
      <w:r>
        <w:rPr>
          <w:color w:val="000000" w:themeColor="text1"/>
          <w:sz w:val="28"/>
          <w:szCs w:val="28"/>
        </w:rPr>
        <w:t xml:space="preserve">Повестки могут быть отправлены в условиях настоящего Кодекса </w:t>
      </w:r>
      <w:r>
        <w:rPr>
          <w:color w:val="000000"/>
          <w:sz w:val="28"/>
          <w:szCs w:val="28"/>
        </w:rPr>
        <w:t>посредством Интегрированной программы управления делами».</w:t>
      </w:r>
    </w:p>
    <w:p w:rsidR="00086D3A" w:rsidRDefault="00086D3A" w:rsidP="00086D3A">
      <w:pPr>
        <w:tabs>
          <w:tab w:val="left" w:pos="426"/>
          <w:tab w:val="left" w:pos="851"/>
          <w:tab w:val="left" w:pos="1276"/>
        </w:tabs>
        <w:rPr>
          <w:color w:val="000000" w:themeColor="text1"/>
          <w:sz w:val="28"/>
          <w:szCs w:val="28"/>
          <w:lang w:val="ro-RO" w:eastAsia="ru-RU"/>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eastAsia="ru-RU"/>
        </w:rPr>
      </w:pPr>
      <w:r>
        <w:rPr>
          <w:color w:val="000000" w:themeColor="text1"/>
          <w:sz w:val="28"/>
          <w:szCs w:val="28"/>
          <w:lang w:eastAsia="ru-RU"/>
        </w:rPr>
        <w:t>В статье 105:</w:t>
      </w:r>
    </w:p>
    <w:p w:rsidR="00086D3A" w:rsidRDefault="00086D3A" w:rsidP="00086D3A">
      <w:pPr>
        <w:pStyle w:val="ac"/>
        <w:tabs>
          <w:tab w:val="left" w:pos="288"/>
          <w:tab w:val="left" w:pos="851"/>
          <w:tab w:val="left" w:pos="993"/>
          <w:tab w:val="left" w:pos="1276"/>
        </w:tabs>
        <w:ind w:left="0" w:firstLine="709"/>
        <w:rPr>
          <w:rFonts w:eastAsiaTheme="minorHAnsi"/>
          <w:color w:val="000000" w:themeColor="text1"/>
          <w:sz w:val="28"/>
          <w:szCs w:val="28"/>
        </w:rPr>
      </w:pPr>
      <w:r>
        <w:rPr>
          <w:color w:val="000000" w:themeColor="text1"/>
          <w:sz w:val="28"/>
          <w:szCs w:val="28"/>
        </w:rPr>
        <w:t>части (1</w:t>
      </w:r>
      <w:r>
        <w:rPr>
          <w:color w:val="000000" w:themeColor="text1"/>
          <w:sz w:val="28"/>
          <w:szCs w:val="28"/>
          <w:vertAlign w:val="superscript"/>
        </w:rPr>
        <w:t>1</w:t>
      </w:r>
      <w:r>
        <w:rPr>
          <w:color w:val="000000" w:themeColor="text1"/>
          <w:sz w:val="28"/>
          <w:szCs w:val="28"/>
        </w:rPr>
        <w:t xml:space="preserve">) и (4) </w:t>
      </w:r>
      <w:r>
        <w:rPr>
          <w:color w:val="000000"/>
          <w:sz w:val="28"/>
          <w:szCs w:val="28"/>
        </w:rPr>
        <w:t>изложить в следующей редакции:</w:t>
      </w:r>
    </w:p>
    <w:p w:rsidR="00086D3A" w:rsidRDefault="00086D3A" w:rsidP="00086D3A">
      <w:pPr>
        <w:tabs>
          <w:tab w:val="left" w:pos="288"/>
          <w:tab w:val="left" w:pos="851"/>
          <w:tab w:val="left" w:pos="993"/>
          <w:tab w:val="left" w:pos="1276"/>
        </w:tabs>
        <w:rPr>
          <w:strike/>
          <w:color w:val="000000" w:themeColor="text1"/>
          <w:sz w:val="28"/>
          <w:szCs w:val="28"/>
        </w:rPr>
      </w:pPr>
      <w:r>
        <w:rPr>
          <w:color w:val="000000" w:themeColor="text1"/>
          <w:sz w:val="28"/>
          <w:szCs w:val="28"/>
          <w:lang w:eastAsia="en-GB"/>
        </w:rPr>
        <w:t>«</w:t>
      </w:r>
      <w:r>
        <w:rPr>
          <w:color w:val="000000" w:themeColor="text1"/>
          <w:sz w:val="28"/>
          <w:szCs w:val="28"/>
        </w:rPr>
        <w:t>(1</w:t>
      </w:r>
      <w:r>
        <w:rPr>
          <w:color w:val="000000" w:themeColor="text1"/>
          <w:sz w:val="28"/>
          <w:szCs w:val="28"/>
          <w:vertAlign w:val="superscript"/>
        </w:rPr>
        <w:t>1</w:t>
      </w:r>
      <w:r>
        <w:rPr>
          <w:color w:val="000000" w:themeColor="text1"/>
          <w:sz w:val="28"/>
          <w:szCs w:val="28"/>
        </w:rPr>
        <w:t xml:space="preserve">) </w:t>
      </w:r>
      <w:r>
        <w:rPr>
          <w:color w:val="000000"/>
          <w:sz w:val="28"/>
          <w:szCs w:val="28"/>
        </w:rPr>
        <w:t xml:space="preserve">Повестки и извещения направляются </w:t>
      </w:r>
      <w:r>
        <w:rPr>
          <w:color w:val="000000" w:themeColor="text1"/>
          <w:sz w:val="28"/>
          <w:szCs w:val="28"/>
          <w:lang w:eastAsia="ru-RU"/>
        </w:rPr>
        <w:t xml:space="preserve">государственным органам, юридическим лицам и адвокатам </w:t>
      </w:r>
      <w:r>
        <w:rPr>
          <w:color w:val="000000"/>
          <w:sz w:val="28"/>
          <w:szCs w:val="28"/>
        </w:rPr>
        <w:t>посредством Интегрированной программы управления делами</w:t>
      </w:r>
      <w:r>
        <w:rPr>
          <w:color w:val="000000" w:themeColor="text1"/>
          <w:sz w:val="28"/>
          <w:szCs w:val="28"/>
          <w:lang w:eastAsia="ru-RU"/>
        </w:rPr>
        <w:t xml:space="preserve"> </w:t>
      </w:r>
      <w:r>
        <w:rPr>
          <w:color w:val="000000"/>
          <w:sz w:val="28"/>
          <w:szCs w:val="28"/>
        </w:rPr>
        <w:t>либо другими средствами, обеспечивающими передачу и подтверждение получения данных актов</w:t>
      </w:r>
      <w:r>
        <w:rPr>
          <w:color w:val="000000" w:themeColor="text1"/>
          <w:sz w:val="28"/>
          <w:szCs w:val="28"/>
          <w:lang w:eastAsia="ru-RU"/>
        </w:rPr>
        <w:t xml:space="preserve">. По ходатайству физического лица </w:t>
      </w:r>
      <w:r>
        <w:rPr>
          <w:color w:val="000000"/>
          <w:sz w:val="28"/>
          <w:szCs w:val="28"/>
        </w:rPr>
        <w:t>повестки и извещения могут быть ему отправлены посредством средств, обеспечивающих передачу и подтверждение получения данных актов,</w:t>
      </w:r>
      <w:r>
        <w:rPr>
          <w:color w:val="000000" w:themeColor="text1"/>
          <w:sz w:val="28"/>
          <w:szCs w:val="28"/>
          <w:lang w:eastAsia="ru-RU"/>
        </w:rPr>
        <w:t xml:space="preserve"> или по</w:t>
      </w:r>
      <w:r>
        <w:rPr>
          <w:color w:val="000000"/>
          <w:sz w:val="28"/>
          <w:szCs w:val="28"/>
        </w:rPr>
        <w:t xml:space="preserve"> электронному адресу, зарегистрированному в Интегрированной программе управления делами</w:t>
      </w:r>
      <w:r>
        <w:rPr>
          <w:color w:val="000000" w:themeColor="text1"/>
          <w:sz w:val="28"/>
          <w:szCs w:val="28"/>
        </w:rPr>
        <w:t>»;</w:t>
      </w:r>
    </w:p>
    <w:p w:rsidR="00086D3A" w:rsidRDefault="00086D3A" w:rsidP="00086D3A">
      <w:pPr>
        <w:tabs>
          <w:tab w:val="left" w:pos="288"/>
          <w:tab w:val="left" w:pos="851"/>
          <w:tab w:val="left" w:pos="993"/>
          <w:tab w:val="left" w:pos="1276"/>
        </w:tabs>
        <w:rPr>
          <w:color w:val="000000" w:themeColor="text1"/>
          <w:sz w:val="28"/>
          <w:szCs w:val="28"/>
          <w:lang w:eastAsia="ru-RU"/>
        </w:rPr>
      </w:pPr>
      <w:r>
        <w:rPr>
          <w:color w:val="000000" w:themeColor="text1"/>
          <w:sz w:val="28"/>
          <w:szCs w:val="28"/>
          <w:lang w:eastAsia="ru-RU"/>
        </w:rPr>
        <w:t xml:space="preserve"> </w:t>
      </w:r>
      <w:r>
        <w:rPr>
          <w:color w:val="000000" w:themeColor="text1"/>
          <w:sz w:val="28"/>
          <w:szCs w:val="28"/>
          <w:lang w:eastAsia="en-GB"/>
        </w:rPr>
        <w:t>«</w:t>
      </w:r>
      <w:r>
        <w:rPr>
          <w:color w:val="000000" w:themeColor="text1"/>
          <w:sz w:val="28"/>
          <w:szCs w:val="28"/>
          <w:lang w:eastAsia="ru-RU"/>
        </w:rPr>
        <w:t>(4) Представители сторон и другие участники процесса могут передавать друг другу процессуальные документы. В таком случае передача документов должна быть подтверждена подписью на копии, поданной в суд или, в зависимости от обстоятельств, любыми средствами для подтверждения сообщения»;</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часть (5) дополнить в конце следующим текстом:</w:t>
      </w:r>
    </w:p>
    <w:p w:rsidR="00086D3A" w:rsidRDefault="00086D3A" w:rsidP="00086D3A">
      <w:pPr>
        <w:tabs>
          <w:tab w:val="left" w:pos="426"/>
          <w:tab w:val="left" w:pos="851"/>
          <w:tab w:val="left" w:pos="1276"/>
        </w:tabs>
        <w:rPr>
          <w:color w:val="000000" w:themeColor="text1"/>
          <w:sz w:val="28"/>
          <w:szCs w:val="28"/>
        </w:rPr>
      </w:pPr>
      <w:r>
        <w:rPr>
          <w:color w:val="000000" w:themeColor="text1"/>
          <w:sz w:val="28"/>
          <w:szCs w:val="28"/>
          <w:lang w:eastAsia="en-GB"/>
        </w:rPr>
        <w:t>«</w:t>
      </w:r>
      <w:r>
        <w:rPr>
          <w:color w:val="000000" w:themeColor="text1"/>
          <w:sz w:val="28"/>
          <w:szCs w:val="28"/>
        </w:rPr>
        <w:t xml:space="preserve">Если стороны и участники судебного процесса представлены адвокатами, </w:t>
      </w:r>
      <w:r>
        <w:rPr>
          <w:color w:val="000000"/>
          <w:sz w:val="28"/>
          <w:szCs w:val="28"/>
        </w:rPr>
        <w:t xml:space="preserve">повестки и извещения </w:t>
      </w:r>
      <w:r>
        <w:rPr>
          <w:color w:val="000000" w:themeColor="text1"/>
          <w:sz w:val="28"/>
          <w:szCs w:val="28"/>
        </w:rPr>
        <w:t xml:space="preserve">направляются в адрес адвокатов и получение ими считается уведомлением представляемого участника. </w:t>
      </w:r>
      <w:r>
        <w:rPr>
          <w:color w:val="000000"/>
          <w:sz w:val="28"/>
          <w:szCs w:val="28"/>
        </w:rPr>
        <w:t>Повестки и извещения</w:t>
      </w:r>
      <w:r>
        <w:rPr>
          <w:color w:val="000000" w:themeColor="text1"/>
          <w:sz w:val="28"/>
          <w:szCs w:val="28"/>
        </w:rPr>
        <w:t xml:space="preserve">, направляемые представителям по электронному </w:t>
      </w:r>
      <w:r>
        <w:rPr>
          <w:color w:val="000000" w:themeColor="text1"/>
          <w:sz w:val="28"/>
          <w:szCs w:val="28"/>
        </w:rPr>
        <w:lastRenderedPageBreak/>
        <w:t>адресу, зарегистрированному</w:t>
      </w:r>
      <w:r>
        <w:rPr>
          <w:color w:val="000000"/>
          <w:sz w:val="28"/>
          <w:szCs w:val="28"/>
        </w:rPr>
        <w:t xml:space="preserve"> в Интегрированной программе управления делами,</w:t>
      </w:r>
      <w:r>
        <w:rPr>
          <w:color w:val="000000" w:themeColor="text1"/>
          <w:sz w:val="28"/>
          <w:szCs w:val="28"/>
        </w:rPr>
        <w:t xml:space="preserve"> считаются доведенными до сведения представляемых сторон и участников процесса.»;</w:t>
      </w:r>
    </w:p>
    <w:p w:rsidR="00086D3A" w:rsidRDefault="00086D3A" w:rsidP="00086D3A">
      <w:pPr>
        <w:pStyle w:val="ac"/>
        <w:tabs>
          <w:tab w:val="left" w:pos="288"/>
          <w:tab w:val="left" w:pos="709"/>
          <w:tab w:val="left" w:pos="1276"/>
        </w:tabs>
        <w:ind w:left="0" w:firstLine="709"/>
        <w:rPr>
          <w:color w:val="000000" w:themeColor="text1"/>
          <w:sz w:val="28"/>
          <w:szCs w:val="28"/>
          <w:lang w:eastAsia="ru-RU"/>
        </w:rPr>
      </w:pPr>
      <w:r>
        <w:rPr>
          <w:color w:val="000000" w:themeColor="text1"/>
          <w:sz w:val="28"/>
          <w:szCs w:val="28"/>
          <w:lang w:eastAsia="ru-RU"/>
        </w:rPr>
        <w:t xml:space="preserve">дополнить частью (10) </w:t>
      </w:r>
      <w:r>
        <w:rPr>
          <w:color w:val="000000"/>
          <w:sz w:val="28"/>
          <w:szCs w:val="28"/>
        </w:rPr>
        <w:t>следующего содержания</w:t>
      </w:r>
      <w:r>
        <w:rPr>
          <w:color w:val="000000" w:themeColor="text1"/>
          <w:sz w:val="28"/>
          <w:szCs w:val="28"/>
          <w:lang w:eastAsia="ru-RU"/>
        </w:rPr>
        <w:t xml:space="preserve">: </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(10) Положения частей (6)-(9) не применяются к повесткам или извещениям, направленным по электронной почте.»</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eastAsia="ru-RU"/>
        </w:rPr>
      </w:pPr>
      <w:r>
        <w:rPr>
          <w:color w:val="000000" w:themeColor="text1"/>
          <w:sz w:val="28"/>
          <w:szCs w:val="28"/>
          <w:lang w:eastAsia="ru-RU"/>
        </w:rPr>
        <w:t xml:space="preserve">Статью 107 </w:t>
      </w:r>
      <w:r>
        <w:rPr>
          <w:color w:val="000000"/>
          <w:sz w:val="28"/>
          <w:szCs w:val="28"/>
        </w:rPr>
        <w:t>изложить в следующей редакции:</w:t>
      </w:r>
    </w:p>
    <w:p w:rsidR="00086D3A" w:rsidRDefault="00086D3A" w:rsidP="00086D3A">
      <w:pPr>
        <w:tabs>
          <w:tab w:val="left" w:pos="288"/>
          <w:tab w:val="left" w:pos="851"/>
          <w:tab w:val="left" w:pos="993"/>
          <w:tab w:val="left" w:pos="1276"/>
        </w:tabs>
        <w:rPr>
          <w:color w:val="000000"/>
          <w:sz w:val="28"/>
          <w:szCs w:val="28"/>
        </w:rPr>
      </w:pPr>
      <w:r>
        <w:rPr>
          <w:color w:val="000000" w:themeColor="text1"/>
          <w:sz w:val="28"/>
          <w:szCs w:val="28"/>
          <w:lang w:eastAsia="en-GB"/>
        </w:rPr>
        <w:t>«</w:t>
      </w:r>
      <w:r>
        <w:rPr>
          <w:rStyle w:val="af"/>
          <w:rFonts w:eastAsiaTheme="majorEastAsia"/>
          <w:sz w:val="28"/>
          <w:szCs w:val="28"/>
        </w:rPr>
        <w:t>Статья 107</w:t>
      </w:r>
      <w:r>
        <w:rPr>
          <w:b/>
          <w:color w:val="000000"/>
          <w:sz w:val="28"/>
          <w:szCs w:val="28"/>
        </w:rPr>
        <w:t>.</w:t>
      </w:r>
      <w:r>
        <w:rPr>
          <w:color w:val="000000"/>
          <w:sz w:val="28"/>
          <w:szCs w:val="28"/>
        </w:rPr>
        <w:t xml:space="preserve"> Изменение адреса в ходе процесса</w:t>
      </w:r>
    </w:p>
    <w:p w:rsidR="00086D3A" w:rsidRDefault="00086D3A" w:rsidP="00086D3A">
      <w:pPr>
        <w:pStyle w:val="bodytextd"/>
        <w:tabs>
          <w:tab w:val="left" w:pos="1276"/>
        </w:tabs>
        <w:spacing w:before="0" w:beforeAutospacing="0" w:after="0" w:afterAutospacing="0"/>
        <w:ind w:firstLine="709"/>
        <w:jc w:val="both"/>
        <w:rPr>
          <w:color w:val="000000"/>
          <w:sz w:val="28"/>
          <w:szCs w:val="28"/>
        </w:rPr>
      </w:pPr>
      <w:r>
        <w:rPr>
          <w:color w:val="000000"/>
          <w:sz w:val="28"/>
          <w:szCs w:val="28"/>
        </w:rPr>
        <w:t>(1) В случае изменения места жительства или места нахождения одной из сторон или его представителя после начала процесса они обязаны сообщить свой новый адрес судебной инстанции.   При отсутствии такого сообщения повестка или извещение посылаются по последнему адресу, известному судебной инстанции, и считаются врученными, даже если адресат по тому адресу более не проживает или юридическое лицо там не находится.</w:t>
      </w:r>
    </w:p>
    <w:p w:rsidR="00086D3A" w:rsidRDefault="00086D3A" w:rsidP="00086D3A">
      <w:pPr>
        <w:pStyle w:val="bodytextd"/>
        <w:tabs>
          <w:tab w:val="left" w:pos="1276"/>
        </w:tabs>
        <w:spacing w:before="0" w:beforeAutospacing="0" w:after="0" w:afterAutospacing="0"/>
        <w:ind w:firstLine="709"/>
        <w:jc w:val="both"/>
        <w:rPr>
          <w:color w:val="000000"/>
          <w:sz w:val="28"/>
          <w:szCs w:val="28"/>
          <w:lang w:val="ro-RO"/>
        </w:rPr>
      </w:pPr>
      <w:r>
        <w:rPr>
          <w:color w:val="000000"/>
          <w:sz w:val="28"/>
          <w:szCs w:val="28"/>
        </w:rPr>
        <w:t>(2) Сторона обязана сообщить судебной инстанции в трехдневный срок, но не позже дня судебного заседания о найме нового адвоката, изменении или отказе от услуг адвоката, предоставляя суду его контактные данные, включая его электронный адрес.»</w:t>
      </w:r>
    </w:p>
    <w:p w:rsidR="00086D3A" w:rsidRDefault="00086D3A" w:rsidP="00086D3A">
      <w:pPr>
        <w:pStyle w:val="bodytextd"/>
        <w:tabs>
          <w:tab w:val="left" w:pos="1276"/>
        </w:tabs>
        <w:spacing w:before="0" w:beforeAutospacing="0" w:after="0" w:afterAutospacing="0"/>
        <w:ind w:firstLine="709"/>
        <w:jc w:val="both"/>
        <w:rPr>
          <w:color w:val="000000"/>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eastAsia="ru-RU"/>
        </w:rPr>
      </w:pPr>
      <w:r>
        <w:rPr>
          <w:color w:val="000000" w:themeColor="text1"/>
          <w:sz w:val="28"/>
          <w:szCs w:val="28"/>
        </w:rPr>
        <w:t xml:space="preserve">Статьи 113 и 115 </w:t>
      </w:r>
      <w:r>
        <w:rPr>
          <w:color w:val="000000"/>
          <w:sz w:val="28"/>
          <w:szCs w:val="28"/>
        </w:rPr>
        <w:t>изложить в следующей редакции:</w:t>
      </w:r>
    </w:p>
    <w:p w:rsidR="00086D3A" w:rsidRDefault="00086D3A" w:rsidP="00086D3A">
      <w:pPr>
        <w:pStyle w:val="ac"/>
        <w:tabs>
          <w:tab w:val="left" w:pos="288"/>
          <w:tab w:val="left" w:pos="851"/>
          <w:tab w:val="left" w:pos="993"/>
          <w:tab w:val="left" w:pos="1276"/>
        </w:tabs>
        <w:ind w:left="0" w:firstLine="709"/>
        <w:rPr>
          <w:rFonts w:eastAsiaTheme="minorHAnsi"/>
          <w:color w:val="000000"/>
          <w:sz w:val="28"/>
          <w:szCs w:val="28"/>
        </w:rPr>
      </w:pPr>
      <w:r>
        <w:rPr>
          <w:color w:val="000000" w:themeColor="text1"/>
          <w:sz w:val="28"/>
          <w:szCs w:val="28"/>
          <w:lang w:eastAsia="en-GB"/>
        </w:rPr>
        <w:t>«</w:t>
      </w:r>
      <w:r>
        <w:rPr>
          <w:rStyle w:val="af"/>
          <w:sz w:val="28"/>
          <w:szCs w:val="28"/>
        </w:rPr>
        <w:t>Статья 113</w:t>
      </w:r>
      <w:r>
        <w:rPr>
          <w:b/>
          <w:color w:val="000000"/>
          <w:sz w:val="28"/>
          <w:szCs w:val="28"/>
        </w:rPr>
        <w:t>.</w:t>
      </w:r>
      <w:r>
        <w:rPr>
          <w:color w:val="000000"/>
          <w:sz w:val="28"/>
          <w:szCs w:val="28"/>
        </w:rPr>
        <w:t xml:space="preserve"> Последствия несовершения  процессуального действия в срок</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r>
        <w:rPr>
          <w:color w:val="000000"/>
          <w:sz w:val="28"/>
          <w:szCs w:val="28"/>
        </w:rPr>
        <w:t>Право на совершение процессуальных действий прекращается с истечением срока, установленного законом или назначенного судебной инстанцией. Лишение права является процессуальной санкцией за несоблюдение срока, если законом не предусмотрено иное</w:t>
      </w:r>
      <w:r>
        <w:rPr>
          <w:color w:val="000000" w:themeColor="text1"/>
          <w:sz w:val="28"/>
          <w:szCs w:val="28"/>
        </w:rPr>
        <w:t>.</w:t>
      </w:r>
      <w:r>
        <w:rPr>
          <w:color w:val="000000"/>
          <w:sz w:val="28"/>
          <w:szCs w:val="28"/>
        </w:rPr>
        <w:t>»</w:t>
      </w:r>
      <w:r>
        <w:rPr>
          <w:color w:val="000000"/>
          <w:sz w:val="28"/>
          <w:szCs w:val="28"/>
          <w:lang w:val="ro-RO"/>
        </w:rPr>
        <w:t>;</w:t>
      </w:r>
    </w:p>
    <w:p w:rsidR="00086D3A" w:rsidRDefault="00086D3A" w:rsidP="00086D3A">
      <w:pPr>
        <w:pStyle w:val="bodytextd"/>
        <w:tabs>
          <w:tab w:val="left" w:pos="1276"/>
        </w:tabs>
        <w:spacing w:before="0" w:beforeAutospacing="0" w:after="0" w:afterAutospacing="0"/>
        <w:ind w:firstLine="709"/>
        <w:jc w:val="both"/>
        <w:rPr>
          <w:color w:val="000000"/>
          <w:sz w:val="28"/>
          <w:szCs w:val="28"/>
        </w:rPr>
      </w:pPr>
      <w:r>
        <w:rPr>
          <w:color w:val="000000" w:themeColor="text1"/>
          <w:sz w:val="28"/>
          <w:szCs w:val="28"/>
          <w:lang w:eastAsia="en-GB"/>
        </w:rPr>
        <w:t>«</w:t>
      </w:r>
      <w:r>
        <w:rPr>
          <w:rStyle w:val="af"/>
          <w:rFonts w:eastAsiaTheme="majorEastAsia"/>
          <w:sz w:val="28"/>
          <w:szCs w:val="28"/>
        </w:rPr>
        <w:t>Статья 115</w:t>
      </w:r>
      <w:r>
        <w:rPr>
          <w:b/>
          <w:color w:val="000000"/>
          <w:sz w:val="28"/>
          <w:szCs w:val="28"/>
        </w:rPr>
        <w:t>.</w:t>
      </w:r>
      <w:r>
        <w:rPr>
          <w:color w:val="000000"/>
          <w:sz w:val="28"/>
          <w:szCs w:val="28"/>
        </w:rPr>
        <w:t xml:space="preserve"> Продление процессуальных сроков</w:t>
      </w:r>
    </w:p>
    <w:p w:rsidR="00086D3A" w:rsidRDefault="00086D3A" w:rsidP="00086D3A">
      <w:pPr>
        <w:pStyle w:val="bodytextd"/>
        <w:tabs>
          <w:tab w:val="left" w:pos="1276"/>
        </w:tabs>
        <w:spacing w:before="0" w:beforeAutospacing="0" w:after="0" w:afterAutospacing="0"/>
        <w:ind w:firstLine="709"/>
        <w:jc w:val="both"/>
        <w:rPr>
          <w:color w:val="000000"/>
          <w:sz w:val="28"/>
          <w:szCs w:val="28"/>
          <w:lang w:val="ro-RO"/>
        </w:rPr>
      </w:pPr>
      <w:r>
        <w:rPr>
          <w:color w:val="000000"/>
          <w:sz w:val="28"/>
          <w:szCs w:val="28"/>
        </w:rPr>
        <w:t>По просьбе участников процесса судебная инстанция может продлить установленный судом процессуальный срок.  Установленный судом процессуальный срок может быть продлен только один раз на одном и том же основании.  Процессуальный срок, установленный законом, не может быть продлен, так как применима статья 116.»</w:t>
      </w:r>
    </w:p>
    <w:p w:rsidR="00086D3A" w:rsidRDefault="00086D3A" w:rsidP="00086D3A">
      <w:pPr>
        <w:pStyle w:val="bodytextd"/>
        <w:tabs>
          <w:tab w:val="left" w:pos="1276"/>
        </w:tabs>
        <w:spacing w:before="0" w:beforeAutospacing="0" w:after="0" w:afterAutospacing="0"/>
        <w:ind w:firstLine="709"/>
        <w:jc w:val="both"/>
        <w:rPr>
          <w:color w:val="000000"/>
          <w:sz w:val="28"/>
          <w:szCs w:val="28"/>
          <w:lang w:val="ro-RO"/>
        </w:rPr>
      </w:pPr>
    </w:p>
    <w:p w:rsidR="00086D3A" w:rsidRDefault="00086D3A" w:rsidP="00086D3A">
      <w:pPr>
        <w:pStyle w:val="ac"/>
        <w:numPr>
          <w:ilvl w:val="0"/>
          <w:numId w:val="37"/>
        </w:numPr>
        <w:tabs>
          <w:tab w:val="left" w:pos="288"/>
          <w:tab w:val="left" w:pos="851"/>
          <w:tab w:val="left" w:pos="993"/>
          <w:tab w:val="left" w:pos="1276"/>
        </w:tabs>
        <w:ind w:left="0" w:firstLine="709"/>
        <w:rPr>
          <w:color w:val="000000" w:themeColor="text1"/>
          <w:sz w:val="28"/>
          <w:szCs w:val="28"/>
          <w:lang w:val="ru-RU" w:eastAsia="ru-RU"/>
        </w:rPr>
      </w:pPr>
      <w:r>
        <w:rPr>
          <w:color w:val="000000" w:themeColor="text1"/>
          <w:sz w:val="28"/>
          <w:szCs w:val="28"/>
          <w:lang w:eastAsia="ru-RU"/>
        </w:rPr>
        <w:t xml:space="preserve"> В статье 119:</w:t>
      </w:r>
    </w:p>
    <w:p w:rsidR="00086D3A" w:rsidRDefault="00086D3A" w:rsidP="00086D3A">
      <w:pPr>
        <w:pStyle w:val="ac"/>
        <w:tabs>
          <w:tab w:val="left" w:pos="288"/>
          <w:tab w:val="left" w:pos="851"/>
          <w:tab w:val="left" w:pos="993"/>
          <w:tab w:val="left" w:pos="1276"/>
        </w:tabs>
        <w:ind w:left="0" w:firstLine="709"/>
        <w:rPr>
          <w:rFonts w:eastAsiaTheme="minorHAnsi"/>
          <w:color w:val="000000" w:themeColor="text1"/>
          <w:sz w:val="28"/>
          <w:szCs w:val="28"/>
        </w:rPr>
      </w:pPr>
      <w:r>
        <w:rPr>
          <w:color w:val="000000" w:themeColor="text1"/>
          <w:sz w:val="28"/>
          <w:szCs w:val="28"/>
        </w:rPr>
        <w:t>часть (1) дополнить в конце предложением</w:t>
      </w:r>
      <w:r>
        <w:rPr>
          <w:color w:val="000000"/>
          <w:sz w:val="28"/>
          <w:szCs w:val="28"/>
        </w:rPr>
        <w:t xml:space="preserve"> следующего содержания:</w:t>
      </w:r>
      <w:r>
        <w:rPr>
          <w:color w:val="000000" w:themeColor="text1"/>
          <w:sz w:val="28"/>
          <w:szCs w:val="28"/>
        </w:rPr>
        <w:t xml:space="preserve"> </w:t>
      </w:r>
    </w:p>
    <w:p w:rsidR="00086D3A" w:rsidRDefault="00086D3A" w:rsidP="00086D3A">
      <w:pPr>
        <w:pStyle w:val="ac"/>
        <w:tabs>
          <w:tab w:val="left" w:pos="426"/>
          <w:tab w:val="left" w:pos="851"/>
          <w:tab w:val="left" w:pos="1276"/>
        </w:tabs>
        <w:ind w:left="0" w:firstLine="709"/>
        <w:rPr>
          <w:color w:val="000000" w:themeColor="text1"/>
          <w:sz w:val="28"/>
          <w:szCs w:val="28"/>
          <w:lang w:eastAsia="ru-RU"/>
        </w:rPr>
      </w:pPr>
      <w:r>
        <w:rPr>
          <w:color w:val="000000" w:themeColor="text1"/>
          <w:sz w:val="28"/>
          <w:szCs w:val="28"/>
          <w:lang w:eastAsia="en-GB"/>
        </w:rPr>
        <w:t>«</w:t>
      </w:r>
      <w:r>
        <w:rPr>
          <w:color w:val="000000" w:themeColor="text1"/>
          <w:sz w:val="28"/>
          <w:szCs w:val="28"/>
          <w:lang w:eastAsia="ru-RU"/>
        </w:rPr>
        <w:t>Доказательства предоставляются при подготовке дела к судебным разбирательствам в срок, установленный судом, если законом не предусмотрено иное.»;</w:t>
      </w:r>
    </w:p>
    <w:p w:rsidR="00086D3A" w:rsidRDefault="00086D3A" w:rsidP="00086D3A">
      <w:pPr>
        <w:pStyle w:val="ac"/>
        <w:tabs>
          <w:tab w:val="left" w:pos="426"/>
          <w:tab w:val="left" w:pos="851"/>
          <w:tab w:val="left" w:pos="1276"/>
        </w:tabs>
        <w:ind w:left="0" w:firstLine="709"/>
        <w:rPr>
          <w:color w:val="000000" w:themeColor="text1"/>
          <w:sz w:val="28"/>
          <w:szCs w:val="28"/>
          <w:lang w:eastAsia="ru-RU"/>
        </w:rPr>
      </w:pPr>
      <w:r>
        <w:rPr>
          <w:color w:val="000000" w:themeColor="text1"/>
          <w:sz w:val="28"/>
          <w:szCs w:val="28"/>
        </w:rPr>
        <w:t xml:space="preserve">в части (3) после второго предложения дополнить предложением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426"/>
          <w:tab w:val="left" w:pos="851"/>
          <w:tab w:val="left" w:pos="1276"/>
        </w:tabs>
        <w:ind w:left="0" w:firstLine="709"/>
        <w:rPr>
          <w:rFonts w:eastAsiaTheme="minorHAnsi"/>
          <w:color w:val="000000" w:themeColor="text1"/>
          <w:sz w:val="28"/>
          <w:szCs w:val="28"/>
          <w:lang w:val="ro-RO"/>
        </w:rPr>
      </w:pPr>
      <w:r>
        <w:rPr>
          <w:color w:val="000000" w:themeColor="text1"/>
          <w:sz w:val="28"/>
          <w:szCs w:val="28"/>
          <w:lang w:eastAsia="en-GB"/>
        </w:rPr>
        <w:t>«</w:t>
      </w:r>
      <w:r>
        <w:rPr>
          <w:color w:val="000000"/>
          <w:sz w:val="28"/>
          <w:szCs w:val="28"/>
        </w:rPr>
        <w:t xml:space="preserve">Непредоставление доказательств вышеуказанными лицами </w:t>
      </w:r>
      <w:r>
        <w:rPr>
          <w:color w:val="000000" w:themeColor="text1"/>
          <w:sz w:val="28"/>
          <w:szCs w:val="28"/>
          <w:lang w:eastAsia="ru-RU"/>
        </w:rPr>
        <w:t xml:space="preserve">в срок, установленный судом, если этим бездействием нарушается </w:t>
      </w:r>
      <w:r>
        <w:rPr>
          <w:color w:val="000000"/>
          <w:sz w:val="28"/>
          <w:szCs w:val="28"/>
        </w:rPr>
        <w:t xml:space="preserve">разумный срок </w:t>
      </w:r>
      <w:r>
        <w:rPr>
          <w:color w:val="000000"/>
          <w:sz w:val="28"/>
          <w:szCs w:val="28"/>
        </w:rPr>
        <w:lastRenderedPageBreak/>
        <w:t>рассмотрения дела, влечет за собой наложение судебного штрафа в размере до 50 условных единиц за каждый случай нарушения</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lang w:val="ro-RO" w:eastAsia="ru-RU"/>
        </w:rPr>
      </w:pPr>
    </w:p>
    <w:p w:rsidR="00086D3A" w:rsidRDefault="00086D3A" w:rsidP="00086D3A">
      <w:pPr>
        <w:pStyle w:val="ac"/>
        <w:numPr>
          <w:ilvl w:val="0"/>
          <w:numId w:val="37"/>
        </w:numPr>
        <w:tabs>
          <w:tab w:val="left" w:pos="1276"/>
        </w:tabs>
        <w:ind w:left="0" w:firstLine="709"/>
        <w:rPr>
          <w:rFonts w:eastAsiaTheme="minorHAnsi"/>
          <w:color w:val="000000"/>
          <w:sz w:val="28"/>
          <w:szCs w:val="28"/>
          <w:lang w:val="ru-RU"/>
        </w:rPr>
      </w:pPr>
      <w:r>
        <w:rPr>
          <w:color w:val="000000"/>
          <w:sz w:val="28"/>
          <w:szCs w:val="28"/>
        </w:rPr>
        <w:t xml:space="preserve"> Дополнить Кодекс статьей </w:t>
      </w:r>
      <w:r>
        <w:rPr>
          <w:color w:val="000000" w:themeColor="text1"/>
          <w:sz w:val="28"/>
          <w:szCs w:val="28"/>
          <w:lang w:eastAsia="en-GB"/>
        </w:rPr>
        <w:t>119</w:t>
      </w:r>
      <w:r>
        <w:rPr>
          <w:color w:val="000000" w:themeColor="text1"/>
          <w:sz w:val="28"/>
          <w:szCs w:val="28"/>
          <w:vertAlign w:val="superscript"/>
          <w:lang w:eastAsia="en-GB"/>
        </w:rPr>
        <w:t>1</w:t>
      </w:r>
      <w:r>
        <w:rPr>
          <w:color w:val="000000"/>
          <w:sz w:val="28"/>
          <w:szCs w:val="28"/>
        </w:rPr>
        <w:t> следующего содержания</w:t>
      </w:r>
      <w:r>
        <w:rPr>
          <w:color w:val="000000" w:themeColor="text1"/>
          <w:sz w:val="28"/>
          <w:szCs w:val="28"/>
          <w:lang w:eastAsia="ru-RU"/>
        </w:rPr>
        <w:t>:</w:t>
      </w:r>
    </w:p>
    <w:p w:rsidR="00086D3A" w:rsidRDefault="00086D3A" w:rsidP="00086D3A">
      <w:pPr>
        <w:tabs>
          <w:tab w:val="left" w:pos="426"/>
          <w:tab w:val="left" w:pos="851"/>
          <w:tab w:val="left" w:pos="1276"/>
        </w:tabs>
        <w:rPr>
          <w:color w:val="000000" w:themeColor="text1"/>
          <w:sz w:val="28"/>
          <w:szCs w:val="28"/>
        </w:rPr>
      </w:pPr>
      <w:r>
        <w:rPr>
          <w:color w:val="000000" w:themeColor="text1"/>
          <w:sz w:val="28"/>
          <w:szCs w:val="28"/>
          <w:lang w:eastAsia="en-GB"/>
        </w:rPr>
        <w:t>«</w:t>
      </w:r>
      <w:r>
        <w:rPr>
          <w:b/>
          <w:color w:val="000000" w:themeColor="text1"/>
          <w:sz w:val="28"/>
          <w:szCs w:val="28"/>
        </w:rPr>
        <w:t>Статья 119</w:t>
      </w:r>
      <w:r>
        <w:rPr>
          <w:b/>
          <w:color w:val="000000" w:themeColor="text1"/>
          <w:sz w:val="28"/>
          <w:szCs w:val="28"/>
          <w:vertAlign w:val="superscript"/>
        </w:rPr>
        <w:t>1</w:t>
      </w:r>
      <w:r>
        <w:rPr>
          <w:color w:val="000000" w:themeColor="text1"/>
          <w:sz w:val="28"/>
          <w:szCs w:val="28"/>
        </w:rPr>
        <w:t>. Порядок представления доказательств</w:t>
      </w:r>
    </w:p>
    <w:p w:rsidR="00086D3A" w:rsidRDefault="00086D3A" w:rsidP="00086D3A">
      <w:pPr>
        <w:pStyle w:val="ac"/>
        <w:numPr>
          <w:ilvl w:val="0"/>
          <w:numId w:val="41"/>
        </w:numPr>
        <w:tabs>
          <w:tab w:val="left" w:pos="426"/>
          <w:tab w:val="left" w:pos="851"/>
          <w:tab w:val="left" w:pos="1134"/>
          <w:tab w:val="left" w:pos="1276"/>
        </w:tabs>
        <w:ind w:left="0" w:firstLine="709"/>
        <w:rPr>
          <w:color w:val="000000" w:themeColor="text1"/>
          <w:sz w:val="28"/>
          <w:szCs w:val="28"/>
        </w:rPr>
      </w:pPr>
      <w:r>
        <w:rPr>
          <w:color w:val="000000" w:themeColor="text1"/>
          <w:sz w:val="28"/>
          <w:szCs w:val="28"/>
        </w:rPr>
        <w:t xml:space="preserve">Все доказательства, под </w:t>
      </w:r>
      <w:r>
        <w:rPr>
          <w:color w:val="000000"/>
          <w:sz w:val="28"/>
          <w:szCs w:val="28"/>
        </w:rPr>
        <w:t xml:space="preserve">санкцией лишения права, </w:t>
      </w:r>
      <w:r>
        <w:rPr>
          <w:color w:val="000000" w:themeColor="text1"/>
          <w:sz w:val="28"/>
          <w:szCs w:val="28"/>
        </w:rPr>
        <w:t>должны быть предоставлены в течение срока, установленного судом на этапе подготовки дела к судебному разбирательству, если законом не предусмотрено иное</w:t>
      </w:r>
      <w:r>
        <w:rPr>
          <w:color w:val="000000"/>
          <w:sz w:val="28"/>
          <w:szCs w:val="28"/>
        </w:rPr>
        <w:t xml:space="preserve">. </w:t>
      </w:r>
      <w:r>
        <w:rPr>
          <w:color w:val="000000" w:themeColor="text1"/>
          <w:sz w:val="28"/>
          <w:szCs w:val="28"/>
        </w:rPr>
        <w:t>Если доказательства предоставлены в непредусмотренном законом порядке, судья протокольным определением возвращает их.</w:t>
      </w:r>
    </w:p>
    <w:p w:rsidR="00086D3A" w:rsidRDefault="00086D3A" w:rsidP="00086D3A">
      <w:pPr>
        <w:pStyle w:val="ac"/>
        <w:numPr>
          <w:ilvl w:val="0"/>
          <w:numId w:val="41"/>
        </w:numPr>
        <w:tabs>
          <w:tab w:val="left" w:pos="851"/>
          <w:tab w:val="left" w:pos="1134"/>
          <w:tab w:val="left" w:pos="1276"/>
        </w:tabs>
        <w:ind w:left="0" w:firstLine="709"/>
        <w:rPr>
          <w:color w:val="000000" w:themeColor="text1"/>
          <w:sz w:val="28"/>
          <w:szCs w:val="28"/>
        </w:rPr>
      </w:pPr>
      <w:r>
        <w:rPr>
          <w:color w:val="000000" w:themeColor="text1"/>
          <w:sz w:val="28"/>
          <w:szCs w:val="28"/>
        </w:rPr>
        <w:t xml:space="preserve">Предоставление доказательств с нарушением части (1) не могут быть рассмотрены судом в ходе разбирательств, кроме как в следующих случаях: </w:t>
      </w:r>
    </w:p>
    <w:p w:rsidR="00086D3A" w:rsidRDefault="00086D3A" w:rsidP="00086D3A">
      <w:pPr>
        <w:pStyle w:val="ac"/>
        <w:numPr>
          <w:ilvl w:val="0"/>
          <w:numId w:val="42"/>
        </w:numPr>
        <w:tabs>
          <w:tab w:val="left" w:pos="851"/>
          <w:tab w:val="left" w:pos="993"/>
          <w:tab w:val="left" w:pos="1276"/>
        </w:tabs>
        <w:ind w:left="0" w:firstLine="709"/>
        <w:rPr>
          <w:color w:val="000000" w:themeColor="text1"/>
          <w:sz w:val="28"/>
          <w:szCs w:val="28"/>
        </w:rPr>
      </w:pPr>
      <w:r>
        <w:rPr>
          <w:color w:val="000000" w:themeColor="text1"/>
          <w:sz w:val="28"/>
          <w:szCs w:val="28"/>
        </w:rPr>
        <w:t>необходимость доказательства вытекает из осуществления прав, предусмотренных частями (3) и (3</w:t>
      </w:r>
      <w:r>
        <w:rPr>
          <w:color w:val="000000" w:themeColor="text1"/>
          <w:sz w:val="28"/>
          <w:szCs w:val="28"/>
          <w:vertAlign w:val="superscript"/>
        </w:rPr>
        <w:t>1</w:t>
      </w:r>
      <w:r>
        <w:rPr>
          <w:color w:val="000000" w:themeColor="text1"/>
          <w:sz w:val="28"/>
          <w:szCs w:val="28"/>
        </w:rPr>
        <w:t xml:space="preserve">) статьи 60; </w:t>
      </w:r>
    </w:p>
    <w:p w:rsidR="00086D3A" w:rsidRDefault="00086D3A" w:rsidP="00086D3A">
      <w:pPr>
        <w:pStyle w:val="ac"/>
        <w:numPr>
          <w:ilvl w:val="0"/>
          <w:numId w:val="42"/>
        </w:numPr>
        <w:tabs>
          <w:tab w:val="left" w:pos="851"/>
          <w:tab w:val="left" w:pos="993"/>
          <w:tab w:val="left" w:pos="1276"/>
        </w:tabs>
        <w:ind w:left="0" w:firstLine="709"/>
        <w:rPr>
          <w:color w:val="000000" w:themeColor="text1"/>
          <w:sz w:val="28"/>
          <w:szCs w:val="28"/>
        </w:rPr>
      </w:pPr>
      <w:r>
        <w:rPr>
          <w:color w:val="000000" w:themeColor="text1"/>
          <w:sz w:val="28"/>
          <w:szCs w:val="28"/>
        </w:rPr>
        <w:t xml:space="preserve">участник не предоставил своевременно доказательство по не зависящем от его воли причинам; </w:t>
      </w:r>
    </w:p>
    <w:p w:rsidR="00086D3A" w:rsidRDefault="00086D3A" w:rsidP="00086D3A">
      <w:pPr>
        <w:tabs>
          <w:tab w:val="left" w:pos="426"/>
          <w:tab w:val="left" w:pos="851"/>
          <w:tab w:val="left" w:pos="1276"/>
        </w:tabs>
        <w:rPr>
          <w:color w:val="000000" w:themeColor="text1"/>
          <w:sz w:val="28"/>
          <w:szCs w:val="28"/>
        </w:rPr>
      </w:pPr>
      <w:r>
        <w:rPr>
          <w:color w:val="000000" w:themeColor="text1"/>
          <w:sz w:val="28"/>
          <w:szCs w:val="28"/>
        </w:rPr>
        <w:t xml:space="preserve">c) из-за предоставления доказательства не </w:t>
      </w:r>
      <w:r>
        <w:rPr>
          <w:color w:val="000000"/>
          <w:sz w:val="28"/>
          <w:szCs w:val="28"/>
        </w:rPr>
        <w:t>отлагается разбирательство дела.</w:t>
      </w:r>
    </w:p>
    <w:p w:rsidR="00086D3A" w:rsidRDefault="00086D3A" w:rsidP="00086D3A">
      <w:pPr>
        <w:tabs>
          <w:tab w:val="left" w:pos="426"/>
          <w:tab w:val="left" w:pos="851"/>
          <w:tab w:val="left" w:pos="1134"/>
          <w:tab w:val="left" w:pos="1276"/>
        </w:tabs>
        <w:rPr>
          <w:color w:val="000000" w:themeColor="text1"/>
          <w:sz w:val="28"/>
          <w:szCs w:val="28"/>
        </w:rPr>
      </w:pPr>
      <w:r>
        <w:rPr>
          <w:color w:val="000000" w:themeColor="text1"/>
          <w:sz w:val="28"/>
          <w:szCs w:val="28"/>
        </w:rPr>
        <w:t xml:space="preserve"> (3) В случаях, предусмотренных в части (2), противоположная сторона имеет право предоставить доказательства в срок, установленный судом, только по отношению к тому предмету доказывания, вытекающего из первоначального доказательства. </w:t>
      </w:r>
    </w:p>
    <w:p w:rsidR="00086D3A" w:rsidRDefault="00086D3A" w:rsidP="00086D3A">
      <w:pPr>
        <w:tabs>
          <w:tab w:val="left" w:pos="426"/>
          <w:tab w:val="left" w:pos="851"/>
          <w:tab w:val="left" w:pos="1134"/>
          <w:tab w:val="left" w:pos="1276"/>
        </w:tabs>
        <w:rPr>
          <w:color w:val="000000" w:themeColor="text1"/>
          <w:sz w:val="28"/>
          <w:szCs w:val="28"/>
          <w:lang w:val="ro-RO"/>
        </w:rPr>
      </w:pPr>
      <w:r>
        <w:rPr>
          <w:color w:val="000000" w:themeColor="text1"/>
          <w:sz w:val="28"/>
          <w:szCs w:val="28"/>
        </w:rPr>
        <w:t xml:space="preserve"> (4) Доказательства, представленные после подготовки дела к слушанию, принимаются судом даже если о</w:t>
      </w:r>
      <w:r>
        <w:rPr>
          <w:color w:val="000000"/>
          <w:sz w:val="28"/>
          <w:szCs w:val="28"/>
        </w:rPr>
        <w:t>буславливают перерыв судебного заседания </w:t>
      </w:r>
      <w:r>
        <w:rPr>
          <w:color w:val="000000" w:themeColor="text1"/>
          <w:sz w:val="28"/>
          <w:szCs w:val="28"/>
        </w:rPr>
        <w:t>с согласия противоположной стороны.»</w:t>
      </w:r>
    </w:p>
    <w:p w:rsidR="00086D3A" w:rsidRDefault="00086D3A" w:rsidP="00086D3A">
      <w:pPr>
        <w:tabs>
          <w:tab w:val="left" w:pos="426"/>
          <w:tab w:val="left" w:pos="851"/>
          <w:tab w:val="left" w:pos="1134"/>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bCs/>
          <w:color w:val="000000" w:themeColor="text1"/>
          <w:sz w:val="28"/>
          <w:szCs w:val="28"/>
          <w:lang w:val="ru-RU"/>
        </w:rPr>
      </w:pPr>
      <w:r>
        <w:rPr>
          <w:color w:val="000000" w:themeColor="text1"/>
          <w:sz w:val="28"/>
          <w:szCs w:val="28"/>
        </w:rPr>
        <w:t xml:space="preserve">В части (4) статьи 122 цифры </w:t>
      </w:r>
      <w:r>
        <w:rPr>
          <w:color w:val="000000" w:themeColor="text1"/>
          <w:sz w:val="28"/>
          <w:szCs w:val="28"/>
          <w:lang w:eastAsia="en-GB"/>
        </w:rPr>
        <w:t>«</w:t>
      </w:r>
      <w:r>
        <w:rPr>
          <w:color w:val="000000" w:themeColor="text1"/>
          <w:sz w:val="28"/>
          <w:szCs w:val="28"/>
        </w:rPr>
        <w:t xml:space="preserve">204» заменить цифрами </w:t>
      </w:r>
      <w:r>
        <w:rPr>
          <w:color w:val="000000" w:themeColor="text1"/>
          <w:sz w:val="28"/>
          <w:szCs w:val="28"/>
          <w:lang w:eastAsia="en-GB"/>
        </w:rPr>
        <w:t>«</w:t>
      </w:r>
      <w:r>
        <w:rPr>
          <w:color w:val="000000" w:themeColor="text1"/>
          <w:sz w:val="28"/>
          <w:szCs w:val="28"/>
        </w:rPr>
        <w:t>119¹».</w:t>
      </w:r>
    </w:p>
    <w:p w:rsidR="00086D3A" w:rsidRDefault="00086D3A" w:rsidP="00086D3A">
      <w:pPr>
        <w:pStyle w:val="ac"/>
        <w:tabs>
          <w:tab w:val="left" w:pos="288"/>
          <w:tab w:val="left" w:pos="709"/>
          <w:tab w:val="left" w:pos="1276"/>
        </w:tabs>
        <w:ind w:left="709"/>
        <w:rPr>
          <w:bCs/>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В статье 138:</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 xml:space="preserve">дополнить частью (1¹) </w:t>
      </w:r>
      <w:r>
        <w:rPr>
          <w:color w:val="000000"/>
          <w:sz w:val="28"/>
          <w:szCs w:val="28"/>
        </w:rPr>
        <w:t>следующего содержания:</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lang w:eastAsia="en-GB"/>
        </w:rPr>
        <w:t>«</w:t>
      </w:r>
      <w:r>
        <w:rPr>
          <w:color w:val="000000" w:themeColor="text1"/>
          <w:sz w:val="28"/>
          <w:szCs w:val="28"/>
        </w:rPr>
        <w:t xml:space="preserve">(1¹) Если участник процесса не выполняет определение о представлении документов и при рассмотрении дела выясняется, что они содержатся у данного участника, но не были представлены, суд может </w:t>
      </w:r>
      <w:r>
        <w:rPr>
          <w:color w:val="000000"/>
          <w:spacing w:val="-3"/>
          <w:sz w:val="28"/>
          <w:szCs w:val="28"/>
        </w:rPr>
        <w:t xml:space="preserve">считать доказанными </w:t>
      </w:r>
      <w:r>
        <w:rPr>
          <w:color w:val="000000" w:themeColor="text1"/>
          <w:sz w:val="28"/>
          <w:szCs w:val="28"/>
        </w:rPr>
        <w:t>утверждения участника, который запросил представление данных документов»;</w:t>
      </w:r>
    </w:p>
    <w:p w:rsidR="00086D3A" w:rsidRDefault="00086D3A" w:rsidP="00086D3A">
      <w:pPr>
        <w:pStyle w:val="ac"/>
        <w:tabs>
          <w:tab w:val="left" w:pos="426"/>
          <w:tab w:val="left" w:pos="851"/>
          <w:tab w:val="left" w:pos="1276"/>
        </w:tabs>
        <w:ind w:left="0" w:firstLine="709"/>
        <w:rPr>
          <w:bCs/>
          <w:color w:val="000000" w:themeColor="text1"/>
          <w:sz w:val="28"/>
          <w:szCs w:val="28"/>
          <w:lang w:val="ro-RO"/>
        </w:rPr>
      </w:pPr>
      <w:r>
        <w:rPr>
          <w:bCs/>
          <w:color w:val="000000" w:themeColor="text1"/>
          <w:sz w:val="28"/>
          <w:szCs w:val="28"/>
        </w:rPr>
        <w:t xml:space="preserve">часть (4) после слов </w:t>
      </w:r>
      <w:r>
        <w:rPr>
          <w:color w:val="000000" w:themeColor="text1"/>
          <w:sz w:val="28"/>
          <w:szCs w:val="28"/>
          <w:lang w:eastAsia="en-GB"/>
        </w:rPr>
        <w:t>«</w:t>
      </w:r>
      <w:r>
        <w:rPr>
          <w:color w:val="000000"/>
          <w:sz w:val="28"/>
          <w:szCs w:val="28"/>
        </w:rPr>
        <w:t>только документами в подлиннике</w:t>
      </w:r>
      <w:r>
        <w:rPr>
          <w:bCs/>
          <w:color w:val="000000" w:themeColor="text1"/>
          <w:sz w:val="28"/>
          <w:szCs w:val="28"/>
        </w:rPr>
        <w:t xml:space="preserve">» дополнить словами </w:t>
      </w:r>
      <w:r>
        <w:rPr>
          <w:color w:val="000000" w:themeColor="text1"/>
          <w:sz w:val="28"/>
          <w:szCs w:val="28"/>
          <w:lang w:eastAsia="en-GB"/>
        </w:rPr>
        <w:t>«</w:t>
      </w:r>
      <w:r>
        <w:rPr>
          <w:bCs/>
          <w:color w:val="000000" w:themeColor="text1"/>
          <w:sz w:val="28"/>
          <w:szCs w:val="28"/>
        </w:rPr>
        <w:t>и когда в результате разрешения дела документ теряет свою юридическую силу».</w:t>
      </w:r>
    </w:p>
    <w:p w:rsidR="00086D3A" w:rsidRDefault="00086D3A" w:rsidP="00086D3A">
      <w:pPr>
        <w:pStyle w:val="ac"/>
        <w:tabs>
          <w:tab w:val="left" w:pos="426"/>
          <w:tab w:val="left" w:pos="851"/>
          <w:tab w:val="left" w:pos="1276"/>
        </w:tabs>
        <w:ind w:left="0" w:firstLine="709"/>
        <w:rPr>
          <w:bCs/>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Часть (2)  статьи 143  </w:t>
      </w:r>
      <w:r>
        <w:rPr>
          <w:color w:val="000000"/>
          <w:sz w:val="28"/>
          <w:szCs w:val="28"/>
        </w:rPr>
        <w:t>изложить в следующей редакции:</w:t>
      </w:r>
    </w:p>
    <w:p w:rsidR="00086D3A" w:rsidRDefault="00086D3A" w:rsidP="00086D3A">
      <w:pPr>
        <w:pStyle w:val="ac"/>
        <w:tabs>
          <w:tab w:val="left" w:pos="288"/>
          <w:tab w:val="left" w:pos="709"/>
          <w:tab w:val="left" w:pos="1276"/>
        </w:tabs>
        <w:ind w:left="0" w:firstLine="709"/>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(2) </w:t>
      </w:r>
      <w:r>
        <w:rPr>
          <w:color w:val="000000"/>
          <w:sz w:val="28"/>
          <w:szCs w:val="28"/>
        </w:rPr>
        <w:t xml:space="preserve">Предметы, которые не могут быть доставлены в суд, исследуются по месту их нахождения или по другому месту, указанному судебной инстанцией, путем фото или видеосъемок, и, в зависимости от обстоятельств, опечатываются.  Время, дата и место проведения </w:t>
      </w:r>
      <w:r>
        <w:rPr>
          <w:color w:val="000000"/>
          <w:sz w:val="28"/>
          <w:szCs w:val="28"/>
        </w:rPr>
        <w:lastRenderedPageBreak/>
        <w:t>расследования на месте фиксируются в протоколе, который должен быть составлен на месте. В случае необходимости, протокол будет содержать другие соответствующие данные, относящиеся к исследуемым объектам, которые не могут быть воспроизведены при фото или видео съемке. Исследование на месте осуществляется с привлечением участников процесса, а в необходимых случаях - в присутствии специалистов и экспертов</w:t>
      </w:r>
      <w:r>
        <w:rPr>
          <w:color w:val="000000" w:themeColor="text1"/>
          <w:sz w:val="28"/>
          <w:szCs w:val="28"/>
        </w:rPr>
        <w:t>.»</w:t>
      </w:r>
    </w:p>
    <w:p w:rsidR="00086D3A" w:rsidRDefault="00086D3A" w:rsidP="00086D3A">
      <w:pPr>
        <w:pStyle w:val="ac"/>
        <w:tabs>
          <w:tab w:val="left" w:pos="288"/>
          <w:tab w:val="left" w:pos="709"/>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В статье 163:</w:t>
      </w:r>
    </w:p>
    <w:p w:rsidR="00086D3A" w:rsidRDefault="00086D3A" w:rsidP="00086D3A">
      <w:pPr>
        <w:tabs>
          <w:tab w:val="left" w:pos="288"/>
          <w:tab w:val="left" w:pos="851"/>
          <w:tab w:val="left" w:pos="993"/>
          <w:tab w:val="left" w:pos="1276"/>
        </w:tabs>
        <w:rPr>
          <w:color w:val="000000" w:themeColor="text1"/>
          <w:sz w:val="28"/>
          <w:szCs w:val="28"/>
        </w:rPr>
      </w:pPr>
      <w:r>
        <w:rPr>
          <w:color w:val="000000" w:themeColor="text1"/>
          <w:sz w:val="28"/>
          <w:szCs w:val="28"/>
        </w:rPr>
        <w:t xml:space="preserve">в части (1) слова </w:t>
      </w:r>
      <w:r>
        <w:rPr>
          <w:color w:val="000000" w:themeColor="text1"/>
          <w:sz w:val="28"/>
          <w:szCs w:val="28"/>
          <w:lang w:eastAsia="en-GB"/>
        </w:rPr>
        <w:t>«</w:t>
      </w:r>
      <w:r>
        <w:rPr>
          <w:color w:val="000000"/>
          <w:spacing w:val="-5"/>
          <w:sz w:val="28"/>
          <w:szCs w:val="28"/>
        </w:rPr>
        <w:t>подлежащим исполнению</w:t>
      </w:r>
      <w:r>
        <w:rPr>
          <w:color w:val="000000" w:themeColor="text1"/>
          <w:sz w:val="28"/>
          <w:szCs w:val="28"/>
        </w:rPr>
        <w:t>» исключить;</w:t>
      </w:r>
    </w:p>
    <w:p w:rsidR="00086D3A" w:rsidRDefault="00086D3A" w:rsidP="00086D3A">
      <w:pPr>
        <w:tabs>
          <w:tab w:val="left" w:pos="1276"/>
        </w:tabs>
        <w:rPr>
          <w:color w:val="000000"/>
          <w:sz w:val="28"/>
          <w:szCs w:val="28"/>
        </w:rPr>
      </w:pPr>
      <w:r>
        <w:rPr>
          <w:color w:val="000000"/>
          <w:sz w:val="28"/>
          <w:szCs w:val="28"/>
        </w:rPr>
        <w:t xml:space="preserve">дополнить частями </w:t>
      </w:r>
      <w:r>
        <w:rPr>
          <w:color w:val="000000" w:themeColor="text1"/>
          <w:sz w:val="28"/>
          <w:szCs w:val="28"/>
        </w:rPr>
        <w:t>(3) и (4)</w:t>
      </w:r>
      <w:r>
        <w:rPr>
          <w:color w:val="000000"/>
          <w:sz w:val="28"/>
          <w:szCs w:val="28"/>
        </w:rPr>
        <w:t> следующего содержания:</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lang w:eastAsia="en-GB"/>
        </w:rPr>
        <w:t>«</w:t>
      </w:r>
      <w:r>
        <w:rPr>
          <w:color w:val="000000" w:themeColor="text1"/>
          <w:sz w:val="28"/>
          <w:szCs w:val="28"/>
        </w:rPr>
        <w:t xml:space="preserve">(3) Определение суда о применении судебного штрафа может быть обжаловано </w:t>
      </w:r>
      <w:r>
        <w:rPr>
          <w:color w:val="000000"/>
          <w:sz w:val="28"/>
          <w:szCs w:val="28"/>
        </w:rPr>
        <w:t>одновременно с делом по существу</w:t>
      </w:r>
      <w:r>
        <w:rPr>
          <w:iCs/>
          <w:color w:val="000000" w:themeColor="text1"/>
          <w:sz w:val="28"/>
          <w:szCs w:val="28"/>
          <w:lang w:eastAsia="ru-RU"/>
        </w:rPr>
        <w:t xml:space="preserve">. </w:t>
      </w:r>
      <w:r>
        <w:rPr>
          <w:color w:val="000000" w:themeColor="text1"/>
          <w:sz w:val="28"/>
          <w:szCs w:val="28"/>
        </w:rPr>
        <w:t>Если решение или постановление  суда не обжалуются, кассационная жалоба против определения о наложении судебного штрафа подается в сроки, предусмотренные законом после того, как решение или постановление в</w:t>
      </w:r>
      <w:r>
        <w:rPr>
          <w:color w:val="000000"/>
          <w:sz w:val="28"/>
          <w:szCs w:val="28"/>
        </w:rPr>
        <w:t>ступили в законную силу </w:t>
      </w:r>
      <w:r>
        <w:rPr>
          <w:color w:val="000000" w:themeColor="text1"/>
          <w:sz w:val="28"/>
          <w:szCs w:val="28"/>
        </w:rPr>
        <w:t xml:space="preserve">вследствие не </w:t>
      </w:r>
      <w:r>
        <w:rPr>
          <w:bCs/>
          <w:color w:val="000000"/>
          <w:sz w:val="28"/>
          <w:szCs w:val="28"/>
        </w:rPr>
        <w:t>обжалования</w:t>
      </w:r>
      <w:r>
        <w:rPr>
          <w:color w:val="000000" w:themeColor="text1"/>
          <w:sz w:val="28"/>
          <w:szCs w:val="28"/>
        </w:rPr>
        <w:t xml:space="preserve">, кроме определений Высшей судебной палаты. </w:t>
      </w:r>
    </w:p>
    <w:p w:rsidR="00086D3A" w:rsidRDefault="00086D3A" w:rsidP="00086D3A">
      <w:pPr>
        <w:pStyle w:val="bodytextd"/>
        <w:tabs>
          <w:tab w:val="left" w:pos="1276"/>
        </w:tabs>
        <w:spacing w:before="0" w:beforeAutospacing="0" w:after="0" w:afterAutospacing="0"/>
        <w:ind w:firstLine="709"/>
        <w:jc w:val="both"/>
        <w:rPr>
          <w:color w:val="000000" w:themeColor="text1"/>
          <w:sz w:val="28"/>
          <w:szCs w:val="28"/>
          <w:lang w:val="ro-RO"/>
        </w:rPr>
      </w:pPr>
      <w:r>
        <w:rPr>
          <w:color w:val="000000" w:themeColor="text1"/>
          <w:sz w:val="28"/>
          <w:szCs w:val="28"/>
        </w:rPr>
        <w:t xml:space="preserve">(4) Судебное определение о наложении судебного штрафа исполняется после проверки его законности вышестоящей судебной инстанцией в условиях части (3), а также после истечения </w:t>
      </w:r>
      <w:r>
        <w:rPr>
          <w:color w:val="000000"/>
          <w:sz w:val="28"/>
          <w:szCs w:val="28"/>
        </w:rPr>
        <w:t>срока апелляционного или кассационного обжалования либос момента его вынесения Высшей судебной палатой</w:t>
      </w:r>
      <w:r>
        <w:rPr>
          <w:color w:val="000000" w:themeColor="text1"/>
          <w:sz w:val="28"/>
          <w:szCs w:val="28"/>
        </w:rPr>
        <w:t>».</w:t>
      </w:r>
    </w:p>
    <w:p w:rsidR="00086D3A" w:rsidRDefault="00086D3A" w:rsidP="00086D3A">
      <w:pPr>
        <w:pStyle w:val="bodytextd"/>
        <w:tabs>
          <w:tab w:val="left" w:pos="1276"/>
        </w:tabs>
        <w:spacing w:before="0" w:beforeAutospacing="0" w:after="0" w:afterAutospacing="0"/>
        <w:ind w:firstLine="709"/>
        <w:jc w:val="both"/>
        <w:rPr>
          <w:color w:val="000000"/>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Статьи 164 и 165 </w:t>
      </w:r>
      <w:r>
        <w:rPr>
          <w:color w:val="000000"/>
          <w:sz w:val="28"/>
          <w:szCs w:val="28"/>
        </w:rPr>
        <w:t>признать утратившими силу</w:t>
      </w:r>
      <w:r>
        <w:rPr>
          <w:color w:val="000000" w:themeColor="text1"/>
          <w:sz w:val="28"/>
          <w:szCs w:val="28"/>
        </w:rPr>
        <w:t>.</w:t>
      </w:r>
    </w:p>
    <w:p w:rsidR="00086D3A" w:rsidRDefault="00086D3A" w:rsidP="00086D3A">
      <w:pPr>
        <w:pStyle w:val="ac"/>
        <w:tabs>
          <w:tab w:val="left" w:pos="288"/>
          <w:tab w:val="left" w:pos="709"/>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 xml:space="preserve">В статье 166: </w:t>
      </w:r>
    </w:p>
    <w:p w:rsidR="00086D3A" w:rsidRDefault="00086D3A" w:rsidP="00086D3A">
      <w:pPr>
        <w:pStyle w:val="ac"/>
        <w:tabs>
          <w:tab w:val="left" w:pos="0"/>
          <w:tab w:val="left" w:pos="288"/>
          <w:tab w:val="left" w:pos="993"/>
          <w:tab w:val="left" w:pos="1276"/>
        </w:tabs>
        <w:ind w:left="0" w:firstLine="709"/>
        <w:rPr>
          <w:color w:val="000000" w:themeColor="text1"/>
          <w:sz w:val="28"/>
          <w:szCs w:val="28"/>
        </w:rPr>
      </w:pPr>
      <w:r>
        <w:rPr>
          <w:color w:val="000000" w:themeColor="text1"/>
          <w:sz w:val="28"/>
          <w:szCs w:val="28"/>
        </w:rPr>
        <w:t xml:space="preserve">в части (2): </w:t>
      </w:r>
    </w:p>
    <w:p w:rsidR="00086D3A" w:rsidRDefault="00086D3A" w:rsidP="00086D3A">
      <w:pPr>
        <w:pStyle w:val="ac"/>
        <w:tabs>
          <w:tab w:val="left" w:pos="0"/>
          <w:tab w:val="left" w:pos="288"/>
          <w:tab w:val="left" w:pos="993"/>
          <w:tab w:val="left" w:pos="1276"/>
        </w:tabs>
        <w:ind w:left="0" w:firstLine="709"/>
        <w:rPr>
          <w:color w:val="000000" w:themeColor="text1"/>
          <w:sz w:val="28"/>
          <w:szCs w:val="28"/>
        </w:rPr>
      </w:pPr>
      <w:r>
        <w:rPr>
          <w:color w:val="000000" w:themeColor="text1"/>
          <w:sz w:val="28"/>
          <w:szCs w:val="28"/>
        </w:rPr>
        <w:t>пункты b</w:t>
      </w:r>
      <w:r>
        <w:rPr>
          <w:color w:val="000000" w:themeColor="text1"/>
          <w:sz w:val="28"/>
          <w:szCs w:val="28"/>
          <w:vertAlign w:val="superscript"/>
        </w:rPr>
        <w:t>1</w:t>
      </w:r>
      <w:r>
        <w:rPr>
          <w:color w:val="000000" w:themeColor="text1"/>
          <w:sz w:val="28"/>
          <w:szCs w:val="28"/>
        </w:rPr>
        <w:t>) и c</w:t>
      </w:r>
      <w:r>
        <w:rPr>
          <w:color w:val="000000" w:themeColor="text1"/>
          <w:sz w:val="28"/>
          <w:szCs w:val="28"/>
          <w:vertAlign w:val="superscript"/>
        </w:rPr>
        <w:t>2</w:t>
      </w:r>
      <w:r>
        <w:rPr>
          <w:color w:val="000000" w:themeColor="text1"/>
          <w:sz w:val="28"/>
          <w:szCs w:val="28"/>
        </w:rPr>
        <w:t xml:space="preserve">) </w:t>
      </w:r>
      <w:r>
        <w:rPr>
          <w:color w:val="000000"/>
          <w:sz w:val="28"/>
          <w:szCs w:val="28"/>
        </w:rPr>
        <w:t>изложить в следующей редакции:</w:t>
      </w:r>
    </w:p>
    <w:p w:rsidR="00086D3A" w:rsidRDefault="00086D3A" w:rsidP="00086D3A">
      <w:pPr>
        <w:tabs>
          <w:tab w:val="left" w:pos="0"/>
          <w:tab w:val="left" w:pos="288"/>
          <w:tab w:val="left" w:pos="993"/>
          <w:tab w:val="left" w:pos="1276"/>
        </w:tabs>
        <w:rPr>
          <w:color w:val="000000" w:themeColor="text1"/>
          <w:sz w:val="28"/>
          <w:szCs w:val="28"/>
        </w:rPr>
      </w:pPr>
      <w:r>
        <w:rPr>
          <w:color w:val="000000" w:themeColor="text1"/>
          <w:sz w:val="28"/>
          <w:szCs w:val="28"/>
          <w:lang w:eastAsia="en-GB"/>
        </w:rPr>
        <w:t>«</w:t>
      </w:r>
      <w:r>
        <w:rPr>
          <w:color w:val="000000" w:themeColor="text1"/>
          <w:sz w:val="28"/>
          <w:szCs w:val="28"/>
        </w:rPr>
        <w:t>b</w:t>
      </w:r>
      <w:r>
        <w:rPr>
          <w:color w:val="000000" w:themeColor="text1"/>
          <w:sz w:val="28"/>
          <w:szCs w:val="28"/>
          <w:vertAlign w:val="superscript"/>
        </w:rPr>
        <w:t>1</w:t>
      </w:r>
      <w:r>
        <w:rPr>
          <w:color w:val="000000" w:themeColor="text1"/>
          <w:sz w:val="28"/>
          <w:szCs w:val="28"/>
        </w:rPr>
        <w:t xml:space="preserve">) </w:t>
      </w:r>
      <w:r>
        <w:rPr>
          <w:color w:val="000000"/>
          <w:sz w:val="28"/>
          <w:szCs w:val="28"/>
        </w:rPr>
        <w:t>номер телефона и другие контактные данные истца, являющегося физическим лицом; номер телефона, электронная почта или</w:t>
      </w:r>
      <w:r>
        <w:rPr>
          <w:color w:val="000000" w:themeColor="text1"/>
          <w:sz w:val="28"/>
          <w:szCs w:val="28"/>
        </w:rPr>
        <w:t xml:space="preserve"> </w:t>
      </w:r>
      <w:r>
        <w:rPr>
          <w:color w:val="000000"/>
          <w:sz w:val="28"/>
          <w:szCs w:val="28"/>
        </w:rPr>
        <w:t>электронный адрес, зарегистрированный в Интегрированной программе управления делами, и другие контактные данные истца, являющегося юридическим лицом</w:t>
      </w:r>
      <w:r>
        <w:rPr>
          <w:color w:val="000000" w:themeColor="text1"/>
          <w:sz w:val="28"/>
          <w:szCs w:val="28"/>
        </w:rPr>
        <w:t>»;</w:t>
      </w:r>
    </w:p>
    <w:p w:rsidR="00086D3A" w:rsidRDefault="00086D3A" w:rsidP="00086D3A">
      <w:pPr>
        <w:tabs>
          <w:tab w:val="left" w:pos="0"/>
          <w:tab w:val="left" w:pos="288"/>
          <w:tab w:val="left" w:pos="993"/>
          <w:tab w:val="left" w:pos="1276"/>
        </w:tabs>
        <w:rPr>
          <w:color w:val="000000" w:themeColor="text1"/>
          <w:sz w:val="28"/>
          <w:szCs w:val="28"/>
        </w:rPr>
      </w:pPr>
      <w:r>
        <w:rPr>
          <w:color w:val="000000" w:themeColor="text1"/>
          <w:sz w:val="28"/>
          <w:szCs w:val="28"/>
          <w:lang w:eastAsia="en-GB"/>
        </w:rPr>
        <w:t>«</w:t>
      </w:r>
      <w:r>
        <w:rPr>
          <w:color w:val="000000" w:themeColor="text1"/>
          <w:sz w:val="28"/>
          <w:szCs w:val="28"/>
        </w:rPr>
        <w:t>c</w:t>
      </w:r>
      <w:r>
        <w:rPr>
          <w:color w:val="000000" w:themeColor="text1"/>
          <w:sz w:val="28"/>
          <w:szCs w:val="28"/>
          <w:vertAlign w:val="superscript"/>
        </w:rPr>
        <w:t>2</w:t>
      </w:r>
      <w:r>
        <w:rPr>
          <w:color w:val="000000" w:themeColor="text1"/>
          <w:sz w:val="28"/>
          <w:szCs w:val="28"/>
        </w:rPr>
        <w:t xml:space="preserve">) </w:t>
      </w:r>
      <w:r>
        <w:rPr>
          <w:color w:val="000000"/>
          <w:sz w:val="28"/>
          <w:szCs w:val="28"/>
        </w:rPr>
        <w:t>фамилию, имя, адрес, номер телефона, электронная почта или</w:t>
      </w:r>
      <w:r>
        <w:rPr>
          <w:color w:val="000000" w:themeColor="text1"/>
          <w:sz w:val="28"/>
          <w:szCs w:val="28"/>
        </w:rPr>
        <w:t xml:space="preserve"> </w:t>
      </w:r>
      <w:r>
        <w:rPr>
          <w:color w:val="000000"/>
          <w:sz w:val="28"/>
          <w:szCs w:val="28"/>
        </w:rPr>
        <w:t>электронный адрес, зарегистрированный в Интегрированной программе управления делами, и другие контактные данные представителя истца</w:t>
      </w:r>
      <w:r>
        <w:rPr>
          <w:color w:val="000000" w:themeColor="text1"/>
          <w:sz w:val="28"/>
          <w:szCs w:val="28"/>
        </w:rPr>
        <w:t>»;</w:t>
      </w:r>
    </w:p>
    <w:p w:rsidR="00086D3A" w:rsidRDefault="00086D3A" w:rsidP="00086D3A">
      <w:pPr>
        <w:pStyle w:val="ac"/>
        <w:tabs>
          <w:tab w:val="left" w:pos="288"/>
          <w:tab w:val="left" w:pos="993"/>
          <w:tab w:val="left" w:pos="1276"/>
        </w:tabs>
        <w:ind w:left="0" w:firstLine="709"/>
        <w:rPr>
          <w:color w:val="000000" w:themeColor="text1"/>
          <w:sz w:val="28"/>
          <w:szCs w:val="28"/>
        </w:rPr>
      </w:pPr>
      <w:r>
        <w:rPr>
          <w:color w:val="000000" w:themeColor="text1"/>
          <w:sz w:val="28"/>
          <w:szCs w:val="28"/>
        </w:rPr>
        <w:t xml:space="preserve">в пункте e) после слов </w:t>
      </w:r>
      <w:r>
        <w:rPr>
          <w:color w:val="000000" w:themeColor="text1"/>
          <w:sz w:val="28"/>
          <w:szCs w:val="28"/>
          <w:lang w:eastAsia="en-GB"/>
        </w:rPr>
        <w:t>«</w:t>
      </w:r>
      <w:r>
        <w:rPr>
          <w:color w:val="000000"/>
          <w:sz w:val="28"/>
          <w:szCs w:val="28"/>
        </w:rPr>
        <w:t>требование, и</w:t>
      </w:r>
      <w:r>
        <w:rPr>
          <w:color w:val="000000" w:themeColor="text1"/>
          <w:sz w:val="28"/>
          <w:szCs w:val="28"/>
        </w:rPr>
        <w:t xml:space="preserve">» дополнить словом </w:t>
      </w:r>
      <w:r>
        <w:rPr>
          <w:color w:val="000000" w:themeColor="text1"/>
          <w:sz w:val="28"/>
          <w:szCs w:val="28"/>
          <w:lang w:eastAsia="en-GB"/>
        </w:rPr>
        <w:t>«</w:t>
      </w:r>
      <w:r>
        <w:rPr>
          <w:color w:val="000000" w:themeColor="text1"/>
          <w:sz w:val="28"/>
          <w:szCs w:val="28"/>
        </w:rPr>
        <w:t>все»;</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дополнить пунктами h</w:t>
      </w:r>
      <w:r>
        <w:rPr>
          <w:color w:val="000000" w:themeColor="text1"/>
          <w:sz w:val="28"/>
          <w:szCs w:val="28"/>
          <w:vertAlign w:val="superscript"/>
        </w:rPr>
        <w:t>1_</w:t>
      </w:r>
      <w:r>
        <w:rPr>
          <w:color w:val="000000" w:themeColor="text1"/>
          <w:sz w:val="28"/>
          <w:szCs w:val="28"/>
        </w:rPr>
        <w:t xml:space="preserve"> h</w:t>
      </w:r>
      <w:r>
        <w:rPr>
          <w:color w:val="000000" w:themeColor="text1"/>
          <w:sz w:val="28"/>
          <w:szCs w:val="28"/>
          <w:vertAlign w:val="superscript"/>
        </w:rPr>
        <w:t>3</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«h</w:t>
      </w:r>
      <w:r>
        <w:rPr>
          <w:color w:val="000000" w:themeColor="text1"/>
          <w:sz w:val="28"/>
          <w:szCs w:val="28"/>
          <w:vertAlign w:val="superscript"/>
        </w:rPr>
        <w:t>1</w:t>
      </w:r>
      <w:r>
        <w:rPr>
          <w:color w:val="000000" w:themeColor="text1"/>
          <w:sz w:val="28"/>
          <w:szCs w:val="28"/>
        </w:rPr>
        <w:t>) список прилагаемых доказательств;</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h</w:t>
      </w:r>
      <w:r>
        <w:rPr>
          <w:color w:val="000000" w:themeColor="text1"/>
          <w:sz w:val="28"/>
          <w:szCs w:val="28"/>
          <w:vertAlign w:val="superscript"/>
        </w:rPr>
        <w:t>2</w:t>
      </w:r>
      <w:r>
        <w:rPr>
          <w:color w:val="000000" w:themeColor="text1"/>
          <w:sz w:val="28"/>
          <w:szCs w:val="28"/>
        </w:rPr>
        <w:t>) список т</w:t>
      </w:r>
      <w:r>
        <w:rPr>
          <w:color w:val="000000"/>
          <w:sz w:val="28"/>
          <w:szCs w:val="28"/>
        </w:rPr>
        <w:t>ребуемых</w:t>
      </w:r>
      <w:r>
        <w:rPr>
          <w:color w:val="000000" w:themeColor="text1"/>
          <w:sz w:val="28"/>
          <w:szCs w:val="28"/>
        </w:rPr>
        <w:t xml:space="preserve"> доказательств;</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h</w:t>
      </w:r>
      <w:r>
        <w:rPr>
          <w:color w:val="000000" w:themeColor="text1"/>
          <w:sz w:val="28"/>
          <w:szCs w:val="28"/>
          <w:vertAlign w:val="superscript"/>
        </w:rPr>
        <w:t>3</w:t>
      </w:r>
      <w:r>
        <w:rPr>
          <w:color w:val="000000" w:themeColor="text1"/>
          <w:sz w:val="28"/>
          <w:szCs w:val="28"/>
        </w:rPr>
        <w:t xml:space="preserve">) </w:t>
      </w:r>
      <w:r>
        <w:rPr>
          <w:color w:val="000000"/>
          <w:sz w:val="28"/>
          <w:szCs w:val="28"/>
        </w:rPr>
        <w:t>ходатайства</w:t>
      </w:r>
      <w:r>
        <w:rPr>
          <w:color w:val="000000" w:themeColor="text1"/>
          <w:sz w:val="28"/>
          <w:szCs w:val="28"/>
        </w:rPr>
        <w:t xml:space="preserve"> о предоставлении доказательств, назначении экспертизы, назначении / отводе эксперта, другие сформулированные </w:t>
      </w:r>
      <w:r>
        <w:rPr>
          <w:color w:val="000000"/>
          <w:sz w:val="28"/>
          <w:szCs w:val="28"/>
        </w:rPr>
        <w:t>ходатайства</w:t>
      </w:r>
      <w:r>
        <w:rPr>
          <w:color w:val="000000" w:themeColor="text1"/>
          <w:sz w:val="28"/>
          <w:szCs w:val="28"/>
        </w:rPr>
        <w:t>;»;</w:t>
      </w:r>
    </w:p>
    <w:p w:rsidR="00086D3A" w:rsidRDefault="00086D3A" w:rsidP="00086D3A">
      <w:pPr>
        <w:tabs>
          <w:tab w:val="left" w:pos="1276"/>
        </w:tabs>
        <w:rPr>
          <w:color w:val="000000"/>
          <w:sz w:val="28"/>
          <w:szCs w:val="28"/>
        </w:rPr>
      </w:pPr>
      <w:r>
        <w:rPr>
          <w:color w:val="000000"/>
          <w:sz w:val="28"/>
          <w:szCs w:val="28"/>
        </w:rPr>
        <w:t> часть (7) изложить в следующей редакции:</w:t>
      </w:r>
    </w:p>
    <w:p w:rsidR="00086D3A" w:rsidRDefault="00086D3A" w:rsidP="00086D3A">
      <w:pPr>
        <w:tabs>
          <w:tab w:val="left" w:pos="1276"/>
        </w:tabs>
        <w:rPr>
          <w:color w:val="000000" w:themeColor="text1"/>
          <w:sz w:val="28"/>
          <w:szCs w:val="28"/>
          <w:lang w:val="ro-RO" w:eastAsia="ru-RU"/>
        </w:rPr>
      </w:pPr>
      <w:r>
        <w:rPr>
          <w:color w:val="000000" w:themeColor="text1"/>
          <w:sz w:val="28"/>
          <w:szCs w:val="28"/>
        </w:rPr>
        <w:lastRenderedPageBreak/>
        <w:t xml:space="preserve"> </w:t>
      </w:r>
      <w:r>
        <w:rPr>
          <w:color w:val="000000" w:themeColor="text1"/>
          <w:sz w:val="28"/>
          <w:szCs w:val="28"/>
          <w:lang w:eastAsia="en-GB"/>
        </w:rPr>
        <w:t>«</w:t>
      </w:r>
      <w:r>
        <w:rPr>
          <w:color w:val="000000" w:themeColor="text1"/>
          <w:sz w:val="28"/>
          <w:szCs w:val="28"/>
        </w:rPr>
        <w:t xml:space="preserve">(7) </w:t>
      </w:r>
      <w:r>
        <w:rPr>
          <w:color w:val="000000"/>
          <w:sz w:val="28"/>
          <w:szCs w:val="28"/>
        </w:rPr>
        <w:t xml:space="preserve">Исковое заявление истца, являющегося физическим лицом, представленное в суде адвокатом, а также исковое заявление истца, являющегося юридическим лицом, должно быть в печатном виде и подается через  Интегрированную  программу управления делами, будучи </w:t>
      </w:r>
      <w:r>
        <w:rPr>
          <w:iCs/>
          <w:color w:val="000000" w:themeColor="text1"/>
          <w:sz w:val="28"/>
          <w:szCs w:val="28"/>
          <w:lang w:eastAsia="ru-RU"/>
        </w:rPr>
        <w:t xml:space="preserve">подписанным </w:t>
      </w:r>
      <w:r>
        <w:rPr>
          <w:color w:val="000000"/>
          <w:sz w:val="28"/>
          <w:szCs w:val="28"/>
        </w:rPr>
        <w:t>усиленной квалифицированной электронной подписью</w:t>
      </w:r>
      <w:r>
        <w:rPr>
          <w:color w:val="000000" w:themeColor="text1"/>
          <w:sz w:val="28"/>
          <w:szCs w:val="28"/>
          <w:lang w:eastAsia="ru-RU"/>
        </w:rPr>
        <w:t>.»</w:t>
      </w:r>
    </w:p>
    <w:p w:rsidR="00086D3A" w:rsidRDefault="00086D3A" w:rsidP="00086D3A">
      <w:pPr>
        <w:tabs>
          <w:tab w:val="left" w:pos="1276"/>
        </w:tabs>
        <w:rPr>
          <w:color w:val="000000"/>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В статье 167: </w:t>
      </w:r>
    </w:p>
    <w:p w:rsidR="00086D3A" w:rsidRDefault="00086D3A" w:rsidP="00086D3A">
      <w:pPr>
        <w:tabs>
          <w:tab w:val="left" w:pos="0"/>
          <w:tab w:val="left" w:pos="288"/>
          <w:tab w:val="left" w:pos="1276"/>
        </w:tabs>
        <w:rPr>
          <w:color w:val="000000" w:themeColor="text1"/>
          <w:sz w:val="28"/>
          <w:szCs w:val="28"/>
        </w:rPr>
      </w:pPr>
      <w:r>
        <w:rPr>
          <w:color w:val="000000" w:themeColor="text1"/>
          <w:sz w:val="28"/>
          <w:szCs w:val="28"/>
        </w:rPr>
        <w:t xml:space="preserve">часть (1) дополнить пунктами f), g), h) и i) </w:t>
      </w:r>
      <w:r>
        <w:rPr>
          <w:color w:val="000000"/>
          <w:sz w:val="28"/>
          <w:szCs w:val="28"/>
        </w:rPr>
        <w:t>следующего содержания</w:t>
      </w:r>
      <w:r>
        <w:rPr>
          <w:color w:val="000000" w:themeColor="text1"/>
          <w:sz w:val="28"/>
          <w:szCs w:val="28"/>
        </w:rPr>
        <w:t>:</w:t>
      </w:r>
    </w:p>
    <w:p w:rsidR="00086D3A" w:rsidRDefault="00086D3A" w:rsidP="00086D3A">
      <w:pPr>
        <w:tabs>
          <w:tab w:val="left" w:pos="0"/>
          <w:tab w:val="left" w:pos="288"/>
          <w:tab w:val="left" w:pos="1276"/>
        </w:tabs>
        <w:rPr>
          <w:color w:val="000000" w:themeColor="text1"/>
          <w:sz w:val="28"/>
          <w:szCs w:val="28"/>
        </w:rPr>
      </w:pPr>
      <w:r>
        <w:rPr>
          <w:color w:val="000000" w:themeColor="text1"/>
          <w:sz w:val="28"/>
          <w:szCs w:val="28"/>
          <w:lang w:eastAsia="en-GB"/>
        </w:rPr>
        <w:t>«</w:t>
      </w:r>
      <w:r>
        <w:rPr>
          <w:color w:val="000000" w:themeColor="text1"/>
          <w:sz w:val="28"/>
          <w:szCs w:val="28"/>
        </w:rPr>
        <w:t xml:space="preserve">f) копия </w:t>
      </w:r>
      <w:r>
        <w:rPr>
          <w:color w:val="000000"/>
          <w:sz w:val="28"/>
          <w:szCs w:val="28"/>
        </w:rPr>
        <w:t>ходатайства</w:t>
      </w:r>
      <w:r>
        <w:rPr>
          <w:color w:val="000000" w:themeColor="text1"/>
          <w:sz w:val="28"/>
          <w:szCs w:val="28"/>
        </w:rPr>
        <w:t xml:space="preserve"> о предоставлении доказательств;</w:t>
      </w:r>
    </w:p>
    <w:p w:rsidR="00086D3A" w:rsidRDefault="00086D3A" w:rsidP="00086D3A">
      <w:pPr>
        <w:tabs>
          <w:tab w:val="left" w:pos="0"/>
          <w:tab w:val="left" w:pos="288"/>
          <w:tab w:val="left" w:pos="1276"/>
        </w:tabs>
        <w:rPr>
          <w:color w:val="000000" w:themeColor="text1"/>
          <w:sz w:val="28"/>
          <w:szCs w:val="28"/>
        </w:rPr>
      </w:pPr>
      <w:r>
        <w:rPr>
          <w:color w:val="000000" w:themeColor="text1"/>
          <w:sz w:val="28"/>
          <w:szCs w:val="28"/>
        </w:rPr>
        <w:t xml:space="preserve">g) копия </w:t>
      </w:r>
      <w:r>
        <w:rPr>
          <w:color w:val="000000"/>
          <w:sz w:val="28"/>
          <w:szCs w:val="28"/>
        </w:rPr>
        <w:t xml:space="preserve">ходатайства о </w:t>
      </w:r>
      <w:r>
        <w:rPr>
          <w:color w:val="000000" w:themeColor="text1"/>
          <w:sz w:val="28"/>
          <w:szCs w:val="28"/>
        </w:rPr>
        <w:t>назначении экспертизы;</w:t>
      </w:r>
    </w:p>
    <w:p w:rsidR="00086D3A" w:rsidRDefault="00086D3A" w:rsidP="00086D3A">
      <w:pPr>
        <w:tabs>
          <w:tab w:val="left" w:pos="0"/>
          <w:tab w:val="left" w:pos="288"/>
          <w:tab w:val="left" w:pos="1276"/>
        </w:tabs>
        <w:rPr>
          <w:color w:val="000000" w:themeColor="text1"/>
          <w:sz w:val="28"/>
          <w:szCs w:val="28"/>
        </w:rPr>
      </w:pPr>
      <w:r>
        <w:rPr>
          <w:color w:val="000000" w:themeColor="text1"/>
          <w:sz w:val="28"/>
          <w:szCs w:val="28"/>
        </w:rPr>
        <w:t xml:space="preserve">h) копия </w:t>
      </w:r>
      <w:r>
        <w:rPr>
          <w:color w:val="000000"/>
          <w:sz w:val="28"/>
          <w:szCs w:val="28"/>
        </w:rPr>
        <w:t xml:space="preserve">ходатайства об отводе </w:t>
      </w:r>
      <w:r>
        <w:rPr>
          <w:color w:val="000000" w:themeColor="text1"/>
          <w:sz w:val="28"/>
          <w:szCs w:val="28"/>
        </w:rPr>
        <w:t>экспертов;</w:t>
      </w:r>
    </w:p>
    <w:p w:rsidR="00086D3A" w:rsidRDefault="00086D3A" w:rsidP="00086D3A">
      <w:pPr>
        <w:tabs>
          <w:tab w:val="left" w:pos="0"/>
          <w:tab w:val="left" w:pos="288"/>
          <w:tab w:val="left" w:pos="1276"/>
        </w:tabs>
        <w:rPr>
          <w:color w:val="000000" w:themeColor="text1"/>
          <w:sz w:val="28"/>
          <w:szCs w:val="28"/>
        </w:rPr>
      </w:pPr>
      <w:r>
        <w:rPr>
          <w:color w:val="000000" w:themeColor="text1"/>
          <w:sz w:val="28"/>
          <w:szCs w:val="28"/>
        </w:rPr>
        <w:t xml:space="preserve">i) копии других сформулированных </w:t>
      </w:r>
      <w:r>
        <w:rPr>
          <w:color w:val="000000"/>
          <w:sz w:val="28"/>
          <w:szCs w:val="28"/>
        </w:rPr>
        <w:t>ходатайств</w:t>
      </w:r>
      <w:r>
        <w:rPr>
          <w:color w:val="000000" w:themeColor="text1"/>
          <w:sz w:val="28"/>
          <w:szCs w:val="28"/>
        </w:rPr>
        <w:t>»;</w:t>
      </w:r>
    </w:p>
    <w:p w:rsidR="00086D3A" w:rsidRDefault="00086D3A" w:rsidP="00086D3A">
      <w:pPr>
        <w:tabs>
          <w:tab w:val="left" w:pos="0"/>
          <w:tab w:val="left" w:pos="288"/>
          <w:tab w:val="left" w:pos="1276"/>
        </w:tabs>
        <w:rPr>
          <w:rFonts w:eastAsia="Arial"/>
          <w:color w:val="000000" w:themeColor="text1"/>
          <w:sz w:val="28"/>
          <w:szCs w:val="28"/>
        </w:rPr>
      </w:pPr>
      <w:r>
        <w:rPr>
          <w:rFonts w:eastAsia="Arial"/>
          <w:color w:val="000000" w:themeColor="text1"/>
          <w:sz w:val="28"/>
          <w:szCs w:val="28"/>
        </w:rPr>
        <w:t xml:space="preserve">дополнить частью (3) </w:t>
      </w:r>
      <w:r>
        <w:rPr>
          <w:color w:val="000000"/>
          <w:sz w:val="28"/>
          <w:szCs w:val="28"/>
        </w:rPr>
        <w:t>следующего содержания</w:t>
      </w:r>
      <w:r>
        <w:rPr>
          <w:rFonts w:eastAsia="Arial"/>
          <w:color w:val="000000" w:themeColor="text1"/>
          <w:sz w:val="28"/>
          <w:szCs w:val="28"/>
        </w:rPr>
        <w:t>:</w:t>
      </w:r>
    </w:p>
    <w:p w:rsidR="00086D3A" w:rsidRDefault="00086D3A" w:rsidP="00086D3A">
      <w:pPr>
        <w:tabs>
          <w:tab w:val="left" w:pos="0"/>
          <w:tab w:val="left" w:pos="288"/>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 xml:space="preserve">(3) </w:t>
      </w:r>
      <w:r>
        <w:rPr>
          <w:color w:val="000000"/>
          <w:sz w:val="28"/>
          <w:szCs w:val="28"/>
        </w:rPr>
        <w:t>Ходатайства</w:t>
      </w:r>
      <w:r>
        <w:rPr>
          <w:color w:val="000000" w:themeColor="text1"/>
          <w:sz w:val="28"/>
          <w:szCs w:val="28"/>
        </w:rPr>
        <w:t>, указанные в пунктах f)-i), подаются либо одновременно с исковым заявлением, либо в процессе подготовки дела к судебному разбирательству».</w:t>
      </w:r>
    </w:p>
    <w:p w:rsidR="00086D3A" w:rsidRDefault="00086D3A" w:rsidP="00086D3A">
      <w:pPr>
        <w:tabs>
          <w:tab w:val="left" w:pos="0"/>
          <w:tab w:val="left" w:pos="288"/>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shd w:val="clear" w:color="auto" w:fill="FFFFFF"/>
          <w:lang w:val="ru-RU"/>
        </w:rPr>
      </w:pPr>
      <w:r>
        <w:rPr>
          <w:color w:val="000000" w:themeColor="text1"/>
          <w:sz w:val="28"/>
          <w:szCs w:val="28"/>
          <w:shd w:val="clear" w:color="auto" w:fill="FFFFFF"/>
          <w:lang w:eastAsia="ro-RO"/>
        </w:rPr>
        <w:t xml:space="preserve">Часть (1) Статьи 170 </w:t>
      </w:r>
      <w:r>
        <w:rPr>
          <w:color w:val="000000" w:themeColor="text1"/>
          <w:sz w:val="28"/>
          <w:szCs w:val="28"/>
          <w:shd w:val="clear" w:color="auto" w:fill="FFFFFF"/>
        </w:rPr>
        <w:t xml:space="preserve">дополнить пунктом j) </w:t>
      </w:r>
      <w:r>
        <w:rPr>
          <w:color w:val="000000"/>
          <w:sz w:val="28"/>
          <w:szCs w:val="28"/>
        </w:rPr>
        <w:t>следующего содержания</w:t>
      </w:r>
      <w:r>
        <w:rPr>
          <w:color w:val="000000" w:themeColor="text1"/>
          <w:sz w:val="28"/>
          <w:szCs w:val="28"/>
          <w:shd w:val="clear" w:color="auto" w:fill="FFFFFF"/>
        </w:rPr>
        <w:t>:</w:t>
      </w:r>
    </w:p>
    <w:p w:rsidR="00086D3A" w:rsidRDefault="00086D3A" w:rsidP="00086D3A">
      <w:pPr>
        <w:pStyle w:val="ac"/>
        <w:tabs>
          <w:tab w:val="left" w:pos="0"/>
          <w:tab w:val="left" w:pos="288"/>
          <w:tab w:val="left" w:pos="1276"/>
        </w:tabs>
        <w:ind w:left="0" w:firstLine="709"/>
        <w:rPr>
          <w:color w:val="000000" w:themeColor="text1"/>
          <w:sz w:val="28"/>
          <w:szCs w:val="28"/>
          <w:shd w:val="clear" w:color="auto" w:fill="FFFFFF"/>
          <w:lang w:val="ro-RO" w:eastAsia="ro-RO"/>
        </w:rPr>
      </w:pPr>
      <w:r>
        <w:rPr>
          <w:color w:val="000000" w:themeColor="text1"/>
          <w:sz w:val="28"/>
          <w:szCs w:val="28"/>
          <w:lang w:eastAsia="en-GB"/>
        </w:rPr>
        <w:t>«</w:t>
      </w:r>
      <w:r>
        <w:rPr>
          <w:color w:val="000000" w:themeColor="text1"/>
          <w:sz w:val="28"/>
          <w:szCs w:val="28"/>
          <w:shd w:val="clear" w:color="auto" w:fill="FFFFFF"/>
          <w:lang w:eastAsia="ro-RO"/>
        </w:rPr>
        <w:t xml:space="preserve">j) </w:t>
      </w:r>
      <w:r>
        <w:rPr>
          <w:color w:val="000000"/>
          <w:spacing w:val="-3"/>
          <w:sz w:val="28"/>
          <w:szCs w:val="28"/>
        </w:rPr>
        <w:t>при подаче заявления в порядке особого производства устанавливается наличие спора о праве, подведомственного судебным инстанциям</w:t>
      </w:r>
      <w:r>
        <w:rPr>
          <w:color w:val="000000" w:themeColor="text1"/>
          <w:sz w:val="28"/>
          <w:szCs w:val="28"/>
          <w:shd w:val="clear" w:color="auto" w:fill="FFFFFF"/>
          <w:lang w:eastAsia="ro-RO"/>
        </w:rPr>
        <w:t>».</w:t>
      </w:r>
    </w:p>
    <w:p w:rsidR="00086D3A" w:rsidRDefault="00086D3A" w:rsidP="00086D3A">
      <w:pPr>
        <w:pStyle w:val="ac"/>
        <w:tabs>
          <w:tab w:val="left" w:pos="0"/>
          <w:tab w:val="left" w:pos="288"/>
          <w:tab w:val="left" w:pos="1276"/>
        </w:tabs>
        <w:ind w:left="0" w:firstLine="709"/>
        <w:rPr>
          <w:color w:val="000000" w:themeColor="text1"/>
          <w:sz w:val="28"/>
          <w:szCs w:val="28"/>
          <w:shd w:val="clear" w:color="auto" w:fill="FFFFFF"/>
          <w:lang w:val="ro-RO" w:eastAsia="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В статье 172:</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 xml:space="preserve">в части (1) второе предложение </w:t>
      </w:r>
      <w:r>
        <w:rPr>
          <w:color w:val="000000"/>
          <w:sz w:val="28"/>
          <w:szCs w:val="28"/>
        </w:rPr>
        <w:t>признать утратившим силу</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часть (2) дополнить предложением </w:t>
      </w:r>
      <w:r>
        <w:rPr>
          <w:color w:val="000000"/>
          <w:sz w:val="28"/>
          <w:szCs w:val="28"/>
        </w:rPr>
        <w:t>следующего содержания</w:t>
      </w:r>
      <w:r>
        <w:rPr>
          <w:color w:val="000000" w:themeColor="text1"/>
          <w:sz w:val="28"/>
          <w:szCs w:val="28"/>
        </w:rPr>
        <w:t>:</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Положения о предоставлении доказательств применяются соответственно.»</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Статью 173 дополнить частью (3)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shd w:val="clear" w:color="auto" w:fill="FFFFFF"/>
          <w:lang w:val="ro-RO" w:eastAsia="ro-RO"/>
        </w:rPr>
      </w:pPr>
      <w:r>
        <w:rPr>
          <w:color w:val="000000" w:themeColor="text1"/>
          <w:sz w:val="28"/>
          <w:szCs w:val="28"/>
          <w:lang w:eastAsia="en-GB"/>
        </w:rPr>
        <w:t>«</w:t>
      </w:r>
      <w:r>
        <w:rPr>
          <w:color w:val="000000" w:themeColor="text1"/>
          <w:sz w:val="28"/>
          <w:szCs w:val="28"/>
        </w:rPr>
        <w:t>(3) Если заявление, поданное как встречный иск, не подпадает ни под одно основание, указанное в части (1), или встречный иск подан после истечения срока, установленного статьей</w:t>
      </w:r>
      <w:r>
        <w:rPr>
          <w:color w:val="000000" w:themeColor="text1"/>
          <w:sz w:val="28"/>
          <w:szCs w:val="28"/>
          <w:lang w:val="ro-RO"/>
        </w:rPr>
        <w:t> </w:t>
      </w:r>
      <w:r>
        <w:rPr>
          <w:color w:val="000000" w:themeColor="text1"/>
          <w:sz w:val="28"/>
          <w:szCs w:val="28"/>
        </w:rPr>
        <w:t>172, суд возвращает его стороне посредством протокольного определения, которое не может быть обжаловано в кассационном порядке, но данное заявление может быть подано на общих условиях</w:t>
      </w:r>
      <w:r>
        <w:rPr>
          <w:color w:val="000000" w:themeColor="text1"/>
          <w:sz w:val="28"/>
          <w:szCs w:val="28"/>
          <w:shd w:val="clear" w:color="auto" w:fill="FFFFFF"/>
          <w:lang w:eastAsia="ro-RO"/>
        </w:rPr>
        <w:t>.»</w:t>
      </w:r>
    </w:p>
    <w:p w:rsidR="00086D3A" w:rsidRDefault="00086D3A" w:rsidP="00086D3A">
      <w:pPr>
        <w:pStyle w:val="ac"/>
        <w:tabs>
          <w:tab w:val="left" w:pos="426"/>
          <w:tab w:val="left" w:pos="851"/>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 Часть (2) статьи 178 </w:t>
      </w:r>
      <w:r>
        <w:rPr>
          <w:color w:val="000000"/>
          <w:sz w:val="28"/>
          <w:szCs w:val="28"/>
        </w:rPr>
        <w:t>изложить в следующей редакции:</w:t>
      </w:r>
    </w:p>
    <w:p w:rsidR="00086D3A" w:rsidRDefault="00086D3A" w:rsidP="00086D3A">
      <w:pPr>
        <w:tabs>
          <w:tab w:val="left" w:pos="1276"/>
        </w:tabs>
        <w:rPr>
          <w:color w:val="000000" w:themeColor="text1"/>
          <w:sz w:val="28"/>
          <w:szCs w:val="28"/>
          <w:lang w:val="ro-RO"/>
        </w:rPr>
      </w:pPr>
      <w:r>
        <w:rPr>
          <w:color w:val="000000" w:themeColor="text1"/>
          <w:sz w:val="28"/>
          <w:szCs w:val="28"/>
          <w:lang w:eastAsia="en-GB"/>
        </w:rPr>
        <w:t xml:space="preserve"> «</w:t>
      </w:r>
      <w:r>
        <w:rPr>
          <w:color w:val="000000" w:themeColor="text1"/>
          <w:sz w:val="28"/>
          <w:szCs w:val="28"/>
        </w:rPr>
        <w:t xml:space="preserve">(2) Суд </w:t>
      </w:r>
      <w:r>
        <w:rPr>
          <w:color w:val="000000"/>
          <w:sz w:val="28"/>
          <w:szCs w:val="28"/>
        </w:rPr>
        <w:t>доводит до сведения истца определение об обеспечении иска, а до сведения ответчика - копию определения об обеспечении иска, включительно посредством Интегрированной программы управления делами</w:t>
      </w:r>
      <w:r>
        <w:rPr>
          <w:color w:val="000000" w:themeColor="text1"/>
          <w:sz w:val="28"/>
          <w:szCs w:val="28"/>
        </w:rPr>
        <w:t>.»</w:t>
      </w:r>
    </w:p>
    <w:p w:rsidR="00086D3A" w:rsidRDefault="00086D3A" w:rsidP="00086D3A">
      <w:pPr>
        <w:tabs>
          <w:tab w:val="left" w:pos="1276"/>
        </w:tabs>
        <w:rPr>
          <w:color w:val="000000"/>
          <w:sz w:val="28"/>
          <w:szCs w:val="28"/>
          <w:lang w:val="ro-RO"/>
        </w:rPr>
      </w:pPr>
    </w:p>
    <w:p w:rsidR="00086D3A" w:rsidRDefault="00086D3A" w:rsidP="00086D3A">
      <w:pPr>
        <w:pStyle w:val="ac"/>
        <w:numPr>
          <w:ilvl w:val="0"/>
          <w:numId w:val="37"/>
        </w:numPr>
        <w:tabs>
          <w:tab w:val="left" w:pos="288"/>
          <w:tab w:val="left" w:pos="709"/>
          <w:tab w:val="left" w:pos="1276"/>
        </w:tabs>
        <w:ind w:left="0" w:firstLine="709"/>
        <w:rPr>
          <w:bCs/>
          <w:color w:val="000000" w:themeColor="text1"/>
          <w:sz w:val="28"/>
          <w:szCs w:val="28"/>
          <w:lang w:val="ru-RU"/>
        </w:rPr>
      </w:pPr>
      <w:r>
        <w:rPr>
          <w:bCs/>
          <w:color w:val="000000" w:themeColor="text1"/>
          <w:sz w:val="28"/>
          <w:szCs w:val="28"/>
        </w:rPr>
        <w:t xml:space="preserve"> В статье 181:</w:t>
      </w:r>
    </w:p>
    <w:p w:rsidR="00086D3A" w:rsidRDefault="00086D3A" w:rsidP="00086D3A">
      <w:pPr>
        <w:pStyle w:val="ac"/>
        <w:tabs>
          <w:tab w:val="left" w:pos="426"/>
          <w:tab w:val="left" w:pos="851"/>
          <w:tab w:val="left" w:pos="1276"/>
        </w:tabs>
        <w:ind w:left="0" w:firstLine="709"/>
        <w:rPr>
          <w:rFonts w:eastAsiaTheme="minorHAnsi"/>
          <w:color w:val="000000" w:themeColor="text1"/>
          <w:sz w:val="28"/>
          <w:szCs w:val="28"/>
        </w:rPr>
      </w:pPr>
      <w:r>
        <w:rPr>
          <w:color w:val="000000" w:themeColor="text1"/>
          <w:sz w:val="28"/>
          <w:szCs w:val="28"/>
        </w:rPr>
        <w:lastRenderedPageBreak/>
        <w:t xml:space="preserve">часть (3) после слов </w:t>
      </w:r>
      <w:r>
        <w:rPr>
          <w:color w:val="000000" w:themeColor="text1"/>
          <w:sz w:val="28"/>
          <w:szCs w:val="28"/>
          <w:lang w:eastAsia="en-GB"/>
        </w:rPr>
        <w:t>«</w:t>
      </w:r>
      <w:r>
        <w:rPr>
          <w:color w:val="000000" w:themeColor="text1"/>
          <w:sz w:val="28"/>
          <w:szCs w:val="28"/>
        </w:rPr>
        <w:t xml:space="preserve">не </w:t>
      </w:r>
      <w:r>
        <w:rPr>
          <w:color w:val="000000"/>
          <w:sz w:val="28"/>
          <w:szCs w:val="28"/>
        </w:rPr>
        <w:t>приостанавливает</w:t>
      </w:r>
      <w:r>
        <w:rPr>
          <w:color w:val="000000" w:themeColor="text1"/>
          <w:sz w:val="28"/>
          <w:szCs w:val="28"/>
        </w:rPr>
        <w:t xml:space="preserve">» дополнить словами </w:t>
      </w:r>
      <w:r>
        <w:rPr>
          <w:color w:val="000000" w:themeColor="text1"/>
          <w:sz w:val="28"/>
          <w:szCs w:val="28"/>
          <w:lang w:eastAsia="en-GB"/>
        </w:rPr>
        <w:t>«</w:t>
      </w:r>
      <w:r>
        <w:rPr>
          <w:color w:val="000000" w:themeColor="text1"/>
          <w:sz w:val="28"/>
          <w:szCs w:val="28"/>
        </w:rPr>
        <w:t>рассмотрения дела и»;</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дополнить частью (4) </w:t>
      </w:r>
      <w:r>
        <w:rPr>
          <w:color w:val="000000"/>
          <w:sz w:val="28"/>
          <w:szCs w:val="28"/>
        </w:rPr>
        <w:t>следующего содержания</w:t>
      </w:r>
      <w:r>
        <w:rPr>
          <w:color w:val="000000" w:themeColor="text1"/>
          <w:sz w:val="28"/>
          <w:szCs w:val="28"/>
        </w:rPr>
        <w:t>:</w:t>
      </w:r>
    </w:p>
    <w:p w:rsidR="00086D3A" w:rsidRDefault="00086D3A" w:rsidP="00086D3A">
      <w:pPr>
        <w:tabs>
          <w:tab w:val="left" w:pos="1276"/>
        </w:tabs>
        <w:rPr>
          <w:color w:val="000000"/>
          <w:sz w:val="28"/>
          <w:szCs w:val="28"/>
          <w:lang w:val="ro-RO"/>
        </w:rPr>
      </w:pPr>
      <w:r>
        <w:rPr>
          <w:color w:val="000000" w:themeColor="text1"/>
          <w:sz w:val="28"/>
          <w:szCs w:val="28"/>
          <w:lang w:eastAsia="en-GB"/>
        </w:rPr>
        <w:t>«</w:t>
      </w:r>
      <w:r>
        <w:rPr>
          <w:color w:val="000000" w:themeColor="text1"/>
          <w:sz w:val="28"/>
          <w:szCs w:val="28"/>
        </w:rPr>
        <w:t xml:space="preserve">(4) Для рассмотрения кассационного заявления против определения </w:t>
      </w:r>
      <w:r>
        <w:rPr>
          <w:color w:val="000000"/>
          <w:sz w:val="28"/>
          <w:szCs w:val="28"/>
        </w:rPr>
        <w:t>об обеспечении иска или об отказе в обеспечении иска, кассационная инстанция получает копию дела, удостоверенную судебной инстанцией, которая вынесла данное определение, если это невозможно сделать посредством Интегрированной программой управления делами.»</w:t>
      </w:r>
    </w:p>
    <w:p w:rsidR="00086D3A" w:rsidRDefault="00086D3A" w:rsidP="00086D3A">
      <w:pPr>
        <w:tabs>
          <w:tab w:val="left" w:pos="1276"/>
        </w:tabs>
        <w:rPr>
          <w:color w:val="000000"/>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Статью 182</w:t>
      </w:r>
      <w:r>
        <w:rPr>
          <w:color w:val="000000" w:themeColor="text1"/>
          <w:sz w:val="28"/>
          <w:szCs w:val="28"/>
          <w:vertAlign w:val="superscript"/>
        </w:rPr>
        <w:t>4</w:t>
      </w:r>
      <w:r>
        <w:rPr>
          <w:color w:val="000000" w:themeColor="text1"/>
          <w:sz w:val="28"/>
          <w:szCs w:val="28"/>
        </w:rPr>
        <w:t xml:space="preserve"> дополнить частью (2</w:t>
      </w:r>
      <w:r>
        <w:rPr>
          <w:color w:val="000000" w:themeColor="text1"/>
          <w:sz w:val="28"/>
          <w:szCs w:val="28"/>
          <w:vertAlign w:val="superscript"/>
        </w:rPr>
        <w:t>1</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lang w:eastAsia="en-GB"/>
        </w:rPr>
        <w:t>«</w:t>
      </w:r>
      <w:r>
        <w:rPr>
          <w:color w:val="000000" w:themeColor="text1"/>
          <w:sz w:val="28"/>
          <w:szCs w:val="28"/>
        </w:rPr>
        <w:t>(2</w:t>
      </w:r>
      <w:r>
        <w:rPr>
          <w:color w:val="000000" w:themeColor="text1"/>
          <w:sz w:val="28"/>
          <w:szCs w:val="28"/>
          <w:vertAlign w:val="superscript"/>
        </w:rPr>
        <w:t>1</w:t>
      </w:r>
      <w:r>
        <w:rPr>
          <w:color w:val="000000" w:themeColor="text1"/>
          <w:sz w:val="28"/>
          <w:szCs w:val="28"/>
        </w:rPr>
        <w:t xml:space="preserve">) Судебное определение о прекращении производства по делу, содержащее условия мирового соглашения, имеет ту же юридическую силу, что и решение суда, и является обязательным для государственных органов, общественных </w:t>
      </w:r>
      <w:r>
        <w:rPr>
          <w:color w:val="000000"/>
          <w:sz w:val="28"/>
          <w:szCs w:val="28"/>
        </w:rPr>
        <w:t>объединений</w:t>
      </w:r>
      <w:r>
        <w:rPr>
          <w:color w:val="000000" w:themeColor="text1"/>
          <w:sz w:val="28"/>
          <w:szCs w:val="28"/>
        </w:rPr>
        <w:t>, официальных лиц, организаций и физических лиц и строго соблюдается на всей территории Республики Молдова.»</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09"/>
          <w:tab w:val="left" w:pos="1134"/>
          <w:tab w:val="left" w:pos="1276"/>
        </w:tabs>
        <w:ind w:left="0" w:firstLine="709"/>
        <w:rPr>
          <w:color w:val="000000" w:themeColor="text1"/>
          <w:sz w:val="28"/>
          <w:szCs w:val="28"/>
          <w:lang w:val="ru-RU"/>
        </w:rPr>
      </w:pPr>
      <w:r>
        <w:rPr>
          <w:bCs/>
          <w:color w:val="000000" w:themeColor="text1"/>
          <w:sz w:val="28"/>
          <w:szCs w:val="28"/>
        </w:rPr>
        <w:t xml:space="preserve"> Статью 182</w:t>
      </w:r>
      <w:r>
        <w:rPr>
          <w:bCs/>
          <w:color w:val="000000" w:themeColor="text1"/>
          <w:sz w:val="28"/>
          <w:szCs w:val="28"/>
          <w:vertAlign w:val="superscript"/>
        </w:rPr>
        <w:t>5</w:t>
      </w:r>
      <w:r>
        <w:rPr>
          <w:bCs/>
          <w:color w:val="000000" w:themeColor="text1"/>
          <w:sz w:val="28"/>
          <w:szCs w:val="28"/>
        </w:rPr>
        <w:t xml:space="preserve"> </w:t>
      </w:r>
      <w:r>
        <w:rPr>
          <w:color w:val="000000"/>
          <w:sz w:val="28"/>
          <w:szCs w:val="28"/>
        </w:rPr>
        <w:t>изложить в следующей редакции</w:t>
      </w:r>
      <w:r>
        <w:rPr>
          <w:b/>
          <w:bCs/>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lang w:eastAsia="en-GB"/>
        </w:rPr>
        <w:t>«</w:t>
      </w:r>
      <w:r>
        <w:rPr>
          <w:b/>
          <w:bCs/>
          <w:color w:val="000000" w:themeColor="text1"/>
          <w:sz w:val="28"/>
          <w:szCs w:val="28"/>
        </w:rPr>
        <w:t>Статья 182</w:t>
      </w:r>
      <w:r>
        <w:rPr>
          <w:b/>
          <w:bCs/>
          <w:color w:val="000000" w:themeColor="text1"/>
          <w:sz w:val="28"/>
          <w:szCs w:val="28"/>
          <w:vertAlign w:val="superscript"/>
        </w:rPr>
        <w:t>5</w:t>
      </w:r>
      <w:r>
        <w:rPr>
          <w:bCs/>
          <w:color w:val="000000" w:themeColor="text1"/>
          <w:sz w:val="28"/>
          <w:szCs w:val="28"/>
        </w:rPr>
        <w:t>.</w:t>
      </w:r>
      <w:r>
        <w:rPr>
          <w:bCs/>
          <w:color w:val="000000" w:themeColor="text1"/>
          <w:sz w:val="28"/>
          <w:szCs w:val="28"/>
          <w:vertAlign w:val="superscript"/>
        </w:rPr>
        <w:t xml:space="preserve"> </w:t>
      </w:r>
      <w:r>
        <w:rPr>
          <w:color w:val="000000"/>
          <w:sz w:val="28"/>
          <w:szCs w:val="28"/>
        </w:rPr>
        <w:t>Отказ от заключения мирового соглашения </w:t>
      </w:r>
      <w:r>
        <w:rPr>
          <w:color w:val="000000" w:themeColor="text1"/>
          <w:sz w:val="28"/>
          <w:szCs w:val="28"/>
        </w:rPr>
        <w:t xml:space="preserve"> </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(1) </w:t>
      </w:r>
      <w:r>
        <w:rPr>
          <w:color w:val="000000"/>
          <w:sz w:val="28"/>
          <w:szCs w:val="28"/>
        </w:rPr>
        <w:t>Если одна или обе стороны отказываются от решения спора мирным путем, гражданское дело будет рассмотрено и разрешено тем же судьей.</w:t>
      </w:r>
    </w:p>
    <w:p w:rsidR="00086D3A" w:rsidRDefault="00086D3A" w:rsidP="00086D3A">
      <w:pPr>
        <w:pStyle w:val="ac"/>
        <w:tabs>
          <w:tab w:val="left" w:pos="426"/>
          <w:tab w:val="left" w:pos="851"/>
          <w:tab w:val="left" w:pos="1276"/>
        </w:tabs>
        <w:ind w:left="0" w:firstLine="709"/>
        <w:rPr>
          <w:color w:val="000000" w:themeColor="text1"/>
          <w:sz w:val="28"/>
          <w:szCs w:val="28"/>
        </w:rPr>
      </w:pPr>
      <w:r>
        <w:rPr>
          <w:bCs/>
          <w:color w:val="000000" w:themeColor="text1"/>
          <w:sz w:val="28"/>
          <w:szCs w:val="28"/>
        </w:rPr>
        <w:t xml:space="preserve">(2) Если </w:t>
      </w:r>
      <w:r>
        <w:rPr>
          <w:color w:val="000000"/>
          <w:sz w:val="28"/>
          <w:szCs w:val="28"/>
        </w:rPr>
        <w:t>спор не мог быть решен в срок, предусмотренный  частью (5) статьи 182</w:t>
      </w:r>
      <w:r>
        <w:rPr>
          <w:color w:val="000000"/>
          <w:sz w:val="28"/>
          <w:szCs w:val="28"/>
          <w:vertAlign w:val="superscript"/>
        </w:rPr>
        <w:t>2</w:t>
      </w:r>
      <w:r>
        <w:rPr>
          <w:color w:val="000000"/>
          <w:sz w:val="28"/>
          <w:szCs w:val="28"/>
        </w:rPr>
        <w:t>, либо стороны не пришли к согласию по всем требованиям, судебная инстанция в трехдневный срок со дня получения отказа или истечения срока судебной медиации выносит не подлежащее обжалованию определение о прекращении процедуры судебной медиации и передает дело для случайного  распределения другому судье или, по обстоятельствам, другому составу суда. </w:t>
      </w:r>
    </w:p>
    <w:p w:rsidR="00086D3A" w:rsidRDefault="00086D3A" w:rsidP="00086D3A">
      <w:pPr>
        <w:pStyle w:val="ac"/>
        <w:tabs>
          <w:tab w:val="left" w:pos="426"/>
          <w:tab w:val="left" w:pos="851"/>
          <w:tab w:val="left" w:pos="1276"/>
        </w:tabs>
        <w:ind w:left="0" w:firstLine="709"/>
        <w:rPr>
          <w:color w:val="000000" w:themeColor="text1"/>
          <w:sz w:val="28"/>
          <w:szCs w:val="28"/>
          <w:lang w:val="ro-RO"/>
        </w:rPr>
      </w:pPr>
      <w:r>
        <w:rPr>
          <w:color w:val="000000" w:themeColor="text1"/>
          <w:sz w:val="28"/>
          <w:szCs w:val="28"/>
        </w:rPr>
        <w:t xml:space="preserve">(3) </w:t>
      </w:r>
      <w:r>
        <w:rPr>
          <w:color w:val="000000"/>
          <w:sz w:val="28"/>
          <w:szCs w:val="28"/>
        </w:rPr>
        <w:t> После распределения дела в соответствии с частью (2) судья, принявший исковое заявление, приступает к подготовке дела к судебным разбирательствам</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В части (2) статьи 183: </w:t>
      </w:r>
    </w:p>
    <w:p w:rsidR="00086D3A" w:rsidRDefault="00086D3A" w:rsidP="00086D3A">
      <w:pPr>
        <w:pStyle w:val="ac"/>
        <w:tabs>
          <w:tab w:val="left" w:pos="288"/>
          <w:tab w:val="left" w:pos="709"/>
          <w:tab w:val="left" w:pos="1276"/>
        </w:tabs>
        <w:ind w:left="0" w:firstLine="709"/>
        <w:rPr>
          <w:color w:val="000000" w:themeColor="text1"/>
          <w:sz w:val="28"/>
          <w:szCs w:val="28"/>
        </w:rPr>
      </w:pPr>
      <w:r>
        <w:rPr>
          <w:color w:val="000000" w:themeColor="text1"/>
          <w:sz w:val="28"/>
          <w:szCs w:val="28"/>
        </w:rPr>
        <w:t xml:space="preserve">пункт d) </w:t>
      </w:r>
      <w:r>
        <w:rPr>
          <w:color w:val="000000"/>
          <w:sz w:val="28"/>
          <w:szCs w:val="28"/>
        </w:rPr>
        <w:t>изложить в следующей редакции:</w:t>
      </w:r>
    </w:p>
    <w:p w:rsidR="00086D3A" w:rsidRDefault="00086D3A" w:rsidP="00086D3A">
      <w:pPr>
        <w:pStyle w:val="ac"/>
        <w:tabs>
          <w:tab w:val="left" w:pos="0"/>
          <w:tab w:val="left" w:pos="288"/>
          <w:tab w:val="left" w:pos="1276"/>
        </w:tabs>
        <w:ind w:left="0" w:firstLine="709"/>
        <w:rPr>
          <w:color w:val="000000" w:themeColor="text1"/>
          <w:sz w:val="28"/>
          <w:szCs w:val="28"/>
        </w:rPr>
      </w:pPr>
      <w:r>
        <w:rPr>
          <w:color w:val="000000" w:themeColor="text1"/>
          <w:sz w:val="28"/>
          <w:szCs w:val="28"/>
          <w:lang w:eastAsia="en-GB"/>
        </w:rPr>
        <w:t>«</w:t>
      </w:r>
      <w:r>
        <w:rPr>
          <w:color w:val="000000" w:themeColor="text1"/>
          <w:sz w:val="28"/>
          <w:szCs w:val="28"/>
        </w:rPr>
        <w:t>d) предоставление всех доказательств»;</w:t>
      </w:r>
    </w:p>
    <w:p w:rsidR="00086D3A" w:rsidRDefault="00086D3A" w:rsidP="00086D3A">
      <w:pPr>
        <w:tabs>
          <w:tab w:val="left" w:pos="288"/>
          <w:tab w:val="left" w:pos="851"/>
          <w:tab w:val="left" w:pos="993"/>
          <w:tab w:val="left" w:pos="1276"/>
        </w:tabs>
        <w:rPr>
          <w:color w:val="000000" w:themeColor="text1"/>
          <w:sz w:val="28"/>
          <w:szCs w:val="28"/>
        </w:rPr>
      </w:pPr>
      <w:r>
        <w:rPr>
          <w:color w:val="000000" w:themeColor="text1"/>
          <w:sz w:val="28"/>
          <w:szCs w:val="28"/>
        </w:rPr>
        <w:t xml:space="preserve">дополнить пунктами f), g), h) и i)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851"/>
          <w:tab w:val="left" w:pos="993"/>
          <w:tab w:val="left" w:pos="1276"/>
        </w:tabs>
        <w:ind w:left="0" w:firstLine="709"/>
        <w:rPr>
          <w:color w:val="000000" w:themeColor="text1"/>
          <w:sz w:val="28"/>
          <w:szCs w:val="28"/>
        </w:rPr>
      </w:pPr>
      <w:r>
        <w:rPr>
          <w:color w:val="000000" w:themeColor="text1"/>
          <w:sz w:val="28"/>
          <w:szCs w:val="28"/>
          <w:lang w:eastAsia="en-GB"/>
        </w:rPr>
        <w:t>«</w:t>
      </w:r>
      <w:r>
        <w:rPr>
          <w:color w:val="000000" w:themeColor="text1"/>
          <w:sz w:val="28"/>
          <w:szCs w:val="28"/>
        </w:rPr>
        <w:t xml:space="preserve">f) рассмотрение и разрешение поданных и не рассмотренных судом ходатайств относительно назначения экспертизы, эксперта, </w:t>
      </w:r>
      <w:r>
        <w:rPr>
          <w:color w:val="000000"/>
          <w:sz w:val="28"/>
          <w:szCs w:val="28"/>
        </w:rPr>
        <w:t>истребования</w:t>
      </w:r>
      <w:r>
        <w:rPr>
          <w:color w:val="000000" w:themeColor="text1"/>
          <w:sz w:val="28"/>
          <w:szCs w:val="28"/>
        </w:rPr>
        <w:t xml:space="preserve"> доказательств, </w:t>
      </w:r>
      <w:r>
        <w:rPr>
          <w:color w:val="000000"/>
          <w:sz w:val="28"/>
          <w:szCs w:val="28"/>
        </w:rPr>
        <w:t>обеспечения иска</w:t>
      </w:r>
      <w:r>
        <w:rPr>
          <w:color w:val="000000" w:themeColor="text1"/>
          <w:sz w:val="28"/>
          <w:szCs w:val="28"/>
        </w:rPr>
        <w:t>;</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 xml:space="preserve">g) </w:t>
      </w:r>
      <w:r>
        <w:rPr>
          <w:color w:val="000000"/>
          <w:sz w:val="28"/>
          <w:szCs w:val="28"/>
        </w:rPr>
        <w:t>назначение сроков для исполнения  рассмотрения процессуальных действий</w:t>
      </w:r>
      <w:r>
        <w:rPr>
          <w:color w:val="000000" w:themeColor="text1"/>
          <w:sz w:val="28"/>
          <w:szCs w:val="28"/>
        </w:rPr>
        <w:t>;</w:t>
      </w:r>
    </w:p>
    <w:p w:rsidR="00086D3A" w:rsidRDefault="00086D3A" w:rsidP="00086D3A">
      <w:pPr>
        <w:pStyle w:val="bodytextd"/>
        <w:tabs>
          <w:tab w:val="left" w:pos="1276"/>
        </w:tabs>
        <w:spacing w:before="0" w:beforeAutospacing="0" w:after="0" w:afterAutospacing="0"/>
        <w:ind w:firstLine="709"/>
        <w:jc w:val="both"/>
        <w:rPr>
          <w:color w:val="000000" w:themeColor="text1"/>
          <w:sz w:val="28"/>
          <w:szCs w:val="28"/>
        </w:rPr>
      </w:pPr>
      <w:r>
        <w:rPr>
          <w:color w:val="000000" w:themeColor="text1"/>
          <w:sz w:val="28"/>
          <w:szCs w:val="28"/>
        </w:rPr>
        <w:t xml:space="preserve">h) назначение </w:t>
      </w:r>
      <w:r>
        <w:rPr>
          <w:color w:val="000000"/>
          <w:sz w:val="28"/>
          <w:szCs w:val="28"/>
        </w:rPr>
        <w:t>места, даты и времени проведения судебного заседания</w:t>
      </w:r>
      <w:r>
        <w:rPr>
          <w:color w:val="000000" w:themeColor="text1"/>
          <w:sz w:val="28"/>
          <w:szCs w:val="28"/>
        </w:rPr>
        <w:t>;</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r>
        <w:rPr>
          <w:color w:val="000000" w:themeColor="text1"/>
          <w:sz w:val="28"/>
          <w:szCs w:val="28"/>
        </w:rPr>
        <w:t xml:space="preserve">i) установление последовательности и необходимого времени для  свидетельских показаний, экспертных </w:t>
      </w:r>
      <w:r>
        <w:rPr>
          <w:color w:val="000000"/>
          <w:sz w:val="28"/>
          <w:szCs w:val="28"/>
        </w:rPr>
        <w:t> разъяснений</w:t>
      </w:r>
      <w:r>
        <w:rPr>
          <w:color w:val="000000" w:themeColor="text1"/>
          <w:sz w:val="28"/>
          <w:szCs w:val="28"/>
        </w:rPr>
        <w:t xml:space="preserve"> или выслушивания других лиц, совершения других процессуальных действий.»</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 xml:space="preserve">В статье 184 цифру </w:t>
      </w:r>
      <w:r>
        <w:rPr>
          <w:color w:val="000000" w:themeColor="text1"/>
          <w:sz w:val="28"/>
          <w:szCs w:val="28"/>
          <w:lang w:eastAsia="en-GB"/>
        </w:rPr>
        <w:t>«</w:t>
      </w:r>
      <w:r>
        <w:rPr>
          <w:color w:val="000000" w:themeColor="text1"/>
          <w:sz w:val="28"/>
          <w:szCs w:val="28"/>
        </w:rPr>
        <w:t xml:space="preserve">5» заменить цифрами </w:t>
      </w:r>
      <w:r>
        <w:rPr>
          <w:color w:val="000000" w:themeColor="text1"/>
          <w:sz w:val="28"/>
          <w:szCs w:val="28"/>
          <w:lang w:eastAsia="en-GB"/>
        </w:rPr>
        <w:t>«</w:t>
      </w:r>
      <w:r>
        <w:rPr>
          <w:color w:val="000000" w:themeColor="text1"/>
          <w:sz w:val="28"/>
          <w:szCs w:val="28"/>
        </w:rPr>
        <w:t xml:space="preserve">15». </w:t>
      </w:r>
    </w:p>
    <w:p w:rsidR="00086D3A" w:rsidRDefault="00086D3A" w:rsidP="00086D3A">
      <w:pPr>
        <w:pStyle w:val="ac"/>
        <w:tabs>
          <w:tab w:val="left" w:pos="288"/>
          <w:tab w:val="left" w:pos="709"/>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rPr>
      </w:pPr>
      <w:r>
        <w:rPr>
          <w:color w:val="000000" w:themeColor="text1"/>
          <w:sz w:val="28"/>
          <w:szCs w:val="28"/>
        </w:rPr>
        <w:t>В статье 185:</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в части (1):</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пункты a¹), g) и m) </w:t>
      </w:r>
      <w:r>
        <w:rPr>
          <w:color w:val="000000"/>
          <w:sz w:val="28"/>
          <w:szCs w:val="28"/>
        </w:rPr>
        <w:t>изложить в следующей редакции:</w:t>
      </w:r>
    </w:p>
    <w:p w:rsidR="00086D3A" w:rsidRDefault="00086D3A" w:rsidP="00086D3A">
      <w:pPr>
        <w:pStyle w:val="ac"/>
        <w:tabs>
          <w:tab w:val="left" w:pos="851"/>
          <w:tab w:val="left" w:pos="993"/>
          <w:tab w:val="left" w:pos="1276"/>
        </w:tabs>
        <w:ind w:left="0" w:firstLine="709"/>
        <w:rPr>
          <w:color w:val="000000" w:themeColor="text1"/>
          <w:sz w:val="28"/>
          <w:szCs w:val="28"/>
        </w:rPr>
      </w:pPr>
      <w:r>
        <w:rPr>
          <w:color w:val="000000" w:themeColor="text1"/>
          <w:sz w:val="28"/>
          <w:szCs w:val="28"/>
          <w:lang w:eastAsia="en-GB"/>
        </w:rPr>
        <w:t>«a</w:t>
      </w:r>
      <w:r>
        <w:rPr>
          <w:color w:val="000000" w:themeColor="text1"/>
          <w:sz w:val="28"/>
          <w:szCs w:val="28"/>
          <w:vertAlign w:val="superscript"/>
          <w:lang w:eastAsia="en-GB"/>
        </w:rPr>
        <w:t>1</w:t>
      </w:r>
      <w:r>
        <w:rPr>
          <w:color w:val="000000" w:themeColor="text1"/>
          <w:sz w:val="28"/>
          <w:szCs w:val="28"/>
          <w:lang w:eastAsia="en-GB"/>
        </w:rPr>
        <w:t>)</w:t>
      </w:r>
      <w:r>
        <w:rPr>
          <w:color w:val="000000" w:themeColor="text1"/>
          <w:sz w:val="28"/>
          <w:szCs w:val="28"/>
        </w:rPr>
        <w:t xml:space="preserve"> устанавливает, если истец предоставил все доказательства, назначив по его заявлению дополнительный срок для предоставления или истребования доказательств»;</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«g) </w:t>
      </w:r>
      <w:r>
        <w:rPr>
          <w:color w:val="000000"/>
          <w:sz w:val="28"/>
          <w:szCs w:val="28"/>
        </w:rPr>
        <w:t>оказывает содействие в собирании и представлении необходимых доказательств, затребовав их в законном порядке у юридических</w:t>
      </w:r>
      <w:r>
        <w:rPr>
          <w:color w:val="000000" w:themeColor="text1"/>
          <w:sz w:val="28"/>
          <w:szCs w:val="28"/>
        </w:rPr>
        <w:t xml:space="preserve"> и  физических лиц»;</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«m) производит по ходатайству или по своей инициативе передачу дела в другой суд»;</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дополнить пунктами c</w:t>
      </w:r>
      <w:r>
        <w:rPr>
          <w:color w:val="000000" w:themeColor="text1"/>
          <w:sz w:val="28"/>
          <w:szCs w:val="28"/>
          <w:vertAlign w:val="superscript"/>
        </w:rPr>
        <w:t>1</w:t>
      </w:r>
      <w:r>
        <w:rPr>
          <w:color w:val="000000" w:themeColor="text1"/>
          <w:sz w:val="28"/>
          <w:szCs w:val="28"/>
        </w:rPr>
        <w:t xml:space="preserve">), n) - u)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«c</w:t>
      </w:r>
      <w:r>
        <w:rPr>
          <w:color w:val="000000" w:themeColor="text1"/>
          <w:sz w:val="28"/>
          <w:szCs w:val="28"/>
          <w:vertAlign w:val="superscript"/>
        </w:rPr>
        <w:t>1</w:t>
      </w:r>
      <w:r>
        <w:rPr>
          <w:color w:val="000000" w:themeColor="text1"/>
          <w:sz w:val="28"/>
          <w:szCs w:val="28"/>
        </w:rPr>
        <w:t>) передает ответчику и, в зависимости от обстоятельств, т</w:t>
      </w:r>
      <w:r>
        <w:rPr>
          <w:color w:val="000000"/>
          <w:sz w:val="28"/>
          <w:szCs w:val="28"/>
        </w:rPr>
        <w:t>ретьему лицу, заявляющему самостоятельные требования на предмет спора,</w:t>
      </w:r>
      <w:r>
        <w:rPr>
          <w:color w:val="000000" w:themeColor="text1"/>
          <w:sz w:val="28"/>
          <w:szCs w:val="28"/>
        </w:rPr>
        <w:t xml:space="preserve"> копии документов, представленных дополнительно истцом или т</w:t>
      </w:r>
      <w:r>
        <w:rPr>
          <w:color w:val="000000"/>
          <w:sz w:val="28"/>
          <w:szCs w:val="28"/>
        </w:rPr>
        <w:t>ретьим лицом, заявляющим самостоятельные требования на предмет спора,</w:t>
      </w:r>
      <w:r>
        <w:rPr>
          <w:color w:val="000000" w:themeColor="text1"/>
          <w:sz w:val="28"/>
          <w:szCs w:val="28"/>
        </w:rPr>
        <w:t xml:space="preserve"> после изучения </w:t>
      </w:r>
      <w:r>
        <w:rPr>
          <w:color w:val="000000"/>
          <w:sz w:val="28"/>
          <w:szCs w:val="28"/>
        </w:rPr>
        <w:t>отзыва на иск</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«n) разрешает заявление об </w:t>
      </w:r>
      <w:r>
        <w:rPr>
          <w:color w:val="000000"/>
          <w:sz w:val="28"/>
          <w:szCs w:val="28"/>
        </w:rPr>
        <w:t>истечении срока исковой давности</w:t>
      </w:r>
      <w:r>
        <w:rPr>
          <w:color w:val="000000" w:themeColor="text1"/>
          <w:sz w:val="28"/>
          <w:szCs w:val="28"/>
        </w:rPr>
        <w:t xml:space="preserve">;  </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o) решает вопрос об изменении искового заявления или о принятии встречного иска в условиях частей (3) и (3¹) стать 60 и соответственно статьи</w:t>
      </w:r>
      <w:r>
        <w:rPr>
          <w:color w:val="000000" w:themeColor="text1"/>
          <w:sz w:val="28"/>
          <w:szCs w:val="28"/>
          <w:lang w:val="ro-RO"/>
        </w:rPr>
        <w:t> </w:t>
      </w:r>
      <w:r>
        <w:rPr>
          <w:color w:val="000000" w:themeColor="text1"/>
          <w:sz w:val="28"/>
          <w:szCs w:val="28"/>
        </w:rPr>
        <w:t>173;</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p) объясняет участникам процесса последствия нарушения сроков совершения процессуальных действий;</w:t>
      </w:r>
    </w:p>
    <w:p w:rsidR="00086D3A" w:rsidRDefault="00086D3A" w:rsidP="00086D3A">
      <w:pPr>
        <w:pStyle w:val="bodytextd"/>
        <w:tabs>
          <w:tab w:val="left" w:pos="1276"/>
        </w:tabs>
        <w:spacing w:before="0" w:beforeAutospacing="0" w:after="0" w:afterAutospacing="0"/>
        <w:ind w:firstLine="709"/>
        <w:jc w:val="both"/>
        <w:rPr>
          <w:color w:val="000000"/>
          <w:sz w:val="28"/>
          <w:szCs w:val="28"/>
        </w:rPr>
      </w:pPr>
      <w:r>
        <w:rPr>
          <w:color w:val="000000" w:themeColor="text1"/>
          <w:sz w:val="28"/>
          <w:szCs w:val="28"/>
        </w:rPr>
        <w:t xml:space="preserve">q) разрешает ходатайства участников процесса о прекращении производства по делу  или   </w:t>
      </w:r>
      <w:r>
        <w:rPr>
          <w:color w:val="000000"/>
          <w:sz w:val="28"/>
          <w:szCs w:val="28"/>
        </w:rPr>
        <w:t>оставляет заявление  без рассмотрения</w:t>
      </w:r>
      <w:r>
        <w:rPr>
          <w:color w:val="000000" w:themeColor="text1"/>
          <w:sz w:val="28"/>
          <w:szCs w:val="28"/>
        </w:rPr>
        <w:t>;</w:t>
      </w:r>
    </w:p>
    <w:p w:rsidR="00086D3A" w:rsidRDefault="00086D3A" w:rsidP="00086D3A">
      <w:pPr>
        <w:tabs>
          <w:tab w:val="left" w:pos="1276"/>
        </w:tabs>
        <w:rPr>
          <w:color w:val="000000"/>
          <w:sz w:val="28"/>
          <w:szCs w:val="28"/>
        </w:rPr>
      </w:pPr>
      <w:r>
        <w:rPr>
          <w:color w:val="000000" w:themeColor="text1"/>
          <w:sz w:val="28"/>
          <w:szCs w:val="28"/>
        </w:rPr>
        <w:t xml:space="preserve">r) согласовывает со сторонами </w:t>
      </w:r>
      <w:r>
        <w:rPr>
          <w:color w:val="000000"/>
          <w:sz w:val="28"/>
          <w:szCs w:val="28"/>
        </w:rPr>
        <w:t>дату проведения судебного заседания</w:t>
      </w:r>
      <w:r>
        <w:rPr>
          <w:color w:val="000000" w:themeColor="text1"/>
          <w:sz w:val="28"/>
          <w:szCs w:val="28"/>
        </w:rPr>
        <w:t xml:space="preserve">, в том числе посредством </w:t>
      </w:r>
      <w:r>
        <w:rPr>
          <w:color w:val="000000"/>
          <w:sz w:val="28"/>
          <w:szCs w:val="28"/>
        </w:rPr>
        <w:t>Интегрированной программы управления делами</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s) устанавливает порядок и необходимое время для дачи  свидетельских показаний, экспертных </w:t>
      </w:r>
      <w:r>
        <w:rPr>
          <w:color w:val="000000"/>
          <w:sz w:val="28"/>
          <w:szCs w:val="28"/>
        </w:rPr>
        <w:t> разъяснений</w:t>
      </w:r>
      <w:r>
        <w:rPr>
          <w:color w:val="000000" w:themeColor="text1"/>
          <w:sz w:val="28"/>
          <w:szCs w:val="28"/>
        </w:rPr>
        <w:t xml:space="preserve"> или выслушивания других лиц, совершения других процессуальных действий;</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t) устанавливает </w:t>
      </w:r>
      <w:r>
        <w:rPr>
          <w:color w:val="000000"/>
          <w:sz w:val="28"/>
          <w:szCs w:val="28"/>
        </w:rPr>
        <w:t>место, дату и время проведения судебного заседания</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u) совершает другие  процессуальные действия»;</w:t>
      </w:r>
    </w:p>
    <w:p w:rsidR="00086D3A" w:rsidRDefault="00086D3A" w:rsidP="00086D3A">
      <w:pPr>
        <w:tabs>
          <w:tab w:val="left" w:pos="1276"/>
        </w:tabs>
        <w:rPr>
          <w:color w:val="000000"/>
          <w:sz w:val="28"/>
          <w:szCs w:val="28"/>
        </w:rPr>
      </w:pPr>
      <w:r>
        <w:rPr>
          <w:color w:val="000000"/>
          <w:sz w:val="28"/>
          <w:szCs w:val="28"/>
        </w:rPr>
        <w:t>часть (2) изложить в следующей редакции:</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«(2) Для разъяснения всех аспектов, связанных с подготовкой дела к судебным разбирательствам, особенно в отношении предоставления доказательств, судья созывает  стороны </w:t>
      </w:r>
      <w:r>
        <w:rPr>
          <w:color w:val="000000"/>
          <w:sz w:val="28"/>
          <w:szCs w:val="28"/>
        </w:rPr>
        <w:t xml:space="preserve">на </w:t>
      </w:r>
      <w:r>
        <w:rPr>
          <w:color w:val="000000" w:themeColor="text1"/>
          <w:sz w:val="28"/>
          <w:szCs w:val="28"/>
        </w:rPr>
        <w:t>подготовительное</w:t>
      </w:r>
      <w:r>
        <w:rPr>
          <w:color w:val="000000"/>
          <w:sz w:val="28"/>
          <w:szCs w:val="28"/>
        </w:rPr>
        <w:t xml:space="preserve"> заседание</w:t>
      </w:r>
      <w:r>
        <w:rPr>
          <w:color w:val="000000" w:themeColor="text1"/>
          <w:sz w:val="28"/>
          <w:szCs w:val="28"/>
        </w:rPr>
        <w:t>. Во время  подготовительного</w:t>
      </w:r>
      <w:r>
        <w:rPr>
          <w:color w:val="000000"/>
          <w:sz w:val="28"/>
          <w:szCs w:val="28"/>
        </w:rPr>
        <w:t xml:space="preserve"> заседания </w:t>
      </w:r>
      <w:r>
        <w:rPr>
          <w:color w:val="000000" w:themeColor="text1"/>
          <w:sz w:val="28"/>
          <w:szCs w:val="28"/>
        </w:rPr>
        <w:t xml:space="preserve">участники процесса будут формулировать в законном порядке </w:t>
      </w:r>
      <w:r>
        <w:rPr>
          <w:color w:val="000000"/>
          <w:sz w:val="28"/>
          <w:szCs w:val="28"/>
        </w:rPr>
        <w:t>заявления и ходатайства</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 xml:space="preserve">дополнить частями (3) и (4) </w:t>
      </w:r>
      <w:r>
        <w:rPr>
          <w:color w:val="000000"/>
          <w:sz w:val="28"/>
          <w:szCs w:val="28"/>
        </w:rPr>
        <w:t>следующего содержания</w:t>
      </w:r>
      <w:r>
        <w:rPr>
          <w:color w:val="000000" w:themeColor="text1"/>
          <w:sz w:val="28"/>
          <w:szCs w:val="28"/>
        </w:rPr>
        <w:t xml:space="preserve">: </w:t>
      </w:r>
    </w:p>
    <w:p w:rsidR="00086D3A" w:rsidRDefault="00086D3A" w:rsidP="00086D3A">
      <w:pPr>
        <w:pStyle w:val="bodytextd"/>
        <w:tabs>
          <w:tab w:val="left" w:pos="1276"/>
        </w:tabs>
        <w:spacing w:before="0" w:beforeAutospacing="0" w:after="0" w:afterAutospacing="0"/>
        <w:ind w:firstLine="709"/>
        <w:jc w:val="both"/>
        <w:rPr>
          <w:color w:val="000000" w:themeColor="text1"/>
          <w:sz w:val="28"/>
          <w:szCs w:val="28"/>
        </w:rPr>
      </w:pPr>
      <w:r>
        <w:rPr>
          <w:color w:val="000000" w:themeColor="text1"/>
          <w:sz w:val="28"/>
          <w:szCs w:val="28"/>
        </w:rPr>
        <w:t xml:space="preserve">«(3) На стадии подготовки дела к судебным разбирательствам  участники судебного процесса могут подавать заявления об отводе судьи, </w:t>
      </w:r>
      <w:r>
        <w:rPr>
          <w:color w:val="000000"/>
          <w:sz w:val="28"/>
          <w:szCs w:val="28"/>
        </w:rPr>
        <w:t>специалиста, переводчика, секретаря судебного заседания,</w:t>
      </w:r>
      <w:r>
        <w:rPr>
          <w:color w:val="000000" w:themeColor="text1"/>
          <w:sz w:val="28"/>
          <w:szCs w:val="28"/>
        </w:rPr>
        <w:t xml:space="preserve"> эксперта, </w:t>
      </w:r>
      <w:r>
        <w:rPr>
          <w:color w:val="000000" w:themeColor="text1"/>
          <w:sz w:val="28"/>
          <w:szCs w:val="28"/>
        </w:rPr>
        <w:lastRenderedPageBreak/>
        <w:t xml:space="preserve">ходатайства о дополнении основания иска, </w:t>
      </w:r>
      <w:r>
        <w:rPr>
          <w:color w:val="000000"/>
          <w:sz w:val="28"/>
          <w:szCs w:val="28"/>
        </w:rPr>
        <w:t>увеличении  или уменьшении размера требований, прибавлении дополнительных требований или ходатайства о возмещении стоимости утраченного или погибшего предмета, а также полный или частичный отказ от иска, полное или частичное признание иска или ходатайства о примирении при помощи медиатора. Подача заявлений об отводе судьи во время судебного заседания возможна только если основание для него не было и не могло быть известно лицу, заявляющему отвод, после начала рассмотрения дела по существу</w:t>
      </w:r>
      <w:r>
        <w:rPr>
          <w:color w:val="000000" w:themeColor="text1"/>
          <w:sz w:val="28"/>
          <w:szCs w:val="28"/>
        </w:rPr>
        <w:t xml:space="preserve">. </w:t>
      </w:r>
    </w:p>
    <w:p w:rsidR="00086D3A" w:rsidRDefault="00086D3A" w:rsidP="00086D3A">
      <w:pPr>
        <w:pStyle w:val="bodytextd"/>
        <w:tabs>
          <w:tab w:val="left" w:pos="1276"/>
        </w:tabs>
        <w:spacing w:before="0" w:beforeAutospacing="0" w:after="0" w:afterAutospacing="0"/>
        <w:ind w:firstLine="709"/>
        <w:jc w:val="both"/>
        <w:rPr>
          <w:color w:val="000000" w:themeColor="text1"/>
          <w:sz w:val="28"/>
          <w:szCs w:val="28"/>
          <w:lang w:val="ro-RO"/>
        </w:rPr>
      </w:pPr>
      <w:r>
        <w:rPr>
          <w:color w:val="000000" w:themeColor="text1"/>
          <w:sz w:val="28"/>
          <w:szCs w:val="28"/>
        </w:rPr>
        <w:t xml:space="preserve">(4) Участники процесса только на этапе подготовки дела для судебных разбирательств могут ходатайствовать, под санкцией </w:t>
      </w:r>
      <w:r>
        <w:rPr>
          <w:color w:val="000000"/>
          <w:sz w:val="28"/>
          <w:szCs w:val="28"/>
        </w:rPr>
        <w:t>лишения права</w:t>
      </w:r>
      <w:r>
        <w:rPr>
          <w:color w:val="000000" w:themeColor="text1"/>
          <w:sz w:val="28"/>
          <w:szCs w:val="28"/>
        </w:rPr>
        <w:t>, о прекращении судебного разбирательства на основании пунктов a), c</w:t>
      </w:r>
      <w:r>
        <w:rPr>
          <w:color w:val="000000" w:themeColor="text1"/>
          <w:sz w:val="28"/>
          <w:szCs w:val="28"/>
          <w:vertAlign w:val="superscript"/>
        </w:rPr>
        <w:t>1</w:t>
      </w:r>
      <w:r>
        <w:rPr>
          <w:color w:val="000000" w:themeColor="text1"/>
          <w:sz w:val="28"/>
          <w:szCs w:val="28"/>
        </w:rPr>
        <w:t xml:space="preserve">), e), g) и h) статьи 265 или </w:t>
      </w:r>
      <w:r>
        <w:rPr>
          <w:color w:val="000000"/>
          <w:sz w:val="28"/>
          <w:szCs w:val="28"/>
        </w:rPr>
        <w:t xml:space="preserve">оставлении заявления без рассмотрения </w:t>
      </w:r>
      <w:r>
        <w:rPr>
          <w:color w:val="000000" w:themeColor="text1"/>
          <w:sz w:val="28"/>
          <w:szCs w:val="28"/>
        </w:rPr>
        <w:t xml:space="preserve"> на основании пунктов a), c), е) и h) статьи 267.»</w:t>
      </w:r>
    </w:p>
    <w:p w:rsidR="00086D3A" w:rsidRDefault="00086D3A" w:rsidP="00086D3A">
      <w:pPr>
        <w:pStyle w:val="bodytextd"/>
        <w:tabs>
          <w:tab w:val="left" w:pos="1276"/>
        </w:tabs>
        <w:spacing w:before="0" w:beforeAutospacing="0" w:after="0" w:afterAutospacing="0"/>
        <w:ind w:firstLine="709"/>
        <w:jc w:val="both"/>
        <w:rPr>
          <w:color w:val="000000" w:themeColor="text1"/>
          <w:sz w:val="28"/>
          <w:szCs w:val="28"/>
          <w:lang w:val="ro-RO"/>
        </w:rPr>
      </w:pPr>
    </w:p>
    <w:p w:rsidR="00086D3A" w:rsidRDefault="00086D3A" w:rsidP="00086D3A">
      <w:pPr>
        <w:pStyle w:val="ac"/>
        <w:numPr>
          <w:ilvl w:val="0"/>
          <w:numId w:val="37"/>
        </w:numPr>
        <w:tabs>
          <w:tab w:val="left" w:pos="288"/>
          <w:tab w:val="left" w:pos="709"/>
          <w:tab w:val="left" w:pos="1276"/>
        </w:tabs>
        <w:ind w:left="0" w:firstLine="709"/>
        <w:rPr>
          <w:color w:val="000000" w:themeColor="text1"/>
          <w:sz w:val="28"/>
          <w:szCs w:val="28"/>
          <w:lang w:val="ru-RU"/>
        </w:rPr>
      </w:pPr>
      <w:r>
        <w:rPr>
          <w:color w:val="000000" w:themeColor="text1"/>
          <w:sz w:val="28"/>
          <w:szCs w:val="28"/>
        </w:rPr>
        <w:t>В статье 186:</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часть (1) дополнить в конце словами «под санкцией лишения права»;</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второе предложение части  (2) после слов «</w:t>
      </w:r>
      <w:r>
        <w:rPr>
          <w:color w:val="000000"/>
          <w:sz w:val="28"/>
          <w:szCs w:val="28"/>
        </w:rPr>
        <w:t>в установленный судебной инстанцией срок</w:t>
      </w:r>
      <w:r>
        <w:rPr>
          <w:color w:val="000000" w:themeColor="text1"/>
          <w:sz w:val="28"/>
          <w:szCs w:val="28"/>
        </w:rPr>
        <w:t>» дополнить словами  «ответчик лишается права предлагать доказательства, если законом не предусмотрено иное, а»;</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sz w:val="28"/>
          <w:szCs w:val="28"/>
        </w:rPr>
        <w:t>часть (3) изложить в следующей редакции:</w:t>
      </w:r>
    </w:p>
    <w:p w:rsidR="00086D3A" w:rsidRDefault="00086D3A" w:rsidP="00086D3A">
      <w:pPr>
        <w:pStyle w:val="ac"/>
        <w:tabs>
          <w:tab w:val="left" w:pos="128"/>
          <w:tab w:val="left" w:pos="1276"/>
        </w:tabs>
        <w:ind w:left="0" w:firstLine="709"/>
        <w:rPr>
          <w:color w:val="000000" w:themeColor="text1"/>
          <w:sz w:val="28"/>
          <w:szCs w:val="28"/>
        </w:rPr>
      </w:pPr>
      <w:r>
        <w:rPr>
          <w:color w:val="000000" w:themeColor="text1"/>
          <w:sz w:val="28"/>
          <w:szCs w:val="28"/>
        </w:rPr>
        <w:t xml:space="preserve">«(3) </w:t>
      </w:r>
      <w:r>
        <w:rPr>
          <w:color w:val="000000"/>
          <w:sz w:val="28"/>
          <w:szCs w:val="28"/>
        </w:rPr>
        <w:t>Отзыв должен содержать</w:t>
      </w:r>
      <w:r>
        <w:rPr>
          <w:color w:val="000000" w:themeColor="text1"/>
          <w:sz w:val="28"/>
          <w:szCs w:val="28"/>
        </w:rPr>
        <w:t>:</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 xml:space="preserve">a)   </w:t>
      </w:r>
      <w:r>
        <w:rPr>
          <w:color w:val="000000"/>
          <w:sz w:val="28"/>
          <w:szCs w:val="28"/>
        </w:rPr>
        <w:t>наименование судебной инстанции, в которую он подается</w:t>
      </w:r>
      <w:r>
        <w:rPr>
          <w:color w:val="000000" w:themeColor="text1"/>
          <w:sz w:val="28"/>
          <w:szCs w:val="28"/>
          <w:lang w:eastAsia="ru-RU"/>
        </w:rPr>
        <w:t xml:space="preserve">; </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 xml:space="preserve">b) </w:t>
      </w:r>
      <w:r>
        <w:rPr>
          <w:color w:val="000000"/>
          <w:sz w:val="28"/>
          <w:szCs w:val="28"/>
        </w:rPr>
        <w:t>имя или наименование истца, его местожительство или местонахождение</w:t>
      </w:r>
      <w:r>
        <w:rPr>
          <w:color w:val="000000" w:themeColor="text1"/>
          <w:sz w:val="28"/>
          <w:szCs w:val="28"/>
          <w:lang w:eastAsia="ru-RU"/>
        </w:rPr>
        <w:t>;</w:t>
      </w:r>
    </w:p>
    <w:p w:rsidR="00086D3A" w:rsidRDefault="00086D3A" w:rsidP="00086D3A">
      <w:pPr>
        <w:pStyle w:val="a5"/>
        <w:tabs>
          <w:tab w:val="left" w:pos="128"/>
          <w:tab w:val="left" w:pos="1276"/>
        </w:tabs>
        <w:ind w:firstLine="709"/>
        <w:rPr>
          <w:color w:val="000000" w:themeColor="text1"/>
          <w:sz w:val="28"/>
          <w:szCs w:val="28"/>
        </w:rPr>
      </w:pPr>
      <w:r>
        <w:rPr>
          <w:color w:val="000000" w:themeColor="text1"/>
          <w:sz w:val="28"/>
          <w:szCs w:val="28"/>
        </w:rPr>
        <w:t>c) фамилию и имя ответчика, его местожительство или местонахождение ответчика-юридического лица,</w:t>
      </w:r>
      <w:r>
        <w:rPr>
          <w:color w:val="000000"/>
          <w:sz w:val="28"/>
          <w:szCs w:val="28"/>
        </w:rPr>
        <w:t xml:space="preserve"> банковские реквизиты, государственный идентификационный номер (IDNO) для юридических лиц и индивидуальных предпринимателей и персональный идентификационный номер (IDNP) для физических лиц, если ответчик проживает за рубежом, </w:t>
      </w:r>
      <w:r>
        <w:rPr>
          <w:color w:val="000000"/>
          <w:sz w:val="28"/>
          <w:szCs w:val="28"/>
          <w:lang w:val="ro-RO"/>
        </w:rPr>
        <w:t>–</w:t>
      </w:r>
      <w:r>
        <w:rPr>
          <w:color w:val="000000"/>
          <w:sz w:val="28"/>
          <w:szCs w:val="28"/>
        </w:rPr>
        <w:t xml:space="preserve"> адрес в Республике Молдова, по которому ему могут направляться все сообщения о процессе</w:t>
      </w:r>
      <w:r>
        <w:rPr>
          <w:color w:val="000000" w:themeColor="text1"/>
          <w:sz w:val="28"/>
          <w:szCs w:val="28"/>
        </w:rPr>
        <w:t>;</w:t>
      </w:r>
    </w:p>
    <w:p w:rsidR="00086D3A" w:rsidRDefault="00086D3A" w:rsidP="00086D3A">
      <w:pPr>
        <w:pStyle w:val="a5"/>
        <w:tabs>
          <w:tab w:val="left" w:pos="128"/>
          <w:tab w:val="left" w:pos="1276"/>
        </w:tabs>
        <w:ind w:firstLine="709"/>
        <w:rPr>
          <w:color w:val="000000" w:themeColor="text1"/>
          <w:sz w:val="28"/>
          <w:szCs w:val="28"/>
        </w:rPr>
      </w:pPr>
      <w:r>
        <w:rPr>
          <w:color w:val="000000" w:themeColor="text1"/>
          <w:sz w:val="28"/>
          <w:szCs w:val="28"/>
        </w:rPr>
        <w:t>d) номер телефона и другие контактные данные ответчика- физического лица; номер телефона, адрес электронной почты и другие контактные данные ответчика юридического лица;</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e)   имя, фамилия, адрес, номер телефона, адрес электронной почты и другие контактные данные представителя ответчика;</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f) возражения против всех требований истца, фактических и правовых обстоятельств;</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 xml:space="preserve">g) все доказательства против каждого требования; </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 xml:space="preserve">h) процессуальные возражения против исковых требований, на которые  ссылается ответчик, </w:t>
      </w:r>
      <w:r>
        <w:rPr>
          <w:color w:val="000000"/>
          <w:sz w:val="28"/>
          <w:szCs w:val="28"/>
        </w:rPr>
        <w:t>заявления и ходатайства ответчика</w:t>
      </w:r>
      <w:r>
        <w:rPr>
          <w:color w:val="000000" w:themeColor="text1"/>
          <w:sz w:val="28"/>
          <w:szCs w:val="28"/>
          <w:lang w:eastAsia="ru-RU"/>
        </w:rPr>
        <w:t>;</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i) любое ходатайство, упомянутое в статьях 166 и/или 167, в зависимости от процессуальных интересов ответчика;</w:t>
      </w:r>
    </w:p>
    <w:p w:rsidR="00086D3A" w:rsidRDefault="00086D3A" w:rsidP="00086D3A">
      <w:pPr>
        <w:tabs>
          <w:tab w:val="left" w:pos="128"/>
          <w:tab w:val="left" w:pos="1276"/>
        </w:tabs>
        <w:rPr>
          <w:color w:val="000000" w:themeColor="text1"/>
          <w:sz w:val="28"/>
          <w:szCs w:val="28"/>
          <w:lang w:eastAsia="ru-RU"/>
        </w:rPr>
      </w:pPr>
      <w:r>
        <w:rPr>
          <w:color w:val="000000" w:themeColor="text1"/>
          <w:sz w:val="28"/>
          <w:szCs w:val="28"/>
          <w:lang w:eastAsia="ru-RU"/>
        </w:rPr>
        <w:t>j) другие важные данные для рассмотрения дела</w:t>
      </w:r>
      <w:r>
        <w:rPr>
          <w:color w:val="000000" w:themeColor="text1"/>
          <w:sz w:val="28"/>
          <w:szCs w:val="28"/>
        </w:rPr>
        <w:t>»;</w:t>
      </w:r>
    </w:p>
    <w:p w:rsidR="00086D3A" w:rsidRDefault="00086D3A" w:rsidP="00086D3A">
      <w:pPr>
        <w:pStyle w:val="ac"/>
        <w:tabs>
          <w:tab w:val="left" w:pos="426"/>
          <w:tab w:val="left" w:pos="851"/>
          <w:tab w:val="left" w:pos="1276"/>
        </w:tabs>
        <w:ind w:left="0" w:firstLine="709"/>
        <w:rPr>
          <w:color w:val="000000" w:themeColor="text1"/>
          <w:sz w:val="28"/>
          <w:szCs w:val="28"/>
        </w:rPr>
      </w:pPr>
      <w:r>
        <w:rPr>
          <w:color w:val="000000" w:themeColor="text1"/>
          <w:sz w:val="28"/>
          <w:szCs w:val="28"/>
        </w:rPr>
        <w:t>дополнить частью (3</w:t>
      </w:r>
      <w:r>
        <w:rPr>
          <w:color w:val="000000" w:themeColor="text1"/>
          <w:sz w:val="28"/>
          <w:szCs w:val="28"/>
          <w:vertAlign w:val="superscript"/>
        </w:rPr>
        <w:t>1</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w:t>
      </w:r>
    </w:p>
    <w:p w:rsidR="00086D3A" w:rsidRDefault="00086D3A" w:rsidP="00086D3A">
      <w:pPr>
        <w:tabs>
          <w:tab w:val="left" w:pos="128"/>
          <w:tab w:val="left" w:pos="1276"/>
        </w:tabs>
        <w:rPr>
          <w:color w:val="000000"/>
          <w:sz w:val="28"/>
          <w:szCs w:val="28"/>
        </w:rPr>
      </w:pPr>
      <w:r>
        <w:rPr>
          <w:color w:val="000000" w:themeColor="text1"/>
          <w:sz w:val="28"/>
          <w:szCs w:val="28"/>
          <w:lang w:eastAsia="en-GB"/>
        </w:rPr>
        <w:lastRenderedPageBreak/>
        <w:t>«(3</w:t>
      </w:r>
      <w:r>
        <w:rPr>
          <w:color w:val="000000" w:themeColor="text1"/>
          <w:sz w:val="28"/>
          <w:szCs w:val="28"/>
          <w:vertAlign w:val="superscript"/>
          <w:lang w:eastAsia="en-GB"/>
        </w:rPr>
        <w:t>1</w:t>
      </w:r>
      <w:r>
        <w:rPr>
          <w:color w:val="000000" w:themeColor="text1"/>
          <w:sz w:val="28"/>
          <w:szCs w:val="28"/>
          <w:lang w:eastAsia="en-GB"/>
        </w:rPr>
        <w:t xml:space="preserve">) Для судебной инстанции прилагаются заверенные копии </w:t>
      </w:r>
      <w:r>
        <w:rPr>
          <w:color w:val="000000"/>
          <w:sz w:val="28"/>
          <w:szCs w:val="28"/>
        </w:rPr>
        <w:t>письменных доказательств и других документов, на которых основывается отзыв. Отзыв со всеми приложениями подается в требуемом количестве для всех участников процесса. Отзыв должен быть подписан ответчиком или его уполномоченным представителем в установленном порядке.</w:t>
      </w:r>
    </w:p>
    <w:p w:rsidR="00086D3A" w:rsidRDefault="00086D3A" w:rsidP="00086D3A">
      <w:pPr>
        <w:tabs>
          <w:tab w:val="left" w:pos="128"/>
          <w:tab w:val="left" w:pos="1276"/>
        </w:tabs>
        <w:rPr>
          <w:color w:val="000000" w:themeColor="text1"/>
          <w:sz w:val="28"/>
          <w:szCs w:val="28"/>
          <w:lang w:val="ro-RO"/>
        </w:rPr>
      </w:pPr>
      <w:r>
        <w:rPr>
          <w:color w:val="000000"/>
          <w:sz w:val="28"/>
          <w:szCs w:val="28"/>
        </w:rPr>
        <w:t xml:space="preserve">Отзыв ответчика, являющимся физическим лицом, представленным в суде адвокатом, а также отзыв ответчика, являющимся юридическим лицом должен быть в печатанном виде и может подаваться посредством Интегрированной программы управления делами, будучи </w:t>
      </w:r>
      <w:r>
        <w:rPr>
          <w:iCs/>
          <w:color w:val="000000" w:themeColor="text1"/>
          <w:sz w:val="28"/>
          <w:szCs w:val="28"/>
          <w:lang w:eastAsia="ru-RU"/>
        </w:rPr>
        <w:t xml:space="preserve">подписанным </w:t>
      </w:r>
      <w:r>
        <w:rPr>
          <w:color w:val="000000"/>
          <w:sz w:val="28"/>
          <w:szCs w:val="28"/>
        </w:rPr>
        <w:t>усиленной квалифицированной электронной подписью</w:t>
      </w:r>
      <w:r>
        <w:rPr>
          <w:color w:val="000000" w:themeColor="text1"/>
          <w:sz w:val="28"/>
          <w:szCs w:val="28"/>
        </w:rPr>
        <w:t>».</w:t>
      </w:r>
    </w:p>
    <w:p w:rsidR="00086D3A" w:rsidRDefault="00086D3A" w:rsidP="00086D3A">
      <w:pPr>
        <w:tabs>
          <w:tab w:val="left" w:pos="128"/>
          <w:tab w:val="left" w:pos="1276"/>
        </w:tabs>
        <w:rPr>
          <w:color w:val="000000" w:themeColor="text1"/>
          <w:sz w:val="28"/>
          <w:szCs w:val="28"/>
          <w:lang w:val="ro-RO" w:eastAsia="ru-RU"/>
        </w:rPr>
      </w:pPr>
    </w:p>
    <w:p w:rsidR="00086D3A" w:rsidRDefault="00086D3A" w:rsidP="00086D3A">
      <w:pPr>
        <w:pStyle w:val="ac"/>
        <w:numPr>
          <w:ilvl w:val="0"/>
          <w:numId w:val="37"/>
        </w:numPr>
        <w:tabs>
          <w:tab w:val="left" w:pos="1134"/>
          <w:tab w:val="left" w:pos="1276"/>
        </w:tabs>
        <w:ind w:left="0" w:firstLine="709"/>
        <w:rPr>
          <w:color w:val="000000"/>
          <w:sz w:val="28"/>
          <w:szCs w:val="28"/>
          <w:lang w:val="ru-RU"/>
        </w:rPr>
      </w:pPr>
      <w:r>
        <w:rPr>
          <w:color w:val="000000"/>
          <w:sz w:val="28"/>
          <w:szCs w:val="28"/>
        </w:rPr>
        <w:t xml:space="preserve"> Дополнить статьей </w:t>
      </w:r>
      <w:r>
        <w:rPr>
          <w:color w:val="000000" w:themeColor="text1"/>
          <w:sz w:val="28"/>
          <w:szCs w:val="28"/>
        </w:rPr>
        <w:t xml:space="preserve">186¹ </w:t>
      </w:r>
      <w:r>
        <w:rPr>
          <w:color w:val="000000"/>
          <w:sz w:val="28"/>
          <w:szCs w:val="28"/>
        </w:rPr>
        <w:t>следующего содержания:</w:t>
      </w:r>
    </w:p>
    <w:p w:rsidR="00086D3A" w:rsidRDefault="00086D3A" w:rsidP="00086D3A">
      <w:pPr>
        <w:tabs>
          <w:tab w:val="left" w:pos="0"/>
          <w:tab w:val="left" w:pos="426"/>
          <w:tab w:val="left" w:pos="630"/>
          <w:tab w:val="left" w:pos="851"/>
          <w:tab w:val="left" w:pos="1276"/>
        </w:tabs>
        <w:rPr>
          <w:color w:val="000000"/>
          <w:sz w:val="28"/>
          <w:szCs w:val="28"/>
        </w:rPr>
      </w:pPr>
    </w:p>
    <w:p w:rsidR="00086D3A" w:rsidRDefault="00086D3A" w:rsidP="00086D3A">
      <w:pPr>
        <w:tabs>
          <w:tab w:val="left" w:pos="0"/>
          <w:tab w:val="left" w:pos="426"/>
          <w:tab w:val="left" w:pos="630"/>
          <w:tab w:val="left" w:pos="851"/>
          <w:tab w:val="left" w:pos="1276"/>
        </w:tabs>
        <w:rPr>
          <w:sz w:val="28"/>
          <w:szCs w:val="28"/>
          <w:lang w:eastAsia="ru-RU"/>
        </w:rPr>
      </w:pPr>
      <w:r>
        <w:rPr>
          <w:color w:val="000000"/>
          <w:sz w:val="28"/>
          <w:szCs w:val="28"/>
        </w:rPr>
        <w:t>«</w:t>
      </w:r>
      <w:r>
        <w:rPr>
          <w:b/>
          <w:color w:val="000000"/>
          <w:sz w:val="28"/>
          <w:szCs w:val="28"/>
        </w:rPr>
        <w:t>Статья 186¹.</w:t>
      </w:r>
      <w:r>
        <w:rPr>
          <w:color w:val="000000"/>
          <w:sz w:val="28"/>
          <w:szCs w:val="28"/>
        </w:rPr>
        <w:t xml:space="preserve"> И</w:t>
      </w:r>
      <w:r>
        <w:rPr>
          <w:sz w:val="28"/>
          <w:szCs w:val="28"/>
          <w:lang w:eastAsia="ru-RU"/>
        </w:rPr>
        <w:t>сключительный случай пропуска исковой давности</w:t>
      </w:r>
    </w:p>
    <w:p w:rsidR="00086D3A" w:rsidRDefault="00086D3A" w:rsidP="00086D3A">
      <w:pPr>
        <w:pStyle w:val="ac"/>
        <w:numPr>
          <w:ilvl w:val="0"/>
          <w:numId w:val="43"/>
        </w:numPr>
        <w:tabs>
          <w:tab w:val="left" w:pos="0"/>
          <w:tab w:val="left" w:pos="426"/>
          <w:tab w:val="left" w:pos="630"/>
          <w:tab w:val="left" w:pos="851"/>
          <w:tab w:val="left" w:pos="1134"/>
          <w:tab w:val="left" w:pos="1276"/>
        </w:tabs>
        <w:ind w:left="0" w:firstLine="709"/>
        <w:rPr>
          <w:color w:val="000000"/>
          <w:sz w:val="28"/>
          <w:szCs w:val="28"/>
        </w:rPr>
      </w:pPr>
      <w:r>
        <w:rPr>
          <w:color w:val="000000"/>
          <w:sz w:val="28"/>
          <w:szCs w:val="28"/>
        </w:rPr>
        <w:t xml:space="preserve">Иски, поданные в судебную инстанцию с пропуском срока исковой давности, пропуск которого был заявлен стороной процесса, лицом, в пользу которой истекла исковая давность, кредитором лица или любого иного лица, имеющего законный интерес, на стадии подготовки дела к разбирательству, рассматриваются по существу только после рассмотрения судебной инстанцией исключительного случая пропуска исковой давности. </w:t>
      </w:r>
      <w:r>
        <w:rPr>
          <w:sz w:val="28"/>
          <w:szCs w:val="28"/>
          <w:lang w:eastAsia="ru-RU"/>
        </w:rPr>
        <w:t xml:space="preserve">Если истец подал заявление </w:t>
      </w:r>
      <w:r>
        <w:rPr>
          <w:sz w:val="28"/>
          <w:szCs w:val="28"/>
        </w:rPr>
        <w:t>о восстановлении пропущенного срока исковой давности или просит восстановления срока при заявлении об и</w:t>
      </w:r>
      <w:r>
        <w:rPr>
          <w:sz w:val="28"/>
          <w:szCs w:val="28"/>
          <w:lang w:eastAsia="ru-RU"/>
        </w:rPr>
        <w:t xml:space="preserve">сключительном случае пропуска исковой давности, судебная инстанция рассматривает </w:t>
      </w:r>
      <w:r>
        <w:rPr>
          <w:sz w:val="28"/>
          <w:szCs w:val="28"/>
        </w:rPr>
        <w:t>заявление об и</w:t>
      </w:r>
      <w:r>
        <w:rPr>
          <w:sz w:val="28"/>
          <w:szCs w:val="28"/>
          <w:lang w:eastAsia="ru-RU"/>
        </w:rPr>
        <w:t xml:space="preserve">сключительном случае пропуска исковой давности одновременно с заявлением </w:t>
      </w:r>
      <w:r>
        <w:rPr>
          <w:sz w:val="28"/>
          <w:szCs w:val="28"/>
        </w:rPr>
        <w:t>о восстановлении пропущенного срока.</w:t>
      </w:r>
    </w:p>
    <w:p w:rsidR="00086D3A" w:rsidRDefault="00086D3A" w:rsidP="00086D3A">
      <w:pPr>
        <w:pStyle w:val="ac"/>
        <w:numPr>
          <w:ilvl w:val="0"/>
          <w:numId w:val="43"/>
        </w:numPr>
        <w:tabs>
          <w:tab w:val="left" w:pos="0"/>
          <w:tab w:val="left" w:pos="426"/>
          <w:tab w:val="left" w:pos="630"/>
          <w:tab w:val="left" w:pos="851"/>
          <w:tab w:val="left" w:pos="1134"/>
          <w:tab w:val="left" w:pos="1276"/>
        </w:tabs>
        <w:ind w:left="0" w:firstLine="709"/>
        <w:rPr>
          <w:color w:val="000000"/>
          <w:sz w:val="28"/>
          <w:szCs w:val="28"/>
        </w:rPr>
      </w:pPr>
      <w:r>
        <w:rPr>
          <w:sz w:val="28"/>
          <w:szCs w:val="28"/>
        </w:rPr>
        <w:t>Исключительный случай пропуска исковой давности и, соответственно</w:t>
      </w:r>
      <w:r>
        <w:rPr>
          <w:color w:val="000000"/>
          <w:sz w:val="28"/>
          <w:szCs w:val="28"/>
        </w:rPr>
        <w:t>, заявление о восстановлении пропущенного срока рассматриваются в судебном заседании, назначенном на стадии подготовки дела к судебному разбирательству. Отсутствие участников процесса, уведомленных в установленном законом порядке, не препятствует рассмотрению заявлений.</w:t>
      </w:r>
    </w:p>
    <w:p w:rsidR="00086D3A" w:rsidRDefault="00086D3A" w:rsidP="00086D3A">
      <w:pPr>
        <w:pStyle w:val="ac"/>
        <w:numPr>
          <w:ilvl w:val="0"/>
          <w:numId w:val="43"/>
        </w:numPr>
        <w:tabs>
          <w:tab w:val="left" w:pos="0"/>
          <w:tab w:val="left" w:pos="426"/>
          <w:tab w:val="left" w:pos="630"/>
          <w:tab w:val="left" w:pos="851"/>
          <w:tab w:val="left" w:pos="1134"/>
          <w:tab w:val="left" w:pos="1276"/>
        </w:tabs>
        <w:ind w:left="0" w:firstLine="709"/>
        <w:rPr>
          <w:color w:val="000000"/>
          <w:sz w:val="28"/>
          <w:szCs w:val="28"/>
        </w:rPr>
      </w:pPr>
      <w:r>
        <w:rPr>
          <w:color w:val="000000"/>
          <w:sz w:val="28"/>
          <w:szCs w:val="28"/>
        </w:rPr>
        <w:t>Если не принято решение о восстановлении пропущенного срока исковой давности и/или если удовлетворяется заявление об исключительном случае пропуска срока исковой давности, судебная инстанция мотивированным определением отклоняет иск по причине истечения срока исковой давности, которое может быть обжаловано в кассационном порядке.</w:t>
      </w:r>
    </w:p>
    <w:p w:rsidR="00086D3A" w:rsidRDefault="00086D3A" w:rsidP="00086D3A">
      <w:pPr>
        <w:pStyle w:val="ac"/>
        <w:numPr>
          <w:ilvl w:val="0"/>
          <w:numId w:val="43"/>
        </w:numPr>
        <w:tabs>
          <w:tab w:val="left" w:pos="0"/>
          <w:tab w:val="left" w:pos="426"/>
          <w:tab w:val="left" w:pos="630"/>
          <w:tab w:val="left" w:pos="851"/>
          <w:tab w:val="left" w:pos="1134"/>
          <w:tab w:val="left" w:pos="1276"/>
        </w:tabs>
        <w:ind w:left="0" w:firstLine="709"/>
        <w:rPr>
          <w:sz w:val="28"/>
          <w:szCs w:val="28"/>
          <w:lang w:eastAsia="ru-RU"/>
        </w:rPr>
      </w:pPr>
      <w:r>
        <w:rPr>
          <w:sz w:val="28"/>
          <w:szCs w:val="28"/>
          <w:lang w:eastAsia="ru-RU"/>
        </w:rPr>
        <w:t xml:space="preserve">Рассмотрев кассационную жалобу на определение, вынесенное согласно части (3), кассационная инстанция вправе: </w:t>
      </w:r>
    </w:p>
    <w:p w:rsidR="00086D3A" w:rsidRDefault="00086D3A" w:rsidP="00086D3A">
      <w:pPr>
        <w:tabs>
          <w:tab w:val="left" w:pos="1276"/>
        </w:tabs>
        <w:rPr>
          <w:sz w:val="28"/>
          <w:szCs w:val="28"/>
          <w:lang w:eastAsia="ru-RU"/>
        </w:rPr>
      </w:pPr>
      <w:r>
        <w:rPr>
          <w:sz w:val="28"/>
          <w:szCs w:val="28"/>
          <w:lang w:eastAsia="ru-RU"/>
        </w:rPr>
        <w:t xml:space="preserve">а) отклонить кассационную жалобу и оставить определение без изменения; </w:t>
      </w:r>
    </w:p>
    <w:p w:rsidR="00086D3A" w:rsidRDefault="00086D3A" w:rsidP="00086D3A">
      <w:pPr>
        <w:tabs>
          <w:tab w:val="left" w:pos="0"/>
          <w:tab w:val="left" w:pos="426"/>
          <w:tab w:val="left" w:pos="630"/>
          <w:tab w:val="left" w:pos="851"/>
          <w:tab w:val="left" w:pos="1276"/>
        </w:tabs>
        <w:rPr>
          <w:rFonts w:eastAsia="Arial"/>
          <w:color w:val="000000"/>
          <w:sz w:val="28"/>
          <w:szCs w:val="28"/>
        </w:rPr>
      </w:pPr>
      <w:r>
        <w:rPr>
          <w:sz w:val="28"/>
          <w:szCs w:val="28"/>
          <w:lang w:eastAsia="ru-RU"/>
        </w:rPr>
        <w:t>b) удовлетворить кассационную жалобу, отменить определение полностью и возвратить дело для рассмотрения по существу.</w:t>
      </w:r>
    </w:p>
    <w:p w:rsidR="00086D3A" w:rsidRDefault="00086D3A" w:rsidP="00086D3A">
      <w:pPr>
        <w:pStyle w:val="ac"/>
        <w:tabs>
          <w:tab w:val="left" w:pos="0"/>
          <w:tab w:val="left" w:pos="426"/>
          <w:tab w:val="left" w:pos="630"/>
          <w:tab w:val="left" w:pos="1276"/>
        </w:tabs>
        <w:ind w:left="0" w:firstLine="709"/>
        <w:rPr>
          <w:rFonts w:eastAsiaTheme="minorHAnsi"/>
          <w:color w:val="000000" w:themeColor="text1"/>
          <w:sz w:val="28"/>
          <w:szCs w:val="28"/>
          <w:lang w:val="ro-RO"/>
        </w:rPr>
      </w:pPr>
      <w:r>
        <w:rPr>
          <w:color w:val="000000"/>
          <w:sz w:val="28"/>
          <w:szCs w:val="28"/>
        </w:rPr>
        <w:t xml:space="preserve">(5) Если принято решение о восстановлении пропущенного срока исковой давности и/или если отклонено заявление об </w:t>
      </w:r>
      <w:r>
        <w:rPr>
          <w:sz w:val="28"/>
          <w:szCs w:val="28"/>
        </w:rPr>
        <w:t>и</w:t>
      </w:r>
      <w:r>
        <w:rPr>
          <w:sz w:val="28"/>
          <w:szCs w:val="28"/>
          <w:lang w:eastAsia="ru-RU"/>
        </w:rPr>
        <w:t xml:space="preserve">сключительном </w:t>
      </w:r>
      <w:r>
        <w:rPr>
          <w:sz w:val="28"/>
          <w:szCs w:val="28"/>
          <w:lang w:eastAsia="ru-RU"/>
        </w:rPr>
        <w:lastRenderedPageBreak/>
        <w:t xml:space="preserve">случае пропуска исковой давности, судебная инстанция выносит </w:t>
      </w:r>
      <w:r>
        <w:rPr>
          <w:sz w:val="28"/>
          <w:szCs w:val="28"/>
        </w:rPr>
        <w:t xml:space="preserve">мотивированное </w:t>
      </w:r>
      <w:r>
        <w:rPr>
          <w:sz w:val="28"/>
          <w:szCs w:val="28"/>
          <w:lang w:eastAsia="ru-RU"/>
        </w:rPr>
        <w:t xml:space="preserve">определение, которое </w:t>
      </w:r>
      <w:r>
        <w:rPr>
          <w:sz w:val="28"/>
          <w:szCs w:val="28"/>
        </w:rPr>
        <w:t>может быть обжаловано в кассационном порядке одновременно с решением по существу</w:t>
      </w:r>
      <w:r>
        <w:rPr>
          <w:color w:val="000000" w:themeColor="text1"/>
          <w:sz w:val="28"/>
          <w:szCs w:val="28"/>
        </w:rPr>
        <w:t>.»</w:t>
      </w:r>
    </w:p>
    <w:p w:rsidR="00086D3A" w:rsidRDefault="00086D3A" w:rsidP="00086D3A">
      <w:pPr>
        <w:pStyle w:val="ac"/>
        <w:tabs>
          <w:tab w:val="left" w:pos="0"/>
          <w:tab w:val="left" w:pos="426"/>
          <w:tab w:val="left" w:pos="630"/>
          <w:tab w:val="left" w:pos="1276"/>
        </w:tabs>
        <w:ind w:left="0" w:firstLine="709"/>
        <w:rPr>
          <w:sz w:val="28"/>
          <w:szCs w:val="28"/>
          <w:lang w:val="ro-RO"/>
        </w:rPr>
      </w:pPr>
    </w:p>
    <w:p w:rsidR="00086D3A" w:rsidRDefault="00086D3A" w:rsidP="00086D3A">
      <w:pPr>
        <w:pStyle w:val="ac"/>
        <w:numPr>
          <w:ilvl w:val="0"/>
          <w:numId w:val="37"/>
        </w:numPr>
        <w:tabs>
          <w:tab w:val="left" w:pos="288"/>
          <w:tab w:val="left" w:pos="709"/>
          <w:tab w:val="left" w:pos="1134"/>
          <w:tab w:val="left" w:pos="1276"/>
        </w:tabs>
        <w:ind w:left="0" w:firstLine="709"/>
        <w:rPr>
          <w:color w:val="000000" w:themeColor="text1"/>
          <w:sz w:val="28"/>
          <w:szCs w:val="28"/>
          <w:lang w:val="ru-RU" w:eastAsia="en-GB"/>
        </w:rPr>
      </w:pPr>
      <w:r>
        <w:rPr>
          <w:color w:val="000000" w:themeColor="text1"/>
          <w:sz w:val="28"/>
          <w:szCs w:val="28"/>
        </w:rPr>
        <w:t xml:space="preserve">Статью 187 </w:t>
      </w:r>
      <w:r>
        <w:rPr>
          <w:color w:val="000000"/>
          <w:sz w:val="28"/>
          <w:szCs w:val="28"/>
        </w:rPr>
        <w:t>изложить в следующей редакции:</w:t>
      </w:r>
      <w:r>
        <w:rPr>
          <w:color w:val="000000" w:themeColor="text1"/>
          <w:sz w:val="28"/>
          <w:szCs w:val="28"/>
          <w:lang w:eastAsia="en-GB"/>
        </w:rPr>
        <w:t xml:space="preserve"> </w:t>
      </w:r>
    </w:p>
    <w:p w:rsidR="00086D3A" w:rsidRDefault="00086D3A" w:rsidP="00086D3A">
      <w:pPr>
        <w:pStyle w:val="af6"/>
        <w:tabs>
          <w:tab w:val="left" w:pos="1276"/>
        </w:tabs>
        <w:rPr>
          <w:rFonts w:ascii="Times New Roman" w:hAnsi="Times New Roman"/>
          <w:color w:val="000000" w:themeColor="text1"/>
          <w:sz w:val="28"/>
          <w:szCs w:val="28"/>
          <w:lang w:val="ru-RU"/>
        </w:rPr>
      </w:pPr>
      <w:r>
        <w:rPr>
          <w:b/>
          <w:color w:val="000000" w:themeColor="text1"/>
          <w:sz w:val="28"/>
          <w:szCs w:val="28"/>
          <w:lang w:val="ru-RU"/>
        </w:rPr>
        <w:t>«С</w:t>
      </w:r>
      <w:r>
        <w:rPr>
          <w:rStyle w:val="af"/>
          <w:sz w:val="28"/>
          <w:szCs w:val="28"/>
          <w:lang w:val="ru-RU"/>
        </w:rPr>
        <w:t>татья 187</w:t>
      </w:r>
      <w:r>
        <w:rPr>
          <w:color w:val="000000"/>
          <w:sz w:val="28"/>
          <w:szCs w:val="28"/>
          <w:lang w:val="ru-RU"/>
        </w:rPr>
        <w:t xml:space="preserve">. </w:t>
      </w:r>
      <w:r>
        <w:rPr>
          <w:b/>
          <w:color w:val="000000"/>
          <w:sz w:val="28"/>
          <w:szCs w:val="28"/>
          <w:lang w:val="ru-RU"/>
        </w:rPr>
        <w:t>Соединение нескольких требований</w:t>
      </w:r>
      <w:r>
        <w:rPr>
          <w:b/>
          <w:color w:val="000000" w:themeColor="text1"/>
          <w:sz w:val="28"/>
          <w:szCs w:val="28"/>
          <w:lang w:val="ru-RU"/>
        </w:rPr>
        <w:t xml:space="preserve"> </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 xml:space="preserve">(1) Если на рассмотрении в </w:t>
      </w:r>
      <w:r>
        <w:rPr>
          <w:b/>
          <w:color w:val="000000"/>
          <w:sz w:val="28"/>
          <w:szCs w:val="28"/>
          <w:lang w:val="ru-RU"/>
        </w:rPr>
        <w:t>данной судебной инстанции имеется несколько дел, связанных общими основаниями возникновения или общими доказательствами, суд на основании обоснованного ходатайства заинтересованной стороны или по своему усмотрению вынесет определение об объединении этих дел с ранее принятым, если считает, что такое объединение исключает риск вынесения противоречивых судебных решений.</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Состав суда, которому  было передано гражданское дело, вынесет определение о принятии последующего заявления  для  совместного рассмотрения.</w:t>
      </w:r>
    </w:p>
    <w:p w:rsidR="00086D3A" w:rsidRDefault="00086D3A" w:rsidP="00086D3A">
      <w:pPr>
        <w:tabs>
          <w:tab w:val="left" w:pos="1276"/>
        </w:tabs>
        <w:rPr>
          <w:iCs/>
          <w:color w:val="000000" w:themeColor="text1"/>
          <w:sz w:val="28"/>
          <w:szCs w:val="28"/>
          <w:lang w:val="ru-RU" w:eastAsia="ru-RU"/>
        </w:rPr>
      </w:pPr>
      <w:r>
        <w:rPr>
          <w:color w:val="000000" w:themeColor="text1"/>
          <w:sz w:val="28"/>
          <w:szCs w:val="28"/>
        </w:rPr>
        <w:t xml:space="preserve">(2) </w:t>
      </w:r>
      <w:r>
        <w:rPr>
          <w:color w:val="000000"/>
          <w:sz w:val="28"/>
          <w:szCs w:val="28"/>
        </w:rPr>
        <w:t>Суды (суд), в которые поданы заявления впоследствии, передают требования в суд, в который первым подано заявление, определением, которое может быть обжаловано одновременно с делом по существу</w:t>
      </w:r>
      <w:r>
        <w:rPr>
          <w:iCs/>
          <w:color w:val="000000" w:themeColor="text1"/>
          <w:sz w:val="28"/>
          <w:szCs w:val="28"/>
          <w:lang w:eastAsia="ru-RU"/>
        </w:rPr>
        <w:t>.</w:t>
      </w:r>
    </w:p>
    <w:p w:rsidR="00086D3A" w:rsidRDefault="00086D3A" w:rsidP="00086D3A">
      <w:pPr>
        <w:pStyle w:val="af6"/>
        <w:tabs>
          <w:tab w:val="left" w:pos="1276"/>
        </w:tabs>
        <w:rPr>
          <w:color w:val="000000" w:themeColor="text1"/>
          <w:sz w:val="28"/>
          <w:szCs w:val="28"/>
          <w:lang w:val="ru-RU"/>
        </w:rPr>
      </w:pPr>
      <w:r>
        <w:rPr>
          <w:b/>
          <w:color w:val="000000" w:themeColor="text1"/>
          <w:sz w:val="28"/>
          <w:szCs w:val="28"/>
          <w:lang w:val="ru-RU"/>
        </w:rPr>
        <w:t>(3) Соединенный гражданский иск в соответствии с частями (1) и (2) рассматривается одновременно с первоначальным иском.</w:t>
      </w:r>
    </w:p>
    <w:p w:rsidR="00086D3A" w:rsidRDefault="00086D3A" w:rsidP="00086D3A">
      <w:pPr>
        <w:pStyle w:val="af6"/>
        <w:tabs>
          <w:tab w:val="left" w:pos="1276"/>
        </w:tabs>
        <w:rPr>
          <w:b/>
          <w:color w:val="000000" w:themeColor="text1"/>
          <w:sz w:val="28"/>
          <w:szCs w:val="28"/>
          <w:lang w:val="ro-RO"/>
        </w:rPr>
      </w:pPr>
      <w:r>
        <w:rPr>
          <w:b/>
          <w:color w:val="000000" w:themeColor="text1"/>
          <w:sz w:val="28"/>
          <w:szCs w:val="28"/>
          <w:lang w:val="ru-RU"/>
        </w:rPr>
        <w:t xml:space="preserve">(4) </w:t>
      </w:r>
      <w:r>
        <w:rPr>
          <w:b/>
          <w:color w:val="000000"/>
          <w:sz w:val="28"/>
          <w:szCs w:val="28"/>
          <w:lang w:val="ru-RU"/>
        </w:rPr>
        <w:t>Положения настоящей статьи применяются только к рассмотрению дел в первой инстанции</w:t>
      </w:r>
      <w:r>
        <w:rPr>
          <w:b/>
          <w:color w:val="000000" w:themeColor="text1"/>
          <w:sz w:val="28"/>
          <w:szCs w:val="28"/>
          <w:lang w:val="ru-RU"/>
        </w:rPr>
        <w:t>».</w:t>
      </w:r>
    </w:p>
    <w:p w:rsidR="00086D3A" w:rsidRDefault="00086D3A" w:rsidP="00086D3A">
      <w:pPr>
        <w:pStyle w:val="af6"/>
        <w:tabs>
          <w:tab w:val="left" w:pos="1276"/>
        </w:tabs>
        <w:rPr>
          <w:b/>
          <w:color w:val="000000" w:themeColor="text1"/>
          <w:sz w:val="28"/>
          <w:szCs w:val="28"/>
          <w:lang w:val="ro-RO"/>
        </w:rPr>
      </w:pPr>
    </w:p>
    <w:p w:rsidR="00086D3A" w:rsidRDefault="00086D3A" w:rsidP="00086D3A">
      <w:pPr>
        <w:pStyle w:val="ac"/>
        <w:numPr>
          <w:ilvl w:val="0"/>
          <w:numId w:val="37"/>
        </w:numPr>
        <w:tabs>
          <w:tab w:val="left" w:pos="288"/>
          <w:tab w:val="left" w:pos="710"/>
          <w:tab w:val="left" w:pos="1276"/>
        </w:tabs>
        <w:ind w:left="0" w:firstLine="709"/>
        <w:rPr>
          <w:rFonts w:asciiTheme="majorBidi" w:hAnsiTheme="majorBidi" w:cstheme="majorBidi"/>
          <w:color w:val="000000" w:themeColor="text1"/>
          <w:sz w:val="28"/>
          <w:szCs w:val="28"/>
          <w:lang w:val="ro-RO"/>
        </w:rPr>
      </w:pPr>
      <w:r>
        <w:rPr>
          <w:color w:val="000000" w:themeColor="text1"/>
          <w:sz w:val="28"/>
          <w:szCs w:val="28"/>
        </w:rPr>
        <w:t xml:space="preserve">Часть (1) статьи 190 дополнить в конце предложением </w:t>
      </w:r>
      <w:r>
        <w:rPr>
          <w:color w:val="000000"/>
          <w:sz w:val="28"/>
          <w:szCs w:val="28"/>
        </w:rPr>
        <w:t>следующего содержания</w:t>
      </w:r>
      <w:r>
        <w:rPr>
          <w:color w:val="000000" w:themeColor="text1"/>
          <w:sz w:val="28"/>
          <w:szCs w:val="28"/>
        </w:rPr>
        <w:t xml:space="preserve">: </w:t>
      </w:r>
      <w:r>
        <w:rPr>
          <w:rFonts w:asciiTheme="majorBidi" w:hAnsiTheme="majorBidi" w:cstheme="majorBidi"/>
          <w:color w:val="000000" w:themeColor="text1"/>
          <w:sz w:val="28"/>
          <w:szCs w:val="28"/>
        </w:rPr>
        <w:t>«В зависимости от сложности дела суд будет проводить слушание в течение нескольких дней подряд, сообщая об этом участникам судебного процесса».</w:t>
      </w:r>
    </w:p>
    <w:p w:rsidR="00086D3A" w:rsidRDefault="00086D3A" w:rsidP="00086D3A">
      <w:pPr>
        <w:pStyle w:val="af6"/>
        <w:tabs>
          <w:tab w:val="left" w:pos="1276"/>
        </w:tabs>
        <w:rPr>
          <w:rFonts w:asciiTheme="majorBidi" w:hAnsiTheme="majorBidi" w:cstheme="majorBidi"/>
          <w:color w:val="000000" w:themeColor="text1"/>
          <w:sz w:val="28"/>
          <w:szCs w:val="28"/>
          <w:lang w:val="ro-RO"/>
        </w:rPr>
      </w:pPr>
    </w:p>
    <w:p w:rsidR="00086D3A" w:rsidRDefault="00086D3A" w:rsidP="00086D3A">
      <w:pPr>
        <w:pStyle w:val="ac"/>
        <w:numPr>
          <w:ilvl w:val="0"/>
          <w:numId w:val="37"/>
        </w:numPr>
        <w:tabs>
          <w:tab w:val="left" w:pos="284"/>
          <w:tab w:val="left" w:pos="710"/>
          <w:tab w:val="left" w:pos="851"/>
          <w:tab w:val="left" w:pos="993"/>
          <w:tab w:val="left" w:pos="1276"/>
        </w:tabs>
        <w:ind w:left="0" w:firstLine="709"/>
        <w:rPr>
          <w:rFonts w:cstheme="minorBidi"/>
          <w:color w:val="000000" w:themeColor="text1"/>
          <w:sz w:val="28"/>
          <w:szCs w:val="28"/>
          <w:lang w:val="ru-RU"/>
        </w:rPr>
      </w:pPr>
      <w:r>
        <w:rPr>
          <w:color w:val="000000" w:themeColor="text1"/>
          <w:sz w:val="28"/>
          <w:szCs w:val="28"/>
        </w:rPr>
        <w:t xml:space="preserve"> Часть (1) статьи 193 </w:t>
      </w:r>
      <w:r>
        <w:rPr>
          <w:color w:val="000000"/>
          <w:sz w:val="28"/>
          <w:szCs w:val="28"/>
        </w:rPr>
        <w:t>изложить в следующей редакции:</w:t>
      </w:r>
      <w:r>
        <w:rPr>
          <w:color w:val="000000" w:themeColor="text1"/>
          <w:sz w:val="28"/>
          <w:szCs w:val="28"/>
        </w:rPr>
        <w:t xml:space="preserve"> </w:t>
      </w:r>
    </w:p>
    <w:p w:rsidR="00086D3A" w:rsidRDefault="00086D3A" w:rsidP="00086D3A">
      <w:pPr>
        <w:tabs>
          <w:tab w:val="left" w:pos="288"/>
          <w:tab w:val="left" w:pos="710"/>
          <w:tab w:val="left" w:pos="851"/>
          <w:tab w:val="left" w:pos="993"/>
          <w:tab w:val="left" w:pos="1276"/>
          <w:tab w:val="left" w:pos="2268"/>
        </w:tabs>
        <w:rPr>
          <w:color w:val="000000" w:themeColor="text1"/>
          <w:sz w:val="28"/>
          <w:szCs w:val="28"/>
          <w:lang w:val="ro-RO"/>
        </w:rPr>
      </w:pPr>
      <w:r>
        <w:rPr>
          <w:color w:val="000000" w:themeColor="text1"/>
          <w:sz w:val="28"/>
          <w:szCs w:val="28"/>
        </w:rPr>
        <w:t xml:space="preserve">«(1) Рассмотрение гражданского дела осуществляется в одном непрерывном судебном заседании, которое может быть прервано только по основаниям, предусмотренным настоящим кодексом. Если иное не предусмотрено законом, гражданские дела рассматриваются судом с обязательным </w:t>
      </w:r>
      <w:r>
        <w:rPr>
          <w:color w:val="000000"/>
          <w:sz w:val="28"/>
          <w:szCs w:val="28"/>
        </w:rPr>
        <w:t>извещением</w:t>
      </w:r>
      <w:r>
        <w:rPr>
          <w:color w:val="000000" w:themeColor="text1"/>
          <w:sz w:val="28"/>
          <w:szCs w:val="28"/>
        </w:rPr>
        <w:t xml:space="preserve"> участников процесса о месте, числе/числах и времени </w:t>
      </w:r>
      <w:r>
        <w:rPr>
          <w:color w:val="000000"/>
          <w:sz w:val="28"/>
          <w:szCs w:val="28"/>
        </w:rPr>
        <w:t xml:space="preserve">проведения </w:t>
      </w:r>
      <w:r>
        <w:rPr>
          <w:color w:val="000000" w:themeColor="text1"/>
          <w:sz w:val="28"/>
          <w:szCs w:val="28"/>
        </w:rPr>
        <w:t>заседания.»</w:t>
      </w:r>
    </w:p>
    <w:p w:rsidR="00086D3A" w:rsidRDefault="00086D3A" w:rsidP="00086D3A">
      <w:pPr>
        <w:tabs>
          <w:tab w:val="left" w:pos="288"/>
          <w:tab w:val="left" w:pos="710"/>
          <w:tab w:val="left" w:pos="851"/>
          <w:tab w:val="left" w:pos="993"/>
          <w:tab w:val="left" w:pos="1276"/>
          <w:tab w:val="left" w:pos="2268"/>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276"/>
        </w:tabs>
        <w:ind w:left="0" w:firstLine="709"/>
        <w:rPr>
          <w:color w:val="000000" w:themeColor="text1"/>
          <w:sz w:val="28"/>
          <w:szCs w:val="28"/>
          <w:lang w:val="ru-RU"/>
        </w:rPr>
      </w:pPr>
      <w:r>
        <w:rPr>
          <w:color w:val="000000" w:themeColor="text1"/>
          <w:sz w:val="28"/>
          <w:szCs w:val="28"/>
        </w:rPr>
        <w:t xml:space="preserve">Статью 194 дополнить частью (4)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r>
        <w:rPr>
          <w:color w:val="000000" w:themeColor="text1"/>
          <w:sz w:val="28"/>
          <w:szCs w:val="28"/>
        </w:rPr>
        <w:t xml:space="preserve">«(4) Председательствующий судебного заседания обеспечивает </w:t>
      </w:r>
      <w:r>
        <w:rPr>
          <w:color w:val="000000"/>
          <w:sz w:val="28"/>
          <w:szCs w:val="28"/>
        </w:rPr>
        <w:t xml:space="preserve">размещения на веб-странице судебной инстанции </w:t>
      </w:r>
      <w:r>
        <w:rPr>
          <w:color w:val="000000" w:themeColor="text1"/>
          <w:sz w:val="28"/>
          <w:szCs w:val="28"/>
        </w:rPr>
        <w:t>всех процессуальных документов в соответствующем разделе в течение 3 календарных дней с момента вынесения соответствующего процессуального документа.»</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276"/>
        </w:tabs>
        <w:ind w:left="0" w:firstLine="709"/>
        <w:rPr>
          <w:color w:val="000000" w:themeColor="text1"/>
          <w:sz w:val="28"/>
          <w:szCs w:val="28"/>
          <w:lang w:val="ru-RU"/>
        </w:rPr>
      </w:pPr>
      <w:r>
        <w:rPr>
          <w:color w:val="000000" w:themeColor="text1"/>
          <w:sz w:val="28"/>
          <w:szCs w:val="28"/>
        </w:rPr>
        <w:lastRenderedPageBreak/>
        <w:t xml:space="preserve">Статьи 203 и 204 </w:t>
      </w:r>
      <w:r>
        <w:rPr>
          <w:color w:val="000000"/>
          <w:sz w:val="28"/>
          <w:szCs w:val="28"/>
        </w:rPr>
        <w:t>изложить в следующей редакции:</w:t>
      </w:r>
    </w:p>
    <w:p w:rsidR="00086D3A" w:rsidRDefault="00086D3A" w:rsidP="00086D3A">
      <w:pPr>
        <w:pStyle w:val="bodytextd"/>
        <w:tabs>
          <w:tab w:val="left" w:pos="1276"/>
        </w:tabs>
        <w:spacing w:before="0" w:beforeAutospacing="0" w:after="0" w:afterAutospacing="0"/>
        <w:ind w:firstLine="709"/>
        <w:jc w:val="both"/>
        <w:rPr>
          <w:color w:val="000000"/>
          <w:sz w:val="28"/>
          <w:szCs w:val="28"/>
        </w:rPr>
      </w:pPr>
      <w:r>
        <w:rPr>
          <w:color w:val="000000" w:themeColor="text1"/>
          <w:sz w:val="28"/>
          <w:szCs w:val="28"/>
        </w:rPr>
        <w:t>«</w:t>
      </w:r>
      <w:r>
        <w:rPr>
          <w:b/>
          <w:color w:val="000000" w:themeColor="text1"/>
          <w:sz w:val="28"/>
          <w:szCs w:val="28"/>
        </w:rPr>
        <w:t>Статья 203</w:t>
      </w:r>
      <w:r>
        <w:rPr>
          <w:color w:val="000000" w:themeColor="text1"/>
          <w:sz w:val="28"/>
          <w:szCs w:val="28"/>
        </w:rPr>
        <w:t xml:space="preserve">. </w:t>
      </w:r>
      <w:r>
        <w:rPr>
          <w:color w:val="000000"/>
          <w:sz w:val="28"/>
          <w:szCs w:val="28"/>
        </w:rPr>
        <w:t>Разрешение заявлений и ходатайств участников процесса</w:t>
      </w:r>
    </w:p>
    <w:p w:rsidR="00086D3A" w:rsidRDefault="00086D3A" w:rsidP="00086D3A">
      <w:pPr>
        <w:tabs>
          <w:tab w:val="left" w:pos="288"/>
          <w:tab w:val="left" w:pos="851"/>
          <w:tab w:val="left" w:pos="993"/>
          <w:tab w:val="left" w:pos="1276"/>
        </w:tabs>
        <w:rPr>
          <w:color w:val="000000" w:themeColor="text1"/>
          <w:sz w:val="28"/>
          <w:szCs w:val="28"/>
        </w:rPr>
      </w:pPr>
      <w:r>
        <w:rPr>
          <w:color w:val="000000" w:themeColor="text1"/>
          <w:sz w:val="28"/>
          <w:szCs w:val="28"/>
        </w:rPr>
        <w:t>(1)  В начале судебного разбирательства суд проверяет возможность рассмотрения дела в отсутствие извещенного/извещенных в законном порядке участника/участников процесса.</w:t>
      </w:r>
    </w:p>
    <w:p w:rsidR="00086D3A" w:rsidRDefault="00086D3A" w:rsidP="00086D3A">
      <w:pPr>
        <w:tabs>
          <w:tab w:val="left" w:pos="288"/>
          <w:tab w:val="left" w:pos="851"/>
          <w:tab w:val="left" w:pos="993"/>
          <w:tab w:val="left" w:pos="1276"/>
        </w:tabs>
        <w:rPr>
          <w:color w:val="000000" w:themeColor="text1"/>
          <w:sz w:val="28"/>
          <w:szCs w:val="28"/>
          <w:lang w:val="ro-RO"/>
        </w:rPr>
      </w:pPr>
      <w:r>
        <w:rPr>
          <w:color w:val="000000" w:themeColor="text1"/>
          <w:sz w:val="28"/>
          <w:szCs w:val="28"/>
        </w:rPr>
        <w:t xml:space="preserve">(2) Суд налагает штраф в размере до 50 условных единиц, если устанавливает, что участник судебного процесса или его представитель формулируют  другие </w:t>
      </w:r>
      <w:r>
        <w:rPr>
          <w:color w:val="000000"/>
          <w:sz w:val="28"/>
          <w:szCs w:val="28"/>
        </w:rPr>
        <w:t>заявления и ходатайства</w:t>
      </w:r>
      <w:r>
        <w:rPr>
          <w:color w:val="000000" w:themeColor="text1"/>
          <w:sz w:val="28"/>
          <w:szCs w:val="28"/>
        </w:rPr>
        <w:t xml:space="preserve">, чем те, которые указаны в части (3) статьи 185, или неоднократно запрашивает или пытается недобросовестно или необоснованно  сформулировать их с целью отсрочить рассмотрение дела. </w:t>
      </w:r>
    </w:p>
    <w:p w:rsidR="00086D3A" w:rsidRDefault="00086D3A" w:rsidP="00086D3A">
      <w:pPr>
        <w:tabs>
          <w:tab w:val="left" w:pos="288"/>
          <w:tab w:val="left" w:pos="851"/>
          <w:tab w:val="left" w:pos="993"/>
          <w:tab w:val="left" w:pos="1276"/>
        </w:tabs>
        <w:rPr>
          <w:color w:val="000000" w:themeColor="text1"/>
          <w:sz w:val="28"/>
          <w:szCs w:val="28"/>
          <w:lang w:val="ro-RO"/>
        </w:rPr>
      </w:pPr>
    </w:p>
    <w:p w:rsidR="00086D3A" w:rsidRDefault="00086D3A" w:rsidP="00086D3A">
      <w:pPr>
        <w:tabs>
          <w:tab w:val="left" w:pos="0"/>
          <w:tab w:val="left" w:pos="851"/>
          <w:tab w:val="left" w:pos="1276"/>
        </w:tabs>
        <w:rPr>
          <w:rStyle w:val="af"/>
          <w:lang w:val="ru-RU"/>
        </w:rPr>
      </w:pPr>
    </w:p>
    <w:p w:rsidR="00086D3A" w:rsidRDefault="00086D3A" w:rsidP="00086D3A">
      <w:pPr>
        <w:tabs>
          <w:tab w:val="left" w:pos="0"/>
          <w:tab w:val="left" w:pos="851"/>
          <w:tab w:val="left" w:pos="1276"/>
        </w:tabs>
        <w:rPr>
          <w:color w:val="000000" w:themeColor="text1"/>
        </w:rPr>
      </w:pPr>
      <w:r>
        <w:rPr>
          <w:rStyle w:val="af"/>
          <w:sz w:val="28"/>
          <w:szCs w:val="28"/>
        </w:rPr>
        <w:t xml:space="preserve">Статья 204.  </w:t>
      </w:r>
      <w:r>
        <w:rPr>
          <w:color w:val="000000"/>
          <w:sz w:val="28"/>
          <w:szCs w:val="28"/>
        </w:rPr>
        <w:t>Представление доказательств   в судебном заседании</w:t>
      </w:r>
      <w:r>
        <w:rPr>
          <w:color w:val="000000" w:themeColor="text1"/>
          <w:sz w:val="28"/>
          <w:szCs w:val="28"/>
        </w:rPr>
        <w:t xml:space="preserve"> </w:t>
      </w:r>
    </w:p>
    <w:p w:rsidR="00086D3A" w:rsidRDefault="00086D3A" w:rsidP="00086D3A">
      <w:pPr>
        <w:tabs>
          <w:tab w:val="left" w:pos="0"/>
          <w:tab w:val="left" w:pos="851"/>
          <w:tab w:val="left" w:pos="1276"/>
        </w:tabs>
        <w:rPr>
          <w:color w:val="000000" w:themeColor="text1"/>
          <w:sz w:val="28"/>
          <w:szCs w:val="28"/>
          <w:lang w:val="ro-RO"/>
        </w:rPr>
      </w:pPr>
      <w:r>
        <w:rPr>
          <w:color w:val="000000" w:themeColor="text1"/>
          <w:sz w:val="28"/>
          <w:szCs w:val="28"/>
        </w:rPr>
        <w:t xml:space="preserve">Судебная инстанция </w:t>
      </w:r>
      <w:r>
        <w:rPr>
          <w:color w:val="000000"/>
          <w:sz w:val="28"/>
          <w:szCs w:val="28"/>
        </w:rPr>
        <w:t>принимает решение о допущении доказательств</w:t>
      </w:r>
      <w:r>
        <w:rPr>
          <w:color w:val="000000" w:themeColor="text1"/>
          <w:sz w:val="28"/>
          <w:szCs w:val="28"/>
        </w:rPr>
        <w:t xml:space="preserve"> в судебном заседании только в условиях статьи 119</w:t>
      </w:r>
      <w:r>
        <w:rPr>
          <w:color w:val="000000" w:themeColor="text1"/>
          <w:sz w:val="28"/>
          <w:szCs w:val="28"/>
          <w:vertAlign w:val="superscript"/>
        </w:rPr>
        <w:t>1</w:t>
      </w:r>
      <w:r>
        <w:rPr>
          <w:color w:val="000000" w:themeColor="text1"/>
          <w:sz w:val="28"/>
          <w:szCs w:val="28"/>
        </w:rPr>
        <w:t xml:space="preserve"> настоящего Кодекса.»</w:t>
      </w:r>
    </w:p>
    <w:p w:rsidR="00086D3A" w:rsidRDefault="00086D3A" w:rsidP="00086D3A">
      <w:pPr>
        <w:tabs>
          <w:tab w:val="left" w:pos="0"/>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В статье </w:t>
      </w:r>
      <w:r>
        <w:rPr>
          <w:bCs/>
          <w:color w:val="000000" w:themeColor="text1"/>
          <w:sz w:val="28"/>
          <w:szCs w:val="28"/>
          <w:lang w:eastAsia="en-GB"/>
        </w:rPr>
        <w:t>204</w:t>
      </w:r>
      <w:r>
        <w:rPr>
          <w:bCs/>
          <w:color w:val="000000" w:themeColor="text1"/>
          <w:sz w:val="28"/>
          <w:szCs w:val="28"/>
          <w:vertAlign w:val="superscript"/>
          <w:lang w:eastAsia="en-GB"/>
        </w:rPr>
        <w:t>1</w:t>
      </w:r>
      <w:r>
        <w:rPr>
          <w:color w:val="000000" w:themeColor="text1"/>
          <w:sz w:val="28"/>
          <w:szCs w:val="28"/>
        </w:rPr>
        <w:t xml:space="preserve">: </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 xml:space="preserve">часть (1) </w:t>
      </w:r>
      <w:r>
        <w:rPr>
          <w:color w:val="000000"/>
          <w:sz w:val="28"/>
          <w:szCs w:val="28"/>
        </w:rPr>
        <w:t>изложить в следующей редакции:</w:t>
      </w:r>
    </w:p>
    <w:p w:rsidR="00086D3A" w:rsidRDefault="00086D3A" w:rsidP="00086D3A">
      <w:pPr>
        <w:tabs>
          <w:tab w:val="left" w:pos="288"/>
          <w:tab w:val="left" w:pos="851"/>
          <w:tab w:val="left" w:pos="993"/>
          <w:tab w:val="left" w:pos="1276"/>
        </w:tabs>
        <w:rPr>
          <w:color w:val="000000" w:themeColor="text1"/>
          <w:sz w:val="28"/>
          <w:szCs w:val="28"/>
        </w:rPr>
      </w:pPr>
      <w:r>
        <w:rPr>
          <w:color w:val="000000" w:themeColor="text1"/>
          <w:sz w:val="28"/>
          <w:szCs w:val="28"/>
        </w:rPr>
        <w:t>«(1) Если судебное заседание было открыто и начато рассмотрение дела по существу, прерывание слушания допустимо только в соответствии с распорядком рабочего дня судебной инстанции (обеденный перерыв, конец рабочего дня) или согласно части (4) статьи 119</w:t>
      </w:r>
      <w:r>
        <w:rPr>
          <w:color w:val="000000" w:themeColor="text1"/>
          <w:sz w:val="28"/>
          <w:szCs w:val="28"/>
          <w:vertAlign w:val="superscript"/>
        </w:rPr>
        <w:t>1</w:t>
      </w:r>
      <w:r>
        <w:rPr>
          <w:color w:val="000000" w:themeColor="text1"/>
          <w:sz w:val="28"/>
          <w:szCs w:val="28"/>
        </w:rPr>
        <w:t>»;</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r>
        <w:rPr>
          <w:color w:val="000000" w:themeColor="text1"/>
          <w:sz w:val="28"/>
          <w:szCs w:val="28"/>
        </w:rPr>
        <w:t xml:space="preserve">в части (3) последнее предложение </w:t>
      </w:r>
      <w:r>
        <w:rPr>
          <w:color w:val="000000"/>
          <w:sz w:val="28"/>
          <w:szCs w:val="28"/>
        </w:rPr>
        <w:t>признать утратившим силу</w:t>
      </w:r>
      <w:r>
        <w:rPr>
          <w:color w:val="000000" w:themeColor="text1"/>
          <w:sz w:val="28"/>
          <w:szCs w:val="28"/>
        </w:rPr>
        <w:t>.</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В статье 206: </w:t>
      </w:r>
    </w:p>
    <w:p w:rsidR="00086D3A" w:rsidRDefault="00086D3A" w:rsidP="00086D3A">
      <w:pPr>
        <w:tabs>
          <w:tab w:val="left" w:pos="288"/>
          <w:tab w:val="left" w:pos="851"/>
          <w:tab w:val="left" w:pos="993"/>
          <w:tab w:val="left" w:pos="1276"/>
        </w:tabs>
        <w:rPr>
          <w:color w:val="000000" w:themeColor="text1"/>
          <w:sz w:val="28"/>
          <w:szCs w:val="28"/>
        </w:rPr>
      </w:pPr>
      <w:r>
        <w:rPr>
          <w:color w:val="000000" w:themeColor="text1"/>
          <w:sz w:val="28"/>
          <w:szCs w:val="28"/>
        </w:rPr>
        <w:t xml:space="preserve">часть (2) дополнить в конце предложением </w:t>
      </w:r>
      <w:r>
        <w:rPr>
          <w:color w:val="000000"/>
          <w:sz w:val="28"/>
          <w:szCs w:val="28"/>
        </w:rPr>
        <w:t>следующего содержания</w:t>
      </w:r>
      <w:r>
        <w:rPr>
          <w:color w:val="000000" w:themeColor="text1"/>
          <w:sz w:val="28"/>
          <w:szCs w:val="28"/>
        </w:rPr>
        <w:t>:</w:t>
      </w:r>
    </w:p>
    <w:p w:rsidR="00086D3A" w:rsidRDefault="00086D3A" w:rsidP="00086D3A">
      <w:pPr>
        <w:pStyle w:val="bodytextd"/>
        <w:tabs>
          <w:tab w:val="left" w:pos="1276"/>
        </w:tabs>
        <w:spacing w:before="0" w:beforeAutospacing="0" w:after="0" w:afterAutospacing="0"/>
        <w:ind w:firstLine="709"/>
        <w:jc w:val="both"/>
        <w:rPr>
          <w:color w:val="000000"/>
          <w:sz w:val="28"/>
          <w:szCs w:val="28"/>
        </w:rPr>
      </w:pPr>
      <w:r>
        <w:rPr>
          <w:color w:val="000000" w:themeColor="text1"/>
          <w:sz w:val="28"/>
          <w:szCs w:val="28"/>
        </w:rPr>
        <w:t xml:space="preserve">«Если </w:t>
      </w:r>
      <w:r>
        <w:rPr>
          <w:color w:val="000000"/>
          <w:sz w:val="28"/>
          <w:szCs w:val="28"/>
        </w:rPr>
        <w:t>оставление заявления без рассмотрения нарушает права других участников процесса, суд рассматривает дело в отсутствии истца</w:t>
      </w:r>
      <w:r>
        <w:rPr>
          <w:color w:val="000000" w:themeColor="text1"/>
          <w:sz w:val="28"/>
          <w:szCs w:val="28"/>
        </w:rPr>
        <w:t>»;</w:t>
      </w:r>
    </w:p>
    <w:p w:rsidR="00086D3A" w:rsidRDefault="00086D3A" w:rsidP="00086D3A">
      <w:pPr>
        <w:pStyle w:val="ac"/>
        <w:tabs>
          <w:tab w:val="left" w:pos="0"/>
          <w:tab w:val="left" w:pos="851"/>
          <w:tab w:val="left" w:pos="1276"/>
        </w:tabs>
        <w:ind w:left="0" w:firstLine="709"/>
        <w:rPr>
          <w:color w:val="000000" w:themeColor="text1"/>
          <w:sz w:val="28"/>
          <w:szCs w:val="28"/>
        </w:rPr>
      </w:pPr>
      <w:r>
        <w:rPr>
          <w:color w:val="000000"/>
          <w:sz w:val="28"/>
          <w:szCs w:val="28"/>
        </w:rPr>
        <w:t>часть (6) изложить в следующей редакции:</w:t>
      </w:r>
    </w:p>
    <w:p w:rsidR="00086D3A" w:rsidRDefault="00086D3A" w:rsidP="00086D3A">
      <w:pPr>
        <w:pStyle w:val="ac"/>
        <w:tabs>
          <w:tab w:val="left" w:pos="0"/>
          <w:tab w:val="left" w:pos="851"/>
          <w:tab w:val="left" w:pos="1276"/>
        </w:tabs>
        <w:ind w:left="0" w:firstLine="709"/>
        <w:rPr>
          <w:color w:val="000000" w:themeColor="text1"/>
          <w:sz w:val="28"/>
          <w:szCs w:val="28"/>
          <w:lang w:val="ro-RO"/>
        </w:rPr>
      </w:pPr>
      <w:r>
        <w:rPr>
          <w:color w:val="000000" w:themeColor="text1"/>
          <w:sz w:val="28"/>
          <w:szCs w:val="28"/>
        </w:rPr>
        <w:t xml:space="preserve">«(6) Необоснованное отсутствие в судебном заседании представителя, если это привело к отложению рассмотрения дела, влечет за собой наложение штрафа в размере до 50 условных единиц. В данной ситуации </w:t>
      </w:r>
      <w:r>
        <w:rPr>
          <w:color w:val="000000"/>
          <w:sz w:val="28"/>
          <w:szCs w:val="28"/>
        </w:rPr>
        <w:t>по просьбе заинтересованной стороны судебная инстанция может обязать представителя возместить ущерб, причиненный отложением разбирательства дела</w:t>
      </w:r>
      <w:r>
        <w:rPr>
          <w:color w:val="000000" w:themeColor="text1"/>
          <w:sz w:val="28"/>
          <w:szCs w:val="28"/>
        </w:rPr>
        <w:t>.»</w:t>
      </w:r>
    </w:p>
    <w:p w:rsidR="00086D3A" w:rsidRDefault="00086D3A" w:rsidP="00086D3A">
      <w:pPr>
        <w:pStyle w:val="ac"/>
        <w:tabs>
          <w:tab w:val="left" w:pos="0"/>
          <w:tab w:val="left" w:pos="851"/>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 В части (3) статьи 207  слова «</w:t>
      </w:r>
      <w:r>
        <w:rPr>
          <w:color w:val="000000"/>
          <w:sz w:val="28"/>
          <w:szCs w:val="28"/>
        </w:rPr>
        <w:t>после вторичного вызова</w:t>
      </w:r>
      <w:r>
        <w:rPr>
          <w:color w:val="000000" w:themeColor="text1"/>
          <w:sz w:val="28"/>
          <w:szCs w:val="28"/>
        </w:rPr>
        <w:t>» исключить.</w:t>
      </w:r>
    </w:p>
    <w:p w:rsidR="00086D3A" w:rsidRDefault="00086D3A" w:rsidP="00086D3A">
      <w:pPr>
        <w:pStyle w:val="ac"/>
        <w:tabs>
          <w:tab w:val="left" w:pos="288"/>
          <w:tab w:val="left" w:pos="710"/>
          <w:tab w:val="left" w:pos="1134"/>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rPr>
      </w:pPr>
      <w:r>
        <w:rPr>
          <w:color w:val="000000"/>
          <w:sz w:val="28"/>
          <w:szCs w:val="28"/>
        </w:rPr>
        <w:t>Часть (1)</w:t>
      </w:r>
      <w:r>
        <w:rPr>
          <w:color w:val="000000" w:themeColor="text1"/>
          <w:sz w:val="28"/>
          <w:szCs w:val="28"/>
        </w:rPr>
        <w:t xml:space="preserve"> статьи 208 </w:t>
      </w:r>
      <w:r>
        <w:rPr>
          <w:color w:val="000000"/>
          <w:sz w:val="28"/>
          <w:szCs w:val="28"/>
        </w:rPr>
        <w:t>изложить в следующей редакции:</w:t>
      </w:r>
      <w:r>
        <w:rPr>
          <w:color w:val="000000" w:themeColor="text1"/>
          <w:sz w:val="28"/>
          <w:szCs w:val="28"/>
        </w:rPr>
        <w:t xml:space="preserve"> </w:t>
      </w:r>
    </w:p>
    <w:p w:rsidR="00086D3A" w:rsidRDefault="00086D3A" w:rsidP="00086D3A">
      <w:pPr>
        <w:tabs>
          <w:tab w:val="left" w:pos="0"/>
          <w:tab w:val="left" w:pos="851"/>
          <w:tab w:val="left" w:pos="1134"/>
          <w:tab w:val="left" w:pos="1276"/>
        </w:tabs>
        <w:rPr>
          <w:color w:val="000000" w:themeColor="text1"/>
          <w:sz w:val="28"/>
          <w:szCs w:val="28"/>
          <w:lang w:val="ro-RO"/>
        </w:rPr>
      </w:pPr>
      <w:r>
        <w:rPr>
          <w:color w:val="000000" w:themeColor="text1"/>
          <w:sz w:val="28"/>
          <w:szCs w:val="28"/>
        </w:rPr>
        <w:t xml:space="preserve">«(1) </w:t>
      </w:r>
      <w:r>
        <w:rPr>
          <w:color w:val="000000"/>
          <w:sz w:val="28"/>
          <w:szCs w:val="28"/>
        </w:rPr>
        <w:t>Отложение разбирательства дела допускается  только в случаях, предусмотренных настоящим Кодексом</w:t>
      </w:r>
      <w:r>
        <w:rPr>
          <w:color w:val="000000" w:themeColor="text1"/>
          <w:sz w:val="28"/>
          <w:szCs w:val="28"/>
        </w:rPr>
        <w:t>.»</w:t>
      </w:r>
    </w:p>
    <w:p w:rsidR="00086D3A" w:rsidRDefault="00086D3A" w:rsidP="00086D3A">
      <w:pPr>
        <w:tabs>
          <w:tab w:val="left" w:pos="0"/>
          <w:tab w:val="left" w:pos="851"/>
          <w:tab w:val="left" w:pos="1134"/>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lastRenderedPageBreak/>
        <w:t xml:space="preserve">В статье 211: </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sz w:val="28"/>
          <w:szCs w:val="28"/>
        </w:rPr>
        <w:t> в части (1) первое предложение изложить в следующей редакции:</w:t>
      </w:r>
    </w:p>
    <w:p w:rsidR="00086D3A" w:rsidRDefault="00086D3A" w:rsidP="00086D3A">
      <w:pPr>
        <w:tabs>
          <w:tab w:val="left" w:pos="288"/>
          <w:tab w:val="left" w:pos="851"/>
          <w:tab w:val="left" w:pos="993"/>
          <w:tab w:val="left" w:pos="1276"/>
        </w:tabs>
        <w:rPr>
          <w:color w:val="000000" w:themeColor="text1"/>
          <w:sz w:val="28"/>
          <w:szCs w:val="28"/>
        </w:rPr>
      </w:pPr>
      <w:r>
        <w:rPr>
          <w:color w:val="000000" w:themeColor="text1"/>
          <w:sz w:val="28"/>
          <w:szCs w:val="28"/>
        </w:rPr>
        <w:t>«</w:t>
      </w:r>
      <w:r>
        <w:rPr>
          <w:color w:val="000000"/>
          <w:spacing w:val="-2"/>
          <w:sz w:val="28"/>
          <w:szCs w:val="28"/>
        </w:rPr>
        <w:t xml:space="preserve">При рассмотрении дела по существу председательствующий в судебном заседании обязан создать все условия для того, чтобы все участники процесса могли в установленном настоящим Кодексом порядке высказаться по фактическим и правовым обстоятельствам дела, по внесенным дополнениям, а также по предоставленным и оцененным в соответствии с </w:t>
      </w:r>
      <w:r>
        <w:rPr>
          <w:color w:val="000000"/>
          <w:sz w:val="28"/>
          <w:szCs w:val="28"/>
        </w:rPr>
        <w:t>настоящим Кодексом</w:t>
      </w:r>
      <w:r>
        <w:rPr>
          <w:color w:val="000000"/>
          <w:spacing w:val="-2"/>
          <w:sz w:val="28"/>
          <w:szCs w:val="28"/>
        </w:rPr>
        <w:t xml:space="preserve"> доказательствам</w:t>
      </w:r>
      <w:r>
        <w:rPr>
          <w:color w:val="000000" w:themeColor="text1"/>
          <w:sz w:val="28"/>
          <w:szCs w:val="28"/>
        </w:rPr>
        <w:t>.»;</w:t>
      </w:r>
    </w:p>
    <w:p w:rsidR="00086D3A" w:rsidRDefault="00086D3A" w:rsidP="00086D3A">
      <w:pPr>
        <w:pStyle w:val="ac"/>
        <w:tabs>
          <w:tab w:val="left" w:pos="0"/>
          <w:tab w:val="left" w:pos="851"/>
          <w:tab w:val="left" w:pos="1276"/>
        </w:tabs>
        <w:ind w:left="0" w:firstLine="709"/>
        <w:rPr>
          <w:color w:val="000000" w:themeColor="text1"/>
          <w:sz w:val="28"/>
          <w:szCs w:val="28"/>
        </w:rPr>
      </w:pPr>
      <w:r>
        <w:rPr>
          <w:color w:val="000000" w:themeColor="text1"/>
          <w:sz w:val="28"/>
          <w:szCs w:val="28"/>
        </w:rPr>
        <w:t>часть (2) после слов «</w:t>
      </w:r>
      <w:r>
        <w:rPr>
          <w:color w:val="000000"/>
          <w:sz w:val="28"/>
          <w:szCs w:val="28"/>
        </w:rPr>
        <w:t>представленным председательствующим в заседании или кем-либо из судей</w:t>
      </w:r>
      <w:r>
        <w:rPr>
          <w:color w:val="000000" w:themeColor="text1"/>
          <w:sz w:val="28"/>
          <w:szCs w:val="28"/>
        </w:rPr>
        <w:t>» дополнить словами «, который состоит из краткого изложения требований и аргументов из искового заявления и отзыва, а также доказательства, представленные участниками»;</w:t>
      </w:r>
    </w:p>
    <w:p w:rsidR="00086D3A" w:rsidRDefault="00086D3A" w:rsidP="00086D3A">
      <w:pPr>
        <w:pStyle w:val="ac"/>
        <w:tabs>
          <w:tab w:val="left" w:pos="0"/>
          <w:tab w:val="left" w:pos="851"/>
          <w:tab w:val="left" w:pos="1276"/>
        </w:tabs>
        <w:ind w:left="0" w:firstLine="709"/>
        <w:rPr>
          <w:color w:val="000000" w:themeColor="text1"/>
          <w:sz w:val="28"/>
          <w:szCs w:val="28"/>
        </w:rPr>
      </w:pPr>
      <w:r>
        <w:rPr>
          <w:color w:val="000000" w:themeColor="text1"/>
          <w:sz w:val="28"/>
          <w:szCs w:val="28"/>
        </w:rPr>
        <w:t xml:space="preserve">дополнить частью (3) </w:t>
      </w:r>
      <w:r>
        <w:rPr>
          <w:color w:val="000000"/>
          <w:sz w:val="28"/>
          <w:szCs w:val="28"/>
        </w:rPr>
        <w:t>следующего содержания</w:t>
      </w:r>
      <w:r>
        <w:rPr>
          <w:color w:val="000000" w:themeColor="text1"/>
          <w:sz w:val="28"/>
          <w:szCs w:val="28"/>
        </w:rPr>
        <w:t xml:space="preserve">: </w:t>
      </w:r>
    </w:p>
    <w:p w:rsidR="00086D3A" w:rsidRDefault="00086D3A" w:rsidP="00086D3A">
      <w:pPr>
        <w:tabs>
          <w:tab w:val="left" w:pos="1276"/>
        </w:tabs>
        <w:rPr>
          <w:color w:val="000000" w:themeColor="text1"/>
          <w:sz w:val="28"/>
          <w:szCs w:val="28"/>
          <w:lang w:val="ro-RO"/>
        </w:rPr>
      </w:pPr>
      <w:r>
        <w:rPr>
          <w:color w:val="000000" w:themeColor="text1"/>
          <w:sz w:val="28"/>
          <w:szCs w:val="28"/>
        </w:rPr>
        <w:t xml:space="preserve">«(3) Если ответчик признает иск, суд вынесет решение </w:t>
      </w:r>
      <w:r>
        <w:rPr>
          <w:color w:val="000000"/>
          <w:sz w:val="28"/>
          <w:szCs w:val="28"/>
        </w:rPr>
        <w:t xml:space="preserve">об удовлетворении иска  без рассмотрения доказательств. </w:t>
      </w:r>
      <w:r>
        <w:rPr>
          <w:color w:val="000000" w:themeColor="text1"/>
          <w:sz w:val="28"/>
          <w:szCs w:val="28"/>
        </w:rPr>
        <w:t xml:space="preserve"> Если признание иска </w:t>
      </w:r>
      <w:r>
        <w:rPr>
          <w:color w:val="000000"/>
          <w:sz w:val="28"/>
          <w:szCs w:val="28"/>
        </w:rPr>
        <w:t xml:space="preserve">противоречит закону или нарушает права, свободы и законные интересы лица, интересы общества или государства, судебная инстанция выносит определение об отклонении признания иска, </w:t>
      </w:r>
      <w:r>
        <w:rPr>
          <w:iCs/>
          <w:color w:val="000000" w:themeColor="text1"/>
          <w:sz w:val="28"/>
          <w:szCs w:val="28"/>
          <w:lang w:eastAsia="ru-RU"/>
        </w:rPr>
        <w:t xml:space="preserve">которое может быть обжаловано </w:t>
      </w:r>
      <w:r>
        <w:rPr>
          <w:color w:val="000000"/>
          <w:sz w:val="28"/>
          <w:szCs w:val="28"/>
        </w:rPr>
        <w:t>одновременно с делом по существу</w:t>
      </w:r>
      <w:r>
        <w:rPr>
          <w:iCs/>
          <w:color w:val="000000" w:themeColor="text1"/>
          <w:sz w:val="28"/>
          <w:szCs w:val="28"/>
          <w:lang w:eastAsia="ru-RU"/>
        </w:rPr>
        <w:t xml:space="preserve"> </w:t>
      </w:r>
      <w:r>
        <w:rPr>
          <w:color w:val="000000"/>
          <w:sz w:val="28"/>
          <w:szCs w:val="28"/>
        </w:rPr>
        <w:t>и продолжает его рассмотрение</w:t>
      </w:r>
      <w:r>
        <w:rPr>
          <w:color w:val="000000" w:themeColor="text1"/>
          <w:sz w:val="28"/>
          <w:szCs w:val="28"/>
        </w:rPr>
        <w:t>.»</w:t>
      </w:r>
    </w:p>
    <w:p w:rsidR="00086D3A" w:rsidRDefault="00086D3A" w:rsidP="00086D3A">
      <w:pPr>
        <w:tabs>
          <w:tab w:val="left" w:pos="1276"/>
        </w:tabs>
        <w:rPr>
          <w:iCs/>
          <w:color w:val="000000" w:themeColor="text1"/>
          <w:sz w:val="28"/>
          <w:szCs w:val="28"/>
          <w:lang w:val="ro-RO" w:eastAsia="ru-RU"/>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В статье 213:</w:t>
      </w:r>
    </w:p>
    <w:p w:rsidR="00086D3A" w:rsidRDefault="00086D3A" w:rsidP="00086D3A">
      <w:pPr>
        <w:pStyle w:val="ac"/>
        <w:tabs>
          <w:tab w:val="left" w:pos="288"/>
          <w:tab w:val="left" w:pos="851"/>
          <w:tab w:val="left" w:pos="993"/>
          <w:tab w:val="left" w:pos="1276"/>
        </w:tabs>
        <w:ind w:left="0" w:firstLine="709"/>
        <w:rPr>
          <w:color w:val="000000" w:themeColor="text1"/>
          <w:sz w:val="28"/>
          <w:szCs w:val="28"/>
        </w:rPr>
      </w:pPr>
      <w:r>
        <w:rPr>
          <w:color w:val="000000" w:themeColor="text1"/>
          <w:sz w:val="28"/>
          <w:szCs w:val="28"/>
        </w:rPr>
        <w:t>дополнить частью (</w:t>
      </w:r>
      <w:r>
        <w:rPr>
          <w:bCs/>
          <w:color w:val="000000" w:themeColor="text1"/>
          <w:sz w:val="28"/>
          <w:szCs w:val="28"/>
          <w:lang w:eastAsia="en-GB"/>
        </w:rPr>
        <w:t>1</w:t>
      </w:r>
      <w:r>
        <w:rPr>
          <w:bCs/>
          <w:color w:val="000000" w:themeColor="text1"/>
          <w:sz w:val="28"/>
          <w:szCs w:val="28"/>
          <w:vertAlign w:val="superscript"/>
          <w:lang w:eastAsia="en-GB"/>
        </w:rPr>
        <w:t>1</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w:t>
      </w:r>
    </w:p>
    <w:p w:rsidR="00086D3A" w:rsidRDefault="00086D3A" w:rsidP="00086D3A">
      <w:pPr>
        <w:tabs>
          <w:tab w:val="left" w:pos="0"/>
          <w:tab w:val="left" w:pos="851"/>
          <w:tab w:val="left" w:pos="1276"/>
        </w:tabs>
        <w:rPr>
          <w:color w:val="000000" w:themeColor="text1"/>
          <w:sz w:val="28"/>
          <w:szCs w:val="28"/>
        </w:rPr>
      </w:pPr>
      <w:r>
        <w:rPr>
          <w:color w:val="000000" w:themeColor="text1"/>
          <w:sz w:val="28"/>
          <w:szCs w:val="28"/>
        </w:rPr>
        <w:t>«(</w:t>
      </w:r>
      <w:r>
        <w:rPr>
          <w:bCs/>
          <w:color w:val="000000" w:themeColor="text1"/>
          <w:sz w:val="28"/>
          <w:szCs w:val="28"/>
          <w:lang w:eastAsia="en-GB"/>
        </w:rPr>
        <w:t>1</w:t>
      </w:r>
      <w:r>
        <w:rPr>
          <w:bCs/>
          <w:color w:val="000000" w:themeColor="text1"/>
          <w:sz w:val="28"/>
          <w:szCs w:val="28"/>
          <w:vertAlign w:val="superscript"/>
          <w:lang w:eastAsia="en-GB"/>
        </w:rPr>
        <w:t>1</w:t>
      </w:r>
      <w:r>
        <w:rPr>
          <w:color w:val="000000" w:themeColor="text1"/>
          <w:sz w:val="28"/>
          <w:szCs w:val="28"/>
        </w:rPr>
        <w:t>) В сложных делах  судья может решить вопрос о включении краткого содержания объяснений участников в протокол судебного заседания»;</w:t>
      </w:r>
    </w:p>
    <w:p w:rsidR="00086D3A" w:rsidRDefault="00086D3A" w:rsidP="00086D3A">
      <w:pPr>
        <w:tabs>
          <w:tab w:val="left" w:pos="1276"/>
        </w:tabs>
        <w:rPr>
          <w:color w:val="000000"/>
          <w:sz w:val="28"/>
          <w:szCs w:val="28"/>
        </w:rPr>
      </w:pPr>
      <w:r>
        <w:rPr>
          <w:color w:val="000000"/>
          <w:sz w:val="28"/>
          <w:szCs w:val="28"/>
        </w:rPr>
        <w:t>часть (2) изложить в следующей редакции:</w:t>
      </w:r>
    </w:p>
    <w:p w:rsidR="00086D3A" w:rsidRDefault="00086D3A" w:rsidP="00086D3A">
      <w:pPr>
        <w:tabs>
          <w:tab w:val="left" w:pos="0"/>
          <w:tab w:val="left" w:pos="851"/>
          <w:tab w:val="left" w:pos="1276"/>
        </w:tabs>
        <w:rPr>
          <w:color w:val="000000" w:themeColor="text1"/>
          <w:sz w:val="28"/>
          <w:szCs w:val="28"/>
          <w:lang w:val="ro-RO"/>
        </w:rPr>
      </w:pPr>
      <w:r>
        <w:rPr>
          <w:rFonts w:eastAsia="Calibri"/>
          <w:color w:val="000000" w:themeColor="text1"/>
          <w:sz w:val="28"/>
          <w:szCs w:val="28"/>
        </w:rPr>
        <w:t>«(2) Участник судебного процесса, который не может присутствовать на судебном заседании, поскольку находится за границей, отбывает наказание в тюрьмах Республики Молдова или из-за локомоторных нарушений или госпитализации в медицинском учреждении, может быть заслушан через видеоконференцию по личному ходатайству или  по инициативе суда. Слушание по видеоконференции участника должно проводиться, по случаю, в штаб-квартире дипломатического представительства или консульства Республики Молдова, пенитенциарном учреждении, медицинском учреждении, органе соцобеспечения, органе опеки и попечительства, если имеются соответствующие технические средства и проверяется личность участника</w:t>
      </w:r>
      <w:r>
        <w:rPr>
          <w:color w:val="000000" w:themeColor="text1"/>
          <w:sz w:val="28"/>
          <w:szCs w:val="28"/>
        </w:rPr>
        <w:t>.»</w:t>
      </w:r>
    </w:p>
    <w:p w:rsidR="00086D3A" w:rsidRDefault="00086D3A" w:rsidP="00086D3A">
      <w:pPr>
        <w:tabs>
          <w:tab w:val="left" w:pos="0"/>
          <w:tab w:val="left" w:pos="851"/>
          <w:tab w:val="left" w:pos="1276"/>
        </w:tabs>
        <w:rPr>
          <w:rFonts w:eastAsia="Calibri"/>
          <w:color w:val="000000" w:themeColor="text1"/>
          <w:sz w:val="28"/>
          <w:szCs w:val="28"/>
          <w:lang w:val="ro-RO"/>
        </w:rPr>
      </w:pPr>
    </w:p>
    <w:p w:rsidR="00086D3A" w:rsidRDefault="00086D3A" w:rsidP="00086D3A">
      <w:pPr>
        <w:pStyle w:val="ac"/>
        <w:numPr>
          <w:ilvl w:val="0"/>
          <w:numId w:val="37"/>
        </w:numPr>
        <w:tabs>
          <w:tab w:val="left" w:pos="1134"/>
          <w:tab w:val="left" w:pos="1276"/>
        </w:tabs>
        <w:ind w:left="0" w:firstLine="709"/>
        <w:rPr>
          <w:rFonts w:eastAsiaTheme="minorHAnsi"/>
          <w:color w:val="000000"/>
          <w:sz w:val="28"/>
          <w:szCs w:val="28"/>
          <w:lang w:val="ru-RU"/>
        </w:rPr>
      </w:pPr>
      <w:r>
        <w:rPr>
          <w:color w:val="000000" w:themeColor="text1"/>
          <w:sz w:val="28"/>
          <w:szCs w:val="28"/>
        </w:rPr>
        <w:t xml:space="preserve">Последнее предложение части (1) статьи 215 </w:t>
      </w:r>
      <w:r>
        <w:rPr>
          <w:color w:val="000000"/>
          <w:sz w:val="28"/>
          <w:szCs w:val="28"/>
        </w:rPr>
        <w:t>изложить в следующей редакции:</w:t>
      </w:r>
    </w:p>
    <w:p w:rsidR="00086D3A" w:rsidRDefault="00086D3A" w:rsidP="00086D3A">
      <w:pPr>
        <w:tabs>
          <w:tab w:val="left" w:pos="0"/>
          <w:tab w:val="left" w:pos="851"/>
          <w:tab w:val="left" w:pos="1134"/>
          <w:tab w:val="left" w:pos="1276"/>
        </w:tabs>
        <w:rPr>
          <w:color w:val="000000" w:themeColor="text1"/>
          <w:sz w:val="28"/>
          <w:szCs w:val="28"/>
          <w:lang w:val="ro-RO"/>
        </w:rPr>
      </w:pPr>
      <w:r>
        <w:rPr>
          <w:color w:val="000000" w:themeColor="text1"/>
          <w:sz w:val="28"/>
          <w:szCs w:val="28"/>
        </w:rPr>
        <w:t>«</w:t>
      </w:r>
      <w:r>
        <w:rPr>
          <w:color w:val="000000"/>
          <w:sz w:val="28"/>
          <w:szCs w:val="28"/>
        </w:rPr>
        <w:t>Подписанное заявление приобщается к материалам дела</w:t>
      </w:r>
      <w:r>
        <w:rPr>
          <w:color w:val="000000" w:themeColor="text1"/>
          <w:sz w:val="28"/>
          <w:szCs w:val="28"/>
        </w:rPr>
        <w:t>».</w:t>
      </w:r>
    </w:p>
    <w:p w:rsidR="00086D3A" w:rsidRDefault="00086D3A" w:rsidP="00086D3A">
      <w:pPr>
        <w:tabs>
          <w:tab w:val="left" w:pos="0"/>
          <w:tab w:val="left" w:pos="851"/>
          <w:tab w:val="left" w:pos="1134"/>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В статье 216:</w:t>
      </w:r>
    </w:p>
    <w:p w:rsidR="00086D3A" w:rsidRDefault="00086D3A" w:rsidP="00086D3A">
      <w:pPr>
        <w:tabs>
          <w:tab w:val="left" w:pos="0"/>
          <w:tab w:val="left" w:pos="851"/>
          <w:tab w:val="left" w:pos="1276"/>
        </w:tabs>
        <w:rPr>
          <w:color w:val="000000" w:themeColor="text1"/>
          <w:sz w:val="28"/>
          <w:szCs w:val="28"/>
        </w:rPr>
      </w:pPr>
      <w:r>
        <w:rPr>
          <w:color w:val="000000" w:themeColor="text1"/>
          <w:sz w:val="28"/>
          <w:szCs w:val="28"/>
        </w:rPr>
        <w:t>дополнить частью (1</w:t>
      </w:r>
      <w:r>
        <w:rPr>
          <w:color w:val="000000" w:themeColor="text1"/>
          <w:sz w:val="28"/>
          <w:szCs w:val="28"/>
          <w:vertAlign w:val="superscript"/>
        </w:rPr>
        <w:t>1</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 xml:space="preserve">: </w:t>
      </w:r>
    </w:p>
    <w:p w:rsidR="00086D3A" w:rsidRDefault="00086D3A" w:rsidP="00086D3A">
      <w:pPr>
        <w:tabs>
          <w:tab w:val="left" w:pos="0"/>
          <w:tab w:val="left" w:pos="851"/>
          <w:tab w:val="left" w:pos="1276"/>
        </w:tabs>
        <w:rPr>
          <w:color w:val="000000" w:themeColor="text1"/>
          <w:sz w:val="28"/>
          <w:szCs w:val="28"/>
        </w:rPr>
      </w:pPr>
      <w:r>
        <w:rPr>
          <w:color w:val="000000" w:themeColor="text1"/>
          <w:sz w:val="28"/>
          <w:szCs w:val="28"/>
        </w:rPr>
        <w:lastRenderedPageBreak/>
        <w:t>«(1</w:t>
      </w:r>
      <w:r>
        <w:rPr>
          <w:color w:val="000000" w:themeColor="text1"/>
          <w:sz w:val="28"/>
          <w:szCs w:val="28"/>
          <w:vertAlign w:val="superscript"/>
        </w:rPr>
        <w:t>1</w:t>
      </w:r>
      <w:r>
        <w:rPr>
          <w:color w:val="000000" w:themeColor="text1"/>
          <w:sz w:val="28"/>
          <w:szCs w:val="28"/>
        </w:rPr>
        <w:t>)  Допрос свидетеля происходит в зале заседаний. В случае невозможности присутствовать на допросе, по заявлению участников, свидетеля или по инициативе суда,  свидетель может быть допрошен посредством видеоконференции. Допрос посредством видеоконференции свидетеля, находящегося за пределами Республики Молдова, происходит из штаб-квартиры дипломатического представительства Республики Молдова; свидетеля на территории Республики Молдова - из нотариальной конторы, органов пробации или офиса судебного исполнителя; свидетеля, отбывающего наказание в пенитенциарном учреждении в Республике Молдова - из пенитенциарного учреждения, в котором он отбывает наказание; свидетеля, который госпитализирован в медицинское учреждение - из помещения медицинского учреждения, если у них есть соответствующие технические средства и проверяется личность свидетеля.»;</w:t>
      </w:r>
    </w:p>
    <w:p w:rsidR="00086D3A" w:rsidRDefault="00086D3A" w:rsidP="00086D3A">
      <w:pPr>
        <w:tabs>
          <w:tab w:val="left" w:pos="1276"/>
        </w:tabs>
        <w:rPr>
          <w:color w:val="000000"/>
          <w:sz w:val="28"/>
          <w:szCs w:val="28"/>
        </w:rPr>
      </w:pPr>
      <w:r>
        <w:rPr>
          <w:color w:val="000000"/>
          <w:sz w:val="28"/>
          <w:szCs w:val="28"/>
        </w:rPr>
        <w:t>часть (6) изложить в следующей редакции:</w:t>
      </w:r>
    </w:p>
    <w:p w:rsidR="00086D3A" w:rsidRDefault="00086D3A" w:rsidP="00086D3A">
      <w:pPr>
        <w:tabs>
          <w:tab w:val="left" w:pos="0"/>
          <w:tab w:val="left" w:pos="851"/>
          <w:tab w:val="left" w:pos="1276"/>
        </w:tabs>
        <w:rPr>
          <w:color w:val="000000" w:themeColor="text1"/>
          <w:sz w:val="28"/>
          <w:szCs w:val="28"/>
          <w:lang w:val="ro-RO"/>
        </w:rPr>
      </w:pPr>
      <w:r>
        <w:rPr>
          <w:color w:val="000000" w:themeColor="text1"/>
          <w:sz w:val="28"/>
          <w:szCs w:val="28"/>
        </w:rPr>
        <w:t xml:space="preserve">«(6) </w:t>
      </w:r>
      <w:r>
        <w:rPr>
          <w:color w:val="000000"/>
          <w:sz w:val="28"/>
          <w:szCs w:val="28"/>
        </w:rPr>
        <w:t>Допрошенный свидетель удаляется из зала заседания, если судебная инстанция не решит иначе</w:t>
      </w:r>
      <w:r>
        <w:rPr>
          <w:color w:val="000000" w:themeColor="text1"/>
          <w:sz w:val="28"/>
          <w:szCs w:val="28"/>
        </w:rPr>
        <w:t>.»</w:t>
      </w:r>
    </w:p>
    <w:p w:rsidR="00086D3A" w:rsidRDefault="00086D3A" w:rsidP="00086D3A">
      <w:pPr>
        <w:tabs>
          <w:tab w:val="left" w:pos="0"/>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Статью 220 </w:t>
      </w:r>
      <w:r>
        <w:rPr>
          <w:color w:val="000000"/>
          <w:sz w:val="28"/>
          <w:szCs w:val="28"/>
        </w:rPr>
        <w:t>изложить в следующей редакции</w:t>
      </w:r>
      <w:r>
        <w:rPr>
          <w:color w:val="000000" w:themeColor="text1"/>
          <w:sz w:val="28"/>
          <w:szCs w:val="28"/>
        </w:rPr>
        <w:t>:</w:t>
      </w:r>
    </w:p>
    <w:p w:rsidR="00086D3A" w:rsidRDefault="00086D3A" w:rsidP="00086D3A">
      <w:pPr>
        <w:tabs>
          <w:tab w:val="left" w:pos="1134"/>
          <w:tab w:val="left" w:pos="1276"/>
        </w:tabs>
        <w:rPr>
          <w:color w:val="000000" w:themeColor="text1"/>
          <w:sz w:val="28"/>
          <w:szCs w:val="28"/>
          <w:lang w:val="ro-RO"/>
        </w:rPr>
      </w:pPr>
      <w:r>
        <w:rPr>
          <w:color w:val="000000" w:themeColor="text1"/>
          <w:sz w:val="28"/>
          <w:szCs w:val="28"/>
          <w:lang w:eastAsia="en-GB"/>
        </w:rPr>
        <w:t>«Допрос свидетеля должен быть записан посредством аудио, а в зависимости от ситуации, и видео, с приложением цифрового носителя записи к материалам дела, внося соответствующие записи в протокол судебного заседания</w:t>
      </w:r>
      <w:r>
        <w:rPr>
          <w:color w:val="000000" w:themeColor="text1"/>
          <w:sz w:val="28"/>
          <w:szCs w:val="28"/>
        </w:rPr>
        <w:t>.»</w:t>
      </w:r>
    </w:p>
    <w:p w:rsidR="00086D3A" w:rsidRDefault="00086D3A" w:rsidP="00086D3A">
      <w:pPr>
        <w:tabs>
          <w:tab w:val="left" w:pos="1134"/>
          <w:tab w:val="left" w:pos="1276"/>
        </w:tabs>
        <w:rPr>
          <w:color w:val="000000" w:themeColor="text1"/>
          <w:sz w:val="28"/>
          <w:szCs w:val="28"/>
          <w:lang w:val="ro-RO" w:eastAsia="en-GB"/>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eastAsia="en-GB"/>
        </w:rPr>
      </w:pPr>
      <w:r>
        <w:rPr>
          <w:color w:val="000000" w:themeColor="text1"/>
          <w:sz w:val="28"/>
          <w:szCs w:val="28"/>
        </w:rPr>
        <w:t xml:space="preserve">В статье 224: </w:t>
      </w:r>
    </w:p>
    <w:p w:rsidR="00086D3A" w:rsidRDefault="00086D3A" w:rsidP="00086D3A">
      <w:pPr>
        <w:tabs>
          <w:tab w:val="left" w:pos="1134"/>
          <w:tab w:val="left" w:pos="1276"/>
        </w:tabs>
        <w:rPr>
          <w:color w:val="000000"/>
          <w:sz w:val="28"/>
          <w:szCs w:val="28"/>
        </w:rPr>
      </w:pPr>
      <w:r>
        <w:rPr>
          <w:color w:val="000000"/>
          <w:sz w:val="28"/>
          <w:szCs w:val="28"/>
        </w:rPr>
        <w:t> часть (1) считать единственной частью;</w:t>
      </w:r>
    </w:p>
    <w:p w:rsidR="00086D3A" w:rsidRDefault="00086D3A" w:rsidP="00086D3A">
      <w:pPr>
        <w:tabs>
          <w:tab w:val="left" w:pos="1134"/>
          <w:tab w:val="left" w:pos="1276"/>
        </w:tabs>
        <w:rPr>
          <w:color w:val="000000"/>
          <w:sz w:val="28"/>
          <w:szCs w:val="28"/>
        </w:rPr>
      </w:pPr>
      <w:r>
        <w:rPr>
          <w:color w:val="000000"/>
          <w:sz w:val="28"/>
          <w:szCs w:val="28"/>
        </w:rPr>
        <w:t xml:space="preserve"> </w:t>
      </w:r>
      <w:r>
        <w:rPr>
          <w:color w:val="000000" w:themeColor="text1"/>
          <w:sz w:val="28"/>
          <w:szCs w:val="28"/>
          <w:lang w:eastAsia="en-GB"/>
        </w:rPr>
        <w:t xml:space="preserve">часть (2) </w:t>
      </w:r>
      <w:r>
        <w:rPr>
          <w:color w:val="000000"/>
          <w:sz w:val="28"/>
          <w:szCs w:val="28"/>
        </w:rPr>
        <w:t>признать утратившей силу;</w:t>
      </w:r>
    </w:p>
    <w:p w:rsidR="00086D3A" w:rsidRDefault="00086D3A" w:rsidP="00086D3A">
      <w:pPr>
        <w:tabs>
          <w:tab w:val="left" w:pos="1134"/>
          <w:tab w:val="left" w:pos="1276"/>
        </w:tabs>
        <w:rPr>
          <w:color w:val="000000"/>
          <w:sz w:val="28"/>
          <w:szCs w:val="28"/>
        </w:rPr>
      </w:pPr>
      <w:r>
        <w:rPr>
          <w:color w:val="000000" w:themeColor="text1"/>
          <w:sz w:val="28"/>
          <w:szCs w:val="28"/>
          <w:lang w:eastAsia="en-GB"/>
        </w:rPr>
        <w:t>единственную часть</w:t>
      </w:r>
      <w:r>
        <w:rPr>
          <w:color w:val="000000"/>
          <w:sz w:val="28"/>
          <w:szCs w:val="28"/>
        </w:rPr>
        <w:t xml:space="preserve"> изложить в следующей редакции:</w:t>
      </w:r>
    </w:p>
    <w:p w:rsidR="00086D3A" w:rsidRDefault="00086D3A" w:rsidP="00086D3A">
      <w:pPr>
        <w:tabs>
          <w:tab w:val="left" w:pos="288"/>
          <w:tab w:val="left" w:pos="993"/>
          <w:tab w:val="left" w:pos="1134"/>
          <w:tab w:val="left" w:pos="1276"/>
        </w:tabs>
        <w:rPr>
          <w:color w:val="000000" w:themeColor="text1"/>
          <w:sz w:val="28"/>
          <w:szCs w:val="28"/>
          <w:lang w:val="ro-RO"/>
        </w:rPr>
      </w:pPr>
      <w:r>
        <w:rPr>
          <w:color w:val="000000" w:themeColor="text1"/>
          <w:sz w:val="28"/>
          <w:szCs w:val="28"/>
          <w:lang w:eastAsia="en-GB"/>
        </w:rPr>
        <w:t>«</w:t>
      </w:r>
      <w:r>
        <w:rPr>
          <w:color w:val="000000"/>
          <w:sz w:val="28"/>
          <w:szCs w:val="28"/>
        </w:rPr>
        <w:t>Вещественные доказательства исследуются судебной инстанцией и предъявляются для осмотра участникам процесса и их представителям, а в необходимых случаях - экспертам, специалистам и свидетелям. Заявления этих лиц регистрируются аудио, и при необходимости видео, внося соответствующие записи в протокол судебного заседания</w:t>
      </w:r>
      <w:r>
        <w:rPr>
          <w:color w:val="000000" w:themeColor="text1"/>
          <w:sz w:val="28"/>
          <w:szCs w:val="28"/>
        </w:rPr>
        <w:t>.».</w:t>
      </w:r>
    </w:p>
    <w:p w:rsidR="00086D3A" w:rsidRDefault="00086D3A" w:rsidP="00086D3A">
      <w:pPr>
        <w:tabs>
          <w:tab w:val="left" w:pos="288"/>
          <w:tab w:val="left" w:pos="993"/>
          <w:tab w:val="left" w:pos="1134"/>
          <w:tab w:val="left" w:pos="1276"/>
        </w:tabs>
        <w:rPr>
          <w:color w:val="000000" w:themeColor="text1"/>
          <w:sz w:val="28"/>
          <w:szCs w:val="28"/>
          <w:lang w:val="ro-RO" w:eastAsia="en-GB"/>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Часть (3) статьи 227 </w:t>
      </w:r>
      <w:r>
        <w:rPr>
          <w:color w:val="000000"/>
          <w:sz w:val="28"/>
          <w:szCs w:val="28"/>
        </w:rPr>
        <w:t>изложить в следующей редакции</w:t>
      </w:r>
      <w:r>
        <w:rPr>
          <w:color w:val="000000" w:themeColor="text1"/>
          <w:sz w:val="28"/>
          <w:szCs w:val="28"/>
        </w:rPr>
        <w:t>:</w:t>
      </w:r>
    </w:p>
    <w:p w:rsidR="00086D3A" w:rsidRDefault="00086D3A" w:rsidP="00086D3A">
      <w:pPr>
        <w:tabs>
          <w:tab w:val="left" w:pos="0"/>
          <w:tab w:val="left" w:pos="851"/>
          <w:tab w:val="left" w:pos="1134"/>
          <w:tab w:val="left" w:pos="1276"/>
        </w:tabs>
        <w:rPr>
          <w:color w:val="000000" w:themeColor="text1"/>
          <w:sz w:val="28"/>
          <w:szCs w:val="28"/>
          <w:lang w:val="ro-RO"/>
        </w:rPr>
      </w:pPr>
      <w:r>
        <w:rPr>
          <w:color w:val="000000" w:themeColor="text1"/>
          <w:sz w:val="28"/>
          <w:szCs w:val="28"/>
        </w:rPr>
        <w:t xml:space="preserve">«(3) </w:t>
      </w:r>
      <w:r>
        <w:rPr>
          <w:color w:val="000000"/>
          <w:sz w:val="28"/>
          <w:szCs w:val="28"/>
        </w:rPr>
        <w:t xml:space="preserve">Если лицо, заявившее о подложности доказательства, указывает на лицо, совершившее подлог, или на соучастника подлога, судебная инстанция, не приостанавливая рассмотрение дела, направляет  материалы прокурору на основании </w:t>
      </w:r>
      <w:r>
        <w:rPr>
          <w:iCs/>
          <w:color w:val="000000" w:themeColor="text1"/>
          <w:sz w:val="28"/>
          <w:szCs w:val="28"/>
          <w:lang w:eastAsia="ru-RU"/>
        </w:rPr>
        <w:t>определения, которое обжалованию не подлежит.</w:t>
      </w:r>
      <w:r>
        <w:rPr>
          <w:color w:val="000000" w:themeColor="text1"/>
          <w:sz w:val="28"/>
          <w:szCs w:val="28"/>
        </w:rPr>
        <w:t>»</w:t>
      </w:r>
    </w:p>
    <w:p w:rsidR="00086D3A" w:rsidRDefault="00086D3A" w:rsidP="00086D3A">
      <w:pPr>
        <w:tabs>
          <w:tab w:val="left" w:pos="0"/>
          <w:tab w:val="left" w:pos="851"/>
          <w:tab w:val="left" w:pos="1134"/>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В части (4) статьи 230 последнее предложение </w:t>
      </w:r>
      <w:r>
        <w:rPr>
          <w:color w:val="000000"/>
          <w:sz w:val="28"/>
          <w:szCs w:val="28"/>
        </w:rPr>
        <w:t>изложить в следующей редакции</w:t>
      </w:r>
      <w:r>
        <w:rPr>
          <w:color w:val="000000" w:themeColor="text1"/>
          <w:sz w:val="28"/>
          <w:szCs w:val="28"/>
        </w:rPr>
        <w:t>:</w:t>
      </w:r>
    </w:p>
    <w:p w:rsidR="00086D3A" w:rsidRDefault="00086D3A" w:rsidP="00086D3A">
      <w:pPr>
        <w:pStyle w:val="ac"/>
        <w:tabs>
          <w:tab w:val="left" w:pos="288"/>
          <w:tab w:val="left" w:pos="993"/>
          <w:tab w:val="left" w:pos="1276"/>
        </w:tabs>
        <w:ind w:left="0" w:firstLine="709"/>
        <w:rPr>
          <w:color w:val="000000" w:themeColor="text1"/>
          <w:sz w:val="28"/>
          <w:szCs w:val="28"/>
          <w:lang w:val="ro-RO"/>
        </w:rPr>
      </w:pPr>
      <w:r>
        <w:rPr>
          <w:rFonts w:eastAsia="Calibri"/>
          <w:color w:val="000000" w:themeColor="text1"/>
          <w:sz w:val="28"/>
          <w:szCs w:val="28"/>
        </w:rPr>
        <w:t>«</w:t>
      </w:r>
      <w:r>
        <w:rPr>
          <w:color w:val="000000"/>
          <w:sz w:val="28"/>
          <w:szCs w:val="28"/>
        </w:rPr>
        <w:t>Устные консультации и пояснения специалиста регистрируются посредством аудио, и при необходимости, видео, и вносятся  в протокол судебного заседания</w:t>
      </w:r>
      <w:r>
        <w:rPr>
          <w:color w:val="000000" w:themeColor="text1"/>
          <w:sz w:val="28"/>
          <w:szCs w:val="28"/>
        </w:rPr>
        <w:t>.»</w:t>
      </w:r>
    </w:p>
    <w:p w:rsidR="00086D3A" w:rsidRDefault="00086D3A" w:rsidP="00086D3A">
      <w:pPr>
        <w:pStyle w:val="ac"/>
        <w:tabs>
          <w:tab w:val="left" w:pos="288"/>
          <w:tab w:val="left" w:pos="993"/>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eastAsia="ru-RU"/>
        </w:rPr>
      </w:pPr>
      <w:r>
        <w:rPr>
          <w:color w:val="000000" w:themeColor="text1"/>
          <w:sz w:val="28"/>
          <w:szCs w:val="28"/>
          <w:lang w:eastAsia="ru-RU"/>
        </w:rPr>
        <w:t xml:space="preserve">Статью 232 </w:t>
      </w:r>
      <w:r>
        <w:rPr>
          <w:color w:val="000000"/>
          <w:sz w:val="28"/>
          <w:szCs w:val="28"/>
        </w:rPr>
        <w:t>изложить в следующей редакции</w:t>
      </w:r>
      <w:r>
        <w:rPr>
          <w:color w:val="000000" w:themeColor="text1"/>
          <w:sz w:val="28"/>
          <w:szCs w:val="28"/>
          <w:lang w:eastAsia="ru-RU"/>
        </w:rPr>
        <w:t>:</w:t>
      </w:r>
    </w:p>
    <w:p w:rsidR="00086D3A" w:rsidRDefault="00086D3A" w:rsidP="00086D3A">
      <w:pPr>
        <w:pStyle w:val="bodytextd"/>
        <w:tabs>
          <w:tab w:val="left" w:pos="1134"/>
          <w:tab w:val="left" w:pos="1276"/>
        </w:tabs>
        <w:spacing w:before="0" w:beforeAutospacing="0" w:after="0" w:afterAutospacing="0"/>
        <w:ind w:firstLine="709"/>
        <w:jc w:val="both"/>
        <w:rPr>
          <w:color w:val="000000"/>
          <w:sz w:val="28"/>
          <w:szCs w:val="28"/>
        </w:rPr>
      </w:pPr>
      <w:r>
        <w:rPr>
          <w:color w:val="000000" w:themeColor="text1"/>
          <w:sz w:val="28"/>
          <w:szCs w:val="28"/>
        </w:rPr>
        <w:t>«</w:t>
      </w:r>
      <w:r>
        <w:rPr>
          <w:rStyle w:val="af"/>
          <w:rFonts w:eastAsiaTheme="majorEastAsia"/>
          <w:sz w:val="28"/>
          <w:szCs w:val="28"/>
        </w:rPr>
        <w:t>Статья 232</w:t>
      </w:r>
      <w:r>
        <w:rPr>
          <w:color w:val="000000"/>
          <w:sz w:val="28"/>
          <w:szCs w:val="28"/>
        </w:rPr>
        <w:t>. Окончание рассмотрения дела по существу</w:t>
      </w:r>
    </w:p>
    <w:p w:rsidR="00086D3A" w:rsidRDefault="00086D3A" w:rsidP="00086D3A">
      <w:pPr>
        <w:tabs>
          <w:tab w:val="left" w:pos="288"/>
          <w:tab w:val="left" w:pos="851"/>
          <w:tab w:val="left" w:pos="993"/>
          <w:tab w:val="left" w:pos="1134"/>
          <w:tab w:val="left" w:pos="1276"/>
        </w:tabs>
        <w:rPr>
          <w:color w:val="000000" w:themeColor="text1"/>
          <w:sz w:val="28"/>
          <w:szCs w:val="28"/>
          <w:lang w:val="ro-RO"/>
        </w:rPr>
      </w:pPr>
      <w:r>
        <w:rPr>
          <w:color w:val="000000"/>
          <w:sz w:val="28"/>
          <w:szCs w:val="28"/>
        </w:rPr>
        <w:t>После исследования всех доказательств председательствующий в судебном заседании выясняет, если истец не отказывается от иска, если ответчик не признает иск, если стороны не намерены заключить мировое соглашение или если участники не намерены дополнить материалы дела  согласно части (4) статьи 119</w:t>
      </w:r>
      <w:r>
        <w:rPr>
          <w:color w:val="000000"/>
          <w:sz w:val="28"/>
          <w:szCs w:val="28"/>
          <w:vertAlign w:val="superscript"/>
        </w:rPr>
        <w:t>1</w:t>
      </w:r>
      <w:r>
        <w:rPr>
          <w:color w:val="000000"/>
          <w:sz w:val="28"/>
          <w:szCs w:val="28"/>
        </w:rPr>
        <w:t>. При отсутствии таких заявлений председательствующий объявляет рассмотрение дела по существу законченным, и судебная инстанция переходит к судебным прениям.</w:t>
      </w:r>
      <w:r>
        <w:rPr>
          <w:color w:val="000000" w:themeColor="text1"/>
          <w:sz w:val="28"/>
          <w:szCs w:val="28"/>
        </w:rPr>
        <w:t>»</w:t>
      </w:r>
    </w:p>
    <w:p w:rsidR="00086D3A" w:rsidRDefault="00086D3A" w:rsidP="00086D3A">
      <w:pPr>
        <w:tabs>
          <w:tab w:val="left" w:pos="288"/>
          <w:tab w:val="left" w:pos="851"/>
          <w:tab w:val="left" w:pos="993"/>
          <w:tab w:val="left" w:pos="1134"/>
          <w:tab w:val="left" w:pos="1276"/>
        </w:tabs>
        <w:rPr>
          <w:color w:val="000000" w:themeColor="text1"/>
          <w:sz w:val="28"/>
          <w:szCs w:val="28"/>
          <w:lang w:val="ro-RO" w:eastAsia="ru-RU"/>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eastAsia="ru-RU"/>
        </w:rPr>
      </w:pPr>
      <w:r>
        <w:rPr>
          <w:color w:val="000000" w:themeColor="text1"/>
          <w:sz w:val="28"/>
          <w:szCs w:val="28"/>
          <w:lang w:eastAsia="ru-RU"/>
        </w:rPr>
        <w:t xml:space="preserve">Изменения в частях (1) и (2) статьи 233 относится к варианту на государственном языке. </w:t>
      </w:r>
    </w:p>
    <w:p w:rsidR="00086D3A" w:rsidRDefault="00086D3A" w:rsidP="00086D3A">
      <w:pPr>
        <w:pStyle w:val="ac"/>
        <w:tabs>
          <w:tab w:val="left" w:pos="288"/>
          <w:tab w:val="left" w:pos="710"/>
          <w:tab w:val="left" w:pos="1134"/>
          <w:tab w:val="left" w:pos="1276"/>
        </w:tabs>
        <w:ind w:left="709"/>
        <w:rPr>
          <w:color w:val="000000" w:themeColor="text1"/>
          <w:sz w:val="28"/>
          <w:szCs w:val="28"/>
          <w:lang w:eastAsia="ru-RU"/>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eastAsia="ru-RU"/>
        </w:rPr>
      </w:pPr>
      <w:r>
        <w:rPr>
          <w:color w:val="000000" w:themeColor="text1"/>
          <w:sz w:val="28"/>
          <w:szCs w:val="28"/>
          <w:lang w:eastAsia="ru-RU"/>
        </w:rPr>
        <w:t>Изменение в статье 234 относится к варианту на государственном языке.</w:t>
      </w:r>
    </w:p>
    <w:p w:rsidR="00086D3A" w:rsidRDefault="00086D3A" w:rsidP="00086D3A">
      <w:pPr>
        <w:tabs>
          <w:tab w:val="left" w:pos="288"/>
          <w:tab w:val="left" w:pos="710"/>
          <w:tab w:val="left" w:pos="1134"/>
          <w:tab w:val="left" w:pos="1276"/>
        </w:tabs>
        <w:ind w:firstLine="0"/>
        <w:rPr>
          <w:color w:val="000000" w:themeColor="text1"/>
          <w:sz w:val="28"/>
          <w:szCs w:val="28"/>
          <w:lang w:val="ro-RO" w:eastAsia="ru-RU"/>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eastAsia="ru-RU"/>
        </w:rPr>
      </w:pPr>
      <w:r>
        <w:rPr>
          <w:color w:val="000000" w:themeColor="text1"/>
          <w:sz w:val="28"/>
          <w:szCs w:val="28"/>
          <w:lang w:eastAsia="ru-RU"/>
        </w:rPr>
        <w:t>В статье 235:</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eastAsia="ru-RU"/>
        </w:rPr>
      </w:pPr>
      <w:r>
        <w:rPr>
          <w:color w:val="000000" w:themeColor="text1"/>
          <w:sz w:val="28"/>
          <w:szCs w:val="28"/>
          <w:lang w:eastAsia="ru-RU"/>
        </w:rPr>
        <w:t>изменение в части (1) относится к варианту на государственном языке;</w:t>
      </w:r>
    </w:p>
    <w:p w:rsidR="00086D3A" w:rsidRDefault="00086D3A" w:rsidP="00086D3A">
      <w:pPr>
        <w:tabs>
          <w:tab w:val="left" w:pos="288"/>
          <w:tab w:val="left" w:pos="851"/>
          <w:tab w:val="left" w:pos="993"/>
          <w:tab w:val="left" w:pos="1276"/>
        </w:tabs>
        <w:rPr>
          <w:color w:val="000000" w:themeColor="text1"/>
          <w:sz w:val="28"/>
          <w:szCs w:val="28"/>
          <w:lang w:eastAsia="ru-RU"/>
        </w:rPr>
      </w:pPr>
      <w:r>
        <w:rPr>
          <w:color w:val="000000" w:themeColor="text1"/>
          <w:sz w:val="28"/>
          <w:szCs w:val="28"/>
          <w:lang w:eastAsia="ru-RU"/>
        </w:rPr>
        <w:t xml:space="preserve">часть (2) </w:t>
      </w:r>
      <w:r>
        <w:rPr>
          <w:color w:val="000000"/>
          <w:sz w:val="28"/>
          <w:szCs w:val="28"/>
        </w:rPr>
        <w:t>изложить в следующей редакции</w:t>
      </w:r>
      <w:r>
        <w:rPr>
          <w:color w:val="000000" w:themeColor="text1"/>
          <w:sz w:val="28"/>
          <w:szCs w:val="28"/>
          <w:lang w:eastAsia="ru-RU"/>
        </w:rPr>
        <w:t>:</w:t>
      </w:r>
    </w:p>
    <w:p w:rsidR="00086D3A" w:rsidRDefault="00086D3A" w:rsidP="00086D3A">
      <w:pPr>
        <w:tabs>
          <w:tab w:val="left" w:pos="288"/>
          <w:tab w:val="left" w:pos="851"/>
          <w:tab w:val="left" w:pos="993"/>
          <w:tab w:val="left" w:pos="1276"/>
        </w:tabs>
        <w:rPr>
          <w:color w:val="000000" w:themeColor="text1"/>
          <w:sz w:val="28"/>
          <w:szCs w:val="28"/>
          <w:lang w:val="ro-RO"/>
        </w:rPr>
      </w:pPr>
      <w:r>
        <w:rPr>
          <w:color w:val="000000" w:themeColor="text1"/>
          <w:sz w:val="28"/>
          <w:szCs w:val="28"/>
          <w:lang w:eastAsia="ru-RU"/>
        </w:rPr>
        <w:t>«</w:t>
      </w:r>
      <w:r>
        <w:rPr>
          <w:color w:val="000000"/>
          <w:sz w:val="28"/>
          <w:szCs w:val="28"/>
        </w:rPr>
        <w:t>(2) Если судебная инстанция в ходе или после судебных прений признает необходимым выяснить некоторые новые обстоятельства, имеющие значение для разрешения дела, она выносит определение о возобновлении рассмотрения дела по существу и судебных прений в общем порядке.</w:t>
      </w:r>
      <w:r>
        <w:rPr>
          <w:color w:val="000000" w:themeColor="text1"/>
          <w:sz w:val="28"/>
          <w:szCs w:val="28"/>
        </w:rPr>
        <w:t>»</w:t>
      </w:r>
    </w:p>
    <w:p w:rsidR="00086D3A" w:rsidRDefault="00086D3A" w:rsidP="00086D3A">
      <w:pPr>
        <w:tabs>
          <w:tab w:val="left" w:pos="288"/>
          <w:tab w:val="left" w:pos="851"/>
          <w:tab w:val="left" w:pos="993"/>
          <w:tab w:val="left" w:pos="1276"/>
        </w:tabs>
        <w:rPr>
          <w:color w:val="000000" w:themeColor="text1"/>
          <w:sz w:val="28"/>
          <w:szCs w:val="28"/>
          <w:lang w:val="ro-RO" w:eastAsia="ru-RU"/>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eastAsia="ru-RU"/>
        </w:rPr>
      </w:pPr>
      <w:r>
        <w:rPr>
          <w:color w:val="000000" w:themeColor="text1"/>
          <w:sz w:val="28"/>
          <w:szCs w:val="28"/>
          <w:lang w:eastAsia="ru-RU"/>
        </w:rPr>
        <w:t>В статье 236:</w:t>
      </w:r>
    </w:p>
    <w:p w:rsidR="00086D3A" w:rsidRDefault="00086D3A" w:rsidP="00086D3A">
      <w:pPr>
        <w:tabs>
          <w:tab w:val="left" w:pos="288"/>
          <w:tab w:val="left" w:pos="851"/>
          <w:tab w:val="left" w:pos="993"/>
          <w:tab w:val="left" w:pos="1134"/>
          <w:tab w:val="left" w:pos="1276"/>
        </w:tabs>
        <w:rPr>
          <w:color w:val="000000" w:themeColor="text1"/>
          <w:sz w:val="28"/>
          <w:szCs w:val="28"/>
          <w:lang w:eastAsia="ru-RU"/>
        </w:rPr>
      </w:pPr>
      <w:r>
        <w:rPr>
          <w:color w:val="000000" w:themeColor="text1"/>
          <w:sz w:val="28"/>
          <w:szCs w:val="28"/>
          <w:lang w:eastAsia="ru-RU"/>
        </w:rPr>
        <w:t>изменение в части (1) относится к варианту на государственном языке;</w:t>
      </w:r>
    </w:p>
    <w:p w:rsidR="00086D3A" w:rsidRDefault="00086D3A" w:rsidP="00086D3A">
      <w:pPr>
        <w:pStyle w:val="ac"/>
        <w:tabs>
          <w:tab w:val="left" w:pos="288"/>
          <w:tab w:val="left" w:pos="851"/>
          <w:tab w:val="left" w:pos="993"/>
          <w:tab w:val="left" w:pos="1134"/>
          <w:tab w:val="left" w:pos="1276"/>
        </w:tabs>
        <w:ind w:left="0" w:firstLine="709"/>
        <w:rPr>
          <w:color w:val="000000" w:themeColor="text1"/>
          <w:sz w:val="28"/>
          <w:szCs w:val="28"/>
          <w:lang w:val="ro-RO" w:eastAsia="ru-RU"/>
        </w:rPr>
      </w:pPr>
      <w:r>
        <w:rPr>
          <w:color w:val="000000" w:themeColor="text1"/>
          <w:sz w:val="28"/>
          <w:szCs w:val="28"/>
          <w:lang w:eastAsia="ru-RU"/>
        </w:rPr>
        <w:t>в части (6) цифру «15</w:t>
      </w:r>
      <w:r>
        <w:rPr>
          <w:color w:val="000000" w:themeColor="text1"/>
          <w:sz w:val="28"/>
          <w:szCs w:val="28"/>
        </w:rPr>
        <w:t>»</w:t>
      </w:r>
      <w:r>
        <w:rPr>
          <w:color w:val="000000" w:themeColor="text1"/>
          <w:sz w:val="28"/>
          <w:szCs w:val="28"/>
          <w:lang w:eastAsia="ru-RU"/>
        </w:rPr>
        <w:t xml:space="preserve"> заменить на цифру «30</w:t>
      </w:r>
      <w:r>
        <w:rPr>
          <w:color w:val="000000" w:themeColor="text1"/>
          <w:sz w:val="28"/>
          <w:szCs w:val="28"/>
        </w:rPr>
        <w:t>»</w:t>
      </w:r>
      <w:r>
        <w:rPr>
          <w:color w:val="000000" w:themeColor="text1"/>
          <w:sz w:val="28"/>
          <w:szCs w:val="28"/>
          <w:lang w:eastAsia="ru-RU"/>
        </w:rPr>
        <w:t>.</w:t>
      </w:r>
    </w:p>
    <w:p w:rsidR="00086D3A" w:rsidRDefault="00086D3A" w:rsidP="00086D3A">
      <w:pPr>
        <w:pStyle w:val="ac"/>
        <w:tabs>
          <w:tab w:val="left" w:pos="288"/>
          <w:tab w:val="left" w:pos="851"/>
          <w:tab w:val="left" w:pos="993"/>
          <w:tab w:val="left" w:pos="1134"/>
          <w:tab w:val="left" w:pos="1276"/>
        </w:tabs>
        <w:ind w:left="0" w:firstLine="709"/>
        <w:rPr>
          <w:color w:val="000000" w:themeColor="text1"/>
          <w:sz w:val="28"/>
          <w:szCs w:val="28"/>
          <w:lang w:val="ro-RO" w:eastAsia="ru-RU"/>
        </w:rPr>
      </w:pPr>
    </w:p>
    <w:p w:rsidR="00086D3A" w:rsidRDefault="00086D3A" w:rsidP="00086D3A">
      <w:pPr>
        <w:pStyle w:val="ac"/>
        <w:numPr>
          <w:ilvl w:val="0"/>
          <w:numId w:val="37"/>
        </w:numPr>
        <w:tabs>
          <w:tab w:val="left" w:pos="288"/>
          <w:tab w:val="left" w:pos="710"/>
          <w:tab w:val="left" w:pos="1134"/>
          <w:tab w:val="left" w:pos="1276"/>
        </w:tabs>
        <w:ind w:left="0" w:firstLine="709"/>
        <w:rPr>
          <w:rFonts w:eastAsiaTheme="minorHAnsi"/>
          <w:color w:val="000000" w:themeColor="text1"/>
          <w:sz w:val="28"/>
          <w:szCs w:val="28"/>
          <w:lang w:val="ru-RU"/>
        </w:rPr>
      </w:pPr>
      <w:r>
        <w:rPr>
          <w:color w:val="000000" w:themeColor="text1"/>
          <w:sz w:val="28"/>
          <w:szCs w:val="28"/>
        </w:rPr>
        <w:t xml:space="preserve"> В части  (2) статьи 240 слова «</w:t>
      </w:r>
      <w:r>
        <w:rPr>
          <w:color w:val="000000"/>
          <w:sz w:val="28"/>
          <w:szCs w:val="28"/>
        </w:rPr>
        <w:t>некоторые доказательства</w:t>
      </w:r>
      <w:r>
        <w:rPr>
          <w:color w:val="000000" w:themeColor="text1"/>
          <w:sz w:val="28"/>
          <w:szCs w:val="28"/>
        </w:rPr>
        <w:t>»</w:t>
      </w:r>
      <w:r>
        <w:rPr>
          <w:color w:val="000000"/>
          <w:sz w:val="28"/>
          <w:szCs w:val="28"/>
        </w:rPr>
        <w:t xml:space="preserve"> заменить словами </w:t>
      </w:r>
      <w:r>
        <w:rPr>
          <w:color w:val="000000" w:themeColor="text1"/>
          <w:sz w:val="28"/>
          <w:szCs w:val="28"/>
        </w:rPr>
        <w:t>«</w:t>
      </w:r>
      <w:r>
        <w:rPr>
          <w:color w:val="000000"/>
          <w:sz w:val="28"/>
          <w:szCs w:val="28"/>
        </w:rPr>
        <w:t>доказательства,</w:t>
      </w:r>
      <w:r>
        <w:rPr>
          <w:color w:val="000000" w:themeColor="text1"/>
          <w:sz w:val="28"/>
          <w:szCs w:val="28"/>
        </w:rPr>
        <w:t xml:space="preserve"> приложенные к делу».</w:t>
      </w:r>
    </w:p>
    <w:p w:rsidR="00086D3A" w:rsidRDefault="00086D3A" w:rsidP="00086D3A">
      <w:pPr>
        <w:pStyle w:val="ac"/>
        <w:tabs>
          <w:tab w:val="left" w:pos="288"/>
          <w:tab w:val="left" w:pos="710"/>
          <w:tab w:val="left" w:pos="1134"/>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rPr>
      </w:pPr>
      <w:r>
        <w:rPr>
          <w:color w:val="000000" w:themeColor="text1"/>
          <w:sz w:val="28"/>
          <w:szCs w:val="28"/>
          <w:lang w:eastAsia="ru-RU"/>
        </w:rPr>
        <w:t>Часть (7)</w:t>
      </w:r>
      <w:r>
        <w:rPr>
          <w:color w:val="000000" w:themeColor="text1"/>
          <w:sz w:val="28"/>
          <w:szCs w:val="28"/>
        </w:rPr>
        <w:t xml:space="preserve"> статьи 241 </w:t>
      </w:r>
      <w:r>
        <w:rPr>
          <w:color w:val="000000"/>
          <w:sz w:val="28"/>
          <w:szCs w:val="28"/>
        </w:rPr>
        <w:t>изложить в следующей редакции</w:t>
      </w:r>
      <w:r>
        <w:rPr>
          <w:color w:val="000000" w:themeColor="text1"/>
          <w:sz w:val="28"/>
          <w:szCs w:val="28"/>
          <w:lang w:eastAsia="ru-RU"/>
        </w:rPr>
        <w:t xml:space="preserve">: </w:t>
      </w:r>
    </w:p>
    <w:p w:rsidR="00086D3A" w:rsidRDefault="00086D3A" w:rsidP="00086D3A">
      <w:pPr>
        <w:tabs>
          <w:tab w:val="left" w:pos="288"/>
          <w:tab w:val="left" w:pos="851"/>
          <w:tab w:val="left" w:pos="993"/>
          <w:tab w:val="left" w:pos="1134"/>
          <w:tab w:val="left" w:pos="1276"/>
        </w:tabs>
        <w:rPr>
          <w:color w:val="000000" w:themeColor="text1"/>
          <w:sz w:val="28"/>
          <w:szCs w:val="28"/>
          <w:lang w:val="ro-RO"/>
        </w:rPr>
      </w:pPr>
      <w:r>
        <w:rPr>
          <w:color w:val="000000" w:themeColor="text1"/>
          <w:sz w:val="28"/>
          <w:szCs w:val="28"/>
          <w:lang w:eastAsia="ru-RU"/>
        </w:rPr>
        <w:t xml:space="preserve">«(7) </w:t>
      </w:r>
      <w:r>
        <w:rPr>
          <w:color w:val="000000"/>
          <w:sz w:val="28"/>
          <w:szCs w:val="28"/>
        </w:rPr>
        <w:t>В случаях, когда судебная инстанция выносит решение с немедленным исполнением, это должно указываться в резолютивной части.  Если судебная инстанция отклонила иск, в решении должно быть указанно об отмене мер по обеспечению иска</w:t>
      </w:r>
      <w:r>
        <w:rPr>
          <w:color w:val="000000" w:themeColor="text1"/>
          <w:sz w:val="28"/>
          <w:szCs w:val="28"/>
          <w:lang w:eastAsia="ru-RU"/>
        </w:rPr>
        <w:t>.</w:t>
      </w:r>
      <w:r>
        <w:rPr>
          <w:color w:val="000000" w:themeColor="text1"/>
          <w:sz w:val="28"/>
          <w:szCs w:val="28"/>
        </w:rPr>
        <w:t>»</w:t>
      </w:r>
    </w:p>
    <w:p w:rsidR="00086D3A" w:rsidRDefault="00086D3A" w:rsidP="00086D3A">
      <w:pPr>
        <w:tabs>
          <w:tab w:val="left" w:pos="288"/>
          <w:tab w:val="left" w:pos="851"/>
          <w:tab w:val="left" w:pos="993"/>
          <w:tab w:val="left" w:pos="1134"/>
          <w:tab w:val="left" w:pos="1276"/>
        </w:tabs>
        <w:rPr>
          <w:color w:val="000000" w:themeColor="text1"/>
          <w:sz w:val="28"/>
          <w:szCs w:val="28"/>
          <w:lang w:val="ro-RO" w:eastAsia="ru-RU"/>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В статьях 243 и 246 текст «</w:t>
      </w:r>
      <w:r>
        <w:rPr>
          <w:color w:val="000000"/>
          <w:sz w:val="28"/>
          <w:szCs w:val="28"/>
        </w:rPr>
        <w:t>с процентами за просрочку, определенными в соответствии со статьей 619 Гражданского кодекса, которые должны быть уплачены должником даже в случае его невиновности, если он не исполнит решение в 90-дневный срок со дня признания решения окончательным.</w:t>
      </w:r>
      <w:r>
        <w:rPr>
          <w:color w:val="000000" w:themeColor="text1"/>
          <w:sz w:val="28"/>
          <w:szCs w:val="28"/>
        </w:rPr>
        <w:t>»</w:t>
      </w:r>
      <w:r>
        <w:rPr>
          <w:color w:val="000000" w:themeColor="text1"/>
          <w:sz w:val="28"/>
          <w:szCs w:val="28"/>
          <w:lang w:eastAsia="ru-RU"/>
        </w:rPr>
        <w:t xml:space="preserve"> </w:t>
      </w:r>
      <w:r>
        <w:rPr>
          <w:color w:val="000000"/>
          <w:sz w:val="28"/>
          <w:szCs w:val="28"/>
        </w:rPr>
        <w:t>исключить.</w:t>
      </w:r>
    </w:p>
    <w:p w:rsidR="00086D3A" w:rsidRDefault="00086D3A" w:rsidP="00086D3A">
      <w:pPr>
        <w:pStyle w:val="ac"/>
        <w:tabs>
          <w:tab w:val="left" w:pos="288"/>
          <w:tab w:val="left" w:pos="710"/>
          <w:tab w:val="left" w:pos="1134"/>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rPr>
      </w:pPr>
      <w:r>
        <w:rPr>
          <w:color w:val="000000" w:themeColor="text1"/>
          <w:sz w:val="28"/>
          <w:szCs w:val="28"/>
        </w:rPr>
        <w:lastRenderedPageBreak/>
        <w:t>В статье 249:</w:t>
      </w:r>
    </w:p>
    <w:p w:rsidR="00086D3A" w:rsidRDefault="00086D3A" w:rsidP="00086D3A">
      <w:pPr>
        <w:tabs>
          <w:tab w:val="left" w:pos="426"/>
          <w:tab w:val="left" w:pos="851"/>
          <w:tab w:val="left" w:pos="1276"/>
        </w:tabs>
        <w:rPr>
          <w:sz w:val="28"/>
          <w:szCs w:val="28"/>
        </w:rPr>
      </w:pPr>
      <w:r>
        <w:rPr>
          <w:color w:val="000000" w:themeColor="text1"/>
          <w:sz w:val="28"/>
          <w:szCs w:val="28"/>
        </w:rPr>
        <w:t xml:space="preserve">в части (2) последние два предложения </w:t>
      </w:r>
      <w:r>
        <w:rPr>
          <w:color w:val="000000"/>
          <w:sz w:val="28"/>
          <w:szCs w:val="28"/>
        </w:rPr>
        <w:t>изложить в следующей редакции</w:t>
      </w:r>
      <w:r>
        <w:rPr>
          <w:color w:val="000000" w:themeColor="text1"/>
          <w:sz w:val="28"/>
          <w:szCs w:val="28"/>
        </w:rPr>
        <w:t xml:space="preserve">: </w:t>
      </w:r>
      <w:r>
        <w:rPr>
          <w:sz w:val="28"/>
          <w:szCs w:val="28"/>
        </w:rPr>
        <w:t>«</w:t>
      </w:r>
      <w:r>
        <w:rPr>
          <w:color w:val="000000"/>
          <w:sz w:val="28"/>
          <w:szCs w:val="28"/>
        </w:rPr>
        <w:t> Судебная инстанция по требованию участников процесса или по своей инициативе исправляет допущенные описки или пропуски, касающиеся имени, процессуального качества, любые другие явные описки или арифметические ошибки. Вопрос о внесении такого рода исправлений рассматривается на основании дела и /или материалов, приложенных к заявлению об исправлении ошибок или упущений, без извещения участников процесса.  Судебная инстанция может известить участников процесса для высказывания по поводу оснований для исправления.</w:t>
      </w:r>
      <w:r>
        <w:rPr>
          <w:sz w:val="28"/>
          <w:szCs w:val="28"/>
        </w:rPr>
        <w:t>»;</w:t>
      </w:r>
    </w:p>
    <w:p w:rsidR="00086D3A" w:rsidRDefault="00086D3A" w:rsidP="00086D3A">
      <w:pPr>
        <w:tabs>
          <w:tab w:val="left" w:pos="426"/>
          <w:tab w:val="left" w:pos="851"/>
          <w:tab w:val="left" w:pos="1276"/>
        </w:tabs>
        <w:rPr>
          <w:color w:val="000000" w:themeColor="text1"/>
          <w:sz w:val="28"/>
          <w:szCs w:val="28"/>
        </w:rPr>
      </w:pPr>
      <w:r>
        <w:rPr>
          <w:color w:val="000000" w:themeColor="text1"/>
          <w:sz w:val="28"/>
          <w:szCs w:val="28"/>
        </w:rPr>
        <w:t xml:space="preserve">дополнить частями (2¹)– (2³) </w:t>
      </w:r>
      <w:r>
        <w:rPr>
          <w:color w:val="000000"/>
          <w:sz w:val="28"/>
          <w:szCs w:val="28"/>
        </w:rPr>
        <w:t>следующего содержания</w:t>
      </w:r>
      <w:r>
        <w:rPr>
          <w:color w:val="000000" w:themeColor="text1"/>
          <w:sz w:val="28"/>
          <w:szCs w:val="28"/>
        </w:rPr>
        <w:t>:</w:t>
      </w:r>
    </w:p>
    <w:p w:rsidR="00086D3A" w:rsidRDefault="00086D3A" w:rsidP="00086D3A">
      <w:pPr>
        <w:pStyle w:val="a5"/>
        <w:tabs>
          <w:tab w:val="left" w:pos="0"/>
          <w:tab w:val="left" w:pos="851"/>
          <w:tab w:val="left" w:pos="1276"/>
        </w:tabs>
        <w:ind w:firstLine="709"/>
        <w:rPr>
          <w:color w:val="000000" w:themeColor="text1"/>
          <w:sz w:val="28"/>
          <w:szCs w:val="28"/>
          <w:shd w:val="clear" w:color="auto" w:fill="FFFFFF"/>
        </w:rPr>
      </w:pPr>
      <w:r>
        <w:rPr>
          <w:color w:val="000000" w:themeColor="text1"/>
          <w:sz w:val="28"/>
          <w:szCs w:val="28"/>
        </w:rPr>
        <w:t>«(2¹</w:t>
      </w:r>
      <w:r>
        <w:rPr>
          <w:color w:val="000000" w:themeColor="text1"/>
          <w:sz w:val="28"/>
          <w:szCs w:val="28"/>
          <w:shd w:val="clear" w:color="auto" w:fill="FFFFFF"/>
        </w:rPr>
        <w:t>) Если заявление об исправлении ошибок или упущений в решении подано при рассмотрении дела в апелляционной или кассационной инстанции, оно будет рассмотрено этой инстанцией.</w:t>
      </w:r>
    </w:p>
    <w:p w:rsidR="00086D3A" w:rsidRDefault="00086D3A" w:rsidP="00086D3A">
      <w:pPr>
        <w:pStyle w:val="a5"/>
        <w:tabs>
          <w:tab w:val="left" w:pos="0"/>
          <w:tab w:val="left" w:pos="851"/>
          <w:tab w:val="left" w:pos="1276"/>
        </w:tabs>
        <w:ind w:firstLine="709"/>
        <w:rPr>
          <w:color w:val="000000" w:themeColor="text1"/>
          <w:sz w:val="28"/>
          <w:szCs w:val="28"/>
          <w:shd w:val="clear" w:color="auto" w:fill="FFFFFF"/>
        </w:rPr>
      </w:pPr>
      <w:r>
        <w:rPr>
          <w:color w:val="000000" w:themeColor="text1"/>
          <w:sz w:val="28"/>
          <w:szCs w:val="28"/>
          <w:shd w:val="clear" w:color="auto" w:fill="FFFFFF"/>
        </w:rPr>
        <w:t xml:space="preserve"> (2²) Если заявление об исправлении ошибок или упущений  относится к </w:t>
      </w:r>
      <w:r>
        <w:rPr>
          <w:color w:val="000000"/>
          <w:sz w:val="28"/>
          <w:szCs w:val="28"/>
        </w:rPr>
        <w:t xml:space="preserve">судебным актам </w:t>
      </w:r>
      <w:r>
        <w:rPr>
          <w:color w:val="000000" w:themeColor="text1"/>
          <w:sz w:val="28"/>
          <w:szCs w:val="28"/>
          <w:shd w:val="clear" w:color="auto" w:fill="FFFFFF"/>
        </w:rPr>
        <w:t>апелляционной  или кассационной инстанции, то они подлежат рассмотрению этими же инстанциями.</w:t>
      </w:r>
    </w:p>
    <w:p w:rsidR="00086D3A" w:rsidRDefault="00086D3A" w:rsidP="00086D3A">
      <w:pPr>
        <w:pStyle w:val="a5"/>
        <w:tabs>
          <w:tab w:val="left" w:pos="0"/>
          <w:tab w:val="left" w:pos="851"/>
          <w:tab w:val="left" w:pos="1276"/>
        </w:tabs>
        <w:ind w:firstLine="709"/>
        <w:rPr>
          <w:color w:val="000000" w:themeColor="text1"/>
          <w:sz w:val="28"/>
          <w:szCs w:val="28"/>
          <w:shd w:val="clear" w:color="auto" w:fill="FFFFFF"/>
        </w:rPr>
      </w:pPr>
      <w:r>
        <w:rPr>
          <w:color w:val="000000" w:themeColor="text1"/>
          <w:sz w:val="28"/>
          <w:szCs w:val="28"/>
        </w:rPr>
        <w:t xml:space="preserve">(2³) Положения настоящей статьи касаются  </w:t>
      </w:r>
      <w:r>
        <w:rPr>
          <w:color w:val="000000" w:themeColor="text1"/>
          <w:sz w:val="28"/>
          <w:szCs w:val="28"/>
          <w:shd w:val="clear" w:color="auto" w:fill="FFFFFF"/>
        </w:rPr>
        <w:t>исправления ошибок или упущений в определениях, постановлениях и судебных приказах</w:t>
      </w:r>
      <w:r>
        <w:rPr>
          <w:color w:val="000000" w:themeColor="text1"/>
          <w:sz w:val="28"/>
          <w:szCs w:val="28"/>
        </w:rPr>
        <w:t>.»;</w:t>
      </w:r>
    </w:p>
    <w:p w:rsidR="00086D3A" w:rsidRDefault="00086D3A" w:rsidP="00086D3A">
      <w:pPr>
        <w:tabs>
          <w:tab w:val="left" w:pos="426"/>
          <w:tab w:val="left" w:pos="851"/>
          <w:tab w:val="left" w:pos="1276"/>
        </w:tabs>
        <w:rPr>
          <w:color w:val="000000" w:themeColor="text1"/>
          <w:sz w:val="28"/>
          <w:szCs w:val="28"/>
          <w:lang w:val="ro-RO"/>
        </w:rPr>
      </w:pPr>
      <w:r>
        <w:rPr>
          <w:color w:val="000000" w:themeColor="text1"/>
          <w:sz w:val="28"/>
          <w:szCs w:val="28"/>
        </w:rPr>
        <w:t>в части (3) после слова «</w:t>
      </w:r>
      <w:r>
        <w:rPr>
          <w:color w:val="000000"/>
          <w:sz w:val="28"/>
          <w:szCs w:val="28"/>
        </w:rPr>
        <w:t>заявлению</w:t>
      </w:r>
      <w:r>
        <w:rPr>
          <w:color w:val="000000" w:themeColor="text1"/>
          <w:sz w:val="28"/>
          <w:szCs w:val="28"/>
        </w:rPr>
        <w:t xml:space="preserve">» дополнить словами «доводится до сведения участников процесса и».  </w:t>
      </w:r>
    </w:p>
    <w:p w:rsidR="00086D3A" w:rsidRDefault="00086D3A" w:rsidP="00086D3A">
      <w:pPr>
        <w:tabs>
          <w:tab w:val="left" w:pos="426"/>
          <w:tab w:val="left" w:pos="851"/>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Часть (2) статьи 252 </w:t>
      </w:r>
      <w:r>
        <w:rPr>
          <w:color w:val="000000"/>
          <w:sz w:val="28"/>
          <w:szCs w:val="28"/>
        </w:rPr>
        <w:t>изложить в следующей редакции</w:t>
      </w:r>
      <w:r>
        <w:rPr>
          <w:color w:val="000000" w:themeColor="text1"/>
          <w:sz w:val="28"/>
          <w:szCs w:val="28"/>
        </w:rPr>
        <w:t>:</w:t>
      </w:r>
    </w:p>
    <w:p w:rsidR="00086D3A" w:rsidRDefault="00086D3A" w:rsidP="00086D3A">
      <w:pPr>
        <w:tabs>
          <w:tab w:val="left" w:pos="426"/>
          <w:tab w:val="left" w:pos="851"/>
          <w:tab w:val="left" w:pos="1134"/>
          <w:tab w:val="left" w:pos="1276"/>
        </w:tabs>
        <w:rPr>
          <w:color w:val="000000" w:themeColor="text1"/>
          <w:sz w:val="28"/>
          <w:szCs w:val="28"/>
          <w:lang w:val="ro-RO"/>
        </w:rPr>
      </w:pPr>
      <w:r>
        <w:rPr>
          <w:color w:val="000000" w:themeColor="text1"/>
          <w:sz w:val="28"/>
          <w:szCs w:val="28"/>
        </w:rPr>
        <w:t>«(2) Заявления, указанные в части (1),</w:t>
      </w:r>
      <w:r>
        <w:rPr>
          <w:color w:val="000000"/>
          <w:sz w:val="28"/>
          <w:szCs w:val="28"/>
        </w:rPr>
        <w:t xml:space="preserve"> рассматриваются на основании материалов дела и/или на основании материалов, приложенных к заявлению или отзыву, без извещения участников процесса и/или судебного исполнителя. Судебная инстанция доводит до сведения  участников процесса заявление с приложениями, с установлением срока, согласно статье 186, для подачи отзыва.  Судебная инстанция распоряжается об извещении участников процесса и/или судебного исполнителя для высказывания по поводу данного заявления</w:t>
      </w:r>
      <w:r>
        <w:rPr>
          <w:color w:val="000000" w:themeColor="text1"/>
          <w:sz w:val="28"/>
          <w:szCs w:val="28"/>
        </w:rPr>
        <w:t>.»</w:t>
      </w:r>
    </w:p>
    <w:p w:rsidR="00086D3A" w:rsidRDefault="00086D3A" w:rsidP="00086D3A">
      <w:pPr>
        <w:tabs>
          <w:tab w:val="left" w:pos="426"/>
          <w:tab w:val="left" w:pos="851"/>
          <w:tab w:val="left" w:pos="1134"/>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Часть (2) статьи 254 дополнить пунктом a</w:t>
      </w:r>
      <w:r>
        <w:rPr>
          <w:color w:val="000000" w:themeColor="text1"/>
          <w:sz w:val="28"/>
          <w:szCs w:val="28"/>
          <w:vertAlign w:val="superscript"/>
        </w:rPr>
        <w:t>1</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w:t>
      </w:r>
    </w:p>
    <w:p w:rsidR="00086D3A" w:rsidRDefault="00086D3A" w:rsidP="00086D3A">
      <w:pPr>
        <w:tabs>
          <w:tab w:val="left" w:pos="426"/>
          <w:tab w:val="left" w:pos="851"/>
          <w:tab w:val="left" w:pos="1134"/>
          <w:tab w:val="left" w:pos="1276"/>
        </w:tabs>
        <w:rPr>
          <w:color w:val="000000" w:themeColor="text1"/>
          <w:sz w:val="28"/>
          <w:szCs w:val="28"/>
          <w:lang w:val="ro-RO"/>
        </w:rPr>
      </w:pPr>
      <w:r>
        <w:rPr>
          <w:color w:val="000000" w:themeColor="text1"/>
          <w:sz w:val="28"/>
          <w:szCs w:val="28"/>
        </w:rPr>
        <w:t>«a</w:t>
      </w:r>
      <w:r>
        <w:rPr>
          <w:color w:val="000000" w:themeColor="text1"/>
          <w:sz w:val="28"/>
          <w:szCs w:val="28"/>
          <w:vertAlign w:val="superscript"/>
        </w:rPr>
        <w:t>1</w:t>
      </w:r>
      <w:r>
        <w:rPr>
          <w:color w:val="000000" w:themeColor="text1"/>
          <w:sz w:val="28"/>
          <w:szCs w:val="28"/>
        </w:rPr>
        <w:t xml:space="preserve">) </w:t>
      </w:r>
      <w:r>
        <w:rPr>
          <w:color w:val="000000"/>
          <w:sz w:val="28"/>
          <w:szCs w:val="28"/>
        </w:rPr>
        <w:t>решения, вынесенные в первой инстанции, обжалованные в апелляционном порядке, без права кассации</w:t>
      </w:r>
      <w:r>
        <w:rPr>
          <w:color w:val="000000" w:themeColor="text1"/>
          <w:sz w:val="28"/>
          <w:szCs w:val="28"/>
        </w:rPr>
        <w:t>.»</w:t>
      </w:r>
    </w:p>
    <w:p w:rsidR="00086D3A" w:rsidRDefault="00086D3A" w:rsidP="00086D3A">
      <w:pPr>
        <w:tabs>
          <w:tab w:val="left" w:pos="426"/>
          <w:tab w:val="left" w:pos="851"/>
          <w:tab w:val="left" w:pos="1134"/>
          <w:tab w:val="left" w:pos="1276"/>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rFonts w:eastAsia="Calibri"/>
          <w:color w:val="000000" w:themeColor="text1"/>
          <w:sz w:val="28"/>
          <w:szCs w:val="28"/>
          <w:lang w:val="ru-RU"/>
        </w:rPr>
      </w:pPr>
      <w:r>
        <w:rPr>
          <w:rFonts w:eastAsia="Calibri"/>
          <w:color w:val="000000" w:themeColor="text1"/>
          <w:sz w:val="28"/>
          <w:szCs w:val="28"/>
        </w:rPr>
        <w:t xml:space="preserve">Статью 258 </w:t>
      </w:r>
      <w:r>
        <w:rPr>
          <w:color w:val="000000"/>
          <w:sz w:val="28"/>
          <w:szCs w:val="28"/>
        </w:rPr>
        <w:t>изложить в следующей редакции</w:t>
      </w:r>
      <w:r>
        <w:rPr>
          <w:rFonts w:eastAsia="Calibri"/>
          <w:color w:val="000000" w:themeColor="text1"/>
          <w:sz w:val="28"/>
          <w:szCs w:val="28"/>
        </w:rPr>
        <w:t xml:space="preserve">: </w:t>
      </w:r>
    </w:p>
    <w:p w:rsidR="00086D3A" w:rsidRDefault="00086D3A" w:rsidP="00086D3A">
      <w:pPr>
        <w:pStyle w:val="a5"/>
        <w:tabs>
          <w:tab w:val="left" w:pos="1134"/>
          <w:tab w:val="left" w:pos="1276"/>
        </w:tabs>
        <w:ind w:firstLine="709"/>
        <w:rPr>
          <w:rFonts w:eastAsia="Calibri"/>
          <w:color w:val="000000" w:themeColor="text1"/>
          <w:sz w:val="28"/>
          <w:szCs w:val="28"/>
        </w:rPr>
      </w:pPr>
      <w:r>
        <w:rPr>
          <w:rFonts w:eastAsia="Calibri"/>
          <w:color w:val="000000" w:themeColor="text1"/>
          <w:sz w:val="28"/>
          <w:szCs w:val="28"/>
        </w:rPr>
        <w:t>«</w:t>
      </w:r>
      <w:r>
        <w:rPr>
          <w:rStyle w:val="af"/>
          <w:sz w:val="28"/>
          <w:szCs w:val="28"/>
        </w:rPr>
        <w:t>Статья 258</w:t>
      </w:r>
      <w:r>
        <w:rPr>
          <w:color w:val="000000"/>
          <w:sz w:val="28"/>
          <w:szCs w:val="28"/>
        </w:rPr>
        <w:t>. Обеспечение исполнения решения</w:t>
      </w:r>
    </w:p>
    <w:p w:rsidR="00086D3A" w:rsidRDefault="00086D3A" w:rsidP="00086D3A">
      <w:pPr>
        <w:pStyle w:val="bodytextd"/>
        <w:tabs>
          <w:tab w:val="left" w:pos="1134"/>
          <w:tab w:val="left" w:pos="1276"/>
        </w:tabs>
        <w:spacing w:before="0" w:beforeAutospacing="0" w:after="0" w:afterAutospacing="0"/>
        <w:ind w:firstLine="709"/>
        <w:jc w:val="both"/>
        <w:rPr>
          <w:color w:val="000000" w:themeColor="text1"/>
          <w:sz w:val="28"/>
          <w:szCs w:val="28"/>
          <w:lang w:val="ro-RO"/>
        </w:rPr>
      </w:pPr>
      <w:r>
        <w:rPr>
          <w:color w:val="000000" w:themeColor="text1"/>
          <w:sz w:val="28"/>
          <w:szCs w:val="28"/>
        </w:rPr>
        <w:t xml:space="preserve">При вынесении решения </w:t>
      </w:r>
      <w:r>
        <w:rPr>
          <w:color w:val="000000"/>
          <w:sz w:val="28"/>
          <w:szCs w:val="28"/>
        </w:rPr>
        <w:t xml:space="preserve">о взыскании денежной суммы, о присуждении имущества или его стоимости судебная инстанция по заявлению заинтересованной стороны, поданному не позже судебных прений, вправе предусмотреть в резолютивной части судебного решения наложение мер по обеспечению иска, согласно положениям </w:t>
      </w:r>
      <w:r>
        <w:rPr>
          <w:bCs/>
          <w:color w:val="000000"/>
          <w:sz w:val="28"/>
          <w:szCs w:val="28"/>
        </w:rPr>
        <w:t>Главы XIII</w:t>
      </w:r>
      <w:r>
        <w:rPr>
          <w:color w:val="000000" w:themeColor="text1"/>
          <w:sz w:val="28"/>
          <w:szCs w:val="28"/>
        </w:rPr>
        <w:t>.»</w:t>
      </w:r>
    </w:p>
    <w:p w:rsidR="00086D3A" w:rsidRDefault="00086D3A" w:rsidP="00086D3A">
      <w:pPr>
        <w:pStyle w:val="bodytextd"/>
        <w:tabs>
          <w:tab w:val="left" w:pos="1134"/>
          <w:tab w:val="left" w:pos="1276"/>
        </w:tabs>
        <w:spacing w:before="0" w:beforeAutospacing="0" w:after="0" w:afterAutospacing="0"/>
        <w:ind w:firstLine="709"/>
        <w:jc w:val="both"/>
        <w:rPr>
          <w:color w:val="000000"/>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lastRenderedPageBreak/>
        <w:t xml:space="preserve">Пункт e) части (1) статьи 260 </w:t>
      </w:r>
      <w:r>
        <w:rPr>
          <w:color w:val="000000"/>
          <w:sz w:val="28"/>
          <w:szCs w:val="28"/>
        </w:rPr>
        <w:t>признать утратившим силу</w:t>
      </w:r>
      <w:r>
        <w:rPr>
          <w:color w:val="000000" w:themeColor="text1"/>
          <w:sz w:val="28"/>
          <w:szCs w:val="28"/>
        </w:rPr>
        <w:t>.</w:t>
      </w:r>
    </w:p>
    <w:p w:rsidR="00086D3A" w:rsidRDefault="00086D3A" w:rsidP="00086D3A">
      <w:pPr>
        <w:pStyle w:val="ac"/>
        <w:tabs>
          <w:tab w:val="left" w:pos="288"/>
          <w:tab w:val="left" w:pos="710"/>
          <w:tab w:val="left" w:pos="1134"/>
          <w:tab w:val="left" w:pos="1276"/>
        </w:tabs>
        <w:ind w:left="709"/>
        <w:rPr>
          <w:color w:val="000000" w:themeColor="text1"/>
          <w:sz w:val="28"/>
          <w:szCs w:val="28"/>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rPr>
      </w:pPr>
      <w:r>
        <w:rPr>
          <w:color w:val="000000" w:themeColor="text1"/>
          <w:sz w:val="28"/>
          <w:szCs w:val="28"/>
        </w:rPr>
        <w:t>В части (2) статьи 263 слова «</w:t>
      </w:r>
      <w:r>
        <w:rPr>
          <w:color w:val="000000"/>
          <w:sz w:val="28"/>
          <w:szCs w:val="28"/>
        </w:rPr>
        <w:t>в течение срока приостановления производства по делу</w:t>
      </w:r>
      <w:r>
        <w:rPr>
          <w:color w:val="000000" w:themeColor="text1"/>
          <w:sz w:val="28"/>
          <w:szCs w:val="28"/>
        </w:rPr>
        <w:t>» исключить.</w:t>
      </w:r>
    </w:p>
    <w:p w:rsidR="00086D3A" w:rsidRDefault="00086D3A" w:rsidP="00086D3A">
      <w:pPr>
        <w:tabs>
          <w:tab w:val="left" w:pos="288"/>
          <w:tab w:val="left" w:pos="710"/>
          <w:tab w:val="left" w:pos="1134"/>
          <w:tab w:val="left" w:pos="1276"/>
        </w:tabs>
        <w:ind w:firstLine="0"/>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В статье 267:</w:t>
      </w:r>
    </w:p>
    <w:p w:rsidR="00086D3A" w:rsidRDefault="00086D3A" w:rsidP="00086D3A">
      <w:pPr>
        <w:pStyle w:val="ac"/>
        <w:tabs>
          <w:tab w:val="left" w:pos="288"/>
          <w:tab w:val="left" w:pos="851"/>
          <w:tab w:val="left" w:pos="993"/>
          <w:tab w:val="left" w:pos="1134"/>
          <w:tab w:val="left" w:pos="1276"/>
        </w:tabs>
        <w:ind w:left="0" w:firstLine="709"/>
        <w:rPr>
          <w:color w:val="000000" w:themeColor="text1"/>
          <w:sz w:val="28"/>
          <w:szCs w:val="28"/>
        </w:rPr>
      </w:pPr>
      <w:r>
        <w:rPr>
          <w:color w:val="000000" w:themeColor="text1"/>
          <w:sz w:val="28"/>
          <w:szCs w:val="28"/>
        </w:rPr>
        <w:t xml:space="preserve">пункт e) </w:t>
      </w:r>
      <w:r>
        <w:rPr>
          <w:color w:val="000000"/>
          <w:sz w:val="28"/>
          <w:szCs w:val="28"/>
        </w:rPr>
        <w:t>изложить в следующей редакции</w:t>
      </w:r>
      <w:r>
        <w:rPr>
          <w:color w:val="000000" w:themeColor="text1"/>
          <w:sz w:val="28"/>
          <w:szCs w:val="28"/>
        </w:rPr>
        <w:t>:</w:t>
      </w:r>
    </w:p>
    <w:p w:rsidR="00086D3A" w:rsidRDefault="00086D3A" w:rsidP="00086D3A">
      <w:pPr>
        <w:pStyle w:val="ac"/>
        <w:tabs>
          <w:tab w:val="left" w:pos="288"/>
          <w:tab w:val="left" w:pos="993"/>
          <w:tab w:val="left" w:pos="1276"/>
        </w:tabs>
        <w:ind w:left="0" w:firstLine="709"/>
        <w:rPr>
          <w:color w:val="000000"/>
          <w:sz w:val="28"/>
          <w:szCs w:val="28"/>
        </w:rPr>
      </w:pPr>
      <w:r>
        <w:rPr>
          <w:color w:val="000000" w:themeColor="text1"/>
          <w:sz w:val="28"/>
          <w:szCs w:val="28"/>
        </w:rPr>
        <w:t xml:space="preserve">«e) </w:t>
      </w:r>
      <w:r>
        <w:rPr>
          <w:color w:val="000000"/>
          <w:sz w:val="28"/>
          <w:szCs w:val="28"/>
        </w:rPr>
        <w:t>между сторонами заключено соглашение о передаче спора для разрешения третейским судом, а ответчик на стадии подготовки дела к судебным разбирательствам представил возражения против разрешения спора в судебной инстанции</w:t>
      </w:r>
      <w:r>
        <w:rPr>
          <w:color w:val="000000" w:themeColor="text1"/>
          <w:sz w:val="28"/>
          <w:szCs w:val="28"/>
        </w:rPr>
        <w:t>»;</w:t>
      </w:r>
    </w:p>
    <w:p w:rsidR="00086D3A" w:rsidRDefault="00086D3A" w:rsidP="00086D3A">
      <w:pPr>
        <w:pStyle w:val="ac"/>
        <w:tabs>
          <w:tab w:val="left" w:pos="288"/>
          <w:tab w:val="left" w:pos="993"/>
          <w:tab w:val="left" w:pos="1276"/>
        </w:tabs>
        <w:ind w:left="0" w:firstLine="709"/>
        <w:rPr>
          <w:color w:val="000000" w:themeColor="text1"/>
          <w:sz w:val="28"/>
          <w:szCs w:val="28"/>
        </w:rPr>
      </w:pPr>
      <w:r>
        <w:rPr>
          <w:color w:val="000000" w:themeColor="text1"/>
          <w:sz w:val="28"/>
          <w:szCs w:val="28"/>
        </w:rPr>
        <w:t>дополнить пунктом k</w:t>
      </w:r>
      <w:r>
        <w:rPr>
          <w:color w:val="000000" w:themeColor="text1"/>
          <w:sz w:val="28"/>
          <w:szCs w:val="28"/>
          <w:vertAlign w:val="superscript"/>
        </w:rPr>
        <w:t>1</w:t>
      </w:r>
      <w:r>
        <w:rPr>
          <w:color w:val="000000" w:themeColor="text1"/>
          <w:sz w:val="28"/>
          <w:szCs w:val="28"/>
        </w:rPr>
        <w:t xml:space="preserve">)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288"/>
          <w:tab w:val="left" w:pos="993"/>
          <w:tab w:val="left" w:pos="1276"/>
        </w:tabs>
        <w:ind w:left="0" w:firstLine="709"/>
        <w:rPr>
          <w:color w:val="000000" w:themeColor="text1"/>
          <w:sz w:val="28"/>
          <w:szCs w:val="28"/>
          <w:lang w:val="ro-RO"/>
        </w:rPr>
      </w:pPr>
      <w:r>
        <w:rPr>
          <w:color w:val="000000" w:themeColor="text1"/>
          <w:sz w:val="28"/>
          <w:szCs w:val="28"/>
        </w:rPr>
        <w:t>«k</w:t>
      </w:r>
      <w:r>
        <w:rPr>
          <w:color w:val="000000" w:themeColor="text1"/>
          <w:sz w:val="28"/>
          <w:szCs w:val="28"/>
          <w:vertAlign w:val="superscript"/>
        </w:rPr>
        <w:t>1</w:t>
      </w:r>
      <w:r>
        <w:rPr>
          <w:color w:val="000000" w:themeColor="text1"/>
          <w:sz w:val="28"/>
          <w:szCs w:val="28"/>
        </w:rPr>
        <w:t xml:space="preserve">) на стадии подготовки дела для судебных </w:t>
      </w:r>
      <w:r>
        <w:rPr>
          <w:color w:val="000000"/>
          <w:sz w:val="28"/>
          <w:szCs w:val="28"/>
        </w:rPr>
        <w:t>разбирательств</w:t>
      </w:r>
      <w:r>
        <w:rPr>
          <w:color w:val="000000" w:themeColor="text1"/>
          <w:sz w:val="28"/>
          <w:szCs w:val="28"/>
        </w:rPr>
        <w:t xml:space="preserve"> устанавливается, что истец не уплатил государственную пошлину в предусмотренном законом размере.»</w:t>
      </w:r>
    </w:p>
    <w:p w:rsidR="00086D3A" w:rsidRDefault="00086D3A" w:rsidP="00086D3A">
      <w:pPr>
        <w:pStyle w:val="ac"/>
        <w:tabs>
          <w:tab w:val="left" w:pos="288"/>
          <w:tab w:val="left" w:pos="993"/>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Часть (4) статьи 268 дополнить в конце следующим текстом: </w:t>
      </w:r>
    </w:p>
    <w:p w:rsidR="00086D3A" w:rsidRDefault="00086D3A" w:rsidP="00086D3A">
      <w:pPr>
        <w:pStyle w:val="ac"/>
        <w:tabs>
          <w:tab w:val="left" w:pos="0"/>
          <w:tab w:val="left" w:pos="851"/>
          <w:tab w:val="left" w:pos="1134"/>
          <w:tab w:val="left" w:pos="1276"/>
        </w:tabs>
        <w:ind w:left="0" w:firstLine="709"/>
        <w:rPr>
          <w:color w:val="000000" w:themeColor="text1"/>
          <w:sz w:val="28"/>
          <w:szCs w:val="28"/>
          <w:lang w:val="ro-RO"/>
        </w:rPr>
      </w:pPr>
      <w:r>
        <w:rPr>
          <w:color w:val="000000" w:themeColor="text1"/>
          <w:sz w:val="28"/>
          <w:szCs w:val="28"/>
        </w:rPr>
        <w:t>«Заявление об</w:t>
      </w:r>
      <w:r>
        <w:rPr>
          <w:color w:val="000000"/>
          <w:sz w:val="28"/>
          <w:szCs w:val="28"/>
        </w:rPr>
        <w:t> отмене определения об оставлении заявления без рассмотрения</w:t>
      </w:r>
      <w:r>
        <w:rPr>
          <w:color w:val="000000" w:themeColor="text1"/>
          <w:sz w:val="28"/>
          <w:szCs w:val="28"/>
        </w:rPr>
        <w:t xml:space="preserve"> </w:t>
      </w:r>
      <w:r>
        <w:rPr>
          <w:color w:val="000000"/>
          <w:sz w:val="28"/>
          <w:szCs w:val="28"/>
        </w:rPr>
        <w:t>рассматривается на основании дела и материалов, приложенных к заявлению, без извещения участников процесса. Судебная инстанция, рассматривающая заявление, может известить участников процесса для высказывания по поводу данного заявления.</w:t>
      </w:r>
      <w:r>
        <w:rPr>
          <w:color w:val="000000" w:themeColor="text1"/>
          <w:sz w:val="28"/>
          <w:szCs w:val="28"/>
        </w:rPr>
        <w:t>»</w:t>
      </w:r>
    </w:p>
    <w:p w:rsidR="00086D3A" w:rsidRDefault="00086D3A" w:rsidP="00086D3A">
      <w:pPr>
        <w:pStyle w:val="ac"/>
        <w:tabs>
          <w:tab w:val="left" w:pos="0"/>
          <w:tab w:val="left" w:pos="851"/>
          <w:tab w:val="left" w:pos="1134"/>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Статью 269 дополнить частью (4) </w:t>
      </w:r>
      <w:r>
        <w:rPr>
          <w:color w:val="000000"/>
          <w:sz w:val="28"/>
          <w:szCs w:val="28"/>
        </w:rPr>
        <w:t>следующего содержания</w:t>
      </w:r>
      <w:r>
        <w:rPr>
          <w:color w:val="000000" w:themeColor="text1"/>
          <w:sz w:val="28"/>
          <w:szCs w:val="28"/>
        </w:rPr>
        <w:t xml:space="preserve">: </w:t>
      </w:r>
    </w:p>
    <w:p w:rsidR="00086D3A" w:rsidRDefault="00086D3A" w:rsidP="00086D3A">
      <w:pPr>
        <w:pStyle w:val="ac"/>
        <w:tabs>
          <w:tab w:val="left" w:pos="0"/>
          <w:tab w:val="left" w:pos="851"/>
          <w:tab w:val="left" w:pos="1134"/>
          <w:tab w:val="left" w:pos="1276"/>
        </w:tabs>
        <w:ind w:left="0" w:firstLine="709"/>
        <w:rPr>
          <w:color w:val="000000" w:themeColor="text1"/>
          <w:sz w:val="28"/>
          <w:szCs w:val="28"/>
          <w:lang w:val="ro-RO"/>
        </w:rPr>
      </w:pPr>
      <w:r>
        <w:rPr>
          <w:color w:val="000000" w:themeColor="text1"/>
          <w:sz w:val="28"/>
          <w:szCs w:val="28"/>
        </w:rPr>
        <w:t xml:space="preserve">«(4) Определения, относящиеся к процедуре принудительного исполнения, выдаются </w:t>
      </w:r>
      <w:r>
        <w:rPr>
          <w:color w:val="000000"/>
          <w:sz w:val="28"/>
          <w:szCs w:val="28"/>
        </w:rPr>
        <w:t xml:space="preserve">единолично, без извещения участников процесса,  за исключением случаев, </w:t>
      </w:r>
      <w:r>
        <w:rPr>
          <w:color w:val="000000" w:themeColor="text1"/>
          <w:sz w:val="28"/>
          <w:szCs w:val="28"/>
        </w:rPr>
        <w:t xml:space="preserve">если судья считает нужным рассмотреть дело в судебном заседании с извещением </w:t>
      </w:r>
      <w:r>
        <w:rPr>
          <w:color w:val="000000"/>
          <w:sz w:val="28"/>
          <w:szCs w:val="28"/>
        </w:rPr>
        <w:t>участников процесса.</w:t>
      </w:r>
      <w:r>
        <w:rPr>
          <w:color w:val="000000" w:themeColor="text1"/>
          <w:sz w:val="28"/>
          <w:szCs w:val="28"/>
        </w:rPr>
        <w:t>»</w:t>
      </w:r>
    </w:p>
    <w:p w:rsidR="00086D3A" w:rsidRDefault="00086D3A" w:rsidP="00086D3A">
      <w:pPr>
        <w:pStyle w:val="ac"/>
        <w:tabs>
          <w:tab w:val="left" w:pos="0"/>
          <w:tab w:val="left" w:pos="851"/>
          <w:tab w:val="left" w:pos="1134"/>
          <w:tab w:val="left" w:pos="1276"/>
        </w:tabs>
        <w:ind w:left="0" w:firstLine="709"/>
        <w:rPr>
          <w:b/>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Статью 270 дополнить частью (3)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0"/>
          <w:tab w:val="left" w:pos="851"/>
          <w:tab w:val="left" w:pos="1134"/>
          <w:tab w:val="left" w:pos="1276"/>
        </w:tabs>
        <w:ind w:left="0" w:firstLine="709"/>
        <w:rPr>
          <w:color w:val="000000" w:themeColor="text1"/>
          <w:sz w:val="28"/>
          <w:szCs w:val="28"/>
          <w:lang w:val="ro-RO"/>
        </w:rPr>
      </w:pPr>
      <w:r>
        <w:rPr>
          <w:color w:val="000000" w:themeColor="text1"/>
          <w:sz w:val="28"/>
          <w:szCs w:val="28"/>
        </w:rPr>
        <w:t xml:space="preserve">«(3) В определении о прекращении производства по делу или о снятии заявления с рассмотрения указывается </w:t>
      </w:r>
      <w:r>
        <w:rPr>
          <w:color w:val="000000"/>
          <w:sz w:val="28"/>
          <w:szCs w:val="28"/>
        </w:rPr>
        <w:t>об отмене мер по обеспечению иска, если они были приняты.</w:t>
      </w:r>
      <w:r>
        <w:rPr>
          <w:color w:val="000000" w:themeColor="text1"/>
          <w:sz w:val="28"/>
          <w:szCs w:val="28"/>
        </w:rPr>
        <w:t>»</w:t>
      </w:r>
    </w:p>
    <w:p w:rsidR="00086D3A" w:rsidRDefault="00086D3A" w:rsidP="00086D3A">
      <w:pPr>
        <w:pStyle w:val="ac"/>
        <w:tabs>
          <w:tab w:val="left" w:pos="0"/>
          <w:tab w:val="left" w:pos="851"/>
          <w:tab w:val="left" w:pos="1134"/>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1134"/>
          <w:tab w:val="left" w:pos="1276"/>
        </w:tabs>
        <w:ind w:left="0" w:firstLine="709"/>
        <w:rPr>
          <w:color w:val="000000" w:themeColor="text1"/>
          <w:sz w:val="28"/>
          <w:szCs w:val="28"/>
          <w:lang w:val="ru-RU"/>
        </w:rPr>
      </w:pPr>
      <w:r>
        <w:rPr>
          <w:color w:val="000000" w:themeColor="text1"/>
          <w:sz w:val="28"/>
          <w:szCs w:val="28"/>
        </w:rPr>
        <w:t xml:space="preserve">Статьи 273- 275 </w:t>
      </w:r>
      <w:r>
        <w:rPr>
          <w:color w:val="000000"/>
          <w:sz w:val="28"/>
          <w:szCs w:val="28"/>
        </w:rPr>
        <w:t>изложить в следующей редакции</w:t>
      </w:r>
      <w:r>
        <w:rPr>
          <w:color w:val="000000" w:themeColor="text1"/>
          <w:sz w:val="28"/>
          <w:szCs w:val="28"/>
        </w:rPr>
        <w:t>:</w:t>
      </w:r>
    </w:p>
    <w:p w:rsidR="00086D3A" w:rsidRDefault="00086D3A" w:rsidP="00086D3A">
      <w:pPr>
        <w:pStyle w:val="bodytextd"/>
        <w:tabs>
          <w:tab w:val="left" w:pos="1134"/>
          <w:tab w:val="left" w:pos="1276"/>
        </w:tabs>
        <w:spacing w:before="0" w:beforeAutospacing="0" w:after="0" w:afterAutospacing="0"/>
        <w:ind w:firstLine="709"/>
        <w:jc w:val="both"/>
        <w:rPr>
          <w:color w:val="000000"/>
          <w:sz w:val="28"/>
          <w:szCs w:val="28"/>
        </w:rPr>
      </w:pPr>
      <w:r>
        <w:rPr>
          <w:color w:val="000000" w:themeColor="text1"/>
          <w:sz w:val="28"/>
          <w:szCs w:val="28"/>
        </w:rPr>
        <w:t>«</w:t>
      </w:r>
      <w:r>
        <w:rPr>
          <w:rStyle w:val="af"/>
          <w:rFonts w:eastAsiaTheme="majorEastAsia"/>
          <w:sz w:val="28"/>
          <w:szCs w:val="28"/>
        </w:rPr>
        <w:t>Статья 273</w:t>
      </w:r>
      <w:r>
        <w:rPr>
          <w:color w:val="000000"/>
          <w:sz w:val="28"/>
          <w:szCs w:val="28"/>
        </w:rPr>
        <w:t>. Обязательность составления протокола</w:t>
      </w:r>
    </w:p>
    <w:p w:rsidR="00086D3A" w:rsidRDefault="00086D3A" w:rsidP="00086D3A">
      <w:pPr>
        <w:pStyle w:val="ac"/>
        <w:tabs>
          <w:tab w:val="left" w:pos="0"/>
          <w:tab w:val="left" w:pos="288"/>
          <w:tab w:val="left" w:pos="993"/>
          <w:tab w:val="left" w:pos="1134"/>
          <w:tab w:val="left" w:pos="1276"/>
        </w:tabs>
        <w:ind w:left="0" w:firstLine="709"/>
        <w:rPr>
          <w:color w:val="000000"/>
          <w:sz w:val="28"/>
          <w:szCs w:val="28"/>
        </w:rPr>
      </w:pPr>
      <w:r>
        <w:rPr>
          <w:color w:val="000000"/>
          <w:sz w:val="28"/>
          <w:szCs w:val="28"/>
        </w:rPr>
        <w:t>О каждом судебном заседании в первой инстанции, в том числе о подготовительном судебном заседании, а также о каждом отдельном процессуальном действии, совершенном вне заседания, составляется протокол.</w:t>
      </w:r>
    </w:p>
    <w:p w:rsidR="00086D3A" w:rsidRDefault="00086D3A" w:rsidP="00086D3A">
      <w:pPr>
        <w:pStyle w:val="af6"/>
        <w:tabs>
          <w:tab w:val="left" w:pos="1276"/>
        </w:tabs>
        <w:rPr>
          <w:rFonts w:ascii="Times New Roman" w:hAnsi="Times New Roman"/>
          <w:color w:val="000000"/>
          <w:sz w:val="28"/>
          <w:szCs w:val="28"/>
          <w:lang w:val="ru-RU"/>
        </w:rPr>
      </w:pPr>
      <w:r>
        <w:rPr>
          <w:rStyle w:val="af"/>
          <w:sz w:val="28"/>
          <w:szCs w:val="28"/>
          <w:lang w:val="ru-RU"/>
        </w:rPr>
        <w:t>Статья 274</w:t>
      </w:r>
      <w:r>
        <w:rPr>
          <w:b/>
          <w:color w:val="000000"/>
          <w:sz w:val="28"/>
          <w:szCs w:val="28"/>
          <w:lang w:val="ru-RU"/>
        </w:rPr>
        <w:t>.</w:t>
      </w:r>
      <w:r>
        <w:rPr>
          <w:color w:val="000000"/>
          <w:sz w:val="28"/>
          <w:szCs w:val="28"/>
          <w:lang w:val="ru-RU"/>
        </w:rPr>
        <w:t xml:space="preserve"> </w:t>
      </w:r>
      <w:r>
        <w:rPr>
          <w:b/>
          <w:color w:val="000000"/>
          <w:sz w:val="28"/>
          <w:szCs w:val="28"/>
          <w:lang w:val="ru-RU"/>
        </w:rPr>
        <w:t>Содержание протокола</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 xml:space="preserve"> (1)</w:t>
      </w:r>
      <w:r>
        <w:rPr>
          <w:b/>
          <w:color w:val="000000" w:themeColor="text1"/>
          <w:sz w:val="28"/>
          <w:szCs w:val="28"/>
          <w:lang w:val="ro-RO"/>
        </w:rPr>
        <w:t xml:space="preserve"> </w:t>
      </w:r>
      <w:r>
        <w:rPr>
          <w:b/>
          <w:color w:val="000000"/>
          <w:sz w:val="28"/>
          <w:szCs w:val="28"/>
          <w:lang w:val="ru-RU"/>
        </w:rPr>
        <w:t xml:space="preserve">В протоколе судебного заседания или отдельного процессуального действия, совершенного вне заседания, отражаются процессуальные действия, осуществленные участниками процесса и судебной инстанцией, </w:t>
      </w:r>
      <w:r>
        <w:rPr>
          <w:b/>
          <w:color w:val="000000" w:themeColor="text1"/>
          <w:sz w:val="28"/>
          <w:szCs w:val="28"/>
          <w:lang w:val="ru-RU"/>
        </w:rPr>
        <w:t xml:space="preserve">с указанием </w:t>
      </w:r>
      <w:r>
        <w:rPr>
          <w:b/>
          <w:color w:val="000000" w:themeColor="text1"/>
          <w:sz w:val="28"/>
          <w:szCs w:val="28"/>
          <w:lang w:val="ru-RU"/>
        </w:rPr>
        <w:lastRenderedPageBreak/>
        <w:t>места, даты и времени начала и завершения каждого процессуального действия, соблюдая последовательность, в которой они осуществлялись.</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 xml:space="preserve">(2) Если законом не предусмотрено иное, </w:t>
      </w:r>
      <w:r>
        <w:rPr>
          <w:b/>
          <w:color w:val="000000"/>
          <w:sz w:val="28"/>
          <w:szCs w:val="28"/>
          <w:lang w:val="ru-RU"/>
        </w:rPr>
        <w:t>в протоколе судебного заседания указываются</w:t>
      </w:r>
      <w:r>
        <w:rPr>
          <w:b/>
          <w:color w:val="000000" w:themeColor="text1"/>
          <w:sz w:val="28"/>
          <w:szCs w:val="28"/>
          <w:lang w:val="ru-RU"/>
        </w:rPr>
        <w:t>:</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a)  суд, рассматривающий дело, имена судей из судебного состава и секретаря судебного заседания;</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b)</w:t>
      </w:r>
      <w:r>
        <w:rPr>
          <w:b/>
          <w:sz w:val="28"/>
          <w:szCs w:val="28"/>
          <w:lang w:val="ru-RU"/>
        </w:rPr>
        <w:t xml:space="preserve"> </w:t>
      </w:r>
      <w:r>
        <w:rPr>
          <w:b/>
          <w:color w:val="000000" w:themeColor="text1"/>
          <w:sz w:val="28"/>
          <w:szCs w:val="28"/>
          <w:lang w:val="ru-RU"/>
        </w:rPr>
        <w:t>данные о присутствии участников процесса, представителей, свидетелей, экспертов, специалистов и переводчиков;</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c) данные об аудиозаписи судебного заседания и используемом оборудовании;</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d) перечисление процессуальных действий, осуществляемых в соответствии с настоящим Кодексом, с указанием времени и даты исполнения;</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e)   протокольные определения судебной инстанции;</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 xml:space="preserve">f)   </w:t>
      </w:r>
      <w:r>
        <w:rPr>
          <w:b/>
          <w:color w:val="000000"/>
          <w:sz w:val="28"/>
          <w:szCs w:val="28"/>
          <w:lang w:val="ru-RU"/>
        </w:rPr>
        <w:t>дата окончательного составления протокола</w:t>
      </w:r>
      <w:r>
        <w:rPr>
          <w:b/>
          <w:color w:val="000000" w:themeColor="text1"/>
          <w:sz w:val="28"/>
          <w:szCs w:val="28"/>
          <w:lang w:val="ru-RU"/>
        </w:rPr>
        <w:t>.</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(3) В сложных гражданских делах, если суд сочтет это необходимым, в протокол судебного заседания включается краткое содержание объяснений участников процесса, а также свидетельских показаний.</w:t>
      </w:r>
    </w:p>
    <w:p w:rsidR="00086D3A" w:rsidRDefault="00086D3A" w:rsidP="00086D3A">
      <w:pPr>
        <w:pStyle w:val="af6"/>
        <w:tabs>
          <w:tab w:val="left" w:pos="1276"/>
        </w:tabs>
        <w:rPr>
          <w:b/>
          <w:color w:val="000000" w:themeColor="text1"/>
          <w:sz w:val="28"/>
          <w:szCs w:val="28"/>
          <w:lang w:val="ru-RU"/>
        </w:rPr>
      </w:pPr>
      <w:r>
        <w:rPr>
          <w:b/>
          <w:color w:val="000000" w:themeColor="text1"/>
          <w:sz w:val="28"/>
          <w:szCs w:val="28"/>
          <w:lang w:val="ru-RU"/>
        </w:rPr>
        <w:t xml:space="preserve">(4) Судебное заседание и </w:t>
      </w:r>
      <w:r>
        <w:rPr>
          <w:b/>
          <w:color w:val="000000"/>
          <w:sz w:val="28"/>
          <w:szCs w:val="28"/>
          <w:lang w:val="ru-RU"/>
        </w:rPr>
        <w:t>процессуальные действия, совершенные вне заседания,</w:t>
      </w:r>
      <w:r>
        <w:rPr>
          <w:b/>
          <w:color w:val="000000" w:themeColor="text1"/>
          <w:sz w:val="28"/>
          <w:szCs w:val="28"/>
          <w:lang w:val="ru-RU"/>
        </w:rPr>
        <w:t xml:space="preserve"> подлежат аудиорегистрации. </w:t>
      </w:r>
    </w:p>
    <w:p w:rsidR="00086D3A" w:rsidRDefault="00086D3A" w:rsidP="00086D3A">
      <w:pPr>
        <w:pStyle w:val="af6"/>
        <w:tabs>
          <w:tab w:val="left" w:pos="1276"/>
        </w:tabs>
        <w:rPr>
          <w:rStyle w:val="af"/>
        </w:rPr>
      </w:pPr>
      <w:r>
        <w:rPr>
          <w:b/>
          <w:color w:val="000000" w:themeColor="text1"/>
          <w:sz w:val="28"/>
          <w:szCs w:val="28"/>
          <w:lang w:val="ru-RU"/>
        </w:rPr>
        <w:t>(5) В случае расхождений между содержанием протокола и аудиозаписью преобладает аудиозапись.</w:t>
      </w:r>
    </w:p>
    <w:p w:rsidR="00086D3A" w:rsidRDefault="00086D3A" w:rsidP="00086D3A">
      <w:pPr>
        <w:pStyle w:val="a5"/>
        <w:shd w:val="clear" w:color="auto" w:fill="FFFFFF"/>
        <w:tabs>
          <w:tab w:val="left" w:pos="1276"/>
        </w:tabs>
        <w:ind w:firstLine="709"/>
        <w:rPr>
          <w:color w:val="000000"/>
        </w:rPr>
      </w:pPr>
      <w:r>
        <w:rPr>
          <w:rStyle w:val="af"/>
          <w:sz w:val="28"/>
          <w:szCs w:val="28"/>
        </w:rPr>
        <w:t>Статья 275</w:t>
      </w:r>
      <w:r>
        <w:rPr>
          <w:color w:val="000000"/>
          <w:sz w:val="28"/>
          <w:szCs w:val="28"/>
        </w:rPr>
        <w:t>. Составление протокола</w:t>
      </w:r>
    </w:p>
    <w:p w:rsidR="00086D3A" w:rsidRDefault="00086D3A" w:rsidP="00086D3A">
      <w:pPr>
        <w:pStyle w:val="a5"/>
        <w:numPr>
          <w:ilvl w:val="0"/>
          <w:numId w:val="44"/>
        </w:numPr>
        <w:shd w:val="clear" w:color="auto" w:fill="FFFFFF"/>
        <w:tabs>
          <w:tab w:val="left" w:pos="1276"/>
        </w:tabs>
        <w:ind w:left="0" w:firstLine="709"/>
        <w:rPr>
          <w:color w:val="000000" w:themeColor="text1"/>
          <w:sz w:val="28"/>
          <w:szCs w:val="28"/>
        </w:rPr>
      </w:pPr>
      <w:r>
        <w:rPr>
          <w:color w:val="000000"/>
          <w:sz w:val="28"/>
          <w:szCs w:val="28"/>
        </w:rPr>
        <w:t xml:space="preserve">Протокол составляется секретарем судебного заседания </w:t>
      </w:r>
      <w:r>
        <w:rPr>
          <w:color w:val="000000" w:themeColor="text1"/>
          <w:sz w:val="28"/>
          <w:szCs w:val="28"/>
        </w:rPr>
        <w:t xml:space="preserve">с использованием цифрового аудиозаписывающего оборудования и/или специализированной информационной системы </w:t>
      </w:r>
      <w:r>
        <w:rPr>
          <w:color w:val="000000"/>
          <w:sz w:val="28"/>
          <w:szCs w:val="28"/>
        </w:rPr>
        <w:t>и сохраняется в порядке, установленном Высшим советом магистратуры.</w:t>
      </w:r>
    </w:p>
    <w:p w:rsidR="00086D3A" w:rsidRDefault="00086D3A" w:rsidP="00086D3A">
      <w:pPr>
        <w:pStyle w:val="ac"/>
        <w:tabs>
          <w:tab w:val="left" w:pos="0"/>
          <w:tab w:val="left" w:pos="851"/>
          <w:tab w:val="left" w:pos="1276"/>
        </w:tabs>
        <w:ind w:left="0" w:firstLine="709"/>
        <w:rPr>
          <w:color w:val="000000" w:themeColor="text1"/>
          <w:sz w:val="28"/>
          <w:szCs w:val="28"/>
          <w:lang w:val="ro-RO"/>
        </w:rPr>
      </w:pPr>
      <w:r>
        <w:rPr>
          <w:color w:val="000000" w:themeColor="text1"/>
          <w:sz w:val="28"/>
          <w:szCs w:val="28"/>
        </w:rPr>
        <w:t xml:space="preserve">(2) </w:t>
      </w:r>
      <w:r>
        <w:rPr>
          <w:color w:val="000000"/>
          <w:sz w:val="28"/>
          <w:szCs w:val="28"/>
        </w:rPr>
        <w:t>Протокол судебного заседания должен быть составлен и подписан не позднее пяти дней после его окончания, а протокол отдельного процессуального действия — не позднее следующего дня после его совершения</w:t>
      </w:r>
      <w:r>
        <w:rPr>
          <w:color w:val="000000" w:themeColor="text1"/>
          <w:sz w:val="28"/>
          <w:szCs w:val="28"/>
        </w:rPr>
        <w:t xml:space="preserve">. </w:t>
      </w:r>
      <w:r>
        <w:rPr>
          <w:color w:val="000000"/>
          <w:sz w:val="28"/>
          <w:szCs w:val="28"/>
        </w:rPr>
        <w:t>Протокол подписывается председателем и секретарем судебного заседания</w:t>
      </w:r>
      <w:r>
        <w:rPr>
          <w:color w:val="000000" w:themeColor="text1"/>
          <w:sz w:val="28"/>
          <w:szCs w:val="28"/>
        </w:rPr>
        <w:t>.»</w:t>
      </w:r>
    </w:p>
    <w:p w:rsidR="00086D3A" w:rsidRDefault="00086D3A" w:rsidP="00086D3A">
      <w:pPr>
        <w:pStyle w:val="ac"/>
        <w:tabs>
          <w:tab w:val="left" w:pos="0"/>
          <w:tab w:val="left" w:pos="851"/>
          <w:tab w:val="left" w:pos="1276"/>
        </w:tabs>
        <w:ind w:left="0" w:firstLine="709"/>
        <w:rPr>
          <w:color w:val="000000" w:themeColor="text1"/>
          <w:sz w:val="28"/>
          <w:szCs w:val="28"/>
          <w:lang w:val="ro-RO"/>
        </w:rPr>
      </w:pPr>
    </w:p>
    <w:p w:rsidR="00086D3A" w:rsidRDefault="00086D3A" w:rsidP="00086D3A">
      <w:pPr>
        <w:pStyle w:val="ac"/>
        <w:numPr>
          <w:ilvl w:val="0"/>
          <w:numId w:val="37"/>
        </w:numPr>
        <w:tabs>
          <w:tab w:val="left" w:pos="288"/>
          <w:tab w:val="left" w:pos="710"/>
          <w:tab w:val="left" w:pos="993"/>
          <w:tab w:val="left" w:pos="1276"/>
        </w:tabs>
        <w:ind w:left="0" w:firstLine="709"/>
        <w:rPr>
          <w:bCs/>
          <w:color w:val="000000" w:themeColor="text1"/>
          <w:sz w:val="28"/>
          <w:szCs w:val="28"/>
          <w:lang w:val="ru-RU"/>
        </w:rPr>
      </w:pPr>
      <w:r>
        <w:rPr>
          <w:bCs/>
          <w:color w:val="000000" w:themeColor="text1"/>
          <w:sz w:val="28"/>
          <w:szCs w:val="28"/>
        </w:rPr>
        <w:t xml:space="preserve">Статью 276 </w:t>
      </w:r>
      <w:r>
        <w:rPr>
          <w:color w:val="000000"/>
          <w:sz w:val="28"/>
          <w:szCs w:val="28"/>
        </w:rPr>
        <w:t>признать утратившей силу</w:t>
      </w:r>
      <w:r>
        <w:rPr>
          <w:bCs/>
          <w:color w:val="000000" w:themeColor="text1"/>
          <w:sz w:val="28"/>
          <w:szCs w:val="28"/>
        </w:rPr>
        <w:t>.</w:t>
      </w:r>
    </w:p>
    <w:p w:rsidR="00086D3A" w:rsidRDefault="00086D3A" w:rsidP="00086D3A">
      <w:pPr>
        <w:pStyle w:val="ac"/>
        <w:tabs>
          <w:tab w:val="left" w:pos="288"/>
          <w:tab w:val="left" w:pos="710"/>
          <w:tab w:val="left" w:pos="993"/>
          <w:tab w:val="left" w:pos="1276"/>
        </w:tabs>
        <w:ind w:left="0" w:firstLine="709"/>
        <w:rPr>
          <w:bCs/>
          <w:color w:val="000000" w:themeColor="text1"/>
          <w:sz w:val="28"/>
          <w:szCs w:val="28"/>
        </w:rPr>
      </w:pPr>
    </w:p>
    <w:p w:rsidR="00086D3A" w:rsidRDefault="00086D3A" w:rsidP="00086D3A">
      <w:pPr>
        <w:pStyle w:val="ac"/>
        <w:numPr>
          <w:ilvl w:val="0"/>
          <w:numId w:val="37"/>
        </w:numPr>
        <w:tabs>
          <w:tab w:val="left" w:pos="288"/>
          <w:tab w:val="left" w:pos="710"/>
          <w:tab w:val="left" w:pos="993"/>
          <w:tab w:val="left" w:pos="1276"/>
        </w:tabs>
        <w:ind w:left="0" w:firstLine="709"/>
        <w:rPr>
          <w:color w:val="000000" w:themeColor="text1"/>
          <w:sz w:val="28"/>
          <w:szCs w:val="28"/>
        </w:rPr>
      </w:pPr>
      <w:r>
        <w:rPr>
          <w:color w:val="000000" w:themeColor="text1"/>
          <w:sz w:val="28"/>
          <w:szCs w:val="28"/>
        </w:rPr>
        <w:t>Подраздел A</w:t>
      </w:r>
      <w:r>
        <w:rPr>
          <w:bCs/>
          <w:color w:val="000000"/>
          <w:sz w:val="28"/>
          <w:szCs w:val="28"/>
        </w:rPr>
        <w:t xml:space="preserve"> Раздела II</w:t>
      </w:r>
      <w:r>
        <w:rPr>
          <w:color w:val="000000" w:themeColor="text1"/>
          <w:sz w:val="28"/>
          <w:szCs w:val="28"/>
        </w:rPr>
        <w:t xml:space="preserve"> дополнить Главой XXI¹ </w:t>
      </w:r>
      <w:r>
        <w:rPr>
          <w:color w:val="000000"/>
          <w:sz w:val="28"/>
          <w:szCs w:val="28"/>
        </w:rPr>
        <w:t>следующего содержания</w:t>
      </w:r>
      <w:r>
        <w:rPr>
          <w:color w:val="000000" w:themeColor="text1"/>
          <w:sz w:val="28"/>
          <w:szCs w:val="28"/>
        </w:rPr>
        <w:t>:</w:t>
      </w:r>
    </w:p>
    <w:p w:rsidR="00086D3A" w:rsidRDefault="00086D3A" w:rsidP="00086D3A">
      <w:pPr>
        <w:pStyle w:val="ac"/>
        <w:tabs>
          <w:tab w:val="left" w:pos="288"/>
          <w:tab w:val="left" w:pos="851"/>
          <w:tab w:val="left" w:pos="993"/>
        </w:tabs>
        <w:ind w:left="0" w:firstLine="709"/>
        <w:jc w:val="center"/>
        <w:rPr>
          <w:color w:val="000000"/>
          <w:sz w:val="28"/>
          <w:szCs w:val="28"/>
        </w:rPr>
      </w:pPr>
      <w:r>
        <w:rPr>
          <w:color w:val="000000" w:themeColor="text1"/>
          <w:sz w:val="28"/>
          <w:szCs w:val="28"/>
        </w:rPr>
        <w:t>«</w:t>
      </w:r>
      <w:r>
        <w:rPr>
          <w:b/>
          <w:color w:val="000000"/>
          <w:sz w:val="28"/>
          <w:szCs w:val="28"/>
        </w:rPr>
        <w:t>Глава XXI¹</w:t>
      </w:r>
      <w:r>
        <w:rPr>
          <w:b/>
          <w:color w:val="000000"/>
          <w:sz w:val="28"/>
          <w:szCs w:val="28"/>
          <w:lang w:val="ro-RO"/>
        </w:rPr>
        <w:t>.</w:t>
      </w:r>
      <w:r>
        <w:rPr>
          <w:b/>
          <w:color w:val="000000"/>
          <w:sz w:val="28"/>
          <w:szCs w:val="28"/>
        </w:rPr>
        <w:t xml:space="preserve"> Производство по делам с незначительной ценой иска</w:t>
      </w:r>
    </w:p>
    <w:p w:rsidR="00086D3A" w:rsidRDefault="00086D3A" w:rsidP="00086D3A">
      <w:pPr>
        <w:tabs>
          <w:tab w:val="left" w:pos="0"/>
          <w:tab w:val="left" w:pos="426"/>
          <w:tab w:val="left" w:pos="630"/>
          <w:tab w:val="left" w:pos="851"/>
          <w:tab w:val="left" w:pos="993"/>
        </w:tabs>
        <w:rPr>
          <w:color w:val="000000"/>
          <w:sz w:val="28"/>
          <w:szCs w:val="28"/>
        </w:rPr>
      </w:pPr>
      <w:r>
        <w:rPr>
          <w:b/>
          <w:color w:val="000000"/>
          <w:sz w:val="28"/>
          <w:szCs w:val="28"/>
        </w:rPr>
        <w:t>Статья</w:t>
      </w:r>
      <w:r>
        <w:rPr>
          <w:color w:val="000000"/>
          <w:sz w:val="28"/>
          <w:szCs w:val="28"/>
        </w:rPr>
        <w:t xml:space="preserve"> </w:t>
      </w:r>
      <w:r>
        <w:rPr>
          <w:b/>
          <w:color w:val="000000"/>
          <w:sz w:val="28"/>
          <w:szCs w:val="28"/>
        </w:rPr>
        <w:t>276²</w:t>
      </w:r>
      <w:r>
        <w:rPr>
          <w:b/>
          <w:color w:val="000000"/>
          <w:sz w:val="28"/>
          <w:szCs w:val="28"/>
          <w:lang w:val="ro-RO"/>
        </w:rPr>
        <w:t>.</w:t>
      </w:r>
      <w:r>
        <w:rPr>
          <w:b/>
          <w:color w:val="000000"/>
          <w:sz w:val="28"/>
          <w:szCs w:val="28"/>
        </w:rPr>
        <w:t xml:space="preserve">  </w:t>
      </w:r>
      <w:r>
        <w:rPr>
          <w:color w:val="000000"/>
          <w:sz w:val="28"/>
          <w:szCs w:val="28"/>
        </w:rPr>
        <w:t>Иски с незначительной ценой</w:t>
      </w:r>
    </w:p>
    <w:p w:rsidR="00086D3A" w:rsidRDefault="00086D3A" w:rsidP="00086D3A">
      <w:pPr>
        <w:tabs>
          <w:tab w:val="left" w:pos="0"/>
          <w:tab w:val="left" w:pos="426"/>
          <w:tab w:val="left" w:pos="630"/>
          <w:tab w:val="left" w:pos="851"/>
          <w:tab w:val="left" w:pos="993"/>
        </w:tabs>
        <w:rPr>
          <w:color w:val="000000"/>
          <w:sz w:val="28"/>
          <w:szCs w:val="28"/>
        </w:rPr>
      </w:pPr>
      <w:r>
        <w:rPr>
          <w:color w:val="000000"/>
          <w:sz w:val="28"/>
          <w:szCs w:val="28"/>
        </w:rPr>
        <w:t xml:space="preserve">(1) Если цена иска </w:t>
      </w:r>
      <w:r>
        <w:rPr>
          <w:sz w:val="28"/>
          <w:szCs w:val="28"/>
        </w:rPr>
        <w:t xml:space="preserve"> о взыскании денежной суммы не превышает 10 средних заработных плат по экономике, прогнозируемых на момент подачи </w:t>
      </w:r>
      <w:r>
        <w:rPr>
          <w:sz w:val="28"/>
          <w:szCs w:val="28"/>
        </w:rPr>
        <w:lastRenderedPageBreak/>
        <w:t xml:space="preserve">иска, без учета процентов, неустоек, судебных расходов и других акцессорных доходов, эти иски рассматриваются как дела с незначительной ценой иска. </w:t>
      </w:r>
    </w:p>
    <w:p w:rsidR="00086D3A" w:rsidRDefault="00086D3A" w:rsidP="00086D3A">
      <w:pPr>
        <w:tabs>
          <w:tab w:val="left" w:pos="0"/>
          <w:tab w:val="left" w:pos="426"/>
          <w:tab w:val="left" w:pos="630"/>
          <w:tab w:val="left" w:pos="851"/>
          <w:tab w:val="left" w:pos="993"/>
        </w:tabs>
        <w:rPr>
          <w:sz w:val="28"/>
          <w:szCs w:val="28"/>
          <w:lang w:eastAsia="ru-RU"/>
        </w:rPr>
      </w:pPr>
      <w:r>
        <w:rPr>
          <w:color w:val="000000"/>
          <w:sz w:val="28"/>
          <w:szCs w:val="28"/>
        </w:rPr>
        <w:t>(2) Производство, установленное настоящей главой, не применяется к налоговым, таможенным спорам или в случае ответственности за ущерб, причиненный органами публичной власти или должностным лицом, а также о</w:t>
      </w:r>
      <w:r>
        <w:rPr>
          <w:sz w:val="28"/>
          <w:szCs w:val="28"/>
          <w:lang w:eastAsia="ru-RU"/>
        </w:rPr>
        <w:t xml:space="preserve">тветственности государства за вред, причиненный незаконными действиями органов уголовного преследования, прокуратуры или судебных инстанций, а также при спорах по </w:t>
      </w:r>
      <w:r>
        <w:rPr>
          <w:sz w:val="28"/>
          <w:szCs w:val="28"/>
        </w:rPr>
        <w:t>неимущественным правам.</w:t>
      </w:r>
    </w:p>
    <w:p w:rsidR="00086D3A" w:rsidRDefault="00086D3A" w:rsidP="00086D3A">
      <w:pPr>
        <w:tabs>
          <w:tab w:val="left" w:pos="0"/>
          <w:tab w:val="left" w:pos="426"/>
          <w:tab w:val="left" w:pos="630"/>
          <w:tab w:val="left" w:pos="851"/>
          <w:tab w:val="left" w:pos="993"/>
        </w:tabs>
        <w:rPr>
          <w:sz w:val="28"/>
          <w:szCs w:val="28"/>
          <w:lang w:eastAsia="ru-RU"/>
        </w:rPr>
      </w:pPr>
      <w:r>
        <w:rPr>
          <w:color w:val="000000"/>
          <w:sz w:val="28"/>
          <w:szCs w:val="28"/>
        </w:rPr>
        <w:t xml:space="preserve">(3) </w:t>
      </w:r>
      <w:r>
        <w:rPr>
          <w:sz w:val="28"/>
          <w:szCs w:val="28"/>
          <w:lang w:eastAsia="ru-RU"/>
        </w:rPr>
        <w:t xml:space="preserve">Положения настоящего Кодекса по исковому производству  применяются в производстве по делам </w:t>
      </w:r>
      <w:r>
        <w:rPr>
          <w:sz w:val="28"/>
          <w:szCs w:val="28"/>
        </w:rPr>
        <w:t xml:space="preserve">с незначительной ценой иска, при условии, что положениями настоящей главы не установлено иное. </w:t>
      </w:r>
    </w:p>
    <w:p w:rsidR="00086D3A" w:rsidRDefault="00086D3A" w:rsidP="00086D3A">
      <w:pPr>
        <w:pStyle w:val="ac"/>
        <w:tabs>
          <w:tab w:val="left" w:pos="0"/>
          <w:tab w:val="left" w:pos="426"/>
          <w:tab w:val="left" w:pos="630"/>
          <w:tab w:val="left" w:pos="851"/>
          <w:tab w:val="left" w:pos="993"/>
        </w:tabs>
        <w:ind w:left="0" w:firstLine="709"/>
        <w:rPr>
          <w:color w:val="000000"/>
          <w:sz w:val="28"/>
          <w:szCs w:val="28"/>
        </w:rPr>
      </w:pPr>
      <w:r>
        <w:rPr>
          <w:b/>
          <w:color w:val="000000"/>
          <w:sz w:val="28"/>
          <w:szCs w:val="28"/>
        </w:rPr>
        <w:t>Статья 276³. Порядок рассмотрения дел с незначительной ценой иска</w:t>
      </w:r>
    </w:p>
    <w:p w:rsidR="00086D3A" w:rsidRDefault="00086D3A" w:rsidP="00086D3A">
      <w:pPr>
        <w:pStyle w:val="ac"/>
        <w:tabs>
          <w:tab w:val="left" w:pos="0"/>
          <w:tab w:val="left" w:pos="426"/>
          <w:tab w:val="left" w:pos="630"/>
          <w:tab w:val="left" w:pos="851"/>
          <w:tab w:val="left" w:pos="993"/>
        </w:tabs>
        <w:ind w:left="0" w:firstLine="709"/>
        <w:rPr>
          <w:color w:val="000000"/>
          <w:sz w:val="28"/>
          <w:szCs w:val="28"/>
        </w:rPr>
      </w:pPr>
      <w:r>
        <w:rPr>
          <w:color w:val="000000"/>
          <w:sz w:val="28"/>
          <w:szCs w:val="28"/>
        </w:rPr>
        <w:t>(1) Порядок рассмотрения дел с незначительной ценой иска является письменным.</w:t>
      </w:r>
    </w:p>
    <w:p w:rsidR="00086D3A" w:rsidRDefault="00086D3A" w:rsidP="00086D3A">
      <w:pPr>
        <w:pStyle w:val="ac"/>
        <w:tabs>
          <w:tab w:val="left" w:pos="0"/>
          <w:tab w:val="left" w:pos="426"/>
          <w:tab w:val="left" w:pos="630"/>
          <w:tab w:val="left" w:pos="851"/>
          <w:tab w:val="left" w:pos="993"/>
        </w:tabs>
        <w:ind w:left="0" w:firstLine="709"/>
        <w:rPr>
          <w:sz w:val="28"/>
          <w:szCs w:val="28"/>
        </w:rPr>
      </w:pPr>
      <w:r>
        <w:rPr>
          <w:color w:val="000000"/>
          <w:sz w:val="28"/>
          <w:szCs w:val="28"/>
        </w:rPr>
        <w:t xml:space="preserve">(2) </w:t>
      </w:r>
      <w:r>
        <w:rPr>
          <w:sz w:val="28"/>
          <w:szCs w:val="28"/>
        </w:rPr>
        <w:t xml:space="preserve">Судья может принять решение о вызове сторон на заседание в случае установления такой необходимости или при удовлетворении заявления одной из сторон о рассмотрении дела в публичном заседании. Судья может отклонить такое заявление в случае, если считает, что обстоятельства дела не требуют публичного рассмотрения. При отклонении заявления </w:t>
      </w:r>
      <w:r>
        <w:rPr>
          <w:sz w:val="28"/>
          <w:szCs w:val="28"/>
          <w:lang w:eastAsia="ru-RU"/>
        </w:rPr>
        <w:t xml:space="preserve">выносится </w:t>
      </w:r>
      <w:r>
        <w:rPr>
          <w:sz w:val="28"/>
          <w:szCs w:val="28"/>
        </w:rPr>
        <w:t xml:space="preserve">мотивированное </w:t>
      </w:r>
      <w:r>
        <w:rPr>
          <w:sz w:val="28"/>
          <w:szCs w:val="28"/>
          <w:lang w:eastAsia="ru-RU"/>
        </w:rPr>
        <w:t xml:space="preserve">определение, которое </w:t>
      </w:r>
      <w:r>
        <w:rPr>
          <w:sz w:val="28"/>
          <w:szCs w:val="28"/>
        </w:rPr>
        <w:t>может быть обжаловано в кассационном порядке одновременно с решением по существу.</w:t>
      </w:r>
    </w:p>
    <w:p w:rsidR="00086D3A" w:rsidRDefault="00086D3A" w:rsidP="00086D3A">
      <w:pPr>
        <w:tabs>
          <w:tab w:val="left" w:pos="993"/>
        </w:tabs>
        <w:rPr>
          <w:sz w:val="28"/>
          <w:szCs w:val="28"/>
          <w:lang w:eastAsia="ru-RU"/>
        </w:rPr>
      </w:pPr>
      <w:r>
        <w:rPr>
          <w:color w:val="000000"/>
          <w:sz w:val="28"/>
          <w:szCs w:val="28"/>
        </w:rPr>
        <w:t xml:space="preserve">(3) </w:t>
      </w:r>
      <w:r>
        <w:rPr>
          <w:sz w:val="28"/>
          <w:szCs w:val="28"/>
          <w:lang w:eastAsia="ru-RU"/>
        </w:rPr>
        <w:t xml:space="preserve">В течение 30 дней со дня сообщения иска и приложенных к нему доказательств, в том числе посредством </w:t>
      </w:r>
      <w:r>
        <w:rPr>
          <w:sz w:val="28"/>
          <w:szCs w:val="28"/>
        </w:rPr>
        <w:t>Интегрированной программы управления делами,</w:t>
      </w:r>
      <w:r>
        <w:rPr>
          <w:sz w:val="28"/>
          <w:szCs w:val="28"/>
          <w:lang w:eastAsia="ru-RU"/>
        </w:rPr>
        <w:t xml:space="preserve"> ответчик должен представить суду и истцу отзыв на иск и копии всех необходимых доказательств. Также ответчик вправе предъявить встречный иск в соответствии со статьями 172-173, если цена встречного иска не превышает допустимую сумму и соответствует условиям для подачи первоначального иска </w:t>
      </w:r>
      <w:r>
        <w:rPr>
          <w:color w:val="000000"/>
          <w:sz w:val="28"/>
          <w:szCs w:val="28"/>
        </w:rPr>
        <w:t>с незначительной ценой.</w:t>
      </w:r>
    </w:p>
    <w:p w:rsidR="00086D3A" w:rsidRDefault="00086D3A" w:rsidP="00086D3A">
      <w:pPr>
        <w:tabs>
          <w:tab w:val="left" w:pos="0"/>
          <w:tab w:val="left" w:pos="426"/>
          <w:tab w:val="left" w:pos="630"/>
          <w:tab w:val="left" w:pos="851"/>
          <w:tab w:val="left" w:pos="993"/>
        </w:tabs>
        <w:rPr>
          <w:sz w:val="28"/>
          <w:szCs w:val="28"/>
          <w:lang w:val="ro-RO" w:eastAsia="ru-RU"/>
        </w:rPr>
      </w:pPr>
      <w:r>
        <w:rPr>
          <w:color w:val="000000"/>
          <w:sz w:val="28"/>
          <w:szCs w:val="28"/>
        </w:rPr>
        <w:t xml:space="preserve">(4) </w:t>
      </w:r>
      <w:r>
        <w:rPr>
          <w:sz w:val="28"/>
          <w:szCs w:val="28"/>
          <w:lang w:eastAsia="ru-RU"/>
        </w:rPr>
        <w:t xml:space="preserve">Если из материалов дела судья устанавливает, что заявление не может рассматриваться в порядке иска с незначительной ценой, он выносит мотивированное определение, которое может быть обжаловано в кассационном порядке одновременно с решением по существу, о рассмотрении дела </w:t>
      </w:r>
      <w:r>
        <w:rPr>
          <w:sz w:val="28"/>
          <w:szCs w:val="28"/>
        </w:rPr>
        <w:t>общем порядке. В этом случае положения настоящей статьи не применимы.</w:t>
      </w:r>
    </w:p>
    <w:p w:rsidR="00086D3A" w:rsidRDefault="00086D3A" w:rsidP="00086D3A">
      <w:pPr>
        <w:tabs>
          <w:tab w:val="left" w:pos="0"/>
          <w:tab w:val="left" w:pos="426"/>
          <w:tab w:val="left" w:pos="630"/>
          <w:tab w:val="left" w:pos="851"/>
          <w:tab w:val="left" w:pos="993"/>
        </w:tabs>
        <w:rPr>
          <w:sz w:val="28"/>
          <w:szCs w:val="28"/>
          <w:lang w:val="ru-RU" w:eastAsia="ru-RU"/>
        </w:rPr>
      </w:pPr>
      <w:r>
        <w:rPr>
          <w:b/>
          <w:sz w:val="28"/>
          <w:szCs w:val="28"/>
        </w:rPr>
        <w:t>Статья</w:t>
      </w:r>
      <w:r>
        <w:rPr>
          <w:sz w:val="28"/>
          <w:szCs w:val="28"/>
        </w:rPr>
        <w:t xml:space="preserve"> </w:t>
      </w:r>
      <w:r>
        <w:rPr>
          <w:b/>
          <w:sz w:val="28"/>
          <w:szCs w:val="28"/>
        </w:rPr>
        <w:t>276</w:t>
      </w:r>
      <w:r>
        <w:rPr>
          <w:rFonts w:ascii="Cambria Math" w:hAnsi="Cambria Math" w:cs="Cambria Math"/>
          <w:b/>
          <w:sz w:val="28"/>
          <w:szCs w:val="28"/>
        </w:rPr>
        <w:t>⁴</w:t>
      </w:r>
      <w:r>
        <w:rPr>
          <w:b/>
          <w:sz w:val="28"/>
          <w:szCs w:val="28"/>
        </w:rPr>
        <w:t xml:space="preserve">. </w:t>
      </w:r>
      <w:r>
        <w:rPr>
          <w:sz w:val="28"/>
          <w:szCs w:val="28"/>
        </w:rPr>
        <w:t>Рассмотрение иска</w:t>
      </w:r>
    </w:p>
    <w:p w:rsidR="00086D3A" w:rsidRDefault="00086D3A" w:rsidP="00086D3A">
      <w:pPr>
        <w:pStyle w:val="ac"/>
        <w:tabs>
          <w:tab w:val="left" w:pos="0"/>
          <w:tab w:val="left" w:pos="426"/>
          <w:tab w:val="left" w:pos="630"/>
          <w:tab w:val="left" w:pos="851"/>
          <w:tab w:val="left" w:pos="993"/>
        </w:tabs>
        <w:ind w:left="0" w:firstLine="709"/>
        <w:rPr>
          <w:color w:val="000000"/>
          <w:sz w:val="28"/>
          <w:szCs w:val="28"/>
        </w:rPr>
      </w:pPr>
      <w:r>
        <w:rPr>
          <w:color w:val="000000"/>
          <w:sz w:val="28"/>
          <w:szCs w:val="28"/>
        </w:rPr>
        <w:t>(1) Судебная инстанция  рассматривает дело и выносит решение  в срок не более 6 месяцев со дня подачи иска.</w:t>
      </w:r>
    </w:p>
    <w:p w:rsidR="00086D3A" w:rsidRDefault="00086D3A" w:rsidP="00086D3A">
      <w:pPr>
        <w:tabs>
          <w:tab w:val="left" w:pos="0"/>
          <w:tab w:val="left" w:pos="426"/>
          <w:tab w:val="left" w:pos="630"/>
          <w:tab w:val="left" w:pos="851"/>
          <w:tab w:val="left" w:pos="993"/>
        </w:tabs>
        <w:rPr>
          <w:sz w:val="28"/>
          <w:szCs w:val="28"/>
          <w:lang w:eastAsia="ru-RU"/>
        </w:rPr>
      </w:pPr>
      <w:r>
        <w:rPr>
          <w:color w:val="000000"/>
          <w:sz w:val="28"/>
          <w:szCs w:val="28"/>
        </w:rPr>
        <w:t xml:space="preserve">(2) </w:t>
      </w:r>
      <w:r>
        <w:rPr>
          <w:sz w:val="28"/>
          <w:szCs w:val="28"/>
          <w:lang w:eastAsia="ru-RU"/>
        </w:rPr>
        <w:t xml:space="preserve">Если после сообщения ответчику иска и приложенных к нему документов, он не представляет отзыв, рассмотрение иска осуществляется </w:t>
      </w:r>
      <w:r>
        <w:rPr>
          <w:sz w:val="28"/>
          <w:szCs w:val="28"/>
        </w:rPr>
        <w:t>на основании материалов дела.</w:t>
      </w:r>
    </w:p>
    <w:p w:rsidR="00086D3A" w:rsidRDefault="00086D3A" w:rsidP="00086D3A">
      <w:pPr>
        <w:tabs>
          <w:tab w:val="left" w:pos="0"/>
          <w:tab w:val="left" w:pos="426"/>
          <w:tab w:val="left" w:pos="630"/>
          <w:tab w:val="left" w:pos="851"/>
          <w:tab w:val="left" w:pos="993"/>
        </w:tabs>
        <w:rPr>
          <w:sz w:val="28"/>
          <w:szCs w:val="28"/>
        </w:rPr>
      </w:pPr>
      <w:r>
        <w:rPr>
          <w:color w:val="000000"/>
          <w:sz w:val="28"/>
          <w:szCs w:val="28"/>
          <w:shd w:val="clear" w:color="auto" w:fill="FFFFFF"/>
          <w:lang w:eastAsia="ro-RO"/>
        </w:rPr>
        <w:lastRenderedPageBreak/>
        <w:t xml:space="preserve">(3) </w:t>
      </w:r>
      <w:r>
        <w:rPr>
          <w:color w:val="000000"/>
          <w:sz w:val="28"/>
          <w:szCs w:val="28"/>
        </w:rPr>
        <w:t xml:space="preserve">Судебное решение </w:t>
      </w:r>
      <w:r>
        <w:rPr>
          <w:sz w:val="28"/>
          <w:szCs w:val="28"/>
        </w:rPr>
        <w:t xml:space="preserve">публикуется на веб-странице судебной инстанции и сообщается сторонам процесса, в том числе </w:t>
      </w:r>
      <w:r>
        <w:rPr>
          <w:sz w:val="28"/>
          <w:szCs w:val="28"/>
          <w:lang w:eastAsia="ru-RU"/>
        </w:rPr>
        <w:t xml:space="preserve">посредством </w:t>
      </w:r>
      <w:r>
        <w:rPr>
          <w:sz w:val="28"/>
          <w:szCs w:val="28"/>
        </w:rPr>
        <w:t>Интегрированной программы управления делами.</w:t>
      </w:r>
    </w:p>
    <w:p w:rsidR="00086D3A" w:rsidRDefault="00086D3A" w:rsidP="00086D3A">
      <w:pPr>
        <w:tabs>
          <w:tab w:val="left" w:pos="0"/>
          <w:tab w:val="left" w:pos="426"/>
          <w:tab w:val="left" w:pos="630"/>
          <w:tab w:val="left" w:pos="851"/>
          <w:tab w:val="left" w:pos="993"/>
        </w:tabs>
        <w:rPr>
          <w:color w:val="000000"/>
          <w:sz w:val="28"/>
          <w:szCs w:val="28"/>
        </w:rPr>
      </w:pPr>
      <w:r>
        <w:rPr>
          <w:color w:val="000000"/>
          <w:sz w:val="28"/>
          <w:szCs w:val="28"/>
        </w:rPr>
        <w:t xml:space="preserve">(4) Судебное решение обжалуется в апелляционном порядке согласно положениям настоящего Кодекса. Определения апелляционной инстанции не подлежат обжалованию и </w:t>
      </w:r>
      <w:r>
        <w:rPr>
          <w:sz w:val="28"/>
          <w:szCs w:val="28"/>
        </w:rPr>
        <w:t>считаются окончательными и вступившими в законную силу с момента оглашения.</w:t>
      </w:r>
    </w:p>
    <w:p w:rsidR="00086D3A" w:rsidRDefault="00086D3A" w:rsidP="00086D3A">
      <w:pPr>
        <w:tabs>
          <w:tab w:val="left" w:pos="0"/>
          <w:tab w:val="left" w:pos="426"/>
          <w:tab w:val="left" w:pos="630"/>
          <w:tab w:val="left" w:pos="851"/>
          <w:tab w:val="left" w:pos="993"/>
        </w:tabs>
        <w:rPr>
          <w:color w:val="000000" w:themeColor="text1"/>
          <w:sz w:val="28"/>
          <w:szCs w:val="28"/>
          <w:lang w:val="ro-RO"/>
        </w:rPr>
      </w:pPr>
      <w:r>
        <w:rPr>
          <w:color w:val="000000"/>
          <w:sz w:val="28"/>
          <w:szCs w:val="28"/>
        </w:rPr>
        <w:t>(5) Апелляционная инстанция рассматривает апелляционные жалобы в письменном производстве или с участием сторон процесса, применяя соответственно положения статьи  276³.</w:t>
      </w:r>
      <w:r>
        <w:rPr>
          <w:color w:val="000000" w:themeColor="text1"/>
          <w:sz w:val="28"/>
          <w:szCs w:val="28"/>
        </w:rPr>
        <w:t>»</w:t>
      </w:r>
    </w:p>
    <w:p w:rsidR="00086D3A" w:rsidRDefault="00086D3A" w:rsidP="00086D3A">
      <w:pPr>
        <w:tabs>
          <w:tab w:val="left" w:pos="0"/>
          <w:tab w:val="left" w:pos="426"/>
          <w:tab w:val="left" w:pos="630"/>
          <w:tab w:val="left" w:pos="851"/>
          <w:tab w:val="left" w:pos="993"/>
        </w:tabs>
        <w:rPr>
          <w:color w:val="000000" w:themeColor="text1"/>
          <w:sz w:val="28"/>
          <w:szCs w:val="28"/>
          <w:lang w:val="ro-RO"/>
        </w:rPr>
      </w:pPr>
    </w:p>
    <w:p w:rsidR="00086D3A" w:rsidRDefault="00086D3A" w:rsidP="00086D3A">
      <w:pPr>
        <w:pStyle w:val="ac"/>
        <w:numPr>
          <w:ilvl w:val="0"/>
          <w:numId w:val="37"/>
        </w:numPr>
        <w:tabs>
          <w:tab w:val="left" w:pos="288"/>
          <w:tab w:val="left" w:pos="710"/>
          <w:tab w:val="left" w:pos="993"/>
          <w:tab w:val="left" w:pos="1276"/>
        </w:tabs>
        <w:ind w:left="0" w:firstLine="709"/>
        <w:rPr>
          <w:color w:val="000000" w:themeColor="text1"/>
          <w:sz w:val="28"/>
          <w:szCs w:val="28"/>
          <w:lang w:val="ru-RU"/>
        </w:rPr>
      </w:pPr>
      <w:r>
        <w:rPr>
          <w:color w:val="000000" w:themeColor="text1"/>
          <w:sz w:val="28"/>
          <w:szCs w:val="28"/>
        </w:rPr>
        <w:t>Раздел II дополнить подразделами B</w:t>
      </w:r>
      <w:r>
        <w:rPr>
          <w:color w:val="000000" w:themeColor="text1"/>
          <w:sz w:val="28"/>
          <w:szCs w:val="28"/>
          <w:vertAlign w:val="superscript"/>
        </w:rPr>
        <w:t xml:space="preserve">2 </w:t>
      </w:r>
      <w:r>
        <w:rPr>
          <w:color w:val="000000" w:themeColor="text1"/>
          <w:sz w:val="28"/>
          <w:szCs w:val="28"/>
        </w:rPr>
        <w:t>и B</w:t>
      </w:r>
      <w:r>
        <w:rPr>
          <w:color w:val="000000" w:themeColor="text1"/>
          <w:sz w:val="28"/>
          <w:szCs w:val="28"/>
          <w:vertAlign w:val="superscript"/>
        </w:rPr>
        <w:t xml:space="preserve">3 </w:t>
      </w:r>
      <w:r>
        <w:rPr>
          <w:color w:val="000000"/>
          <w:sz w:val="28"/>
          <w:szCs w:val="28"/>
        </w:rPr>
        <w:t>следующего содержания</w:t>
      </w:r>
      <w:r>
        <w:rPr>
          <w:color w:val="000000" w:themeColor="text1"/>
          <w:sz w:val="28"/>
          <w:szCs w:val="28"/>
        </w:rPr>
        <w:t>:</w:t>
      </w:r>
    </w:p>
    <w:p w:rsidR="00086D3A" w:rsidRDefault="00086D3A" w:rsidP="00086D3A">
      <w:pPr>
        <w:tabs>
          <w:tab w:val="left" w:pos="993"/>
        </w:tabs>
        <w:rPr>
          <w:color w:val="000000"/>
          <w:sz w:val="28"/>
          <w:szCs w:val="28"/>
          <w:lang w:eastAsia="ru-RU"/>
        </w:rPr>
      </w:pPr>
      <w:r>
        <w:rPr>
          <w:b/>
          <w:color w:val="000000" w:themeColor="text1"/>
          <w:sz w:val="28"/>
          <w:szCs w:val="28"/>
        </w:rPr>
        <w:t>«B</w:t>
      </w:r>
      <w:r>
        <w:rPr>
          <w:b/>
          <w:color w:val="000000" w:themeColor="text1"/>
          <w:sz w:val="28"/>
          <w:szCs w:val="28"/>
          <w:vertAlign w:val="superscript"/>
        </w:rPr>
        <w:t>2</w:t>
      </w:r>
      <w:r>
        <w:rPr>
          <w:b/>
          <w:color w:val="000000" w:themeColor="text1"/>
          <w:sz w:val="28"/>
          <w:szCs w:val="28"/>
        </w:rPr>
        <w:t xml:space="preserve">. </w:t>
      </w:r>
      <w:r>
        <w:rPr>
          <w:b/>
          <w:bCs/>
          <w:color w:val="000000"/>
          <w:sz w:val="28"/>
          <w:szCs w:val="28"/>
          <w:lang w:eastAsia="ru-RU"/>
        </w:rPr>
        <w:t>ПРИМЕНЕНИЕ  ГРАЖДАНСКИХ МЕР ЗАЩИТЫ В СЛУЧАЯХ   НАСИЛИЯ В СЕМЬЕ</w:t>
      </w:r>
    </w:p>
    <w:p w:rsidR="00086D3A" w:rsidRDefault="00086D3A" w:rsidP="00086D3A">
      <w:pPr>
        <w:tabs>
          <w:tab w:val="left" w:pos="0"/>
          <w:tab w:val="left" w:pos="426"/>
          <w:tab w:val="left" w:pos="630"/>
          <w:tab w:val="left" w:pos="851"/>
          <w:tab w:val="left" w:pos="993"/>
        </w:tabs>
        <w:ind w:firstLine="0"/>
        <w:rPr>
          <w:b/>
          <w:color w:val="000000" w:themeColor="text1"/>
          <w:sz w:val="28"/>
          <w:szCs w:val="28"/>
        </w:rPr>
      </w:pPr>
    </w:p>
    <w:p w:rsidR="00086D3A" w:rsidRDefault="00086D3A" w:rsidP="00086D3A">
      <w:pPr>
        <w:tabs>
          <w:tab w:val="left" w:pos="0"/>
          <w:tab w:val="left" w:pos="426"/>
          <w:tab w:val="left" w:pos="630"/>
          <w:tab w:val="left" w:pos="851"/>
          <w:tab w:val="left" w:pos="993"/>
        </w:tabs>
        <w:ind w:firstLine="0"/>
        <w:jc w:val="center"/>
        <w:rPr>
          <w:b/>
          <w:color w:val="000000" w:themeColor="text1"/>
          <w:sz w:val="28"/>
          <w:szCs w:val="28"/>
        </w:rPr>
      </w:pPr>
      <w:r>
        <w:rPr>
          <w:b/>
          <w:bCs/>
          <w:color w:val="000000" w:themeColor="text1"/>
          <w:sz w:val="28"/>
          <w:szCs w:val="28"/>
        </w:rPr>
        <w:t>Глава XXII</w:t>
      </w:r>
      <w:r>
        <w:rPr>
          <w:b/>
          <w:bCs/>
          <w:color w:val="000000" w:themeColor="text1"/>
          <w:sz w:val="28"/>
          <w:szCs w:val="28"/>
          <w:vertAlign w:val="superscript"/>
        </w:rPr>
        <w:t>2</w:t>
      </w:r>
    </w:p>
    <w:p w:rsidR="00086D3A" w:rsidRDefault="00086D3A" w:rsidP="00086D3A">
      <w:pPr>
        <w:tabs>
          <w:tab w:val="left" w:pos="993"/>
        </w:tabs>
        <w:ind w:firstLine="0"/>
        <w:jc w:val="center"/>
        <w:rPr>
          <w:b/>
          <w:bCs/>
          <w:color w:val="000000"/>
          <w:sz w:val="28"/>
          <w:szCs w:val="28"/>
          <w:lang w:eastAsia="ru-RU"/>
        </w:rPr>
      </w:pPr>
      <w:r>
        <w:rPr>
          <w:b/>
          <w:bCs/>
          <w:color w:val="000000"/>
          <w:sz w:val="28"/>
          <w:szCs w:val="28"/>
          <w:lang w:eastAsia="ru-RU"/>
        </w:rPr>
        <w:t xml:space="preserve">ПРИМЕНЕНИЕ  ГРАЖДАНСКИХ МЕР ЗАЩИТЫ </w:t>
      </w:r>
    </w:p>
    <w:p w:rsidR="00086D3A" w:rsidRDefault="00086D3A" w:rsidP="00086D3A">
      <w:pPr>
        <w:tabs>
          <w:tab w:val="left" w:pos="993"/>
        </w:tabs>
        <w:ind w:firstLine="0"/>
        <w:jc w:val="center"/>
        <w:rPr>
          <w:color w:val="000000"/>
          <w:sz w:val="28"/>
          <w:szCs w:val="28"/>
          <w:lang w:eastAsia="ru-RU"/>
        </w:rPr>
      </w:pPr>
      <w:r>
        <w:rPr>
          <w:b/>
          <w:bCs/>
          <w:color w:val="000000"/>
          <w:sz w:val="28"/>
          <w:szCs w:val="28"/>
          <w:lang w:eastAsia="ru-RU"/>
        </w:rPr>
        <w:t>В СЛУЧАЯХ НАСИЛИЯ В СЕМЬЕ</w:t>
      </w:r>
    </w:p>
    <w:p w:rsidR="00086D3A" w:rsidRDefault="00086D3A" w:rsidP="00086D3A">
      <w:pPr>
        <w:tabs>
          <w:tab w:val="left" w:pos="993"/>
        </w:tabs>
        <w:rPr>
          <w:bCs/>
          <w:color w:val="000000"/>
          <w:sz w:val="28"/>
          <w:szCs w:val="28"/>
          <w:lang w:eastAsia="ru-RU"/>
        </w:rPr>
      </w:pPr>
      <w:r>
        <w:rPr>
          <w:b/>
          <w:bCs/>
          <w:color w:val="000000"/>
          <w:sz w:val="28"/>
          <w:szCs w:val="28"/>
          <w:lang w:eastAsia="ru-RU"/>
        </w:rPr>
        <w:t>Статья 278</w:t>
      </w:r>
      <w:r>
        <w:rPr>
          <w:b/>
          <w:bCs/>
          <w:color w:val="000000"/>
          <w:sz w:val="28"/>
          <w:szCs w:val="28"/>
          <w:vertAlign w:val="superscript"/>
          <w:lang w:eastAsia="ru-RU"/>
        </w:rPr>
        <w:t>3</w:t>
      </w:r>
      <w:r>
        <w:rPr>
          <w:color w:val="000000"/>
          <w:sz w:val="28"/>
          <w:szCs w:val="28"/>
          <w:lang w:eastAsia="ru-RU"/>
        </w:rPr>
        <w:t xml:space="preserve">. </w:t>
      </w:r>
      <w:r>
        <w:rPr>
          <w:bCs/>
          <w:color w:val="000000"/>
          <w:sz w:val="28"/>
          <w:szCs w:val="28"/>
          <w:lang w:eastAsia="ru-RU"/>
        </w:rPr>
        <w:t>Рассмотрение дел</w:t>
      </w:r>
    </w:p>
    <w:p w:rsidR="00086D3A" w:rsidRDefault="00086D3A" w:rsidP="00086D3A">
      <w:pPr>
        <w:tabs>
          <w:tab w:val="left" w:pos="993"/>
        </w:tabs>
        <w:rPr>
          <w:bCs/>
          <w:color w:val="000000"/>
          <w:sz w:val="28"/>
          <w:szCs w:val="28"/>
          <w:lang w:eastAsia="ru-RU"/>
        </w:rPr>
      </w:pPr>
      <w:r>
        <w:rPr>
          <w:bCs/>
          <w:color w:val="000000"/>
          <w:sz w:val="28"/>
          <w:szCs w:val="28"/>
          <w:lang w:eastAsia="ru-RU"/>
        </w:rPr>
        <w:t>(1) Заявления о применении гражданских мер защиты в случаях насилия в семье рассматриваются судами в общем порядке, предусмотренном настоящим кодексом, с изъятиями и дополнениями, установленными  данным подразделом, и в соответствии с законодательством о предупреждении и пресечении насилия в семье.</w:t>
      </w:r>
    </w:p>
    <w:p w:rsidR="00086D3A" w:rsidRDefault="00086D3A" w:rsidP="00086D3A">
      <w:pPr>
        <w:tabs>
          <w:tab w:val="left" w:pos="993"/>
        </w:tabs>
        <w:rPr>
          <w:bCs/>
          <w:color w:val="000000"/>
          <w:sz w:val="28"/>
          <w:szCs w:val="28"/>
          <w:lang w:eastAsia="ru-RU"/>
        </w:rPr>
      </w:pPr>
      <w:r>
        <w:rPr>
          <w:bCs/>
          <w:color w:val="000000"/>
          <w:sz w:val="28"/>
          <w:szCs w:val="28"/>
          <w:lang w:eastAsia="ru-RU"/>
        </w:rPr>
        <w:t>(2) Суд рассматривает заявления о применении гражданских мер защиты в случаях насилия в семье с участием жертвы и заинтересованных лиц. В качестве заинтересованных лиц могут быть задействованы в процессе любые учреждения, наделенные функциями предупреждения и пресечения насилия в семье, в зависимости от индивидуальных обстоятельств дела.</w:t>
      </w:r>
    </w:p>
    <w:p w:rsidR="00086D3A" w:rsidRDefault="00086D3A" w:rsidP="00086D3A">
      <w:pPr>
        <w:tabs>
          <w:tab w:val="left" w:pos="993"/>
        </w:tabs>
        <w:rPr>
          <w:color w:val="000000"/>
          <w:sz w:val="28"/>
          <w:szCs w:val="28"/>
          <w:lang w:eastAsia="ru-RU"/>
        </w:rPr>
      </w:pPr>
      <w:r>
        <w:rPr>
          <w:b/>
          <w:color w:val="000000"/>
          <w:sz w:val="28"/>
          <w:szCs w:val="28"/>
          <w:lang w:eastAsia="ru-RU"/>
        </w:rPr>
        <w:t>Статья 278</w:t>
      </w:r>
      <w:r>
        <w:rPr>
          <w:b/>
          <w:color w:val="000000"/>
          <w:sz w:val="28"/>
          <w:szCs w:val="28"/>
          <w:vertAlign w:val="superscript"/>
          <w:lang w:eastAsia="ru-RU"/>
        </w:rPr>
        <w:t>4</w:t>
      </w:r>
      <w:r>
        <w:rPr>
          <w:b/>
          <w:color w:val="000000"/>
          <w:sz w:val="28"/>
          <w:szCs w:val="28"/>
          <w:lang w:eastAsia="ru-RU"/>
        </w:rPr>
        <w:t>.</w:t>
      </w:r>
      <w:r>
        <w:rPr>
          <w:color w:val="000000"/>
          <w:sz w:val="28"/>
          <w:szCs w:val="28"/>
          <w:lang w:eastAsia="ru-RU"/>
        </w:rPr>
        <w:t xml:space="preserve"> Подача заявления</w:t>
      </w:r>
    </w:p>
    <w:p w:rsidR="00086D3A" w:rsidRDefault="00086D3A" w:rsidP="00086D3A">
      <w:pPr>
        <w:tabs>
          <w:tab w:val="left" w:pos="993"/>
        </w:tabs>
        <w:rPr>
          <w:color w:val="000000"/>
          <w:sz w:val="28"/>
          <w:szCs w:val="28"/>
          <w:lang w:eastAsia="ru-RU"/>
        </w:rPr>
      </w:pPr>
      <w:r>
        <w:rPr>
          <w:color w:val="000000"/>
          <w:sz w:val="28"/>
          <w:szCs w:val="28"/>
          <w:lang w:eastAsia="ru-RU"/>
        </w:rPr>
        <w:t>(1) Заявление о вынесении защитного предписания подается жертвой лично или через ее представителя. В случае невозможности подачи заявления жертвой по состоянию здоровья, в силу возраста, по другим уважительным причинам заявление о вынесении защитного предписания в ее интересах может быть подано по ее запросу органом полиции, органом социальной защиты или прокурором. Заявление о вынесении защитного предписания в интересах ребенка или лица, в отношении которого была установлена мера охраны, может быть подано органом опеки, лицом, ответственным за охрану лица, находящегося под защитой, или прокурором</w:t>
      </w:r>
      <w:r>
        <w:rPr>
          <w:color w:val="000000"/>
          <w:sz w:val="28"/>
          <w:szCs w:val="28"/>
          <w:lang w:val="ro-RO" w:eastAsia="ru-RU"/>
        </w:rPr>
        <w:t xml:space="preserve"> </w:t>
      </w:r>
      <w:r>
        <w:rPr>
          <w:color w:val="000000"/>
          <w:sz w:val="28"/>
          <w:szCs w:val="28"/>
          <w:lang w:eastAsia="ru-RU"/>
        </w:rPr>
        <w:t>или другим лицом, обосновавшим свой интерес  относительно охраны и защиты</w:t>
      </w:r>
      <w:r>
        <w:rPr>
          <w:color w:val="000000"/>
          <w:sz w:val="28"/>
          <w:szCs w:val="28"/>
          <w:lang w:val="ro-RO" w:eastAsia="ru-RU"/>
        </w:rPr>
        <w:t xml:space="preserve"> </w:t>
      </w:r>
      <w:r>
        <w:rPr>
          <w:color w:val="000000"/>
          <w:sz w:val="28"/>
          <w:szCs w:val="28"/>
          <w:lang w:eastAsia="ru-RU"/>
        </w:rPr>
        <w:t>или имущественного положения лица, находящегося под защитой, и в отсутствие запроса со стороны жертвы или ее законного представителя.</w:t>
      </w:r>
    </w:p>
    <w:p w:rsidR="00086D3A" w:rsidRDefault="00086D3A" w:rsidP="00086D3A">
      <w:pPr>
        <w:tabs>
          <w:tab w:val="left" w:pos="993"/>
        </w:tabs>
        <w:rPr>
          <w:color w:val="000000" w:themeColor="text1"/>
          <w:sz w:val="28"/>
          <w:szCs w:val="28"/>
        </w:rPr>
      </w:pPr>
      <w:r>
        <w:rPr>
          <w:color w:val="000000"/>
          <w:sz w:val="28"/>
          <w:szCs w:val="28"/>
          <w:lang w:eastAsia="ru-RU"/>
        </w:rPr>
        <w:t xml:space="preserve">(2) Заявление о применении </w:t>
      </w:r>
      <w:r>
        <w:rPr>
          <w:bCs/>
          <w:color w:val="000000"/>
          <w:sz w:val="28"/>
          <w:szCs w:val="28"/>
          <w:lang w:eastAsia="ru-RU"/>
        </w:rPr>
        <w:t>гражданских</w:t>
      </w:r>
      <w:r>
        <w:rPr>
          <w:color w:val="000000" w:themeColor="text1"/>
          <w:sz w:val="28"/>
          <w:szCs w:val="28"/>
        </w:rPr>
        <w:t xml:space="preserve">  </w:t>
      </w:r>
      <w:r>
        <w:rPr>
          <w:color w:val="000000"/>
          <w:sz w:val="28"/>
          <w:szCs w:val="28"/>
          <w:lang w:eastAsia="ru-RU"/>
        </w:rPr>
        <w:t xml:space="preserve">мер защиты подается в компетентную судебную инстанцию по месту жительства или месту </w:t>
      </w:r>
      <w:r>
        <w:rPr>
          <w:color w:val="000000"/>
          <w:sz w:val="28"/>
          <w:szCs w:val="28"/>
          <w:lang w:eastAsia="ru-RU"/>
        </w:rPr>
        <w:lastRenderedPageBreak/>
        <w:t>нахождения жертвы или агрессора, по месту обращения жертвы за помощью или по месту совершения акта насилия.</w:t>
      </w:r>
    </w:p>
    <w:p w:rsidR="00086D3A" w:rsidRDefault="00086D3A" w:rsidP="00086D3A">
      <w:pPr>
        <w:tabs>
          <w:tab w:val="left" w:pos="993"/>
        </w:tabs>
        <w:rPr>
          <w:color w:val="000000"/>
          <w:sz w:val="28"/>
          <w:szCs w:val="28"/>
          <w:lang w:eastAsia="ru-RU"/>
        </w:rPr>
      </w:pPr>
      <w:r>
        <w:rPr>
          <w:b/>
          <w:bCs/>
          <w:color w:val="000000"/>
          <w:sz w:val="28"/>
          <w:szCs w:val="28"/>
          <w:lang w:eastAsia="ru-RU"/>
        </w:rPr>
        <w:t>Статья 278</w:t>
      </w:r>
      <w:r>
        <w:rPr>
          <w:b/>
          <w:bCs/>
          <w:color w:val="000000"/>
          <w:sz w:val="28"/>
          <w:szCs w:val="28"/>
          <w:vertAlign w:val="superscript"/>
          <w:lang w:eastAsia="ru-RU"/>
        </w:rPr>
        <w:t>5</w:t>
      </w:r>
      <w:r>
        <w:rPr>
          <w:color w:val="000000"/>
          <w:sz w:val="28"/>
          <w:szCs w:val="28"/>
          <w:lang w:eastAsia="ru-RU"/>
        </w:rPr>
        <w:t>. Содержание заявления</w:t>
      </w:r>
    </w:p>
    <w:p w:rsidR="00086D3A" w:rsidRDefault="00086D3A" w:rsidP="00086D3A">
      <w:pPr>
        <w:tabs>
          <w:tab w:val="left" w:pos="993"/>
        </w:tabs>
        <w:rPr>
          <w:color w:val="000000"/>
          <w:sz w:val="28"/>
          <w:szCs w:val="28"/>
          <w:lang w:eastAsia="ru-RU"/>
        </w:rPr>
      </w:pPr>
      <w:r>
        <w:rPr>
          <w:color w:val="000000"/>
          <w:spacing w:val="-2"/>
          <w:sz w:val="28"/>
          <w:szCs w:val="28"/>
          <w:lang w:eastAsia="ru-RU"/>
        </w:rPr>
        <w:t xml:space="preserve">В заявлении о применении </w:t>
      </w:r>
      <w:r>
        <w:rPr>
          <w:bCs/>
          <w:color w:val="000000"/>
          <w:sz w:val="28"/>
          <w:szCs w:val="28"/>
          <w:lang w:eastAsia="ru-RU"/>
        </w:rPr>
        <w:t>гражданских</w:t>
      </w:r>
      <w:r>
        <w:rPr>
          <w:color w:val="000000"/>
          <w:spacing w:val="-2"/>
          <w:sz w:val="28"/>
          <w:szCs w:val="28"/>
          <w:lang w:eastAsia="ru-RU"/>
        </w:rPr>
        <w:t xml:space="preserve"> мер защиты указываются обстоятельства акта насилия, интенсивность, продолжительность, его последствия и другие обстоятельства, указывающие на необходимость применения </w:t>
      </w:r>
      <w:r>
        <w:rPr>
          <w:bCs/>
          <w:color w:val="000000"/>
          <w:spacing w:val="-2"/>
          <w:sz w:val="28"/>
          <w:szCs w:val="28"/>
          <w:lang w:eastAsia="ru-RU"/>
        </w:rPr>
        <w:t>гражданских</w:t>
      </w:r>
      <w:r>
        <w:rPr>
          <w:color w:val="000000"/>
          <w:spacing w:val="-2"/>
          <w:sz w:val="28"/>
          <w:szCs w:val="28"/>
          <w:lang w:eastAsia="ru-RU"/>
        </w:rPr>
        <w:t xml:space="preserve"> мер защиты.</w:t>
      </w:r>
    </w:p>
    <w:p w:rsidR="00086D3A" w:rsidRDefault="00086D3A" w:rsidP="00086D3A">
      <w:pPr>
        <w:tabs>
          <w:tab w:val="left" w:pos="993"/>
        </w:tabs>
        <w:rPr>
          <w:color w:val="000000"/>
          <w:sz w:val="28"/>
          <w:szCs w:val="28"/>
          <w:lang w:eastAsia="ru-RU"/>
        </w:rPr>
      </w:pPr>
      <w:r>
        <w:rPr>
          <w:b/>
          <w:bCs/>
          <w:color w:val="000000"/>
          <w:sz w:val="28"/>
          <w:szCs w:val="28"/>
          <w:lang w:eastAsia="ru-RU"/>
        </w:rPr>
        <w:t>Статья 278</w:t>
      </w:r>
      <w:r>
        <w:rPr>
          <w:b/>
          <w:bCs/>
          <w:color w:val="000000"/>
          <w:sz w:val="28"/>
          <w:szCs w:val="28"/>
          <w:vertAlign w:val="superscript"/>
          <w:lang w:eastAsia="ru-RU"/>
        </w:rPr>
        <w:t>6</w:t>
      </w:r>
      <w:r>
        <w:rPr>
          <w:color w:val="000000"/>
          <w:sz w:val="28"/>
          <w:szCs w:val="28"/>
          <w:lang w:eastAsia="ru-RU"/>
        </w:rPr>
        <w:t>. Рассмотрение заявления</w:t>
      </w:r>
    </w:p>
    <w:p w:rsidR="00086D3A" w:rsidRDefault="00086D3A" w:rsidP="00086D3A">
      <w:pPr>
        <w:tabs>
          <w:tab w:val="left" w:pos="993"/>
        </w:tabs>
        <w:rPr>
          <w:color w:val="000000"/>
          <w:sz w:val="28"/>
          <w:szCs w:val="28"/>
          <w:lang w:eastAsia="ru-RU"/>
        </w:rPr>
      </w:pPr>
      <w:r>
        <w:rPr>
          <w:color w:val="000000"/>
          <w:sz w:val="28"/>
          <w:szCs w:val="28"/>
          <w:lang w:eastAsia="ru-RU"/>
        </w:rPr>
        <w:t>(1) После получения заявления судебная инстанция незамедлительно распоряжается о вызове жертвы и заинтересованных лиц, связывается с участковым инспектором по месту пребывания агрессора и требует информирования его об инициированной процедуре. Суд может принять решение о вызове предполагаемого агрессора для допроса в ходе судебного заседания.</w:t>
      </w:r>
    </w:p>
    <w:p w:rsidR="00086D3A" w:rsidRDefault="00086D3A" w:rsidP="00086D3A">
      <w:pPr>
        <w:tabs>
          <w:tab w:val="left" w:pos="993"/>
        </w:tabs>
        <w:rPr>
          <w:color w:val="000000"/>
          <w:sz w:val="28"/>
          <w:szCs w:val="28"/>
          <w:lang w:eastAsia="ru-RU"/>
        </w:rPr>
      </w:pPr>
      <w:r>
        <w:rPr>
          <w:color w:val="000000"/>
          <w:sz w:val="28"/>
          <w:szCs w:val="28"/>
          <w:lang w:eastAsia="ru-RU"/>
        </w:rPr>
        <w:t xml:space="preserve">(2) При рассмотрении заявления жертвы о применении </w:t>
      </w:r>
      <w:r>
        <w:rPr>
          <w:bCs/>
          <w:color w:val="000000"/>
          <w:sz w:val="28"/>
          <w:szCs w:val="28"/>
          <w:lang w:eastAsia="ru-RU"/>
        </w:rPr>
        <w:t>гражданских</w:t>
      </w:r>
      <w:r>
        <w:rPr>
          <w:color w:val="000000"/>
          <w:sz w:val="28"/>
          <w:szCs w:val="28"/>
          <w:lang w:eastAsia="ru-RU"/>
        </w:rPr>
        <w:t xml:space="preserve"> мер защиты судебная инстанция запрашивает у координатора территориального бюро Национального совета по юридической помощи, гарантируемой государством, назначение без промедления адвоката для предоставления жертве квалифицированной юридической помощи, гарантируемой государством.</w:t>
      </w:r>
    </w:p>
    <w:p w:rsidR="00086D3A" w:rsidRDefault="00086D3A" w:rsidP="00086D3A">
      <w:pPr>
        <w:tabs>
          <w:tab w:val="left" w:pos="993"/>
        </w:tabs>
        <w:rPr>
          <w:color w:val="000000"/>
          <w:sz w:val="28"/>
          <w:szCs w:val="28"/>
          <w:lang w:eastAsia="ru-RU"/>
        </w:rPr>
      </w:pPr>
      <w:r>
        <w:rPr>
          <w:color w:val="000000"/>
          <w:sz w:val="28"/>
          <w:szCs w:val="28"/>
          <w:lang w:eastAsia="ru-RU"/>
        </w:rPr>
        <w:t>(3) Независимое заявление жертвы является достаточным для выдачи защитного предписания в случае непосредственной угрозы совершения физического насилия. Судебная инстанция может затребовать, по обстоятельствам, от органа социальной защиты или полиции представления отчета, характеризующего соответствующую семью и агрессора. Судебная инстанция может затребовать и другие акты, необходимые для рассмотрения заявления.</w:t>
      </w:r>
    </w:p>
    <w:p w:rsidR="00086D3A" w:rsidRDefault="00086D3A" w:rsidP="00086D3A">
      <w:pPr>
        <w:tabs>
          <w:tab w:val="left" w:pos="993"/>
        </w:tabs>
        <w:rPr>
          <w:color w:val="000000"/>
          <w:sz w:val="28"/>
          <w:szCs w:val="28"/>
          <w:lang w:eastAsia="ru-RU"/>
        </w:rPr>
      </w:pPr>
      <w:r>
        <w:rPr>
          <w:color w:val="000000"/>
          <w:sz w:val="28"/>
          <w:szCs w:val="28"/>
          <w:lang w:eastAsia="ru-RU"/>
        </w:rPr>
        <w:t>(4) Неявка в судебное заседание предполагаемого агрессора, непредоставление отчета, характеризующего соответствующую семью и агрессора, или других документов, затребованных судебной инстанцией,  не препятствует рассмотрению инстанцией заявления.</w:t>
      </w:r>
    </w:p>
    <w:p w:rsidR="00086D3A" w:rsidRDefault="00086D3A" w:rsidP="00086D3A">
      <w:pPr>
        <w:tabs>
          <w:tab w:val="left" w:pos="993"/>
        </w:tabs>
        <w:rPr>
          <w:color w:val="000000"/>
          <w:sz w:val="28"/>
          <w:szCs w:val="28"/>
          <w:lang w:eastAsia="ru-RU"/>
        </w:rPr>
      </w:pPr>
      <w:r>
        <w:rPr>
          <w:b/>
          <w:bCs/>
          <w:color w:val="000000"/>
          <w:sz w:val="28"/>
          <w:szCs w:val="28"/>
          <w:lang w:eastAsia="ru-RU"/>
        </w:rPr>
        <w:t>Статья 278</w:t>
      </w:r>
      <w:r>
        <w:rPr>
          <w:b/>
          <w:bCs/>
          <w:color w:val="000000"/>
          <w:sz w:val="28"/>
          <w:szCs w:val="28"/>
          <w:vertAlign w:val="superscript"/>
          <w:lang w:eastAsia="ru-RU"/>
        </w:rPr>
        <w:t>7</w:t>
      </w:r>
      <w:r>
        <w:rPr>
          <w:color w:val="000000"/>
          <w:sz w:val="28"/>
          <w:szCs w:val="28"/>
          <w:lang w:eastAsia="ru-RU"/>
        </w:rPr>
        <w:t>. Вынесение защитного предписания</w:t>
      </w:r>
    </w:p>
    <w:p w:rsidR="00086D3A" w:rsidRDefault="00086D3A" w:rsidP="00086D3A">
      <w:pPr>
        <w:tabs>
          <w:tab w:val="left" w:pos="993"/>
        </w:tabs>
        <w:rPr>
          <w:color w:val="000000"/>
          <w:sz w:val="28"/>
          <w:szCs w:val="28"/>
          <w:lang w:eastAsia="ru-RU"/>
        </w:rPr>
      </w:pPr>
      <w:r>
        <w:rPr>
          <w:color w:val="000000"/>
          <w:sz w:val="28"/>
          <w:szCs w:val="28"/>
          <w:lang w:eastAsia="ru-RU"/>
        </w:rPr>
        <w:t xml:space="preserve">(1) Судебная инстанция в течение 24 часов с момента получения заявления о применении </w:t>
      </w:r>
      <w:r>
        <w:rPr>
          <w:bCs/>
          <w:color w:val="000000"/>
          <w:sz w:val="28"/>
          <w:szCs w:val="28"/>
          <w:lang w:eastAsia="ru-RU"/>
        </w:rPr>
        <w:t>гражданских</w:t>
      </w:r>
      <w:r>
        <w:rPr>
          <w:color w:val="000000"/>
          <w:sz w:val="28"/>
          <w:szCs w:val="28"/>
          <w:lang w:eastAsia="ru-RU"/>
        </w:rPr>
        <w:t xml:space="preserve"> мер защиты выносит определение, которым удовлетворяет или отклоняет заявление.</w:t>
      </w:r>
    </w:p>
    <w:p w:rsidR="00086D3A" w:rsidRDefault="00086D3A" w:rsidP="00086D3A">
      <w:pPr>
        <w:tabs>
          <w:tab w:val="left" w:pos="993"/>
        </w:tabs>
        <w:rPr>
          <w:color w:val="000000"/>
          <w:sz w:val="28"/>
          <w:szCs w:val="28"/>
          <w:lang w:eastAsia="ru-RU"/>
        </w:rPr>
      </w:pPr>
      <w:r>
        <w:rPr>
          <w:color w:val="000000"/>
          <w:sz w:val="28"/>
          <w:szCs w:val="28"/>
          <w:lang w:eastAsia="ru-RU"/>
        </w:rPr>
        <w:t xml:space="preserve">(2) При удовлетворении заявления судебная инстанция выносит защитное предписание, согласно которому применяет к агрессору одну или несколько из следующих </w:t>
      </w:r>
      <w:r>
        <w:rPr>
          <w:bCs/>
          <w:color w:val="000000"/>
          <w:sz w:val="28"/>
          <w:szCs w:val="28"/>
          <w:lang w:eastAsia="ru-RU"/>
        </w:rPr>
        <w:t>гражданских</w:t>
      </w:r>
      <w:r>
        <w:rPr>
          <w:color w:val="000000"/>
          <w:sz w:val="28"/>
          <w:szCs w:val="28"/>
          <w:lang w:eastAsia="ru-RU"/>
        </w:rPr>
        <w:t xml:space="preserve"> мер:</w:t>
      </w:r>
    </w:p>
    <w:p w:rsidR="00086D3A" w:rsidRDefault="00086D3A" w:rsidP="00086D3A">
      <w:pPr>
        <w:tabs>
          <w:tab w:val="left" w:pos="993"/>
        </w:tabs>
        <w:rPr>
          <w:color w:val="000000"/>
          <w:sz w:val="28"/>
          <w:szCs w:val="28"/>
          <w:lang w:eastAsia="ru-RU"/>
        </w:rPr>
      </w:pPr>
      <w:r>
        <w:rPr>
          <w:color w:val="000000"/>
          <w:sz w:val="28"/>
          <w:szCs w:val="28"/>
          <w:lang w:eastAsia="ru-RU"/>
        </w:rPr>
        <w:t>a) принуждение временно покинуть общее жилище или не приближаться к жилищу жертвы, без решения в административном порядке вопроса о праве на имущество;</w:t>
      </w:r>
    </w:p>
    <w:p w:rsidR="00086D3A" w:rsidRDefault="00086D3A" w:rsidP="00086D3A">
      <w:pPr>
        <w:tabs>
          <w:tab w:val="left" w:pos="993"/>
        </w:tabs>
        <w:rPr>
          <w:color w:val="000000"/>
          <w:sz w:val="28"/>
          <w:szCs w:val="28"/>
          <w:lang w:eastAsia="ru-RU"/>
        </w:rPr>
      </w:pPr>
      <w:r>
        <w:rPr>
          <w:color w:val="000000"/>
          <w:sz w:val="28"/>
          <w:szCs w:val="28"/>
          <w:lang w:eastAsia="ru-RU"/>
        </w:rPr>
        <w:t>b) принуждение находиться от места нахождения жертвы на расстоянии, обеспечивающим ее безопасность, исключая также любой зрительный контакт с ней или с ее детьми;</w:t>
      </w:r>
    </w:p>
    <w:p w:rsidR="00086D3A" w:rsidRDefault="00086D3A" w:rsidP="00086D3A">
      <w:pPr>
        <w:tabs>
          <w:tab w:val="left" w:pos="993"/>
        </w:tabs>
        <w:rPr>
          <w:color w:val="000000"/>
          <w:sz w:val="28"/>
          <w:szCs w:val="28"/>
          <w:lang w:eastAsia="ru-RU"/>
        </w:rPr>
      </w:pPr>
      <w:r>
        <w:rPr>
          <w:color w:val="000000"/>
          <w:sz w:val="28"/>
          <w:szCs w:val="28"/>
          <w:lang w:eastAsia="ru-RU"/>
        </w:rPr>
        <w:lastRenderedPageBreak/>
        <w:t>c) запрет любого контакта, в том числе телефонного, через переписку или любым другим способом, с жертвой или с ее детьми, другими зависящими от нее лицами;</w:t>
      </w:r>
    </w:p>
    <w:p w:rsidR="00086D3A" w:rsidRDefault="00086D3A" w:rsidP="00086D3A">
      <w:pPr>
        <w:tabs>
          <w:tab w:val="left" w:pos="993"/>
        </w:tabs>
        <w:rPr>
          <w:color w:val="000000"/>
          <w:sz w:val="28"/>
          <w:szCs w:val="28"/>
          <w:lang w:eastAsia="ru-RU"/>
        </w:rPr>
      </w:pPr>
      <w:r>
        <w:rPr>
          <w:color w:val="000000"/>
          <w:sz w:val="28"/>
          <w:szCs w:val="28"/>
          <w:lang w:eastAsia="ru-RU"/>
        </w:rPr>
        <w:t>d) запрет на приближение к определенным местам: место работы жертвы, место учебы детей, другие конкретные места, которые охраняемое лицо посещает;</w:t>
      </w:r>
    </w:p>
    <w:p w:rsidR="00086D3A" w:rsidRDefault="00086D3A" w:rsidP="00086D3A">
      <w:pPr>
        <w:tabs>
          <w:tab w:val="left" w:pos="993"/>
        </w:tabs>
        <w:rPr>
          <w:color w:val="000000"/>
          <w:sz w:val="28"/>
          <w:szCs w:val="28"/>
          <w:lang w:eastAsia="ru-RU"/>
        </w:rPr>
      </w:pPr>
      <w:r>
        <w:rPr>
          <w:color w:val="000000"/>
          <w:sz w:val="28"/>
          <w:szCs w:val="28"/>
          <w:lang w:eastAsia="ru-RU"/>
        </w:rPr>
        <w:t>e) принуждение участвовать в содержании общих с жертвой детей до разрешения дела;</w:t>
      </w:r>
    </w:p>
    <w:p w:rsidR="00086D3A" w:rsidRDefault="00086D3A" w:rsidP="00086D3A">
      <w:pPr>
        <w:tabs>
          <w:tab w:val="left" w:pos="993"/>
        </w:tabs>
        <w:rPr>
          <w:color w:val="000000"/>
          <w:sz w:val="28"/>
          <w:szCs w:val="28"/>
          <w:lang w:eastAsia="ru-RU"/>
        </w:rPr>
      </w:pPr>
      <w:r>
        <w:rPr>
          <w:color w:val="000000"/>
          <w:sz w:val="28"/>
          <w:szCs w:val="28"/>
          <w:lang w:eastAsia="ru-RU"/>
        </w:rPr>
        <w:t>f) принуждение к участию в специальных лечебных или консультационных программах, если такая мера определена судебной инстанцией как необходимая для сокращения или устранения насилия;</w:t>
      </w:r>
    </w:p>
    <w:p w:rsidR="00086D3A" w:rsidRDefault="00086D3A" w:rsidP="00086D3A">
      <w:pPr>
        <w:tabs>
          <w:tab w:val="left" w:pos="993"/>
        </w:tabs>
        <w:rPr>
          <w:color w:val="000000"/>
          <w:sz w:val="28"/>
          <w:szCs w:val="28"/>
          <w:lang w:eastAsia="ru-RU"/>
        </w:rPr>
      </w:pPr>
      <w:r>
        <w:rPr>
          <w:color w:val="000000"/>
          <w:sz w:val="28"/>
          <w:szCs w:val="28"/>
          <w:lang w:eastAsia="ru-RU"/>
        </w:rPr>
        <w:t>g) ограничение прав</w:t>
      </w:r>
      <w:r>
        <w:rPr>
          <w:color w:val="000000"/>
          <w:sz w:val="28"/>
          <w:szCs w:val="28"/>
          <w:lang w:val="ro-RO" w:eastAsia="ru-RU"/>
        </w:rPr>
        <w:t xml:space="preserve"> </w:t>
      </w:r>
      <w:r>
        <w:rPr>
          <w:color w:val="000000"/>
          <w:sz w:val="28"/>
          <w:szCs w:val="28"/>
          <w:lang w:eastAsia="ru-RU"/>
        </w:rPr>
        <w:t>агрессора в отношении  общего с жертвой  имущества;  </w:t>
      </w:r>
    </w:p>
    <w:p w:rsidR="00086D3A" w:rsidRDefault="00086D3A" w:rsidP="00086D3A">
      <w:pPr>
        <w:tabs>
          <w:tab w:val="left" w:pos="993"/>
          <w:tab w:val="left" w:pos="1276"/>
        </w:tabs>
        <w:rPr>
          <w:color w:val="000000"/>
          <w:sz w:val="28"/>
          <w:szCs w:val="28"/>
          <w:lang w:eastAsia="ru-RU"/>
        </w:rPr>
      </w:pPr>
      <w:r>
        <w:rPr>
          <w:color w:val="000000"/>
          <w:sz w:val="28"/>
          <w:szCs w:val="28"/>
          <w:lang w:eastAsia="ru-RU"/>
        </w:rPr>
        <w:t>h) установление временного режима посещения своих несовершеннолетних детей;</w:t>
      </w:r>
    </w:p>
    <w:p w:rsidR="00086D3A" w:rsidRDefault="00086D3A" w:rsidP="00086D3A">
      <w:pPr>
        <w:tabs>
          <w:tab w:val="left" w:pos="993"/>
        </w:tabs>
        <w:rPr>
          <w:color w:val="000000"/>
          <w:sz w:val="28"/>
          <w:szCs w:val="28"/>
          <w:lang w:eastAsia="ru-RU"/>
        </w:rPr>
      </w:pPr>
      <w:r>
        <w:rPr>
          <w:color w:val="000000"/>
          <w:sz w:val="28"/>
          <w:szCs w:val="28"/>
          <w:lang w:eastAsia="ru-RU"/>
        </w:rPr>
        <w:t>i) запрет на хранение и ношение оружия.</w:t>
      </w:r>
    </w:p>
    <w:p w:rsidR="00086D3A" w:rsidRDefault="00086D3A" w:rsidP="00086D3A">
      <w:pPr>
        <w:tabs>
          <w:tab w:val="left" w:pos="993"/>
        </w:tabs>
        <w:rPr>
          <w:color w:val="000000"/>
          <w:sz w:val="28"/>
          <w:szCs w:val="28"/>
          <w:lang w:eastAsia="ru-RU"/>
        </w:rPr>
      </w:pPr>
      <w:r>
        <w:rPr>
          <w:color w:val="000000"/>
          <w:sz w:val="28"/>
          <w:szCs w:val="28"/>
          <w:lang w:eastAsia="ru-RU"/>
        </w:rPr>
        <w:t xml:space="preserve">(3) </w:t>
      </w:r>
      <w:r>
        <w:rPr>
          <w:bCs/>
          <w:color w:val="000000"/>
          <w:sz w:val="28"/>
          <w:szCs w:val="28"/>
          <w:lang w:eastAsia="ru-RU"/>
        </w:rPr>
        <w:t>Гражданские м</w:t>
      </w:r>
      <w:r>
        <w:rPr>
          <w:color w:val="000000"/>
          <w:sz w:val="28"/>
          <w:szCs w:val="28"/>
          <w:lang w:eastAsia="ru-RU"/>
        </w:rPr>
        <w:t>еры защиты применяются на срок до трех месяцев.</w:t>
      </w:r>
    </w:p>
    <w:p w:rsidR="00086D3A" w:rsidRDefault="00086D3A" w:rsidP="00086D3A">
      <w:pPr>
        <w:tabs>
          <w:tab w:val="left" w:pos="993"/>
          <w:tab w:val="left" w:pos="1276"/>
        </w:tabs>
        <w:rPr>
          <w:color w:val="000000"/>
          <w:sz w:val="28"/>
          <w:szCs w:val="28"/>
          <w:lang w:eastAsia="ru-RU"/>
        </w:rPr>
      </w:pPr>
      <w:r>
        <w:rPr>
          <w:color w:val="000000"/>
          <w:sz w:val="28"/>
          <w:szCs w:val="28"/>
          <w:lang w:eastAsia="ru-RU"/>
        </w:rPr>
        <w:t>(4) Судебная инстанция безотлагательно передает защитное предписание полиции и другим лицам и учреждениям, ответственным по закону за осуществление мер гражданской защиты для немедленного исполнения.</w:t>
      </w:r>
    </w:p>
    <w:p w:rsidR="00086D3A" w:rsidRDefault="00086D3A" w:rsidP="00086D3A">
      <w:pPr>
        <w:tabs>
          <w:tab w:val="left" w:pos="993"/>
          <w:tab w:val="left" w:pos="1276"/>
        </w:tabs>
        <w:rPr>
          <w:color w:val="000000"/>
          <w:sz w:val="28"/>
          <w:szCs w:val="28"/>
          <w:lang w:eastAsia="ru-RU"/>
        </w:rPr>
      </w:pPr>
      <w:r>
        <w:rPr>
          <w:color w:val="000000"/>
          <w:sz w:val="28"/>
          <w:szCs w:val="28"/>
          <w:lang w:eastAsia="ru-RU"/>
        </w:rPr>
        <w:t xml:space="preserve">(5) Предписание о </w:t>
      </w:r>
      <w:r>
        <w:rPr>
          <w:bCs/>
          <w:color w:val="000000"/>
          <w:sz w:val="28"/>
          <w:szCs w:val="28"/>
          <w:lang w:eastAsia="ru-RU"/>
        </w:rPr>
        <w:t>гражданских</w:t>
      </w:r>
      <w:r>
        <w:rPr>
          <w:color w:val="000000"/>
          <w:sz w:val="28"/>
          <w:szCs w:val="28"/>
          <w:lang w:eastAsia="ru-RU"/>
        </w:rPr>
        <w:t xml:space="preserve"> мерах защиты должно быть исполнено в соответствии с действующим законодательством.</w:t>
      </w:r>
    </w:p>
    <w:p w:rsidR="00086D3A" w:rsidRDefault="00086D3A" w:rsidP="00086D3A">
      <w:pPr>
        <w:tabs>
          <w:tab w:val="left" w:pos="993"/>
        </w:tabs>
        <w:rPr>
          <w:color w:val="000000"/>
          <w:sz w:val="28"/>
          <w:szCs w:val="28"/>
          <w:lang w:eastAsia="ru-RU"/>
        </w:rPr>
      </w:pPr>
      <w:r>
        <w:rPr>
          <w:b/>
          <w:bCs/>
          <w:color w:val="000000"/>
          <w:sz w:val="28"/>
          <w:szCs w:val="28"/>
          <w:lang w:eastAsia="ru-RU"/>
        </w:rPr>
        <w:t>Статья 278</w:t>
      </w:r>
      <w:r>
        <w:rPr>
          <w:b/>
          <w:bCs/>
          <w:color w:val="000000"/>
          <w:sz w:val="28"/>
          <w:szCs w:val="28"/>
          <w:vertAlign w:val="superscript"/>
          <w:lang w:eastAsia="ru-RU"/>
        </w:rPr>
        <w:t>8</w:t>
      </w:r>
      <w:r>
        <w:rPr>
          <w:color w:val="000000"/>
          <w:sz w:val="28"/>
          <w:szCs w:val="28"/>
          <w:lang w:eastAsia="ru-RU"/>
        </w:rPr>
        <w:t>. Продление и отмена защитного предписания</w:t>
      </w:r>
    </w:p>
    <w:p w:rsidR="00086D3A" w:rsidRDefault="00086D3A" w:rsidP="00086D3A">
      <w:pPr>
        <w:tabs>
          <w:tab w:val="left" w:pos="993"/>
        </w:tabs>
        <w:rPr>
          <w:color w:val="000000"/>
          <w:sz w:val="28"/>
          <w:szCs w:val="28"/>
          <w:lang w:eastAsia="ru-RU"/>
        </w:rPr>
      </w:pPr>
      <w:r>
        <w:rPr>
          <w:color w:val="000000"/>
          <w:sz w:val="28"/>
          <w:szCs w:val="28"/>
          <w:lang w:eastAsia="ru-RU"/>
        </w:rPr>
        <w:t xml:space="preserve">(1) Срок </w:t>
      </w:r>
      <w:r>
        <w:rPr>
          <w:bCs/>
          <w:color w:val="000000"/>
          <w:sz w:val="28"/>
          <w:szCs w:val="28"/>
          <w:lang w:eastAsia="ru-RU"/>
        </w:rPr>
        <w:t>гражданских</w:t>
      </w:r>
      <w:r>
        <w:rPr>
          <w:color w:val="000000"/>
          <w:sz w:val="28"/>
          <w:szCs w:val="28"/>
          <w:lang w:eastAsia="ru-RU"/>
        </w:rPr>
        <w:t xml:space="preserve"> мер защиты может быть продлен судебной инстанцией в случае поступления повторного заявления вследствие совершения актов насилия в семье или из-за невыполнения условий защитного предписания или если по истечении срока применения </w:t>
      </w:r>
      <w:r>
        <w:rPr>
          <w:bCs/>
          <w:color w:val="000000"/>
          <w:sz w:val="28"/>
          <w:szCs w:val="28"/>
          <w:lang w:eastAsia="ru-RU"/>
        </w:rPr>
        <w:t>гражданских</w:t>
      </w:r>
      <w:r>
        <w:rPr>
          <w:color w:val="000000"/>
          <w:sz w:val="28"/>
          <w:szCs w:val="28"/>
          <w:lang w:eastAsia="ru-RU"/>
        </w:rPr>
        <w:t xml:space="preserve"> мер защиты по отношению к жертве сохраняется угроза подверженности насилию или другим незаконным действиям со стороны агрессора.</w:t>
      </w:r>
    </w:p>
    <w:p w:rsidR="00086D3A" w:rsidRDefault="00086D3A" w:rsidP="00086D3A">
      <w:pPr>
        <w:tabs>
          <w:tab w:val="left" w:pos="993"/>
        </w:tabs>
        <w:rPr>
          <w:color w:val="000000"/>
          <w:sz w:val="28"/>
          <w:szCs w:val="28"/>
          <w:lang w:eastAsia="ru-RU"/>
        </w:rPr>
      </w:pPr>
      <w:r>
        <w:rPr>
          <w:color w:val="000000"/>
          <w:sz w:val="28"/>
          <w:szCs w:val="28"/>
          <w:lang w:eastAsia="ru-RU"/>
        </w:rPr>
        <w:t xml:space="preserve">(2) По обоснованному заявлению жертвы судебная инстанция может отменить примененные </w:t>
      </w:r>
      <w:r>
        <w:rPr>
          <w:bCs/>
          <w:color w:val="000000"/>
          <w:sz w:val="28"/>
          <w:szCs w:val="28"/>
          <w:lang w:eastAsia="ru-RU"/>
        </w:rPr>
        <w:t xml:space="preserve">гражданские </w:t>
      </w:r>
      <w:r>
        <w:rPr>
          <w:color w:val="000000"/>
          <w:sz w:val="28"/>
          <w:szCs w:val="28"/>
          <w:lang w:eastAsia="ru-RU"/>
        </w:rPr>
        <w:t>меры защиты, убедившись, что желание жертвы свободно выражено и не является следствием давления со стороны агрессора.</w:t>
      </w:r>
    </w:p>
    <w:p w:rsidR="00086D3A" w:rsidRDefault="00086D3A" w:rsidP="00086D3A">
      <w:pPr>
        <w:tabs>
          <w:tab w:val="left" w:pos="993"/>
        </w:tabs>
        <w:rPr>
          <w:b/>
          <w:bCs/>
          <w:color w:val="000000"/>
          <w:sz w:val="28"/>
          <w:szCs w:val="28"/>
          <w:lang w:eastAsia="ru-RU"/>
        </w:rPr>
      </w:pPr>
      <w:r>
        <w:rPr>
          <w:b/>
          <w:color w:val="000000"/>
          <w:sz w:val="28"/>
          <w:szCs w:val="28"/>
          <w:lang w:eastAsia="ru-RU"/>
        </w:rPr>
        <w:t>Статья 278</w:t>
      </w:r>
      <w:r>
        <w:rPr>
          <w:b/>
          <w:color w:val="000000"/>
          <w:sz w:val="28"/>
          <w:szCs w:val="28"/>
          <w:vertAlign w:val="superscript"/>
          <w:lang w:eastAsia="ru-RU"/>
        </w:rPr>
        <w:t>9</w:t>
      </w:r>
      <w:r>
        <w:rPr>
          <w:color w:val="000000"/>
          <w:sz w:val="28"/>
          <w:szCs w:val="28"/>
          <w:lang w:eastAsia="ru-RU"/>
        </w:rPr>
        <w:t>. Обжалование определения об</w:t>
      </w:r>
      <w:r>
        <w:rPr>
          <w:b/>
          <w:bCs/>
          <w:color w:val="000000"/>
          <w:sz w:val="28"/>
          <w:szCs w:val="28"/>
          <w:lang w:eastAsia="ru-RU"/>
        </w:rPr>
        <w:t> </w:t>
      </w:r>
      <w:r>
        <w:rPr>
          <w:color w:val="000000"/>
          <w:sz w:val="28"/>
          <w:szCs w:val="28"/>
          <w:lang w:eastAsia="ru-RU"/>
        </w:rPr>
        <w:t>удовлетворении или отклонении</w:t>
      </w:r>
      <w:r>
        <w:rPr>
          <w:b/>
          <w:bCs/>
          <w:color w:val="000000"/>
          <w:sz w:val="28"/>
          <w:szCs w:val="28"/>
          <w:lang w:eastAsia="ru-RU"/>
        </w:rPr>
        <w:t xml:space="preserve"> </w:t>
      </w:r>
      <w:r>
        <w:rPr>
          <w:color w:val="000000"/>
          <w:sz w:val="28"/>
          <w:szCs w:val="28"/>
          <w:lang w:eastAsia="ru-RU"/>
        </w:rPr>
        <w:t xml:space="preserve">заявления о применении </w:t>
      </w:r>
      <w:r>
        <w:rPr>
          <w:bCs/>
          <w:color w:val="000000"/>
          <w:sz w:val="28"/>
          <w:szCs w:val="28"/>
          <w:lang w:eastAsia="ru-RU"/>
        </w:rPr>
        <w:t>гражданских</w:t>
      </w:r>
      <w:r>
        <w:rPr>
          <w:color w:val="000000"/>
          <w:sz w:val="28"/>
          <w:szCs w:val="28"/>
          <w:lang w:eastAsia="ru-RU"/>
        </w:rPr>
        <w:t xml:space="preserve"> мер защиты</w:t>
      </w:r>
    </w:p>
    <w:p w:rsidR="00086D3A" w:rsidRDefault="00086D3A" w:rsidP="00086D3A">
      <w:pPr>
        <w:tabs>
          <w:tab w:val="left" w:pos="993"/>
        </w:tabs>
        <w:rPr>
          <w:b/>
          <w:bCs/>
          <w:color w:val="000000"/>
          <w:sz w:val="28"/>
          <w:szCs w:val="28"/>
          <w:lang w:eastAsia="ru-RU"/>
        </w:rPr>
      </w:pPr>
      <w:r>
        <w:rPr>
          <w:bCs/>
          <w:color w:val="000000"/>
          <w:sz w:val="28"/>
          <w:szCs w:val="28"/>
          <w:lang w:eastAsia="ru-RU"/>
        </w:rPr>
        <w:t>(1)</w:t>
      </w:r>
      <w:r>
        <w:rPr>
          <w:b/>
          <w:bCs/>
          <w:color w:val="000000"/>
          <w:sz w:val="28"/>
          <w:szCs w:val="28"/>
          <w:lang w:eastAsia="ru-RU"/>
        </w:rPr>
        <w:t> </w:t>
      </w:r>
      <w:r>
        <w:rPr>
          <w:color w:val="000000"/>
          <w:sz w:val="28"/>
          <w:szCs w:val="28"/>
          <w:lang w:eastAsia="ru-RU"/>
        </w:rPr>
        <w:t xml:space="preserve">Определение об удовлетворении или отклонении заявления о применении </w:t>
      </w:r>
      <w:r>
        <w:rPr>
          <w:bCs/>
          <w:color w:val="000000"/>
          <w:sz w:val="28"/>
          <w:szCs w:val="28"/>
          <w:lang w:eastAsia="ru-RU"/>
        </w:rPr>
        <w:t>гражданских</w:t>
      </w:r>
      <w:r>
        <w:rPr>
          <w:color w:val="000000"/>
          <w:sz w:val="28"/>
          <w:szCs w:val="28"/>
          <w:lang w:eastAsia="ru-RU"/>
        </w:rPr>
        <w:t xml:space="preserve"> мер защиты может быть обжаловано в кассационном порядке согласно правилам, установленным настоящим Кодексом.</w:t>
      </w:r>
    </w:p>
    <w:p w:rsidR="00086D3A" w:rsidRDefault="00086D3A" w:rsidP="00086D3A">
      <w:pPr>
        <w:tabs>
          <w:tab w:val="left" w:pos="993"/>
        </w:tabs>
        <w:rPr>
          <w:color w:val="000000"/>
          <w:sz w:val="28"/>
          <w:szCs w:val="28"/>
          <w:lang w:eastAsia="ru-RU"/>
        </w:rPr>
      </w:pPr>
      <w:r>
        <w:rPr>
          <w:color w:val="000000"/>
          <w:sz w:val="28"/>
          <w:szCs w:val="28"/>
          <w:lang w:eastAsia="ru-RU"/>
        </w:rPr>
        <w:t>(2) Обжалование определения о вынесении защитного предписания не приостанавливает исполнения примененных мер.</w:t>
      </w:r>
    </w:p>
    <w:p w:rsidR="00086D3A" w:rsidRDefault="00086D3A" w:rsidP="00086D3A">
      <w:pPr>
        <w:pStyle w:val="capitolname"/>
        <w:spacing w:before="0" w:beforeAutospacing="0" w:after="0" w:afterAutospacing="0"/>
        <w:jc w:val="center"/>
        <w:rPr>
          <w:b/>
          <w:color w:val="000000" w:themeColor="text1"/>
          <w:sz w:val="28"/>
          <w:szCs w:val="28"/>
        </w:rPr>
      </w:pPr>
    </w:p>
    <w:p w:rsidR="00086D3A" w:rsidRDefault="00086D3A" w:rsidP="00086D3A">
      <w:pPr>
        <w:pStyle w:val="capitolname"/>
        <w:spacing w:before="0" w:beforeAutospacing="0" w:after="0" w:afterAutospacing="0"/>
        <w:jc w:val="center"/>
        <w:rPr>
          <w:color w:val="000000"/>
          <w:sz w:val="28"/>
          <w:szCs w:val="28"/>
        </w:rPr>
      </w:pPr>
      <w:r>
        <w:rPr>
          <w:b/>
          <w:color w:val="000000" w:themeColor="text1"/>
          <w:sz w:val="28"/>
          <w:szCs w:val="28"/>
        </w:rPr>
        <w:lastRenderedPageBreak/>
        <w:t>B</w:t>
      </w:r>
      <w:r>
        <w:rPr>
          <w:b/>
          <w:color w:val="000000" w:themeColor="text1"/>
          <w:sz w:val="28"/>
          <w:szCs w:val="28"/>
          <w:vertAlign w:val="superscript"/>
        </w:rPr>
        <w:t>3</w:t>
      </w:r>
      <w:r>
        <w:rPr>
          <w:b/>
          <w:color w:val="000000" w:themeColor="text1"/>
          <w:sz w:val="28"/>
          <w:szCs w:val="28"/>
        </w:rPr>
        <w:t xml:space="preserve">. </w:t>
      </w:r>
      <w:r>
        <w:rPr>
          <w:b/>
          <w:bCs/>
          <w:color w:val="000000"/>
          <w:sz w:val="28"/>
          <w:szCs w:val="28"/>
        </w:rPr>
        <w:t>ПРИОСТАНОВЛЕНИЕ ДЕЙСТВИЯ И</w:t>
      </w:r>
      <w:r>
        <w:rPr>
          <w:b/>
          <w:bCs/>
          <w:color w:val="000000"/>
          <w:sz w:val="28"/>
          <w:szCs w:val="28"/>
          <w:lang w:val="ro-RO"/>
        </w:rPr>
        <w:t xml:space="preserve"> </w:t>
      </w:r>
      <w:r>
        <w:rPr>
          <w:b/>
          <w:bCs/>
          <w:color w:val="000000"/>
          <w:sz w:val="28"/>
          <w:szCs w:val="28"/>
        </w:rPr>
        <w:t>АННУЛИРОВАНИЕ ЛИЦЕНЗИЙ/РАЗРЕШЕНИЙ,</w:t>
      </w:r>
      <w:r>
        <w:rPr>
          <w:b/>
          <w:bCs/>
          <w:color w:val="000000"/>
          <w:sz w:val="28"/>
          <w:szCs w:val="28"/>
          <w:lang w:val="ro-RO"/>
        </w:rPr>
        <w:t xml:space="preserve"> </w:t>
      </w:r>
      <w:r>
        <w:rPr>
          <w:b/>
          <w:bCs/>
          <w:color w:val="000000"/>
          <w:sz w:val="28"/>
          <w:szCs w:val="28"/>
        </w:rPr>
        <w:t>КАСАЮЩИХСЯ ПРЕДПРИНИМАТЕЛЬСКОЙ</w:t>
      </w:r>
      <w:r>
        <w:rPr>
          <w:b/>
          <w:bCs/>
          <w:color w:val="000000"/>
          <w:sz w:val="28"/>
          <w:szCs w:val="28"/>
          <w:lang w:val="ro-RO"/>
        </w:rPr>
        <w:t xml:space="preserve"> </w:t>
      </w:r>
      <w:r>
        <w:rPr>
          <w:b/>
          <w:bCs/>
          <w:color w:val="000000"/>
          <w:sz w:val="28"/>
          <w:szCs w:val="28"/>
        </w:rPr>
        <w:t>ДЕЯТЕЛЬНОСТИ</w:t>
      </w:r>
    </w:p>
    <w:p w:rsidR="00086D3A" w:rsidRDefault="00086D3A" w:rsidP="00086D3A">
      <w:pPr>
        <w:tabs>
          <w:tab w:val="left" w:pos="0"/>
          <w:tab w:val="left" w:pos="426"/>
          <w:tab w:val="left" w:pos="630"/>
          <w:tab w:val="left" w:pos="851"/>
        </w:tabs>
        <w:ind w:firstLine="0"/>
        <w:jc w:val="center"/>
        <w:rPr>
          <w:b/>
          <w:bCs/>
          <w:color w:val="000000" w:themeColor="text1"/>
          <w:sz w:val="28"/>
          <w:szCs w:val="28"/>
        </w:rPr>
      </w:pPr>
    </w:p>
    <w:p w:rsidR="00086D3A" w:rsidRDefault="00086D3A" w:rsidP="00086D3A">
      <w:pPr>
        <w:tabs>
          <w:tab w:val="left" w:pos="0"/>
          <w:tab w:val="left" w:pos="426"/>
          <w:tab w:val="left" w:pos="630"/>
          <w:tab w:val="left" w:pos="851"/>
        </w:tabs>
        <w:ind w:firstLine="0"/>
        <w:jc w:val="center"/>
        <w:rPr>
          <w:b/>
          <w:color w:val="000000" w:themeColor="text1"/>
          <w:sz w:val="28"/>
          <w:szCs w:val="28"/>
        </w:rPr>
      </w:pPr>
      <w:r>
        <w:rPr>
          <w:b/>
          <w:bCs/>
          <w:color w:val="000000" w:themeColor="text1"/>
          <w:sz w:val="28"/>
          <w:szCs w:val="28"/>
        </w:rPr>
        <w:t>Глава XXII</w:t>
      </w:r>
      <w:r>
        <w:rPr>
          <w:b/>
          <w:bCs/>
          <w:color w:val="000000" w:themeColor="text1"/>
          <w:sz w:val="28"/>
          <w:szCs w:val="28"/>
          <w:vertAlign w:val="superscript"/>
        </w:rPr>
        <w:t>3</w:t>
      </w:r>
    </w:p>
    <w:p w:rsidR="00086D3A" w:rsidRDefault="00086D3A" w:rsidP="00086D3A">
      <w:pPr>
        <w:pStyle w:val="capitolname"/>
        <w:spacing w:before="0" w:beforeAutospacing="0" w:after="0" w:afterAutospacing="0"/>
        <w:jc w:val="center"/>
        <w:rPr>
          <w:color w:val="000000"/>
          <w:sz w:val="28"/>
          <w:szCs w:val="28"/>
        </w:rPr>
      </w:pPr>
      <w:r>
        <w:rPr>
          <w:b/>
          <w:bCs/>
          <w:color w:val="000000"/>
          <w:sz w:val="28"/>
          <w:szCs w:val="28"/>
        </w:rPr>
        <w:t>ПРИОСТАНОВЛЕНИЕ ДЕЙСТВИЯ И</w:t>
      </w:r>
      <w:r>
        <w:rPr>
          <w:b/>
          <w:bCs/>
          <w:color w:val="000000"/>
          <w:sz w:val="28"/>
          <w:szCs w:val="28"/>
          <w:lang w:val="ro-RO"/>
        </w:rPr>
        <w:t xml:space="preserve"> </w:t>
      </w:r>
      <w:r>
        <w:rPr>
          <w:b/>
          <w:bCs/>
          <w:color w:val="000000"/>
          <w:sz w:val="28"/>
          <w:szCs w:val="28"/>
        </w:rPr>
        <w:t>АННУЛИРОВАНИЕ ЛИЦЕНЗИЙ/РАЗРЕШЕНИЙ,</w:t>
      </w:r>
      <w:r>
        <w:rPr>
          <w:b/>
          <w:bCs/>
          <w:color w:val="000000"/>
          <w:sz w:val="28"/>
          <w:szCs w:val="28"/>
          <w:lang w:val="ro-RO"/>
        </w:rPr>
        <w:t xml:space="preserve"> </w:t>
      </w:r>
      <w:r>
        <w:rPr>
          <w:b/>
          <w:bCs/>
          <w:color w:val="000000"/>
          <w:sz w:val="28"/>
          <w:szCs w:val="28"/>
        </w:rPr>
        <w:t>КАСАЮЩИХСЯ ПРЕДПРИНИМАТЕЛЬСКОЙ</w:t>
      </w:r>
      <w:r>
        <w:rPr>
          <w:b/>
          <w:bCs/>
          <w:color w:val="000000"/>
          <w:sz w:val="28"/>
          <w:szCs w:val="28"/>
          <w:lang w:val="ro-RO"/>
        </w:rPr>
        <w:t xml:space="preserve"> </w:t>
      </w:r>
      <w:r>
        <w:rPr>
          <w:b/>
          <w:bCs/>
          <w:color w:val="000000"/>
          <w:sz w:val="28"/>
          <w:szCs w:val="28"/>
        </w:rPr>
        <w:t>ДЕЯТЕЛЬНОСТИ</w:t>
      </w:r>
    </w:p>
    <w:p w:rsidR="00086D3A" w:rsidRDefault="00086D3A" w:rsidP="00086D3A">
      <w:pPr>
        <w:pStyle w:val="bodytextd"/>
        <w:spacing w:before="0" w:beforeAutospacing="0" w:after="0" w:afterAutospacing="0"/>
        <w:ind w:firstLine="851"/>
        <w:jc w:val="both"/>
        <w:rPr>
          <w:color w:val="000000"/>
          <w:sz w:val="28"/>
          <w:szCs w:val="28"/>
        </w:rPr>
      </w:pPr>
      <w:r>
        <w:rPr>
          <w:rStyle w:val="af"/>
          <w:rFonts w:eastAsiaTheme="majorEastAsia"/>
          <w:sz w:val="28"/>
          <w:szCs w:val="28"/>
        </w:rPr>
        <w:t xml:space="preserve">Статья </w:t>
      </w:r>
      <w:r>
        <w:rPr>
          <w:rStyle w:val="af"/>
          <w:sz w:val="28"/>
          <w:szCs w:val="28"/>
        </w:rPr>
        <w:t>27810</w:t>
      </w:r>
      <w:r>
        <w:rPr>
          <w:color w:val="000000"/>
          <w:sz w:val="28"/>
          <w:szCs w:val="28"/>
        </w:rPr>
        <w:t>. Подача заявления</w:t>
      </w:r>
    </w:p>
    <w:p w:rsidR="00086D3A" w:rsidRDefault="00086D3A" w:rsidP="00086D3A">
      <w:pPr>
        <w:pStyle w:val="bodytextd"/>
        <w:spacing w:before="0" w:beforeAutospacing="0" w:after="0" w:afterAutospacing="0"/>
        <w:ind w:firstLine="567"/>
        <w:jc w:val="both"/>
        <w:rPr>
          <w:color w:val="000000"/>
          <w:sz w:val="28"/>
          <w:szCs w:val="28"/>
        </w:rPr>
      </w:pPr>
      <w:r>
        <w:rPr>
          <w:color w:val="000000"/>
          <w:sz w:val="28"/>
          <w:szCs w:val="28"/>
        </w:rPr>
        <w:t>    (1) Органы и учреждения, наделенные законом издавать разрешительные акты в области предпринимательской деятельности (в дальнейшем - компетентные органы), могут потребовать в предусмотренных законом случаях приостановления действия или, в зависимости от обстоятельств, аннулирования лицензий/ разрешений, касающихся предпринимательской деятельности, что влечет за собой невозможность продолжения деятельности предприятия или его авторизованного функционального подразделения.</w:t>
      </w:r>
    </w:p>
    <w:p w:rsidR="00086D3A" w:rsidRDefault="00086D3A" w:rsidP="00086D3A">
      <w:pPr>
        <w:pStyle w:val="bodytextd"/>
        <w:spacing w:before="0" w:beforeAutospacing="0" w:after="0" w:afterAutospacing="0"/>
        <w:ind w:firstLine="426"/>
        <w:jc w:val="both"/>
        <w:rPr>
          <w:color w:val="000000"/>
          <w:sz w:val="28"/>
          <w:szCs w:val="28"/>
        </w:rPr>
      </w:pPr>
      <w:r>
        <w:rPr>
          <w:color w:val="000000"/>
          <w:sz w:val="28"/>
          <w:szCs w:val="28"/>
        </w:rPr>
        <w:t>     (2) Заявление о приостановлении или аннулировании разрешительного акта, касающегося предпринимательской деятельности, допускается к рассмотрению судебной инстанцией, если было подано    компетентным органом, в течение трех рабочих дней после издания решения о приостановлении или аннулировании разрешительного акта относительно предпринимательской деятельности.</w:t>
      </w:r>
    </w:p>
    <w:p w:rsidR="00086D3A" w:rsidRDefault="00086D3A" w:rsidP="00086D3A">
      <w:pPr>
        <w:pStyle w:val="bodytextd"/>
        <w:spacing w:before="0" w:beforeAutospacing="0" w:after="0" w:afterAutospacing="0"/>
        <w:jc w:val="both"/>
        <w:rPr>
          <w:color w:val="000000"/>
          <w:sz w:val="28"/>
          <w:szCs w:val="28"/>
          <w:lang w:val="ro-RO"/>
        </w:rPr>
      </w:pPr>
      <w:r>
        <w:rPr>
          <w:color w:val="000000"/>
          <w:sz w:val="28"/>
          <w:szCs w:val="28"/>
        </w:rPr>
        <w:t> </w:t>
      </w:r>
      <w:r>
        <w:rPr>
          <w:b/>
          <w:bCs/>
          <w:color w:val="000000"/>
          <w:sz w:val="28"/>
          <w:szCs w:val="28"/>
        </w:rPr>
        <w:t> </w:t>
      </w:r>
      <w:r>
        <w:rPr>
          <w:color w:val="000000"/>
          <w:sz w:val="28"/>
          <w:szCs w:val="28"/>
        </w:rPr>
        <w:t>    (3) Заявления о приостановлении или аннулировании лицензии/разрешения, касающихся предпринимательской деятельности, подаются в судебную инстанцию по месту жительства заявителя.</w:t>
      </w:r>
    </w:p>
    <w:p w:rsidR="00086D3A" w:rsidRDefault="00086D3A" w:rsidP="00086D3A">
      <w:pPr>
        <w:pStyle w:val="bodytextd"/>
        <w:spacing w:before="0" w:beforeAutospacing="0" w:after="0" w:afterAutospacing="0"/>
        <w:ind w:firstLine="709"/>
        <w:jc w:val="both"/>
        <w:rPr>
          <w:color w:val="000000"/>
          <w:sz w:val="28"/>
          <w:szCs w:val="28"/>
        </w:rPr>
      </w:pPr>
      <w:r>
        <w:rPr>
          <w:rStyle w:val="af"/>
          <w:sz w:val="28"/>
          <w:szCs w:val="28"/>
        </w:rPr>
        <w:t>Статья 27811</w:t>
      </w:r>
      <w:r>
        <w:rPr>
          <w:color w:val="000000"/>
          <w:sz w:val="28"/>
          <w:szCs w:val="28"/>
        </w:rPr>
        <w:t>. Содержание заявления</w:t>
      </w:r>
    </w:p>
    <w:p w:rsidR="00086D3A" w:rsidRDefault="00086D3A" w:rsidP="00086D3A">
      <w:pPr>
        <w:pStyle w:val="bodytextd"/>
        <w:spacing w:before="0" w:beforeAutospacing="0" w:after="0" w:afterAutospacing="0"/>
        <w:jc w:val="both"/>
        <w:rPr>
          <w:color w:val="000000"/>
          <w:sz w:val="28"/>
          <w:szCs w:val="28"/>
        </w:rPr>
      </w:pPr>
      <w:r>
        <w:rPr>
          <w:color w:val="000000"/>
          <w:sz w:val="28"/>
          <w:szCs w:val="28"/>
        </w:rPr>
        <w:t>       (1) В заявлении о приостановлении  или аннулировании разрешительного акта касательно предпринимательской деятельности приводятся доказательства, подтверждающие нарушение предпринимателем условий осуществления предусмотренной законом деятельности, доказательства, подтверждающие направление предпринимателю уведомления о всех выявленных нарушениях, уровень нарушения законодательства, установленный срок для устранения нарушения с указанием способов устранения таковых и не устранение предпринимателем в установленный срок этих нарушений, а также доказательства наличия других фактов, которые в соответствии с законом  служат основанием для приостановления/ аннулирования разрешительного акта, касающегося предпринимательской деятельности.</w:t>
      </w:r>
    </w:p>
    <w:p w:rsidR="00086D3A" w:rsidRDefault="00086D3A" w:rsidP="00086D3A">
      <w:pPr>
        <w:pStyle w:val="bodytextd"/>
        <w:spacing w:before="0" w:beforeAutospacing="0" w:after="0" w:afterAutospacing="0"/>
        <w:ind w:firstLine="709"/>
        <w:jc w:val="both"/>
        <w:rPr>
          <w:color w:val="000000"/>
          <w:sz w:val="28"/>
          <w:szCs w:val="28"/>
        </w:rPr>
      </w:pPr>
      <w:r>
        <w:rPr>
          <w:rStyle w:val="af"/>
          <w:rFonts w:eastAsiaTheme="majorEastAsia"/>
          <w:sz w:val="28"/>
          <w:szCs w:val="28"/>
        </w:rPr>
        <w:t xml:space="preserve">Статья </w:t>
      </w:r>
      <w:r>
        <w:rPr>
          <w:rStyle w:val="af"/>
          <w:sz w:val="28"/>
          <w:szCs w:val="28"/>
        </w:rPr>
        <w:t>27812</w:t>
      </w:r>
      <w:r>
        <w:rPr>
          <w:color w:val="000000"/>
          <w:sz w:val="28"/>
          <w:szCs w:val="28"/>
        </w:rPr>
        <w:t>. Рассмотрение заявления</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Заявление о приостановлении действия или аннулирования лицензии/разрешения, касающихся предпринимательской деятельности, рассматривается судебной инстанцией при участии предпринимателя, его адвоката, представителя компетентного органа и других заинтересованных лиц.</w:t>
      </w:r>
    </w:p>
    <w:p w:rsidR="00086D3A" w:rsidRDefault="00086D3A" w:rsidP="00086D3A">
      <w:pPr>
        <w:pStyle w:val="bodytextd"/>
        <w:spacing w:before="0" w:beforeAutospacing="0" w:after="0" w:afterAutospacing="0"/>
        <w:ind w:firstLine="709"/>
        <w:jc w:val="both"/>
        <w:rPr>
          <w:color w:val="000000"/>
          <w:sz w:val="28"/>
          <w:szCs w:val="28"/>
        </w:rPr>
      </w:pPr>
      <w:r>
        <w:rPr>
          <w:rStyle w:val="af"/>
          <w:rFonts w:eastAsiaTheme="majorEastAsia"/>
          <w:sz w:val="28"/>
          <w:szCs w:val="28"/>
        </w:rPr>
        <w:lastRenderedPageBreak/>
        <w:t xml:space="preserve">Статья </w:t>
      </w:r>
      <w:r>
        <w:rPr>
          <w:rStyle w:val="af"/>
          <w:sz w:val="28"/>
          <w:szCs w:val="28"/>
        </w:rPr>
        <w:t>27813</w:t>
      </w:r>
      <w:r>
        <w:rPr>
          <w:color w:val="000000"/>
          <w:sz w:val="28"/>
          <w:szCs w:val="28"/>
        </w:rPr>
        <w:t>. Судебное решение</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Судебная инстанция рассматривает заявление о приостановлении или аннулировании лицензии/ разрешения, касающихся предпринимательс</w:t>
      </w:r>
      <w:r>
        <w:rPr>
          <w:color w:val="000000"/>
          <w:sz w:val="28"/>
          <w:szCs w:val="28"/>
        </w:rPr>
        <w:softHyphen/>
        <w:t>кой деятельности, в течение пяти рабочих дней со дня его подачи. После рассмотрения заявления по существу, судебная инстанция выносит решение о его удовлетворении или отклонении.</w:t>
      </w:r>
    </w:p>
    <w:p w:rsidR="00086D3A" w:rsidRDefault="00086D3A" w:rsidP="00086D3A">
      <w:pPr>
        <w:pStyle w:val="bodytextd"/>
        <w:spacing w:before="0" w:beforeAutospacing="0" w:after="0" w:afterAutospacing="0"/>
        <w:ind w:firstLine="709"/>
        <w:jc w:val="both"/>
        <w:rPr>
          <w:color w:val="000000"/>
          <w:sz w:val="28"/>
          <w:szCs w:val="28"/>
        </w:rPr>
      </w:pPr>
      <w:r>
        <w:rPr>
          <w:rStyle w:val="af"/>
          <w:rFonts w:eastAsiaTheme="majorEastAsia"/>
          <w:sz w:val="28"/>
          <w:szCs w:val="28"/>
        </w:rPr>
        <w:t xml:space="preserve">Статья </w:t>
      </w:r>
      <w:r>
        <w:rPr>
          <w:rStyle w:val="af"/>
          <w:sz w:val="28"/>
          <w:szCs w:val="28"/>
        </w:rPr>
        <w:t>27814</w:t>
      </w:r>
      <w:r>
        <w:rPr>
          <w:color w:val="000000"/>
          <w:sz w:val="28"/>
          <w:szCs w:val="28"/>
        </w:rPr>
        <w:t>. Отмена приостановления действия</w:t>
      </w:r>
      <w:r>
        <w:rPr>
          <w:color w:val="000000"/>
          <w:sz w:val="28"/>
          <w:szCs w:val="28"/>
          <w:lang w:val="ro-RO"/>
        </w:rPr>
        <w:t xml:space="preserve"> </w:t>
      </w:r>
      <w:r>
        <w:rPr>
          <w:color w:val="000000"/>
          <w:sz w:val="28"/>
          <w:szCs w:val="28"/>
        </w:rPr>
        <w:t>лицензии/разрешения , касающихся  предпринимательской деятельности</w:t>
      </w:r>
    </w:p>
    <w:p w:rsidR="00086D3A" w:rsidRDefault="00086D3A" w:rsidP="00086D3A">
      <w:pPr>
        <w:pStyle w:val="bodytextd"/>
        <w:spacing w:before="0" w:beforeAutospacing="0" w:after="0" w:afterAutospacing="0"/>
        <w:ind w:firstLine="709"/>
        <w:jc w:val="both"/>
        <w:rPr>
          <w:color w:val="000000"/>
          <w:sz w:val="28"/>
          <w:szCs w:val="28"/>
          <w:lang w:val="ro-RO"/>
        </w:rPr>
      </w:pPr>
      <w:r>
        <w:rPr>
          <w:color w:val="000000"/>
          <w:sz w:val="28"/>
          <w:szCs w:val="28"/>
        </w:rPr>
        <w:t>После устранения обстоятельств, приведших к приостановлению действия лицензии/разрешения касательно предпринимательской деятельности, судебная инстанция, вынесшая соответствующее решение, по заявлению предпринимателя или компе</w:t>
      </w:r>
      <w:r>
        <w:rPr>
          <w:color w:val="000000"/>
          <w:sz w:val="28"/>
          <w:szCs w:val="28"/>
        </w:rPr>
        <w:softHyphen/>
        <w:t>тентного органа возбуждает дело и в течение 5 рабочих дней выносит решение об отмене приостановле</w:t>
      </w:r>
      <w:r>
        <w:rPr>
          <w:color w:val="000000"/>
          <w:sz w:val="28"/>
          <w:szCs w:val="28"/>
        </w:rPr>
        <w:softHyphen/>
        <w:t>ния действия соответствующей(его) лицензии/разрешения. На основании этого судебного решения компетентный орган принимает решение о возобновлении предпринима</w:t>
      </w:r>
      <w:r>
        <w:rPr>
          <w:color w:val="000000"/>
          <w:sz w:val="28"/>
          <w:szCs w:val="28"/>
        </w:rPr>
        <w:softHyphen/>
        <w:t>тельс</w:t>
      </w:r>
      <w:r>
        <w:rPr>
          <w:color w:val="000000"/>
          <w:sz w:val="28"/>
          <w:szCs w:val="28"/>
        </w:rPr>
        <w:softHyphen/>
        <w:t>кой деятельности.»</w:t>
      </w:r>
    </w:p>
    <w:p w:rsidR="00086D3A" w:rsidRDefault="00086D3A" w:rsidP="00086D3A">
      <w:pPr>
        <w:pStyle w:val="bodytextd"/>
        <w:spacing w:before="0" w:beforeAutospacing="0" w:after="0" w:afterAutospacing="0"/>
        <w:ind w:firstLine="709"/>
        <w:jc w:val="both"/>
        <w:rPr>
          <w:color w:val="000000"/>
          <w:sz w:val="28"/>
          <w:szCs w:val="28"/>
          <w:lang w:val="ro-RO"/>
        </w:rPr>
      </w:pPr>
    </w:p>
    <w:p w:rsidR="00086D3A" w:rsidRDefault="00086D3A" w:rsidP="00086D3A">
      <w:pPr>
        <w:pStyle w:val="ac"/>
        <w:numPr>
          <w:ilvl w:val="0"/>
          <w:numId w:val="37"/>
        </w:numPr>
        <w:tabs>
          <w:tab w:val="left" w:pos="993"/>
        </w:tabs>
        <w:ind w:left="0" w:firstLine="709"/>
        <w:rPr>
          <w:color w:val="000000"/>
          <w:sz w:val="28"/>
          <w:szCs w:val="28"/>
          <w:lang w:val="ru-RU"/>
        </w:rPr>
      </w:pPr>
      <w:r>
        <w:rPr>
          <w:vanish/>
          <w:sz w:val="28"/>
          <w:szCs w:val="28"/>
          <w:lang w:eastAsia="ru-RU"/>
        </w:rPr>
        <w:t xml:space="preserve">La articolul 279 alineatul (1) literele g </w:t>
      </w:r>
      <w:r>
        <w:rPr>
          <w:vanish/>
          <w:sz w:val="28"/>
          <w:szCs w:val="28"/>
          <w:vertAlign w:val="superscript"/>
          <w:lang w:eastAsia="ru-RU"/>
        </w:rPr>
        <w:t>1</w:t>
      </w:r>
      <w:r>
        <w:rPr>
          <w:vanish/>
          <w:sz w:val="28"/>
          <w:szCs w:val="28"/>
          <w:lang w:eastAsia="ru-RU"/>
        </w:rPr>
        <w:t xml:space="preserve"> 9</w:t>
      </w:r>
      <w:r>
        <w:rPr>
          <w:color w:val="000000"/>
          <w:sz w:val="28"/>
          <w:szCs w:val="28"/>
        </w:rPr>
        <w:t xml:space="preserve">Пункт </w:t>
      </w:r>
      <w:r>
        <w:rPr>
          <w:rFonts w:eastAsia="Calibri"/>
          <w:color w:val="000000" w:themeColor="text1"/>
          <w:sz w:val="28"/>
          <w:szCs w:val="28"/>
        </w:rPr>
        <w:t>g</w:t>
      </w:r>
      <w:r>
        <w:rPr>
          <w:rFonts w:eastAsia="Calibri"/>
          <w:color w:val="000000" w:themeColor="text1"/>
          <w:sz w:val="28"/>
          <w:szCs w:val="28"/>
          <w:vertAlign w:val="superscript"/>
        </w:rPr>
        <w:t>1</w:t>
      </w:r>
      <w:r>
        <w:rPr>
          <w:rFonts w:eastAsia="Calibri"/>
          <w:color w:val="000000" w:themeColor="text1"/>
          <w:sz w:val="28"/>
          <w:szCs w:val="28"/>
        </w:rPr>
        <w:t>) ч</w:t>
      </w:r>
      <w:r>
        <w:rPr>
          <w:color w:val="000000"/>
          <w:sz w:val="28"/>
          <w:szCs w:val="28"/>
        </w:rPr>
        <w:t>асти (1) статьи 279 признать утратившими силу.</w:t>
      </w:r>
      <w:r>
        <w:rPr>
          <w:vanish/>
          <w:sz w:val="28"/>
          <w:szCs w:val="28"/>
          <w:lang w:eastAsia="ru-RU"/>
        </w:rPr>
        <w:t>se abrogă.</w:t>
      </w:r>
    </w:p>
    <w:p w:rsidR="00086D3A" w:rsidRDefault="00086D3A" w:rsidP="00086D3A">
      <w:pPr>
        <w:pStyle w:val="ac"/>
        <w:tabs>
          <w:tab w:val="left" w:pos="993"/>
        </w:tabs>
        <w:ind w:left="0" w:firstLine="709"/>
        <w:rPr>
          <w:color w:val="000000"/>
          <w:sz w:val="28"/>
          <w:szCs w:val="28"/>
        </w:rPr>
      </w:pPr>
    </w:p>
    <w:p w:rsidR="00086D3A" w:rsidRDefault="00086D3A" w:rsidP="00086D3A">
      <w:pPr>
        <w:tabs>
          <w:tab w:val="left" w:pos="993"/>
        </w:tabs>
        <w:rPr>
          <w:color w:val="000000"/>
          <w:spacing w:val="-3"/>
          <w:sz w:val="28"/>
          <w:szCs w:val="28"/>
          <w:lang w:val="ro-RO"/>
        </w:rPr>
      </w:pPr>
      <w:r>
        <w:rPr>
          <w:b/>
          <w:bCs/>
          <w:sz w:val="28"/>
          <w:szCs w:val="28"/>
          <w:lang w:val="ro-RO" w:eastAsia="ru-RU"/>
        </w:rPr>
        <w:t>9</w:t>
      </w:r>
      <w:r>
        <w:rPr>
          <w:b/>
          <w:bCs/>
          <w:sz w:val="28"/>
          <w:szCs w:val="28"/>
          <w:lang w:eastAsia="ru-RU"/>
        </w:rPr>
        <w:t>5.</w:t>
      </w:r>
      <w:r>
        <w:rPr>
          <w:sz w:val="28"/>
          <w:szCs w:val="28"/>
          <w:lang w:eastAsia="ru-RU"/>
        </w:rPr>
        <w:t xml:space="preserve"> В части (3) </w:t>
      </w:r>
      <w:r>
        <w:rPr>
          <w:vanish/>
          <w:sz w:val="28"/>
          <w:szCs w:val="28"/>
          <w:lang w:eastAsia="ru-RU"/>
        </w:rPr>
        <w:t>La articolul 280 alineatul (3) înainte de cuvintele ”instanţa scoate cererea de pe rol” se completează cu cuvintele ” judecătorul restituie cererea sau ”.</w:t>
      </w:r>
      <w:r>
        <w:rPr>
          <w:sz w:val="28"/>
          <w:szCs w:val="28"/>
          <w:lang w:eastAsia="ru-RU"/>
        </w:rPr>
        <w:t>статьи 280 после слов «подведомственного судебным инстанциям, она» дополнить словами «возвращает заявление или»</w:t>
      </w:r>
      <w:r>
        <w:rPr>
          <w:color w:val="000000"/>
          <w:spacing w:val="-3"/>
          <w:sz w:val="28"/>
          <w:szCs w:val="28"/>
        </w:rPr>
        <w:t>.</w:t>
      </w:r>
    </w:p>
    <w:p w:rsidR="00086D3A" w:rsidRDefault="00086D3A" w:rsidP="00086D3A">
      <w:pPr>
        <w:tabs>
          <w:tab w:val="left" w:pos="993"/>
        </w:tabs>
        <w:rPr>
          <w:color w:val="000000"/>
          <w:spacing w:val="-3"/>
          <w:sz w:val="28"/>
          <w:szCs w:val="28"/>
          <w:lang w:val="ro-RO"/>
        </w:rPr>
      </w:pPr>
    </w:p>
    <w:p w:rsidR="00086D3A" w:rsidRDefault="00086D3A" w:rsidP="00086D3A">
      <w:pPr>
        <w:tabs>
          <w:tab w:val="left" w:pos="993"/>
        </w:tabs>
        <w:rPr>
          <w:sz w:val="28"/>
          <w:szCs w:val="28"/>
          <w:lang w:val="ro-RO" w:eastAsia="ru-RU"/>
        </w:rPr>
      </w:pPr>
      <w:r>
        <w:rPr>
          <w:b/>
          <w:bCs/>
          <w:vanish/>
          <w:sz w:val="28"/>
          <w:szCs w:val="28"/>
          <w:lang w:eastAsia="ru-RU"/>
        </w:rPr>
        <w:t>3.</w:t>
      </w:r>
      <w:r>
        <w:rPr>
          <w:sz w:val="28"/>
          <w:szCs w:val="28"/>
          <w:lang w:eastAsia="ru-RU"/>
        </w:rPr>
        <w:t xml:space="preserve"> </w:t>
      </w:r>
      <w:r>
        <w:rPr>
          <w:b/>
          <w:bCs/>
          <w:sz w:val="28"/>
          <w:szCs w:val="28"/>
          <w:lang w:eastAsia="ru-RU"/>
        </w:rPr>
        <w:t xml:space="preserve">96. </w:t>
      </w:r>
      <w:r>
        <w:rPr>
          <w:vanish/>
          <w:sz w:val="28"/>
          <w:szCs w:val="28"/>
          <w:lang w:eastAsia="ru-RU"/>
        </w:rPr>
        <w:t>La articolul 283 după cuvintele „sediul petiţionarului” se completează cu cuvintele „sau din raza teritorială a organului de stare civilă în a cărui posesie sa aflat actul până la pierderea sau distrugerea acestuia”.</w:t>
      </w:r>
      <w:r>
        <w:rPr>
          <w:sz w:val="28"/>
          <w:szCs w:val="28"/>
          <w:lang w:eastAsia="ru-RU"/>
        </w:rPr>
        <w:t>В статье 283 после слов «</w:t>
      </w:r>
      <w:r>
        <w:rPr>
          <w:color w:val="000000"/>
          <w:sz w:val="28"/>
          <w:szCs w:val="28"/>
        </w:rPr>
        <w:t>месту нахождения заявителя</w:t>
      </w:r>
      <w:r>
        <w:rPr>
          <w:sz w:val="28"/>
          <w:szCs w:val="28"/>
          <w:lang w:eastAsia="ru-RU"/>
        </w:rPr>
        <w:t xml:space="preserve">» дополнить словами «или месту нахождения органа гражданского состояния, во владении которого находился акт до его утраты или уничтожения». </w:t>
      </w:r>
    </w:p>
    <w:p w:rsidR="00086D3A" w:rsidRDefault="00086D3A" w:rsidP="00086D3A">
      <w:pPr>
        <w:tabs>
          <w:tab w:val="left" w:pos="993"/>
        </w:tabs>
        <w:rPr>
          <w:sz w:val="28"/>
          <w:szCs w:val="28"/>
          <w:lang w:val="ro-RO" w:eastAsia="ru-RU"/>
        </w:rPr>
      </w:pPr>
    </w:p>
    <w:p w:rsidR="00086D3A" w:rsidRDefault="00086D3A" w:rsidP="00086D3A">
      <w:pPr>
        <w:tabs>
          <w:tab w:val="left" w:pos="993"/>
        </w:tabs>
        <w:rPr>
          <w:sz w:val="28"/>
          <w:szCs w:val="28"/>
          <w:lang w:val="ru-RU" w:eastAsia="ru-RU"/>
        </w:rPr>
      </w:pPr>
      <w:r>
        <w:rPr>
          <w:b/>
          <w:bCs/>
          <w:vanish/>
          <w:sz w:val="28"/>
          <w:szCs w:val="28"/>
          <w:lang w:eastAsia="ru-RU"/>
        </w:rPr>
        <w:t>4.</w:t>
      </w:r>
      <w:r>
        <w:rPr>
          <w:sz w:val="28"/>
          <w:szCs w:val="28"/>
          <w:lang w:eastAsia="ru-RU"/>
        </w:rPr>
        <w:t xml:space="preserve"> </w:t>
      </w:r>
      <w:r>
        <w:rPr>
          <w:b/>
          <w:bCs/>
          <w:sz w:val="28"/>
          <w:szCs w:val="28"/>
          <w:lang w:eastAsia="ru-RU"/>
        </w:rPr>
        <w:t>97.</w:t>
      </w:r>
      <w:r>
        <w:rPr>
          <w:sz w:val="28"/>
          <w:szCs w:val="28"/>
          <w:lang w:eastAsia="ru-RU"/>
        </w:rPr>
        <w:t xml:space="preserve"> </w:t>
      </w:r>
      <w:r>
        <w:rPr>
          <w:vanish/>
          <w:sz w:val="28"/>
          <w:szCs w:val="28"/>
          <w:lang w:eastAsia="ru-RU"/>
        </w:rPr>
        <w:t>La articolul 284:</w:t>
      </w:r>
      <w:r>
        <w:rPr>
          <w:sz w:val="28"/>
          <w:szCs w:val="28"/>
          <w:lang w:eastAsia="ru-RU"/>
        </w:rPr>
        <w:t xml:space="preserve">В статье 284: </w:t>
      </w:r>
    </w:p>
    <w:p w:rsidR="00086D3A" w:rsidRDefault="00086D3A" w:rsidP="00086D3A">
      <w:pPr>
        <w:tabs>
          <w:tab w:val="left" w:pos="993"/>
        </w:tabs>
        <w:rPr>
          <w:sz w:val="28"/>
          <w:szCs w:val="28"/>
          <w:lang w:eastAsia="ru-RU"/>
        </w:rPr>
      </w:pPr>
      <w:r>
        <w:rPr>
          <w:sz w:val="28"/>
          <w:szCs w:val="28"/>
          <w:lang w:eastAsia="ru-RU"/>
        </w:rPr>
        <w:t xml:space="preserve">пункт с) </w:t>
      </w:r>
      <w:r>
        <w:rPr>
          <w:vanish/>
          <w:sz w:val="28"/>
          <w:szCs w:val="28"/>
          <w:lang w:eastAsia="ru-RU"/>
        </w:rPr>
        <w:t>la alineatul (1) lit.</w:t>
      </w:r>
      <w:r>
        <w:rPr>
          <w:sz w:val="28"/>
          <w:szCs w:val="28"/>
          <w:lang w:eastAsia="ru-RU"/>
        </w:rPr>
        <w:t xml:space="preserve">части (1) </w:t>
      </w:r>
      <w:r>
        <w:rPr>
          <w:vanish/>
          <w:sz w:val="28"/>
          <w:szCs w:val="28"/>
          <w:lang w:eastAsia="ru-RU"/>
        </w:rPr>
        <w:t>c) va avea următorul conţinut:</w:t>
      </w:r>
      <w:r>
        <w:rPr>
          <w:sz w:val="28"/>
          <w:szCs w:val="28"/>
          <w:lang w:eastAsia="ru-RU"/>
        </w:rPr>
        <w:t xml:space="preserve">изложить в следующей редакции: </w:t>
      </w:r>
    </w:p>
    <w:p w:rsidR="00086D3A" w:rsidRDefault="00086D3A" w:rsidP="00086D3A">
      <w:pPr>
        <w:tabs>
          <w:tab w:val="left" w:pos="993"/>
        </w:tabs>
        <w:rPr>
          <w:sz w:val="28"/>
          <w:szCs w:val="28"/>
        </w:rPr>
      </w:pPr>
      <w:r>
        <w:rPr>
          <w:vanish/>
          <w:sz w:val="28"/>
          <w:szCs w:val="28"/>
          <w:lang w:eastAsia="ru-RU"/>
        </w:rPr>
        <w:t>“c) probele care confirmă faptul şi care adeveresc imposibilitatea obţinerii documentelor necesare sau reconstituirii pe cale extrajudiciară a documentelor pierdute, confirmând respectarea procedurii prealabile, în cazurile stabilite de lege.”</w:t>
      </w:r>
      <w:r>
        <w:rPr>
          <w:sz w:val="28"/>
          <w:szCs w:val="28"/>
          <w:lang w:eastAsia="ru-RU"/>
        </w:rPr>
        <w:t>«</w:t>
      </w:r>
      <w:r>
        <w:rPr>
          <w:color w:val="000000"/>
          <w:sz w:val="28"/>
          <w:szCs w:val="28"/>
        </w:rPr>
        <w:t>с) доказательства, подтверждающие факт и удостоверяющие невозможность получения надлежащих документов или невозможность восстановления утраченных документов во внесудебном порядке, подтвердив соблюдение досудебного порядка разрешения спора</w:t>
      </w:r>
      <w:r>
        <w:rPr>
          <w:sz w:val="28"/>
          <w:szCs w:val="28"/>
        </w:rPr>
        <w:t xml:space="preserve"> в случаях, установленных законом.»</w:t>
      </w:r>
    </w:p>
    <w:p w:rsidR="00086D3A" w:rsidRDefault="00086D3A" w:rsidP="00086D3A">
      <w:pPr>
        <w:tabs>
          <w:tab w:val="left" w:pos="993"/>
        </w:tabs>
        <w:rPr>
          <w:sz w:val="28"/>
          <w:szCs w:val="28"/>
        </w:rPr>
      </w:pPr>
      <w:r>
        <w:rPr>
          <w:sz w:val="28"/>
          <w:szCs w:val="28"/>
        </w:rPr>
        <w:t>часть (2) дополнить в конце предложением следующего содержания:</w:t>
      </w:r>
    </w:p>
    <w:p w:rsidR="00086D3A" w:rsidRDefault="00086D3A" w:rsidP="00086D3A">
      <w:pPr>
        <w:tabs>
          <w:tab w:val="left" w:pos="993"/>
        </w:tabs>
        <w:rPr>
          <w:sz w:val="28"/>
          <w:szCs w:val="28"/>
          <w:lang w:val="ro-RO" w:eastAsia="ru-RU"/>
        </w:rPr>
      </w:pPr>
      <w:r>
        <w:rPr>
          <w:sz w:val="28"/>
          <w:szCs w:val="28"/>
          <w:lang w:eastAsia="ru-RU"/>
        </w:rPr>
        <w:t>«В случае невозможности заявителя предоставить документ, удостоверяющий личность, суд   рассмотрит возможность установления его личности.»</w:t>
      </w:r>
    </w:p>
    <w:p w:rsidR="00086D3A" w:rsidRDefault="00086D3A" w:rsidP="00086D3A">
      <w:pPr>
        <w:tabs>
          <w:tab w:val="left" w:pos="993"/>
        </w:tabs>
        <w:rPr>
          <w:sz w:val="28"/>
          <w:szCs w:val="28"/>
          <w:lang w:val="ru-RU" w:eastAsia="ru-RU"/>
        </w:rPr>
      </w:pPr>
      <w:r>
        <w:rPr>
          <w:vanish/>
          <w:sz w:val="28"/>
          <w:szCs w:val="28"/>
          <w:shd w:val="clear" w:color="auto" w:fill="E6ECF9"/>
          <w:lang w:eastAsia="ru-RU"/>
        </w:rPr>
        <w:t>„În cazul imposibilităţii petiţionarului de a prezenta actul de identitate, instanţa iniţial va examina posibilitatea stabilirii identităţii acestuia.”</w:t>
      </w:r>
    </w:p>
    <w:p w:rsidR="00086D3A" w:rsidRDefault="00086D3A" w:rsidP="00086D3A">
      <w:pPr>
        <w:tabs>
          <w:tab w:val="left" w:pos="993"/>
        </w:tabs>
        <w:rPr>
          <w:sz w:val="28"/>
          <w:szCs w:val="28"/>
          <w:lang w:eastAsia="ru-RU"/>
        </w:rPr>
      </w:pPr>
      <w:r>
        <w:rPr>
          <w:b/>
          <w:bCs/>
          <w:vanish/>
          <w:sz w:val="28"/>
          <w:szCs w:val="28"/>
          <w:lang w:eastAsia="ru-RU"/>
        </w:rPr>
        <w:t>5.</w:t>
      </w:r>
      <w:r>
        <w:rPr>
          <w:b/>
          <w:bCs/>
          <w:sz w:val="28"/>
          <w:szCs w:val="28"/>
          <w:lang w:val="ro-RO" w:eastAsia="ru-RU"/>
        </w:rPr>
        <w:t xml:space="preserve">98. </w:t>
      </w:r>
      <w:r>
        <w:rPr>
          <w:bCs/>
          <w:sz w:val="28"/>
          <w:szCs w:val="28"/>
          <w:lang w:eastAsia="ru-RU"/>
        </w:rPr>
        <w:t>Ч</w:t>
      </w:r>
      <w:r>
        <w:rPr>
          <w:vanish/>
          <w:sz w:val="28"/>
          <w:szCs w:val="28"/>
          <w:lang w:eastAsia="ru-RU"/>
        </w:rPr>
        <w:t>La articolul 285 alinineatul (1) va avea următorul cuprins:</w:t>
      </w:r>
      <w:r>
        <w:rPr>
          <w:sz w:val="28"/>
          <w:szCs w:val="28"/>
          <w:lang w:eastAsia="ru-RU"/>
        </w:rPr>
        <w:t xml:space="preserve">асть (1) статьи 285 изложить в следующей редакции: </w:t>
      </w:r>
    </w:p>
    <w:p w:rsidR="00086D3A" w:rsidRDefault="00086D3A" w:rsidP="00086D3A">
      <w:pPr>
        <w:tabs>
          <w:tab w:val="left" w:pos="993"/>
        </w:tabs>
        <w:rPr>
          <w:sz w:val="28"/>
          <w:szCs w:val="28"/>
          <w:lang w:val="ro-RO" w:eastAsia="ru-RU"/>
        </w:rPr>
      </w:pPr>
      <w:r>
        <w:rPr>
          <w:vanish/>
          <w:sz w:val="28"/>
          <w:szCs w:val="28"/>
          <w:lang w:eastAsia="ru-RU"/>
        </w:rPr>
        <w:t>„(1) În hotărîrea judecătorească se indică faptul constatat de instanţă, scopul constatării, probele de constatare a faptului</w:t>
      </w:r>
      <w:r>
        <w:rPr>
          <w:sz w:val="28"/>
          <w:szCs w:val="28"/>
          <w:lang w:eastAsia="ru-RU"/>
        </w:rPr>
        <w:t xml:space="preserve">«(1) </w:t>
      </w:r>
      <w:r>
        <w:rPr>
          <w:color w:val="000000"/>
          <w:sz w:val="28"/>
          <w:szCs w:val="28"/>
        </w:rPr>
        <w:t>В решении судебной инстанции указываются факт, установленный судебной инстанцией, цель установления данного факта,  доказательства, подтверждающие этот факт, и орган, который должен исполнить вынесенное решение.</w:t>
      </w:r>
      <w:r>
        <w:rPr>
          <w:vanish/>
          <w:sz w:val="28"/>
          <w:szCs w:val="28"/>
          <w:lang w:eastAsia="ru-RU"/>
        </w:rPr>
        <w:t>şi organul care urmează să execute hotărârea emisă.”</w:t>
      </w:r>
      <w:r>
        <w:rPr>
          <w:sz w:val="28"/>
          <w:szCs w:val="28"/>
          <w:lang w:eastAsia="ru-RU"/>
        </w:rPr>
        <w:t>»</w:t>
      </w:r>
    </w:p>
    <w:p w:rsidR="00086D3A" w:rsidRDefault="00086D3A" w:rsidP="00086D3A">
      <w:pPr>
        <w:tabs>
          <w:tab w:val="left" w:pos="993"/>
        </w:tabs>
        <w:rPr>
          <w:sz w:val="28"/>
          <w:szCs w:val="28"/>
          <w:lang w:val="ro-RO" w:eastAsia="ru-RU"/>
        </w:rPr>
      </w:pPr>
    </w:p>
    <w:p w:rsidR="00086D3A" w:rsidRDefault="00086D3A" w:rsidP="00086D3A">
      <w:pPr>
        <w:tabs>
          <w:tab w:val="left" w:pos="993"/>
        </w:tabs>
        <w:rPr>
          <w:sz w:val="28"/>
          <w:szCs w:val="28"/>
          <w:lang w:val="ru-RU" w:eastAsia="ru-RU"/>
        </w:rPr>
      </w:pPr>
      <w:r>
        <w:rPr>
          <w:b/>
          <w:bCs/>
          <w:vanish/>
          <w:sz w:val="28"/>
          <w:szCs w:val="28"/>
          <w:lang w:eastAsia="ru-RU"/>
        </w:rPr>
        <w:t>6.</w:t>
      </w:r>
      <w:r>
        <w:rPr>
          <w:b/>
          <w:bCs/>
          <w:sz w:val="28"/>
          <w:szCs w:val="28"/>
          <w:lang w:val="ro-RO" w:eastAsia="ru-RU"/>
        </w:rPr>
        <w:t xml:space="preserve">99. </w:t>
      </w:r>
      <w:r>
        <w:rPr>
          <w:sz w:val="28"/>
          <w:szCs w:val="28"/>
          <w:lang w:eastAsia="ru-RU"/>
        </w:rPr>
        <w:t xml:space="preserve">Часть (3) статьи 292 изложить в следующей редакции: </w:t>
      </w:r>
    </w:p>
    <w:p w:rsidR="00086D3A" w:rsidRDefault="00086D3A" w:rsidP="00086D3A">
      <w:pPr>
        <w:tabs>
          <w:tab w:val="left" w:pos="993"/>
        </w:tabs>
        <w:rPr>
          <w:color w:val="000000"/>
          <w:sz w:val="28"/>
          <w:szCs w:val="28"/>
          <w:lang w:val="ro-RO"/>
        </w:rPr>
      </w:pPr>
      <w:r>
        <w:rPr>
          <w:color w:val="000000"/>
          <w:sz w:val="28"/>
          <w:szCs w:val="28"/>
        </w:rPr>
        <w:lastRenderedPageBreak/>
        <w:t>«(3) После одобрения усыновления, судебная инстанция вправе удовлетворить просьбы усыновителей о записи их в качестве родителей ребенка в акте о регистрации рождения или об изменении фамилии, имени и места рождения ребенка.»</w:t>
      </w:r>
    </w:p>
    <w:p w:rsidR="00086D3A" w:rsidRDefault="00086D3A" w:rsidP="00086D3A">
      <w:pPr>
        <w:tabs>
          <w:tab w:val="left" w:pos="993"/>
        </w:tabs>
        <w:rPr>
          <w:sz w:val="28"/>
          <w:szCs w:val="28"/>
          <w:lang w:val="ru-RU" w:eastAsia="ru-RU"/>
        </w:rPr>
      </w:pPr>
      <w:r>
        <w:rPr>
          <w:vanish/>
          <w:sz w:val="28"/>
          <w:szCs w:val="28"/>
          <w:lang w:eastAsia="ru-RU"/>
        </w:rPr>
        <w:t>„(3) Încuviinţând adopţia, instanţa este în drept să satisfacă cererea adoptatorilor de a fi înscrişi în actul de înregistrare a naşterii în calitate de părinţi sau de a schimba numele, prenumele şi locul de naştere a copilului.”;</w:t>
      </w:r>
      <w:r>
        <w:rPr>
          <w:b/>
          <w:bCs/>
          <w:vanish/>
          <w:sz w:val="28"/>
          <w:szCs w:val="28"/>
          <w:lang w:eastAsia="ru-RU"/>
        </w:rPr>
        <w:t>7.</w:t>
      </w:r>
    </w:p>
    <w:p w:rsidR="00086D3A" w:rsidRDefault="00086D3A" w:rsidP="00086D3A">
      <w:pPr>
        <w:tabs>
          <w:tab w:val="left" w:pos="993"/>
        </w:tabs>
        <w:rPr>
          <w:sz w:val="28"/>
          <w:szCs w:val="28"/>
          <w:lang w:eastAsia="ru-RU"/>
        </w:rPr>
      </w:pPr>
      <w:r>
        <w:rPr>
          <w:b/>
          <w:bCs/>
          <w:sz w:val="28"/>
          <w:szCs w:val="28"/>
          <w:lang w:val="ro-RO" w:eastAsia="ru-RU"/>
        </w:rPr>
        <w:t>1</w:t>
      </w:r>
      <w:r>
        <w:rPr>
          <w:b/>
          <w:bCs/>
          <w:sz w:val="28"/>
          <w:szCs w:val="28"/>
          <w:lang w:eastAsia="ru-RU"/>
        </w:rPr>
        <w:t>00.</w:t>
      </w:r>
      <w:r>
        <w:rPr>
          <w:sz w:val="28"/>
          <w:szCs w:val="28"/>
          <w:lang w:eastAsia="ru-RU"/>
        </w:rPr>
        <w:t xml:space="preserve"> </w:t>
      </w:r>
      <w:r>
        <w:rPr>
          <w:vanish/>
          <w:sz w:val="28"/>
          <w:szCs w:val="28"/>
          <w:lang w:eastAsia="ru-RU"/>
        </w:rPr>
        <w:t>Articolul 296 se completează cu alineatul (1¹) cu următorul cuprins:</w:t>
      </w:r>
      <w:r>
        <w:rPr>
          <w:sz w:val="28"/>
          <w:szCs w:val="28"/>
          <w:lang w:eastAsia="ru-RU"/>
        </w:rPr>
        <w:t xml:space="preserve">Статью 296 дополнить частью </w:t>
      </w:r>
      <w:r>
        <w:rPr>
          <w:color w:val="000000" w:themeColor="text1"/>
          <w:sz w:val="28"/>
          <w:szCs w:val="28"/>
        </w:rPr>
        <w:t>(1¹) следующего содержания</w:t>
      </w:r>
      <w:r>
        <w:rPr>
          <w:sz w:val="28"/>
          <w:szCs w:val="28"/>
          <w:lang w:eastAsia="ru-RU"/>
        </w:rPr>
        <w:t xml:space="preserve">: </w:t>
      </w:r>
    </w:p>
    <w:p w:rsidR="00086D3A" w:rsidRDefault="00086D3A" w:rsidP="00086D3A">
      <w:pPr>
        <w:tabs>
          <w:tab w:val="left" w:pos="993"/>
        </w:tabs>
        <w:rPr>
          <w:sz w:val="28"/>
          <w:szCs w:val="28"/>
          <w:lang w:val="ro-RO" w:eastAsia="ru-RU"/>
        </w:rPr>
      </w:pPr>
      <w:r>
        <w:rPr>
          <w:vanish/>
          <w:sz w:val="28"/>
          <w:szCs w:val="28"/>
          <w:lang w:eastAsia="ru-RU"/>
        </w:rPr>
        <w:t>„(1¹) Hotărîrea judecătorească emisă pe marginea cererii privind declararea capacităţii depline de exerciţiu a minorului poate fi contestată cu apel.</w:t>
      </w:r>
      <w:r>
        <w:rPr>
          <w:sz w:val="28"/>
          <w:szCs w:val="28"/>
          <w:lang w:eastAsia="ru-RU"/>
        </w:rPr>
        <w:t>«(1¹) Решение судебной инстанции, вынесенное в отношении заявления об объявлении несовершеннолетнего полностью дееспособным, может быть обжаловано в апелляционном порядке. Определение апелляционной инстанции не подлежит обжалованию в кассационном порядке, будучи вступившим в</w:t>
      </w:r>
      <w:r>
        <w:rPr>
          <w:sz w:val="28"/>
          <w:szCs w:val="28"/>
          <w:lang w:val="ro-RO" w:eastAsia="ru-RU"/>
        </w:rPr>
        <w:t xml:space="preserve"> </w:t>
      </w:r>
      <w:r>
        <w:rPr>
          <w:sz w:val="28"/>
          <w:szCs w:val="28"/>
          <w:lang w:eastAsia="ru-RU"/>
        </w:rPr>
        <w:t>законную силу с момента оглашения.»</w:t>
      </w:r>
    </w:p>
    <w:p w:rsidR="00086D3A" w:rsidRDefault="00086D3A" w:rsidP="00086D3A">
      <w:pPr>
        <w:tabs>
          <w:tab w:val="left" w:pos="993"/>
        </w:tabs>
        <w:rPr>
          <w:sz w:val="28"/>
          <w:szCs w:val="28"/>
          <w:lang w:val="ro-RO" w:eastAsia="ru-RU"/>
        </w:rPr>
      </w:pPr>
    </w:p>
    <w:p w:rsidR="00086D3A" w:rsidRDefault="00086D3A" w:rsidP="00086D3A">
      <w:pPr>
        <w:rPr>
          <w:sz w:val="28"/>
          <w:szCs w:val="28"/>
          <w:lang w:val="ru-RU" w:eastAsia="ru-RU"/>
        </w:rPr>
      </w:pPr>
      <w:r>
        <w:rPr>
          <w:b/>
          <w:bCs/>
          <w:vanish/>
          <w:sz w:val="28"/>
          <w:szCs w:val="28"/>
          <w:lang w:eastAsia="ru-RU"/>
        </w:rPr>
        <w:t>8.</w:t>
      </w:r>
      <w:r>
        <w:rPr>
          <w:b/>
          <w:bCs/>
          <w:sz w:val="28"/>
          <w:szCs w:val="28"/>
          <w:lang w:eastAsia="ru-RU"/>
        </w:rPr>
        <w:t xml:space="preserve">101. </w:t>
      </w:r>
      <w:r>
        <w:rPr>
          <w:sz w:val="28"/>
          <w:szCs w:val="28"/>
          <w:lang w:eastAsia="ru-RU"/>
        </w:rPr>
        <w:t xml:space="preserve">Статью 300 дополнить частью </w:t>
      </w:r>
      <w:r>
        <w:rPr>
          <w:color w:val="000000" w:themeColor="text1"/>
          <w:sz w:val="28"/>
          <w:szCs w:val="28"/>
        </w:rPr>
        <w:t>(3) следующего содержания</w:t>
      </w:r>
      <w:r>
        <w:rPr>
          <w:sz w:val="28"/>
          <w:szCs w:val="28"/>
          <w:lang w:eastAsia="ru-RU"/>
        </w:rPr>
        <w:t xml:space="preserve">: </w:t>
      </w:r>
      <w:r>
        <w:rPr>
          <w:vanish/>
          <w:sz w:val="28"/>
          <w:szCs w:val="28"/>
          <w:lang w:eastAsia="ru-RU"/>
        </w:rPr>
        <w:t>Articolul 300 se completează cu alineatul (3) cu următorul cuprins:</w:t>
      </w:r>
      <w:r>
        <w:rPr>
          <w:sz w:val="28"/>
          <w:szCs w:val="28"/>
          <w:lang w:eastAsia="ru-RU"/>
        </w:rPr>
        <w:t xml:space="preserve"> </w:t>
      </w:r>
    </w:p>
    <w:p w:rsidR="00086D3A" w:rsidRDefault="00086D3A" w:rsidP="00086D3A">
      <w:pPr>
        <w:rPr>
          <w:sz w:val="28"/>
          <w:szCs w:val="28"/>
          <w:lang w:val="ro-RO" w:eastAsia="ru-RU"/>
        </w:rPr>
      </w:pPr>
      <w:r>
        <w:rPr>
          <w:vanish/>
          <w:sz w:val="28"/>
          <w:szCs w:val="28"/>
          <w:lang w:eastAsia="ru-RU"/>
        </w:rPr>
        <w:t>”(3) Hotărîrea judecătorească emisă pe marginea cererii privind declararea persoanei dispărută fără urmă sau decedată poate fi contestată cu apel.</w:t>
      </w:r>
      <w:r>
        <w:rPr>
          <w:sz w:val="28"/>
          <w:szCs w:val="28"/>
          <w:lang w:eastAsia="ru-RU"/>
        </w:rPr>
        <w:t xml:space="preserve">«(3) Решение судебной инстанции, вынесенное в отношении заявления </w:t>
      </w:r>
      <w:r>
        <w:rPr>
          <w:color w:val="000000"/>
          <w:spacing w:val="-2"/>
          <w:sz w:val="28"/>
          <w:szCs w:val="28"/>
        </w:rPr>
        <w:t xml:space="preserve">о признании лица безвестно отсутствующим </w:t>
      </w:r>
      <w:r>
        <w:rPr>
          <w:color w:val="000000"/>
          <w:sz w:val="28"/>
          <w:szCs w:val="28"/>
        </w:rPr>
        <w:t xml:space="preserve">или об объявлении лица умершим, </w:t>
      </w:r>
      <w:r>
        <w:rPr>
          <w:sz w:val="28"/>
          <w:szCs w:val="28"/>
          <w:lang w:eastAsia="ru-RU"/>
        </w:rPr>
        <w:t>может быть обжаловано в апелляционном порядке. Определение апелляционной инстанции не подлежит обжалованию в кассационном порядке, будучи вступившим в законную силу с момента оглашения.»</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9.</w:t>
      </w:r>
      <w:r>
        <w:rPr>
          <w:sz w:val="28"/>
          <w:szCs w:val="28"/>
          <w:lang w:eastAsia="ru-RU"/>
        </w:rPr>
        <w:t xml:space="preserve"> </w:t>
      </w:r>
      <w:r>
        <w:rPr>
          <w:b/>
          <w:bCs/>
          <w:sz w:val="28"/>
          <w:szCs w:val="28"/>
          <w:lang w:eastAsia="ru-RU"/>
        </w:rPr>
        <w:t>102.</w:t>
      </w:r>
      <w:r>
        <w:rPr>
          <w:sz w:val="28"/>
          <w:szCs w:val="28"/>
          <w:lang w:eastAsia="ru-RU"/>
        </w:rPr>
        <w:t xml:space="preserve"> Часть (2) с</w:t>
      </w:r>
      <w:r>
        <w:rPr>
          <w:vanish/>
          <w:sz w:val="28"/>
          <w:szCs w:val="28"/>
          <w:lang w:eastAsia="ru-RU"/>
        </w:rPr>
        <w:t>La articolul 324 alineatul (2) va avea următorul cuprins:</w:t>
      </w:r>
      <w:r>
        <w:rPr>
          <w:sz w:val="28"/>
          <w:szCs w:val="28"/>
          <w:lang w:eastAsia="ru-RU"/>
        </w:rPr>
        <w:t xml:space="preserve">татьи 324 изложить в следующей редакции: </w:t>
      </w:r>
    </w:p>
    <w:p w:rsidR="00086D3A" w:rsidRDefault="00086D3A" w:rsidP="00086D3A">
      <w:pPr>
        <w:tabs>
          <w:tab w:val="left" w:pos="851"/>
        </w:tabs>
        <w:rPr>
          <w:color w:val="000000"/>
          <w:sz w:val="28"/>
          <w:szCs w:val="28"/>
          <w:lang w:val="ro-RO"/>
        </w:rPr>
      </w:pPr>
      <w:r>
        <w:rPr>
          <w:sz w:val="28"/>
          <w:szCs w:val="28"/>
          <w:lang w:eastAsia="ru-RU"/>
        </w:rPr>
        <w:t>«</w:t>
      </w:r>
      <w:r>
        <w:rPr>
          <w:vanish/>
          <w:sz w:val="28"/>
          <w:szCs w:val="28"/>
          <w:lang w:eastAsia="ru-RU"/>
        </w:rPr>
        <w:t>”(2) Cererea de declarare a nulităţii documentului pierdut se examinează pe baza dosarului, fără citarea petiţionarului şi a reprezentantului instituţiei (persoanei) care a eliberat documentul pierdut.</w:t>
      </w:r>
      <w:r>
        <w:rPr>
          <w:color w:val="000000"/>
          <w:sz w:val="28"/>
          <w:szCs w:val="28"/>
        </w:rPr>
        <w:t>(2) Заявление о признании утраченного документа недействительным рассматривается на основании дела, без вызова заявителя и представителя учреждения (лица), которое выдало утраченный документ. Судебная инстанция может распорядиться об их вызове, чтобы высказаться относительно оснований заявления.»</w:t>
      </w:r>
    </w:p>
    <w:p w:rsidR="00086D3A" w:rsidRDefault="00086D3A" w:rsidP="00086D3A">
      <w:pPr>
        <w:tabs>
          <w:tab w:val="left" w:pos="851"/>
        </w:tabs>
        <w:rPr>
          <w:sz w:val="28"/>
          <w:szCs w:val="28"/>
          <w:lang w:val="ro-RO" w:eastAsia="ru-RU"/>
        </w:rPr>
      </w:pPr>
    </w:p>
    <w:p w:rsidR="00086D3A" w:rsidRDefault="00086D3A" w:rsidP="00086D3A">
      <w:pPr>
        <w:rPr>
          <w:sz w:val="28"/>
          <w:szCs w:val="28"/>
          <w:lang w:val="ru-RU" w:eastAsia="ru-RU"/>
        </w:rPr>
      </w:pPr>
      <w:r>
        <w:rPr>
          <w:b/>
          <w:bCs/>
          <w:vanish/>
          <w:sz w:val="28"/>
          <w:szCs w:val="28"/>
          <w:lang w:eastAsia="ru-RU"/>
        </w:rPr>
        <w:t>10.</w:t>
      </w:r>
      <w:r>
        <w:rPr>
          <w:sz w:val="28"/>
          <w:szCs w:val="28"/>
          <w:lang w:eastAsia="ru-RU"/>
        </w:rPr>
        <w:t xml:space="preserve"> </w:t>
      </w:r>
      <w:r>
        <w:rPr>
          <w:b/>
          <w:bCs/>
          <w:sz w:val="28"/>
          <w:szCs w:val="28"/>
          <w:lang w:eastAsia="ru-RU"/>
        </w:rPr>
        <w:t>103.</w:t>
      </w:r>
      <w:r>
        <w:rPr>
          <w:sz w:val="28"/>
          <w:szCs w:val="28"/>
          <w:lang w:eastAsia="ru-RU"/>
        </w:rPr>
        <w:t xml:space="preserve"> Часть (1) с</w:t>
      </w:r>
      <w:r>
        <w:rPr>
          <w:vanish/>
          <w:sz w:val="28"/>
          <w:szCs w:val="28"/>
          <w:lang w:eastAsia="ru-RU"/>
        </w:rPr>
        <w:t>La articolul 325 alineatul (1) se completează cu o propoziţie cu următorul cuprins:</w:t>
      </w:r>
      <w:r>
        <w:rPr>
          <w:sz w:val="28"/>
          <w:szCs w:val="28"/>
          <w:lang w:eastAsia="ru-RU"/>
        </w:rPr>
        <w:t xml:space="preserve">татьи 325 дополнить в конце следующим текстом: </w:t>
      </w:r>
    </w:p>
    <w:p w:rsidR="00086D3A" w:rsidRDefault="00086D3A" w:rsidP="00086D3A">
      <w:pPr>
        <w:rPr>
          <w:sz w:val="28"/>
          <w:szCs w:val="28"/>
          <w:lang w:val="ro-RO" w:eastAsia="ru-RU"/>
        </w:rPr>
      </w:pPr>
      <w:r>
        <w:rPr>
          <w:vanish/>
          <w:sz w:val="28"/>
          <w:szCs w:val="28"/>
          <w:lang w:eastAsia="ru-RU"/>
        </w:rPr>
        <w:t>”Hotărîrea poate fi contestată cu apel.</w:t>
      </w:r>
      <w:r>
        <w:rPr>
          <w:sz w:val="28"/>
          <w:szCs w:val="28"/>
          <w:lang w:eastAsia="ru-RU"/>
        </w:rPr>
        <w:t xml:space="preserve"> «Решение может быть обжаловано в апелляционном порядке. Определение апелляционной инстанции не подлежит обжалованию в кассационном порядке, будучи вступившим в законную силу с момента оглашения.»</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11.</w:t>
      </w:r>
      <w:r>
        <w:rPr>
          <w:b/>
          <w:bCs/>
          <w:sz w:val="28"/>
          <w:szCs w:val="28"/>
          <w:lang w:eastAsia="ru-RU"/>
        </w:rPr>
        <w:t xml:space="preserve">104. </w:t>
      </w:r>
      <w:r>
        <w:rPr>
          <w:vanish/>
          <w:sz w:val="28"/>
          <w:szCs w:val="28"/>
          <w:lang w:eastAsia="ru-RU"/>
        </w:rPr>
        <w:t>La articolul 331:</w:t>
      </w:r>
      <w:r>
        <w:rPr>
          <w:sz w:val="28"/>
          <w:szCs w:val="28"/>
          <w:lang w:eastAsia="ru-RU"/>
        </w:rPr>
        <w:t xml:space="preserve">В статье 331: </w:t>
      </w:r>
    </w:p>
    <w:p w:rsidR="00086D3A" w:rsidRDefault="00086D3A" w:rsidP="00086D3A">
      <w:pPr>
        <w:rPr>
          <w:sz w:val="28"/>
          <w:szCs w:val="28"/>
          <w:lang w:eastAsia="ru-RU"/>
        </w:rPr>
      </w:pPr>
      <w:r>
        <w:rPr>
          <w:vanish/>
          <w:sz w:val="28"/>
          <w:szCs w:val="28"/>
          <w:lang w:eastAsia="ru-RU"/>
        </w:rPr>
        <w:t>alineatul (1) va avea următorul cuprins:</w:t>
      </w:r>
      <w:r>
        <w:rPr>
          <w:sz w:val="28"/>
          <w:szCs w:val="28"/>
          <w:lang w:eastAsia="ru-RU"/>
        </w:rPr>
        <w:t xml:space="preserve">часть (1) изложить в следующей редакции: </w:t>
      </w:r>
    </w:p>
    <w:p w:rsidR="00086D3A" w:rsidRDefault="00086D3A" w:rsidP="00086D3A">
      <w:pPr>
        <w:rPr>
          <w:color w:val="000000"/>
          <w:sz w:val="28"/>
          <w:szCs w:val="28"/>
        </w:rPr>
      </w:pPr>
      <w:r>
        <w:rPr>
          <w:bCs/>
          <w:sz w:val="28"/>
          <w:szCs w:val="28"/>
          <w:lang w:eastAsia="ru-RU"/>
        </w:rPr>
        <w:t>«</w:t>
      </w:r>
      <w:r>
        <w:rPr>
          <w:vanish/>
          <w:sz w:val="28"/>
          <w:szCs w:val="28"/>
          <w:lang w:eastAsia="ru-RU"/>
        </w:rPr>
        <w:t>„(1) Instanţa judecătorească examinează pricinile privind constatarea inexactităţii înscrierilor în registrele de stare civilă conform prevederilor prezentului capitol dacă, în lipsa unui litigiu de drept şi în lipsa actelor doveditoare, organele de stare civilă sunt în imposibilitate să modifice înscrierile din registrele de stare civilă.”</w:t>
      </w:r>
      <w:r>
        <w:rPr>
          <w:color w:val="000000"/>
          <w:sz w:val="28"/>
          <w:szCs w:val="28"/>
        </w:rPr>
        <w:t>(1) Судебная инстанция рассматривает дела об установлении неправильности записей в книгах записи актов гражданского состояния согласно положениям настоящей главы, если органы записи актов гражданского состояния при отсутствии спора о праве и при отсутствии подтверждающих документов не имеют возможности изменить записи в книге записи актов гражданского состояния.»;</w:t>
      </w:r>
    </w:p>
    <w:p w:rsidR="00086D3A" w:rsidRDefault="00086D3A" w:rsidP="00086D3A">
      <w:pPr>
        <w:rPr>
          <w:sz w:val="28"/>
          <w:szCs w:val="28"/>
          <w:lang w:val="ro-RO"/>
        </w:rPr>
      </w:pPr>
      <w:r>
        <w:rPr>
          <w:sz w:val="28"/>
          <w:szCs w:val="28"/>
        </w:rPr>
        <w:t>часть (2) дополнить в конце словами «, который зарегистрировал соответствующий акт гражданского состояния».</w:t>
      </w:r>
    </w:p>
    <w:p w:rsidR="00086D3A" w:rsidRDefault="00086D3A" w:rsidP="00086D3A">
      <w:pPr>
        <w:rPr>
          <w:sz w:val="28"/>
          <w:szCs w:val="28"/>
          <w:lang w:val="ro-RO"/>
        </w:rPr>
      </w:pPr>
    </w:p>
    <w:p w:rsidR="00086D3A" w:rsidRDefault="00086D3A" w:rsidP="00086D3A">
      <w:pPr>
        <w:rPr>
          <w:sz w:val="28"/>
          <w:szCs w:val="28"/>
          <w:lang w:val="ru-RU" w:eastAsia="ru-RU"/>
        </w:rPr>
      </w:pPr>
      <w:r>
        <w:rPr>
          <w:b/>
          <w:bCs/>
          <w:vanish/>
          <w:sz w:val="28"/>
          <w:szCs w:val="28"/>
          <w:lang w:eastAsia="ru-RU"/>
        </w:rPr>
        <w:t>12.</w:t>
      </w:r>
      <w:r>
        <w:rPr>
          <w:b/>
          <w:bCs/>
          <w:sz w:val="28"/>
          <w:szCs w:val="28"/>
          <w:lang w:eastAsia="ru-RU"/>
        </w:rPr>
        <w:t>105.</w:t>
      </w:r>
      <w:r>
        <w:rPr>
          <w:sz w:val="28"/>
          <w:szCs w:val="28"/>
          <w:lang w:eastAsia="ru-RU"/>
        </w:rPr>
        <w:t xml:space="preserve"> </w:t>
      </w:r>
      <w:r>
        <w:rPr>
          <w:vanish/>
          <w:sz w:val="28"/>
          <w:szCs w:val="28"/>
          <w:lang w:eastAsia="ru-RU"/>
        </w:rPr>
        <w:t>Articolul 333 va avea următorul cuprins:</w:t>
      </w:r>
      <w:r>
        <w:rPr>
          <w:sz w:val="28"/>
          <w:szCs w:val="28"/>
          <w:lang w:eastAsia="ru-RU"/>
        </w:rPr>
        <w:t xml:space="preserve">Статью 333 изложить в следующей редакции: </w:t>
      </w:r>
    </w:p>
    <w:p w:rsidR="00086D3A" w:rsidRDefault="00086D3A" w:rsidP="00086D3A">
      <w:pPr>
        <w:rPr>
          <w:sz w:val="28"/>
          <w:szCs w:val="28"/>
          <w:lang w:eastAsia="ru-RU"/>
        </w:rPr>
      </w:pPr>
      <w:r>
        <w:rPr>
          <w:vanish/>
          <w:sz w:val="28"/>
          <w:szCs w:val="28"/>
          <w:lang w:eastAsia="ru-RU"/>
        </w:rPr>
        <w:t xml:space="preserve">” </w:t>
      </w:r>
      <w:r>
        <w:rPr>
          <w:bCs/>
          <w:vanish/>
          <w:sz w:val="28"/>
          <w:szCs w:val="28"/>
          <w:lang w:eastAsia="ru-RU"/>
        </w:rPr>
        <w:t>Articolul 333.</w:t>
      </w:r>
      <w:r>
        <w:rPr>
          <w:vanish/>
          <w:sz w:val="28"/>
          <w:szCs w:val="28"/>
          <w:lang w:eastAsia="ru-RU"/>
        </w:rPr>
        <w:t xml:space="preserve"> Examinarea cererii</w:t>
      </w:r>
      <w:r>
        <w:rPr>
          <w:bCs/>
          <w:sz w:val="28"/>
          <w:szCs w:val="28"/>
          <w:lang w:eastAsia="ru-RU"/>
        </w:rPr>
        <w:t>«</w:t>
      </w:r>
      <w:r>
        <w:rPr>
          <w:b/>
          <w:bCs/>
          <w:sz w:val="28"/>
          <w:szCs w:val="28"/>
          <w:lang w:eastAsia="ru-RU"/>
        </w:rPr>
        <w:t>Статья 333.</w:t>
      </w:r>
      <w:r>
        <w:rPr>
          <w:sz w:val="28"/>
          <w:szCs w:val="28"/>
          <w:lang w:eastAsia="ru-RU"/>
        </w:rPr>
        <w:t xml:space="preserve"> Рассмотрение заявления </w:t>
      </w:r>
    </w:p>
    <w:p w:rsidR="00086D3A" w:rsidRDefault="00086D3A" w:rsidP="00086D3A">
      <w:pPr>
        <w:rPr>
          <w:color w:val="000000"/>
          <w:sz w:val="28"/>
          <w:szCs w:val="28"/>
          <w:lang w:val="ro-RO"/>
        </w:rPr>
      </w:pPr>
      <w:r>
        <w:rPr>
          <w:color w:val="000000"/>
          <w:sz w:val="28"/>
          <w:szCs w:val="28"/>
        </w:rPr>
        <w:lastRenderedPageBreak/>
        <w:t>Судебная инстанция рассматривает заявление об установлении неправильности записи в книге записи актов гражданского состояния на основании дела без вызова заявителя и других заинтересованных лиц. Судебная инстанция может распорядиться об их вызове, чтобы высказаться относительно оснований заявления.»</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13.</w:t>
      </w:r>
      <w:r>
        <w:rPr>
          <w:b/>
          <w:bCs/>
          <w:sz w:val="28"/>
          <w:szCs w:val="28"/>
          <w:lang w:eastAsia="ru-RU"/>
        </w:rPr>
        <w:t xml:space="preserve">106. </w:t>
      </w:r>
      <w:r>
        <w:rPr>
          <w:vanish/>
          <w:sz w:val="28"/>
          <w:szCs w:val="28"/>
          <w:lang w:eastAsia="ru-RU"/>
        </w:rPr>
        <w:t>Articolul 334 se completează cu propoziţia cu următorul cuprins:</w:t>
      </w:r>
      <w:r>
        <w:rPr>
          <w:sz w:val="28"/>
          <w:szCs w:val="28"/>
          <w:lang w:eastAsia="ru-RU"/>
        </w:rPr>
        <w:t xml:space="preserve">Статью 334 дополнить в конце следующим текстом: </w:t>
      </w:r>
    </w:p>
    <w:p w:rsidR="00086D3A" w:rsidRDefault="00086D3A" w:rsidP="00086D3A">
      <w:pPr>
        <w:rPr>
          <w:sz w:val="28"/>
          <w:szCs w:val="28"/>
          <w:lang w:val="ro-RO" w:eastAsia="ru-RU"/>
        </w:rPr>
      </w:pPr>
      <w:r>
        <w:rPr>
          <w:vanish/>
          <w:sz w:val="28"/>
          <w:szCs w:val="28"/>
          <w:lang w:eastAsia="ru-RU"/>
        </w:rPr>
        <w:t>”Hotărîrea poate fi contestată cu apel.</w:t>
      </w:r>
      <w:r>
        <w:rPr>
          <w:sz w:val="28"/>
          <w:szCs w:val="28"/>
          <w:lang w:eastAsia="ru-RU"/>
        </w:rPr>
        <w:t xml:space="preserve"> «Решение может быть обжаловано в апелляционном порядке. Определение апелляционной инстанции не подлежит обжалованию в кассационном порядке, будучи вступившим в законную силу с момента оглашения.»</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14.</w:t>
      </w:r>
      <w:r>
        <w:rPr>
          <w:b/>
          <w:bCs/>
          <w:sz w:val="28"/>
          <w:szCs w:val="28"/>
          <w:lang w:eastAsia="ru-RU"/>
        </w:rPr>
        <w:t xml:space="preserve">107. </w:t>
      </w:r>
      <w:r>
        <w:rPr>
          <w:bCs/>
          <w:sz w:val="28"/>
          <w:szCs w:val="28"/>
          <w:lang w:eastAsia="ru-RU"/>
        </w:rPr>
        <w:t xml:space="preserve">Часть (3) статьи </w:t>
      </w:r>
      <w:r>
        <w:rPr>
          <w:vanish/>
          <w:sz w:val="28"/>
          <w:szCs w:val="28"/>
          <w:lang w:eastAsia="ru-RU"/>
        </w:rPr>
        <w:t>Articolul 343 alineatul (3) se completează cu propoziţia cu următorul cuprins:</w:t>
      </w:r>
      <w:r>
        <w:rPr>
          <w:sz w:val="28"/>
          <w:szCs w:val="28"/>
          <w:lang w:eastAsia="ru-RU"/>
        </w:rPr>
        <w:t xml:space="preserve">343 дополнить в конце следующим текстом: </w:t>
      </w:r>
    </w:p>
    <w:p w:rsidR="00086D3A" w:rsidRDefault="00086D3A" w:rsidP="00086D3A">
      <w:pPr>
        <w:rPr>
          <w:sz w:val="28"/>
          <w:szCs w:val="28"/>
          <w:lang w:val="ro-RO" w:eastAsia="ru-RU"/>
        </w:rPr>
      </w:pPr>
      <w:r>
        <w:rPr>
          <w:vanish/>
          <w:sz w:val="28"/>
          <w:szCs w:val="28"/>
          <w:lang w:eastAsia="ru-RU"/>
        </w:rPr>
        <w:t>”Hotărîrea poate fi contestată cu apel.</w:t>
      </w:r>
      <w:r>
        <w:rPr>
          <w:sz w:val="28"/>
          <w:szCs w:val="28"/>
          <w:lang w:eastAsia="ru-RU"/>
        </w:rPr>
        <w:t>«Решение может быть обжаловано в апелляционном порядке. Определение апелляционной инстанции не подлежит обжалованию в кассационном порядке, будучи вступившим в законную силу с момента оглашения.»</w:t>
      </w:r>
    </w:p>
    <w:p w:rsidR="00086D3A" w:rsidRDefault="00086D3A" w:rsidP="00086D3A">
      <w:pPr>
        <w:rPr>
          <w:sz w:val="28"/>
          <w:szCs w:val="28"/>
          <w:lang w:val="ro-RO" w:eastAsia="ru-RU"/>
        </w:rPr>
      </w:pPr>
    </w:p>
    <w:p w:rsidR="00086D3A" w:rsidRDefault="00086D3A" w:rsidP="00086D3A">
      <w:pPr>
        <w:rPr>
          <w:sz w:val="28"/>
          <w:szCs w:val="28"/>
          <w:lang w:val="ro-RO" w:eastAsia="ru-RU"/>
        </w:rPr>
      </w:pPr>
      <w:r>
        <w:rPr>
          <w:b/>
          <w:bCs/>
          <w:vanish/>
          <w:sz w:val="28"/>
          <w:szCs w:val="28"/>
          <w:lang w:eastAsia="ru-RU"/>
        </w:rPr>
        <w:t>15.</w:t>
      </w:r>
      <w:r>
        <w:rPr>
          <w:b/>
          <w:bCs/>
          <w:sz w:val="28"/>
          <w:szCs w:val="28"/>
          <w:lang w:eastAsia="ru-RU"/>
        </w:rPr>
        <w:t xml:space="preserve">108. </w:t>
      </w:r>
      <w:r>
        <w:rPr>
          <w:bCs/>
          <w:sz w:val="28"/>
          <w:szCs w:val="28"/>
          <w:lang w:eastAsia="ru-RU"/>
        </w:rPr>
        <w:t xml:space="preserve">Главу </w:t>
      </w:r>
      <w:r>
        <w:rPr>
          <w:bCs/>
          <w:color w:val="000000" w:themeColor="text1"/>
          <w:sz w:val="28"/>
          <w:szCs w:val="28"/>
        </w:rPr>
        <w:t>XXXIV</w:t>
      </w:r>
      <w:r>
        <w:rPr>
          <w:bCs/>
          <w:color w:val="000000" w:themeColor="text1"/>
          <w:sz w:val="28"/>
          <w:szCs w:val="28"/>
          <w:vertAlign w:val="superscript"/>
        </w:rPr>
        <w:t>1</w:t>
      </w:r>
      <w:r>
        <w:rPr>
          <w:sz w:val="28"/>
          <w:szCs w:val="28"/>
          <w:lang w:eastAsia="ru-RU"/>
        </w:rPr>
        <w:t xml:space="preserve"> </w:t>
      </w:r>
      <w:r>
        <w:rPr>
          <w:color w:val="000000"/>
          <w:sz w:val="28"/>
          <w:szCs w:val="28"/>
        </w:rPr>
        <w:t>признать утратившей силу</w:t>
      </w:r>
      <w:r>
        <w:rPr>
          <w:vanish/>
          <w:sz w:val="28"/>
          <w:szCs w:val="28"/>
          <w:lang w:eastAsia="ru-RU"/>
        </w:rPr>
        <w:t xml:space="preserve">Capitolul XXX </w:t>
      </w:r>
      <w:r>
        <w:rPr>
          <w:vanish/>
          <w:sz w:val="28"/>
          <w:szCs w:val="28"/>
          <w:vertAlign w:val="superscript"/>
          <w:lang w:eastAsia="ru-RU"/>
        </w:rPr>
        <w:t>1</w:t>
      </w:r>
      <w:r>
        <w:rPr>
          <w:sz w:val="28"/>
          <w:szCs w:val="28"/>
          <w:lang w:eastAsia="ru-RU"/>
        </w:rPr>
        <w:t>.</w:t>
      </w:r>
      <w:r>
        <w:rPr>
          <w:vanish/>
          <w:sz w:val="28"/>
          <w:szCs w:val="28"/>
          <w:lang w:eastAsia="ru-RU"/>
        </w:rPr>
        <w:t>se abrogă.</w:t>
      </w:r>
      <w:r>
        <w:rPr>
          <w:sz w:val="28"/>
          <w:szCs w:val="28"/>
          <w:lang w:eastAsia="ru-RU"/>
        </w:rPr>
        <w:t xml:space="preserve"> </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16.</w:t>
      </w:r>
      <w:r>
        <w:rPr>
          <w:b/>
          <w:bCs/>
          <w:sz w:val="28"/>
          <w:szCs w:val="28"/>
          <w:lang w:eastAsia="ru-RU"/>
        </w:rPr>
        <w:t>109.</w:t>
      </w:r>
      <w:r>
        <w:rPr>
          <w:sz w:val="28"/>
          <w:szCs w:val="28"/>
          <w:lang w:eastAsia="ru-RU"/>
        </w:rPr>
        <w:t xml:space="preserve">  Статью </w:t>
      </w:r>
      <w:r>
        <w:rPr>
          <w:bCs/>
          <w:color w:val="000000" w:themeColor="text1"/>
          <w:sz w:val="28"/>
          <w:szCs w:val="28"/>
        </w:rPr>
        <w:t>343</w:t>
      </w:r>
      <w:r>
        <w:rPr>
          <w:bCs/>
          <w:color w:val="000000" w:themeColor="text1"/>
          <w:sz w:val="28"/>
          <w:szCs w:val="28"/>
          <w:vertAlign w:val="superscript"/>
        </w:rPr>
        <w:t>6</w:t>
      </w:r>
      <w:r>
        <w:rPr>
          <w:sz w:val="28"/>
          <w:szCs w:val="28"/>
          <w:lang w:eastAsia="ru-RU"/>
        </w:rPr>
        <w:t xml:space="preserve"> изложить в следующей редакции: </w:t>
      </w:r>
    </w:p>
    <w:p w:rsidR="00086D3A" w:rsidRDefault="00086D3A" w:rsidP="00086D3A">
      <w:pPr>
        <w:rPr>
          <w:color w:val="000000"/>
          <w:sz w:val="28"/>
          <w:szCs w:val="28"/>
        </w:rPr>
      </w:pPr>
      <w:r>
        <w:rPr>
          <w:vanish/>
          <w:sz w:val="28"/>
          <w:szCs w:val="28"/>
          <w:lang w:eastAsia="ru-RU"/>
        </w:rPr>
        <w:t xml:space="preserve">„ </w:t>
      </w:r>
      <w:r>
        <w:rPr>
          <w:b/>
          <w:bCs/>
          <w:vanish/>
          <w:sz w:val="28"/>
          <w:szCs w:val="28"/>
          <w:lang w:eastAsia="ru-RU"/>
        </w:rPr>
        <w:t>Articolul 343</w:t>
      </w:r>
      <w:r>
        <w:rPr>
          <w:vanish/>
          <w:sz w:val="28"/>
          <w:szCs w:val="28"/>
          <w:lang w:eastAsia="ru-RU"/>
        </w:rPr>
        <w:t xml:space="preserve"> </w:t>
      </w:r>
      <w:r>
        <w:rPr>
          <w:b/>
          <w:bCs/>
          <w:vanish/>
          <w:sz w:val="28"/>
          <w:szCs w:val="28"/>
          <w:vertAlign w:val="superscript"/>
          <w:lang w:eastAsia="ru-RU"/>
        </w:rPr>
        <w:t>6</w:t>
      </w:r>
      <w:r>
        <w:rPr>
          <w:vanish/>
          <w:sz w:val="28"/>
          <w:szCs w:val="28"/>
          <w:lang w:eastAsia="ru-RU"/>
        </w:rPr>
        <w:t xml:space="preserve"> </w:t>
      </w:r>
      <w:r>
        <w:rPr>
          <w:b/>
          <w:bCs/>
          <w:vanish/>
          <w:sz w:val="28"/>
          <w:szCs w:val="28"/>
          <w:lang w:eastAsia="ru-RU"/>
        </w:rPr>
        <w:t>.</w:t>
      </w:r>
      <w:r>
        <w:rPr>
          <w:sz w:val="28"/>
          <w:szCs w:val="28"/>
          <w:lang w:eastAsia="ru-RU"/>
        </w:rPr>
        <w:t xml:space="preserve"> </w:t>
      </w:r>
      <w:r>
        <w:rPr>
          <w:b/>
          <w:bCs/>
          <w:sz w:val="28"/>
          <w:szCs w:val="28"/>
          <w:lang w:eastAsia="ru-RU"/>
        </w:rPr>
        <w:t>«Статья 343</w:t>
      </w:r>
      <w:r>
        <w:rPr>
          <w:vanish/>
          <w:sz w:val="28"/>
          <w:szCs w:val="28"/>
          <w:lang w:eastAsia="ru-RU"/>
        </w:rPr>
        <w:t>Competenţa de autorizare a testării integrităţii profesionale şi de apreciere a rezultatului testului de integritate profesională</w:t>
      </w:r>
      <w:r>
        <w:rPr>
          <w:b/>
          <w:bCs/>
          <w:color w:val="000000"/>
          <w:sz w:val="28"/>
          <w:szCs w:val="28"/>
          <w:vertAlign w:val="superscript"/>
        </w:rPr>
        <w:t>6</w:t>
      </w:r>
      <w:r>
        <w:rPr>
          <w:b/>
          <w:bCs/>
          <w:color w:val="000000"/>
          <w:sz w:val="28"/>
          <w:szCs w:val="28"/>
        </w:rPr>
        <w:t>.</w:t>
      </w:r>
      <w:r>
        <w:rPr>
          <w:color w:val="000000"/>
          <w:sz w:val="28"/>
          <w:szCs w:val="28"/>
        </w:rPr>
        <w:t xml:space="preserve"> Полномочия по разрешению тестирования профессиональной неподкупности и по оценке результата тестирования профессиональной неподкупности</w:t>
      </w:r>
    </w:p>
    <w:p w:rsidR="00086D3A" w:rsidRDefault="00086D3A" w:rsidP="00086D3A">
      <w:pPr>
        <w:rPr>
          <w:color w:val="000000"/>
          <w:sz w:val="28"/>
          <w:szCs w:val="28"/>
          <w:lang w:val="ro-RO"/>
        </w:rPr>
      </w:pPr>
      <w:r>
        <w:rPr>
          <w:color w:val="000000"/>
          <w:sz w:val="28"/>
          <w:szCs w:val="28"/>
        </w:rPr>
        <w:t>Заявления о разрешении тестирования профессиональной неподкупности и оценке результата тестирования профессиональной неподкупности рассматриваются судами общей юрисдикции по местонахождению органов, указанных в статье 12 Закона № 325 от 23</w:t>
      </w:r>
      <w:r>
        <w:rPr>
          <w:color w:val="000000"/>
          <w:sz w:val="28"/>
          <w:szCs w:val="28"/>
          <w:lang w:val="ro-RO"/>
        </w:rPr>
        <w:t> </w:t>
      </w:r>
      <w:r>
        <w:rPr>
          <w:color w:val="000000"/>
          <w:sz w:val="28"/>
          <w:szCs w:val="28"/>
        </w:rPr>
        <w:t>декабря 2013 года об оценке институциональной неподкупности.»</w:t>
      </w:r>
    </w:p>
    <w:p w:rsidR="00086D3A" w:rsidRDefault="00086D3A" w:rsidP="00086D3A">
      <w:pPr>
        <w:rPr>
          <w:color w:val="000000"/>
          <w:sz w:val="28"/>
          <w:szCs w:val="28"/>
          <w:lang w:val="ro-RO"/>
        </w:rPr>
      </w:pPr>
    </w:p>
    <w:p w:rsidR="00086D3A" w:rsidRDefault="00086D3A" w:rsidP="00086D3A">
      <w:pPr>
        <w:rPr>
          <w:color w:val="000000"/>
          <w:sz w:val="28"/>
          <w:szCs w:val="28"/>
          <w:lang w:val="ro-RO"/>
        </w:rPr>
      </w:pPr>
      <w:r>
        <w:rPr>
          <w:b/>
          <w:color w:val="000000"/>
          <w:sz w:val="28"/>
          <w:szCs w:val="28"/>
          <w:lang w:val="ro-RO"/>
        </w:rPr>
        <w:t>1</w:t>
      </w:r>
      <w:r>
        <w:rPr>
          <w:b/>
          <w:color w:val="000000"/>
          <w:sz w:val="28"/>
          <w:szCs w:val="28"/>
        </w:rPr>
        <w:t>10.</w:t>
      </w:r>
      <w:r>
        <w:rPr>
          <w:color w:val="000000"/>
          <w:sz w:val="28"/>
          <w:szCs w:val="28"/>
        </w:rPr>
        <w:t xml:space="preserve"> В части (1) статьи 343</w:t>
      </w:r>
      <w:r>
        <w:rPr>
          <w:color w:val="000000"/>
          <w:sz w:val="28"/>
          <w:szCs w:val="28"/>
          <w:vertAlign w:val="superscript"/>
        </w:rPr>
        <w:t xml:space="preserve">8 </w:t>
      </w:r>
      <w:r>
        <w:rPr>
          <w:color w:val="000000"/>
          <w:sz w:val="28"/>
          <w:szCs w:val="28"/>
        </w:rPr>
        <w:t>текст «, назначенным в соответствии с Законом об оценке институциональной неподкупности № 325 от 23</w:t>
      </w:r>
      <w:r>
        <w:rPr>
          <w:color w:val="000000"/>
          <w:sz w:val="28"/>
          <w:szCs w:val="28"/>
          <w:lang w:val="ro-RO"/>
        </w:rPr>
        <w:t> </w:t>
      </w:r>
      <w:r>
        <w:rPr>
          <w:color w:val="000000"/>
          <w:sz w:val="28"/>
          <w:szCs w:val="28"/>
        </w:rPr>
        <w:t>декабря 2013 года» заменить словами «в составе этой же судебной инстанции».</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17.</w:t>
      </w:r>
      <w:r>
        <w:rPr>
          <w:b/>
          <w:bCs/>
          <w:sz w:val="28"/>
          <w:szCs w:val="28"/>
          <w:lang w:eastAsia="ru-RU"/>
        </w:rPr>
        <w:t>111.</w:t>
      </w:r>
      <w:r>
        <w:rPr>
          <w:sz w:val="28"/>
          <w:szCs w:val="28"/>
          <w:lang w:eastAsia="ru-RU"/>
        </w:rPr>
        <w:t xml:space="preserve"> </w:t>
      </w:r>
      <w:r>
        <w:rPr>
          <w:vanish/>
          <w:sz w:val="28"/>
          <w:szCs w:val="28"/>
          <w:lang w:eastAsia="ru-RU"/>
        </w:rPr>
        <w:t>La articolul 345:</w:t>
      </w:r>
      <w:r>
        <w:rPr>
          <w:sz w:val="28"/>
          <w:szCs w:val="28"/>
          <w:lang w:eastAsia="ru-RU"/>
        </w:rPr>
        <w:t xml:space="preserve">В статье 345: </w:t>
      </w:r>
    </w:p>
    <w:p w:rsidR="00086D3A" w:rsidRDefault="00086D3A" w:rsidP="00086D3A">
      <w:pPr>
        <w:rPr>
          <w:sz w:val="28"/>
          <w:szCs w:val="28"/>
          <w:lang w:eastAsia="ru-RU"/>
        </w:rPr>
      </w:pPr>
      <w:r>
        <w:rPr>
          <w:vanish/>
          <w:sz w:val="28"/>
          <w:szCs w:val="28"/>
          <w:lang w:eastAsia="ru-RU"/>
        </w:rPr>
        <w:t>la litera f) cuvintele „sau de executorul judecătoresc” se exclud;</w:t>
      </w:r>
      <w:r>
        <w:rPr>
          <w:sz w:val="28"/>
          <w:szCs w:val="28"/>
          <w:lang w:eastAsia="ru-RU"/>
        </w:rPr>
        <w:t xml:space="preserve"> в пункте (f) слова «, судебным исполнителем» исключить; </w:t>
      </w:r>
    </w:p>
    <w:p w:rsidR="00086D3A" w:rsidRDefault="00086D3A" w:rsidP="00086D3A">
      <w:pPr>
        <w:rPr>
          <w:sz w:val="28"/>
          <w:szCs w:val="28"/>
          <w:lang w:eastAsia="ru-RU"/>
        </w:rPr>
      </w:pPr>
      <w:r>
        <w:rPr>
          <w:vanish/>
          <w:sz w:val="28"/>
          <w:szCs w:val="28"/>
          <w:lang w:eastAsia="ru-RU"/>
        </w:rPr>
        <w:t>articolul se compltează cu litera r) cu următorul cuprins:</w:t>
      </w:r>
      <w:r>
        <w:rPr>
          <w:sz w:val="28"/>
          <w:szCs w:val="28"/>
          <w:lang w:eastAsia="ru-RU"/>
        </w:rPr>
        <w:t xml:space="preserve"> дополнить пунктом r) следующего содержания: </w:t>
      </w:r>
    </w:p>
    <w:p w:rsidR="00086D3A" w:rsidRDefault="00086D3A" w:rsidP="00086D3A">
      <w:pPr>
        <w:rPr>
          <w:sz w:val="28"/>
          <w:szCs w:val="28"/>
          <w:lang w:val="ro-RO" w:eastAsia="ru-RU"/>
        </w:rPr>
      </w:pPr>
      <w:r>
        <w:rPr>
          <w:vanish/>
          <w:sz w:val="28"/>
          <w:szCs w:val="28"/>
          <w:lang w:eastAsia="ru-RU"/>
        </w:rPr>
        <w:t>„r) înaintată de persoana care a primit sau cumpărat un bun,dacă se referă la evacuarea persoanelor din bunul imobil transmis sau vîndut de executorul judecătoresc, cu confirmarea acestora de către instanţa de judecată.”</w:t>
      </w:r>
      <w:r>
        <w:rPr>
          <w:sz w:val="28"/>
          <w:szCs w:val="28"/>
          <w:lang w:eastAsia="ru-RU"/>
        </w:rPr>
        <w:t xml:space="preserve"> «r) заявлено требование лицом, которое получило или купило имущество, если относится к выселению лиц из недвижимого имущества, переданного или проданного судебным исполнителем, с подтверждением этого судебной инстанцией».</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18.</w:t>
      </w:r>
      <w:r>
        <w:rPr>
          <w:sz w:val="28"/>
          <w:szCs w:val="28"/>
          <w:lang w:eastAsia="ru-RU"/>
        </w:rPr>
        <w:t xml:space="preserve"> </w:t>
      </w:r>
      <w:r>
        <w:rPr>
          <w:b/>
          <w:bCs/>
          <w:sz w:val="28"/>
          <w:szCs w:val="28"/>
          <w:lang w:eastAsia="ru-RU"/>
        </w:rPr>
        <w:t xml:space="preserve">112. </w:t>
      </w:r>
      <w:r>
        <w:rPr>
          <w:vanish/>
          <w:sz w:val="28"/>
          <w:szCs w:val="28"/>
          <w:lang w:eastAsia="ru-RU"/>
        </w:rPr>
        <w:t>La articolul 346:</w:t>
      </w:r>
      <w:r>
        <w:rPr>
          <w:sz w:val="28"/>
          <w:szCs w:val="28"/>
          <w:lang w:eastAsia="ru-RU"/>
        </w:rPr>
        <w:t xml:space="preserve">В статье 346: </w:t>
      </w:r>
    </w:p>
    <w:p w:rsidR="00086D3A" w:rsidRDefault="00086D3A" w:rsidP="00086D3A">
      <w:pPr>
        <w:rPr>
          <w:sz w:val="28"/>
          <w:szCs w:val="28"/>
          <w:lang w:eastAsia="ru-RU"/>
        </w:rPr>
      </w:pPr>
      <w:r>
        <w:rPr>
          <w:vanish/>
          <w:sz w:val="28"/>
          <w:szCs w:val="28"/>
          <w:lang w:eastAsia="ru-RU"/>
        </w:rPr>
        <w:t>la alineatul (2) sintagma „proporţie de 50 la sută din taxa” se substituie cu cuvîntul „mărimea”;</w:t>
      </w:r>
      <w:r>
        <w:rPr>
          <w:sz w:val="28"/>
          <w:szCs w:val="28"/>
          <w:lang w:eastAsia="ru-RU"/>
        </w:rPr>
        <w:t xml:space="preserve"> в части (2) текст «50 процентов» исключить; </w:t>
      </w:r>
    </w:p>
    <w:p w:rsidR="00086D3A" w:rsidRDefault="00086D3A" w:rsidP="00086D3A">
      <w:pPr>
        <w:rPr>
          <w:color w:val="000000"/>
          <w:sz w:val="28"/>
          <w:szCs w:val="28"/>
          <w:lang w:val="ro-RO"/>
        </w:rPr>
      </w:pPr>
      <w:r>
        <w:rPr>
          <w:vanish/>
          <w:sz w:val="28"/>
          <w:szCs w:val="28"/>
          <w:lang w:eastAsia="ru-RU"/>
        </w:rPr>
        <w:lastRenderedPageBreak/>
        <w:t>la alineatul (4) cuvintele „nu se restituie” se substituie cu cuvintele „se trece în contul taxei pentru înaintarea acţiunii civile.”</w:t>
      </w:r>
      <w:r>
        <w:rPr>
          <w:sz w:val="28"/>
          <w:szCs w:val="28"/>
          <w:lang w:eastAsia="ru-RU"/>
        </w:rPr>
        <w:t xml:space="preserve"> в части (4) слова «не возвращается» заменить словами «</w:t>
      </w:r>
      <w:r>
        <w:rPr>
          <w:color w:val="000000"/>
          <w:sz w:val="28"/>
          <w:szCs w:val="28"/>
        </w:rPr>
        <w:t>засчитывается в счет уплаты пошлины по исковому заявлению».</w:t>
      </w:r>
    </w:p>
    <w:p w:rsidR="00086D3A" w:rsidRDefault="00086D3A" w:rsidP="00086D3A">
      <w:pPr>
        <w:rPr>
          <w:color w:val="000000"/>
          <w:sz w:val="28"/>
          <w:szCs w:val="28"/>
          <w:lang w:val="ro-RO"/>
        </w:rPr>
      </w:pPr>
    </w:p>
    <w:p w:rsidR="00086D3A" w:rsidRDefault="00086D3A" w:rsidP="00086D3A">
      <w:pPr>
        <w:rPr>
          <w:sz w:val="28"/>
          <w:szCs w:val="28"/>
          <w:lang w:val="ru-RU" w:eastAsia="ru-RU"/>
        </w:rPr>
      </w:pPr>
      <w:r>
        <w:rPr>
          <w:b/>
          <w:bCs/>
          <w:vanish/>
          <w:sz w:val="28"/>
          <w:szCs w:val="28"/>
          <w:lang w:eastAsia="ru-RU"/>
        </w:rPr>
        <w:t>19.</w:t>
      </w:r>
      <w:r>
        <w:rPr>
          <w:sz w:val="28"/>
          <w:szCs w:val="28"/>
          <w:lang w:eastAsia="ru-RU"/>
        </w:rPr>
        <w:t xml:space="preserve"> </w:t>
      </w:r>
      <w:r>
        <w:rPr>
          <w:b/>
          <w:bCs/>
          <w:sz w:val="28"/>
          <w:szCs w:val="28"/>
          <w:lang w:eastAsia="ru-RU"/>
        </w:rPr>
        <w:t>113.</w:t>
      </w:r>
      <w:r>
        <w:rPr>
          <w:sz w:val="28"/>
          <w:szCs w:val="28"/>
          <w:lang w:eastAsia="ru-RU"/>
        </w:rPr>
        <w:t xml:space="preserve"> </w:t>
      </w:r>
      <w:r>
        <w:rPr>
          <w:vanish/>
          <w:sz w:val="28"/>
          <w:szCs w:val="28"/>
          <w:lang w:eastAsia="ru-RU"/>
        </w:rPr>
        <w:t>La articolul 348 alineatul (2):</w:t>
      </w:r>
      <w:r>
        <w:rPr>
          <w:sz w:val="28"/>
          <w:szCs w:val="28"/>
          <w:lang w:eastAsia="ru-RU"/>
        </w:rPr>
        <w:t xml:space="preserve">В части (2) статьи 348: </w:t>
      </w:r>
    </w:p>
    <w:p w:rsidR="00086D3A" w:rsidRDefault="00086D3A" w:rsidP="00086D3A">
      <w:pPr>
        <w:rPr>
          <w:sz w:val="28"/>
          <w:szCs w:val="28"/>
          <w:lang w:eastAsia="ru-RU"/>
        </w:rPr>
      </w:pPr>
      <w:r>
        <w:rPr>
          <w:vanish/>
          <w:sz w:val="28"/>
          <w:szCs w:val="28"/>
          <w:lang w:eastAsia="ru-RU"/>
        </w:rPr>
        <w:t>la litera e) cuvintele „cerută de lege pentru sesizarea instanţei judecătoreşti” se exclud;</w:t>
      </w:r>
      <w:r>
        <w:rPr>
          <w:sz w:val="28"/>
          <w:szCs w:val="28"/>
          <w:lang w:eastAsia="ru-RU"/>
        </w:rPr>
        <w:t xml:space="preserve"> в пункте е) слова «</w:t>
      </w:r>
      <w:r>
        <w:rPr>
          <w:color w:val="000000"/>
          <w:sz w:val="28"/>
          <w:szCs w:val="28"/>
        </w:rPr>
        <w:t>предусмотренный законом» исключить</w:t>
      </w:r>
      <w:r>
        <w:rPr>
          <w:sz w:val="28"/>
          <w:szCs w:val="28"/>
          <w:lang w:eastAsia="ru-RU"/>
        </w:rPr>
        <w:t xml:space="preserve">; </w:t>
      </w:r>
    </w:p>
    <w:p w:rsidR="00086D3A" w:rsidRDefault="00086D3A" w:rsidP="00086D3A">
      <w:pPr>
        <w:rPr>
          <w:sz w:val="28"/>
          <w:szCs w:val="28"/>
          <w:lang w:eastAsia="ru-RU"/>
        </w:rPr>
      </w:pPr>
      <w:r>
        <w:rPr>
          <w:vanish/>
          <w:sz w:val="28"/>
          <w:szCs w:val="28"/>
          <w:lang w:eastAsia="ru-RU"/>
        </w:rPr>
        <w:t>se completează cu litera f) cu următorul cuprins:</w:t>
      </w:r>
      <w:r>
        <w:rPr>
          <w:sz w:val="28"/>
          <w:szCs w:val="28"/>
          <w:lang w:eastAsia="ru-RU"/>
        </w:rPr>
        <w:t xml:space="preserve"> дополнить пунктом f) следующего содержания: </w:t>
      </w:r>
    </w:p>
    <w:p w:rsidR="00086D3A" w:rsidRDefault="00086D3A" w:rsidP="00086D3A">
      <w:pPr>
        <w:rPr>
          <w:sz w:val="28"/>
          <w:szCs w:val="28"/>
          <w:lang w:val="ro-RO" w:eastAsia="ru-RU"/>
        </w:rPr>
      </w:pPr>
      <w:r>
        <w:rPr>
          <w:vanish/>
          <w:sz w:val="28"/>
          <w:szCs w:val="28"/>
          <w:lang w:eastAsia="ru-RU"/>
        </w:rPr>
        <w:t>„f) pretenția este formulată față de mai mulți debitori;”</w:t>
      </w:r>
      <w:r>
        <w:rPr>
          <w:sz w:val="28"/>
          <w:szCs w:val="28"/>
          <w:lang w:eastAsia="ru-RU"/>
        </w:rPr>
        <w:t xml:space="preserve"> «f) требование заявлено к нескольким должникам».</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20.</w:t>
      </w:r>
      <w:r>
        <w:rPr>
          <w:sz w:val="28"/>
          <w:szCs w:val="28"/>
          <w:lang w:eastAsia="ru-RU"/>
        </w:rPr>
        <w:t xml:space="preserve"> </w:t>
      </w:r>
      <w:r>
        <w:rPr>
          <w:b/>
          <w:bCs/>
          <w:sz w:val="28"/>
          <w:szCs w:val="28"/>
          <w:lang w:eastAsia="ru-RU"/>
        </w:rPr>
        <w:t>114.</w:t>
      </w:r>
      <w:r>
        <w:rPr>
          <w:sz w:val="28"/>
          <w:szCs w:val="28"/>
          <w:lang w:eastAsia="ru-RU"/>
        </w:rPr>
        <w:t xml:space="preserve"> </w:t>
      </w:r>
      <w:r>
        <w:rPr>
          <w:vanish/>
          <w:sz w:val="28"/>
          <w:szCs w:val="28"/>
          <w:lang w:eastAsia="ru-RU"/>
        </w:rPr>
        <w:t>Articolul 352 se completează cu alineatul (5) cu următorul cuprins:</w:t>
      </w:r>
      <w:r>
        <w:rPr>
          <w:sz w:val="28"/>
          <w:szCs w:val="28"/>
          <w:lang w:eastAsia="ru-RU"/>
        </w:rPr>
        <w:t xml:space="preserve">Статью 352 дополнить частью (5) следующего содержания: </w:t>
      </w:r>
    </w:p>
    <w:p w:rsidR="00086D3A" w:rsidRDefault="00086D3A" w:rsidP="00086D3A">
      <w:pPr>
        <w:rPr>
          <w:color w:val="000000"/>
          <w:sz w:val="28"/>
          <w:szCs w:val="28"/>
          <w:lang w:val="ro-RO"/>
        </w:rPr>
      </w:pPr>
      <w:r>
        <w:rPr>
          <w:vanish/>
          <w:sz w:val="28"/>
          <w:szCs w:val="28"/>
          <w:lang w:eastAsia="ru-RU"/>
        </w:rPr>
        <w:t>„(5) Instanța de judecată este în drept să citeze debitorul și creditorul în ședința de judecată pentru a se expune cu privire la obiecțiile formulate.</w:t>
      </w:r>
      <w:r>
        <w:rPr>
          <w:sz w:val="28"/>
          <w:szCs w:val="28"/>
          <w:lang w:eastAsia="ru-RU"/>
        </w:rPr>
        <w:t xml:space="preserve">  «(5) Судебная инстанция вправе вызвать должника и кредитора в судебное заседание, </w:t>
      </w:r>
      <w:r>
        <w:rPr>
          <w:color w:val="000000"/>
          <w:sz w:val="28"/>
          <w:szCs w:val="28"/>
        </w:rPr>
        <w:t>чтобы высказаться относительно сформулированных возражений. В этом случае составляется протокол и ведется аудиозапись судебного заседания, в условиях настоящего Кодекса.»</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21.</w:t>
      </w:r>
      <w:r>
        <w:rPr>
          <w:sz w:val="28"/>
          <w:szCs w:val="28"/>
          <w:lang w:eastAsia="ru-RU"/>
        </w:rPr>
        <w:t xml:space="preserve"> </w:t>
      </w:r>
      <w:r>
        <w:rPr>
          <w:b/>
          <w:bCs/>
          <w:sz w:val="28"/>
          <w:szCs w:val="28"/>
          <w:lang w:eastAsia="ru-RU"/>
        </w:rPr>
        <w:t>115.</w:t>
      </w:r>
      <w:r>
        <w:rPr>
          <w:sz w:val="28"/>
          <w:szCs w:val="28"/>
          <w:lang w:eastAsia="ru-RU"/>
        </w:rPr>
        <w:t xml:space="preserve"> Часть (1) с</w:t>
      </w:r>
      <w:r>
        <w:rPr>
          <w:vanish/>
          <w:sz w:val="28"/>
          <w:szCs w:val="28"/>
          <w:lang w:eastAsia="ru-RU"/>
        </w:rPr>
        <w:t>La articolul 353 alineatul (1) va avea următorul cuprins.</w:t>
      </w:r>
      <w:r>
        <w:rPr>
          <w:sz w:val="28"/>
          <w:szCs w:val="28"/>
          <w:lang w:eastAsia="ru-RU"/>
        </w:rPr>
        <w:t xml:space="preserve">татьи 353 изложить в следующей редакции: </w:t>
      </w:r>
    </w:p>
    <w:p w:rsidR="00086D3A" w:rsidRDefault="00086D3A" w:rsidP="00086D3A">
      <w:pPr>
        <w:rPr>
          <w:color w:val="000000"/>
          <w:sz w:val="28"/>
          <w:szCs w:val="28"/>
          <w:lang w:val="ro-RO"/>
        </w:rPr>
      </w:pPr>
      <w:r>
        <w:rPr>
          <w:vanish/>
          <w:sz w:val="28"/>
          <w:szCs w:val="28"/>
          <w:lang w:eastAsia="ru-RU"/>
        </w:rPr>
        <w:t>„(1) În termen de 5 zile de la data depunerii obiecțiilor conform art.</w:t>
      </w:r>
      <w:r>
        <w:rPr>
          <w:sz w:val="28"/>
          <w:szCs w:val="28"/>
          <w:lang w:eastAsia="ru-RU"/>
        </w:rPr>
        <w:t xml:space="preserve"> «</w:t>
      </w:r>
      <w:r>
        <w:rPr>
          <w:color w:val="000000"/>
          <w:sz w:val="28"/>
          <w:szCs w:val="28"/>
        </w:rPr>
        <w:t>(1) В 5-дневный срок со дня подачи возражений согласно части (2) статьи 352 или рассмотрения возражений согласно части (5) статьи 352 судья, который вынес приказ, выносит определение, не подлежащее обжалованию, о допущении возражений должника, если они обоснованы и достоверны, и отменяет судебный приказ или выносит не подлежащее обжалованию определение об отклонении возражений.»</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22.</w:t>
      </w:r>
      <w:r>
        <w:rPr>
          <w:sz w:val="28"/>
          <w:szCs w:val="28"/>
          <w:lang w:eastAsia="ru-RU"/>
        </w:rPr>
        <w:t xml:space="preserve"> </w:t>
      </w:r>
      <w:r>
        <w:rPr>
          <w:b/>
          <w:bCs/>
          <w:sz w:val="28"/>
          <w:szCs w:val="28"/>
          <w:lang w:eastAsia="ru-RU"/>
        </w:rPr>
        <w:t xml:space="preserve">116. </w:t>
      </w:r>
      <w:r>
        <w:rPr>
          <w:sz w:val="28"/>
          <w:szCs w:val="28"/>
          <w:lang w:eastAsia="ru-RU"/>
        </w:rPr>
        <w:t xml:space="preserve">Часть </w:t>
      </w:r>
      <w:r>
        <w:rPr>
          <w:color w:val="000000" w:themeColor="text1"/>
          <w:sz w:val="28"/>
          <w:szCs w:val="28"/>
        </w:rPr>
        <w:t>(1)</w:t>
      </w:r>
      <w:r>
        <w:rPr>
          <w:sz w:val="28"/>
          <w:szCs w:val="28"/>
          <w:lang w:eastAsia="ru-RU"/>
        </w:rPr>
        <w:t xml:space="preserve"> </w:t>
      </w:r>
      <w:r>
        <w:rPr>
          <w:vanish/>
          <w:sz w:val="28"/>
          <w:szCs w:val="28"/>
          <w:lang w:eastAsia="ru-RU"/>
        </w:rPr>
        <w:t>Articolul 354 se completează cu alineatul (1¹) cu următorul cuprins:</w:t>
      </w:r>
      <w:r>
        <w:rPr>
          <w:sz w:val="28"/>
          <w:szCs w:val="28"/>
          <w:lang w:eastAsia="ru-RU"/>
        </w:rPr>
        <w:t xml:space="preserve">статьи 354 дополнить в конце предложением следующего содержания: </w:t>
      </w:r>
    </w:p>
    <w:p w:rsidR="00086D3A" w:rsidRDefault="00086D3A" w:rsidP="00086D3A">
      <w:pPr>
        <w:rPr>
          <w:sz w:val="28"/>
          <w:szCs w:val="28"/>
          <w:lang w:val="ro-RO" w:eastAsia="ru-RU"/>
        </w:rPr>
      </w:pPr>
      <w:r>
        <w:rPr>
          <w:vanish/>
          <w:sz w:val="28"/>
          <w:szCs w:val="28"/>
          <w:lang w:eastAsia="ru-RU"/>
        </w:rPr>
        <w:t>„(1¹) Judecătorul nu va elibera al doilea exemplar al ordonanței</w:t>
      </w:r>
      <w:r>
        <w:rPr>
          <w:sz w:val="28"/>
          <w:szCs w:val="28"/>
          <w:lang w:eastAsia="ru-RU"/>
        </w:rPr>
        <w:t>«Судья не выдает кредитору второй экземпляр судебного приказа, если отсутствует подтверждение его сообщения должнику и не истек срок подачи возражений</w:t>
      </w:r>
      <w:r>
        <w:rPr>
          <w:vanish/>
          <w:sz w:val="28"/>
          <w:szCs w:val="28"/>
          <w:lang w:eastAsia="ru-RU"/>
        </w:rPr>
        <w:t>creditorului dacă lipsește dovada comunicării acesteia debitorului și nu a expirat termenul de depunere a obiecțiilor.</w:t>
      </w:r>
      <w:r>
        <w:rPr>
          <w:sz w:val="28"/>
          <w:szCs w:val="28"/>
          <w:lang w:eastAsia="ru-RU"/>
        </w:rPr>
        <w:t>.»</w:t>
      </w:r>
      <w:r>
        <w:rPr>
          <w:vanish/>
          <w:sz w:val="28"/>
          <w:szCs w:val="28"/>
          <w:lang w:eastAsia="ru-RU"/>
        </w:rPr>
        <w:t>”</w:t>
      </w:r>
      <w:r>
        <w:rPr>
          <w:sz w:val="28"/>
          <w:szCs w:val="28"/>
          <w:lang w:eastAsia="ru-RU"/>
        </w:rPr>
        <w:t xml:space="preserve"> </w:t>
      </w:r>
    </w:p>
    <w:p w:rsidR="00086D3A" w:rsidRDefault="00086D3A" w:rsidP="00086D3A">
      <w:pPr>
        <w:rPr>
          <w:sz w:val="28"/>
          <w:szCs w:val="28"/>
          <w:lang w:val="ro-RO" w:eastAsia="ru-RU"/>
        </w:rPr>
      </w:pPr>
    </w:p>
    <w:p w:rsidR="00086D3A" w:rsidRDefault="00086D3A" w:rsidP="00086D3A">
      <w:pPr>
        <w:rPr>
          <w:sz w:val="28"/>
          <w:szCs w:val="28"/>
          <w:lang w:val="ro-RO" w:eastAsia="ru-RU"/>
        </w:rPr>
      </w:pPr>
      <w:r>
        <w:rPr>
          <w:b/>
          <w:bCs/>
          <w:vanish/>
          <w:sz w:val="28"/>
          <w:szCs w:val="28"/>
          <w:lang w:eastAsia="ru-RU"/>
        </w:rPr>
        <w:t>23.</w:t>
      </w:r>
      <w:r>
        <w:rPr>
          <w:sz w:val="28"/>
          <w:szCs w:val="28"/>
          <w:lang w:eastAsia="ru-RU"/>
        </w:rPr>
        <w:t xml:space="preserve"> </w:t>
      </w:r>
      <w:r>
        <w:rPr>
          <w:b/>
          <w:sz w:val="28"/>
          <w:szCs w:val="28"/>
          <w:lang w:eastAsia="ru-RU"/>
        </w:rPr>
        <w:t>117</w:t>
      </w:r>
      <w:r>
        <w:rPr>
          <w:b/>
          <w:bCs/>
          <w:sz w:val="28"/>
          <w:szCs w:val="28"/>
          <w:lang w:eastAsia="ru-RU"/>
        </w:rPr>
        <w:t>.</w:t>
      </w:r>
      <w:r>
        <w:rPr>
          <w:sz w:val="28"/>
          <w:szCs w:val="28"/>
          <w:lang w:eastAsia="ru-RU"/>
        </w:rPr>
        <w:t xml:space="preserve"> В части (2) </w:t>
      </w:r>
      <w:r>
        <w:rPr>
          <w:vanish/>
          <w:sz w:val="28"/>
          <w:szCs w:val="28"/>
          <w:lang w:eastAsia="ru-RU"/>
        </w:rPr>
        <w:t>La articolul 362 alineatul (2) cuvintele „ moştenitorii incapabili şi pentru cei limitaţi în capacitatea de exerciţiu ” se substituie cu cuvintele „moștenitorii asupra cărora au fost instituite măsuri de ocrotire judiciară”.</w:t>
      </w:r>
      <w:r>
        <w:rPr>
          <w:sz w:val="28"/>
          <w:szCs w:val="28"/>
          <w:lang w:eastAsia="ru-RU"/>
        </w:rPr>
        <w:t xml:space="preserve">статьи 362 последнее предложение изложить в следующей редакции: «Для наследников, в отношении которых установлены меры судебной охраны, </w:t>
      </w:r>
      <w:r>
        <w:rPr>
          <w:color w:val="000000"/>
          <w:sz w:val="28"/>
          <w:szCs w:val="28"/>
        </w:rPr>
        <w:t>или безвестно отсутствующих наследников, срок истекает со дня назначения опекуна или попечителя.</w:t>
      </w:r>
      <w:r>
        <w:rPr>
          <w:sz w:val="28"/>
          <w:szCs w:val="28"/>
          <w:lang w:eastAsia="ru-RU"/>
        </w:rPr>
        <w:t>»</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24</w:t>
      </w:r>
      <w:r>
        <w:rPr>
          <w:b/>
          <w:bCs/>
          <w:sz w:val="28"/>
          <w:szCs w:val="28"/>
          <w:lang w:eastAsia="ru-RU"/>
        </w:rPr>
        <w:t>118.</w:t>
      </w:r>
      <w:r>
        <w:rPr>
          <w:sz w:val="28"/>
          <w:szCs w:val="28"/>
          <w:lang w:eastAsia="ru-RU"/>
        </w:rPr>
        <w:t xml:space="preserve"> </w:t>
      </w:r>
      <w:r>
        <w:rPr>
          <w:vanish/>
          <w:sz w:val="28"/>
          <w:szCs w:val="28"/>
          <w:lang w:eastAsia="ru-RU"/>
        </w:rPr>
        <w:t xml:space="preserve">Codul se completează cu articolul 362¹ și 363 </w:t>
      </w:r>
      <w:r>
        <w:rPr>
          <w:vanish/>
          <w:sz w:val="28"/>
          <w:szCs w:val="28"/>
          <w:vertAlign w:val="superscript"/>
          <w:lang w:eastAsia="ru-RU"/>
        </w:rPr>
        <w:t>1</w:t>
      </w:r>
      <w:r>
        <w:rPr>
          <w:vanish/>
          <w:sz w:val="28"/>
          <w:szCs w:val="28"/>
          <w:lang w:eastAsia="ru-RU"/>
        </w:rPr>
        <w:t xml:space="preserve"> cu următorul cuprins:</w:t>
      </w:r>
      <w:r>
        <w:rPr>
          <w:sz w:val="28"/>
          <w:szCs w:val="28"/>
          <w:lang w:eastAsia="ru-RU"/>
        </w:rPr>
        <w:t xml:space="preserve">Дополнить Кодекс статьями </w:t>
      </w:r>
      <w:r>
        <w:rPr>
          <w:color w:val="000000" w:themeColor="text1"/>
          <w:sz w:val="28"/>
          <w:szCs w:val="28"/>
        </w:rPr>
        <w:t>362¹ и 363</w:t>
      </w:r>
      <w:r>
        <w:rPr>
          <w:color w:val="000000" w:themeColor="text1"/>
          <w:sz w:val="28"/>
          <w:szCs w:val="28"/>
          <w:vertAlign w:val="superscript"/>
        </w:rPr>
        <w:t>1</w:t>
      </w:r>
      <w:r>
        <w:rPr>
          <w:color w:val="000000" w:themeColor="text1"/>
          <w:sz w:val="28"/>
          <w:szCs w:val="28"/>
        </w:rPr>
        <w:t xml:space="preserve"> следующего содержания</w:t>
      </w:r>
      <w:r>
        <w:rPr>
          <w:sz w:val="28"/>
          <w:szCs w:val="28"/>
          <w:lang w:eastAsia="ru-RU"/>
        </w:rPr>
        <w:t xml:space="preserve">: </w:t>
      </w:r>
    </w:p>
    <w:p w:rsidR="00086D3A" w:rsidRDefault="00086D3A" w:rsidP="00086D3A">
      <w:pPr>
        <w:rPr>
          <w:sz w:val="28"/>
          <w:szCs w:val="28"/>
          <w:lang w:eastAsia="ru-RU"/>
        </w:rPr>
      </w:pPr>
      <w:r>
        <w:rPr>
          <w:bCs/>
          <w:vanish/>
          <w:sz w:val="28"/>
          <w:szCs w:val="28"/>
          <w:lang w:eastAsia="ru-RU"/>
        </w:rPr>
        <w:t>„Articolul 362¹.</w:t>
      </w:r>
      <w:r>
        <w:rPr>
          <w:sz w:val="28"/>
          <w:szCs w:val="28"/>
          <w:lang w:eastAsia="ru-RU"/>
        </w:rPr>
        <w:t xml:space="preserve"> </w:t>
      </w:r>
      <w:r>
        <w:rPr>
          <w:bCs/>
          <w:sz w:val="28"/>
          <w:szCs w:val="28"/>
          <w:lang w:eastAsia="ru-RU"/>
        </w:rPr>
        <w:t>«</w:t>
      </w:r>
      <w:r>
        <w:rPr>
          <w:b/>
          <w:bCs/>
          <w:sz w:val="28"/>
          <w:szCs w:val="28"/>
          <w:lang w:eastAsia="ru-RU"/>
        </w:rPr>
        <w:t>Статья 362¹.</w:t>
      </w:r>
      <w:r>
        <w:rPr>
          <w:sz w:val="28"/>
          <w:szCs w:val="28"/>
          <w:lang w:eastAsia="ru-RU"/>
        </w:rPr>
        <w:t xml:space="preserve"> </w:t>
      </w:r>
      <w:r>
        <w:rPr>
          <w:vanish/>
          <w:sz w:val="28"/>
          <w:szCs w:val="28"/>
          <w:lang w:eastAsia="ru-RU"/>
        </w:rPr>
        <w:t>Apelul incident</w:t>
      </w:r>
      <w:r>
        <w:rPr>
          <w:sz w:val="28"/>
          <w:szCs w:val="28"/>
          <w:lang w:eastAsia="ru-RU"/>
        </w:rPr>
        <w:t xml:space="preserve"> Встречная апелляционная жалоба </w:t>
      </w:r>
    </w:p>
    <w:p w:rsidR="00086D3A" w:rsidRDefault="00086D3A" w:rsidP="00086D3A">
      <w:pPr>
        <w:rPr>
          <w:sz w:val="28"/>
          <w:szCs w:val="28"/>
          <w:lang w:eastAsia="ru-RU"/>
        </w:rPr>
      </w:pPr>
      <w:r>
        <w:rPr>
          <w:vanish/>
          <w:sz w:val="28"/>
          <w:szCs w:val="28"/>
          <w:lang w:eastAsia="ru-RU"/>
        </w:rPr>
        <w:t>(1) Intimatul este în drept, după expirarea termenului de apel, să formuleze apel în scris fie în formă electronică depus prin intermediul Programului Integrat de Gestionare a Dosarelor, în cadrul procesului în care se judecă apelul depus de apelant, printr-o cerere proprie prin care să solicite modificarea sau casarea hotarîrii primei instanţe.</w:t>
      </w:r>
      <w:r>
        <w:rPr>
          <w:sz w:val="28"/>
          <w:szCs w:val="28"/>
          <w:lang w:eastAsia="ru-RU"/>
        </w:rPr>
        <w:t xml:space="preserve"> (1) В ходе процесса, в котором рассматривается апелляционная жалоба апеллянта, ответчик вправе, после истечения срока подачи апелляционной жалобы, подать встречную апелляционную жалобу в письменном виде, в том числе в электронной форме </w:t>
      </w:r>
      <w:r>
        <w:rPr>
          <w:color w:val="000000"/>
          <w:sz w:val="28"/>
          <w:szCs w:val="28"/>
        </w:rPr>
        <w:t>посредством Интегрированной программы управления делами. Встречная апелляционная жалоба подается не позднее даты подачи отзыва на апелляционную жалобу</w:t>
      </w:r>
      <w:r>
        <w:rPr>
          <w:sz w:val="28"/>
          <w:szCs w:val="28"/>
          <w:lang w:eastAsia="ru-RU"/>
        </w:rPr>
        <w:t xml:space="preserve">. </w:t>
      </w:r>
    </w:p>
    <w:p w:rsidR="00086D3A" w:rsidRDefault="00086D3A" w:rsidP="00086D3A">
      <w:pPr>
        <w:rPr>
          <w:sz w:val="28"/>
          <w:szCs w:val="28"/>
          <w:lang w:eastAsia="ru-RU"/>
        </w:rPr>
      </w:pPr>
      <w:r>
        <w:rPr>
          <w:vanish/>
          <w:sz w:val="28"/>
          <w:szCs w:val="28"/>
          <w:lang w:eastAsia="ru-RU"/>
        </w:rPr>
        <w:t>(2) Dacă apelantul principal îşi retrage apelul sau cererii de apel nu i se dă curs, sau cererea a fost restituită, sau există alte motive care exclud soluţionarea fondului, apelul incident prevăzut la alin.(1) nu produce efecte juridice.”;</w:t>
      </w:r>
      <w:r>
        <w:rPr>
          <w:sz w:val="28"/>
          <w:szCs w:val="28"/>
          <w:lang w:eastAsia="ru-RU"/>
        </w:rPr>
        <w:t xml:space="preserve"> (2) </w:t>
      </w:r>
      <w:r>
        <w:rPr>
          <w:color w:val="000000"/>
          <w:sz w:val="28"/>
          <w:szCs w:val="28"/>
        </w:rPr>
        <w:t xml:space="preserve">В случае отзыва апелляционной жалобы основным апеллянтом или оставления апелляционного заявления без движения, или возвращения апелляционного заявления либо наличия других причин, исключающих </w:t>
      </w:r>
      <w:r>
        <w:rPr>
          <w:color w:val="000000"/>
          <w:sz w:val="28"/>
          <w:szCs w:val="28"/>
        </w:rPr>
        <w:lastRenderedPageBreak/>
        <w:t>рассмотрение дела по существу</w:t>
      </w:r>
      <w:r>
        <w:rPr>
          <w:sz w:val="28"/>
          <w:szCs w:val="28"/>
          <w:lang w:eastAsia="ru-RU"/>
        </w:rPr>
        <w:t xml:space="preserve">, встречная апелляционная жалоба, предусмотренная частью (1), не обладает юридической силой.»; </w:t>
      </w:r>
    </w:p>
    <w:p w:rsidR="00086D3A" w:rsidRDefault="00086D3A" w:rsidP="00086D3A">
      <w:pPr>
        <w:rPr>
          <w:color w:val="000000"/>
          <w:sz w:val="28"/>
          <w:szCs w:val="28"/>
        </w:rPr>
      </w:pPr>
      <w:r>
        <w:rPr>
          <w:bCs/>
          <w:vanish/>
          <w:sz w:val="28"/>
          <w:szCs w:val="28"/>
          <w:lang w:eastAsia="ru-RU"/>
        </w:rPr>
        <w:t>Articolul</w:t>
      </w:r>
      <w:r>
        <w:rPr>
          <w:vanish/>
          <w:sz w:val="28"/>
          <w:szCs w:val="28"/>
          <w:lang w:eastAsia="ru-RU"/>
        </w:rPr>
        <w:t xml:space="preserve"> </w:t>
      </w:r>
      <w:r>
        <w:rPr>
          <w:bCs/>
          <w:vanish/>
          <w:sz w:val="28"/>
          <w:szCs w:val="28"/>
          <w:lang w:eastAsia="ru-RU"/>
        </w:rPr>
        <w:t>363¹</w:t>
      </w:r>
      <w:r>
        <w:rPr>
          <w:vanish/>
          <w:sz w:val="28"/>
          <w:szCs w:val="28"/>
          <w:lang w:eastAsia="ru-RU"/>
        </w:rPr>
        <w:t xml:space="preserve"> </w:t>
      </w:r>
      <w:r>
        <w:rPr>
          <w:bCs/>
          <w:vanish/>
          <w:sz w:val="28"/>
          <w:szCs w:val="28"/>
          <w:lang w:eastAsia="ru-RU"/>
        </w:rPr>
        <w:t>.</w:t>
      </w:r>
      <w:r>
        <w:rPr>
          <w:sz w:val="28"/>
          <w:szCs w:val="28"/>
          <w:lang w:eastAsia="ru-RU"/>
        </w:rPr>
        <w:t xml:space="preserve"> </w:t>
      </w:r>
      <w:r>
        <w:rPr>
          <w:bCs/>
          <w:sz w:val="28"/>
          <w:szCs w:val="28"/>
          <w:lang w:eastAsia="ru-RU"/>
        </w:rPr>
        <w:t>«</w:t>
      </w:r>
      <w:r>
        <w:rPr>
          <w:b/>
          <w:bCs/>
          <w:sz w:val="28"/>
          <w:szCs w:val="28"/>
          <w:lang w:eastAsia="ru-RU"/>
        </w:rPr>
        <w:t>Статья</w:t>
      </w:r>
      <w:r>
        <w:rPr>
          <w:sz w:val="28"/>
          <w:szCs w:val="28"/>
          <w:lang w:eastAsia="ru-RU"/>
        </w:rPr>
        <w:t xml:space="preserve"> </w:t>
      </w:r>
      <w:r>
        <w:rPr>
          <w:b/>
          <w:bCs/>
          <w:sz w:val="28"/>
          <w:szCs w:val="28"/>
          <w:lang w:eastAsia="ru-RU"/>
        </w:rPr>
        <w:t xml:space="preserve">363¹. </w:t>
      </w:r>
      <w:r>
        <w:rPr>
          <w:vanish/>
          <w:sz w:val="28"/>
          <w:szCs w:val="28"/>
          <w:lang w:eastAsia="ru-RU"/>
        </w:rPr>
        <w:t>Efectul suspensiv al apelului exercitat în afara termenului legal</w:t>
      </w:r>
      <w:r>
        <w:rPr>
          <w:sz w:val="28"/>
          <w:szCs w:val="28"/>
          <w:lang w:eastAsia="ru-RU"/>
        </w:rPr>
        <w:t xml:space="preserve"> </w:t>
      </w:r>
      <w:r>
        <w:rPr>
          <w:color w:val="000000"/>
          <w:sz w:val="28"/>
          <w:szCs w:val="28"/>
        </w:rPr>
        <w:t>Приостанавливающее действие  апелляционного обжалования с нарушением предусмотренного законом срока</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  (1) По делам имущественного характера, по заявлению апеллянта, апелляционная инстанция приостанавливает исполнение решения, обжалованного в апелляционном порядке с нарушением предусмотренного законом срока, если апеллянт внес залог в соответствии со статьями 81 и 81 Исполнительного кодекса. Определение о приостановлении выносится не позднее чем в 10-дневный срок и не подлежит обжалованию.</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 xml:space="preserve">(2) В случае удовлетворения заявления о восстановлении пропущенного срока апелляционного обжалования, если в результате рассмотрения апелляционного заявления вынесено новое решение, которым в иске отказано, внесенный залог возвращается посредством определения апелляционной  инстанции. </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(3) В случае удовлетворения заявления о восстановлении пропущенного срока апелляционного обжалования, если в результате рассмотрения апелляционного заявления отменяется постановление и дело возвращается на новое рассмотрение, залог остается на счете до вынесения окончательного решения.</w:t>
      </w:r>
    </w:p>
    <w:p w:rsidR="00086D3A" w:rsidRDefault="00086D3A" w:rsidP="00086D3A">
      <w:pPr>
        <w:pStyle w:val="bodytextd"/>
        <w:spacing w:before="0" w:beforeAutospacing="0" w:after="0" w:afterAutospacing="0"/>
        <w:ind w:firstLine="709"/>
        <w:jc w:val="both"/>
        <w:rPr>
          <w:color w:val="000000"/>
          <w:sz w:val="28"/>
          <w:szCs w:val="28"/>
        </w:rPr>
      </w:pPr>
      <w:r>
        <w:rPr>
          <w:vanish/>
          <w:sz w:val="28"/>
          <w:szCs w:val="28"/>
        </w:rPr>
        <w:t>(1) În cauzele</w:t>
      </w:r>
      <w:r>
        <w:rPr>
          <w:sz w:val="28"/>
          <w:szCs w:val="28"/>
        </w:rPr>
        <w:t xml:space="preserve"> (4) </w:t>
      </w:r>
      <w:r>
        <w:rPr>
          <w:color w:val="000000"/>
          <w:sz w:val="28"/>
          <w:szCs w:val="28"/>
        </w:rPr>
        <w:t xml:space="preserve">В случае удовлетворения заявления о восстановлении пропущенного срока апелляционного обжалования, если в результате рассмотрения </w:t>
      </w:r>
      <w:r>
        <w:rPr>
          <w:sz w:val="28"/>
          <w:szCs w:val="28"/>
        </w:rPr>
        <w:t xml:space="preserve">апелляционного заявления </w:t>
      </w:r>
      <w:r>
        <w:rPr>
          <w:color w:val="000000"/>
          <w:sz w:val="28"/>
          <w:szCs w:val="28"/>
        </w:rPr>
        <w:t xml:space="preserve">решение было оставлено без изменения или в случае отказа в удовлетворении заявления о восстановлении пропущенного срока апелляционного обжалования, внесенная сумма используется для исполнения решения в порядке, предусмотренном законом. </w:t>
      </w:r>
    </w:p>
    <w:p w:rsidR="00086D3A" w:rsidRDefault="00086D3A" w:rsidP="00086D3A">
      <w:pPr>
        <w:rPr>
          <w:sz w:val="28"/>
          <w:szCs w:val="28"/>
          <w:lang w:val="ro-RO" w:eastAsia="ru-RU"/>
        </w:rPr>
      </w:pPr>
      <w:r>
        <w:rPr>
          <w:vanish/>
          <w:sz w:val="28"/>
          <w:szCs w:val="28"/>
          <w:lang w:eastAsia="ru-RU"/>
        </w:rPr>
        <w:t xml:space="preserve"> (5) În cauzele</w:t>
      </w:r>
      <w:r>
        <w:rPr>
          <w:sz w:val="28"/>
          <w:szCs w:val="28"/>
          <w:lang w:eastAsia="ru-RU"/>
        </w:rPr>
        <w:t xml:space="preserve"> (5) </w:t>
      </w:r>
      <w:r>
        <w:rPr>
          <w:color w:val="000000"/>
          <w:sz w:val="28"/>
          <w:szCs w:val="28"/>
        </w:rPr>
        <w:t>По делам неимущественного характера</w:t>
      </w:r>
      <w:r>
        <w:rPr>
          <w:sz w:val="28"/>
          <w:szCs w:val="28"/>
          <w:lang w:eastAsia="ru-RU"/>
        </w:rPr>
        <w:t xml:space="preserve"> исполнение решения может быть приостановлено апелляционной инстанцией по обоснованному заявлению апеллянта</w:t>
      </w:r>
      <w:r>
        <w:rPr>
          <w:vanish/>
          <w:sz w:val="28"/>
          <w:szCs w:val="28"/>
          <w:lang w:eastAsia="ru-RU"/>
        </w:rPr>
        <w:t>nepatrimoniale, executarea hotărîrii poate fi suspendată de către instanţa de apel la cererea motivată a apelantului.”</w:t>
      </w:r>
      <w:r>
        <w:rPr>
          <w:sz w:val="28"/>
          <w:szCs w:val="28"/>
          <w:lang w:eastAsia="ru-RU"/>
        </w:rPr>
        <w:t xml:space="preserve">.» </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25.</w:t>
      </w:r>
      <w:r>
        <w:rPr>
          <w:sz w:val="28"/>
          <w:szCs w:val="28"/>
          <w:lang w:eastAsia="ru-RU"/>
        </w:rPr>
        <w:t xml:space="preserve"> </w:t>
      </w:r>
      <w:r>
        <w:rPr>
          <w:b/>
          <w:bCs/>
          <w:sz w:val="28"/>
          <w:szCs w:val="28"/>
          <w:lang w:eastAsia="ru-RU"/>
        </w:rPr>
        <w:t>119.</w:t>
      </w:r>
      <w:r>
        <w:rPr>
          <w:sz w:val="28"/>
          <w:szCs w:val="28"/>
          <w:lang w:eastAsia="ru-RU"/>
        </w:rPr>
        <w:t xml:space="preserve"> </w:t>
      </w:r>
      <w:r>
        <w:rPr>
          <w:vanish/>
          <w:sz w:val="28"/>
          <w:szCs w:val="28"/>
          <w:lang w:eastAsia="ru-RU"/>
        </w:rPr>
        <w:t>Articolul 364 se completează cu alineatul (4) cu următorul cuprins:</w:t>
      </w:r>
      <w:r>
        <w:rPr>
          <w:sz w:val="28"/>
          <w:szCs w:val="28"/>
          <w:lang w:eastAsia="ru-RU"/>
        </w:rPr>
        <w:t xml:space="preserve">Статью 364 дополнить частью (4) следующего содержания: </w:t>
      </w:r>
    </w:p>
    <w:p w:rsidR="00086D3A" w:rsidRDefault="00086D3A" w:rsidP="00086D3A">
      <w:pPr>
        <w:rPr>
          <w:sz w:val="28"/>
          <w:szCs w:val="28"/>
          <w:lang w:val="ro-RO" w:eastAsia="ru-RU"/>
        </w:rPr>
      </w:pPr>
      <w:r>
        <w:rPr>
          <w:vanish/>
          <w:sz w:val="28"/>
          <w:szCs w:val="28"/>
          <w:shd w:val="clear" w:color="auto" w:fill="FFFFFF"/>
          <w:lang w:eastAsia="ru-RU"/>
        </w:rPr>
        <w:t>„</w:t>
      </w:r>
      <w:r>
        <w:rPr>
          <w:vanish/>
          <w:sz w:val="28"/>
          <w:szCs w:val="28"/>
          <w:lang w:eastAsia="ru-RU"/>
        </w:rPr>
        <w:t xml:space="preserve"> (4) Cererea de apel cu toate anexele se poate depune prin intermediul Programului integrat de gestionare a dosarelor cu semnătură electronică avansată calificată”.</w:t>
      </w:r>
      <w:r>
        <w:rPr>
          <w:sz w:val="28"/>
          <w:szCs w:val="28"/>
          <w:lang w:eastAsia="ru-RU"/>
        </w:rPr>
        <w:t xml:space="preserve"> </w:t>
      </w:r>
      <w:r>
        <w:rPr>
          <w:sz w:val="28"/>
          <w:szCs w:val="28"/>
          <w:shd w:val="clear" w:color="auto" w:fill="FFFFFF"/>
          <w:lang w:eastAsia="ru-RU"/>
        </w:rPr>
        <w:t>«(4)</w:t>
      </w:r>
      <w:r>
        <w:rPr>
          <w:sz w:val="28"/>
          <w:szCs w:val="28"/>
          <w:lang w:eastAsia="ru-RU"/>
        </w:rPr>
        <w:t xml:space="preserve"> Апелляционное заявление со всеми приложениями, </w:t>
      </w:r>
      <w:r>
        <w:rPr>
          <w:color w:val="000000"/>
          <w:sz w:val="28"/>
          <w:szCs w:val="28"/>
        </w:rPr>
        <w:t>подписанное усиленной квалифицированной электронной подписью,</w:t>
      </w:r>
      <w:r>
        <w:rPr>
          <w:sz w:val="28"/>
          <w:szCs w:val="28"/>
          <w:lang w:eastAsia="ru-RU"/>
        </w:rPr>
        <w:t xml:space="preserve"> может быть подано </w:t>
      </w:r>
      <w:r>
        <w:rPr>
          <w:color w:val="000000"/>
          <w:sz w:val="28"/>
          <w:szCs w:val="28"/>
        </w:rPr>
        <w:t>посредством Интегрированной программы управления делами.</w:t>
      </w:r>
      <w:r>
        <w:rPr>
          <w:sz w:val="28"/>
          <w:szCs w:val="28"/>
          <w:lang w:eastAsia="ru-RU"/>
        </w:rPr>
        <w:t xml:space="preserve">» </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sz w:val="28"/>
          <w:szCs w:val="28"/>
          <w:lang w:eastAsia="ru-RU"/>
        </w:rPr>
        <w:t>120</w:t>
      </w:r>
      <w:r>
        <w:rPr>
          <w:b/>
          <w:bCs/>
          <w:vanish/>
          <w:sz w:val="28"/>
          <w:szCs w:val="28"/>
          <w:lang w:eastAsia="ru-RU"/>
        </w:rPr>
        <w:t>26.</w:t>
      </w:r>
      <w:r>
        <w:rPr>
          <w:b/>
          <w:bCs/>
          <w:sz w:val="28"/>
          <w:szCs w:val="28"/>
          <w:lang w:eastAsia="ru-RU"/>
        </w:rPr>
        <w:t>.</w:t>
      </w:r>
      <w:r>
        <w:rPr>
          <w:sz w:val="28"/>
          <w:szCs w:val="28"/>
          <w:lang w:eastAsia="ru-RU"/>
        </w:rPr>
        <w:t xml:space="preserve"> Дополнить  </w:t>
      </w:r>
      <w:r>
        <w:rPr>
          <w:vanish/>
          <w:sz w:val="28"/>
          <w:szCs w:val="28"/>
          <w:lang w:eastAsia="ru-RU"/>
        </w:rPr>
        <w:t>Se completează cu articolul 365¹ cu următorul cuprins:</w:t>
      </w:r>
      <w:r>
        <w:rPr>
          <w:sz w:val="28"/>
          <w:szCs w:val="28"/>
          <w:lang w:eastAsia="ru-RU"/>
        </w:rPr>
        <w:t xml:space="preserve">статьей 365¹ следующего содержания: </w:t>
      </w:r>
    </w:p>
    <w:p w:rsidR="00086D3A" w:rsidRDefault="00086D3A" w:rsidP="00086D3A">
      <w:pPr>
        <w:rPr>
          <w:sz w:val="28"/>
          <w:szCs w:val="28"/>
          <w:lang w:eastAsia="ru-RU"/>
        </w:rPr>
      </w:pPr>
      <w:r>
        <w:rPr>
          <w:bCs/>
          <w:vanish/>
          <w:sz w:val="28"/>
          <w:szCs w:val="28"/>
          <w:shd w:val="clear" w:color="auto" w:fill="FFFFFF"/>
          <w:lang w:eastAsia="ru-RU"/>
        </w:rPr>
        <w:t>„</w:t>
      </w:r>
      <w:r>
        <w:rPr>
          <w:vanish/>
          <w:sz w:val="28"/>
          <w:szCs w:val="28"/>
          <w:lang w:eastAsia="ru-RU"/>
        </w:rPr>
        <w:t xml:space="preserve"> </w:t>
      </w:r>
      <w:r>
        <w:rPr>
          <w:bCs/>
          <w:vanish/>
          <w:sz w:val="28"/>
          <w:szCs w:val="28"/>
          <w:shd w:val="clear" w:color="auto" w:fill="FFFFFF"/>
          <w:lang w:eastAsia="ru-RU"/>
        </w:rPr>
        <w:t>Articolul</w:t>
      </w:r>
      <w:r>
        <w:rPr>
          <w:vanish/>
          <w:sz w:val="28"/>
          <w:szCs w:val="28"/>
          <w:lang w:eastAsia="ru-RU"/>
        </w:rPr>
        <w:t xml:space="preserve"> </w:t>
      </w:r>
      <w:r>
        <w:rPr>
          <w:bCs/>
          <w:vanish/>
          <w:sz w:val="28"/>
          <w:szCs w:val="28"/>
          <w:lang w:eastAsia="ru-RU"/>
        </w:rPr>
        <w:t>365¹</w:t>
      </w:r>
      <w:r>
        <w:rPr>
          <w:sz w:val="28"/>
          <w:szCs w:val="28"/>
          <w:lang w:eastAsia="ru-RU"/>
        </w:rPr>
        <w:t xml:space="preserve"> </w:t>
      </w:r>
      <w:r>
        <w:rPr>
          <w:bCs/>
          <w:sz w:val="28"/>
          <w:szCs w:val="28"/>
          <w:shd w:val="clear" w:color="auto" w:fill="FFFFFF"/>
          <w:lang w:eastAsia="ru-RU"/>
        </w:rPr>
        <w:t>«</w:t>
      </w:r>
      <w:r>
        <w:rPr>
          <w:b/>
          <w:bCs/>
          <w:sz w:val="28"/>
          <w:szCs w:val="28"/>
          <w:shd w:val="clear" w:color="auto" w:fill="FFFFFF"/>
          <w:lang w:eastAsia="ru-RU"/>
        </w:rPr>
        <w:t>Статья</w:t>
      </w:r>
      <w:r>
        <w:rPr>
          <w:sz w:val="28"/>
          <w:szCs w:val="28"/>
          <w:lang w:eastAsia="ru-RU"/>
        </w:rPr>
        <w:t xml:space="preserve"> </w:t>
      </w:r>
      <w:r>
        <w:rPr>
          <w:b/>
          <w:bCs/>
          <w:sz w:val="28"/>
          <w:szCs w:val="28"/>
          <w:lang w:eastAsia="ru-RU"/>
        </w:rPr>
        <w:t>365¹</w:t>
      </w:r>
      <w:r>
        <w:rPr>
          <w:b/>
          <w:bCs/>
          <w:vanish/>
          <w:sz w:val="28"/>
          <w:szCs w:val="28"/>
          <w:shd w:val="clear" w:color="auto" w:fill="FFFFFF"/>
          <w:lang w:eastAsia="ru-RU"/>
        </w:rPr>
        <w:t>.</w:t>
      </w:r>
      <w:r>
        <w:rPr>
          <w:b/>
          <w:sz w:val="28"/>
          <w:szCs w:val="28"/>
          <w:lang w:eastAsia="ru-RU"/>
        </w:rPr>
        <w:t>.</w:t>
      </w:r>
      <w:r>
        <w:rPr>
          <w:sz w:val="28"/>
          <w:szCs w:val="28"/>
          <w:lang w:eastAsia="ru-RU"/>
        </w:rPr>
        <w:t xml:space="preserve"> Возбуждение апелляционного производства</w:t>
      </w:r>
      <w:r>
        <w:rPr>
          <w:vanish/>
          <w:sz w:val="28"/>
          <w:szCs w:val="28"/>
          <w:shd w:val="clear" w:color="auto" w:fill="FFFFFF"/>
          <w:lang w:eastAsia="ru-RU"/>
        </w:rPr>
        <w:t>Intentarea procedurii de apel</w:t>
      </w:r>
      <w:r>
        <w:rPr>
          <w:sz w:val="28"/>
          <w:szCs w:val="28"/>
          <w:lang w:eastAsia="ru-RU"/>
        </w:rPr>
        <w:t xml:space="preserve"> </w:t>
      </w:r>
    </w:p>
    <w:p w:rsidR="00086D3A" w:rsidRDefault="00086D3A" w:rsidP="00086D3A">
      <w:pPr>
        <w:rPr>
          <w:color w:val="000000"/>
          <w:sz w:val="28"/>
          <w:szCs w:val="28"/>
        </w:rPr>
      </w:pPr>
      <w:r>
        <w:rPr>
          <w:vanish/>
          <w:sz w:val="28"/>
          <w:szCs w:val="28"/>
          <w:shd w:val="clear" w:color="auto" w:fill="FFFFFF"/>
          <w:lang w:eastAsia="ru-RU"/>
        </w:rPr>
        <w:t>(1) În termen de 24 de ore de la parvenirea dosarului în instanţa de apel, cererea de apel se repartizează completului de judecată în mod aleatoriu, prin intermediul Programului integrat de gestionare a dosarelor.</w:t>
      </w:r>
      <w:r>
        <w:rPr>
          <w:sz w:val="28"/>
          <w:szCs w:val="28"/>
          <w:lang w:eastAsia="ru-RU"/>
        </w:rPr>
        <w:t xml:space="preserve"> </w:t>
      </w:r>
      <w:r>
        <w:rPr>
          <w:sz w:val="28"/>
          <w:szCs w:val="28"/>
          <w:shd w:val="clear" w:color="auto" w:fill="FFFFFF"/>
          <w:lang w:eastAsia="ru-RU"/>
        </w:rPr>
        <w:t xml:space="preserve">(1) В течение 24 часов с момента поступления дела в апелляционную инстанцию, апелляционная жалоба </w:t>
      </w:r>
      <w:r>
        <w:rPr>
          <w:color w:val="000000"/>
          <w:sz w:val="28"/>
          <w:szCs w:val="28"/>
        </w:rPr>
        <w:t>распределяется составу суда случайным образом, посредством Интегрированной программы управления делами.</w:t>
      </w:r>
    </w:p>
    <w:p w:rsidR="00086D3A" w:rsidRDefault="00086D3A" w:rsidP="00086D3A">
      <w:pPr>
        <w:pStyle w:val="bodytextd"/>
        <w:spacing w:before="0" w:beforeAutospacing="0" w:after="0" w:afterAutospacing="0"/>
        <w:ind w:firstLine="709"/>
        <w:jc w:val="both"/>
        <w:rPr>
          <w:color w:val="000000"/>
          <w:sz w:val="28"/>
          <w:szCs w:val="28"/>
          <w:lang w:val="ro-RO"/>
        </w:rPr>
      </w:pPr>
      <w:r>
        <w:rPr>
          <w:color w:val="000000"/>
          <w:sz w:val="28"/>
          <w:szCs w:val="28"/>
        </w:rPr>
        <w:t xml:space="preserve">(2) В 10-дневный срок с момента распределения апелляционной жалобы, состав суда, которому было распределена апелляционная жалоба для рассмотрения, без уведомления участников процесса, проверяет, соответствует ли апелляционное заявление предусмотренным законом </w:t>
      </w:r>
      <w:r>
        <w:rPr>
          <w:color w:val="000000"/>
          <w:sz w:val="28"/>
          <w:szCs w:val="28"/>
        </w:rPr>
        <w:lastRenderedPageBreak/>
        <w:t>требованиям, и в случае его несоответствия предусмотренным законом требованиям применяет  положения статей 368 и 369. В противном случае, состав суда выносит не подлежащее обжалованию в кассационном порядке определение о принятии апелляционного заявления к рассмотрению и возбуждает апелляционное производство.»</w:t>
      </w:r>
    </w:p>
    <w:p w:rsidR="00086D3A" w:rsidRDefault="00086D3A" w:rsidP="00086D3A">
      <w:pPr>
        <w:pStyle w:val="bodytextd"/>
        <w:spacing w:before="0" w:beforeAutospacing="0" w:after="0" w:afterAutospacing="0"/>
        <w:ind w:firstLine="709"/>
        <w:jc w:val="both"/>
        <w:rPr>
          <w:color w:val="000000"/>
          <w:sz w:val="28"/>
          <w:szCs w:val="28"/>
          <w:lang w:val="ro-RO"/>
        </w:rPr>
      </w:pPr>
    </w:p>
    <w:p w:rsidR="00086D3A" w:rsidRDefault="00086D3A" w:rsidP="00086D3A">
      <w:pPr>
        <w:rPr>
          <w:sz w:val="28"/>
          <w:szCs w:val="28"/>
          <w:lang w:val="ro-RO" w:eastAsia="ru-RU"/>
        </w:rPr>
      </w:pPr>
      <w:r>
        <w:rPr>
          <w:b/>
          <w:bCs/>
          <w:sz w:val="28"/>
          <w:szCs w:val="28"/>
          <w:lang w:eastAsia="ru-RU"/>
        </w:rPr>
        <w:t>1</w:t>
      </w:r>
      <w:r>
        <w:rPr>
          <w:b/>
          <w:bCs/>
          <w:vanish/>
          <w:sz w:val="28"/>
          <w:szCs w:val="28"/>
          <w:lang w:eastAsia="ru-RU"/>
        </w:rPr>
        <w:t>27.</w:t>
      </w:r>
      <w:r>
        <w:rPr>
          <w:b/>
          <w:bCs/>
          <w:sz w:val="28"/>
          <w:szCs w:val="28"/>
          <w:lang w:eastAsia="ru-RU"/>
        </w:rPr>
        <w:t>21.</w:t>
      </w:r>
      <w:r>
        <w:rPr>
          <w:sz w:val="28"/>
          <w:szCs w:val="28"/>
          <w:lang w:eastAsia="ru-RU"/>
        </w:rPr>
        <w:t xml:space="preserve"> </w:t>
      </w:r>
      <w:r>
        <w:rPr>
          <w:vanish/>
          <w:sz w:val="28"/>
          <w:szCs w:val="28"/>
          <w:lang w:eastAsia="ru-RU"/>
        </w:rPr>
        <w:t>Articolul 366 se abrogă.</w:t>
      </w:r>
      <w:r>
        <w:rPr>
          <w:sz w:val="28"/>
          <w:szCs w:val="28"/>
          <w:lang w:eastAsia="ru-RU"/>
        </w:rPr>
        <w:t>Статью 366 признать утратившей силу.</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28.</w:t>
      </w:r>
      <w:r>
        <w:rPr>
          <w:sz w:val="28"/>
          <w:szCs w:val="28"/>
          <w:lang w:eastAsia="ru-RU"/>
        </w:rPr>
        <w:t xml:space="preserve"> </w:t>
      </w:r>
      <w:r>
        <w:rPr>
          <w:b/>
          <w:sz w:val="28"/>
          <w:szCs w:val="28"/>
          <w:lang w:eastAsia="ru-RU"/>
        </w:rPr>
        <w:t>1</w:t>
      </w:r>
      <w:r>
        <w:rPr>
          <w:b/>
          <w:bCs/>
          <w:sz w:val="28"/>
          <w:szCs w:val="28"/>
          <w:lang w:eastAsia="ru-RU"/>
        </w:rPr>
        <w:t>22.</w:t>
      </w:r>
      <w:r>
        <w:rPr>
          <w:sz w:val="28"/>
          <w:szCs w:val="28"/>
          <w:lang w:eastAsia="ru-RU"/>
        </w:rPr>
        <w:t xml:space="preserve"> Часть (3) с</w:t>
      </w:r>
      <w:r>
        <w:rPr>
          <w:vanish/>
          <w:sz w:val="28"/>
          <w:szCs w:val="28"/>
          <w:lang w:eastAsia="ru-RU"/>
        </w:rPr>
        <w:t>Articolul 367:</w:t>
      </w:r>
      <w:r>
        <w:rPr>
          <w:sz w:val="28"/>
          <w:szCs w:val="28"/>
          <w:lang w:eastAsia="ru-RU"/>
        </w:rPr>
        <w:t>татьи 367 дополнить в конце предложением следующего содержания</w:t>
      </w:r>
      <w:r>
        <w:rPr>
          <w:vanish/>
          <w:sz w:val="28"/>
          <w:szCs w:val="28"/>
          <w:lang w:eastAsia="ru-RU"/>
        </w:rPr>
        <w:t>alineatul (3) se completează cu o propoziţie cu următorul cuprins:</w:t>
      </w:r>
      <w:r>
        <w:rPr>
          <w:sz w:val="28"/>
          <w:szCs w:val="28"/>
          <w:lang w:eastAsia="ru-RU"/>
        </w:rPr>
        <w:t xml:space="preserve">: </w:t>
      </w:r>
    </w:p>
    <w:p w:rsidR="00086D3A" w:rsidRDefault="00086D3A" w:rsidP="00086D3A">
      <w:pPr>
        <w:rPr>
          <w:sz w:val="28"/>
          <w:szCs w:val="28"/>
          <w:lang w:val="ro-RO" w:eastAsia="ru-RU"/>
        </w:rPr>
      </w:pPr>
      <w:r>
        <w:rPr>
          <w:vanish/>
          <w:sz w:val="28"/>
          <w:szCs w:val="28"/>
          <w:lang w:eastAsia="ru-RU"/>
        </w:rPr>
        <w:t xml:space="preserve">„ </w:t>
      </w:r>
      <w:r>
        <w:rPr>
          <w:vanish/>
          <w:sz w:val="28"/>
          <w:szCs w:val="28"/>
          <w:shd w:val="clear" w:color="auto" w:fill="FFFFFF"/>
          <w:lang w:eastAsia="ru-RU"/>
        </w:rPr>
        <w:t>Pînă la</w:t>
      </w:r>
      <w:r>
        <w:rPr>
          <w:vanish/>
          <w:sz w:val="28"/>
          <w:szCs w:val="28"/>
          <w:lang w:eastAsia="ru-RU"/>
        </w:rPr>
        <w:t xml:space="preserve"> expirarea termenului de depunere a apelului și </w:t>
      </w:r>
      <w:r>
        <w:rPr>
          <w:vanish/>
          <w:sz w:val="28"/>
          <w:szCs w:val="28"/>
          <w:shd w:val="clear" w:color="auto" w:fill="FFFFFF"/>
          <w:lang w:eastAsia="ru-RU"/>
        </w:rPr>
        <w:t>expedierea dosarului în instanţa de apel, prima instanţă va solutiona cererile de emitere a hotărîrii suplimentare, de corectare a erorilor şi omisiunilor, depuse pînă la expirarea termenului de depunere a apelului.</w:t>
      </w:r>
      <w:r>
        <w:rPr>
          <w:sz w:val="28"/>
          <w:szCs w:val="28"/>
          <w:lang w:eastAsia="ru-RU"/>
        </w:rPr>
        <w:t xml:space="preserve"> </w:t>
      </w:r>
      <w:r>
        <w:rPr>
          <w:sz w:val="28"/>
          <w:szCs w:val="28"/>
          <w:shd w:val="clear" w:color="auto" w:fill="FFFFFF"/>
          <w:lang w:eastAsia="ru-RU"/>
        </w:rPr>
        <w:t>«</w:t>
      </w:r>
      <w:r>
        <w:rPr>
          <w:color w:val="000000"/>
          <w:sz w:val="28"/>
          <w:szCs w:val="28"/>
        </w:rPr>
        <w:t>До истечения срока апелляционного обжалования и направления дела в апелляционную инстанцию</w:t>
      </w:r>
      <w:r>
        <w:rPr>
          <w:vanish/>
          <w:sz w:val="28"/>
          <w:szCs w:val="28"/>
          <w:lang w:eastAsia="ru-RU"/>
        </w:rPr>
        <w:t>”</w:t>
      </w:r>
      <w:r>
        <w:rPr>
          <w:sz w:val="28"/>
          <w:szCs w:val="28"/>
          <w:lang w:eastAsia="ru-RU"/>
        </w:rPr>
        <w:t>, первая инстанция рассмотрит заявления о вынесении дополнительного решения, об исправлении ошибок и пропусков, поданные до истечения срока подачи апелляционной жалобы.»</w:t>
      </w:r>
    </w:p>
    <w:p w:rsidR="00086D3A" w:rsidRDefault="00086D3A" w:rsidP="00086D3A">
      <w:pPr>
        <w:rPr>
          <w:sz w:val="28"/>
          <w:szCs w:val="28"/>
          <w:lang w:val="ru-RU" w:eastAsia="ru-RU"/>
        </w:rPr>
      </w:pPr>
      <w:r>
        <w:rPr>
          <w:sz w:val="28"/>
          <w:szCs w:val="28"/>
          <w:lang w:val="ro-RO" w:eastAsia="ru-RU"/>
        </w:rPr>
        <w:t xml:space="preserve"> </w:t>
      </w:r>
    </w:p>
    <w:p w:rsidR="00086D3A" w:rsidRDefault="00086D3A" w:rsidP="00086D3A">
      <w:pPr>
        <w:rPr>
          <w:sz w:val="28"/>
          <w:szCs w:val="28"/>
          <w:lang w:val="ro-RO" w:eastAsia="ru-RU"/>
        </w:rPr>
      </w:pPr>
      <w:r>
        <w:rPr>
          <w:b/>
          <w:bCs/>
          <w:vanish/>
          <w:sz w:val="28"/>
          <w:szCs w:val="28"/>
          <w:lang w:eastAsia="ru-RU"/>
        </w:rPr>
        <w:t>29.</w:t>
      </w:r>
      <w:r>
        <w:rPr>
          <w:b/>
          <w:sz w:val="28"/>
          <w:szCs w:val="28"/>
          <w:lang w:eastAsia="ru-RU"/>
        </w:rPr>
        <w:t xml:space="preserve"> 12</w:t>
      </w:r>
      <w:r>
        <w:rPr>
          <w:b/>
          <w:bCs/>
          <w:sz w:val="28"/>
          <w:szCs w:val="28"/>
          <w:lang w:eastAsia="ru-RU"/>
        </w:rPr>
        <w:t>3.</w:t>
      </w:r>
      <w:r>
        <w:rPr>
          <w:sz w:val="28"/>
          <w:szCs w:val="28"/>
          <w:lang w:eastAsia="ru-RU"/>
        </w:rPr>
        <w:t xml:space="preserve"> В части (1) статьи</w:t>
      </w:r>
      <w:r>
        <w:rPr>
          <w:vanish/>
          <w:sz w:val="28"/>
          <w:szCs w:val="28"/>
          <w:lang w:eastAsia="ru-RU"/>
        </w:rPr>
        <w:t>Articolul 368:</w:t>
      </w:r>
      <w:r>
        <w:rPr>
          <w:sz w:val="28"/>
          <w:szCs w:val="28"/>
          <w:lang w:eastAsia="ru-RU"/>
        </w:rPr>
        <w:t xml:space="preserve"> 368 после слов «</w:t>
      </w:r>
      <w:r>
        <w:rPr>
          <w:vanish/>
          <w:sz w:val="28"/>
          <w:szCs w:val="28"/>
          <w:lang w:eastAsia="ru-RU"/>
        </w:rPr>
        <w:t>la alineatul (1), după cuvintele „instanţa de apel” se completează cu sintagma „în termen de 10 zile de la repartizarea dosarului,” .</w:t>
      </w:r>
      <w:r>
        <w:rPr>
          <w:sz w:val="28"/>
          <w:szCs w:val="28"/>
          <w:lang w:eastAsia="ru-RU"/>
        </w:rPr>
        <w:t xml:space="preserve">апелляционная инстанция» дополнить словами «в 10-дневный срок с момента распределения дела,». </w:t>
      </w:r>
    </w:p>
    <w:p w:rsidR="00086D3A" w:rsidRDefault="00086D3A" w:rsidP="00086D3A">
      <w:pPr>
        <w:rPr>
          <w:sz w:val="28"/>
          <w:szCs w:val="28"/>
          <w:lang w:val="ru-RU" w:eastAsia="ru-RU"/>
        </w:rPr>
      </w:pPr>
      <w:r>
        <w:rPr>
          <w:vanish/>
          <w:sz w:val="28"/>
          <w:szCs w:val="28"/>
          <w:lang w:eastAsia="ru-RU"/>
        </w:rPr>
        <w:t>;</w:t>
      </w:r>
    </w:p>
    <w:p w:rsidR="00086D3A" w:rsidRDefault="00086D3A" w:rsidP="00086D3A">
      <w:pPr>
        <w:rPr>
          <w:sz w:val="28"/>
          <w:szCs w:val="28"/>
          <w:lang w:eastAsia="ru-RU"/>
        </w:rPr>
      </w:pPr>
      <w:r>
        <w:rPr>
          <w:b/>
          <w:bCs/>
          <w:vanish/>
          <w:sz w:val="28"/>
          <w:szCs w:val="28"/>
          <w:lang w:eastAsia="ru-RU"/>
        </w:rPr>
        <w:t>30.</w:t>
      </w:r>
      <w:r>
        <w:rPr>
          <w:b/>
          <w:sz w:val="28"/>
          <w:szCs w:val="28"/>
          <w:lang w:eastAsia="ru-RU"/>
        </w:rPr>
        <w:t xml:space="preserve"> 12</w:t>
      </w:r>
      <w:r>
        <w:rPr>
          <w:b/>
          <w:bCs/>
          <w:sz w:val="28"/>
          <w:szCs w:val="28"/>
          <w:lang w:eastAsia="ru-RU"/>
        </w:rPr>
        <w:t>4.</w:t>
      </w:r>
      <w:r>
        <w:rPr>
          <w:sz w:val="28"/>
          <w:szCs w:val="28"/>
          <w:lang w:eastAsia="ru-RU"/>
        </w:rPr>
        <w:t xml:space="preserve"> В статье </w:t>
      </w:r>
      <w:r>
        <w:rPr>
          <w:vanish/>
          <w:sz w:val="28"/>
          <w:szCs w:val="28"/>
          <w:lang w:eastAsia="ru-RU"/>
        </w:rPr>
        <w:t>Articolul 369:</w:t>
      </w:r>
      <w:r>
        <w:rPr>
          <w:sz w:val="28"/>
          <w:szCs w:val="28"/>
          <w:lang w:eastAsia="ru-RU"/>
        </w:rPr>
        <w:t xml:space="preserve">369: </w:t>
      </w:r>
    </w:p>
    <w:p w:rsidR="00086D3A" w:rsidRDefault="00086D3A" w:rsidP="00086D3A">
      <w:pPr>
        <w:rPr>
          <w:sz w:val="28"/>
          <w:szCs w:val="28"/>
          <w:lang w:eastAsia="ru-RU"/>
        </w:rPr>
      </w:pPr>
      <w:r>
        <w:rPr>
          <w:vanish/>
          <w:sz w:val="28"/>
          <w:szCs w:val="28"/>
          <w:lang w:eastAsia="ru-RU"/>
        </w:rPr>
        <w:t>la alineatul (1) litera d) cuvintele „persoana incapabilă se referă la contestarea hotărîrii privind declararea incapacității” se substituie cu cuvintele „persoana asupra căreia a fost instituită o măsură de ocrotire judiciară</w:t>
      </w:r>
      <w:r>
        <w:rPr>
          <w:sz w:val="28"/>
          <w:szCs w:val="28"/>
          <w:lang w:eastAsia="ru-RU"/>
        </w:rPr>
        <w:t>в пункте d) части (1) слова «</w:t>
      </w:r>
      <w:r>
        <w:rPr>
          <w:color w:val="000000"/>
          <w:sz w:val="28"/>
          <w:szCs w:val="28"/>
        </w:rPr>
        <w:t xml:space="preserve">недееспособным лицом, касается обжалования решения о признании недееспособности» заменить словами «лицом, </w:t>
      </w:r>
      <w:r>
        <w:rPr>
          <w:sz w:val="28"/>
          <w:szCs w:val="28"/>
          <w:lang w:eastAsia="ru-RU"/>
        </w:rPr>
        <w:t>в отношении которого установлена мера судебной охраны,</w:t>
      </w:r>
      <w:r>
        <w:rPr>
          <w:color w:val="000000"/>
          <w:sz w:val="28"/>
          <w:szCs w:val="28"/>
        </w:rPr>
        <w:t xml:space="preserve"> касается обжалования решения об установлении меры судебной охраны»</w:t>
      </w:r>
      <w:r>
        <w:rPr>
          <w:sz w:val="28"/>
          <w:szCs w:val="28"/>
          <w:lang w:eastAsia="ru-RU"/>
        </w:rPr>
        <w:t>;</w:t>
      </w:r>
    </w:p>
    <w:p w:rsidR="00086D3A" w:rsidRDefault="00086D3A" w:rsidP="00086D3A">
      <w:pPr>
        <w:rPr>
          <w:color w:val="000000" w:themeColor="text1"/>
          <w:sz w:val="28"/>
          <w:szCs w:val="28"/>
        </w:rPr>
      </w:pPr>
      <w:r>
        <w:rPr>
          <w:sz w:val="28"/>
          <w:szCs w:val="28"/>
          <w:lang w:eastAsia="ru-RU"/>
        </w:rPr>
        <w:t>дополнить частью (</w:t>
      </w:r>
      <w:r>
        <w:rPr>
          <w:color w:val="000000" w:themeColor="text1"/>
          <w:sz w:val="28"/>
          <w:szCs w:val="28"/>
        </w:rPr>
        <w:t>1</w:t>
      </w:r>
      <w:r>
        <w:rPr>
          <w:color w:val="000000" w:themeColor="text1"/>
          <w:sz w:val="28"/>
          <w:szCs w:val="28"/>
          <w:vertAlign w:val="superscript"/>
        </w:rPr>
        <w:t>1</w:t>
      </w:r>
      <w:r>
        <w:rPr>
          <w:color w:val="000000" w:themeColor="text1"/>
          <w:sz w:val="28"/>
          <w:szCs w:val="28"/>
        </w:rPr>
        <w:t>) следующего содержания:</w:t>
      </w:r>
    </w:p>
    <w:p w:rsidR="00086D3A" w:rsidRDefault="00086D3A" w:rsidP="00086D3A">
      <w:pPr>
        <w:rPr>
          <w:color w:val="000000"/>
          <w:sz w:val="28"/>
          <w:szCs w:val="28"/>
          <w:lang w:val="ro-RO"/>
        </w:rPr>
      </w:pPr>
      <w:r>
        <w:rPr>
          <w:color w:val="000000"/>
          <w:sz w:val="28"/>
          <w:szCs w:val="28"/>
        </w:rPr>
        <w:t>«(1</w:t>
      </w:r>
      <w:r>
        <w:rPr>
          <w:color w:val="000000"/>
          <w:sz w:val="28"/>
          <w:szCs w:val="28"/>
          <w:vertAlign w:val="superscript"/>
        </w:rPr>
        <w:t>1</w:t>
      </w:r>
      <w:r>
        <w:rPr>
          <w:color w:val="000000"/>
          <w:sz w:val="28"/>
          <w:szCs w:val="28"/>
        </w:rPr>
        <w:t>) Вопрос о возвращении апелляционного заявления решается составом из трех судей, без вызова участников процесса. Апелляционная инстанция может созвать участников процесса на предварительное заседание только в случае, предусмотренном пунктом b) части (1).»</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31.</w:t>
      </w:r>
      <w:r>
        <w:rPr>
          <w:b/>
          <w:bCs/>
          <w:sz w:val="28"/>
          <w:szCs w:val="28"/>
          <w:lang w:eastAsia="ru-RU"/>
        </w:rPr>
        <w:t>125.</w:t>
      </w:r>
      <w:r>
        <w:rPr>
          <w:sz w:val="28"/>
          <w:szCs w:val="28"/>
          <w:lang w:eastAsia="ru-RU"/>
        </w:rPr>
        <w:t xml:space="preserve"> </w:t>
      </w:r>
      <w:r>
        <w:rPr>
          <w:vanish/>
          <w:sz w:val="28"/>
          <w:szCs w:val="28"/>
          <w:lang w:eastAsia="ru-RU"/>
        </w:rPr>
        <w:t>Articolul 370 va avea următorul cuprins:</w:t>
      </w:r>
      <w:r>
        <w:rPr>
          <w:sz w:val="28"/>
          <w:szCs w:val="28"/>
          <w:lang w:eastAsia="ru-RU"/>
        </w:rPr>
        <w:t xml:space="preserve">Статью 370 изложить в следующей редакции: </w:t>
      </w:r>
    </w:p>
    <w:p w:rsidR="00086D3A" w:rsidRDefault="00086D3A" w:rsidP="00086D3A">
      <w:pPr>
        <w:shd w:val="clear" w:color="auto" w:fill="FFFFFF"/>
        <w:rPr>
          <w:bCs/>
          <w:sz w:val="28"/>
          <w:szCs w:val="28"/>
          <w:lang w:eastAsia="ru-RU"/>
        </w:rPr>
      </w:pPr>
    </w:p>
    <w:p w:rsidR="00086D3A" w:rsidRDefault="00086D3A" w:rsidP="00086D3A">
      <w:pPr>
        <w:shd w:val="clear" w:color="auto" w:fill="FFFFFF"/>
        <w:rPr>
          <w:color w:val="000000" w:themeColor="text1"/>
          <w:sz w:val="28"/>
          <w:szCs w:val="28"/>
          <w:shd w:val="clear" w:color="auto" w:fill="FFFFFF"/>
        </w:rPr>
      </w:pPr>
      <w:r>
        <w:rPr>
          <w:bCs/>
          <w:vanish/>
          <w:sz w:val="28"/>
          <w:szCs w:val="28"/>
          <w:lang w:eastAsia="ru-RU"/>
        </w:rPr>
        <w:t>„Articolul 370.</w:t>
      </w:r>
      <w:r>
        <w:rPr>
          <w:rStyle w:val="af"/>
          <w:sz w:val="28"/>
          <w:szCs w:val="28"/>
        </w:rPr>
        <w:t>«Статья 370</w:t>
      </w:r>
      <w:r>
        <w:rPr>
          <w:color w:val="000000"/>
          <w:sz w:val="28"/>
          <w:szCs w:val="28"/>
        </w:rPr>
        <w:t>. Подготовка дела к судебному разбирательству</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 xml:space="preserve">(1) Судебная инстанция, в течение двухмесячного срока с момента вынесения определения о возбуждении апелляционного производства, производит все необходимые действия для подготовки дела к судебному разбирательству в соответствии со статьями 185 и 186. Отзывы со всеми приложениями должны быть поданы с копиями по числу участников процесса и с одной копией для апелляционной инстанции, в том числе, по обстоятельствам, </w:t>
      </w:r>
      <w:r>
        <w:rPr>
          <w:sz w:val="28"/>
          <w:szCs w:val="28"/>
        </w:rPr>
        <w:t xml:space="preserve"> </w:t>
      </w:r>
      <w:r>
        <w:rPr>
          <w:color w:val="000000"/>
          <w:sz w:val="28"/>
          <w:szCs w:val="28"/>
        </w:rPr>
        <w:t>подписанные усиленной квалифицированной электронной подписью, посредством Интегрированной программы управления делами.</w:t>
      </w:r>
    </w:p>
    <w:p w:rsidR="00086D3A" w:rsidRDefault="00086D3A" w:rsidP="00086D3A">
      <w:pPr>
        <w:pStyle w:val="bodytextd"/>
        <w:spacing w:before="0" w:beforeAutospacing="0" w:after="0" w:afterAutospacing="0"/>
        <w:ind w:firstLine="709"/>
        <w:jc w:val="both"/>
        <w:rPr>
          <w:color w:val="000000"/>
          <w:sz w:val="28"/>
          <w:szCs w:val="28"/>
          <w:lang w:val="ro-RO"/>
        </w:rPr>
      </w:pPr>
      <w:r>
        <w:rPr>
          <w:color w:val="000000"/>
          <w:sz w:val="28"/>
          <w:szCs w:val="28"/>
        </w:rPr>
        <w:t xml:space="preserve"> (2) В случае, если в ходе подготовки дела к судебному разбирательству участник процесса подал заявление о вынесении дополнительного решения, апелляционная инстанция передаст первой инстанции заверенную или электронную копию дела, если сообщение </w:t>
      </w:r>
      <w:r>
        <w:rPr>
          <w:color w:val="000000"/>
          <w:sz w:val="28"/>
          <w:szCs w:val="28"/>
        </w:rPr>
        <w:lastRenderedPageBreak/>
        <w:t>осуществляется посредством Интегрированной программы управления делами, для рассмотрения соответствующего заявления. Апелляционная инстанция продолжит рассмотрение гражданского дела, но прения откладываются до вынесения дополнительного решения.»</w:t>
      </w:r>
    </w:p>
    <w:p w:rsidR="00086D3A" w:rsidRDefault="00086D3A" w:rsidP="00086D3A">
      <w:pPr>
        <w:pStyle w:val="bodytextd"/>
        <w:spacing w:before="0" w:beforeAutospacing="0" w:after="0" w:afterAutospacing="0"/>
        <w:ind w:firstLine="709"/>
        <w:jc w:val="both"/>
        <w:rPr>
          <w:color w:val="000000"/>
          <w:sz w:val="28"/>
          <w:szCs w:val="28"/>
          <w:lang w:val="ro-RO"/>
        </w:rPr>
      </w:pPr>
    </w:p>
    <w:p w:rsidR="00086D3A" w:rsidRDefault="00086D3A" w:rsidP="00086D3A">
      <w:pPr>
        <w:rPr>
          <w:sz w:val="28"/>
          <w:szCs w:val="28"/>
          <w:lang w:val="ru-RU" w:eastAsia="ru-RU"/>
        </w:rPr>
      </w:pPr>
      <w:r>
        <w:rPr>
          <w:b/>
          <w:bCs/>
          <w:sz w:val="28"/>
          <w:szCs w:val="28"/>
          <w:lang w:eastAsia="ru-RU"/>
        </w:rPr>
        <w:t>126</w:t>
      </w:r>
      <w:r>
        <w:rPr>
          <w:b/>
          <w:bCs/>
          <w:vanish/>
          <w:sz w:val="28"/>
          <w:szCs w:val="28"/>
          <w:lang w:eastAsia="ru-RU"/>
        </w:rPr>
        <w:t>32.</w:t>
      </w:r>
      <w:r>
        <w:rPr>
          <w:b/>
          <w:bCs/>
          <w:sz w:val="28"/>
          <w:szCs w:val="28"/>
          <w:lang w:eastAsia="ru-RU"/>
        </w:rPr>
        <w:t>.</w:t>
      </w:r>
      <w:r>
        <w:rPr>
          <w:sz w:val="28"/>
          <w:szCs w:val="28"/>
          <w:lang w:eastAsia="ru-RU"/>
        </w:rPr>
        <w:t xml:space="preserve"> В с</w:t>
      </w:r>
      <w:r>
        <w:rPr>
          <w:vanish/>
          <w:sz w:val="28"/>
          <w:szCs w:val="28"/>
          <w:lang w:eastAsia="ru-RU"/>
        </w:rPr>
        <w:t>Articolul 372:</w:t>
      </w:r>
      <w:r>
        <w:rPr>
          <w:sz w:val="28"/>
          <w:szCs w:val="28"/>
          <w:lang w:eastAsia="ru-RU"/>
        </w:rPr>
        <w:t xml:space="preserve">татье 372: </w:t>
      </w:r>
    </w:p>
    <w:p w:rsidR="00086D3A" w:rsidRDefault="00086D3A" w:rsidP="00086D3A">
      <w:pPr>
        <w:rPr>
          <w:sz w:val="28"/>
          <w:szCs w:val="28"/>
          <w:lang w:eastAsia="ru-RU"/>
        </w:rPr>
      </w:pPr>
      <w:r>
        <w:rPr>
          <w:vanish/>
          <w:sz w:val="28"/>
          <w:szCs w:val="28"/>
          <w:lang w:eastAsia="ru-RU"/>
        </w:rPr>
        <w:t>alineatul (1) va avea următorul cuprins:</w:t>
      </w:r>
      <w:r>
        <w:rPr>
          <w:sz w:val="28"/>
          <w:szCs w:val="28"/>
          <w:lang w:eastAsia="ru-RU"/>
        </w:rPr>
        <w:t xml:space="preserve">часть (1) изложить в следующей редакции: </w:t>
      </w:r>
    </w:p>
    <w:p w:rsidR="00086D3A" w:rsidRDefault="00086D3A" w:rsidP="00086D3A">
      <w:pPr>
        <w:rPr>
          <w:sz w:val="28"/>
          <w:szCs w:val="28"/>
          <w:lang w:eastAsia="ru-RU"/>
        </w:rPr>
      </w:pPr>
      <w:r>
        <w:rPr>
          <w:vanish/>
          <w:sz w:val="28"/>
          <w:szCs w:val="28"/>
          <w:lang w:eastAsia="ru-RU"/>
        </w:rPr>
        <w:t xml:space="preserve">„(1) Părţile şi alţi participanţi la proces au dreptul să prezinte noi probe dacă acestea respectă prevederile articolului 119 </w:t>
      </w:r>
      <w:r>
        <w:rPr>
          <w:vanish/>
          <w:sz w:val="28"/>
          <w:szCs w:val="28"/>
          <w:vertAlign w:val="superscript"/>
          <w:lang w:eastAsia="ru-RU"/>
        </w:rPr>
        <w:t>1</w:t>
      </w:r>
      <w:r>
        <w:rPr>
          <w:vanish/>
          <w:sz w:val="28"/>
          <w:szCs w:val="28"/>
          <w:lang w:eastAsia="ru-RU"/>
        </w:rPr>
        <w:t xml:space="preserve"> alineatul (2), sau dacă acestea nu au fost reclamate de către instanța de fond la cererea participanților la proces sau dacă au fost restituite în mod nejustificat de către prima instanţă.”</w:t>
      </w:r>
      <w:r>
        <w:rPr>
          <w:sz w:val="28"/>
          <w:szCs w:val="28"/>
          <w:lang w:eastAsia="ru-RU"/>
        </w:rPr>
        <w:t>«</w:t>
      </w:r>
      <w:r>
        <w:rPr>
          <w:color w:val="000000"/>
          <w:sz w:val="28"/>
          <w:szCs w:val="28"/>
        </w:rPr>
        <w:t xml:space="preserve">(1) Стороны и другие участники процесса вправе представить новые доказательства, если они соответствуют положениям части (2) статьи </w:t>
      </w:r>
      <w:r>
        <w:rPr>
          <w:color w:val="000000" w:themeColor="text1"/>
          <w:sz w:val="28"/>
          <w:szCs w:val="28"/>
        </w:rPr>
        <w:t>119</w:t>
      </w:r>
      <w:r>
        <w:rPr>
          <w:color w:val="000000" w:themeColor="text1"/>
          <w:sz w:val="28"/>
          <w:szCs w:val="28"/>
          <w:vertAlign w:val="superscript"/>
        </w:rPr>
        <w:t>1</w:t>
      </w:r>
      <w:r>
        <w:rPr>
          <w:color w:val="000000"/>
          <w:sz w:val="28"/>
          <w:szCs w:val="28"/>
        </w:rPr>
        <w:t xml:space="preserve"> или, если они не были истребованы судебной инстанцией по заявлению участников процесса или, если они были необоснованно возвращены первой инстанцией.»;</w:t>
      </w:r>
    </w:p>
    <w:p w:rsidR="00086D3A" w:rsidRDefault="00086D3A" w:rsidP="00086D3A">
      <w:pPr>
        <w:rPr>
          <w:sz w:val="28"/>
          <w:szCs w:val="28"/>
          <w:lang w:val="ro-RO" w:eastAsia="ru-RU"/>
        </w:rPr>
      </w:pPr>
      <w:r>
        <w:rPr>
          <w:vanish/>
          <w:sz w:val="28"/>
          <w:szCs w:val="28"/>
          <w:lang w:eastAsia="ru-RU"/>
        </w:rPr>
        <w:t xml:space="preserve">alineatele (1 </w:t>
      </w:r>
      <w:r>
        <w:rPr>
          <w:vanish/>
          <w:sz w:val="28"/>
          <w:szCs w:val="28"/>
          <w:vertAlign w:val="superscript"/>
          <w:lang w:eastAsia="ru-RU"/>
        </w:rPr>
        <w:t>1</w:t>
      </w:r>
      <w:r>
        <w:rPr>
          <w:vanish/>
          <w:sz w:val="28"/>
          <w:szCs w:val="28"/>
          <w:lang w:eastAsia="ru-RU"/>
        </w:rPr>
        <w:t xml:space="preserve"> ) şi (1 </w:t>
      </w:r>
      <w:r>
        <w:rPr>
          <w:vanish/>
          <w:sz w:val="28"/>
          <w:szCs w:val="28"/>
          <w:vertAlign w:val="superscript"/>
          <w:lang w:eastAsia="ru-RU"/>
        </w:rPr>
        <w:t>2</w:t>
      </w:r>
      <w:r>
        <w:rPr>
          <w:vanish/>
          <w:sz w:val="28"/>
          <w:szCs w:val="28"/>
          <w:lang w:eastAsia="ru-RU"/>
        </w:rPr>
        <w:t xml:space="preserve"> ) se abrogă.</w:t>
      </w:r>
      <w:r>
        <w:rPr>
          <w:sz w:val="28"/>
          <w:szCs w:val="28"/>
          <w:lang w:eastAsia="ru-RU"/>
        </w:rPr>
        <w:t xml:space="preserve"> части (1</w:t>
      </w:r>
      <w:r>
        <w:rPr>
          <w:sz w:val="28"/>
          <w:szCs w:val="28"/>
          <w:vertAlign w:val="superscript"/>
          <w:lang w:eastAsia="ru-RU"/>
        </w:rPr>
        <w:t>1</w:t>
      </w:r>
      <w:r>
        <w:rPr>
          <w:sz w:val="28"/>
          <w:szCs w:val="28"/>
          <w:lang w:eastAsia="ru-RU"/>
        </w:rPr>
        <w:t>) и (1</w:t>
      </w:r>
      <w:r>
        <w:rPr>
          <w:sz w:val="28"/>
          <w:szCs w:val="28"/>
          <w:vertAlign w:val="superscript"/>
          <w:lang w:eastAsia="ru-RU"/>
        </w:rPr>
        <w:t>2</w:t>
      </w:r>
      <w:r>
        <w:rPr>
          <w:sz w:val="28"/>
          <w:szCs w:val="28"/>
          <w:lang w:eastAsia="ru-RU"/>
        </w:rPr>
        <w:t xml:space="preserve">) признать утратившими силу. </w:t>
      </w:r>
    </w:p>
    <w:p w:rsidR="00086D3A" w:rsidRDefault="00086D3A" w:rsidP="00086D3A">
      <w:pPr>
        <w:rPr>
          <w:sz w:val="28"/>
          <w:szCs w:val="28"/>
          <w:lang w:val="ro-RO" w:eastAsia="ru-RU"/>
        </w:rPr>
      </w:pPr>
    </w:p>
    <w:p w:rsidR="00086D3A" w:rsidRDefault="00086D3A" w:rsidP="00086D3A">
      <w:pPr>
        <w:rPr>
          <w:sz w:val="28"/>
          <w:szCs w:val="28"/>
          <w:shd w:val="clear" w:color="auto" w:fill="FFFFFF"/>
          <w:lang w:val="ro-RO" w:eastAsia="ru-RU"/>
        </w:rPr>
      </w:pPr>
      <w:r>
        <w:rPr>
          <w:b/>
          <w:bCs/>
          <w:sz w:val="28"/>
          <w:szCs w:val="28"/>
          <w:lang w:eastAsia="ru-RU"/>
        </w:rPr>
        <w:t>127</w:t>
      </w:r>
      <w:r>
        <w:rPr>
          <w:b/>
          <w:bCs/>
          <w:vanish/>
          <w:sz w:val="28"/>
          <w:szCs w:val="28"/>
          <w:lang w:eastAsia="ru-RU"/>
        </w:rPr>
        <w:t>33.</w:t>
      </w:r>
      <w:r>
        <w:rPr>
          <w:b/>
          <w:bCs/>
          <w:sz w:val="28"/>
          <w:szCs w:val="28"/>
          <w:lang w:eastAsia="ru-RU"/>
        </w:rPr>
        <w:t>.</w:t>
      </w:r>
      <w:r>
        <w:rPr>
          <w:sz w:val="28"/>
          <w:szCs w:val="28"/>
          <w:lang w:eastAsia="ru-RU"/>
        </w:rPr>
        <w:t xml:space="preserve"> Часть (4) с</w:t>
      </w:r>
      <w:r>
        <w:rPr>
          <w:vanish/>
          <w:sz w:val="28"/>
          <w:szCs w:val="28"/>
          <w:lang w:eastAsia="ru-RU"/>
        </w:rPr>
        <w:t xml:space="preserve">Articolul 373 </w:t>
      </w:r>
      <w:r>
        <w:rPr>
          <w:vanish/>
          <w:sz w:val="28"/>
          <w:szCs w:val="28"/>
          <w:shd w:val="clear" w:color="auto" w:fill="FFFFFF"/>
          <w:lang w:eastAsia="ru-RU"/>
        </w:rPr>
        <w:t>alineatul (4) se abrogă.</w:t>
      </w:r>
      <w:r>
        <w:rPr>
          <w:sz w:val="28"/>
          <w:szCs w:val="28"/>
          <w:shd w:val="clear" w:color="auto" w:fill="FFFFFF"/>
          <w:lang w:eastAsia="ru-RU"/>
        </w:rPr>
        <w:t xml:space="preserve">татьи </w:t>
      </w:r>
      <w:r>
        <w:rPr>
          <w:sz w:val="28"/>
          <w:szCs w:val="28"/>
          <w:lang w:eastAsia="ru-RU"/>
        </w:rPr>
        <w:t xml:space="preserve">373 признать </w:t>
      </w:r>
      <w:r>
        <w:rPr>
          <w:sz w:val="28"/>
          <w:szCs w:val="28"/>
          <w:shd w:val="clear" w:color="auto" w:fill="FFFFFF"/>
          <w:lang w:eastAsia="ru-RU"/>
        </w:rPr>
        <w:t>утратившей силу.</w:t>
      </w:r>
    </w:p>
    <w:p w:rsidR="00086D3A" w:rsidRDefault="00086D3A" w:rsidP="00086D3A">
      <w:pPr>
        <w:rPr>
          <w:sz w:val="28"/>
          <w:szCs w:val="28"/>
          <w:shd w:val="clear" w:color="auto" w:fill="FFFFFF"/>
          <w:lang w:val="ro-RO" w:eastAsia="ru-RU"/>
        </w:rPr>
      </w:pPr>
    </w:p>
    <w:p w:rsidR="00086D3A" w:rsidRDefault="00086D3A" w:rsidP="00086D3A">
      <w:pPr>
        <w:rPr>
          <w:sz w:val="28"/>
          <w:szCs w:val="28"/>
          <w:lang w:val="ru-RU" w:eastAsia="ru-RU"/>
        </w:rPr>
      </w:pPr>
      <w:r>
        <w:rPr>
          <w:b/>
          <w:bCs/>
          <w:vanish/>
          <w:sz w:val="28"/>
          <w:szCs w:val="28"/>
          <w:lang w:eastAsia="ru-RU"/>
        </w:rPr>
        <w:t>34.</w:t>
      </w:r>
      <w:r>
        <w:rPr>
          <w:b/>
          <w:sz w:val="28"/>
          <w:szCs w:val="28"/>
          <w:lang w:eastAsia="ru-RU"/>
        </w:rPr>
        <w:t>128</w:t>
      </w:r>
      <w:r>
        <w:rPr>
          <w:b/>
          <w:bCs/>
          <w:sz w:val="28"/>
          <w:szCs w:val="28"/>
          <w:lang w:eastAsia="ru-RU"/>
        </w:rPr>
        <w:t>.</w:t>
      </w:r>
      <w:r>
        <w:rPr>
          <w:sz w:val="28"/>
          <w:szCs w:val="28"/>
          <w:lang w:eastAsia="ru-RU"/>
        </w:rPr>
        <w:t xml:space="preserve"> В статье</w:t>
      </w:r>
      <w:r>
        <w:rPr>
          <w:vanish/>
          <w:sz w:val="28"/>
          <w:szCs w:val="28"/>
          <w:lang w:eastAsia="ru-RU"/>
        </w:rPr>
        <w:t>Articolul 376:</w:t>
      </w:r>
      <w:r>
        <w:rPr>
          <w:sz w:val="28"/>
          <w:szCs w:val="28"/>
          <w:lang w:eastAsia="ru-RU"/>
        </w:rPr>
        <w:t xml:space="preserve"> 376: </w:t>
      </w:r>
    </w:p>
    <w:p w:rsidR="00086D3A" w:rsidRDefault="00086D3A" w:rsidP="00086D3A">
      <w:pPr>
        <w:rPr>
          <w:color w:val="000000" w:themeColor="text1"/>
          <w:sz w:val="28"/>
          <w:szCs w:val="28"/>
        </w:rPr>
      </w:pPr>
      <w:r>
        <w:rPr>
          <w:vanish/>
          <w:sz w:val="28"/>
          <w:szCs w:val="28"/>
          <w:lang w:eastAsia="ru-RU"/>
        </w:rPr>
        <w:t xml:space="preserve">se compltează cu alineatul (1 </w:t>
      </w:r>
      <w:r>
        <w:rPr>
          <w:vanish/>
          <w:sz w:val="28"/>
          <w:szCs w:val="28"/>
          <w:vertAlign w:val="superscript"/>
          <w:lang w:eastAsia="ru-RU"/>
        </w:rPr>
        <w:t>1</w:t>
      </w:r>
      <w:r>
        <w:rPr>
          <w:vanish/>
          <w:sz w:val="28"/>
          <w:szCs w:val="28"/>
          <w:lang w:eastAsia="ru-RU"/>
        </w:rPr>
        <w:t xml:space="preserve"> ) cu următorul cuprins:</w:t>
      </w:r>
      <w:r>
        <w:rPr>
          <w:sz w:val="28"/>
          <w:szCs w:val="28"/>
          <w:lang w:eastAsia="ru-RU"/>
        </w:rPr>
        <w:t>дополнить частью (</w:t>
      </w:r>
      <w:r>
        <w:rPr>
          <w:color w:val="000000" w:themeColor="text1"/>
          <w:sz w:val="28"/>
          <w:szCs w:val="28"/>
        </w:rPr>
        <w:t>1</w:t>
      </w:r>
      <w:r>
        <w:rPr>
          <w:color w:val="000000" w:themeColor="text1"/>
          <w:sz w:val="28"/>
          <w:szCs w:val="28"/>
          <w:vertAlign w:val="superscript"/>
        </w:rPr>
        <w:t>1</w:t>
      </w:r>
      <w:r>
        <w:rPr>
          <w:color w:val="000000" w:themeColor="text1"/>
          <w:sz w:val="28"/>
          <w:szCs w:val="28"/>
        </w:rPr>
        <w:t>) следующего содержания:</w:t>
      </w:r>
    </w:p>
    <w:p w:rsidR="00086D3A" w:rsidRDefault="00086D3A" w:rsidP="00086D3A">
      <w:pPr>
        <w:rPr>
          <w:sz w:val="28"/>
          <w:szCs w:val="28"/>
          <w:lang w:eastAsia="ru-RU"/>
        </w:rPr>
      </w:pPr>
      <w:r>
        <w:rPr>
          <w:sz w:val="28"/>
          <w:szCs w:val="28"/>
          <w:lang w:eastAsia="ru-RU"/>
        </w:rPr>
        <w:t>«</w:t>
      </w:r>
      <w:r>
        <w:rPr>
          <w:vanish/>
          <w:sz w:val="28"/>
          <w:szCs w:val="28"/>
          <w:lang w:eastAsia="ru-RU"/>
        </w:rPr>
        <w:t>alineatul (2) va avea următorul conţinut:</w:t>
      </w:r>
      <w:r>
        <w:rPr>
          <w:sz w:val="28"/>
          <w:szCs w:val="28"/>
          <w:lang w:eastAsia="ru-RU"/>
        </w:rPr>
        <w:t>(</w:t>
      </w:r>
      <w:r>
        <w:rPr>
          <w:color w:val="000000" w:themeColor="text1"/>
          <w:sz w:val="28"/>
          <w:szCs w:val="28"/>
        </w:rPr>
        <w:t>1</w:t>
      </w:r>
      <w:r>
        <w:rPr>
          <w:color w:val="000000" w:themeColor="text1"/>
          <w:sz w:val="28"/>
          <w:szCs w:val="28"/>
          <w:vertAlign w:val="superscript"/>
        </w:rPr>
        <w:t>1</w:t>
      </w:r>
      <w:r>
        <w:rPr>
          <w:color w:val="000000" w:themeColor="text1"/>
          <w:sz w:val="28"/>
          <w:szCs w:val="28"/>
        </w:rPr>
        <w:t xml:space="preserve">) </w:t>
      </w:r>
      <w:r>
        <w:rPr>
          <w:sz w:val="28"/>
          <w:szCs w:val="28"/>
          <w:lang w:eastAsia="ru-RU"/>
        </w:rPr>
        <w:t>Апелляционная жалоба против решений, вынесенных по делам с незначительной стоимостью, будут рассмотрены в порядке письменного производства или с вызовом участников процесса на условиях рассмотрения дела первой инстанции.»</w:t>
      </w:r>
    </w:p>
    <w:p w:rsidR="00086D3A" w:rsidRDefault="00086D3A" w:rsidP="00086D3A">
      <w:pPr>
        <w:rPr>
          <w:sz w:val="28"/>
          <w:szCs w:val="28"/>
          <w:lang w:eastAsia="ru-RU"/>
        </w:rPr>
      </w:pPr>
      <w:r>
        <w:rPr>
          <w:vanish/>
          <w:sz w:val="28"/>
          <w:szCs w:val="28"/>
          <w:lang w:eastAsia="ru-RU"/>
        </w:rPr>
        <w:t>„(2) Lista cauzelor care se examinează în apel se afişează pînă la şedinţa de judecată.”</w:t>
      </w:r>
      <w:r>
        <w:rPr>
          <w:sz w:val="28"/>
          <w:szCs w:val="28"/>
          <w:lang w:eastAsia="ru-RU"/>
        </w:rPr>
        <w:t xml:space="preserve"> часть (2) изложить в следующей редакции:</w:t>
      </w:r>
    </w:p>
    <w:p w:rsidR="00086D3A" w:rsidRDefault="00086D3A" w:rsidP="00086D3A">
      <w:pPr>
        <w:rPr>
          <w:sz w:val="28"/>
          <w:szCs w:val="28"/>
          <w:lang w:val="ro-RO" w:eastAsia="ru-RU"/>
        </w:rPr>
      </w:pPr>
      <w:r>
        <w:rPr>
          <w:sz w:val="28"/>
          <w:szCs w:val="28"/>
          <w:lang w:eastAsia="ru-RU"/>
        </w:rPr>
        <w:t>«(2) Список дел, рассматриваемых в апелляционном порядке, вывешивается до судебного заседания.»</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35.</w:t>
      </w:r>
      <w:r>
        <w:rPr>
          <w:b/>
          <w:bCs/>
          <w:sz w:val="28"/>
          <w:szCs w:val="28"/>
          <w:lang w:eastAsia="ru-RU"/>
        </w:rPr>
        <w:t xml:space="preserve">129. </w:t>
      </w:r>
      <w:r>
        <w:rPr>
          <w:vanish/>
          <w:sz w:val="28"/>
          <w:szCs w:val="28"/>
          <w:lang w:eastAsia="ru-RU"/>
        </w:rPr>
        <w:t>Articolul 379 va avea următorul cuprins:</w:t>
      </w:r>
      <w:r>
        <w:rPr>
          <w:sz w:val="28"/>
          <w:szCs w:val="28"/>
          <w:lang w:eastAsia="ru-RU"/>
        </w:rPr>
        <w:t xml:space="preserve">Статью 379 изложить в следующей редакции: </w:t>
      </w:r>
    </w:p>
    <w:p w:rsidR="00086D3A" w:rsidRDefault="00086D3A" w:rsidP="00086D3A">
      <w:pPr>
        <w:rPr>
          <w:sz w:val="28"/>
          <w:szCs w:val="28"/>
          <w:lang w:eastAsia="ru-RU"/>
        </w:rPr>
      </w:pPr>
      <w:r>
        <w:rPr>
          <w:vanish/>
          <w:sz w:val="28"/>
          <w:szCs w:val="28"/>
          <w:lang w:eastAsia="ru-RU"/>
        </w:rPr>
        <w:t xml:space="preserve">„ </w:t>
      </w:r>
      <w:r>
        <w:rPr>
          <w:b/>
          <w:bCs/>
          <w:vanish/>
          <w:sz w:val="28"/>
          <w:szCs w:val="28"/>
          <w:lang w:eastAsia="ru-RU"/>
        </w:rPr>
        <w:t>Articolul 379</w:t>
      </w:r>
      <w:r>
        <w:rPr>
          <w:vanish/>
          <w:sz w:val="28"/>
          <w:szCs w:val="28"/>
          <w:lang w:eastAsia="ru-RU"/>
        </w:rPr>
        <w:t xml:space="preserve"> .</w:t>
      </w:r>
      <w:r>
        <w:rPr>
          <w:sz w:val="28"/>
          <w:szCs w:val="28"/>
          <w:lang w:eastAsia="ru-RU"/>
        </w:rPr>
        <w:t>«</w:t>
      </w:r>
      <w:r>
        <w:rPr>
          <w:b/>
          <w:bCs/>
          <w:sz w:val="28"/>
          <w:szCs w:val="28"/>
          <w:lang w:eastAsia="ru-RU"/>
        </w:rPr>
        <w:t>Статья 379.</w:t>
      </w:r>
      <w:r>
        <w:rPr>
          <w:vanish/>
          <w:sz w:val="28"/>
          <w:szCs w:val="28"/>
          <w:lang w:eastAsia="ru-RU"/>
        </w:rPr>
        <w:t>Efectul neprezentării în şedinţă de judecată a participantului la proces</w:t>
      </w:r>
      <w:r>
        <w:rPr>
          <w:sz w:val="28"/>
          <w:szCs w:val="28"/>
          <w:lang w:eastAsia="ru-RU"/>
        </w:rPr>
        <w:t xml:space="preserve"> </w:t>
      </w:r>
      <w:r>
        <w:rPr>
          <w:color w:val="000000"/>
          <w:sz w:val="28"/>
          <w:szCs w:val="28"/>
        </w:rPr>
        <w:t>Последствия неявки в судебное  заседание участника процесса</w:t>
      </w:r>
      <w:r>
        <w:rPr>
          <w:sz w:val="28"/>
          <w:szCs w:val="28"/>
          <w:lang w:eastAsia="ru-RU"/>
        </w:rPr>
        <w:t xml:space="preserve"> </w:t>
      </w:r>
      <w:r>
        <w:rPr>
          <w:vanish/>
          <w:sz w:val="28"/>
          <w:szCs w:val="28"/>
          <w:lang w:eastAsia="ru-RU"/>
        </w:rPr>
        <w:t>(1) Dacă se constată că participantului la proces nu i sa comunicat cererea de apel, probele noi, referinţele, instanţa de apel dispune amînarea procesului.</w:t>
      </w:r>
      <w:r>
        <w:rPr>
          <w:sz w:val="28"/>
          <w:szCs w:val="28"/>
          <w:lang w:eastAsia="ru-RU"/>
        </w:rPr>
        <w:t xml:space="preserve"> </w:t>
      </w:r>
    </w:p>
    <w:p w:rsidR="00086D3A" w:rsidRDefault="00086D3A" w:rsidP="00086D3A">
      <w:pPr>
        <w:pStyle w:val="bodytextd"/>
        <w:spacing w:before="0" w:beforeAutospacing="0" w:after="0" w:afterAutospacing="0"/>
        <w:ind w:firstLine="709"/>
        <w:jc w:val="both"/>
        <w:rPr>
          <w:color w:val="000000"/>
          <w:sz w:val="28"/>
          <w:szCs w:val="28"/>
        </w:rPr>
      </w:pPr>
      <w:r>
        <w:rPr>
          <w:color w:val="000000"/>
          <w:sz w:val="28"/>
          <w:szCs w:val="28"/>
        </w:rPr>
        <w:t>(1) Если установлено, что кому-либо из участников процесса не были сообщены апелляционное заявление, новые доказательства, отзывы, апелляционная инстанция распоряжается об отложении судебного заседания.</w:t>
      </w:r>
      <w:r>
        <w:rPr>
          <w:b/>
          <w:bCs/>
          <w:vanish/>
          <w:sz w:val="28"/>
          <w:szCs w:val="28"/>
        </w:rPr>
        <w:t>36.</w:t>
      </w:r>
    </w:p>
    <w:p w:rsidR="00086D3A" w:rsidRDefault="00086D3A" w:rsidP="00086D3A">
      <w:pPr>
        <w:pStyle w:val="bodytextd"/>
        <w:spacing w:before="0" w:beforeAutospacing="0" w:after="0" w:afterAutospacing="0"/>
        <w:ind w:firstLine="709"/>
        <w:jc w:val="both"/>
        <w:rPr>
          <w:color w:val="000000"/>
          <w:sz w:val="28"/>
          <w:szCs w:val="28"/>
          <w:lang w:val="ro-RO"/>
        </w:rPr>
      </w:pPr>
      <w:r>
        <w:rPr>
          <w:color w:val="000000"/>
          <w:sz w:val="28"/>
          <w:szCs w:val="28"/>
        </w:rPr>
        <w:t>(2) Неявка в судебное заседание апеллянта или ответчика, их представителей, а также кого-либо из других участников процесса, извещенных в установленном законом порядке о месте, дате и времени проведения судебного заседания, не препятствует рассмотрению апелляционной жалобы.»</w:t>
      </w:r>
    </w:p>
    <w:p w:rsidR="00086D3A" w:rsidRDefault="00086D3A" w:rsidP="00086D3A">
      <w:pPr>
        <w:pStyle w:val="bodytextd"/>
        <w:spacing w:before="0" w:beforeAutospacing="0" w:after="0" w:afterAutospacing="0"/>
        <w:ind w:firstLine="709"/>
        <w:jc w:val="both"/>
        <w:rPr>
          <w:color w:val="000000"/>
          <w:sz w:val="28"/>
          <w:szCs w:val="28"/>
          <w:lang w:val="ro-RO"/>
        </w:rPr>
      </w:pPr>
    </w:p>
    <w:p w:rsidR="00086D3A" w:rsidRDefault="00086D3A" w:rsidP="00086D3A">
      <w:pPr>
        <w:rPr>
          <w:sz w:val="28"/>
          <w:szCs w:val="28"/>
          <w:lang w:val="ru-RU" w:eastAsia="ru-RU"/>
        </w:rPr>
      </w:pPr>
      <w:r>
        <w:rPr>
          <w:b/>
          <w:bCs/>
          <w:sz w:val="28"/>
          <w:szCs w:val="28"/>
          <w:lang w:eastAsia="ru-RU"/>
        </w:rPr>
        <w:t>130.</w:t>
      </w:r>
      <w:r>
        <w:rPr>
          <w:sz w:val="28"/>
          <w:szCs w:val="28"/>
          <w:lang w:eastAsia="ru-RU"/>
        </w:rPr>
        <w:t xml:space="preserve"> Часть (1) </w:t>
      </w:r>
      <w:r>
        <w:rPr>
          <w:vanish/>
          <w:sz w:val="28"/>
          <w:szCs w:val="28"/>
          <w:lang w:eastAsia="ru-RU"/>
        </w:rPr>
        <w:t>La articolul 383 la alineatul (1) va avea următorul cuprins:</w:t>
      </w:r>
      <w:r>
        <w:rPr>
          <w:sz w:val="28"/>
          <w:szCs w:val="28"/>
          <w:lang w:eastAsia="ru-RU"/>
        </w:rPr>
        <w:t xml:space="preserve">статьи 383 изложить в следующей редакции: </w:t>
      </w:r>
    </w:p>
    <w:p w:rsidR="00086D3A" w:rsidRDefault="00086D3A" w:rsidP="00086D3A">
      <w:pPr>
        <w:rPr>
          <w:sz w:val="28"/>
          <w:szCs w:val="28"/>
          <w:lang w:val="ro-RO" w:eastAsia="ru-RU"/>
        </w:rPr>
      </w:pPr>
      <w:r>
        <w:rPr>
          <w:vanish/>
          <w:sz w:val="28"/>
          <w:szCs w:val="28"/>
          <w:lang w:eastAsia="ru-RU"/>
        </w:rPr>
        <w:t>„ (1) După explicaţiile participanţilor la proces, instanţa de apel verifică probele administrate în instanţa de fond şi cele prezentate în instanţa de apel în condiţiile articolului 372.”</w:t>
      </w:r>
      <w:r>
        <w:rPr>
          <w:sz w:val="28"/>
          <w:szCs w:val="28"/>
          <w:lang w:eastAsia="ru-RU"/>
        </w:rPr>
        <w:t xml:space="preserve"> «(1) </w:t>
      </w:r>
      <w:r>
        <w:rPr>
          <w:color w:val="000000"/>
          <w:sz w:val="28"/>
          <w:szCs w:val="28"/>
        </w:rPr>
        <w:t>После заслушивания объяснений участников процесса, апелляционная инстанция проверяет доказательства, исследованные в первой инстанции и доказательства, представленные в апелляционную инстанцию на условиях статьи 372.</w:t>
      </w:r>
      <w:r>
        <w:rPr>
          <w:sz w:val="28"/>
          <w:szCs w:val="28"/>
          <w:lang w:eastAsia="ru-RU"/>
        </w:rPr>
        <w:t xml:space="preserve">» </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lastRenderedPageBreak/>
        <w:t>37.</w:t>
      </w:r>
      <w:r>
        <w:rPr>
          <w:sz w:val="28"/>
          <w:szCs w:val="28"/>
          <w:lang w:eastAsia="ru-RU"/>
        </w:rPr>
        <w:t xml:space="preserve"> </w:t>
      </w:r>
      <w:r>
        <w:rPr>
          <w:b/>
          <w:sz w:val="28"/>
          <w:szCs w:val="28"/>
          <w:lang w:eastAsia="ru-RU"/>
        </w:rPr>
        <w:t>1</w:t>
      </w:r>
      <w:r>
        <w:rPr>
          <w:b/>
          <w:bCs/>
          <w:sz w:val="28"/>
          <w:szCs w:val="28"/>
          <w:lang w:eastAsia="ru-RU"/>
        </w:rPr>
        <w:t xml:space="preserve">31. </w:t>
      </w:r>
      <w:r>
        <w:rPr>
          <w:bCs/>
          <w:sz w:val="28"/>
          <w:szCs w:val="28"/>
          <w:lang w:eastAsia="ru-RU"/>
        </w:rPr>
        <w:t xml:space="preserve">В статье </w:t>
      </w:r>
      <w:r>
        <w:rPr>
          <w:vanish/>
          <w:sz w:val="28"/>
          <w:szCs w:val="28"/>
          <w:lang w:eastAsia="ru-RU"/>
        </w:rPr>
        <w:t>Articolul 385:</w:t>
      </w:r>
      <w:r>
        <w:rPr>
          <w:sz w:val="28"/>
          <w:szCs w:val="28"/>
          <w:lang w:eastAsia="ru-RU"/>
        </w:rPr>
        <w:t xml:space="preserve">385: </w:t>
      </w:r>
    </w:p>
    <w:p w:rsidR="00086D3A" w:rsidRDefault="00086D3A" w:rsidP="00086D3A">
      <w:pPr>
        <w:rPr>
          <w:sz w:val="28"/>
          <w:szCs w:val="28"/>
          <w:lang w:eastAsia="ru-RU"/>
        </w:rPr>
      </w:pPr>
      <w:r>
        <w:rPr>
          <w:vanish/>
          <w:sz w:val="28"/>
          <w:szCs w:val="28"/>
          <w:shd w:val="clear" w:color="auto" w:fill="FFFFFF"/>
          <w:lang w:eastAsia="ru-RU"/>
        </w:rPr>
        <w:t>alineatul (1) litera d) la propoziția a doua după cuvintele „în prima instanţă” se completează cu cuvintele „doar o singură dată„;</w:t>
      </w:r>
      <w:r>
        <w:rPr>
          <w:sz w:val="28"/>
          <w:szCs w:val="28"/>
          <w:lang w:eastAsia="ru-RU"/>
        </w:rPr>
        <w:t>часть (1) считать единственной частью</w:t>
      </w:r>
      <w:r>
        <w:rPr>
          <w:sz w:val="28"/>
          <w:szCs w:val="28"/>
          <w:shd w:val="clear" w:color="auto" w:fill="FFFFFF"/>
          <w:lang w:eastAsia="ru-RU"/>
        </w:rPr>
        <w:t>;</w:t>
      </w:r>
      <w:r>
        <w:rPr>
          <w:sz w:val="28"/>
          <w:szCs w:val="28"/>
          <w:lang w:eastAsia="ru-RU"/>
        </w:rPr>
        <w:t xml:space="preserve"> </w:t>
      </w:r>
    </w:p>
    <w:p w:rsidR="00086D3A" w:rsidRDefault="00086D3A" w:rsidP="00086D3A">
      <w:pPr>
        <w:rPr>
          <w:sz w:val="28"/>
          <w:szCs w:val="28"/>
          <w:lang w:eastAsia="ru-RU"/>
        </w:rPr>
      </w:pPr>
      <w:r>
        <w:rPr>
          <w:vanish/>
          <w:sz w:val="28"/>
          <w:szCs w:val="28"/>
          <w:shd w:val="clear" w:color="auto" w:fill="FFFFFF"/>
          <w:lang w:eastAsia="ru-RU"/>
        </w:rPr>
        <w:t>alineatul (2) se abrogă;</w:t>
      </w:r>
      <w:r>
        <w:rPr>
          <w:sz w:val="28"/>
          <w:szCs w:val="28"/>
          <w:lang w:eastAsia="ru-RU"/>
        </w:rPr>
        <w:t>часть (2) признать утратившей силу</w:t>
      </w:r>
      <w:r>
        <w:rPr>
          <w:sz w:val="28"/>
          <w:szCs w:val="28"/>
          <w:shd w:val="clear" w:color="auto" w:fill="FFFFFF"/>
          <w:lang w:eastAsia="ru-RU"/>
        </w:rPr>
        <w:t>;</w:t>
      </w:r>
      <w:r>
        <w:rPr>
          <w:sz w:val="28"/>
          <w:szCs w:val="28"/>
          <w:lang w:eastAsia="ru-RU"/>
        </w:rPr>
        <w:t xml:space="preserve"> </w:t>
      </w:r>
    </w:p>
    <w:p w:rsidR="00086D3A" w:rsidRDefault="00086D3A" w:rsidP="00086D3A">
      <w:pPr>
        <w:rPr>
          <w:sz w:val="28"/>
          <w:szCs w:val="28"/>
          <w:shd w:val="clear" w:color="auto" w:fill="FFFFFF"/>
          <w:lang w:val="ro-RO" w:eastAsia="ru-RU"/>
        </w:rPr>
      </w:pPr>
      <w:r>
        <w:rPr>
          <w:vanish/>
          <w:sz w:val="28"/>
          <w:szCs w:val="28"/>
          <w:shd w:val="clear" w:color="auto" w:fill="FFFFFF"/>
          <w:lang w:eastAsia="ru-RU"/>
        </w:rPr>
        <w:t>alineatul (1) devine alineat unic.</w:t>
      </w:r>
      <w:r>
        <w:rPr>
          <w:sz w:val="28"/>
          <w:szCs w:val="28"/>
          <w:lang w:eastAsia="ru-RU"/>
        </w:rPr>
        <w:t xml:space="preserve">второе предложение </w:t>
      </w:r>
      <w:r>
        <w:rPr>
          <w:sz w:val="28"/>
          <w:szCs w:val="28"/>
          <w:shd w:val="clear" w:color="auto" w:fill="FFFFFF"/>
          <w:lang w:eastAsia="ru-RU"/>
        </w:rPr>
        <w:t>пункта d) единственной части после слов «в первую инстанцию» дополнить словами «, только один раз,».</w:t>
      </w:r>
    </w:p>
    <w:p w:rsidR="00086D3A" w:rsidRDefault="00086D3A" w:rsidP="00086D3A">
      <w:pPr>
        <w:rPr>
          <w:sz w:val="28"/>
          <w:szCs w:val="28"/>
          <w:shd w:val="clear" w:color="auto" w:fill="FFFFFF"/>
          <w:lang w:val="ro-RO" w:eastAsia="ru-RU"/>
        </w:rPr>
      </w:pPr>
    </w:p>
    <w:p w:rsidR="00086D3A" w:rsidRDefault="00086D3A" w:rsidP="00086D3A">
      <w:pPr>
        <w:rPr>
          <w:sz w:val="28"/>
          <w:szCs w:val="28"/>
          <w:lang w:val="ru-RU" w:eastAsia="ru-RU"/>
        </w:rPr>
      </w:pPr>
      <w:r>
        <w:rPr>
          <w:b/>
          <w:bCs/>
          <w:vanish/>
          <w:sz w:val="28"/>
          <w:szCs w:val="28"/>
          <w:lang w:eastAsia="ru-RU"/>
        </w:rPr>
        <w:t>38.</w:t>
      </w:r>
      <w:r>
        <w:rPr>
          <w:b/>
          <w:sz w:val="28"/>
          <w:szCs w:val="28"/>
          <w:lang w:eastAsia="ru-RU"/>
        </w:rPr>
        <w:t>1</w:t>
      </w:r>
      <w:r>
        <w:rPr>
          <w:b/>
          <w:bCs/>
          <w:sz w:val="28"/>
          <w:szCs w:val="28"/>
          <w:lang w:eastAsia="ru-RU"/>
        </w:rPr>
        <w:t xml:space="preserve">32. </w:t>
      </w:r>
      <w:r>
        <w:rPr>
          <w:vanish/>
          <w:sz w:val="28"/>
          <w:szCs w:val="28"/>
          <w:lang w:eastAsia="ru-RU"/>
        </w:rPr>
        <w:t>Articolul 387 se completează cu o literă e) cu următorul cuprins:</w:t>
      </w:r>
      <w:r>
        <w:rPr>
          <w:sz w:val="28"/>
          <w:szCs w:val="28"/>
          <w:lang w:eastAsia="ru-RU"/>
        </w:rPr>
        <w:t xml:space="preserve">Статью 387 дополнить пунктом e) следующего содержания: </w:t>
      </w:r>
    </w:p>
    <w:p w:rsidR="00086D3A" w:rsidRDefault="00086D3A" w:rsidP="00086D3A">
      <w:pPr>
        <w:rPr>
          <w:sz w:val="28"/>
          <w:szCs w:val="28"/>
          <w:lang w:val="ro-RO" w:eastAsia="ru-RU"/>
        </w:rPr>
      </w:pPr>
      <w:r>
        <w:rPr>
          <w:vanish/>
          <w:sz w:val="28"/>
          <w:szCs w:val="28"/>
          <w:lang w:eastAsia="ru-RU"/>
        </w:rPr>
        <w:t>”e) a aplicat o lege care a fost declarată neconstituțională.”</w:t>
      </w:r>
      <w:r>
        <w:rPr>
          <w:sz w:val="28"/>
          <w:szCs w:val="28"/>
          <w:lang w:eastAsia="ru-RU"/>
        </w:rPr>
        <w:t xml:space="preserve">«e) применила закон, признанный неконституционным». </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39.</w:t>
      </w:r>
      <w:r>
        <w:rPr>
          <w:sz w:val="28"/>
          <w:szCs w:val="28"/>
          <w:lang w:eastAsia="ru-RU"/>
        </w:rPr>
        <w:t xml:space="preserve"> </w:t>
      </w:r>
      <w:r>
        <w:rPr>
          <w:b/>
          <w:sz w:val="28"/>
          <w:szCs w:val="28"/>
          <w:lang w:eastAsia="ru-RU"/>
        </w:rPr>
        <w:t>1</w:t>
      </w:r>
      <w:r>
        <w:rPr>
          <w:b/>
          <w:bCs/>
          <w:sz w:val="28"/>
          <w:szCs w:val="28"/>
          <w:lang w:eastAsia="ru-RU"/>
        </w:rPr>
        <w:t>33.</w:t>
      </w:r>
      <w:r>
        <w:rPr>
          <w:sz w:val="28"/>
          <w:szCs w:val="28"/>
          <w:lang w:eastAsia="ru-RU"/>
        </w:rPr>
        <w:t xml:space="preserve"> </w:t>
      </w:r>
      <w:r>
        <w:rPr>
          <w:vanish/>
          <w:sz w:val="28"/>
          <w:szCs w:val="28"/>
          <w:lang w:eastAsia="ru-RU"/>
        </w:rPr>
        <w:t>Articolul 389:</w:t>
      </w:r>
      <w:r>
        <w:rPr>
          <w:sz w:val="28"/>
          <w:szCs w:val="28"/>
          <w:lang w:eastAsia="ru-RU"/>
        </w:rPr>
        <w:t xml:space="preserve">В статье 389: </w:t>
      </w:r>
    </w:p>
    <w:p w:rsidR="00086D3A" w:rsidRDefault="00086D3A" w:rsidP="00086D3A">
      <w:pPr>
        <w:rPr>
          <w:sz w:val="28"/>
          <w:szCs w:val="28"/>
          <w:lang w:eastAsia="ru-RU"/>
        </w:rPr>
      </w:pPr>
      <w:r>
        <w:rPr>
          <w:sz w:val="28"/>
          <w:szCs w:val="28"/>
          <w:lang w:eastAsia="ru-RU"/>
        </w:rPr>
        <w:t>в части (1) изменения вносятся только в тексте на государственном языке;</w:t>
      </w:r>
    </w:p>
    <w:p w:rsidR="00086D3A" w:rsidRDefault="00086D3A" w:rsidP="00086D3A">
      <w:pPr>
        <w:rPr>
          <w:sz w:val="28"/>
          <w:szCs w:val="28"/>
          <w:lang w:val="ro-RO" w:eastAsia="ru-RU"/>
        </w:rPr>
      </w:pPr>
      <w:r>
        <w:rPr>
          <w:vanish/>
          <w:sz w:val="28"/>
          <w:szCs w:val="28"/>
          <w:lang w:eastAsia="ru-RU"/>
        </w:rPr>
        <w:t>alineatul (4) se completează cu cuvintele „şi se publică pe pagina web oficială a instanţei de judecată”.</w:t>
      </w:r>
      <w:r>
        <w:rPr>
          <w:sz w:val="28"/>
          <w:szCs w:val="28"/>
          <w:lang w:eastAsia="ru-RU"/>
        </w:rPr>
        <w:t xml:space="preserve">часть (4) дополнить в конце словами «и публикуется на </w:t>
      </w:r>
      <w:r>
        <w:rPr>
          <w:color w:val="000000"/>
          <w:sz w:val="28"/>
          <w:szCs w:val="28"/>
        </w:rPr>
        <w:t>веб-странице судебной инстанции</w:t>
      </w:r>
      <w:r>
        <w:rPr>
          <w:sz w:val="28"/>
          <w:szCs w:val="28"/>
          <w:lang w:eastAsia="ru-RU"/>
        </w:rPr>
        <w:t>».</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40.</w:t>
      </w:r>
      <w:r>
        <w:rPr>
          <w:b/>
          <w:sz w:val="28"/>
          <w:szCs w:val="28"/>
          <w:lang w:eastAsia="ru-RU"/>
        </w:rPr>
        <w:t>134</w:t>
      </w:r>
      <w:r>
        <w:rPr>
          <w:b/>
          <w:bCs/>
          <w:sz w:val="28"/>
          <w:szCs w:val="28"/>
          <w:lang w:eastAsia="ru-RU"/>
        </w:rPr>
        <w:t>.</w:t>
      </w:r>
      <w:r>
        <w:rPr>
          <w:sz w:val="28"/>
          <w:szCs w:val="28"/>
          <w:lang w:eastAsia="ru-RU"/>
        </w:rPr>
        <w:t> </w:t>
      </w:r>
      <w:r>
        <w:rPr>
          <w:vanish/>
          <w:sz w:val="28"/>
          <w:szCs w:val="28"/>
          <w:lang w:eastAsia="ru-RU"/>
        </w:rPr>
        <w:t xml:space="preserve">Articolul 390 se completează cu alineatul (3 </w:t>
      </w:r>
      <w:r>
        <w:rPr>
          <w:vanish/>
          <w:sz w:val="28"/>
          <w:szCs w:val="28"/>
          <w:vertAlign w:val="superscript"/>
          <w:lang w:eastAsia="ru-RU"/>
        </w:rPr>
        <w:t>1</w:t>
      </w:r>
      <w:r>
        <w:rPr>
          <w:vanish/>
          <w:sz w:val="28"/>
          <w:szCs w:val="28"/>
          <w:lang w:eastAsia="ru-RU"/>
        </w:rPr>
        <w:t xml:space="preserve"> ) cu următorul cuprins:</w:t>
      </w:r>
      <w:r>
        <w:rPr>
          <w:sz w:val="28"/>
          <w:szCs w:val="28"/>
          <w:lang w:eastAsia="ru-RU"/>
        </w:rPr>
        <w:t>Статью 390 дополнить частью (3</w:t>
      </w:r>
      <w:r>
        <w:rPr>
          <w:sz w:val="28"/>
          <w:szCs w:val="28"/>
          <w:vertAlign w:val="superscript"/>
          <w:lang w:eastAsia="ru-RU"/>
        </w:rPr>
        <w:t>1</w:t>
      </w:r>
      <w:r>
        <w:rPr>
          <w:sz w:val="28"/>
          <w:szCs w:val="28"/>
          <w:lang w:eastAsia="ru-RU"/>
        </w:rPr>
        <w:t xml:space="preserve">) следующего содержания: </w:t>
      </w:r>
    </w:p>
    <w:p w:rsidR="00086D3A" w:rsidRDefault="00086D3A" w:rsidP="00086D3A">
      <w:pPr>
        <w:rPr>
          <w:sz w:val="28"/>
          <w:szCs w:val="28"/>
          <w:lang w:val="ro-RO" w:eastAsia="ru-RU"/>
        </w:rPr>
      </w:pPr>
      <w:r>
        <w:rPr>
          <w:vanish/>
          <w:sz w:val="28"/>
          <w:szCs w:val="28"/>
          <w:lang w:eastAsia="ru-RU"/>
        </w:rPr>
        <w:t>„(3¹) În cazul casării sau modificării hotărîrii primei instanţe, instanţa de apel se va expune asupra măsurilor de asigurare a acţiunii aplicate, precum şi, după caz, asupra întoarcerii executării.”.</w:t>
      </w:r>
      <w:r>
        <w:rPr>
          <w:sz w:val="28"/>
          <w:szCs w:val="28"/>
          <w:lang w:eastAsia="ru-RU"/>
        </w:rPr>
        <w:t>«(3¹) В случае отмены или изменения решения первой инстанции, апелляционная инстанция высказывается относительно мер обеспечения иска и, по обстоятельствам, относительно поворота исполнения.»</w:t>
      </w:r>
    </w:p>
    <w:p w:rsidR="00086D3A" w:rsidRDefault="00086D3A" w:rsidP="00086D3A">
      <w:pPr>
        <w:rPr>
          <w:sz w:val="28"/>
          <w:szCs w:val="28"/>
          <w:lang w:val="ro-RO" w:eastAsia="ru-RU"/>
        </w:rPr>
      </w:pPr>
    </w:p>
    <w:p w:rsidR="00086D3A" w:rsidRDefault="00086D3A" w:rsidP="00086D3A">
      <w:pPr>
        <w:rPr>
          <w:color w:val="000000"/>
          <w:sz w:val="28"/>
          <w:szCs w:val="28"/>
          <w:lang w:val="ro-RO"/>
        </w:rPr>
      </w:pPr>
      <w:r>
        <w:rPr>
          <w:b/>
          <w:bCs/>
          <w:vanish/>
          <w:sz w:val="28"/>
          <w:szCs w:val="28"/>
          <w:lang w:eastAsia="ru-RU"/>
        </w:rPr>
        <w:t>41.</w:t>
      </w:r>
      <w:r>
        <w:rPr>
          <w:b/>
          <w:sz w:val="28"/>
          <w:szCs w:val="28"/>
          <w:lang w:eastAsia="ru-RU"/>
        </w:rPr>
        <w:t>135</w:t>
      </w:r>
      <w:r>
        <w:rPr>
          <w:b/>
          <w:bCs/>
          <w:sz w:val="28"/>
          <w:szCs w:val="28"/>
          <w:lang w:eastAsia="ru-RU"/>
        </w:rPr>
        <w:t>.</w:t>
      </w:r>
      <w:r>
        <w:rPr>
          <w:sz w:val="28"/>
          <w:szCs w:val="28"/>
          <w:lang w:eastAsia="ru-RU"/>
        </w:rPr>
        <w:t xml:space="preserve"> В части </w:t>
      </w:r>
      <w:r>
        <w:rPr>
          <w:vanish/>
          <w:sz w:val="28"/>
          <w:szCs w:val="28"/>
          <w:lang w:eastAsia="ru-RU"/>
        </w:rPr>
        <w:t xml:space="preserve">La articolul 423 alineatul (1 </w:t>
      </w:r>
      <w:r>
        <w:rPr>
          <w:vanish/>
          <w:sz w:val="28"/>
          <w:szCs w:val="28"/>
          <w:vertAlign w:val="superscript"/>
          <w:lang w:eastAsia="ru-RU"/>
        </w:rPr>
        <w:t>1</w:t>
      </w:r>
      <w:r>
        <w:rPr>
          <w:vanish/>
          <w:sz w:val="28"/>
          <w:szCs w:val="28"/>
          <w:lang w:eastAsia="ru-RU"/>
        </w:rPr>
        <w:t xml:space="preserve"> ) cuvintele „ împreună cu dosarul” se substituie cu cuvintele “împreună cu copia certificată a dosarului sau prin intermediul Programului integrat de gestionare a dosarelor ”.</w:t>
      </w:r>
      <w:r>
        <w:rPr>
          <w:sz w:val="28"/>
          <w:szCs w:val="28"/>
          <w:lang w:eastAsia="ru-RU"/>
        </w:rPr>
        <w:t>(1</w:t>
      </w:r>
      <w:r>
        <w:rPr>
          <w:sz w:val="28"/>
          <w:szCs w:val="28"/>
          <w:vertAlign w:val="superscript"/>
          <w:lang w:eastAsia="ru-RU"/>
        </w:rPr>
        <w:t>1</w:t>
      </w:r>
      <w:r>
        <w:rPr>
          <w:sz w:val="28"/>
          <w:szCs w:val="28"/>
          <w:lang w:eastAsia="ru-RU"/>
        </w:rPr>
        <w:t xml:space="preserve">) статьи 423 слова «вместе с делом» заменить словами «вместе с заверенной копией дела или </w:t>
      </w:r>
      <w:r>
        <w:rPr>
          <w:color w:val="000000"/>
          <w:sz w:val="28"/>
          <w:szCs w:val="28"/>
        </w:rPr>
        <w:t>посредством Интегрированной программы управления делами».</w:t>
      </w:r>
    </w:p>
    <w:p w:rsidR="00086D3A" w:rsidRDefault="00086D3A" w:rsidP="00086D3A">
      <w:pPr>
        <w:rPr>
          <w:color w:val="000000"/>
          <w:sz w:val="28"/>
          <w:szCs w:val="28"/>
          <w:lang w:val="ro-RO"/>
        </w:rPr>
      </w:pPr>
    </w:p>
    <w:p w:rsidR="00086D3A" w:rsidRDefault="00086D3A" w:rsidP="00086D3A">
      <w:pPr>
        <w:rPr>
          <w:sz w:val="28"/>
          <w:szCs w:val="28"/>
          <w:lang w:val="ro-RO" w:eastAsia="ru-RU"/>
        </w:rPr>
      </w:pPr>
      <w:r>
        <w:rPr>
          <w:b/>
          <w:bCs/>
          <w:vanish/>
          <w:sz w:val="28"/>
          <w:szCs w:val="28"/>
          <w:lang w:eastAsia="ru-RU"/>
        </w:rPr>
        <w:t>42.</w:t>
      </w:r>
      <w:r>
        <w:rPr>
          <w:b/>
          <w:bCs/>
          <w:sz w:val="28"/>
          <w:szCs w:val="28"/>
          <w:lang w:eastAsia="ru-RU"/>
        </w:rPr>
        <w:t>136.</w:t>
      </w:r>
      <w:r>
        <w:rPr>
          <w:sz w:val="28"/>
          <w:szCs w:val="28"/>
          <w:lang w:eastAsia="ru-RU"/>
        </w:rPr>
        <w:t xml:space="preserve"> В части (3) с</w:t>
      </w:r>
      <w:r>
        <w:rPr>
          <w:vanish/>
          <w:sz w:val="28"/>
          <w:szCs w:val="28"/>
          <w:lang w:eastAsia="ru-RU"/>
        </w:rPr>
        <w:t>La articolul 424 alineatul (3) cuvintele “r ămîn irevocabile de la momentul emiterii.</w:t>
      </w:r>
      <w:r>
        <w:rPr>
          <w:sz w:val="28"/>
          <w:szCs w:val="28"/>
          <w:lang w:eastAsia="ru-RU"/>
        </w:rPr>
        <w:t>татьи 424 слова «</w:t>
      </w:r>
      <w:r>
        <w:rPr>
          <w:color w:val="000000"/>
          <w:sz w:val="28"/>
          <w:szCs w:val="28"/>
        </w:rPr>
        <w:t>вступают в законную силу с момента их вынесения</w:t>
      </w:r>
      <w:r>
        <w:rPr>
          <w:sz w:val="28"/>
          <w:szCs w:val="28"/>
          <w:lang w:eastAsia="ru-RU"/>
        </w:rPr>
        <w:t>» заменить словами «не подлежат обжалованию».</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43.</w:t>
      </w:r>
      <w:r>
        <w:rPr>
          <w:b/>
          <w:sz w:val="28"/>
          <w:szCs w:val="28"/>
          <w:lang w:eastAsia="ru-RU"/>
        </w:rPr>
        <w:t>137</w:t>
      </w:r>
      <w:r>
        <w:rPr>
          <w:b/>
          <w:bCs/>
          <w:sz w:val="28"/>
          <w:szCs w:val="28"/>
          <w:lang w:eastAsia="ru-RU"/>
        </w:rPr>
        <w:t>.</w:t>
      </w:r>
      <w:r>
        <w:rPr>
          <w:sz w:val="28"/>
          <w:szCs w:val="28"/>
          <w:lang w:eastAsia="ru-RU"/>
        </w:rPr>
        <w:t xml:space="preserve"> </w:t>
      </w:r>
      <w:r>
        <w:rPr>
          <w:vanish/>
          <w:sz w:val="28"/>
          <w:szCs w:val="28"/>
          <w:lang w:eastAsia="ru-RU"/>
        </w:rPr>
        <w:t>La articolul 426:</w:t>
      </w:r>
      <w:r>
        <w:rPr>
          <w:sz w:val="28"/>
          <w:szCs w:val="28"/>
          <w:lang w:eastAsia="ru-RU"/>
        </w:rPr>
        <w:t xml:space="preserve"> В статье 426: </w:t>
      </w:r>
    </w:p>
    <w:p w:rsidR="00086D3A" w:rsidRDefault="00086D3A" w:rsidP="00086D3A">
      <w:pPr>
        <w:rPr>
          <w:sz w:val="28"/>
          <w:szCs w:val="28"/>
          <w:lang w:eastAsia="ru-RU"/>
        </w:rPr>
      </w:pPr>
      <w:r>
        <w:rPr>
          <w:vanish/>
          <w:sz w:val="28"/>
          <w:szCs w:val="28"/>
          <w:shd w:val="clear" w:color="auto" w:fill="FFFFFF"/>
          <w:lang w:eastAsia="ru-RU"/>
        </w:rPr>
        <w:t>alineatul (1) se abrogă;</w:t>
      </w:r>
      <w:r>
        <w:rPr>
          <w:sz w:val="28"/>
          <w:szCs w:val="28"/>
          <w:lang w:eastAsia="ru-RU"/>
        </w:rPr>
        <w:t>часть (1) признать утратившей силу</w:t>
      </w:r>
      <w:r>
        <w:rPr>
          <w:sz w:val="28"/>
          <w:szCs w:val="28"/>
          <w:shd w:val="clear" w:color="auto" w:fill="FFFFFF"/>
          <w:lang w:eastAsia="ru-RU"/>
        </w:rPr>
        <w:t>;</w:t>
      </w:r>
      <w:r>
        <w:rPr>
          <w:sz w:val="28"/>
          <w:szCs w:val="28"/>
          <w:lang w:eastAsia="ru-RU"/>
        </w:rPr>
        <w:t xml:space="preserve"> </w:t>
      </w:r>
    </w:p>
    <w:p w:rsidR="00086D3A" w:rsidRDefault="00086D3A" w:rsidP="00086D3A">
      <w:pPr>
        <w:rPr>
          <w:vanish/>
          <w:sz w:val="28"/>
          <w:szCs w:val="28"/>
          <w:shd w:val="clear" w:color="auto" w:fill="FFFFFF"/>
          <w:lang w:val="ro-RO" w:eastAsia="ru-RU"/>
        </w:rPr>
      </w:pPr>
      <w:r>
        <w:rPr>
          <w:vanish/>
          <w:sz w:val="28"/>
          <w:szCs w:val="28"/>
          <w:shd w:val="clear" w:color="auto" w:fill="FFFFFF"/>
          <w:lang w:eastAsia="ru-RU"/>
        </w:rPr>
        <w:t>alineatul (3) va avea următorul cuprins:</w:t>
      </w:r>
    </w:p>
    <w:p w:rsidR="00086D3A" w:rsidRDefault="00086D3A" w:rsidP="00086D3A">
      <w:pPr>
        <w:rPr>
          <w:sz w:val="28"/>
          <w:szCs w:val="28"/>
          <w:lang w:val="ru-RU" w:eastAsia="ru-RU"/>
        </w:rPr>
      </w:pPr>
      <w:r>
        <w:rPr>
          <w:sz w:val="28"/>
          <w:szCs w:val="28"/>
          <w:lang w:eastAsia="ru-RU"/>
        </w:rPr>
        <w:t>часть (3) изложить в следующей редакции</w:t>
      </w:r>
      <w:r>
        <w:rPr>
          <w:sz w:val="28"/>
          <w:szCs w:val="28"/>
          <w:shd w:val="clear" w:color="auto" w:fill="FFFFFF"/>
          <w:lang w:eastAsia="ru-RU"/>
        </w:rPr>
        <w:t>:</w:t>
      </w:r>
      <w:r>
        <w:rPr>
          <w:sz w:val="28"/>
          <w:szCs w:val="28"/>
          <w:lang w:eastAsia="ru-RU"/>
        </w:rPr>
        <w:t xml:space="preserve"> </w:t>
      </w:r>
    </w:p>
    <w:p w:rsidR="00086D3A" w:rsidRDefault="00086D3A" w:rsidP="00086D3A">
      <w:pPr>
        <w:rPr>
          <w:sz w:val="28"/>
          <w:szCs w:val="28"/>
          <w:shd w:val="clear" w:color="auto" w:fill="FFFFFF"/>
          <w:lang w:val="ro-RO" w:eastAsia="ru-RU"/>
        </w:rPr>
      </w:pPr>
      <w:r>
        <w:rPr>
          <w:vanish/>
          <w:sz w:val="28"/>
          <w:szCs w:val="28"/>
          <w:shd w:val="clear" w:color="auto" w:fill="FFFFFF"/>
          <w:lang w:eastAsia="ru-RU"/>
        </w:rPr>
        <w:t>„(3) Recursul împotriva încheierii se examinează în termen de 2 luni într-un complet din 3 judecători, pe baza copiei certificate sau electronice a dosarului, a recursului şi a referinţei la recurs, fără examinarea admisibilităţii şi fără participarea părţilor.”</w:t>
      </w:r>
      <w:r>
        <w:rPr>
          <w:sz w:val="28"/>
          <w:szCs w:val="28"/>
          <w:lang w:eastAsia="ru-RU"/>
        </w:rPr>
        <w:t xml:space="preserve"> «</w:t>
      </w:r>
      <w:r>
        <w:rPr>
          <w:color w:val="000000"/>
          <w:sz w:val="28"/>
          <w:szCs w:val="28"/>
        </w:rPr>
        <w:t>(3) Кассационная жалоба на определение рассматривается в двухмесячный срок составом из трех судей, на основании заверенной или электронной копии дела, кассационного заявления и отзыва на кассационное заявление, без рассмотрения вопроса о допустимости и без участия сторон.</w:t>
      </w:r>
      <w:r>
        <w:rPr>
          <w:sz w:val="28"/>
          <w:szCs w:val="28"/>
          <w:shd w:val="clear" w:color="auto" w:fill="FFFFFF"/>
          <w:lang w:eastAsia="ru-RU"/>
        </w:rPr>
        <w:t>»</w:t>
      </w:r>
    </w:p>
    <w:p w:rsidR="00086D3A" w:rsidRDefault="00086D3A" w:rsidP="00086D3A">
      <w:pPr>
        <w:rPr>
          <w:sz w:val="28"/>
          <w:szCs w:val="28"/>
          <w:shd w:val="clear" w:color="auto" w:fill="FFFFFF"/>
          <w:lang w:val="ro-RO" w:eastAsia="ru-RU"/>
        </w:rPr>
      </w:pPr>
    </w:p>
    <w:p w:rsidR="00086D3A" w:rsidRDefault="00086D3A" w:rsidP="00086D3A">
      <w:pPr>
        <w:rPr>
          <w:sz w:val="28"/>
          <w:szCs w:val="28"/>
          <w:lang w:val="ru-RU" w:eastAsia="ru-RU"/>
        </w:rPr>
      </w:pPr>
      <w:r>
        <w:rPr>
          <w:b/>
          <w:bCs/>
          <w:vanish/>
          <w:color w:val="000000" w:themeColor="text1"/>
          <w:sz w:val="28"/>
          <w:szCs w:val="28"/>
          <w:lang w:eastAsia="ru-RU"/>
        </w:rPr>
        <w:t>44.</w:t>
      </w:r>
      <w:r>
        <w:rPr>
          <w:b/>
          <w:bCs/>
          <w:color w:val="000000" w:themeColor="text1"/>
          <w:sz w:val="28"/>
          <w:szCs w:val="28"/>
          <w:lang w:eastAsia="ru-RU"/>
        </w:rPr>
        <w:t>138.</w:t>
      </w:r>
      <w:r>
        <w:rPr>
          <w:color w:val="000000" w:themeColor="text1"/>
          <w:sz w:val="28"/>
          <w:szCs w:val="28"/>
          <w:lang w:eastAsia="ru-RU"/>
        </w:rPr>
        <w:t xml:space="preserve"> </w:t>
      </w:r>
      <w:r>
        <w:rPr>
          <w:vanish/>
          <w:sz w:val="28"/>
          <w:szCs w:val="28"/>
          <w:lang w:eastAsia="ru-RU"/>
        </w:rPr>
        <w:t xml:space="preserve">Articolul 426 </w:t>
      </w:r>
      <w:r>
        <w:rPr>
          <w:vanish/>
          <w:sz w:val="28"/>
          <w:szCs w:val="28"/>
          <w:vertAlign w:val="superscript"/>
          <w:lang w:eastAsia="ru-RU"/>
        </w:rPr>
        <w:t>1</w:t>
      </w:r>
      <w:r>
        <w:rPr>
          <w:vanish/>
          <w:sz w:val="28"/>
          <w:szCs w:val="28"/>
          <w:lang w:eastAsia="ru-RU"/>
        </w:rPr>
        <w:t xml:space="preserve"> :</w:t>
      </w:r>
      <w:r>
        <w:rPr>
          <w:sz w:val="28"/>
          <w:szCs w:val="28"/>
          <w:lang w:eastAsia="ru-RU"/>
        </w:rPr>
        <w:t>В статье 426</w:t>
      </w:r>
      <w:r>
        <w:rPr>
          <w:sz w:val="28"/>
          <w:szCs w:val="28"/>
          <w:vertAlign w:val="superscript"/>
          <w:lang w:eastAsia="ru-RU"/>
        </w:rPr>
        <w:t>1</w:t>
      </w:r>
      <w:r>
        <w:rPr>
          <w:sz w:val="28"/>
          <w:szCs w:val="28"/>
          <w:lang w:eastAsia="ru-RU"/>
        </w:rPr>
        <w:t xml:space="preserve">: </w:t>
      </w:r>
    </w:p>
    <w:p w:rsidR="00086D3A" w:rsidRDefault="00086D3A" w:rsidP="00086D3A">
      <w:pPr>
        <w:rPr>
          <w:sz w:val="28"/>
          <w:szCs w:val="28"/>
          <w:lang w:eastAsia="ru-RU"/>
        </w:rPr>
      </w:pPr>
      <w:r>
        <w:rPr>
          <w:vanish/>
          <w:sz w:val="28"/>
          <w:szCs w:val="28"/>
          <w:lang w:eastAsia="ru-RU"/>
        </w:rPr>
        <w:t>textul existent va constitui alineatul (1);</w:t>
      </w:r>
      <w:r>
        <w:rPr>
          <w:sz w:val="28"/>
          <w:szCs w:val="28"/>
          <w:lang w:eastAsia="ru-RU"/>
        </w:rPr>
        <w:t xml:space="preserve">единственную часть считать частью (1); </w:t>
      </w:r>
    </w:p>
    <w:p w:rsidR="00086D3A" w:rsidRDefault="00086D3A" w:rsidP="00086D3A">
      <w:pPr>
        <w:rPr>
          <w:sz w:val="28"/>
          <w:szCs w:val="28"/>
          <w:lang w:eastAsia="ru-RU"/>
        </w:rPr>
      </w:pPr>
      <w:r>
        <w:rPr>
          <w:sz w:val="28"/>
          <w:szCs w:val="28"/>
          <w:lang w:eastAsia="ru-RU"/>
        </w:rPr>
        <w:t>пункт а) части (1)</w:t>
      </w:r>
      <w:r>
        <w:rPr>
          <w:sz w:val="28"/>
          <w:szCs w:val="28"/>
          <w:lang w:val="ro-RO" w:eastAsia="ru-RU"/>
        </w:rPr>
        <w:t xml:space="preserve"> </w:t>
      </w:r>
      <w:r>
        <w:rPr>
          <w:sz w:val="28"/>
          <w:szCs w:val="28"/>
          <w:lang w:eastAsia="ru-RU"/>
        </w:rPr>
        <w:t>изложить в следующей редакции:</w:t>
      </w:r>
    </w:p>
    <w:p w:rsidR="00086D3A" w:rsidRDefault="00086D3A" w:rsidP="00086D3A">
      <w:pPr>
        <w:rPr>
          <w:sz w:val="28"/>
          <w:szCs w:val="28"/>
          <w:lang w:eastAsia="ru-RU"/>
        </w:rPr>
      </w:pPr>
      <w:r>
        <w:rPr>
          <w:color w:val="000000"/>
          <w:sz w:val="28"/>
          <w:szCs w:val="28"/>
        </w:rPr>
        <w:t xml:space="preserve"> «a) кассационное заявление подано с нарушением предусмотренного законом срока, а кассатор не потребовал восстановления пропущенного срока или кассационная инстанция отказала в восстановлении пропущенного срока.»;</w:t>
      </w:r>
    </w:p>
    <w:p w:rsidR="00086D3A" w:rsidRDefault="00086D3A" w:rsidP="00086D3A">
      <w:pPr>
        <w:rPr>
          <w:sz w:val="28"/>
          <w:szCs w:val="28"/>
          <w:lang w:eastAsia="ru-RU"/>
        </w:rPr>
      </w:pPr>
      <w:r>
        <w:rPr>
          <w:sz w:val="28"/>
          <w:szCs w:val="28"/>
          <w:lang w:eastAsia="ru-RU"/>
        </w:rPr>
        <w:t>дополнить пунктом f) следующего содержания:</w:t>
      </w:r>
    </w:p>
    <w:p w:rsidR="00086D3A" w:rsidRDefault="00086D3A" w:rsidP="00086D3A">
      <w:pPr>
        <w:rPr>
          <w:sz w:val="28"/>
          <w:szCs w:val="28"/>
          <w:lang w:eastAsia="ru-RU"/>
        </w:rPr>
      </w:pPr>
      <w:r>
        <w:rPr>
          <w:sz w:val="28"/>
          <w:szCs w:val="28"/>
          <w:lang w:eastAsia="ru-RU"/>
        </w:rPr>
        <w:t>«f) кассационное заявление не соответствует положениям части (1) статьи 437.»;</w:t>
      </w:r>
    </w:p>
    <w:p w:rsidR="00086D3A" w:rsidRDefault="00086D3A" w:rsidP="00086D3A">
      <w:pPr>
        <w:rPr>
          <w:sz w:val="28"/>
          <w:szCs w:val="28"/>
          <w:lang w:eastAsia="ru-RU"/>
        </w:rPr>
      </w:pPr>
      <w:r>
        <w:rPr>
          <w:sz w:val="28"/>
          <w:szCs w:val="28"/>
          <w:lang w:eastAsia="ru-RU"/>
        </w:rPr>
        <w:lastRenderedPageBreak/>
        <w:t>дополнить частью (2) следующего содержания:</w:t>
      </w:r>
    </w:p>
    <w:p w:rsidR="00086D3A" w:rsidRDefault="00086D3A" w:rsidP="00086D3A">
      <w:pPr>
        <w:rPr>
          <w:sz w:val="28"/>
          <w:szCs w:val="28"/>
          <w:lang w:val="ro-RO" w:eastAsia="ru-RU"/>
        </w:rPr>
      </w:pPr>
      <w:r>
        <w:rPr>
          <w:sz w:val="28"/>
          <w:szCs w:val="28"/>
          <w:lang w:eastAsia="ru-RU"/>
        </w:rPr>
        <w:t xml:space="preserve">«(2) Кассационная жалоба на определение суда будет возвращена на основе не менее одного из оснований, предусмотренных частью (1), посредством определения, которое не подлежит обжалованию.» </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45.</w:t>
      </w:r>
      <w:r>
        <w:rPr>
          <w:b/>
          <w:bCs/>
          <w:sz w:val="28"/>
          <w:szCs w:val="28"/>
          <w:lang w:eastAsia="ru-RU"/>
        </w:rPr>
        <w:t xml:space="preserve">139. </w:t>
      </w:r>
      <w:r>
        <w:rPr>
          <w:vanish/>
          <w:sz w:val="28"/>
          <w:szCs w:val="28"/>
          <w:lang w:eastAsia="ru-RU"/>
        </w:rPr>
        <w:t>La articolul 427:</w:t>
      </w:r>
      <w:r>
        <w:rPr>
          <w:sz w:val="28"/>
          <w:szCs w:val="28"/>
          <w:lang w:eastAsia="ru-RU"/>
        </w:rPr>
        <w:t xml:space="preserve">В статье 427: </w:t>
      </w:r>
    </w:p>
    <w:p w:rsidR="00086D3A" w:rsidRDefault="00086D3A" w:rsidP="00086D3A">
      <w:pPr>
        <w:rPr>
          <w:sz w:val="28"/>
          <w:szCs w:val="28"/>
          <w:shd w:val="clear" w:color="auto" w:fill="FFFFFF"/>
          <w:lang w:eastAsia="ru-RU"/>
        </w:rPr>
      </w:pPr>
      <w:r>
        <w:rPr>
          <w:vanish/>
          <w:sz w:val="28"/>
          <w:szCs w:val="28"/>
          <w:shd w:val="clear" w:color="auto" w:fill="FFFFFF"/>
          <w:lang w:eastAsia="ru-RU"/>
        </w:rPr>
        <w:t>literea b) se modifică și va avea următorul coprins:</w:t>
      </w:r>
      <w:r>
        <w:rPr>
          <w:sz w:val="28"/>
          <w:szCs w:val="28"/>
          <w:lang w:eastAsia="ru-RU"/>
        </w:rPr>
        <w:t xml:space="preserve">пункт </w:t>
      </w:r>
      <w:r>
        <w:rPr>
          <w:sz w:val="28"/>
          <w:szCs w:val="28"/>
          <w:shd w:val="clear" w:color="auto" w:fill="FFFFFF"/>
          <w:lang w:eastAsia="ru-RU"/>
        </w:rPr>
        <w:t>b) изложить в следующей редакции:</w:t>
      </w:r>
    </w:p>
    <w:p w:rsidR="00086D3A" w:rsidRDefault="00086D3A" w:rsidP="00086D3A">
      <w:pPr>
        <w:rPr>
          <w:sz w:val="28"/>
          <w:szCs w:val="28"/>
          <w:shd w:val="clear" w:color="auto" w:fill="FFFFFF"/>
          <w:lang w:eastAsia="ru-RU"/>
        </w:rPr>
      </w:pPr>
      <w:r>
        <w:rPr>
          <w:sz w:val="28"/>
          <w:szCs w:val="28"/>
          <w:shd w:val="clear" w:color="auto" w:fill="FFFFFF"/>
          <w:lang w:eastAsia="ru-RU"/>
        </w:rPr>
        <w:t xml:space="preserve">«b) </w:t>
      </w:r>
      <w:r>
        <w:rPr>
          <w:color w:val="000000"/>
          <w:sz w:val="28"/>
          <w:szCs w:val="28"/>
        </w:rPr>
        <w:t>удовлетворить кассационную жалобу, отменить определение полностью или частично и возвратить на новое рассмотрение судом вопрос, разрешенный отмененным определением»;</w:t>
      </w:r>
    </w:p>
    <w:p w:rsidR="00086D3A" w:rsidRDefault="00086D3A" w:rsidP="00086D3A">
      <w:pPr>
        <w:rPr>
          <w:sz w:val="28"/>
          <w:szCs w:val="28"/>
          <w:lang w:val="ro-RO" w:eastAsia="ru-RU"/>
        </w:rPr>
      </w:pPr>
      <w:r>
        <w:rPr>
          <w:sz w:val="28"/>
          <w:szCs w:val="28"/>
          <w:shd w:val="clear" w:color="auto" w:fill="FFFFFF"/>
          <w:lang w:eastAsia="ru-RU"/>
        </w:rPr>
        <w:t>в пункте с) слова «вопрос по существу» заменить словами «соответствующий вопрос»</w:t>
      </w:r>
      <w:r>
        <w:rPr>
          <w:sz w:val="28"/>
          <w:szCs w:val="28"/>
          <w:lang w:eastAsia="ru-RU"/>
        </w:rPr>
        <w:t>.</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46.</w:t>
      </w:r>
      <w:r>
        <w:rPr>
          <w:b/>
          <w:bCs/>
          <w:sz w:val="28"/>
          <w:szCs w:val="28"/>
          <w:lang w:eastAsia="ru-RU"/>
        </w:rPr>
        <w:t>140.</w:t>
      </w:r>
      <w:r>
        <w:rPr>
          <w:sz w:val="28"/>
          <w:szCs w:val="28"/>
          <w:lang w:eastAsia="ru-RU"/>
        </w:rPr>
        <w:t xml:space="preserve"> В с</w:t>
      </w:r>
      <w:r>
        <w:rPr>
          <w:vanish/>
          <w:sz w:val="28"/>
          <w:szCs w:val="28"/>
          <w:lang w:eastAsia="ru-RU"/>
        </w:rPr>
        <w:t>Articolul 429:</w:t>
      </w:r>
      <w:r>
        <w:rPr>
          <w:sz w:val="28"/>
          <w:szCs w:val="28"/>
          <w:lang w:eastAsia="ru-RU"/>
        </w:rPr>
        <w:t xml:space="preserve">татье 429: </w:t>
      </w:r>
    </w:p>
    <w:p w:rsidR="00086D3A" w:rsidRDefault="00086D3A" w:rsidP="00086D3A">
      <w:pPr>
        <w:rPr>
          <w:sz w:val="28"/>
          <w:szCs w:val="28"/>
          <w:lang w:eastAsia="ru-RU"/>
        </w:rPr>
      </w:pPr>
      <w:r>
        <w:rPr>
          <w:vanish/>
          <w:sz w:val="28"/>
          <w:szCs w:val="28"/>
          <w:shd w:val="clear" w:color="auto" w:fill="FFFFFF"/>
          <w:lang w:eastAsia="ru-RU"/>
        </w:rPr>
        <w:t>alineatul (4) va avea următorul cuprins:</w:t>
      </w:r>
      <w:r>
        <w:rPr>
          <w:sz w:val="28"/>
          <w:szCs w:val="28"/>
          <w:shd w:val="clear" w:color="auto" w:fill="FFFFFF"/>
          <w:lang w:eastAsia="ru-RU"/>
        </w:rPr>
        <w:t>пункт (4) изложить в следующей редакции:</w:t>
      </w:r>
      <w:r>
        <w:rPr>
          <w:sz w:val="28"/>
          <w:szCs w:val="28"/>
          <w:lang w:eastAsia="ru-RU"/>
        </w:rPr>
        <w:t xml:space="preserve"> </w:t>
      </w:r>
    </w:p>
    <w:p w:rsidR="00086D3A" w:rsidRDefault="00086D3A" w:rsidP="00086D3A">
      <w:pPr>
        <w:rPr>
          <w:color w:val="000000"/>
          <w:sz w:val="28"/>
          <w:szCs w:val="28"/>
        </w:rPr>
      </w:pPr>
      <w:r>
        <w:rPr>
          <w:sz w:val="28"/>
          <w:szCs w:val="28"/>
          <w:lang w:eastAsia="ru-RU"/>
        </w:rPr>
        <w:t>«(4)</w:t>
      </w:r>
      <w:r>
        <w:rPr>
          <w:color w:val="000000"/>
          <w:sz w:val="28"/>
          <w:szCs w:val="28"/>
        </w:rPr>
        <w:t xml:space="preserve"> Не могут быть обжалованы в кассационном порядке:</w:t>
      </w:r>
    </w:p>
    <w:p w:rsidR="00086D3A" w:rsidRDefault="00086D3A" w:rsidP="00086D3A">
      <w:pPr>
        <w:rPr>
          <w:color w:val="000000"/>
          <w:sz w:val="28"/>
          <w:szCs w:val="28"/>
        </w:rPr>
      </w:pPr>
      <w:r>
        <w:rPr>
          <w:color w:val="000000"/>
          <w:sz w:val="28"/>
          <w:szCs w:val="28"/>
        </w:rPr>
        <w:t>а) определения о возврате дела в суд, которые обжалованию не подлежат;</w:t>
      </w:r>
    </w:p>
    <w:p w:rsidR="00086D3A" w:rsidRDefault="00086D3A" w:rsidP="00086D3A">
      <w:pPr>
        <w:rPr>
          <w:color w:val="000000"/>
          <w:sz w:val="28"/>
          <w:szCs w:val="28"/>
        </w:rPr>
      </w:pPr>
      <w:r>
        <w:rPr>
          <w:color w:val="000000"/>
          <w:sz w:val="28"/>
          <w:szCs w:val="28"/>
        </w:rPr>
        <w:t>b) решения, в отношении которых апелляционная жалоба отозвана в порядке, предусмотренном статьей 374;</w:t>
      </w:r>
    </w:p>
    <w:p w:rsidR="00086D3A" w:rsidRDefault="00086D3A" w:rsidP="00086D3A">
      <w:pPr>
        <w:rPr>
          <w:color w:val="000000"/>
          <w:sz w:val="28"/>
          <w:szCs w:val="28"/>
        </w:rPr>
      </w:pPr>
      <w:r>
        <w:rPr>
          <w:color w:val="000000"/>
          <w:sz w:val="28"/>
          <w:szCs w:val="28"/>
        </w:rPr>
        <w:t xml:space="preserve">с) </w:t>
      </w:r>
      <w:r>
        <w:rPr>
          <w:vanish/>
          <w:sz w:val="28"/>
          <w:szCs w:val="28"/>
          <w:lang w:eastAsia="ru-RU"/>
        </w:rPr>
        <w:t>deciziile de trimitere a cauzei la rejudecare care nu se supun nici unei căi de atac,</w:t>
      </w:r>
      <w:r>
        <w:rPr>
          <w:color w:val="000000"/>
          <w:sz w:val="28"/>
          <w:szCs w:val="28"/>
        </w:rPr>
        <w:t xml:space="preserve">определения, вынесенные апелляционной инстанцией, не подлежащие обжалованию в кассационном порядке.»;  </w:t>
      </w:r>
    </w:p>
    <w:p w:rsidR="00086D3A" w:rsidRDefault="00086D3A" w:rsidP="00086D3A">
      <w:pPr>
        <w:rPr>
          <w:sz w:val="28"/>
          <w:szCs w:val="28"/>
          <w:lang w:eastAsia="ru-RU"/>
        </w:rPr>
      </w:pPr>
      <w:r>
        <w:rPr>
          <w:sz w:val="28"/>
          <w:szCs w:val="28"/>
          <w:lang w:eastAsia="ru-RU"/>
        </w:rPr>
        <w:t xml:space="preserve">дополнить пунктом (5) следующего содержания: </w:t>
      </w:r>
    </w:p>
    <w:p w:rsidR="00086D3A" w:rsidRDefault="00086D3A" w:rsidP="00086D3A">
      <w:pPr>
        <w:rPr>
          <w:color w:val="000000"/>
          <w:sz w:val="28"/>
          <w:szCs w:val="28"/>
          <w:lang w:val="ro-RO"/>
        </w:rPr>
      </w:pPr>
      <w:r>
        <w:rPr>
          <w:sz w:val="28"/>
          <w:szCs w:val="28"/>
          <w:lang w:eastAsia="ru-RU"/>
        </w:rPr>
        <w:t>«</w:t>
      </w:r>
      <w:r>
        <w:rPr>
          <w:vanish/>
          <w:sz w:val="28"/>
          <w:szCs w:val="28"/>
          <w:lang w:eastAsia="ru-RU"/>
        </w:rPr>
        <w:t>„(5)</w:t>
      </w:r>
      <w:r>
        <w:rPr>
          <w:sz w:val="28"/>
          <w:szCs w:val="28"/>
          <w:lang w:eastAsia="ru-RU"/>
        </w:rPr>
        <w:t>(</w:t>
      </w:r>
      <w:r>
        <w:rPr>
          <w:color w:val="000000"/>
          <w:sz w:val="28"/>
          <w:szCs w:val="28"/>
        </w:rPr>
        <w:t xml:space="preserve">5) Не могут быть обжалованы в кассационном порядке решения, в отношении которых лица, указанные в статье 430, не использовали апелляционный порядок обжалования, предусмотренный законом. Лицо, которое не использовало апелляционный порядок обжалования, может обжаловать в кассационном порядке определение апелляционной инстанции, которым было ухудшено его положение, в части, относящейся к ухудшению положения. Решение, которое может быть обжаловано в апелляционном и кассационном порядке, может быть обжаловано, в течение срока обжалования в апелляционном порядке, непосредственно в кассационном порядке, если стороны прямо об этом договорились, удостоверенном в письменном виде,  нотариально или устным заявлением, перед инстанцией, которая рассматривает дело по существу и занесенном в протокол. В этом случае, кассационная жалоба может быть подана только в связи с нарушением или неправильным применением норм материального права.»   </w:t>
      </w:r>
    </w:p>
    <w:p w:rsidR="00086D3A" w:rsidRDefault="00086D3A" w:rsidP="00086D3A">
      <w:pPr>
        <w:rPr>
          <w:color w:val="000000"/>
          <w:sz w:val="28"/>
          <w:szCs w:val="28"/>
          <w:lang w:val="ru-RU"/>
        </w:rPr>
      </w:pPr>
      <w:r>
        <w:rPr>
          <w:color w:val="000000"/>
          <w:sz w:val="28"/>
          <w:szCs w:val="28"/>
        </w:rPr>
        <w:t xml:space="preserve">  </w:t>
      </w:r>
    </w:p>
    <w:p w:rsidR="00086D3A" w:rsidRDefault="00086D3A" w:rsidP="00086D3A">
      <w:pPr>
        <w:rPr>
          <w:sz w:val="28"/>
          <w:szCs w:val="28"/>
          <w:lang w:eastAsia="ru-RU"/>
        </w:rPr>
      </w:pPr>
      <w:r>
        <w:rPr>
          <w:b/>
          <w:bCs/>
          <w:vanish/>
          <w:sz w:val="28"/>
          <w:szCs w:val="28"/>
          <w:lang w:eastAsia="ru-RU"/>
        </w:rPr>
        <w:t>47.</w:t>
      </w:r>
      <w:r>
        <w:rPr>
          <w:b/>
          <w:bCs/>
          <w:sz w:val="28"/>
          <w:szCs w:val="28"/>
          <w:lang w:eastAsia="ru-RU"/>
        </w:rPr>
        <w:t>141.</w:t>
      </w:r>
      <w:r>
        <w:rPr>
          <w:sz w:val="28"/>
          <w:szCs w:val="28"/>
          <w:lang w:eastAsia="ru-RU"/>
        </w:rPr>
        <w:t xml:space="preserve"> </w:t>
      </w:r>
      <w:r>
        <w:rPr>
          <w:vanish/>
          <w:sz w:val="28"/>
          <w:szCs w:val="28"/>
          <w:lang w:eastAsia="ru-RU"/>
        </w:rPr>
        <w:t>Articolul 432:</w:t>
      </w:r>
      <w:r>
        <w:rPr>
          <w:sz w:val="28"/>
          <w:szCs w:val="28"/>
          <w:lang w:eastAsia="ru-RU"/>
        </w:rPr>
        <w:t xml:space="preserve"> В статье 432: </w:t>
      </w:r>
    </w:p>
    <w:p w:rsidR="00086D3A" w:rsidRDefault="00086D3A" w:rsidP="00086D3A">
      <w:pPr>
        <w:rPr>
          <w:sz w:val="28"/>
          <w:szCs w:val="28"/>
          <w:lang w:eastAsia="ru-RU"/>
        </w:rPr>
      </w:pPr>
      <w:r>
        <w:rPr>
          <w:vanish/>
          <w:sz w:val="28"/>
          <w:szCs w:val="28"/>
          <w:shd w:val="clear" w:color="auto" w:fill="FFFFFF"/>
          <w:lang w:eastAsia="ru-RU"/>
        </w:rPr>
        <w:t>alineatul (2) se completează cu litera e) cu următorul cuprins:</w:t>
      </w:r>
      <w:r>
        <w:rPr>
          <w:sz w:val="28"/>
          <w:szCs w:val="28"/>
          <w:lang w:eastAsia="ru-RU"/>
        </w:rPr>
        <w:t>часть (2) дополнить пунктом е</w:t>
      </w:r>
      <w:r>
        <w:rPr>
          <w:sz w:val="28"/>
          <w:szCs w:val="28"/>
          <w:shd w:val="clear" w:color="auto" w:fill="FFFFFF"/>
          <w:lang w:eastAsia="ru-RU"/>
        </w:rPr>
        <w:t>) следующего содержания:</w:t>
      </w:r>
      <w:r>
        <w:rPr>
          <w:sz w:val="28"/>
          <w:szCs w:val="28"/>
          <w:lang w:eastAsia="ru-RU"/>
        </w:rPr>
        <w:t xml:space="preserve"> </w:t>
      </w:r>
    </w:p>
    <w:p w:rsidR="00086D3A" w:rsidRDefault="00086D3A" w:rsidP="00086D3A">
      <w:pPr>
        <w:rPr>
          <w:sz w:val="28"/>
          <w:szCs w:val="28"/>
          <w:lang w:eastAsia="ru-RU"/>
        </w:rPr>
      </w:pPr>
      <w:r>
        <w:rPr>
          <w:vanish/>
          <w:sz w:val="28"/>
          <w:szCs w:val="28"/>
          <w:lang w:eastAsia="ru-RU"/>
        </w:rPr>
        <w:t>”e) a aplicat o lege care a fost declarată neconstituțională.”</w:t>
      </w:r>
      <w:r>
        <w:rPr>
          <w:sz w:val="28"/>
          <w:szCs w:val="28"/>
          <w:lang w:eastAsia="ru-RU"/>
        </w:rPr>
        <w:t>«</w:t>
      </w:r>
      <w:r>
        <w:rPr>
          <w:vanish/>
          <w:sz w:val="28"/>
          <w:szCs w:val="28"/>
          <w:lang w:eastAsia="ru-RU"/>
        </w:rPr>
        <w:t>”e) a aplicat o lege care a fost declarată neconstituțională.”</w:t>
      </w:r>
      <w:r>
        <w:rPr>
          <w:sz w:val="28"/>
          <w:szCs w:val="28"/>
          <w:lang w:eastAsia="ru-RU"/>
        </w:rPr>
        <w:t xml:space="preserve">e) применила закон, признанный неконституционным.»; </w:t>
      </w:r>
    </w:p>
    <w:p w:rsidR="00086D3A" w:rsidRDefault="00086D3A" w:rsidP="00086D3A">
      <w:pPr>
        <w:rPr>
          <w:sz w:val="28"/>
          <w:szCs w:val="28"/>
          <w:shd w:val="clear" w:color="auto" w:fill="FFFFFF"/>
          <w:lang w:val="ro-RO" w:eastAsia="ru-RU"/>
        </w:rPr>
      </w:pPr>
      <w:r>
        <w:rPr>
          <w:vanish/>
          <w:sz w:val="28"/>
          <w:szCs w:val="28"/>
          <w:shd w:val="clear" w:color="auto" w:fill="FFFFFF"/>
          <w:lang w:eastAsia="ru-RU"/>
        </w:rPr>
        <w:t>la alineatul (5) cuvintele „şi în toate cazurile” se exclud;</w:t>
      </w:r>
      <w:r>
        <w:rPr>
          <w:sz w:val="28"/>
          <w:szCs w:val="28"/>
          <w:shd w:val="clear" w:color="auto" w:fill="FFFFFF"/>
          <w:lang w:eastAsia="ru-RU"/>
        </w:rPr>
        <w:t>в части (5) слова «</w:t>
      </w:r>
      <w:r>
        <w:rPr>
          <w:color w:val="000000"/>
          <w:sz w:val="28"/>
          <w:szCs w:val="28"/>
        </w:rPr>
        <w:t xml:space="preserve">во всех случаях и» </w:t>
      </w:r>
      <w:r>
        <w:rPr>
          <w:sz w:val="28"/>
          <w:szCs w:val="28"/>
          <w:shd w:val="clear" w:color="auto" w:fill="FFFFFF"/>
          <w:lang w:eastAsia="ru-RU"/>
        </w:rPr>
        <w:t>исключить.</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bCs/>
          <w:vanish/>
          <w:sz w:val="28"/>
          <w:szCs w:val="28"/>
          <w:lang w:eastAsia="ru-RU"/>
        </w:rPr>
        <w:t>48.</w:t>
      </w:r>
      <w:r>
        <w:rPr>
          <w:b/>
          <w:bCs/>
          <w:sz w:val="28"/>
          <w:szCs w:val="28"/>
          <w:lang w:eastAsia="ru-RU"/>
        </w:rPr>
        <w:t>142.</w:t>
      </w:r>
      <w:r>
        <w:rPr>
          <w:sz w:val="28"/>
          <w:szCs w:val="28"/>
          <w:lang w:eastAsia="ru-RU"/>
        </w:rPr>
        <w:t xml:space="preserve">   В статье</w:t>
      </w:r>
      <w:r>
        <w:rPr>
          <w:vanish/>
          <w:sz w:val="28"/>
          <w:szCs w:val="28"/>
          <w:lang w:eastAsia="ru-RU"/>
        </w:rPr>
        <w:t>Articolul 433:</w:t>
      </w:r>
      <w:r>
        <w:rPr>
          <w:sz w:val="28"/>
          <w:szCs w:val="28"/>
          <w:lang w:eastAsia="ru-RU"/>
        </w:rPr>
        <w:t xml:space="preserve"> 433: </w:t>
      </w:r>
    </w:p>
    <w:p w:rsidR="00086D3A" w:rsidRDefault="00086D3A" w:rsidP="00086D3A">
      <w:pPr>
        <w:rPr>
          <w:sz w:val="28"/>
          <w:szCs w:val="28"/>
          <w:lang w:eastAsia="ru-RU"/>
        </w:rPr>
      </w:pPr>
      <w:r>
        <w:rPr>
          <w:vanish/>
          <w:sz w:val="28"/>
          <w:szCs w:val="28"/>
          <w:lang w:eastAsia="ru-RU"/>
        </w:rPr>
        <w:lastRenderedPageBreak/>
        <w:t>alineatul (1) se completează cu litera e) cu următorul cuprins:</w:t>
      </w:r>
      <w:r>
        <w:rPr>
          <w:sz w:val="28"/>
          <w:szCs w:val="28"/>
          <w:lang w:eastAsia="ru-RU"/>
        </w:rPr>
        <w:t xml:space="preserve">дополнить пунктом e) следующего содержания: </w:t>
      </w:r>
    </w:p>
    <w:p w:rsidR="00086D3A" w:rsidRDefault="00086D3A" w:rsidP="00086D3A">
      <w:pPr>
        <w:rPr>
          <w:sz w:val="28"/>
          <w:szCs w:val="28"/>
          <w:lang w:val="ro-RO" w:eastAsia="ru-RU"/>
        </w:rPr>
      </w:pPr>
      <w:r>
        <w:rPr>
          <w:sz w:val="28"/>
          <w:szCs w:val="28"/>
          <w:lang w:eastAsia="ru-RU"/>
        </w:rPr>
        <w:t>«е) кассационная жалоба подана на судебный акт, который не подлежит обжалованию в кассационном порядке, за исключением случаев, предусмотренных частью (5) статьи 429.»</w:t>
      </w:r>
      <w:r>
        <w:rPr>
          <w:sz w:val="28"/>
          <w:szCs w:val="28"/>
          <w:lang w:val="ro-RO" w:eastAsia="ru-RU"/>
        </w:rPr>
        <w:t>.</w:t>
      </w:r>
    </w:p>
    <w:p w:rsidR="00086D3A" w:rsidRDefault="00086D3A" w:rsidP="00086D3A">
      <w:pPr>
        <w:rPr>
          <w:sz w:val="28"/>
          <w:szCs w:val="28"/>
          <w:lang w:val="ru-RU" w:eastAsia="ru-RU"/>
        </w:rPr>
      </w:pPr>
      <w:r>
        <w:rPr>
          <w:vanish/>
          <w:sz w:val="28"/>
          <w:szCs w:val="28"/>
          <w:lang w:eastAsia="ru-RU"/>
        </w:rPr>
        <w:t>(5).”se completează cu alineatul (2) cu următorul cuprins:</w:t>
      </w:r>
    </w:p>
    <w:p w:rsidR="00086D3A" w:rsidRDefault="00086D3A" w:rsidP="00086D3A">
      <w:pPr>
        <w:rPr>
          <w:bCs/>
          <w:sz w:val="28"/>
          <w:szCs w:val="28"/>
          <w:lang w:val="ro-RO" w:eastAsia="ru-RU"/>
        </w:rPr>
      </w:pPr>
      <w:r>
        <w:rPr>
          <w:b/>
          <w:bCs/>
          <w:sz w:val="28"/>
          <w:szCs w:val="28"/>
          <w:lang w:eastAsia="ru-RU"/>
        </w:rPr>
        <w:t>143</w:t>
      </w:r>
      <w:r>
        <w:rPr>
          <w:bCs/>
          <w:sz w:val="28"/>
          <w:szCs w:val="28"/>
          <w:lang w:eastAsia="ru-RU"/>
        </w:rPr>
        <w:t>.</w:t>
      </w:r>
      <w:r>
        <w:rPr>
          <w:b/>
          <w:bCs/>
          <w:sz w:val="28"/>
          <w:szCs w:val="28"/>
          <w:lang w:eastAsia="ru-RU"/>
        </w:rPr>
        <w:t xml:space="preserve"> </w:t>
      </w:r>
      <w:r>
        <w:rPr>
          <w:bCs/>
          <w:sz w:val="28"/>
          <w:szCs w:val="28"/>
          <w:lang w:eastAsia="ru-RU"/>
        </w:rPr>
        <w:t>Часть (1) статьи 434 дополнить в конце словами «, если законом не предусмотрено иное».</w:t>
      </w:r>
    </w:p>
    <w:p w:rsidR="00086D3A" w:rsidRDefault="00086D3A" w:rsidP="00086D3A">
      <w:pPr>
        <w:rPr>
          <w:bCs/>
          <w:sz w:val="28"/>
          <w:szCs w:val="28"/>
          <w:lang w:val="ro-RO" w:eastAsia="ru-RU"/>
        </w:rPr>
      </w:pPr>
    </w:p>
    <w:p w:rsidR="00086D3A" w:rsidRDefault="00086D3A" w:rsidP="00086D3A">
      <w:pPr>
        <w:rPr>
          <w:bCs/>
          <w:sz w:val="28"/>
          <w:szCs w:val="28"/>
          <w:lang w:val="ru-RU" w:eastAsia="ru-RU"/>
        </w:rPr>
      </w:pPr>
      <w:r>
        <w:rPr>
          <w:b/>
          <w:bCs/>
          <w:sz w:val="28"/>
          <w:szCs w:val="28"/>
          <w:lang w:eastAsia="ru-RU"/>
        </w:rPr>
        <w:t>144</w:t>
      </w:r>
      <w:r>
        <w:rPr>
          <w:bCs/>
          <w:sz w:val="28"/>
          <w:szCs w:val="28"/>
          <w:lang w:eastAsia="ru-RU"/>
        </w:rPr>
        <w:t>.</w:t>
      </w:r>
      <w:r>
        <w:rPr>
          <w:b/>
          <w:bCs/>
          <w:sz w:val="28"/>
          <w:szCs w:val="28"/>
          <w:lang w:eastAsia="ru-RU"/>
        </w:rPr>
        <w:t xml:space="preserve"> </w:t>
      </w:r>
      <w:r>
        <w:rPr>
          <w:bCs/>
          <w:sz w:val="28"/>
          <w:szCs w:val="28"/>
          <w:lang w:eastAsia="ru-RU"/>
        </w:rPr>
        <w:t>Статью 436 дополнить частью (3) следующего содержания:</w:t>
      </w:r>
    </w:p>
    <w:p w:rsidR="00086D3A" w:rsidRDefault="00086D3A" w:rsidP="00086D3A">
      <w:pPr>
        <w:rPr>
          <w:color w:val="000000"/>
          <w:sz w:val="28"/>
          <w:szCs w:val="28"/>
          <w:lang w:val="ro-RO"/>
        </w:rPr>
      </w:pPr>
      <w:r>
        <w:rPr>
          <w:bCs/>
          <w:sz w:val="28"/>
          <w:szCs w:val="28"/>
          <w:lang w:eastAsia="ru-RU"/>
        </w:rPr>
        <w:t>«(3)</w:t>
      </w:r>
      <w:r>
        <w:rPr>
          <w:b/>
          <w:bCs/>
          <w:vanish/>
          <w:sz w:val="28"/>
          <w:szCs w:val="28"/>
          <w:lang w:eastAsia="ru-RU"/>
        </w:rPr>
        <w:t>49.</w:t>
      </w:r>
      <w:r>
        <w:rPr>
          <w:b/>
          <w:sz w:val="28"/>
          <w:szCs w:val="28"/>
          <w:lang w:eastAsia="ru-RU"/>
        </w:rPr>
        <w:t> </w:t>
      </w:r>
      <w:r>
        <w:rPr>
          <w:sz w:val="28"/>
          <w:szCs w:val="28"/>
          <w:lang w:eastAsia="ru-RU"/>
        </w:rPr>
        <w:t xml:space="preserve">Кассационное заявление со всеми приложениями, </w:t>
      </w:r>
      <w:r>
        <w:rPr>
          <w:color w:val="000000"/>
          <w:sz w:val="28"/>
          <w:szCs w:val="28"/>
        </w:rPr>
        <w:t>подписанное усиленной квалифицированной электронной подписью,</w:t>
      </w:r>
      <w:r>
        <w:rPr>
          <w:sz w:val="28"/>
          <w:szCs w:val="28"/>
          <w:lang w:eastAsia="ru-RU"/>
        </w:rPr>
        <w:t xml:space="preserve"> может быть подано </w:t>
      </w:r>
      <w:r>
        <w:rPr>
          <w:color w:val="000000"/>
          <w:sz w:val="28"/>
          <w:szCs w:val="28"/>
        </w:rPr>
        <w:t>посредством Интегрированной программы управления делами.»</w:t>
      </w:r>
    </w:p>
    <w:p w:rsidR="00086D3A" w:rsidRDefault="00086D3A" w:rsidP="00086D3A">
      <w:pPr>
        <w:rPr>
          <w:color w:val="000000"/>
          <w:sz w:val="28"/>
          <w:szCs w:val="28"/>
          <w:lang w:val="ro-RO"/>
        </w:rPr>
      </w:pPr>
    </w:p>
    <w:p w:rsidR="00086D3A" w:rsidRDefault="00086D3A" w:rsidP="00086D3A">
      <w:pPr>
        <w:rPr>
          <w:color w:val="000000"/>
          <w:sz w:val="28"/>
          <w:szCs w:val="28"/>
          <w:lang w:val="ru-RU"/>
        </w:rPr>
      </w:pPr>
      <w:r>
        <w:rPr>
          <w:b/>
          <w:color w:val="000000"/>
          <w:sz w:val="28"/>
          <w:szCs w:val="28"/>
        </w:rPr>
        <w:t xml:space="preserve">145. </w:t>
      </w:r>
      <w:r>
        <w:rPr>
          <w:color w:val="000000"/>
          <w:sz w:val="28"/>
          <w:szCs w:val="28"/>
        </w:rPr>
        <w:t>Части (2) и (2</w:t>
      </w:r>
      <w:r>
        <w:rPr>
          <w:color w:val="000000"/>
          <w:sz w:val="28"/>
          <w:szCs w:val="28"/>
          <w:vertAlign w:val="superscript"/>
        </w:rPr>
        <w:t>2</w:t>
      </w:r>
      <w:r>
        <w:rPr>
          <w:color w:val="000000"/>
          <w:sz w:val="28"/>
          <w:szCs w:val="28"/>
        </w:rPr>
        <w:t>) статьи 438 изложить в следующей редакции:</w:t>
      </w:r>
    </w:p>
    <w:p w:rsidR="00086D3A" w:rsidRDefault="00086D3A" w:rsidP="00086D3A">
      <w:pPr>
        <w:rPr>
          <w:color w:val="000000"/>
          <w:sz w:val="28"/>
          <w:szCs w:val="28"/>
        </w:rPr>
      </w:pPr>
      <w:r>
        <w:rPr>
          <w:bCs/>
          <w:sz w:val="28"/>
          <w:szCs w:val="28"/>
          <w:lang w:eastAsia="ru-RU"/>
        </w:rPr>
        <w:t>«</w:t>
      </w:r>
      <w:r>
        <w:rPr>
          <w:color w:val="000000"/>
          <w:sz w:val="28"/>
          <w:szCs w:val="28"/>
        </w:rPr>
        <w:t xml:space="preserve">(2) Если кассационное заявление содержит основания для обжалования в кассационном порядке, но отсутствуют некоторые данные, предусмотренные пунктами a), b) c) или е) статьи 437, состав из трех судей выносит определение, которое не подлежит обжалованию, об оставлении кассационной жалобы без движения и предоставляет кассатору разумный срок для устранения недостатков. </w:t>
      </w:r>
      <w:r>
        <w:rPr>
          <w:color w:val="000000"/>
          <w:spacing w:val="-2"/>
          <w:sz w:val="28"/>
          <w:szCs w:val="28"/>
        </w:rPr>
        <w:t xml:space="preserve">Если кассатор устранит недостатки в установленный срок, кассационная жалоба считается поданной в день ее первоначального представления. </w:t>
      </w:r>
      <w:r>
        <w:rPr>
          <w:color w:val="000000"/>
          <w:sz w:val="28"/>
          <w:szCs w:val="28"/>
        </w:rPr>
        <w:t>Если кассационное заявление не подписано, не содержит оснований для обжалования в кассационном порядке или кассатор не устраняет недостатки кассационной жалобы в предоставленный срок, состав из трех судей возвращает его в 10-дневный срок с даты регистрации.»;</w:t>
      </w:r>
    </w:p>
    <w:p w:rsidR="00086D3A" w:rsidRDefault="00086D3A" w:rsidP="00086D3A">
      <w:pPr>
        <w:rPr>
          <w:color w:val="000000"/>
          <w:spacing w:val="-2"/>
          <w:sz w:val="28"/>
          <w:szCs w:val="28"/>
          <w:lang w:val="ro-RO"/>
        </w:rPr>
      </w:pPr>
      <w:r>
        <w:rPr>
          <w:bCs/>
          <w:color w:val="000000"/>
          <w:spacing w:val="-2"/>
          <w:sz w:val="28"/>
          <w:szCs w:val="28"/>
        </w:rPr>
        <w:t>«</w:t>
      </w:r>
      <w:r>
        <w:rPr>
          <w:color w:val="000000"/>
          <w:spacing w:val="-2"/>
          <w:sz w:val="28"/>
          <w:szCs w:val="28"/>
        </w:rPr>
        <w:t>(2</w:t>
      </w:r>
      <w:r>
        <w:rPr>
          <w:color w:val="000000"/>
          <w:spacing w:val="-2"/>
          <w:sz w:val="28"/>
          <w:szCs w:val="28"/>
          <w:vertAlign w:val="superscript"/>
        </w:rPr>
        <w:t>2</w:t>
      </w:r>
      <w:r>
        <w:rPr>
          <w:color w:val="000000"/>
          <w:spacing w:val="-2"/>
          <w:sz w:val="28"/>
          <w:szCs w:val="28"/>
        </w:rPr>
        <w:t>) Если ходатайство об освобождении от уплаты государственной пошлины было отклонено, состав из трех судей выносит определение, которое не подлежит обжалованию, об оставлении заявления без движения, предоставляя кассатору разумный срок для оплаты государственной пошлины. Если кассатор в установленный срок выполнит все указания, содержащиеся в определении судебной инстанции, кассационная жалоба считается поданной в день ее первоначального представления. В противном случае, состав из трех судей, определением, которое не подлежит обжалованию, возвращает кассационное заявление.»</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sz w:val="28"/>
          <w:szCs w:val="28"/>
          <w:lang w:eastAsia="ru-RU"/>
        </w:rPr>
        <w:t xml:space="preserve">146. </w:t>
      </w:r>
      <w:r>
        <w:rPr>
          <w:sz w:val="28"/>
          <w:szCs w:val="28"/>
          <w:lang w:eastAsia="ru-RU"/>
        </w:rPr>
        <w:t>В статье 445:</w:t>
      </w:r>
    </w:p>
    <w:p w:rsidR="00086D3A" w:rsidRDefault="00086D3A" w:rsidP="00086D3A">
      <w:pPr>
        <w:rPr>
          <w:sz w:val="28"/>
          <w:szCs w:val="28"/>
          <w:lang w:eastAsia="ru-RU"/>
        </w:rPr>
      </w:pPr>
      <w:r>
        <w:rPr>
          <w:sz w:val="28"/>
          <w:szCs w:val="28"/>
          <w:lang w:eastAsia="ru-RU"/>
        </w:rPr>
        <w:t>в части (1):</w:t>
      </w:r>
    </w:p>
    <w:p w:rsidR="00086D3A" w:rsidRDefault="00086D3A" w:rsidP="00086D3A">
      <w:pPr>
        <w:rPr>
          <w:sz w:val="28"/>
          <w:szCs w:val="28"/>
          <w:lang w:eastAsia="ru-RU"/>
        </w:rPr>
      </w:pPr>
      <w:r>
        <w:rPr>
          <w:sz w:val="28"/>
          <w:szCs w:val="28"/>
          <w:lang w:eastAsia="ru-RU"/>
        </w:rPr>
        <w:t>пункты а) и с) изложить в следующей редакции:</w:t>
      </w:r>
    </w:p>
    <w:p w:rsidR="00086D3A" w:rsidRDefault="00086D3A" w:rsidP="00086D3A">
      <w:pPr>
        <w:rPr>
          <w:color w:val="000000"/>
          <w:sz w:val="28"/>
          <w:szCs w:val="28"/>
        </w:rPr>
      </w:pPr>
      <w:r>
        <w:rPr>
          <w:sz w:val="28"/>
          <w:szCs w:val="28"/>
          <w:lang w:eastAsia="ru-RU"/>
        </w:rPr>
        <w:t xml:space="preserve">«а) </w:t>
      </w:r>
      <w:r>
        <w:rPr>
          <w:color w:val="000000"/>
          <w:sz w:val="28"/>
          <w:szCs w:val="28"/>
        </w:rPr>
        <w:t>отклонить кассационную жалобу и оставить определение, вынесенное в апелляционной инстанции и, по обстоятельствам, решение, вынесенное в первой инстанции, а также определения, обжалованные в кассационном порядке, без изменения»;</w:t>
      </w:r>
    </w:p>
    <w:p w:rsidR="00086D3A" w:rsidRDefault="00086D3A" w:rsidP="00086D3A">
      <w:pPr>
        <w:rPr>
          <w:color w:val="000000"/>
          <w:sz w:val="28"/>
          <w:szCs w:val="28"/>
        </w:rPr>
      </w:pPr>
      <w:r>
        <w:rPr>
          <w:bCs/>
          <w:color w:val="000000"/>
          <w:sz w:val="28"/>
          <w:szCs w:val="28"/>
        </w:rPr>
        <w:t>«</w:t>
      </w:r>
      <w:r>
        <w:rPr>
          <w:color w:val="000000"/>
          <w:sz w:val="28"/>
          <w:szCs w:val="28"/>
        </w:rPr>
        <w:t xml:space="preserve">с) удовлетворить кассационную жалобу, отменить полностью определение, вынесенное в апелляционной инстанции, и возвратить дело на </w:t>
      </w:r>
      <w:r>
        <w:rPr>
          <w:color w:val="000000"/>
          <w:sz w:val="28"/>
          <w:szCs w:val="28"/>
        </w:rPr>
        <w:lastRenderedPageBreak/>
        <w:t>новое рассмотрение в апелляционную инстанцию, только один раз, когда судебная ошибка не может быть исправлена кассационной инстанцией»;</w:t>
      </w:r>
    </w:p>
    <w:p w:rsidR="00086D3A" w:rsidRDefault="00086D3A" w:rsidP="00086D3A">
      <w:pPr>
        <w:rPr>
          <w:color w:val="000000"/>
          <w:sz w:val="28"/>
          <w:szCs w:val="28"/>
        </w:rPr>
      </w:pPr>
      <w:r>
        <w:rPr>
          <w:color w:val="000000"/>
          <w:sz w:val="28"/>
          <w:szCs w:val="28"/>
        </w:rPr>
        <w:t>в пункте с</w:t>
      </w:r>
      <w:r>
        <w:rPr>
          <w:color w:val="000000"/>
          <w:sz w:val="28"/>
          <w:szCs w:val="28"/>
          <w:vertAlign w:val="superscript"/>
        </w:rPr>
        <w:t>1</w:t>
      </w:r>
      <w:r>
        <w:rPr>
          <w:sz w:val="28"/>
          <w:szCs w:val="28"/>
          <w:lang w:eastAsia="ru-RU"/>
        </w:rPr>
        <w:t xml:space="preserve">)  </w:t>
      </w:r>
      <w:r>
        <w:rPr>
          <w:color w:val="000000"/>
          <w:sz w:val="28"/>
          <w:szCs w:val="28"/>
        </w:rPr>
        <w:t>второе  предложение изложить в следующей редакции:</w:t>
      </w:r>
    </w:p>
    <w:p w:rsidR="00086D3A" w:rsidRDefault="00086D3A" w:rsidP="00086D3A">
      <w:pPr>
        <w:rPr>
          <w:color w:val="000000"/>
          <w:sz w:val="28"/>
          <w:szCs w:val="28"/>
        </w:rPr>
      </w:pPr>
      <w:r>
        <w:rPr>
          <w:color w:val="000000"/>
          <w:sz w:val="28"/>
          <w:szCs w:val="28"/>
        </w:rPr>
        <w:t>«По просьбе участников процесса кассационная инстанция может возвратить дело на новое рассмотрение в первую инстанцию, только один раз, в случае, предусмотренном пунктом b) части (3) статьи 432»;</w:t>
      </w:r>
    </w:p>
    <w:p w:rsidR="00086D3A" w:rsidRDefault="00086D3A" w:rsidP="00086D3A">
      <w:pPr>
        <w:rPr>
          <w:color w:val="000000"/>
          <w:sz w:val="28"/>
          <w:szCs w:val="28"/>
          <w:lang w:val="ro-RO"/>
        </w:rPr>
      </w:pPr>
      <w:r>
        <w:rPr>
          <w:color w:val="000000"/>
          <w:sz w:val="28"/>
          <w:szCs w:val="28"/>
        </w:rPr>
        <w:t>часть (2</w:t>
      </w:r>
      <w:r>
        <w:rPr>
          <w:color w:val="000000"/>
          <w:sz w:val="28"/>
          <w:szCs w:val="28"/>
          <w:vertAlign w:val="superscript"/>
        </w:rPr>
        <w:t>1</w:t>
      </w:r>
      <w:r>
        <w:rPr>
          <w:color w:val="000000"/>
          <w:sz w:val="28"/>
          <w:szCs w:val="28"/>
        </w:rPr>
        <w:t xml:space="preserve">) считать утратившей силу. </w:t>
      </w:r>
    </w:p>
    <w:p w:rsidR="00086D3A" w:rsidRDefault="00086D3A" w:rsidP="00086D3A">
      <w:pPr>
        <w:rPr>
          <w:color w:val="000000"/>
          <w:sz w:val="28"/>
          <w:szCs w:val="28"/>
          <w:lang w:val="ro-RO"/>
        </w:rPr>
      </w:pPr>
    </w:p>
    <w:p w:rsidR="00086D3A" w:rsidRDefault="00086D3A" w:rsidP="00086D3A">
      <w:pPr>
        <w:rPr>
          <w:color w:val="000000" w:themeColor="text1"/>
          <w:sz w:val="28"/>
          <w:szCs w:val="28"/>
          <w:lang w:val="ru-RU"/>
        </w:rPr>
      </w:pPr>
      <w:r>
        <w:rPr>
          <w:b/>
          <w:color w:val="000000" w:themeColor="text1"/>
          <w:sz w:val="28"/>
          <w:szCs w:val="28"/>
        </w:rPr>
        <w:t xml:space="preserve">147. </w:t>
      </w:r>
      <w:r>
        <w:rPr>
          <w:color w:val="000000" w:themeColor="text1"/>
          <w:sz w:val="28"/>
          <w:szCs w:val="28"/>
        </w:rPr>
        <w:t xml:space="preserve"> Дополнить  статьей 445</w:t>
      </w:r>
      <w:r>
        <w:rPr>
          <w:color w:val="000000" w:themeColor="text1"/>
          <w:sz w:val="28"/>
          <w:szCs w:val="28"/>
          <w:vertAlign w:val="superscript"/>
        </w:rPr>
        <w:t>1</w:t>
      </w:r>
      <w:r>
        <w:rPr>
          <w:color w:val="000000" w:themeColor="text1"/>
          <w:sz w:val="28"/>
          <w:szCs w:val="28"/>
        </w:rPr>
        <w:t xml:space="preserve"> следующего содержания:</w:t>
      </w:r>
    </w:p>
    <w:p w:rsidR="00086D3A" w:rsidRDefault="00086D3A" w:rsidP="00086D3A">
      <w:pPr>
        <w:rPr>
          <w:color w:val="000000" w:themeColor="text1"/>
          <w:sz w:val="28"/>
          <w:szCs w:val="28"/>
        </w:rPr>
      </w:pPr>
      <w:r>
        <w:rPr>
          <w:color w:val="000000" w:themeColor="text1"/>
          <w:sz w:val="28"/>
          <w:szCs w:val="28"/>
        </w:rPr>
        <w:t>«</w:t>
      </w:r>
      <w:r>
        <w:rPr>
          <w:b/>
          <w:color w:val="000000" w:themeColor="text1"/>
          <w:sz w:val="28"/>
          <w:szCs w:val="28"/>
        </w:rPr>
        <w:t>Статья 445</w:t>
      </w:r>
      <w:r>
        <w:rPr>
          <w:b/>
          <w:color w:val="000000" w:themeColor="text1"/>
          <w:sz w:val="28"/>
          <w:szCs w:val="28"/>
          <w:vertAlign w:val="superscript"/>
        </w:rPr>
        <w:t>1</w:t>
      </w:r>
      <w:r>
        <w:rPr>
          <w:b/>
          <w:color w:val="000000" w:themeColor="text1"/>
          <w:sz w:val="28"/>
          <w:szCs w:val="28"/>
        </w:rPr>
        <w:t xml:space="preserve">. </w:t>
      </w:r>
      <w:r>
        <w:rPr>
          <w:color w:val="000000" w:themeColor="text1"/>
          <w:sz w:val="28"/>
          <w:szCs w:val="28"/>
        </w:rPr>
        <w:t>Прекращение кассационного производства</w:t>
      </w:r>
    </w:p>
    <w:p w:rsidR="00086D3A" w:rsidRDefault="00086D3A" w:rsidP="00086D3A">
      <w:pPr>
        <w:rPr>
          <w:color w:val="000000" w:themeColor="text1"/>
          <w:sz w:val="28"/>
          <w:szCs w:val="28"/>
          <w:lang w:val="ro-RO"/>
        </w:rPr>
      </w:pPr>
      <w:r>
        <w:rPr>
          <w:color w:val="000000" w:themeColor="text1"/>
          <w:sz w:val="28"/>
          <w:szCs w:val="28"/>
        </w:rPr>
        <w:t>Кассационная инстанция определением, которое не подлежит обжалованию, прекращает кассационное производство, по своей инициативе или по просьбе участников процесса, если после признания кассационной жалобы допустимой будет установлено наличие одного из оснований, предусмотренного статьей 433.»</w:t>
      </w:r>
    </w:p>
    <w:p w:rsidR="00086D3A" w:rsidRDefault="00086D3A" w:rsidP="00086D3A">
      <w:pPr>
        <w:rPr>
          <w:color w:val="000000" w:themeColor="text1"/>
          <w:sz w:val="28"/>
          <w:szCs w:val="28"/>
          <w:lang w:val="ro-RO"/>
        </w:rPr>
      </w:pPr>
    </w:p>
    <w:p w:rsidR="00086D3A" w:rsidRDefault="00086D3A" w:rsidP="00086D3A">
      <w:pPr>
        <w:rPr>
          <w:color w:val="000000" w:themeColor="text1"/>
          <w:sz w:val="28"/>
          <w:szCs w:val="28"/>
          <w:lang w:val="ru-RU"/>
        </w:rPr>
      </w:pPr>
      <w:r>
        <w:rPr>
          <w:b/>
          <w:color w:val="000000" w:themeColor="text1"/>
          <w:sz w:val="28"/>
          <w:szCs w:val="28"/>
        </w:rPr>
        <w:t xml:space="preserve">148. </w:t>
      </w:r>
      <w:r>
        <w:rPr>
          <w:color w:val="000000" w:themeColor="text1"/>
          <w:sz w:val="28"/>
          <w:szCs w:val="28"/>
        </w:rPr>
        <w:t>В статье 446:</w:t>
      </w:r>
    </w:p>
    <w:p w:rsidR="00086D3A" w:rsidRDefault="00086D3A" w:rsidP="00086D3A">
      <w:pPr>
        <w:rPr>
          <w:sz w:val="28"/>
          <w:szCs w:val="28"/>
          <w:lang w:eastAsia="ru-RU"/>
        </w:rPr>
      </w:pPr>
      <w:r>
        <w:rPr>
          <w:sz w:val="28"/>
          <w:szCs w:val="28"/>
          <w:lang w:eastAsia="ru-RU"/>
        </w:rPr>
        <w:t xml:space="preserve">единственную часть считать частью (1); </w:t>
      </w:r>
    </w:p>
    <w:p w:rsidR="00086D3A" w:rsidRDefault="00086D3A" w:rsidP="00086D3A">
      <w:pPr>
        <w:rPr>
          <w:sz w:val="28"/>
          <w:szCs w:val="28"/>
          <w:lang w:eastAsia="ru-RU"/>
        </w:rPr>
      </w:pPr>
      <w:r>
        <w:rPr>
          <w:sz w:val="28"/>
          <w:szCs w:val="28"/>
          <w:lang w:eastAsia="ru-RU"/>
        </w:rPr>
        <w:t>дополнить частью (2) следующего содержания:</w:t>
      </w:r>
    </w:p>
    <w:p w:rsidR="00086D3A" w:rsidRDefault="00086D3A" w:rsidP="00086D3A">
      <w:pPr>
        <w:rPr>
          <w:color w:val="000000"/>
          <w:sz w:val="28"/>
          <w:szCs w:val="28"/>
          <w:lang w:val="ro-RO"/>
        </w:rPr>
      </w:pPr>
      <w:r>
        <w:rPr>
          <w:sz w:val="28"/>
          <w:szCs w:val="28"/>
          <w:lang w:eastAsia="ru-RU"/>
        </w:rPr>
        <w:t>«(2) Только определения о прекращении производства по делу согласно пунктам c) и d) статьи 265, а также определения, которыми иск был отклонен как просроченный, согласно статье 186</w:t>
      </w:r>
      <w:r>
        <w:rPr>
          <w:sz w:val="28"/>
          <w:szCs w:val="28"/>
          <w:vertAlign w:val="superscript"/>
          <w:lang w:eastAsia="ru-RU"/>
        </w:rPr>
        <w:t>1</w:t>
      </w:r>
      <w:r>
        <w:rPr>
          <w:sz w:val="28"/>
          <w:szCs w:val="28"/>
          <w:lang w:eastAsia="ru-RU"/>
        </w:rPr>
        <w:t>,</w:t>
      </w:r>
      <w:r>
        <w:rPr>
          <w:color w:val="000000"/>
          <w:sz w:val="28"/>
          <w:szCs w:val="28"/>
        </w:rPr>
        <w:t xml:space="preserve"> могут быть пересмотрены в ревизионном порядке. Определения судебных инстанций, которые не относятся к существу дела, а также постановления, вынесенные в их отношении, не могут быть пересмотрены в ревизионном порядке. Только в этих случаях определения об установлении недопустимости пересмотра в ревизионном порядке не подлежат обжалованию.»</w:t>
      </w:r>
    </w:p>
    <w:p w:rsidR="00086D3A" w:rsidRDefault="00086D3A" w:rsidP="00086D3A">
      <w:pPr>
        <w:rPr>
          <w:color w:val="000000"/>
          <w:sz w:val="28"/>
          <w:szCs w:val="28"/>
          <w:lang w:val="ro-RO"/>
        </w:rPr>
      </w:pPr>
    </w:p>
    <w:p w:rsidR="00086D3A" w:rsidRDefault="00086D3A" w:rsidP="00086D3A">
      <w:pPr>
        <w:rPr>
          <w:color w:val="000000"/>
          <w:sz w:val="28"/>
          <w:szCs w:val="28"/>
          <w:lang w:val="ru-RU"/>
        </w:rPr>
      </w:pPr>
      <w:r>
        <w:rPr>
          <w:b/>
          <w:color w:val="000000"/>
          <w:sz w:val="28"/>
          <w:szCs w:val="28"/>
        </w:rPr>
        <w:t xml:space="preserve">149. </w:t>
      </w:r>
      <w:r>
        <w:rPr>
          <w:color w:val="000000"/>
          <w:sz w:val="28"/>
          <w:szCs w:val="28"/>
        </w:rPr>
        <w:t>Пункт с) статьи 447 изложить в следующей редакции:</w:t>
      </w:r>
    </w:p>
    <w:p w:rsidR="00086D3A" w:rsidRDefault="00086D3A" w:rsidP="00086D3A">
      <w:pPr>
        <w:rPr>
          <w:color w:val="000000"/>
          <w:sz w:val="28"/>
          <w:szCs w:val="28"/>
          <w:lang w:val="ro-RO"/>
        </w:rPr>
      </w:pPr>
      <w:r>
        <w:rPr>
          <w:color w:val="000000"/>
          <w:sz w:val="28"/>
          <w:szCs w:val="28"/>
        </w:rPr>
        <w:t>«с) Правительственный представитель, а также субъекты, указанные в пунктах а) и b), в случаях, предусмотренных пунктами g) и h) статьи 449.»</w:t>
      </w:r>
    </w:p>
    <w:p w:rsidR="00086D3A" w:rsidRDefault="00086D3A" w:rsidP="00086D3A">
      <w:pPr>
        <w:rPr>
          <w:color w:val="000000"/>
          <w:sz w:val="28"/>
          <w:szCs w:val="28"/>
          <w:lang w:val="ro-RO"/>
        </w:rPr>
      </w:pPr>
    </w:p>
    <w:p w:rsidR="00086D3A" w:rsidRDefault="00086D3A" w:rsidP="00086D3A">
      <w:pPr>
        <w:rPr>
          <w:color w:val="000000" w:themeColor="text1"/>
          <w:sz w:val="28"/>
          <w:szCs w:val="28"/>
          <w:lang w:val="ro-RO"/>
        </w:rPr>
      </w:pPr>
      <w:r>
        <w:rPr>
          <w:b/>
          <w:color w:val="000000" w:themeColor="text1"/>
          <w:sz w:val="28"/>
          <w:szCs w:val="28"/>
        </w:rPr>
        <w:t xml:space="preserve">150. </w:t>
      </w:r>
      <w:r>
        <w:rPr>
          <w:color w:val="000000" w:themeColor="text1"/>
          <w:sz w:val="28"/>
          <w:szCs w:val="28"/>
        </w:rPr>
        <w:t>Части (3) и (4) статьи 448 признать утратившими силу.</w:t>
      </w:r>
    </w:p>
    <w:p w:rsidR="00086D3A" w:rsidRDefault="00086D3A" w:rsidP="00086D3A">
      <w:pPr>
        <w:rPr>
          <w:color w:val="000000" w:themeColor="text1"/>
          <w:sz w:val="28"/>
          <w:szCs w:val="28"/>
          <w:lang w:val="ro-RO"/>
        </w:rPr>
      </w:pPr>
    </w:p>
    <w:p w:rsidR="00086D3A" w:rsidRDefault="00086D3A" w:rsidP="00086D3A">
      <w:pPr>
        <w:rPr>
          <w:color w:val="000000" w:themeColor="text1"/>
          <w:sz w:val="28"/>
          <w:szCs w:val="28"/>
          <w:lang w:val="ro-RO"/>
        </w:rPr>
      </w:pPr>
      <w:r>
        <w:rPr>
          <w:b/>
          <w:color w:val="000000" w:themeColor="text1"/>
          <w:sz w:val="28"/>
          <w:szCs w:val="28"/>
        </w:rPr>
        <w:t xml:space="preserve">151. </w:t>
      </w:r>
      <w:r>
        <w:rPr>
          <w:color w:val="000000" w:themeColor="text1"/>
          <w:sz w:val="28"/>
          <w:szCs w:val="28"/>
        </w:rPr>
        <w:t>В пункте е</w:t>
      </w:r>
      <w:r>
        <w:rPr>
          <w:color w:val="000000" w:themeColor="text1"/>
          <w:sz w:val="28"/>
          <w:szCs w:val="28"/>
          <w:vertAlign w:val="superscript"/>
        </w:rPr>
        <w:t>1</w:t>
      </w:r>
      <w:r>
        <w:rPr>
          <w:color w:val="000000" w:themeColor="text1"/>
          <w:sz w:val="28"/>
          <w:szCs w:val="28"/>
        </w:rPr>
        <w:t>)</w:t>
      </w:r>
      <w:r>
        <w:rPr>
          <w:b/>
          <w:color w:val="000000" w:themeColor="text1"/>
          <w:sz w:val="28"/>
          <w:szCs w:val="28"/>
        </w:rPr>
        <w:t xml:space="preserve"> </w:t>
      </w:r>
      <w:r>
        <w:rPr>
          <w:color w:val="000000" w:themeColor="text1"/>
          <w:sz w:val="28"/>
          <w:szCs w:val="28"/>
        </w:rPr>
        <w:t>статьи 449 слова «или Высшая судебная палата» исключить.</w:t>
      </w:r>
    </w:p>
    <w:p w:rsidR="00086D3A" w:rsidRDefault="00086D3A" w:rsidP="00086D3A">
      <w:pPr>
        <w:rPr>
          <w:color w:val="000000" w:themeColor="text1"/>
          <w:sz w:val="28"/>
          <w:szCs w:val="28"/>
          <w:lang w:val="ro-RO"/>
        </w:rPr>
      </w:pPr>
    </w:p>
    <w:p w:rsidR="00086D3A" w:rsidRDefault="00086D3A" w:rsidP="00086D3A">
      <w:pPr>
        <w:rPr>
          <w:color w:val="000000" w:themeColor="text1"/>
          <w:sz w:val="28"/>
          <w:szCs w:val="28"/>
          <w:lang w:val="ru-RU"/>
        </w:rPr>
      </w:pPr>
      <w:r>
        <w:rPr>
          <w:b/>
          <w:color w:val="000000" w:themeColor="text1"/>
          <w:sz w:val="28"/>
          <w:szCs w:val="28"/>
        </w:rPr>
        <w:t xml:space="preserve">152. </w:t>
      </w:r>
      <w:r>
        <w:rPr>
          <w:color w:val="000000" w:themeColor="text1"/>
          <w:sz w:val="28"/>
          <w:szCs w:val="28"/>
        </w:rPr>
        <w:t>В статье 453:</w:t>
      </w:r>
    </w:p>
    <w:p w:rsidR="00086D3A" w:rsidRDefault="00086D3A" w:rsidP="00086D3A">
      <w:pPr>
        <w:rPr>
          <w:color w:val="000000" w:themeColor="text1"/>
          <w:sz w:val="28"/>
          <w:szCs w:val="28"/>
        </w:rPr>
      </w:pPr>
      <w:r>
        <w:rPr>
          <w:color w:val="000000" w:themeColor="text1"/>
          <w:sz w:val="28"/>
          <w:szCs w:val="28"/>
        </w:rPr>
        <w:t>часть (2) дополнить в конце следующим текстом:</w:t>
      </w:r>
    </w:p>
    <w:p w:rsidR="00086D3A" w:rsidRDefault="00086D3A" w:rsidP="00086D3A">
      <w:pPr>
        <w:rPr>
          <w:color w:val="000000" w:themeColor="text1"/>
          <w:sz w:val="28"/>
          <w:szCs w:val="28"/>
        </w:rPr>
      </w:pPr>
      <w:r>
        <w:rPr>
          <w:color w:val="000000" w:themeColor="text1"/>
          <w:sz w:val="28"/>
          <w:szCs w:val="28"/>
        </w:rPr>
        <w:t xml:space="preserve">«Судебная инстанция, в компетенции которой находится рассмотрение жалобы по существу дела, выскажется по своей инициативе относительно обоснованности и законности определения об установлении допустимости пересмотра в ревизионном порядке. Если определение об установлении допустимости пересмотра в ревизионном порядке отменяется, судебная инстанция удовлетворит обжалование, отменив по своей </w:t>
      </w:r>
      <w:r>
        <w:rPr>
          <w:color w:val="000000" w:themeColor="text1"/>
          <w:sz w:val="28"/>
          <w:szCs w:val="28"/>
        </w:rPr>
        <w:lastRenderedPageBreak/>
        <w:t>инициативе и судебный акт, вынесенный в результате пересмотра дела в ревизионном порядке.»;</w:t>
      </w:r>
    </w:p>
    <w:p w:rsidR="00086D3A" w:rsidRDefault="00086D3A" w:rsidP="00086D3A">
      <w:pPr>
        <w:rPr>
          <w:color w:val="000000" w:themeColor="text1"/>
          <w:sz w:val="28"/>
          <w:szCs w:val="28"/>
        </w:rPr>
      </w:pPr>
      <w:r>
        <w:rPr>
          <w:color w:val="000000" w:themeColor="text1"/>
          <w:sz w:val="28"/>
          <w:szCs w:val="28"/>
        </w:rPr>
        <w:t>часть (5) признать утратившей силу;</w:t>
      </w:r>
    </w:p>
    <w:p w:rsidR="00086D3A" w:rsidRDefault="00086D3A" w:rsidP="00086D3A">
      <w:pPr>
        <w:rPr>
          <w:color w:val="000000"/>
          <w:sz w:val="28"/>
          <w:szCs w:val="28"/>
        </w:rPr>
      </w:pPr>
      <w:r>
        <w:rPr>
          <w:color w:val="000000" w:themeColor="text1"/>
          <w:sz w:val="28"/>
          <w:szCs w:val="28"/>
        </w:rPr>
        <w:t xml:space="preserve">в части (6) слова «, </w:t>
      </w:r>
      <w:r>
        <w:rPr>
          <w:color w:val="000000"/>
          <w:sz w:val="28"/>
          <w:szCs w:val="28"/>
        </w:rPr>
        <w:t>по обстоятельствам, в апелляционную инстанцию, кассационную инстанцию или в первую инстанцию» исключить;</w:t>
      </w:r>
    </w:p>
    <w:p w:rsidR="00086D3A" w:rsidRDefault="00086D3A" w:rsidP="00086D3A">
      <w:pPr>
        <w:rPr>
          <w:color w:val="000000"/>
          <w:sz w:val="28"/>
          <w:szCs w:val="28"/>
        </w:rPr>
      </w:pPr>
      <w:r>
        <w:rPr>
          <w:color w:val="000000"/>
          <w:sz w:val="28"/>
          <w:szCs w:val="28"/>
        </w:rPr>
        <w:t>дополнить частью (6</w:t>
      </w:r>
      <w:r>
        <w:rPr>
          <w:color w:val="000000"/>
          <w:sz w:val="28"/>
          <w:szCs w:val="28"/>
          <w:vertAlign w:val="superscript"/>
        </w:rPr>
        <w:t>1</w:t>
      </w:r>
      <w:r>
        <w:rPr>
          <w:color w:val="000000"/>
          <w:sz w:val="28"/>
          <w:szCs w:val="28"/>
        </w:rPr>
        <w:t>) следующего содержания:</w:t>
      </w:r>
    </w:p>
    <w:p w:rsidR="00086D3A" w:rsidRDefault="00086D3A" w:rsidP="00086D3A">
      <w:pPr>
        <w:rPr>
          <w:color w:val="000000" w:themeColor="text1"/>
          <w:sz w:val="28"/>
          <w:szCs w:val="28"/>
          <w:lang w:val="ro-RO"/>
        </w:rPr>
      </w:pPr>
      <w:r>
        <w:rPr>
          <w:color w:val="000000"/>
          <w:sz w:val="28"/>
          <w:szCs w:val="28"/>
        </w:rPr>
        <w:t>«(6</w:t>
      </w:r>
      <w:r>
        <w:rPr>
          <w:color w:val="000000"/>
          <w:sz w:val="28"/>
          <w:szCs w:val="28"/>
          <w:vertAlign w:val="superscript"/>
        </w:rPr>
        <w:t>1</w:t>
      </w:r>
      <w:r>
        <w:rPr>
          <w:color w:val="000000"/>
          <w:sz w:val="28"/>
          <w:szCs w:val="28"/>
        </w:rPr>
        <w:t xml:space="preserve">) </w:t>
      </w:r>
      <w:r>
        <w:rPr>
          <w:color w:val="000000" w:themeColor="text1"/>
          <w:sz w:val="28"/>
          <w:szCs w:val="28"/>
        </w:rPr>
        <w:t>В случае, если судебное решение, ранее рассмотренное в апелляционном и кассационном порядке, было пересмотрено в ревизионном порядке, дело направляется, после удовлетворения жалобы о пересмотре дела в ревизионном порядке, на новое рассмотрение в апелляционном порядке или, по обстоятельствам, в кассационном порядке, если судебная ошибка может быть исправлена кассационной инстанцией. В случае, предусмотренном пунктом с) статьи 449, дело направляется после отмены решения на новое рассмотрение в суд первой инстанции.»</w:t>
      </w:r>
    </w:p>
    <w:p w:rsidR="00086D3A" w:rsidRDefault="00086D3A" w:rsidP="00086D3A">
      <w:pPr>
        <w:rPr>
          <w:color w:val="000000" w:themeColor="text1"/>
          <w:sz w:val="28"/>
          <w:szCs w:val="28"/>
          <w:lang w:val="ro-RO"/>
        </w:rPr>
      </w:pPr>
    </w:p>
    <w:p w:rsidR="00086D3A" w:rsidRDefault="00086D3A" w:rsidP="00086D3A">
      <w:pPr>
        <w:rPr>
          <w:color w:val="000000" w:themeColor="text1"/>
          <w:sz w:val="28"/>
          <w:szCs w:val="28"/>
          <w:lang w:val="ru-RU"/>
        </w:rPr>
      </w:pPr>
      <w:r>
        <w:rPr>
          <w:b/>
          <w:color w:val="000000" w:themeColor="text1"/>
          <w:sz w:val="28"/>
          <w:szCs w:val="28"/>
        </w:rPr>
        <w:t xml:space="preserve">153. </w:t>
      </w:r>
      <w:r>
        <w:rPr>
          <w:color w:val="000000" w:themeColor="text1"/>
          <w:sz w:val="28"/>
          <w:szCs w:val="28"/>
        </w:rPr>
        <w:t>Часть (4) статьи 459 изложить в следующей редакции:</w:t>
      </w:r>
    </w:p>
    <w:p w:rsidR="00086D3A" w:rsidRDefault="00086D3A" w:rsidP="00086D3A">
      <w:pPr>
        <w:rPr>
          <w:color w:val="000000"/>
          <w:sz w:val="28"/>
          <w:szCs w:val="28"/>
          <w:lang w:val="ro-RO"/>
        </w:rPr>
      </w:pPr>
      <w:r>
        <w:rPr>
          <w:color w:val="000000" w:themeColor="text1"/>
          <w:sz w:val="28"/>
          <w:szCs w:val="28"/>
        </w:rPr>
        <w:t>«(4)</w:t>
      </w:r>
      <w:r>
        <w:rPr>
          <w:color w:val="000000"/>
          <w:sz w:val="28"/>
          <w:szCs w:val="28"/>
        </w:rPr>
        <w:t xml:space="preserve"> Судебная инстанция, в которую подан иск, проверяет по своей инициативе свою компетенцию по рассмотрению дела, осложненного иностранным элементом, и, если устанавливает, что рассмотрение иска не относится ни к ее компетенции, ни к компетенции другой судебной инстанции Республики Молдова, отказывает в принятии искового заявления согласно пункту а) части (1) статьи 169 или прекращает производство согласно пункту а) статьи 265 настоящего Кодекса.»</w:t>
      </w:r>
    </w:p>
    <w:p w:rsidR="00086D3A" w:rsidRDefault="00086D3A" w:rsidP="00086D3A">
      <w:pPr>
        <w:rPr>
          <w:color w:val="000000"/>
          <w:sz w:val="28"/>
          <w:szCs w:val="28"/>
          <w:lang w:val="ro-RO"/>
        </w:rPr>
      </w:pPr>
    </w:p>
    <w:p w:rsidR="00086D3A" w:rsidRDefault="00086D3A" w:rsidP="00086D3A">
      <w:pPr>
        <w:rPr>
          <w:sz w:val="28"/>
          <w:szCs w:val="28"/>
          <w:lang w:val="ro-RO" w:eastAsia="ru-RU"/>
        </w:rPr>
      </w:pPr>
      <w:r>
        <w:rPr>
          <w:b/>
          <w:color w:val="000000" w:themeColor="text1"/>
          <w:sz w:val="28"/>
          <w:szCs w:val="28"/>
        </w:rPr>
        <w:t xml:space="preserve">154. </w:t>
      </w:r>
      <w:r>
        <w:rPr>
          <w:color w:val="000000" w:themeColor="text1"/>
          <w:sz w:val="28"/>
          <w:szCs w:val="28"/>
        </w:rPr>
        <w:t>В пункте b) части (2) статьи 461 слова «</w:t>
      </w:r>
      <w:r>
        <w:rPr>
          <w:color w:val="000000"/>
          <w:sz w:val="28"/>
          <w:szCs w:val="28"/>
        </w:rPr>
        <w:t xml:space="preserve">о признании ограниченно дееспособным или недееспособным» заменить словами «об </w:t>
      </w:r>
      <w:r>
        <w:rPr>
          <w:sz w:val="28"/>
          <w:szCs w:val="28"/>
          <w:lang w:eastAsia="ru-RU"/>
        </w:rPr>
        <w:t>установлении меры судебной охраны».</w:t>
      </w:r>
    </w:p>
    <w:p w:rsidR="00086D3A" w:rsidRDefault="00086D3A" w:rsidP="00086D3A">
      <w:pPr>
        <w:rPr>
          <w:sz w:val="28"/>
          <w:szCs w:val="28"/>
          <w:lang w:val="ro-RO" w:eastAsia="ru-RU"/>
        </w:rPr>
      </w:pPr>
    </w:p>
    <w:p w:rsidR="00086D3A" w:rsidRDefault="00086D3A" w:rsidP="00086D3A">
      <w:pPr>
        <w:rPr>
          <w:sz w:val="28"/>
          <w:szCs w:val="28"/>
          <w:lang w:val="ru-RU" w:eastAsia="ru-RU"/>
        </w:rPr>
      </w:pPr>
      <w:r>
        <w:rPr>
          <w:b/>
          <w:sz w:val="28"/>
          <w:szCs w:val="28"/>
          <w:lang w:eastAsia="ru-RU"/>
        </w:rPr>
        <w:t xml:space="preserve">155. </w:t>
      </w:r>
      <w:r>
        <w:rPr>
          <w:sz w:val="28"/>
          <w:szCs w:val="28"/>
          <w:lang w:eastAsia="ru-RU"/>
        </w:rPr>
        <w:t>Статью 487 дополнить частью (3) следующего содержания:</w:t>
      </w:r>
    </w:p>
    <w:p w:rsidR="00086D3A" w:rsidRDefault="00086D3A" w:rsidP="00086D3A">
      <w:pPr>
        <w:rPr>
          <w:sz w:val="28"/>
          <w:szCs w:val="28"/>
          <w:lang w:eastAsia="ru-RU"/>
        </w:rPr>
      </w:pPr>
      <w:r>
        <w:rPr>
          <w:sz w:val="28"/>
          <w:szCs w:val="28"/>
          <w:lang w:eastAsia="ru-RU"/>
        </w:rPr>
        <w:t>«(3) Настоящая глава применяется в соответствующем порядке и к процедуре утверждения мировых соглашений, заключенных непосредственно сторонами для предупреждения судебного процесса, который может начаться.»</w:t>
      </w:r>
    </w:p>
    <w:p w:rsidR="00086D3A" w:rsidRDefault="00086D3A" w:rsidP="00086D3A">
      <w:pPr>
        <w:tabs>
          <w:tab w:val="left" w:pos="426"/>
          <w:tab w:val="left" w:pos="851"/>
          <w:tab w:val="left" w:pos="900"/>
        </w:tabs>
        <w:rPr>
          <w:color w:val="000000" w:themeColor="text1"/>
          <w:sz w:val="28"/>
          <w:szCs w:val="28"/>
          <w:shd w:val="clear" w:color="auto" w:fill="FFFFFF"/>
        </w:rPr>
      </w:pPr>
    </w:p>
    <w:p w:rsidR="00086D3A" w:rsidRDefault="00086D3A" w:rsidP="00086D3A">
      <w:pPr>
        <w:pStyle w:val="a5"/>
        <w:ind w:firstLine="709"/>
        <w:rPr>
          <w:sz w:val="28"/>
          <w:szCs w:val="28"/>
          <w:lang w:val="ro-RO"/>
        </w:rPr>
      </w:pPr>
      <w:r>
        <w:rPr>
          <w:b/>
          <w:color w:val="000000" w:themeColor="text1"/>
          <w:sz w:val="28"/>
          <w:szCs w:val="28"/>
        </w:rPr>
        <w:t>Ст. IV.</w:t>
      </w:r>
      <w:r>
        <w:rPr>
          <w:color w:val="000000" w:themeColor="text1"/>
          <w:sz w:val="28"/>
          <w:szCs w:val="28"/>
        </w:rPr>
        <w:t xml:space="preserve"> </w:t>
      </w:r>
      <w:r>
        <w:rPr>
          <w:color w:val="000000" w:themeColor="text1"/>
          <w:sz w:val="28"/>
          <w:szCs w:val="28"/>
          <w:lang w:val="ro-RO"/>
        </w:rPr>
        <w:t xml:space="preserve">– </w:t>
      </w:r>
      <w:r>
        <w:rPr>
          <w:sz w:val="28"/>
          <w:szCs w:val="28"/>
        </w:rPr>
        <w:t>В Исполнительный кодекс Республики Молдова №</w:t>
      </w:r>
      <w:r>
        <w:rPr>
          <w:sz w:val="28"/>
          <w:szCs w:val="28"/>
          <w:lang w:val="ro-RO"/>
        </w:rPr>
        <w:t> </w:t>
      </w:r>
      <w:r>
        <w:rPr>
          <w:sz w:val="28"/>
          <w:szCs w:val="28"/>
        </w:rPr>
        <w:t>443-XV от 24</w:t>
      </w:r>
      <w:r>
        <w:rPr>
          <w:sz w:val="28"/>
          <w:szCs w:val="28"/>
          <w:lang w:val="ro-RO"/>
        </w:rPr>
        <w:t> </w:t>
      </w:r>
      <w:r>
        <w:rPr>
          <w:sz w:val="28"/>
          <w:szCs w:val="28"/>
        </w:rPr>
        <w:t>декабря 2004 г. (повторное опубликование: Официальный монитор Республики Молдова, 2010 г., №</w:t>
      </w:r>
      <w:r>
        <w:rPr>
          <w:sz w:val="28"/>
          <w:szCs w:val="28"/>
          <w:lang w:val="ro-RO"/>
        </w:rPr>
        <w:t> </w:t>
      </w:r>
      <w:r>
        <w:rPr>
          <w:sz w:val="28"/>
          <w:szCs w:val="28"/>
        </w:rPr>
        <w:t>214-220, ст.</w:t>
      </w:r>
      <w:r>
        <w:rPr>
          <w:sz w:val="28"/>
          <w:szCs w:val="28"/>
          <w:lang w:val="ro-RO"/>
        </w:rPr>
        <w:t> </w:t>
      </w:r>
      <w:r>
        <w:rPr>
          <w:sz w:val="28"/>
          <w:szCs w:val="28"/>
        </w:rPr>
        <w:t>704), с последующими изменениями, внести следующие изменения и дополнения:</w:t>
      </w:r>
    </w:p>
    <w:p w:rsidR="00086D3A" w:rsidRDefault="00086D3A" w:rsidP="00086D3A">
      <w:pPr>
        <w:pStyle w:val="a5"/>
        <w:ind w:firstLine="709"/>
        <w:rPr>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rPr>
      </w:pPr>
      <w:r>
        <w:rPr>
          <w:sz w:val="28"/>
          <w:szCs w:val="28"/>
        </w:rPr>
        <w:t>Часть (3) статьи 18 изложить в следующей редакции:</w:t>
      </w:r>
    </w:p>
    <w:p w:rsidR="00086D3A" w:rsidRDefault="00086D3A" w:rsidP="00086D3A">
      <w:pPr>
        <w:pStyle w:val="ac"/>
        <w:tabs>
          <w:tab w:val="left" w:pos="142"/>
          <w:tab w:val="left" w:pos="288"/>
          <w:tab w:val="left" w:pos="993"/>
          <w:tab w:val="left" w:pos="1134"/>
        </w:tabs>
        <w:ind w:left="0" w:firstLine="709"/>
        <w:rPr>
          <w:sz w:val="28"/>
          <w:szCs w:val="28"/>
          <w:lang w:val="ro-RO" w:eastAsia="ru-RU"/>
        </w:rPr>
      </w:pPr>
      <w:r>
        <w:rPr>
          <w:color w:val="000000"/>
          <w:sz w:val="28"/>
          <w:szCs w:val="28"/>
        </w:rPr>
        <w:t>«</w:t>
      </w:r>
      <w:r>
        <w:rPr>
          <w:color w:val="000000" w:themeColor="text1"/>
          <w:sz w:val="28"/>
          <w:szCs w:val="28"/>
        </w:rPr>
        <w:t xml:space="preserve">(3) Заявление о восстановлении </w:t>
      </w:r>
      <w:r>
        <w:rPr>
          <w:sz w:val="28"/>
          <w:szCs w:val="28"/>
        </w:rPr>
        <w:t xml:space="preserve">пропущенного </w:t>
      </w:r>
      <w:r>
        <w:rPr>
          <w:color w:val="000000" w:themeColor="text1"/>
          <w:sz w:val="28"/>
          <w:szCs w:val="28"/>
        </w:rPr>
        <w:t xml:space="preserve">срока рассматривается на основании материалов дела и/или материалов, приложенных к заявлению. </w:t>
      </w:r>
      <w:r>
        <w:rPr>
          <w:sz w:val="28"/>
          <w:szCs w:val="28"/>
        </w:rPr>
        <w:t>Судебная инстанция, рассматривающая заявление, может распорядиться о вызове участников процесса, чтобы они высказались по поводу оснований, указанных в заявлении</w:t>
      </w:r>
      <w:r>
        <w:rPr>
          <w:color w:val="000000" w:themeColor="text1"/>
          <w:sz w:val="28"/>
          <w:szCs w:val="28"/>
        </w:rPr>
        <w:t>.</w:t>
      </w:r>
      <w:r>
        <w:rPr>
          <w:sz w:val="28"/>
          <w:szCs w:val="28"/>
          <w:lang w:eastAsia="ru-RU"/>
        </w:rPr>
        <w:t>»</w:t>
      </w:r>
    </w:p>
    <w:p w:rsidR="00086D3A" w:rsidRDefault="00086D3A" w:rsidP="00086D3A">
      <w:pPr>
        <w:pStyle w:val="ac"/>
        <w:tabs>
          <w:tab w:val="left" w:pos="142"/>
          <w:tab w:val="left" w:pos="288"/>
          <w:tab w:val="left" w:pos="993"/>
          <w:tab w:val="left" w:pos="1134"/>
        </w:tabs>
        <w:ind w:left="0" w:firstLine="709"/>
        <w:rPr>
          <w:rFonts w:eastAsiaTheme="minorHAnsi"/>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rPr>
      </w:pPr>
      <w:r>
        <w:rPr>
          <w:sz w:val="28"/>
          <w:szCs w:val="28"/>
        </w:rPr>
        <w:t>Часть (2) статьи 19 дополнить в конце следующим текстом</w:t>
      </w:r>
      <w:r>
        <w:rPr>
          <w:color w:val="000000" w:themeColor="text1"/>
          <w:sz w:val="28"/>
          <w:szCs w:val="28"/>
        </w:rPr>
        <w:t xml:space="preserve">: </w:t>
      </w:r>
    </w:p>
    <w:p w:rsidR="00086D3A" w:rsidRDefault="00086D3A" w:rsidP="00086D3A">
      <w:pPr>
        <w:pStyle w:val="ac"/>
        <w:tabs>
          <w:tab w:val="left" w:pos="0"/>
          <w:tab w:val="left" w:pos="426"/>
          <w:tab w:val="left" w:pos="630"/>
          <w:tab w:val="left" w:pos="851"/>
        </w:tabs>
        <w:ind w:left="0" w:firstLine="709"/>
        <w:rPr>
          <w:sz w:val="28"/>
          <w:szCs w:val="28"/>
          <w:lang w:val="ro-RO" w:eastAsia="ru-RU"/>
        </w:rPr>
      </w:pPr>
      <w:r>
        <w:rPr>
          <w:color w:val="000000"/>
          <w:sz w:val="28"/>
          <w:szCs w:val="28"/>
        </w:rPr>
        <w:t>«</w:t>
      </w:r>
      <w:r>
        <w:rPr>
          <w:sz w:val="28"/>
          <w:szCs w:val="28"/>
        </w:rPr>
        <w:t xml:space="preserve">Заявление о выдаче дубликата исполнительного листа рассматривается </w:t>
      </w:r>
      <w:r>
        <w:rPr>
          <w:color w:val="000000" w:themeColor="text1"/>
          <w:sz w:val="28"/>
          <w:szCs w:val="28"/>
        </w:rPr>
        <w:t>на основании материалов дела и/или материалов, приложенных к заявлению.</w:t>
      </w:r>
      <w:r>
        <w:rPr>
          <w:sz w:val="28"/>
          <w:szCs w:val="28"/>
        </w:rPr>
        <w:t xml:space="preserve"> Судебная инстанция, рассматривающая заявление, может распорядиться о вызове участников процесса, чтобы они высказались по поводу оснований, указанных в заявлении</w:t>
      </w:r>
      <w:r>
        <w:rPr>
          <w:color w:val="000000" w:themeColor="text1"/>
          <w:sz w:val="28"/>
          <w:szCs w:val="28"/>
        </w:rPr>
        <w:t>.</w:t>
      </w:r>
      <w:r>
        <w:rPr>
          <w:sz w:val="28"/>
          <w:szCs w:val="28"/>
          <w:lang w:eastAsia="ru-RU"/>
        </w:rPr>
        <w:t>»</w:t>
      </w:r>
    </w:p>
    <w:p w:rsidR="00086D3A" w:rsidRDefault="00086D3A" w:rsidP="00086D3A">
      <w:pPr>
        <w:pStyle w:val="ac"/>
        <w:tabs>
          <w:tab w:val="left" w:pos="0"/>
          <w:tab w:val="left" w:pos="426"/>
          <w:tab w:val="left" w:pos="630"/>
          <w:tab w:val="left" w:pos="851"/>
        </w:tabs>
        <w:ind w:left="0" w:firstLine="709"/>
        <w:rPr>
          <w:rFonts w:eastAsiaTheme="minorHAnsi"/>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rPr>
      </w:pPr>
      <w:r>
        <w:rPr>
          <w:sz w:val="28"/>
          <w:szCs w:val="28"/>
        </w:rPr>
        <w:t>  Часть (1) статьи 20 изложить в следующей редакции</w:t>
      </w:r>
      <w:r>
        <w:rPr>
          <w:color w:val="000000" w:themeColor="text1"/>
          <w:sz w:val="28"/>
          <w:szCs w:val="28"/>
        </w:rPr>
        <w:t xml:space="preserve">: </w:t>
      </w:r>
    </w:p>
    <w:p w:rsidR="00086D3A" w:rsidRDefault="00086D3A" w:rsidP="00086D3A">
      <w:pPr>
        <w:pStyle w:val="ac"/>
        <w:tabs>
          <w:tab w:val="left" w:pos="0"/>
          <w:tab w:val="left" w:pos="426"/>
          <w:tab w:val="left" w:pos="630"/>
          <w:tab w:val="left" w:pos="851"/>
        </w:tabs>
        <w:ind w:left="0" w:firstLine="709"/>
        <w:rPr>
          <w:sz w:val="28"/>
          <w:szCs w:val="28"/>
          <w:lang w:val="ro-RO" w:eastAsia="ru-RU"/>
        </w:rPr>
      </w:pPr>
      <w:r>
        <w:rPr>
          <w:color w:val="000000"/>
          <w:sz w:val="28"/>
          <w:szCs w:val="28"/>
        </w:rPr>
        <w:t>«</w:t>
      </w:r>
      <w:r>
        <w:rPr>
          <w:color w:val="000000" w:themeColor="text1"/>
          <w:sz w:val="28"/>
          <w:szCs w:val="28"/>
        </w:rPr>
        <w:t xml:space="preserve">(1) </w:t>
      </w:r>
      <w:r>
        <w:rPr>
          <w:sz w:val="28"/>
          <w:szCs w:val="28"/>
        </w:rPr>
        <w:t>Судебная инстанция по собственной инициативе или по заявлению участников процесса либо судебного исполнителя может исправить ошибки или упущения в тексте исполнительного листа, относящиеся к идентификационным и фискальным данным (банковским реквизитам) сторон, их процессуальному статусу, любым очевидным ошибкам материального характера или касающимся расчетов, которые не меняют суть резолютивной части решения. Вопрос об исправлении таких ошибок рассматривается</w:t>
      </w:r>
      <w:r>
        <w:rPr>
          <w:color w:val="000000" w:themeColor="text1"/>
          <w:sz w:val="28"/>
          <w:szCs w:val="28"/>
        </w:rPr>
        <w:t xml:space="preserve"> на основании материалов дела и/или материалов, приложенных к заявлению.</w:t>
      </w:r>
      <w:r>
        <w:rPr>
          <w:sz w:val="28"/>
          <w:szCs w:val="28"/>
        </w:rPr>
        <w:t xml:space="preserve">  Судебная инстанция, рассматривающая заявление, может распорядиться о вызове участников процесса и судебного исполнителя, чтобы они высказались по поводу оснований, указанных в заявлении</w:t>
      </w:r>
      <w:r>
        <w:rPr>
          <w:color w:val="000000" w:themeColor="text1"/>
          <w:sz w:val="28"/>
          <w:szCs w:val="28"/>
        </w:rPr>
        <w:t>.</w:t>
      </w:r>
      <w:r>
        <w:rPr>
          <w:sz w:val="28"/>
          <w:szCs w:val="28"/>
          <w:lang w:eastAsia="ru-RU"/>
        </w:rPr>
        <w:t>»</w:t>
      </w:r>
    </w:p>
    <w:p w:rsidR="00086D3A" w:rsidRDefault="00086D3A" w:rsidP="00086D3A">
      <w:pPr>
        <w:pStyle w:val="ac"/>
        <w:tabs>
          <w:tab w:val="left" w:pos="0"/>
          <w:tab w:val="left" w:pos="426"/>
          <w:tab w:val="left" w:pos="630"/>
          <w:tab w:val="left" w:pos="851"/>
        </w:tabs>
        <w:ind w:left="0" w:firstLine="709"/>
        <w:rPr>
          <w:rFonts w:eastAsiaTheme="minorHAnsi"/>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rPr>
      </w:pPr>
      <w:r>
        <w:rPr>
          <w:sz w:val="28"/>
          <w:szCs w:val="28"/>
        </w:rPr>
        <w:t>Часть (2)</w:t>
      </w:r>
      <w:r>
        <w:rPr>
          <w:color w:val="000000" w:themeColor="text1"/>
          <w:sz w:val="28"/>
          <w:szCs w:val="28"/>
        </w:rPr>
        <w:t xml:space="preserve"> статьи 27 </w:t>
      </w:r>
      <w:r>
        <w:rPr>
          <w:sz w:val="28"/>
          <w:szCs w:val="28"/>
        </w:rPr>
        <w:t>признать утратившей силу</w:t>
      </w:r>
      <w:r>
        <w:rPr>
          <w:color w:val="000000" w:themeColor="text1"/>
          <w:sz w:val="28"/>
          <w:szCs w:val="28"/>
        </w:rPr>
        <w:t xml:space="preserve">. </w:t>
      </w:r>
    </w:p>
    <w:p w:rsidR="00086D3A" w:rsidRDefault="00086D3A" w:rsidP="00086D3A">
      <w:pPr>
        <w:pStyle w:val="ac"/>
        <w:tabs>
          <w:tab w:val="left" w:pos="288"/>
          <w:tab w:val="left" w:pos="851"/>
          <w:tab w:val="left" w:pos="993"/>
          <w:tab w:val="left" w:pos="1134"/>
        </w:tabs>
        <w:ind w:left="709"/>
        <w:rPr>
          <w:color w:val="000000" w:themeColor="text1"/>
          <w:sz w:val="28"/>
          <w:szCs w:val="28"/>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rPr>
      </w:pPr>
      <w:r>
        <w:rPr>
          <w:color w:val="000000" w:themeColor="text1"/>
          <w:sz w:val="28"/>
          <w:szCs w:val="28"/>
        </w:rPr>
        <w:t xml:space="preserve">В части (4) статьи 60 текст </w:t>
      </w:r>
      <w:r>
        <w:rPr>
          <w:color w:val="000000"/>
          <w:sz w:val="28"/>
          <w:szCs w:val="28"/>
        </w:rPr>
        <w:t>«</w:t>
      </w:r>
      <w:r>
        <w:rPr>
          <w:sz w:val="28"/>
          <w:szCs w:val="28"/>
        </w:rPr>
        <w:t>пунктами b) и e) статьи 61</w:t>
      </w:r>
      <w:r>
        <w:rPr>
          <w:sz w:val="28"/>
          <w:szCs w:val="28"/>
          <w:lang w:eastAsia="ru-RU"/>
        </w:rPr>
        <w:t>»</w:t>
      </w:r>
      <w:r>
        <w:rPr>
          <w:color w:val="000000" w:themeColor="text1"/>
          <w:sz w:val="28"/>
          <w:szCs w:val="28"/>
        </w:rPr>
        <w:t xml:space="preserve"> </w:t>
      </w:r>
      <w:r>
        <w:rPr>
          <w:sz w:val="28"/>
          <w:szCs w:val="28"/>
        </w:rPr>
        <w:t xml:space="preserve">заменить текстом </w:t>
      </w:r>
      <w:r>
        <w:rPr>
          <w:color w:val="000000"/>
          <w:sz w:val="28"/>
          <w:szCs w:val="28"/>
        </w:rPr>
        <w:t>«</w:t>
      </w:r>
      <w:r>
        <w:rPr>
          <w:sz w:val="28"/>
          <w:szCs w:val="28"/>
        </w:rPr>
        <w:t xml:space="preserve">пунктами b), e) и </w:t>
      </w:r>
      <w:r>
        <w:rPr>
          <w:color w:val="000000" w:themeColor="text1"/>
          <w:sz w:val="28"/>
          <w:szCs w:val="28"/>
        </w:rPr>
        <w:t>f</w:t>
      </w:r>
      <w:r>
        <w:rPr>
          <w:sz w:val="28"/>
          <w:szCs w:val="28"/>
        </w:rPr>
        <w:t>) статьи 61</w:t>
      </w:r>
      <w:r>
        <w:rPr>
          <w:sz w:val="28"/>
          <w:szCs w:val="28"/>
          <w:lang w:eastAsia="ru-RU"/>
        </w:rPr>
        <w:t>»</w:t>
      </w:r>
      <w:r>
        <w:rPr>
          <w:color w:val="000000" w:themeColor="text1"/>
          <w:sz w:val="28"/>
          <w:szCs w:val="28"/>
        </w:rPr>
        <w:t>.</w:t>
      </w:r>
    </w:p>
    <w:p w:rsidR="00086D3A" w:rsidRDefault="00086D3A" w:rsidP="00086D3A">
      <w:pPr>
        <w:tabs>
          <w:tab w:val="left" w:pos="288"/>
          <w:tab w:val="left" w:pos="851"/>
          <w:tab w:val="left" w:pos="993"/>
          <w:tab w:val="left" w:pos="1134"/>
        </w:tabs>
        <w:ind w:firstLine="0"/>
        <w:rPr>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rPr>
      </w:pPr>
      <w:r>
        <w:rPr>
          <w:color w:val="000000" w:themeColor="text1"/>
          <w:sz w:val="28"/>
          <w:szCs w:val="28"/>
        </w:rPr>
        <w:t>Часть (1) статьи 64 дополнить в конце следующим текстом:</w:t>
      </w:r>
    </w:p>
    <w:p w:rsidR="00086D3A" w:rsidRDefault="00086D3A" w:rsidP="00086D3A">
      <w:pPr>
        <w:pStyle w:val="ac"/>
        <w:tabs>
          <w:tab w:val="left" w:pos="0"/>
          <w:tab w:val="left" w:pos="426"/>
          <w:tab w:val="left" w:pos="630"/>
          <w:tab w:val="left" w:pos="851"/>
        </w:tabs>
        <w:ind w:left="0" w:firstLine="709"/>
        <w:rPr>
          <w:sz w:val="28"/>
          <w:szCs w:val="28"/>
          <w:lang w:val="ro-RO" w:eastAsia="ru-RU"/>
        </w:rPr>
      </w:pPr>
      <w:r>
        <w:rPr>
          <w:color w:val="000000"/>
          <w:sz w:val="28"/>
          <w:szCs w:val="28"/>
        </w:rPr>
        <w:t>«</w:t>
      </w:r>
      <w:r>
        <w:rPr>
          <w:sz w:val="28"/>
          <w:szCs w:val="28"/>
        </w:rPr>
        <w:t>Представление судебного исполнителя</w:t>
      </w:r>
      <w:r>
        <w:rPr>
          <w:color w:val="000000" w:themeColor="text1"/>
          <w:sz w:val="28"/>
          <w:szCs w:val="28"/>
        </w:rPr>
        <w:t xml:space="preserve"> относительно применения временного запрета на выезд из страны рассматривается на основании приложенных к нему материалов, в отсутствие сторон.</w:t>
      </w:r>
      <w:r>
        <w:rPr>
          <w:sz w:val="28"/>
          <w:szCs w:val="28"/>
        </w:rPr>
        <w:t xml:space="preserve"> Судебная инстанция, рассматривающая представление, может распорядиться о приглашении сторон и судебного исполнителя, чтобы они высказались по поводу оснований, указанных в представлении</w:t>
      </w:r>
      <w:r>
        <w:rPr>
          <w:color w:val="000000" w:themeColor="text1"/>
          <w:sz w:val="28"/>
          <w:szCs w:val="28"/>
        </w:rPr>
        <w:t>.</w:t>
      </w:r>
      <w:r>
        <w:rPr>
          <w:sz w:val="28"/>
          <w:szCs w:val="28"/>
          <w:lang w:eastAsia="ru-RU"/>
        </w:rPr>
        <w:t>»</w:t>
      </w:r>
    </w:p>
    <w:p w:rsidR="00086D3A" w:rsidRDefault="00086D3A" w:rsidP="00086D3A">
      <w:pPr>
        <w:pStyle w:val="ac"/>
        <w:tabs>
          <w:tab w:val="left" w:pos="0"/>
          <w:tab w:val="left" w:pos="426"/>
          <w:tab w:val="left" w:pos="630"/>
          <w:tab w:val="left" w:pos="851"/>
        </w:tabs>
        <w:ind w:left="0" w:firstLine="709"/>
        <w:rPr>
          <w:rFonts w:eastAsiaTheme="minorHAnsi"/>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rPr>
      </w:pPr>
      <w:r>
        <w:rPr>
          <w:color w:val="000000" w:themeColor="text1"/>
          <w:sz w:val="28"/>
          <w:szCs w:val="28"/>
        </w:rPr>
        <w:t>Часть (1) статьи  72 дополнить в конце следующим текстом:</w:t>
      </w:r>
    </w:p>
    <w:p w:rsidR="00086D3A" w:rsidRDefault="00086D3A" w:rsidP="00086D3A">
      <w:pPr>
        <w:tabs>
          <w:tab w:val="left" w:pos="0"/>
          <w:tab w:val="left" w:pos="426"/>
          <w:tab w:val="left" w:pos="630"/>
          <w:tab w:val="left" w:pos="851"/>
        </w:tabs>
        <w:rPr>
          <w:sz w:val="28"/>
          <w:szCs w:val="28"/>
          <w:lang w:val="ro-RO" w:eastAsia="ru-RU"/>
        </w:rPr>
      </w:pPr>
      <w:r>
        <w:rPr>
          <w:color w:val="000000" w:themeColor="text1"/>
          <w:sz w:val="28"/>
          <w:szCs w:val="28"/>
        </w:rPr>
        <w:tab/>
      </w:r>
      <w:r>
        <w:rPr>
          <w:color w:val="000000"/>
          <w:sz w:val="28"/>
          <w:szCs w:val="28"/>
        </w:rPr>
        <w:t>«</w:t>
      </w:r>
      <w:r>
        <w:rPr>
          <w:sz w:val="28"/>
          <w:szCs w:val="28"/>
        </w:rPr>
        <w:t>Представление судебного исполнителя</w:t>
      </w:r>
      <w:r>
        <w:rPr>
          <w:color w:val="000000" w:themeColor="text1"/>
          <w:sz w:val="28"/>
          <w:szCs w:val="28"/>
        </w:rPr>
        <w:t xml:space="preserve"> относительно объявления в розыск должника рассматривается на основании приложенных к нему материалов.</w:t>
      </w:r>
      <w:r>
        <w:rPr>
          <w:sz w:val="28"/>
          <w:szCs w:val="28"/>
        </w:rPr>
        <w:t xml:space="preserve"> Судебная инстанция, рассматривающая представление, может распорядиться о вызове участников процесса и судебного исполнителя, чтобы они высказались по поводу оснований, указанных в представлении</w:t>
      </w:r>
      <w:r>
        <w:rPr>
          <w:color w:val="000000" w:themeColor="text1"/>
          <w:sz w:val="28"/>
          <w:szCs w:val="28"/>
        </w:rPr>
        <w:t>.</w:t>
      </w:r>
      <w:r>
        <w:rPr>
          <w:sz w:val="28"/>
          <w:szCs w:val="28"/>
          <w:lang w:eastAsia="ru-RU"/>
        </w:rPr>
        <w:t>»</w:t>
      </w:r>
    </w:p>
    <w:p w:rsidR="00086D3A" w:rsidRDefault="00086D3A" w:rsidP="00086D3A">
      <w:pPr>
        <w:tabs>
          <w:tab w:val="left" w:pos="0"/>
          <w:tab w:val="left" w:pos="426"/>
          <w:tab w:val="left" w:pos="630"/>
          <w:tab w:val="left" w:pos="851"/>
        </w:tabs>
        <w:rPr>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eastAsia="ru-RU"/>
        </w:rPr>
      </w:pPr>
      <w:r>
        <w:rPr>
          <w:color w:val="000000" w:themeColor="text1"/>
          <w:sz w:val="28"/>
          <w:szCs w:val="28"/>
        </w:rPr>
        <w:t>Часть (1) статьи  73 дополнить в конце следующим текстом</w:t>
      </w:r>
      <w:r>
        <w:rPr>
          <w:color w:val="000000" w:themeColor="text1"/>
          <w:sz w:val="28"/>
          <w:szCs w:val="28"/>
          <w:lang w:eastAsia="ru-RU"/>
        </w:rPr>
        <w:t xml:space="preserve">: </w:t>
      </w:r>
    </w:p>
    <w:p w:rsidR="00086D3A" w:rsidRDefault="00086D3A" w:rsidP="00086D3A">
      <w:pPr>
        <w:tabs>
          <w:tab w:val="left" w:pos="0"/>
          <w:tab w:val="left" w:pos="426"/>
          <w:tab w:val="left" w:pos="630"/>
          <w:tab w:val="left" w:pos="851"/>
        </w:tabs>
        <w:rPr>
          <w:sz w:val="28"/>
          <w:szCs w:val="28"/>
          <w:lang w:val="ro-RO" w:eastAsia="ru-RU"/>
        </w:rPr>
      </w:pPr>
      <w:r>
        <w:rPr>
          <w:color w:val="000000"/>
          <w:sz w:val="28"/>
          <w:szCs w:val="28"/>
        </w:rPr>
        <w:t>«</w:t>
      </w:r>
      <w:r>
        <w:rPr>
          <w:sz w:val="28"/>
          <w:szCs w:val="28"/>
        </w:rPr>
        <w:t>Представление судебного исполнителя</w:t>
      </w:r>
      <w:r>
        <w:rPr>
          <w:color w:val="000000" w:themeColor="text1"/>
          <w:sz w:val="28"/>
          <w:szCs w:val="28"/>
        </w:rPr>
        <w:t xml:space="preserve"> относительно привода должника рассматривается на основании приложенных к нему материалов.</w:t>
      </w:r>
      <w:r>
        <w:rPr>
          <w:sz w:val="28"/>
          <w:szCs w:val="28"/>
        </w:rPr>
        <w:t xml:space="preserve"> </w:t>
      </w:r>
      <w:r>
        <w:rPr>
          <w:sz w:val="28"/>
          <w:szCs w:val="28"/>
        </w:rPr>
        <w:lastRenderedPageBreak/>
        <w:t>Судебная инстанция, рассматривающая представление, может распорядиться о вызове участников процесса и судебного исполнителя, чтобы они высказались по поводу оснований, указанных в представлении</w:t>
      </w:r>
      <w:r>
        <w:rPr>
          <w:color w:val="000000" w:themeColor="text1"/>
          <w:sz w:val="28"/>
          <w:szCs w:val="28"/>
        </w:rPr>
        <w:t>.</w:t>
      </w:r>
      <w:r>
        <w:rPr>
          <w:sz w:val="28"/>
          <w:szCs w:val="28"/>
          <w:lang w:eastAsia="ru-RU"/>
        </w:rPr>
        <w:t>»</w:t>
      </w:r>
    </w:p>
    <w:p w:rsidR="00086D3A" w:rsidRDefault="00086D3A" w:rsidP="00086D3A">
      <w:pPr>
        <w:tabs>
          <w:tab w:val="left" w:pos="0"/>
          <w:tab w:val="left" w:pos="426"/>
          <w:tab w:val="left" w:pos="630"/>
          <w:tab w:val="left" w:pos="851"/>
        </w:tabs>
        <w:rPr>
          <w:color w:val="000000" w:themeColor="text1"/>
          <w:sz w:val="28"/>
          <w:szCs w:val="28"/>
          <w:lang w:val="ro-RO"/>
        </w:rPr>
      </w:pPr>
    </w:p>
    <w:p w:rsidR="00086D3A" w:rsidRDefault="00086D3A" w:rsidP="00086D3A">
      <w:pPr>
        <w:pStyle w:val="ac"/>
        <w:numPr>
          <w:ilvl w:val="0"/>
          <w:numId w:val="45"/>
        </w:numPr>
        <w:tabs>
          <w:tab w:val="left" w:pos="288"/>
          <w:tab w:val="left" w:pos="851"/>
          <w:tab w:val="left" w:pos="993"/>
          <w:tab w:val="left" w:pos="1134"/>
        </w:tabs>
        <w:ind w:left="0" w:firstLine="709"/>
        <w:rPr>
          <w:color w:val="000000" w:themeColor="text1"/>
          <w:sz w:val="28"/>
          <w:szCs w:val="28"/>
          <w:lang w:val="ru-RU" w:eastAsia="ru-RU"/>
        </w:rPr>
      </w:pPr>
      <w:r>
        <w:rPr>
          <w:color w:val="000000" w:themeColor="text1"/>
          <w:sz w:val="28"/>
          <w:szCs w:val="28"/>
          <w:lang w:eastAsia="ru-RU"/>
        </w:rPr>
        <w:t>Часть (1) статьи 79 дополнить пунктом 4) следующего содержания:</w:t>
      </w:r>
    </w:p>
    <w:p w:rsidR="00086D3A" w:rsidRDefault="00086D3A" w:rsidP="00086D3A">
      <w:pPr>
        <w:pStyle w:val="ac"/>
        <w:tabs>
          <w:tab w:val="left" w:pos="288"/>
          <w:tab w:val="left" w:pos="993"/>
          <w:tab w:val="left" w:pos="1134"/>
        </w:tabs>
        <w:ind w:left="0" w:firstLine="709"/>
        <w:rPr>
          <w:color w:val="000000" w:themeColor="text1"/>
          <w:sz w:val="28"/>
          <w:szCs w:val="28"/>
          <w:lang w:val="ro-RO" w:eastAsia="ru-RU"/>
        </w:rPr>
      </w:pPr>
      <w:r>
        <w:rPr>
          <w:color w:val="000000"/>
          <w:sz w:val="28"/>
          <w:szCs w:val="28"/>
        </w:rPr>
        <w:t>«</w:t>
      </w:r>
      <w:r>
        <w:rPr>
          <w:color w:val="000000" w:themeColor="text1"/>
          <w:sz w:val="28"/>
          <w:szCs w:val="28"/>
          <w:lang w:eastAsia="ru-RU"/>
        </w:rPr>
        <w:t>4) внесение залога при подаче а</w:t>
      </w:r>
      <w:r>
        <w:rPr>
          <w:sz w:val="28"/>
          <w:szCs w:val="28"/>
        </w:rPr>
        <w:t>пелляционной жалобы после истечения законного срока</w:t>
      </w:r>
      <w:r>
        <w:rPr>
          <w:color w:val="000000" w:themeColor="text1"/>
          <w:sz w:val="28"/>
          <w:szCs w:val="28"/>
          <w:lang w:eastAsia="ru-RU"/>
        </w:rPr>
        <w:t>.</w:t>
      </w:r>
      <w:r>
        <w:rPr>
          <w:sz w:val="28"/>
          <w:szCs w:val="28"/>
          <w:lang w:eastAsia="ru-RU"/>
        </w:rPr>
        <w:t>»</w:t>
      </w:r>
      <w:r>
        <w:rPr>
          <w:color w:val="000000" w:themeColor="text1"/>
          <w:sz w:val="28"/>
          <w:szCs w:val="28"/>
          <w:lang w:eastAsia="ru-RU"/>
        </w:rPr>
        <w:t xml:space="preserve"> </w:t>
      </w:r>
    </w:p>
    <w:p w:rsidR="00086D3A" w:rsidRDefault="00086D3A" w:rsidP="00086D3A">
      <w:pPr>
        <w:pStyle w:val="ac"/>
        <w:tabs>
          <w:tab w:val="left" w:pos="288"/>
          <w:tab w:val="left" w:pos="993"/>
          <w:tab w:val="left" w:pos="1134"/>
        </w:tabs>
        <w:ind w:left="0" w:firstLine="709"/>
        <w:rPr>
          <w:color w:val="000000" w:themeColor="text1"/>
          <w:sz w:val="28"/>
          <w:szCs w:val="28"/>
          <w:lang w:val="ro-RO" w:eastAsia="ru-RU"/>
        </w:rPr>
      </w:pPr>
    </w:p>
    <w:p w:rsidR="00086D3A" w:rsidRDefault="00086D3A" w:rsidP="00086D3A">
      <w:pPr>
        <w:pStyle w:val="ac"/>
        <w:numPr>
          <w:ilvl w:val="0"/>
          <w:numId w:val="45"/>
        </w:numPr>
        <w:tabs>
          <w:tab w:val="left" w:pos="288"/>
          <w:tab w:val="left" w:pos="851"/>
          <w:tab w:val="left" w:pos="993"/>
          <w:tab w:val="left" w:pos="1134"/>
          <w:tab w:val="left" w:pos="1276"/>
        </w:tabs>
        <w:ind w:left="0" w:firstLine="709"/>
        <w:rPr>
          <w:rFonts w:eastAsiaTheme="minorHAnsi"/>
          <w:color w:val="000000" w:themeColor="text1"/>
          <w:sz w:val="28"/>
          <w:szCs w:val="28"/>
          <w:lang w:val="ru-RU" w:eastAsia="ru-RU"/>
        </w:rPr>
      </w:pPr>
      <w:r>
        <w:rPr>
          <w:color w:val="000000" w:themeColor="text1"/>
          <w:sz w:val="28"/>
          <w:szCs w:val="28"/>
          <w:lang w:eastAsia="ru-RU"/>
        </w:rPr>
        <w:t xml:space="preserve">В части (6) статьи 144 текст </w:t>
      </w:r>
      <w:r>
        <w:rPr>
          <w:color w:val="000000"/>
          <w:sz w:val="28"/>
          <w:szCs w:val="28"/>
        </w:rPr>
        <w:t>«</w:t>
      </w:r>
      <w:r>
        <w:rPr>
          <w:sz w:val="28"/>
          <w:szCs w:val="28"/>
        </w:rPr>
        <w:t>частью (4)</w:t>
      </w:r>
      <w:r>
        <w:rPr>
          <w:sz w:val="28"/>
          <w:szCs w:val="28"/>
          <w:lang w:eastAsia="ru-RU"/>
        </w:rPr>
        <w:t>»</w:t>
      </w:r>
      <w:r>
        <w:rPr>
          <w:color w:val="000000" w:themeColor="text1"/>
          <w:sz w:val="28"/>
          <w:szCs w:val="28"/>
          <w:lang w:eastAsia="ru-RU"/>
        </w:rPr>
        <w:t xml:space="preserve"> заменить текстом </w:t>
      </w:r>
      <w:r>
        <w:rPr>
          <w:color w:val="000000"/>
          <w:sz w:val="28"/>
          <w:szCs w:val="28"/>
        </w:rPr>
        <w:t>«</w:t>
      </w:r>
      <w:r>
        <w:rPr>
          <w:sz w:val="28"/>
          <w:szCs w:val="28"/>
        </w:rPr>
        <w:t>частью (5)</w:t>
      </w:r>
      <w:r>
        <w:rPr>
          <w:sz w:val="28"/>
          <w:szCs w:val="28"/>
          <w:lang w:eastAsia="ru-RU"/>
        </w:rPr>
        <w:t>»</w:t>
      </w:r>
      <w:r>
        <w:rPr>
          <w:color w:val="000000" w:themeColor="text1"/>
          <w:sz w:val="28"/>
          <w:szCs w:val="28"/>
          <w:lang w:eastAsia="ru-RU"/>
        </w:rPr>
        <w:t xml:space="preserve">. </w:t>
      </w:r>
    </w:p>
    <w:p w:rsidR="00086D3A" w:rsidRDefault="00086D3A" w:rsidP="00086D3A">
      <w:pPr>
        <w:pStyle w:val="ac"/>
        <w:tabs>
          <w:tab w:val="left" w:pos="288"/>
          <w:tab w:val="left" w:pos="851"/>
          <w:tab w:val="left" w:pos="993"/>
          <w:tab w:val="left" w:pos="1134"/>
          <w:tab w:val="left" w:pos="1276"/>
        </w:tabs>
        <w:ind w:left="709"/>
        <w:rPr>
          <w:color w:val="000000" w:themeColor="text1"/>
          <w:sz w:val="28"/>
          <w:szCs w:val="28"/>
          <w:lang w:eastAsia="ru-RU"/>
        </w:rPr>
      </w:pPr>
    </w:p>
    <w:p w:rsidR="00086D3A" w:rsidRDefault="00086D3A" w:rsidP="00086D3A">
      <w:pPr>
        <w:pStyle w:val="ac"/>
        <w:numPr>
          <w:ilvl w:val="0"/>
          <w:numId w:val="45"/>
        </w:numPr>
        <w:tabs>
          <w:tab w:val="left" w:pos="288"/>
          <w:tab w:val="left" w:pos="851"/>
          <w:tab w:val="left" w:pos="993"/>
          <w:tab w:val="left" w:pos="1134"/>
          <w:tab w:val="left" w:pos="1276"/>
        </w:tabs>
        <w:ind w:left="0" w:firstLine="709"/>
        <w:rPr>
          <w:color w:val="000000" w:themeColor="text1"/>
          <w:sz w:val="28"/>
          <w:szCs w:val="28"/>
          <w:lang w:eastAsia="ru-RU"/>
        </w:rPr>
      </w:pPr>
      <w:r>
        <w:rPr>
          <w:color w:val="000000" w:themeColor="text1"/>
          <w:sz w:val="28"/>
          <w:szCs w:val="28"/>
          <w:lang w:eastAsia="ru-RU"/>
        </w:rPr>
        <w:t xml:space="preserve"> В статье 163:</w:t>
      </w:r>
    </w:p>
    <w:p w:rsidR="00086D3A" w:rsidRDefault="00086D3A" w:rsidP="00086D3A">
      <w:pPr>
        <w:pStyle w:val="ac"/>
        <w:tabs>
          <w:tab w:val="left" w:pos="288"/>
          <w:tab w:val="left" w:pos="851"/>
          <w:tab w:val="left" w:pos="993"/>
          <w:tab w:val="left" w:pos="1276"/>
        </w:tabs>
        <w:ind w:left="0" w:firstLine="709"/>
        <w:rPr>
          <w:color w:val="000000" w:themeColor="text1"/>
          <w:sz w:val="28"/>
          <w:szCs w:val="28"/>
          <w:lang w:eastAsia="ru-RU"/>
        </w:rPr>
      </w:pPr>
      <w:r>
        <w:rPr>
          <w:color w:val="000000" w:themeColor="text1"/>
          <w:sz w:val="28"/>
          <w:szCs w:val="28"/>
          <w:lang w:eastAsia="ru-RU"/>
        </w:rPr>
        <w:t xml:space="preserve">части (1), (6) и (7) изложить в следующей редакции: </w:t>
      </w:r>
    </w:p>
    <w:p w:rsidR="00086D3A" w:rsidRDefault="00086D3A" w:rsidP="00086D3A">
      <w:pPr>
        <w:pStyle w:val="ac"/>
        <w:tabs>
          <w:tab w:val="left" w:pos="288"/>
          <w:tab w:val="left" w:pos="993"/>
          <w:tab w:val="left" w:pos="1276"/>
        </w:tabs>
        <w:ind w:left="0" w:firstLine="709"/>
        <w:rPr>
          <w:color w:val="000000" w:themeColor="text1"/>
          <w:sz w:val="28"/>
          <w:szCs w:val="28"/>
          <w:lang w:eastAsia="ru-RU"/>
        </w:rPr>
      </w:pPr>
      <w:r>
        <w:rPr>
          <w:color w:val="000000"/>
          <w:sz w:val="28"/>
          <w:szCs w:val="28"/>
        </w:rPr>
        <w:t>«</w:t>
      </w:r>
      <w:r>
        <w:rPr>
          <w:color w:val="000000" w:themeColor="text1"/>
          <w:sz w:val="28"/>
          <w:szCs w:val="28"/>
          <w:lang w:eastAsia="ru-RU"/>
        </w:rPr>
        <w:t xml:space="preserve">(1) </w:t>
      </w:r>
      <w:r>
        <w:rPr>
          <w:sz w:val="28"/>
          <w:szCs w:val="28"/>
        </w:rPr>
        <w:t>Претензии по заявлению об обжаловании исполнительных актов, составленных судебным исполнителем, или действий/бездействия такового предъявляются к взыскателю или должнику. Заявление рассматривается в порядке, предусмотренном Гражданским процессуальным кодексом. Судебный исполнитель, привлеченный по инициативе судебной инстанции в качестве третьего лица, обязан предоставить судебной инстанции заверенную копию исполнительного дела и предоставить письменные объяснения по поводу обжалованных актов</w:t>
      </w:r>
      <w:r>
        <w:rPr>
          <w:sz w:val="28"/>
          <w:szCs w:val="28"/>
          <w:lang w:eastAsia="ru-RU"/>
        </w:rPr>
        <w:t>»</w:t>
      </w:r>
      <w:r>
        <w:rPr>
          <w:color w:val="000000" w:themeColor="text1"/>
          <w:sz w:val="28"/>
          <w:szCs w:val="28"/>
          <w:lang w:eastAsia="ru-RU"/>
        </w:rPr>
        <w:t>;</w:t>
      </w:r>
    </w:p>
    <w:p w:rsidR="00086D3A" w:rsidRDefault="00086D3A" w:rsidP="00086D3A">
      <w:pPr>
        <w:pStyle w:val="af6"/>
        <w:rPr>
          <w:rFonts w:ascii="Times New Roman" w:eastAsiaTheme="minorHAnsi" w:hAnsi="Times New Roman"/>
          <w:color w:val="000000" w:themeColor="text1"/>
          <w:sz w:val="28"/>
          <w:szCs w:val="28"/>
          <w:lang w:val="ru-RU" w:eastAsia="ru-RU"/>
        </w:rPr>
      </w:pPr>
      <w:r>
        <w:rPr>
          <w:b/>
          <w:color w:val="000000"/>
          <w:sz w:val="28"/>
          <w:szCs w:val="28"/>
          <w:lang w:val="ru-RU"/>
        </w:rPr>
        <w:t>«</w:t>
      </w:r>
      <w:r>
        <w:rPr>
          <w:rFonts w:eastAsia="Calibri"/>
          <w:b/>
          <w:color w:val="000000" w:themeColor="text1"/>
          <w:sz w:val="28"/>
          <w:szCs w:val="28"/>
          <w:lang w:val="ru-RU"/>
        </w:rPr>
        <w:t xml:space="preserve">(6) </w:t>
      </w:r>
      <w:r>
        <w:rPr>
          <w:b/>
          <w:sz w:val="28"/>
          <w:szCs w:val="28"/>
          <w:lang w:val="ru-RU"/>
        </w:rPr>
        <w:t xml:space="preserve">Судебное определение, которым была установлена необоснованность отказа судебного исполнителя составить/совершить определенный акт и которым было дано распоряжение о совершении им соответствующего акта, исполняется судебным исполнителем  незамедлительно или в установленный судебной инстанцией срок. </w:t>
      </w:r>
      <w:r>
        <w:rPr>
          <w:b/>
          <w:sz w:val="28"/>
          <w:szCs w:val="28"/>
          <w:lang w:val="ru-RU"/>
        </w:rPr>
        <w:br/>
        <w:t>      (7) В случае несвоевременного исполнения, без веских оснований, требования судебной инстанции о предоставлении заверенной копии исполнительного дела, предоставления письменных объяснений или неисполнении в срок судебного определения, указанного в части (6), судебная инстанция налагает на судебного исполнителя санкцию в виде штрафа в размере до 50 условных единиц. Определение судебной инстанции о наложении санкции подлежит исполнению с момента вынесения и может быть обжаловано в кассационном порядке одновременно с определением, которым разрешается заявление об обжаловании исполнительских действий</w:t>
      </w:r>
      <w:r>
        <w:rPr>
          <w:b/>
          <w:color w:val="000000" w:themeColor="text1"/>
          <w:sz w:val="28"/>
          <w:szCs w:val="28"/>
          <w:lang w:val="ru-RU" w:eastAsia="ru-RU"/>
        </w:rPr>
        <w:t>.</w:t>
      </w:r>
      <w:r>
        <w:rPr>
          <w:rFonts w:eastAsia="Times New Roman"/>
          <w:b/>
          <w:sz w:val="28"/>
          <w:szCs w:val="28"/>
          <w:lang w:val="ru-RU" w:eastAsia="ru-RU"/>
        </w:rPr>
        <w:t>»;</w:t>
      </w:r>
      <w:r>
        <w:rPr>
          <w:rFonts w:eastAsia="Times New Roman"/>
          <w:b/>
          <w:color w:val="000000" w:themeColor="text1"/>
          <w:sz w:val="28"/>
          <w:szCs w:val="28"/>
          <w:lang w:val="ru-RU" w:eastAsia="ru-RU"/>
        </w:rPr>
        <w:t xml:space="preserve"> </w:t>
      </w:r>
    </w:p>
    <w:p w:rsidR="00086D3A" w:rsidRDefault="00086D3A" w:rsidP="00086D3A">
      <w:pPr>
        <w:pStyle w:val="af6"/>
        <w:rPr>
          <w:rFonts w:eastAsia="Times New Roman"/>
          <w:b/>
          <w:bCs/>
          <w:color w:val="000000" w:themeColor="text1"/>
          <w:sz w:val="28"/>
          <w:szCs w:val="28"/>
          <w:lang w:val="ru-RU" w:eastAsia="ru-RU"/>
        </w:rPr>
      </w:pPr>
      <w:r>
        <w:rPr>
          <w:rFonts w:eastAsia="Times New Roman"/>
          <w:b/>
          <w:bCs/>
          <w:color w:val="000000" w:themeColor="text1"/>
          <w:sz w:val="28"/>
          <w:szCs w:val="28"/>
          <w:lang w:val="ru-RU" w:eastAsia="ru-RU"/>
        </w:rPr>
        <w:t>дополнить частью (3</w:t>
      </w:r>
      <w:r>
        <w:rPr>
          <w:rFonts w:eastAsia="Times New Roman"/>
          <w:b/>
          <w:bCs/>
          <w:color w:val="000000" w:themeColor="text1"/>
          <w:sz w:val="28"/>
          <w:szCs w:val="28"/>
          <w:vertAlign w:val="superscript"/>
          <w:lang w:val="ru-RU" w:eastAsia="ru-RU"/>
        </w:rPr>
        <w:t>2</w:t>
      </w:r>
      <w:r>
        <w:rPr>
          <w:rFonts w:eastAsia="Times New Roman"/>
          <w:b/>
          <w:bCs/>
          <w:color w:val="000000" w:themeColor="text1"/>
          <w:sz w:val="28"/>
          <w:szCs w:val="28"/>
          <w:lang w:val="ru-RU" w:eastAsia="ru-RU"/>
        </w:rPr>
        <w:t>) следующего содержания:</w:t>
      </w:r>
    </w:p>
    <w:p w:rsidR="00086D3A" w:rsidRDefault="00086D3A" w:rsidP="00086D3A">
      <w:pPr>
        <w:pStyle w:val="af6"/>
        <w:rPr>
          <w:rFonts w:eastAsia="Times New Roman"/>
          <w:b/>
          <w:bCs/>
          <w:color w:val="000000" w:themeColor="text1"/>
          <w:sz w:val="28"/>
          <w:szCs w:val="28"/>
          <w:lang w:val="ro-RO" w:eastAsia="ru-RU"/>
        </w:rPr>
      </w:pPr>
      <w:r>
        <w:rPr>
          <w:b/>
          <w:color w:val="000000"/>
          <w:sz w:val="28"/>
          <w:szCs w:val="28"/>
          <w:lang w:val="ru-RU"/>
        </w:rPr>
        <w:t>«</w:t>
      </w:r>
      <w:r>
        <w:rPr>
          <w:rFonts w:eastAsia="Times New Roman"/>
          <w:b/>
          <w:bCs/>
          <w:color w:val="000000" w:themeColor="text1"/>
          <w:sz w:val="28"/>
          <w:szCs w:val="28"/>
          <w:lang w:val="ru-RU" w:eastAsia="ru-RU"/>
        </w:rPr>
        <w:t>(3</w:t>
      </w:r>
      <w:r>
        <w:rPr>
          <w:rFonts w:eastAsia="Times New Roman"/>
          <w:b/>
          <w:bCs/>
          <w:color w:val="000000" w:themeColor="text1"/>
          <w:sz w:val="28"/>
          <w:szCs w:val="28"/>
          <w:vertAlign w:val="superscript"/>
          <w:lang w:val="ru-RU" w:eastAsia="ru-RU"/>
        </w:rPr>
        <w:t>2</w:t>
      </w:r>
      <w:r>
        <w:rPr>
          <w:rFonts w:eastAsia="Times New Roman"/>
          <w:b/>
          <w:bCs/>
          <w:color w:val="000000" w:themeColor="text1"/>
          <w:sz w:val="28"/>
          <w:szCs w:val="28"/>
          <w:lang w:val="ru-RU" w:eastAsia="ru-RU"/>
        </w:rPr>
        <w:t>) При обжаловании размера гонорара судебного исполнителя претензии предъявляются к нему</w:t>
      </w:r>
      <w:r>
        <w:rPr>
          <w:rFonts w:eastAsia="Times New Roman"/>
          <w:b/>
          <w:sz w:val="28"/>
          <w:szCs w:val="28"/>
          <w:lang w:val="ru-RU" w:eastAsia="ru-RU"/>
        </w:rPr>
        <w:t>»</w:t>
      </w:r>
      <w:r>
        <w:rPr>
          <w:rFonts w:eastAsia="Times New Roman"/>
          <w:b/>
          <w:bCs/>
          <w:color w:val="000000" w:themeColor="text1"/>
          <w:sz w:val="28"/>
          <w:szCs w:val="28"/>
          <w:lang w:val="ru-RU" w:eastAsia="ru-RU"/>
        </w:rPr>
        <w:t>.</w:t>
      </w:r>
    </w:p>
    <w:p w:rsidR="00086D3A" w:rsidRDefault="00086D3A" w:rsidP="00086D3A">
      <w:pPr>
        <w:pStyle w:val="af6"/>
        <w:rPr>
          <w:rFonts w:eastAsia="Times New Roman"/>
          <w:b/>
          <w:bCs/>
          <w:color w:val="000000" w:themeColor="text1"/>
          <w:sz w:val="28"/>
          <w:szCs w:val="28"/>
          <w:lang w:val="ro-RO" w:eastAsia="ru-RU"/>
        </w:rPr>
      </w:pPr>
    </w:p>
    <w:p w:rsidR="00086D3A" w:rsidRDefault="00086D3A" w:rsidP="00086D3A">
      <w:pPr>
        <w:pStyle w:val="ac"/>
        <w:numPr>
          <w:ilvl w:val="0"/>
          <w:numId w:val="45"/>
        </w:numPr>
        <w:tabs>
          <w:tab w:val="left" w:pos="288"/>
          <w:tab w:val="left" w:pos="851"/>
          <w:tab w:val="left" w:pos="993"/>
          <w:tab w:val="left" w:pos="1134"/>
          <w:tab w:val="left" w:pos="1276"/>
        </w:tabs>
        <w:ind w:left="0" w:firstLine="709"/>
        <w:rPr>
          <w:color w:val="000000" w:themeColor="text1"/>
          <w:sz w:val="28"/>
          <w:szCs w:val="28"/>
          <w:lang w:val="ru-RU" w:eastAsia="ru-RU"/>
        </w:rPr>
      </w:pPr>
      <w:r w:rsidRPr="00086D3A">
        <w:rPr>
          <w:color w:val="000000" w:themeColor="text1"/>
          <w:sz w:val="28"/>
          <w:szCs w:val="28"/>
          <w:lang w:val="ru-RU" w:eastAsia="ru-RU"/>
        </w:rPr>
        <w:lastRenderedPageBreak/>
        <w:t>Статью 164 дополнить частью (4) следующего содержания:</w:t>
      </w:r>
    </w:p>
    <w:p w:rsidR="00086D3A" w:rsidRPr="00086D3A" w:rsidRDefault="00086D3A" w:rsidP="00086D3A">
      <w:pPr>
        <w:tabs>
          <w:tab w:val="left" w:pos="288"/>
          <w:tab w:val="left" w:pos="851"/>
          <w:tab w:val="left" w:pos="993"/>
          <w:tab w:val="left" w:pos="1276"/>
        </w:tabs>
        <w:rPr>
          <w:color w:val="000000" w:themeColor="text1"/>
          <w:sz w:val="28"/>
          <w:szCs w:val="28"/>
          <w:lang w:val="ru-RU" w:eastAsia="ru-RU"/>
        </w:rPr>
      </w:pPr>
      <w:r w:rsidRPr="00086D3A">
        <w:rPr>
          <w:color w:val="000000"/>
          <w:sz w:val="28"/>
          <w:szCs w:val="28"/>
          <w:lang w:val="ru-RU"/>
        </w:rPr>
        <w:t>«</w:t>
      </w:r>
      <w:r w:rsidRPr="00086D3A">
        <w:rPr>
          <w:color w:val="000000" w:themeColor="text1"/>
          <w:sz w:val="28"/>
          <w:szCs w:val="28"/>
          <w:lang w:val="ru-RU" w:eastAsia="ru-RU"/>
        </w:rPr>
        <w:t xml:space="preserve">(4) </w:t>
      </w:r>
      <w:r w:rsidRPr="00086D3A">
        <w:rPr>
          <w:sz w:val="28"/>
          <w:szCs w:val="28"/>
          <w:lang w:val="ru-RU"/>
        </w:rPr>
        <w:t xml:space="preserve">Иск об отмене ареста, предъявленный третьими лицами, рассматривается в исковом производстве в соответствии с Гражданским процессуальным кодексом. </w:t>
      </w:r>
      <w:r w:rsidRPr="00086D3A">
        <w:rPr>
          <w:color w:val="000000" w:themeColor="text1"/>
          <w:sz w:val="28"/>
          <w:szCs w:val="28"/>
          <w:lang w:val="ru-RU" w:eastAsia="ru-RU"/>
        </w:rPr>
        <w:t>Судебное решение подлежит обжалованию в апелляционном порядке. Решение апелляционной инстанции не подлежит обжалованию в кассационном порядке, будучи вступившим в законную силу с момента вынесения.</w:t>
      </w:r>
      <w:r w:rsidRPr="00086D3A">
        <w:rPr>
          <w:sz w:val="28"/>
          <w:szCs w:val="28"/>
          <w:lang w:val="ru-RU" w:eastAsia="ru-RU"/>
        </w:rPr>
        <w:t>»</w:t>
      </w:r>
    </w:p>
    <w:p w:rsidR="00086D3A" w:rsidRDefault="00086D3A" w:rsidP="00086D3A">
      <w:pPr>
        <w:pStyle w:val="af6"/>
        <w:rPr>
          <w:color w:val="000000" w:themeColor="text1"/>
          <w:sz w:val="28"/>
          <w:szCs w:val="28"/>
          <w:lang w:val="ru-RU"/>
        </w:rPr>
      </w:pPr>
      <w:r>
        <w:rPr>
          <w:color w:val="000000" w:themeColor="text1"/>
          <w:sz w:val="28"/>
          <w:szCs w:val="28"/>
          <w:lang w:val="ru-RU"/>
        </w:rPr>
        <w:t xml:space="preserve"> </w:t>
      </w:r>
    </w:p>
    <w:p w:rsidR="00086D3A" w:rsidRDefault="00086D3A" w:rsidP="00086D3A">
      <w:pPr>
        <w:pStyle w:val="a5"/>
        <w:ind w:firstLine="709"/>
        <w:rPr>
          <w:color w:val="000000"/>
          <w:sz w:val="28"/>
          <w:szCs w:val="28"/>
          <w:lang w:val="ro-RO"/>
        </w:rPr>
      </w:pPr>
      <w:r>
        <w:rPr>
          <w:b/>
          <w:color w:val="000000" w:themeColor="text1"/>
          <w:sz w:val="28"/>
          <w:szCs w:val="28"/>
        </w:rPr>
        <w:t>Ст. V.</w:t>
      </w:r>
      <w:r>
        <w:rPr>
          <w:color w:val="000000" w:themeColor="text1"/>
          <w:sz w:val="28"/>
          <w:szCs w:val="28"/>
        </w:rPr>
        <w:t xml:space="preserve"> </w:t>
      </w:r>
      <w:r>
        <w:rPr>
          <w:color w:val="000000" w:themeColor="text1"/>
          <w:sz w:val="28"/>
          <w:szCs w:val="28"/>
          <w:lang w:val="ro-RO"/>
        </w:rPr>
        <w:t>–</w:t>
      </w:r>
      <w:r>
        <w:rPr>
          <w:color w:val="000000" w:themeColor="text1"/>
          <w:sz w:val="28"/>
          <w:szCs w:val="28"/>
        </w:rPr>
        <w:t xml:space="preserve">В первом предложении в части (1) статьи 14 Закона </w:t>
      </w:r>
      <w:r>
        <w:rPr>
          <w:color w:val="000000"/>
          <w:sz w:val="28"/>
          <w:szCs w:val="28"/>
        </w:rPr>
        <w:t>№</w:t>
      </w:r>
      <w:r>
        <w:rPr>
          <w:color w:val="000000"/>
          <w:sz w:val="28"/>
          <w:szCs w:val="28"/>
          <w:lang w:val="ro-RO"/>
        </w:rPr>
        <w:t> </w:t>
      </w:r>
      <w:r>
        <w:rPr>
          <w:color w:val="000000"/>
          <w:sz w:val="28"/>
          <w:szCs w:val="28"/>
        </w:rPr>
        <w:t>325 от 23 декабря 2013 года</w:t>
      </w:r>
      <w:r>
        <w:rPr>
          <w:b/>
          <w:bCs/>
          <w:color w:val="000000"/>
          <w:sz w:val="28"/>
          <w:szCs w:val="28"/>
        </w:rPr>
        <w:t xml:space="preserve"> </w:t>
      </w:r>
      <w:r>
        <w:rPr>
          <w:bCs/>
          <w:color w:val="000000"/>
          <w:sz w:val="28"/>
          <w:szCs w:val="28"/>
        </w:rPr>
        <w:t>об оценке институциональной неподкупности</w:t>
      </w:r>
      <w:r>
        <w:rPr>
          <w:color w:val="000000"/>
          <w:sz w:val="28"/>
          <w:szCs w:val="28"/>
        </w:rPr>
        <w:t xml:space="preserve"> (повторное опубликование:  Официальный монитор Республики Молдова, 2016 г., №</w:t>
      </w:r>
      <w:r>
        <w:rPr>
          <w:color w:val="000000"/>
          <w:sz w:val="28"/>
          <w:szCs w:val="28"/>
          <w:lang w:val="ro-RO"/>
        </w:rPr>
        <w:t> </w:t>
      </w:r>
      <w:r>
        <w:rPr>
          <w:color w:val="000000"/>
          <w:sz w:val="28"/>
          <w:szCs w:val="28"/>
        </w:rPr>
        <w:t>277-287, ст.</w:t>
      </w:r>
      <w:r>
        <w:rPr>
          <w:color w:val="000000"/>
          <w:sz w:val="28"/>
          <w:szCs w:val="28"/>
          <w:lang w:val="ro-RO"/>
        </w:rPr>
        <w:t> </w:t>
      </w:r>
      <w:r>
        <w:rPr>
          <w:color w:val="000000"/>
          <w:sz w:val="28"/>
          <w:szCs w:val="28"/>
        </w:rPr>
        <w:t>586) после слов «</w:t>
      </w:r>
      <w:r>
        <w:rPr>
          <w:rFonts w:eastAsia="Arial"/>
          <w:color w:val="000000"/>
          <w:sz w:val="28"/>
          <w:szCs w:val="28"/>
        </w:rPr>
        <w:t>судебной инстанцией</w:t>
      </w:r>
      <w:r>
        <w:rPr>
          <w:color w:val="000000"/>
          <w:sz w:val="28"/>
          <w:szCs w:val="28"/>
        </w:rPr>
        <w:t>» дополнить словами «, компетентной в соответствии с положениями статьи 343</w:t>
      </w:r>
      <w:r>
        <w:rPr>
          <w:color w:val="000000"/>
          <w:sz w:val="28"/>
          <w:szCs w:val="28"/>
          <w:vertAlign w:val="superscript"/>
        </w:rPr>
        <w:t xml:space="preserve">6 </w:t>
      </w:r>
      <w:r>
        <w:rPr>
          <w:rFonts w:eastAsia="Arial"/>
          <w:color w:val="000000"/>
          <w:sz w:val="28"/>
          <w:szCs w:val="28"/>
        </w:rPr>
        <w:t>Гражданского процессуального кодекса</w:t>
      </w:r>
      <w:r>
        <w:rPr>
          <w:color w:val="000000"/>
          <w:sz w:val="28"/>
          <w:szCs w:val="28"/>
        </w:rPr>
        <w:t xml:space="preserve">». </w:t>
      </w:r>
    </w:p>
    <w:p w:rsidR="00086D3A" w:rsidRDefault="00086D3A" w:rsidP="00086D3A">
      <w:pPr>
        <w:pStyle w:val="a5"/>
        <w:ind w:firstLine="709"/>
        <w:rPr>
          <w:b/>
          <w:bCs/>
          <w:color w:val="000000" w:themeColor="text1"/>
          <w:sz w:val="28"/>
          <w:szCs w:val="28"/>
          <w:lang w:val="ro-RO"/>
        </w:rPr>
      </w:pPr>
    </w:p>
    <w:p w:rsidR="00086D3A" w:rsidRDefault="00086D3A" w:rsidP="00086D3A">
      <w:pPr>
        <w:pStyle w:val="a5"/>
        <w:ind w:firstLine="709"/>
        <w:rPr>
          <w:color w:val="000000" w:themeColor="text1"/>
          <w:sz w:val="28"/>
          <w:szCs w:val="28"/>
        </w:rPr>
      </w:pPr>
      <w:r>
        <w:rPr>
          <w:b/>
          <w:color w:val="000000" w:themeColor="text1"/>
          <w:sz w:val="28"/>
          <w:szCs w:val="28"/>
        </w:rPr>
        <w:t>Ст. VI.</w:t>
      </w:r>
      <w:r>
        <w:rPr>
          <w:color w:val="000000" w:themeColor="text1"/>
          <w:sz w:val="28"/>
          <w:szCs w:val="28"/>
        </w:rPr>
        <w:t xml:space="preserve">  </w:t>
      </w:r>
    </w:p>
    <w:p w:rsidR="00086D3A" w:rsidRDefault="00086D3A" w:rsidP="00086D3A">
      <w:pPr>
        <w:pStyle w:val="a5"/>
        <w:ind w:firstLine="709"/>
        <w:rPr>
          <w:color w:val="000000" w:themeColor="text1"/>
          <w:sz w:val="28"/>
          <w:szCs w:val="28"/>
        </w:rPr>
      </w:pPr>
      <w:r>
        <w:rPr>
          <w:color w:val="000000" w:themeColor="text1"/>
          <w:sz w:val="28"/>
          <w:szCs w:val="28"/>
        </w:rPr>
        <w:t xml:space="preserve">(1) </w:t>
      </w:r>
      <w:r>
        <w:rPr>
          <w:color w:val="000000"/>
          <w:sz w:val="28"/>
          <w:szCs w:val="28"/>
        </w:rPr>
        <w:t xml:space="preserve"> Настоящий закон вступает в силу </w:t>
      </w:r>
      <w:r>
        <w:rPr>
          <w:color w:val="000000" w:themeColor="text1"/>
          <w:sz w:val="28"/>
          <w:szCs w:val="28"/>
        </w:rPr>
        <w:t xml:space="preserve">1 января 2018 года. </w:t>
      </w:r>
    </w:p>
    <w:p w:rsidR="00086D3A" w:rsidRDefault="00086D3A" w:rsidP="00086D3A">
      <w:pPr>
        <w:pStyle w:val="a5"/>
        <w:ind w:firstLine="709"/>
        <w:rPr>
          <w:color w:val="000000" w:themeColor="text1"/>
          <w:sz w:val="28"/>
          <w:szCs w:val="28"/>
        </w:rPr>
      </w:pPr>
      <w:r>
        <w:rPr>
          <w:color w:val="000000" w:themeColor="text1"/>
          <w:sz w:val="28"/>
          <w:szCs w:val="28"/>
        </w:rPr>
        <w:t xml:space="preserve">(2) Положения, касающиеся подачи процессуальных документов через </w:t>
      </w:r>
      <w:r>
        <w:rPr>
          <w:color w:val="000000"/>
          <w:sz w:val="28"/>
          <w:szCs w:val="28"/>
        </w:rPr>
        <w:t>Интегрированную программу управления делами</w:t>
      </w:r>
      <w:r>
        <w:rPr>
          <w:color w:val="000000" w:themeColor="text1"/>
          <w:sz w:val="28"/>
          <w:szCs w:val="28"/>
        </w:rPr>
        <w:t>, вступят в силу после создания условий для их внедрения.</w:t>
      </w:r>
    </w:p>
    <w:p w:rsidR="00086D3A" w:rsidRDefault="00086D3A" w:rsidP="00086D3A">
      <w:pPr>
        <w:pStyle w:val="a5"/>
        <w:ind w:firstLine="709"/>
        <w:rPr>
          <w:color w:val="000000" w:themeColor="text1"/>
          <w:sz w:val="28"/>
          <w:szCs w:val="28"/>
        </w:rPr>
      </w:pPr>
      <w:r>
        <w:rPr>
          <w:color w:val="000000" w:themeColor="text1"/>
          <w:sz w:val="28"/>
          <w:szCs w:val="28"/>
        </w:rPr>
        <w:t xml:space="preserve">(3) </w:t>
      </w:r>
      <w:r>
        <w:rPr>
          <w:color w:val="000000"/>
          <w:sz w:val="28"/>
          <w:szCs w:val="28"/>
        </w:rPr>
        <w:t xml:space="preserve">Правительству в течение 12 месяцев принять нормативные акты, необходимые для внедрения настоящего закона.  </w:t>
      </w:r>
    </w:p>
    <w:p w:rsidR="00086D3A" w:rsidRDefault="00086D3A" w:rsidP="00086D3A">
      <w:pPr>
        <w:pStyle w:val="a5"/>
        <w:ind w:firstLine="709"/>
        <w:rPr>
          <w:color w:val="000000" w:themeColor="text1"/>
          <w:sz w:val="28"/>
          <w:szCs w:val="28"/>
        </w:rPr>
      </w:pPr>
      <w:r>
        <w:rPr>
          <w:color w:val="000000" w:themeColor="text1"/>
          <w:sz w:val="28"/>
          <w:szCs w:val="28"/>
        </w:rPr>
        <w:t xml:space="preserve">(4) Гражданский процессуальный кодекс Республики Молдова </w:t>
      </w:r>
    </w:p>
    <w:p w:rsidR="00086D3A" w:rsidRDefault="00086D3A" w:rsidP="00086D3A">
      <w:pPr>
        <w:pStyle w:val="a5"/>
        <w:ind w:firstLine="709"/>
        <w:rPr>
          <w:color w:val="000000" w:themeColor="text1"/>
          <w:sz w:val="28"/>
          <w:szCs w:val="28"/>
        </w:rPr>
      </w:pPr>
      <w:r>
        <w:rPr>
          <w:color w:val="000000" w:themeColor="text1"/>
          <w:sz w:val="28"/>
          <w:szCs w:val="28"/>
        </w:rPr>
        <w:t xml:space="preserve">№ 225-XV от 30 мая 2003 г., с последующими изменениями, включая предусмотренные в настоящем законе, подлежит повторному опубликованию в Официальном мониторе Республики Молдова. </w:t>
      </w:r>
    </w:p>
    <w:p w:rsidR="00086D3A" w:rsidRDefault="00086D3A" w:rsidP="00086D3A">
      <w:pPr>
        <w:pStyle w:val="a5"/>
        <w:ind w:firstLine="851"/>
        <w:rPr>
          <w:color w:val="000000" w:themeColor="text1"/>
          <w:sz w:val="28"/>
          <w:szCs w:val="28"/>
          <w:lang w:val="ro-RO"/>
        </w:rPr>
      </w:pPr>
    </w:p>
    <w:p w:rsidR="00086D3A" w:rsidRDefault="00086D3A" w:rsidP="00086D3A">
      <w:pPr>
        <w:pStyle w:val="a5"/>
        <w:ind w:firstLine="851"/>
        <w:rPr>
          <w:color w:val="000000" w:themeColor="text1"/>
          <w:sz w:val="28"/>
          <w:szCs w:val="28"/>
          <w:lang w:val="ro-RO"/>
        </w:rPr>
      </w:pPr>
    </w:p>
    <w:tbl>
      <w:tblPr>
        <w:tblW w:w="0" w:type="auto"/>
        <w:tblCellSpacing w:w="15" w:type="dxa"/>
        <w:tblInd w:w="567" w:type="dxa"/>
        <w:tblLook w:val="04A0" w:firstRow="1" w:lastRow="0" w:firstColumn="1" w:lastColumn="0" w:noHBand="0" w:noVBand="1"/>
      </w:tblPr>
      <w:tblGrid>
        <w:gridCol w:w="4012"/>
        <w:gridCol w:w="205"/>
      </w:tblGrid>
      <w:tr w:rsidR="00086D3A" w:rsidTr="00086D3A">
        <w:trPr>
          <w:tblCellSpacing w:w="15" w:type="dxa"/>
        </w:trPr>
        <w:tc>
          <w:tcPr>
            <w:tcW w:w="0" w:type="auto"/>
            <w:tcMar>
              <w:top w:w="15" w:type="dxa"/>
              <w:left w:w="45" w:type="dxa"/>
              <w:bottom w:w="15" w:type="dxa"/>
              <w:right w:w="480" w:type="dxa"/>
            </w:tcMar>
            <w:hideMark/>
          </w:tcPr>
          <w:p w:rsidR="00086D3A" w:rsidRDefault="00086D3A">
            <w:pPr>
              <w:ind w:firstLine="0"/>
              <w:rPr>
                <w:b/>
                <w:bCs/>
                <w:color w:val="000000" w:themeColor="text1"/>
                <w:sz w:val="28"/>
                <w:szCs w:val="28"/>
                <w:lang w:val="ro-RO" w:eastAsia="en-GB"/>
              </w:rPr>
            </w:pPr>
            <w:r>
              <w:rPr>
                <w:b/>
                <w:bCs/>
                <w:color w:val="000000"/>
                <w:sz w:val="28"/>
                <w:szCs w:val="28"/>
                <w:lang w:val="ro-RO"/>
              </w:rPr>
              <w:t> Председатель Парламента</w:t>
            </w:r>
          </w:p>
        </w:tc>
        <w:tc>
          <w:tcPr>
            <w:tcW w:w="0" w:type="auto"/>
            <w:tcMar>
              <w:top w:w="15" w:type="dxa"/>
              <w:left w:w="45" w:type="dxa"/>
              <w:bottom w:w="15" w:type="dxa"/>
              <w:right w:w="45" w:type="dxa"/>
            </w:tcMar>
            <w:hideMark/>
          </w:tcPr>
          <w:p w:rsidR="00086D3A" w:rsidRDefault="00086D3A">
            <w:pPr>
              <w:ind w:firstLine="0"/>
              <w:rPr>
                <w:b/>
                <w:bCs/>
                <w:color w:val="000000" w:themeColor="text1"/>
                <w:sz w:val="28"/>
                <w:szCs w:val="28"/>
                <w:lang w:val="ro-RO" w:eastAsia="en-GB"/>
              </w:rPr>
            </w:pPr>
            <w:r>
              <w:rPr>
                <w:b/>
                <w:bCs/>
                <w:color w:val="000000" w:themeColor="text1"/>
                <w:sz w:val="28"/>
                <w:szCs w:val="28"/>
                <w:lang w:val="ro-RO" w:eastAsia="en-GB"/>
              </w:rPr>
              <w:t> </w:t>
            </w:r>
          </w:p>
        </w:tc>
      </w:tr>
    </w:tbl>
    <w:p w:rsidR="00086D3A" w:rsidRDefault="00086D3A" w:rsidP="00086D3A">
      <w:pPr>
        <w:pStyle w:val="af6"/>
        <w:rPr>
          <w:rFonts w:eastAsiaTheme="minorHAnsi"/>
          <w:b/>
          <w:color w:val="000000" w:themeColor="text1"/>
          <w:sz w:val="28"/>
          <w:szCs w:val="28"/>
          <w:lang w:val="ru-RU"/>
        </w:rPr>
      </w:pPr>
    </w:p>
    <w:p w:rsidR="00086D3A" w:rsidRDefault="00086D3A" w:rsidP="00086D3A">
      <w:pPr>
        <w:rPr>
          <w:sz w:val="28"/>
          <w:szCs w:val="28"/>
          <w:lang w:val="ru-RU"/>
        </w:rPr>
      </w:pPr>
    </w:p>
    <w:p w:rsidR="00086D3A" w:rsidRDefault="00086D3A" w:rsidP="00086D3A">
      <w:pPr>
        <w:tabs>
          <w:tab w:val="left" w:pos="1134"/>
        </w:tabs>
        <w:rPr>
          <w:sz w:val="28"/>
          <w:szCs w:val="28"/>
        </w:rPr>
      </w:pPr>
      <w:r>
        <w:rPr>
          <w:sz w:val="28"/>
          <w:szCs w:val="28"/>
        </w:rPr>
        <w:t xml:space="preserve"> </w:t>
      </w:r>
    </w:p>
    <w:p w:rsidR="00702751" w:rsidRPr="00CD43C6" w:rsidRDefault="00702751" w:rsidP="00CB05D3">
      <w:pPr>
        <w:tabs>
          <w:tab w:val="left" w:pos="1134"/>
        </w:tabs>
        <w:ind w:firstLine="709"/>
        <w:rPr>
          <w:sz w:val="28"/>
          <w:szCs w:val="28"/>
          <w:lang w:val="ro-RO" w:eastAsia="ru-RU"/>
        </w:rPr>
      </w:pPr>
      <w:bookmarkStart w:id="4" w:name="_GoBack"/>
      <w:bookmarkEnd w:id="4"/>
    </w:p>
    <w:sectPr w:rsidR="00702751" w:rsidRPr="00CD43C6" w:rsidSect="00AE7568">
      <w:headerReference w:type="default" r:id="rId11"/>
      <w:footerReference w:type="default" r:id="rId12"/>
      <w:headerReference w:type="first" r:id="rId13"/>
      <w:footerReference w:type="first" r:id="rId14"/>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D8E" w:rsidRDefault="00DE7D8E" w:rsidP="00026B87">
      <w:r>
        <w:separator/>
      </w:r>
    </w:p>
  </w:endnote>
  <w:endnote w:type="continuationSeparator" w:id="0">
    <w:p w:rsidR="00DE7D8E" w:rsidRDefault="00DE7D8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Sans L">
    <w:altName w:val="Arial"/>
    <w:charset w:val="00"/>
    <w:family w:val="swiss"/>
    <w:pitch w:val="variable"/>
  </w:font>
  <w:font w:name="DejaVu Sans">
    <w:altName w:val="Yu Gothic"/>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CE">
    <w:altName w:val="Times New Roman"/>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5D7D" w:rsidRPr="00C74719" w:rsidRDefault="00845D7D"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43757">
      <w:rPr>
        <w:noProof/>
        <w:sz w:val="16"/>
        <w:szCs w:val="16"/>
      </w:rPr>
      <w:t>\\172.17.20.4\operatori\004\ANUL 2017\HOTARARI\16969\redactat_16969-ro.docx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5D7D" w:rsidRPr="00814406" w:rsidRDefault="00845D7D"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43757">
      <w:rPr>
        <w:noProof/>
        <w:sz w:val="16"/>
        <w:szCs w:val="16"/>
      </w:rPr>
      <w:t>\\172.17.20.4\operatori\004\ANUL 2017\HOTARARI\16969\redactat_16969-ro.docx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D8E" w:rsidRDefault="00DE7D8E" w:rsidP="00026B87">
      <w:r>
        <w:separator/>
      </w:r>
    </w:p>
  </w:footnote>
  <w:footnote w:type="continuationSeparator" w:id="0">
    <w:p w:rsidR="00DE7D8E" w:rsidRDefault="00DE7D8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5D7D" w:rsidRDefault="00845D7D">
    <w:pPr>
      <w:pStyle w:val="a7"/>
      <w:jc w:val="center"/>
    </w:pPr>
    <w:r>
      <w:fldChar w:fldCharType="begin"/>
    </w:r>
    <w:r>
      <w:instrText>PAGE   \* MERGEFORMAT</w:instrText>
    </w:r>
    <w:r>
      <w:fldChar w:fldCharType="separate"/>
    </w:r>
    <w:r w:rsidR="00086D3A" w:rsidRPr="00086D3A">
      <w:rPr>
        <w:noProof/>
        <w:lang w:val="ro-RO"/>
      </w:rPr>
      <w:t>86</w:t>
    </w:r>
    <w:r>
      <w:fldChar w:fldCharType="end"/>
    </w:r>
  </w:p>
  <w:p w:rsidR="00845D7D" w:rsidRDefault="00845D7D">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845D7D" w:rsidRPr="009423B6" w:rsidTr="00C02DFA">
      <w:trPr>
        <w:jc w:val="center"/>
      </w:trPr>
      <w:tc>
        <w:tcPr>
          <w:tcW w:w="3544" w:type="dxa"/>
          <w:tcBorders>
            <w:top w:val="nil"/>
            <w:bottom w:val="nil"/>
          </w:tcBorders>
        </w:tcPr>
        <w:p w:rsidR="00845D7D" w:rsidRPr="009423B6" w:rsidRDefault="00845D7D" w:rsidP="00C02DFA">
          <w:pPr>
            <w:ind w:firstLine="0"/>
            <w:jc w:val="center"/>
            <w:rPr>
              <w:sz w:val="24"/>
            </w:rPr>
          </w:pPr>
        </w:p>
        <w:p w:rsidR="00845D7D" w:rsidRPr="009423B6" w:rsidRDefault="00845D7D" w:rsidP="00C02DFA">
          <w:pPr>
            <w:jc w:val="center"/>
            <w:rPr>
              <w:sz w:val="24"/>
            </w:rPr>
          </w:pPr>
        </w:p>
        <w:p w:rsidR="00845D7D" w:rsidRPr="009423B6" w:rsidRDefault="00845D7D" w:rsidP="00C02DFA">
          <w:pPr>
            <w:jc w:val="center"/>
            <w:rPr>
              <w:sz w:val="24"/>
            </w:rPr>
          </w:pPr>
        </w:p>
        <w:p w:rsidR="00845D7D" w:rsidRPr="009423B6" w:rsidRDefault="00845D7D" w:rsidP="00C02DFA">
          <w:pPr>
            <w:pStyle w:val="5"/>
            <w:rPr>
              <w:rFonts w:ascii="Times New Roman" w:hAnsi="Times New Roman"/>
              <w:b/>
            </w:rPr>
          </w:pPr>
        </w:p>
        <w:p w:rsidR="00845D7D" w:rsidRDefault="00845D7D" w:rsidP="00C02DFA">
          <w:pPr>
            <w:pStyle w:val="8"/>
            <w:rPr>
              <w:rFonts w:ascii="Times New Roman" w:hAnsi="Times New Roman"/>
              <w:sz w:val="20"/>
              <w:lang w:val="x-none"/>
            </w:rPr>
          </w:pPr>
        </w:p>
        <w:p w:rsidR="00845D7D" w:rsidRPr="009423B6" w:rsidRDefault="00845D7D" w:rsidP="00C02DFA">
          <w:pPr>
            <w:rPr>
              <w:lang w:val="x-none"/>
            </w:rPr>
          </w:pPr>
        </w:p>
      </w:tc>
      <w:tc>
        <w:tcPr>
          <w:tcW w:w="1835" w:type="dxa"/>
          <w:tcBorders>
            <w:top w:val="nil"/>
            <w:bottom w:val="nil"/>
          </w:tcBorders>
        </w:tcPr>
        <w:p w:rsidR="00845D7D" w:rsidRPr="0063090F" w:rsidRDefault="00845D7D"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76482968" r:id="rId2"/>
            </w:object>
          </w:r>
        </w:p>
      </w:tc>
      <w:tc>
        <w:tcPr>
          <w:tcW w:w="3693" w:type="dxa"/>
          <w:tcBorders>
            <w:top w:val="nil"/>
            <w:bottom w:val="nil"/>
          </w:tcBorders>
        </w:tcPr>
        <w:p w:rsidR="00845D7D" w:rsidRDefault="00845D7D" w:rsidP="00C02DFA">
          <w:pPr>
            <w:jc w:val="center"/>
            <w:rPr>
              <w:b/>
              <w:sz w:val="30"/>
            </w:rPr>
          </w:pPr>
        </w:p>
        <w:p w:rsidR="00845D7D" w:rsidRPr="009423B6" w:rsidRDefault="00845D7D" w:rsidP="00C02DFA">
          <w:pPr>
            <w:rPr>
              <w:sz w:val="30"/>
            </w:rPr>
          </w:pPr>
        </w:p>
        <w:p w:rsidR="00845D7D" w:rsidRDefault="00845D7D" w:rsidP="00C02DFA">
          <w:pPr>
            <w:rPr>
              <w:sz w:val="30"/>
            </w:rPr>
          </w:pPr>
        </w:p>
        <w:p w:rsidR="00845D7D" w:rsidRDefault="00845D7D" w:rsidP="00C02DFA">
          <w:pPr>
            <w:rPr>
              <w:sz w:val="30"/>
            </w:rPr>
          </w:pPr>
        </w:p>
        <w:p w:rsidR="00845D7D" w:rsidRPr="009423B6" w:rsidRDefault="00845D7D" w:rsidP="00C02DFA">
          <w:pPr>
            <w:rPr>
              <w:sz w:val="30"/>
            </w:rPr>
          </w:pPr>
        </w:p>
      </w:tc>
    </w:tr>
    <w:tr w:rsidR="00845D7D" w:rsidRPr="009423B6" w:rsidTr="00C02DFA">
      <w:trPr>
        <w:cantSplit/>
        <w:jc w:val="center"/>
      </w:trPr>
      <w:tc>
        <w:tcPr>
          <w:tcW w:w="9072" w:type="dxa"/>
          <w:gridSpan w:val="3"/>
          <w:tcBorders>
            <w:top w:val="nil"/>
            <w:bottom w:val="nil"/>
          </w:tcBorders>
        </w:tcPr>
        <w:p w:rsidR="00845D7D" w:rsidRPr="009423B6" w:rsidRDefault="00845D7D" w:rsidP="00C02DFA">
          <w:pPr>
            <w:pStyle w:val="8"/>
            <w:rPr>
              <w:rFonts w:ascii="Times New Roman" w:hAnsi="Times New Roman"/>
              <w:color w:val="000080"/>
              <w:sz w:val="10"/>
            </w:rPr>
          </w:pPr>
        </w:p>
        <w:p w:rsidR="00845D7D" w:rsidRPr="00D41305" w:rsidRDefault="00845D7D"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845D7D" w:rsidRDefault="00845D7D" w:rsidP="00C02DFA">
          <w:pPr>
            <w:pStyle w:val="8"/>
            <w:ind w:hanging="28"/>
            <w:rPr>
              <w:rFonts w:ascii="Times New Roman" w:hAnsi="Times New Roman"/>
              <w:sz w:val="32"/>
              <w:szCs w:val="32"/>
            </w:rPr>
          </w:pPr>
        </w:p>
        <w:p w:rsidR="00845D7D" w:rsidRPr="0014378C" w:rsidRDefault="00845D7D"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845D7D" w:rsidRPr="0014378C" w:rsidRDefault="00845D7D" w:rsidP="00C02DFA">
          <w:pPr>
            <w:ind w:hanging="28"/>
            <w:rPr>
              <w:lang w:val="fr-FR"/>
            </w:rPr>
          </w:pPr>
        </w:p>
        <w:p w:rsidR="00845D7D" w:rsidRPr="004E1000" w:rsidRDefault="00845D7D" w:rsidP="00C02DFA">
          <w:pPr>
            <w:ind w:hanging="28"/>
            <w:jc w:val="center"/>
          </w:pPr>
          <w:r w:rsidRPr="0063090F">
            <w:rPr>
              <w:b/>
              <w:sz w:val="24"/>
              <w:szCs w:val="24"/>
            </w:rPr>
            <w:t>din</w:t>
          </w:r>
          <w:r w:rsidRPr="004E1000">
            <w:t xml:space="preserve"> ____________________________________</w:t>
          </w:r>
        </w:p>
        <w:p w:rsidR="00845D7D" w:rsidRPr="0063090F" w:rsidRDefault="00845D7D" w:rsidP="00C02DFA">
          <w:pPr>
            <w:ind w:hanging="28"/>
            <w:jc w:val="center"/>
            <w:rPr>
              <w:b/>
              <w:sz w:val="24"/>
              <w:szCs w:val="24"/>
            </w:rPr>
          </w:pPr>
          <w:r w:rsidRPr="0063090F">
            <w:rPr>
              <w:b/>
              <w:sz w:val="24"/>
              <w:szCs w:val="24"/>
            </w:rPr>
            <w:t>Chișinău</w:t>
          </w:r>
        </w:p>
        <w:p w:rsidR="00845D7D" w:rsidRPr="009423B6" w:rsidRDefault="00845D7D" w:rsidP="00C02DFA">
          <w:pPr>
            <w:pStyle w:val="8"/>
            <w:rPr>
              <w:rFonts w:ascii="Times New Roman" w:hAnsi="Times New Roman"/>
              <w:color w:val="000080"/>
              <w:sz w:val="4"/>
            </w:rPr>
          </w:pPr>
        </w:p>
        <w:p w:rsidR="00845D7D" w:rsidRPr="009423B6" w:rsidRDefault="00845D7D" w:rsidP="00C02DFA">
          <w:pPr>
            <w:pStyle w:val="8"/>
            <w:rPr>
              <w:rFonts w:ascii="Times New Roman" w:hAnsi="Times New Roman"/>
              <w:b w:val="0"/>
              <w:color w:val="000080"/>
              <w:sz w:val="16"/>
              <w:lang w:val="x-none"/>
            </w:rPr>
          </w:pPr>
        </w:p>
      </w:tc>
    </w:tr>
  </w:tbl>
  <w:p w:rsidR="00845D7D" w:rsidRDefault="00845D7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AF73A8"/>
    <w:multiLevelType w:val="hybridMultilevel"/>
    <w:tmpl w:val="14CC420A"/>
    <w:lvl w:ilvl="0" w:tplc="B4827800">
      <w:start w:val="1233"/>
      <w:numFmt w:val="decimal"/>
      <w:lvlText w:val="%1."/>
      <w:lvlJc w:val="left"/>
      <w:pPr>
        <w:ind w:left="1008" w:hanging="64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568E9"/>
    <w:multiLevelType w:val="hybridMultilevel"/>
    <w:tmpl w:val="615EDEC8"/>
    <w:lvl w:ilvl="0" w:tplc="57E0C964">
      <w:start w:val="1"/>
      <w:numFmt w:val="decimal"/>
      <w:lvlText w:val="%1."/>
      <w:lvlJc w:val="left"/>
      <w:pPr>
        <w:ind w:left="1170" w:hanging="360"/>
      </w:pPr>
      <w:rPr>
        <w:rFonts w:ascii="Times New Roman" w:hAnsi="Times New Roman" w:cs="Times New Roman" w:hint="default"/>
        <w:b/>
        <w:color w:val="auto"/>
        <w:sz w:val="28"/>
        <w:szCs w:val="28"/>
      </w:rPr>
    </w:lvl>
    <w:lvl w:ilvl="1" w:tplc="08090019">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0CB644C5"/>
    <w:multiLevelType w:val="hybridMultilevel"/>
    <w:tmpl w:val="F714404A"/>
    <w:lvl w:ilvl="0" w:tplc="EAEAAE38">
      <w:start w:val="6"/>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4A5DF5"/>
    <w:multiLevelType w:val="hybridMultilevel"/>
    <w:tmpl w:val="76E48BEC"/>
    <w:lvl w:ilvl="0" w:tplc="2D903396">
      <w:start w:val="10"/>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CDC4B3A"/>
    <w:multiLevelType w:val="hybridMultilevel"/>
    <w:tmpl w:val="0414E898"/>
    <w:lvl w:ilvl="0" w:tplc="76007D9A">
      <w:start w:val="1"/>
      <w:numFmt w:val="decimal"/>
      <w:lvlText w:val="(%1)"/>
      <w:lvlJc w:val="left"/>
      <w:pPr>
        <w:ind w:left="1470" w:hanging="765"/>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2" w15:restartNumberingAfterBreak="0">
    <w:nsid w:val="24EB05AE"/>
    <w:multiLevelType w:val="hybridMultilevel"/>
    <w:tmpl w:val="46548BAC"/>
    <w:lvl w:ilvl="0" w:tplc="D5743D80">
      <w:start w:val="25"/>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AF7125"/>
    <w:multiLevelType w:val="hybridMultilevel"/>
    <w:tmpl w:val="C5EA1FBE"/>
    <w:lvl w:ilvl="0" w:tplc="FAB225B8">
      <w:start w:val="139"/>
      <w:numFmt w:val="decimal"/>
      <w:lvlText w:val="%1."/>
      <w:lvlJc w:val="left"/>
      <w:pPr>
        <w:ind w:left="1070"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14" w15:restartNumberingAfterBreak="0">
    <w:nsid w:val="30B127BA"/>
    <w:multiLevelType w:val="hybridMultilevel"/>
    <w:tmpl w:val="8A6278A6"/>
    <w:lvl w:ilvl="0" w:tplc="32FEC7A4">
      <w:start w:val="1"/>
      <w:numFmt w:val="decimal"/>
      <w:lvlText w:val="(%1)"/>
      <w:lvlJc w:val="left"/>
      <w:pPr>
        <w:ind w:left="660" w:hanging="360"/>
      </w:p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abstractNum w:abstractNumId="15" w15:restartNumberingAfterBreak="0">
    <w:nsid w:val="341F44FB"/>
    <w:multiLevelType w:val="hybridMultilevel"/>
    <w:tmpl w:val="D098E060"/>
    <w:lvl w:ilvl="0" w:tplc="2DC08828">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6" w15:restartNumberingAfterBreak="0">
    <w:nsid w:val="36A466EC"/>
    <w:multiLevelType w:val="hybridMultilevel"/>
    <w:tmpl w:val="6524834A"/>
    <w:lvl w:ilvl="0" w:tplc="703AFEFA">
      <w:start w:val="15"/>
      <w:numFmt w:val="decimal"/>
      <w:lvlText w:val="%1."/>
      <w:lvlJc w:val="left"/>
      <w:pPr>
        <w:ind w:left="1070"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DF349B0"/>
    <w:multiLevelType w:val="hybridMultilevel"/>
    <w:tmpl w:val="AF24ABD2"/>
    <w:lvl w:ilvl="0" w:tplc="4D4CCE74">
      <w:start w:val="1"/>
      <w:numFmt w:val="upperRoman"/>
      <w:lvlText w:val="Art.%1."/>
      <w:lvlJc w:val="right"/>
      <w:pPr>
        <w:ind w:left="631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5227F6B"/>
    <w:multiLevelType w:val="hybridMultilevel"/>
    <w:tmpl w:val="3B023EDC"/>
    <w:lvl w:ilvl="0" w:tplc="D0A4ADC0">
      <w:start w:val="2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52730"/>
    <w:multiLevelType w:val="hybridMultilevel"/>
    <w:tmpl w:val="BA22285C"/>
    <w:lvl w:ilvl="0" w:tplc="394A1A8C">
      <w:start w:val="1"/>
      <w:numFmt w:val="decimal"/>
      <w:lvlText w:val="(%1)"/>
      <w:lvlJc w:val="left"/>
      <w:pPr>
        <w:ind w:left="2291" w:hanging="1365"/>
      </w:pPr>
    </w:lvl>
    <w:lvl w:ilvl="1" w:tplc="04190019">
      <w:start w:val="1"/>
      <w:numFmt w:val="lowerLetter"/>
      <w:lvlText w:val="%2."/>
      <w:lvlJc w:val="left"/>
      <w:pPr>
        <w:ind w:left="2006" w:hanging="360"/>
      </w:pPr>
    </w:lvl>
    <w:lvl w:ilvl="2" w:tplc="0419001B">
      <w:start w:val="1"/>
      <w:numFmt w:val="lowerRoman"/>
      <w:lvlText w:val="%3."/>
      <w:lvlJc w:val="right"/>
      <w:pPr>
        <w:ind w:left="2726" w:hanging="180"/>
      </w:pPr>
    </w:lvl>
    <w:lvl w:ilvl="3" w:tplc="0419000F">
      <w:start w:val="1"/>
      <w:numFmt w:val="decimal"/>
      <w:lvlText w:val="%4."/>
      <w:lvlJc w:val="left"/>
      <w:pPr>
        <w:ind w:left="3446" w:hanging="360"/>
      </w:pPr>
    </w:lvl>
    <w:lvl w:ilvl="4" w:tplc="04190019">
      <w:start w:val="1"/>
      <w:numFmt w:val="lowerLetter"/>
      <w:lvlText w:val="%5."/>
      <w:lvlJc w:val="left"/>
      <w:pPr>
        <w:ind w:left="4166" w:hanging="360"/>
      </w:pPr>
    </w:lvl>
    <w:lvl w:ilvl="5" w:tplc="0419001B">
      <w:start w:val="1"/>
      <w:numFmt w:val="lowerRoman"/>
      <w:lvlText w:val="%6."/>
      <w:lvlJc w:val="right"/>
      <w:pPr>
        <w:ind w:left="4886" w:hanging="180"/>
      </w:pPr>
    </w:lvl>
    <w:lvl w:ilvl="6" w:tplc="0419000F">
      <w:start w:val="1"/>
      <w:numFmt w:val="decimal"/>
      <w:lvlText w:val="%7."/>
      <w:lvlJc w:val="left"/>
      <w:pPr>
        <w:ind w:left="5606" w:hanging="360"/>
      </w:pPr>
    </w:lvl>
    <w:lvl w:ilvl="7" w:tplc="04190019">
      <w:start w:val="1"/>
      <w:numFmt w:val="lowerLetter"/>
      <w:lvlText w:val="%8."/>
      <w:lvlJc w:val="left"/>
      <w:pPr>
        <w:ind w:left="6326" w:hanging="360"/>
      </w:pPr>
    </w:lvl>
    <w:lvl w:ilvl="8" w:tplc="0419001B">
      <w:start w:val="1"/>
      <w:numFmt w:val="lowerRoman"/>
      <w:lvlText w:val="%9."/>
      <w:lvlJc w:val="right"/>
      <w:pPr>
        <w:ind w:left="7046" w:hanging="180"/>
      </w:pPr>
    </w:lvl>
  </w:abstractNum>
  <w:abstractNum w:abstractNumId="23" w15:restartNumberingAfterBreak="0">
    <w:nsid w:val="53867C2D"/>
    <w:multiLevelType w:val="hybridMultilevel"/>
    <w:tmpl w:val="954276BE"/>
    <w:lvl w:ilvl="0" w:tplc="ED84951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584D6B"/>
    <w:multiLevelType w:val="hybridMultilevel"/>
    <w:tmpl w:val="6302A974"/>
    <w:lvl w:ilvl="0" w:tplc="B12A3180">
      <w:start w:val="1"/>
      <w:numFmt w:val="lowerLetter"/>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5" w15:restartNumberingAfterBreak="0">
    <w:nsid w:val="56511A85"/>
    <w:multiLevelType w:val="hybridMultilevel"/>
    <w:tmpl w:val="68CE041E"/>
    <w:lvl w:ilvl="0" w:tplc="2F4CE7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70A53A8"/>
    <w:multiLevelType w:val="hybridMultilevel"/>
    <w:tmpl w:val="954276BE"/>
    <w:lvl w:ilvl="0" w:tplc="ED84951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0130AB3"/>
    <w:multiLevelType w:val="hybridMultilevel"/>
    <w:tmpl w:val="B3AC4B54"/>
    <w:lvl w:ilvl="0" w:tplc="2340C8B6">
      <w:start w:val="1"/>
      <w:numFmt w:val="decimal"/>
      <w:lvlText w:val="%1."/>
      <w:lvlJc w:val="left"/>
      <w:pPr>
        <w:ind w:left="1211" w:hanging="360"/>
      </w:pPr>
      <w:rPr>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1" w15:restartNumberingAfterBreak="0">
    <w:nsid w:val="601720C3"/>
    <w:multiLevelType w:val="hybridMultilevel"/>
    <w:tmpl w:val="1410EFBC"/>
    <w:lvl w:ilvl="0" w:tplc="BAA8488E">
      <w:start w:val="138"/>
      <w:numFmt w:val="decimal"/>
      <w:lvlText w:val="%1."/>
      <w:lvlJc w:val="left"/>
      <w:pPr>
        <w:ind w:left="1170"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162725"/>
    <w:multiLevelType w:val="hybridMultilevel"/>
    <w:tmpl w:val="7CB6D276"/>
    <w:lvl w:ilvl="0" w:tplc="3900FFA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01176B"/>
    <w:multiLevelType w:val="hybridMultilevel"/>
    <w:tmpl w:val="C74C6136"/>
    <w:lvl w:ilvl="0" w:tplc="BC62825E">
      <w:start w:val="123"/>
      <w:numFmt w:val="decimal"/>
      <w:lvlText w:val="%1."/>
      <w:lvlJc w:val="left"/>
      <w:pPr>
        <w:ind w:left="788" w:hanging="504"/>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E87EF4"/>
    <w:multiLevelType w:val="hybridMultilevel"/>
    <w:tmpl w:val="2F70229C"/>
    <w:lvl w:ilvl="0" w:tplc="BADC040A">
      <w:start w:val="1"/>
      <w:numFmt w:val="decimal"/>
      <w:lvlText w:val="(%1)"/>
      <w:lvlJc w:val="left"/>
      <w:pPr>
        <w:ind w:left="960" w:hanging="60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40" w15:restartNumberingAfterBreak="0">
    <w:nsid w:val="79EA5866"/>
    <w:multiLevelType w:val="hybridMultilevel"/>
    <w:tmpl w:val="A8EC037E"/>
    <w:lvl w:ilvl="0" w:tplc="4202BA50">
      <w:start w:val="63"/>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FD01C73"/>
    <w:multiLevelType w:val="hybridMultilevel"/>
    <w:tmpl w:val="3864E5FE"/>
    <w:lvl w:ilvl="0" w:tplc="E7B0D14A">
      <w:start w:val="1"/>
      <w:numFmt w:val="decimal"/>
      <w:lvlText w:val="(%1)"/>
      <w:lvlJc w:val="left"/>
      <w:pPr>
        <w:ind w:left="600" w:hanging="360"/>
      </w:pPr>
      <w:rPr>
        <w:b w:val="0"/>
      </w:rPr>
    </w:lvl>
    <w:lvl w:ilvl="1" w:tplc="04190019">
      <w:start w:val="1"/>
      <w:numFmt w:val="lowerLetter"/>
      <w:lvlText w:val="%2."/>
      <w:lvlJc w:val="left"/>
      <w:pPr>
        <w:ind w:left="1320" w:hanging="360"/>
      </w:pPr>
    </w:lvl>
    <w:lvl w:ilvl="2" w:tplc="0419001B">
      <w:start w:val="1"/>
      <w:numFmt w:val="lowerRoman"/>
      <w:lvlText w:val="%3."/>
      <w:lvlJc w:val="right"/>
      <w:pPr>
        <w:ind w:left="2040" w:hanging="180"/>
      </w:pPr>
    </w:lvl>
    <w:lvl w:ilvl="3" w:tplc="0419000F">
      <w:start w:val="1"/>
      <w:numFmt w:val="decimal"/>
      <w:lvlText w:val="%4."/>
      <w:lvlJc w:val="left"/>
      <w:pPr>
        <w:ind w:left="2760" w:hanging="360"/>
      </w:pPr>
    </w:lvl>
    <w:lvl w:ilvl="4" w:tplc="04190019">
      <w:start w:val="1"/>
      <w:numFmt w:val="lowerLetter"/>
      <w:lvlText w:val="%5."/>
      <w:lvlJc w:val="left"/>
      <w:pPr>
        <w:ind w:left="3480" w:hanging="360"/>
      </w:pPr>
    </w:lvl>
    <w:lvl w:ilvl="5" w:tplc="0419001B">
      <w:start w:val="1"/>
      <w:numFmt w:val="lowerRoman"/>
      <w:lvlText w:val="%6."/>
      <w:lvlJc w:val="right"/>
      <w:pPr>
        <w:ind w:left="4200" w:hanging="180"/>
      </w:pPr>
    </w:lvl>
    <w:lvl w:ilvl="6" w:tplc="0419000F">
      <w:start w:val="1"/>
      <w:numFmt w:val="decimal"/>
      <w:lvlText w:val="%7."/>
      <w:lvlJc w:val="left"/>
      <w:pPr>
        <w:ind w:left="4920" w:hanging="360"/>
      </w:pPr>
    </w:lvl>
    <w:lvl w:ilvl="7" w:tplc="04190019">
      <w:start w:val="1"/>
      <w:numFmt w:val="lowerLetter"/>
      <w:lvlText w:val="%8."/>
      <w:lvlJc w:val="left"/>
      <w:pPr>
        <w:ind w:left="5640" w:hanging="360"/>
      </w:pPr>
    </w:lvl>
    <w:lvl w:ilvl="8" w:tplc="0419001B">
      <w:start w:val="1"/>
      <w:numFmt w:val="lowerRoman"/>
      <w:lvlText w:val="%9."/>
      <w:lvlJc w:val="right"/>
      <w:pPr>
        <w:ind w:left="6360" w:hanging="180"/>
      </w:pPr>
    </w:lvl>
  </w:abstractNum>
  <w:num w:numId="1">
    <w:abstractNumId w:val="8"/>
  </w:num>
  <w:num w:numId="2">
    <w:abstractNumId w:val="35"/>
  </w:num>
  <w:num w:numId="3">
    <w:abstractNumId w:val="1"/>
  </w:num>
  <w:num w:numId="4">
    <w:abstractNumId w:val="27"/>
  </w:num>
  <w:num w:numId="5">
    <w:abstractNumId w:val="19"/>
  </w:num>
  <w:num w:numId="6">
    <w:abstractNumId w:val="28"/>
  </w:num>
  <w:num w:numId="7">
    <w:abstractNumId w:val="7"/>
  </w:num>
  <w:num w:numId="8">
    <w:abstractNumId w:val="21"/>
  </w:num>
  <w:num w:numId="9">
    <w:abstractNumId w:val="37"/>
  </w:num>
  <w:num w:numId="10">
    <w:abstractNumId w:val="41"/>
  </w:num>
  <w:num w:numId="11">
    <w:abstractNumId w:val="17"/>
  </w:num>
  <w:num w:numId="12">
    <w:abstractNumId w:val="33"/>
  </w:num>
  <w:num w:numId="13">
    <w:abstractNumId w:val="6"/>
  </w:num>
  <w:num w:numId="14">
    <w:abstractNumId w:val="5"/>
  </w:num>
  <w:num w:numId="15">
    <w:abstractNumId w:val="10"/>
  </w:num>
  <w:num w:numId="16">
    <w:abstractNumId w:val="32"/>
  </w:num>
  <w:num w:numId="17">
    <w:abstractNumId w:val="29"/>
  </w:num>
  <w:num w:numId="18">
    <w:abstractNumId w:val="34"/>
  </w:num>
  <w:num w:numId="19">
    <w:abstractNumId w:val="3"/>
  </w:num>
  <w:num w:numId="20">
    <w:abstractNumId w:val="18"/>
  </w:num>
  <w:num w:numId="21">
    <w:abstractNumId w:val="23"/>
  </w:num>
  <w:num w:numId="22">
    <w:abstractNumId w:val="26"/>
  </w:num>
  <w:num w:numId="23">
    <w:abstractNumId w:val="25"/>
  </w:num>
  <w:num w:numId="24">
    <w:abstractNumId w:val="31"/>
  </w:num>
  <w:num w:numId="25">
    <w:abstractNumId w:val="16"/>
  </w:num>
  <w:num w:numId="26">
    <w:abstractNumId w:val="13"/>
  </w:num>
  <w:num w:numId="27">
    <w:abstractNumId w:val="9"/>
  </w:num>
  <w:num w:numId="28">
    <w:abstractNumId w:val="20"/>
  </w:num>
  <w:num w:numId="29">
    <w:abstractNumId w:val="12"/>
  </w:num>
  <w:num w:numId="30">
    <w:abstractNumId w:val="40"/>
  </w:num>
  <w:num w:numId="31">
    <w:abstractNumId w:val="36"/>
  </w:num>
  <w:num w:numId="32">
    <w:abstractNumId w:val="2"/>
  </w:num>
  <w:num w:numId="33">
    <w:abstractNumId w:val="4"/>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17861"/>
    <w:rsid w:val="00026B87"/>
    <w:rsid w:val="00075CE0"/>
    <w:rsid w:val="00077246"/>
    <w:rsid w:val="00085DA8"/>
    <w:rsid w:val="00086D3A"/>
    <w:rsid w:val="000B66A7"/>
    <w:rsid w:val="001100A2"/>
    <w:rsid w:val="0014378C"/>
    <w:rsid w:val="00144067"/>
    <w:rsid w:val="001469DB"/>
    <w:rsid w:val="001574DD"/>
    <w:rsid w:val="00191F49"/>
    <w:rsid w:val="001B2461"/>
    <w:rsid w:val="001B5608"/>
    <w:rsid w:val="001E6EB8"/>
    <w:rsid w:val="00251AE0"/>
    <w:rsid w:val="00283736"/>
    <w:rsid w:val="0034194B"/>
    <w:rsid w:val="003852B4"/>
    <w:rsid w:val="00385356"/>
    <w:rsid w:val="00394970"/>
    <w:rsid w:val="003B04ED"/>
    <w:rsid w:val="003B596B"/>
    <w:rsid w:val="0040179E"/>
    <w:rsid w:val="00427274"/>
    <w:rsid w:val="0044592D"/>
    <w:rsid w:val="00480561"/>
    <w:rsid w:val="00482BA3"/>
    <w:rsid w:val="004A4B59"/>
    <w:rsid w:val="004E1000"/>
    <w:rsid w:val="00500597"/>
    <w:rsid w:val="0050680A"/>
    <w:rsid w:val="00512A5C"/>
    <w:rsid w:val="0051384F"/>
    <w:rsid w:val="00550DA6"/>
    <w:rsid w:val="005541A1"/>
    <w:rsid w:val="005802DD"/>
    <w:rsid w:val="005850E0"/>
    <w:rsid w:val="005B61A1"/>
    <w:rsid w:val="005C1FA4"/>
    <w:rsid w:val="005E3A84"/>
    <w:rsid w:val="005F1999"/>
    <w:rsid w:val="005F2B04"/>
    <w:rsid w:val="00613A6A"/>
    <w:rsid w:val="0063090F"/>
    <w:rsid w:val="00630C59"/>
    <w:rsid w:val="00642319"/>
    <w:rsid w:val="00702751"/>
    <w:rsid w:val="007305B8"/>
    <w:rsid w:val="00746067"/>
    <w:rsid w:val="007926E4"/>
    <w:rsid w:val="007A4567"/>
    <w:rsid w:val="007C6478"/>
    <w:rsid w:val="00814406"/>
    <w:rsid w:val="00832599"/>
    <w:rsid w:val="00845D7D"/>
    <w:rsid w:val="0084667B"/>
    <w:rsid w:val="00862AB4"/>
    <w:rsid w:val="0087581E"/>
    <w:rsid w:val="008C1EB3"/>
    <w:rsid w:val="009423B6"/>
    <w:rsid w:val="00950CEF"/>
    <w:rsid w:val="0095316D"/>
    <w:rsid w:val="00967B94"/>
    <w:rsid w:val="009A3326"/>
    <w:rsid w:val="009E20E6"/>
    <w:rsid w:val="009F057F"/>
    <w:rsid w:val="00A0308D"/>
    <w:rsid w:val="00A04621"/>
    <w:rsid w:val="00A1010C"/>
    <w:rsid w:val="00A249D6"/>
    <w:rsid w:val="00A35DD9"/>
    <w:rsid w:val="00A51B7D"/>
    <w:rsid w:val="00A56041"/>
    <w:rsid w:val="00A938D0"/>
    <w:rsid w:val="00A977C3"/>
    <w:rsid w:val="00AA173D"/>
    <w:rsid w:val="00AB67F5"/>
    <w:rsid w:val="00AE7568"/>
    <w:rsid w:val="00B03B99"/>
    <w:rsid w:val="00B24DC6"/>
    <w:rsid w:val="00B4370D"/>
    <w:rsid w:val="00BD61E1"/>
    <w:rsid w:val="00BF32A6"/>
    <w:rsid w:val="00C02DFA"/>
    <w:rsid w:val="00C50121"/>
    <w:rsid w:val="00C6787B"/>
    <w:rsid w:val="00C74719"/>
    <w:rsid w:val="00C8372A"/>
    <w:rsid w:val="00C97309"/>
    <w:rsid w:val="00CB05D3"/>
    <w:rsid w:val="00CB0FCF"/>
    <w:rsid w:val="00CC2EC6"/>
    <w:rsid w:val="00CC7AFF"/>
    <w:rsid w:val="00CD43C6"/>
    <w:rsid w:val="00CE0DA1"/>
    <w:rsid w:val="00CE774D"/>
    <w:rsid w:val="00CF2559"/>
    <w:rsid w:val="00D41305"/>
    <w:rsid w:val="00D64123"/>
    <w:rsid w:val="00D642D3"/>
    <w:rsid w:val="00D91434"/>
    <w:rsid w:val="00DB1216"/>
    <w:rsid w:val="00DC4C6E"/>
    <w:rsid w:val="00DE7D8E"/>
    <w:rsid w:val="00DF0E57"/>
    <w:rsid w:val="00E216C5"/>
    <w:rsid w:val="00EA3268"/>
    <w:rsid w:val="00EA7735"/>
    <w:rsid w:val="00EC2849"/>
    <w:rsid w:val="00ED2CDE"/>
    <w:rsid w:val="00ED2FE3"/>
    <w:rsid w:val="00F019B4"/>
    <w:rsid w:val="00F4110C"/>
    <w:rsid w:val="00F43757"/>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31A8BE-1B76-4CCE-8CD3-7CC05630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link w:val="40"/>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uiPriority w:val="9"/>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086D3A"/>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40">
    <w:name w:val="Заголовок 4 Знак"/>
    <w:basedOn w:val="a0"/>
    <w:link w:val="4"/>
    <w:rsid w:val="00702751"/>
    <w:rPr>
      <w:rFonts w:ascii="$Caslon" w:hAnsi="$Caslon"/>
      <w:b/>
      <w:sz w:val="26"/>
      <w:lang w:val="x-none" w:eastAsia="en-US"/>
    </w:rPr>
  </w:style>
  <w:style w:type="paragraph" w:customStyle="1" w:styleId="Default">
    <w:name w:val="Default"/>
    <w:uiPriority w:val="99"/>
    <w:rsid w:val="00702751"/>
    <w:pPr>
      <w:autoSpaceDE w:val="0"/>
      <w:autoSpaceDN w:val="0"/>
      <w:adjustRightInd w:val="0"/>
    </w:pPr>
    <w:rPr>
      <w:rFonts w:ascii="Georgia" w:eastAsia="Arial" w:hAnsi="Georgia" w:cs="Georgia"/>
      <w:color w:val="000000"/>
      <w:sz w:val="24"/>
      <w:szCs w:val="24"/>
      <w:lang w:val="en-GB" w:eastAsia="en-US"/>
    </w:rPr>
  </w:style>
  <w:style w:type="character" w:customStyle="1" w:styleId="ad">
    <w:name w:val="Абзац списка Знак"/>
    <w:link w:val="ac"/>
    <w:uiPriority w:val="34"/>
    <w:locked/>
    <w:rsid w:val="00702751"/>
    <w:rPr>
      <w:lang w:val="en-US" w:eastAsia="en-US"/>
    </w:rPr>
  </w:style>
  <w:style w:type="character" w:styleId="af5">
    <w:name w:val="Hyperlink"/>
    <w:uiPriority w:val="99"/>
    <w:semiHidden/>
    <w:unhideWhenUsed/>
    <w:rsid w:val="00702751"/>
    <w:rPr>
      <w:color w:val="0000FF"/>
      <w:u w:val="single"/>
    </w:rPr>
  </w:style>
  <w:style w:type="paragraph" w:customStyle="1" w:styleId="md">
    <w:name w:val="md"/>
    <w:basedOn w:val="a"/>
    <w:uiPriority w:val="99"/>
    <w:rsid w:val="00702751"/>
    <w:pPr>
      <w:ind w:firstLine="567"/>
    </w:pPr>
    <w:rPr>
      <w:i/>
      <w:iCs/>
      <w:color w:val="663300"/>
      <w:lang w:val="en-GB" w:eastAsia="en-GB"/>
    </w:rPr>
  </w:style>
  <w:style w:type="character" w:customStyle="1" w:styleId="docblue">
    <w:name w:val="doc_blue"/>
    <w:basedOn w:val="a0"/>
    <w:rsid w:val="00702751"/>
  </w:style>
  <w:style w:type="paragraph" w:styleId="af6">
    <w:name w:val="No Spacing"/>
    <w:uiPriority w:val="1"/>
    <w:qFormat/>
    <w:rsid w:val="00702751"/>
    <w:rPr>
      <w:rFonts w:ascii="Georgia" w:eastAsia="Arial" w:hAnsi="Georgia"/>
      <w:szCs w:val="22"/>
      <w:lang w:val="en-US" w:eastAsia="en-US"/>
    </w:rPr>
  </w:style>
  <w:style w:type="paragraph" w:customStyle="1" w:styleId="pb">
    <w:name w:val="pb"/>
    <w:basedOn w:val="a"/>
    <w:uiPriority w:val="99"/>
    <w:rsid w:val="00702751"/>
    <w:pPr>
      <w:ind w:firstLine="0"/>
      <w:jc w:val="center"/>
    </w:pPr>
    <w:rPr>
      <w:i/>
      <w:iCs/>
      <w:color w:val="663300"/>
      <w:lang w:val="en-GB" w:eastAsia="en-GB"/>
    </w:rPr>
  </w:style>
  <w:style w:type="character" w:styleId="af7">
    <w:name w:val="Emphasis"/>
    <w:basedOn w:val="a0"/>
    <w:uiPriority w:val="20"/>
    <w:qFormat/>
    <w:rsid w:val="00702751"/>
    <w:rPr>
      <w:i/>
      <w:iCs/>
    </w:rPr>
  </w:style>
  <w:style w:type="paragraph" w:styleId="af8">
    <w:name w:val="Revision"/>
    <w:hidden/>
    <w:uiPriority w:val="99"/>
    <w:semiHidden/>
    <w:rsid w:val="00702751"/>
    <w:rPr>
      <w:rFonts w:asciiTheme="minorHAnsi" w:eastAsiaTheme="minorHAnsi" w:hAnsiTheme="minorHAnsi" w:cstheme="minorBidi"/>
      <w:sz w:val="22"/>
      <w:szCs w:val="22"/>
      <w:lang w:val="en-GB" w:eastAsia="en-US"/>
    </w:rPr>
  </w:style>
  <w:style w:type="character" w:customStyle="1" w:styleId="60">
    <w:name w:val="Заголовок 6 Знак"/>
    <w:basedOn w:val="a0"/>
    <w:link w:val="6"/>
    <w:uiPriority w:val="9"/>
    <w:rsid w:val="00702751"/>
    <w:rPr>
      <w:rFonts w:ascii="$Caslon" w:hAnsi="$Caslon"/>
      <w:b/>
      <w:sz w:val="22"/>
      <w:lang w:val="x-none" w:eastAsia="en-US"/>
    </w:rPr>
  </w:style>
  <w:style w:type="paragraph" w:customStyle="1" w:styleId="Style37">
    <w:name w:val="Style37"/>
    <w:basedOn w:val="a"/>
    <w:uiPriority w:val="99"/>
    <w:rsid w:val="00702751"/>
    <w:pPr>
      <w:widowControl w:val="0"/>
      <w:autoSpaceDE w:val="0"/>
      <w:autoSpaceDN w:val="0"/>
      <w:adjustRightInd w:val="0"/>
      <w:spacing w:line="384" w:lineRule="exact"/>
      <w:ind w:hanging="283"/>
    </w:pPr>
    <w:rPr>
      <w:rFonts w:eastAsiaTheme="minorEastAsia"/>
      <w:sz w:val="24"/>
      <w:szCs w:val="24"/>
      <w:lang w:val="ru-RU" w:eastAsia="ru-RU"/>
    </w:rPr>
  </w:style>
  <w:style w:type="character" w:customStyle="1" w:styleId="90">
    <w:name w:val="Заголовок 9 Знак"/>
    <w:basedOn w:val="a0"/>
    <w:link w:val="9"/>
    <w:uiPriority w:val="99"/>
    <w:semiHidden/>
    <w:rsid w:val="00086D3A"/>
    <w:rPr>
      <w:rFonts w:ascii="Arial" w:hAnsi="Arial"/>
      <w:sz w:val="22"/>
      <w:szCs w:val="22"/>
      <w:lang w:eastAsia="ar-SA"/>
    </w:rPr>
  </w:style>
  <w:style w:type="character" w:customStyle="1" w:styleId="10">
    <w:name w:val="Заголовок 1 Знак"/>
    <w:basedOn w:val="a0"/>
    <w:link w:val="1"/>
    <w:uiPriority w:val="9"/>
    <w:rsid w:val="00086D3A"/>
    <w:rPr>
      <w:rFonts w:ascii="Arial" w:hAnsi="Arial"/>
      <w:b/>
      <w:kern w:val="28"/>
      <w:sz w:val="28"/>
      <w:lang w:val="en-US" w:eastAsia="en-US"/>
    </w:rPr>
  </w:style>
  <w:style w:type="character" w:customStyle="1" w:styleId="21">
    <w:name w:val="Заголовок 2 Знак"/>
    <w:basedOn w:val="a0"/>
    <w:link w:val="20"/>
    <w:uiPriority w:val="9"/>
    <w:rsid w:val="00086D3A"/>
    <w:rPr>
      <w:rFonts w:ascii="$ Benguiat_Bold" w:hAnsi="$ Benguiat_Bold"/>
      <w:b/>
      <w:sz w:val="132"/>
      <w:lang w:val="x-none" w:eastAsia="en-US"/>
    </w:rPr>
  </w:style>
  <w:style w:type="character" w:customStyle="1" w:styleId="30">
    <w:name w:val="Заголовок 3 Знак"/>
    <w:basedOn w:val="a0"/>
    <w:link w:val="3"/>
    <w:rsid w:val="00086D3A"/>
    <w:rPr>
      <w:rFonts w:ascii="$Caslon" w:hAnsi="$Caslon"/>
      <w:b/>
      <w:lang w:val="x-none" w:eastAsia="en-US"/>
    </w:rPr>
  </w:style>
  <w:style w:type="character" w:customStyle="1" w:styleId="50">
    <w:name w:val="Заголовок 5 Знак"/>
    <w:basedOn w:val="a0"/>
    <w:link w:val="5"/>
    <w:rsid w:val="00086D3A"/>
    <w:rPr>
      <w:rFonts w:ascii="$Caslon" w:hAnsi="$Caslon"/>
      <w:sz w:val="24"/>
      <w:lang w:val="x-none" w:eastAsia="en-US"/>
    </w:rPr>
  </w:style>
  <w:style w:type="character" w:customStyle="1" w:styleId="70">
    <w:name w:val="Заголовок 7 Знак"/>
    <w:basedOn w:val="a0"/>
    <w:link w:val="7"/>
    <w:uiPriority w:val="99"/>
    <w:rsid w:val="00086D3A"/>
    <w:rPr>
      <w:rFonts w:ascii="Garamond" w:hAnsi="Garamond"/>
      <w:b/>
      <w:sz w:val="28"/>
      <w:lang w:val="en-US" w:eastAsia="en-US"/>
    </w:rPr>
  </w:style>
  <w:style w:type="character" w:customStyle="1" w:styleId="80">
    <w:name w:val="Заголовок 8 Знак"/>
    <w:basedOn w:val="a0"/>
    <w:link w:val="8"/>
    <w:uiPriority w:val="99"/>
    <w:rsid w:val="00086D3A"/>
    <w:rPr>
      <w:rFonts w:ascii="$Caslon" w:hAnsi="$Caslon"/>
      <w:b/>
      <w:sz w:val="24"/>
      <w:lang w:val="en-US" w:eastAsia="en-US"/>
    </w:rPr>
  </w:style>
  <w:style w:type="character" w:styleId="af9">
    <w:name w:val="FollowedHyperlink"/>
    <w:semiHidden/>
    <w:unhideWhenUsed/>
    <w:rsid w:val="00086D3A"/>
    <w:rPr>
      <w:color w:val="800080"/>
      <w:u w:val="single"/>
    </w:rPr>
  </w:style>
  <w:style w:type="paragraph" w:styleId="HTML">
    <w:name w:val="HTML Preformatted"/>
    <w:basedOn w:val="a"/>
    <w:link w:val="HTML0"/>
    <w:uiPriority w:val="99"/>
    <w:semiHidden/>
    <w:unhideWhenUsed/>
    <w:rsid w:val="00086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086D3A"/>
    <w:rPr>
      <w:rFonts w:ascii="Courier New" w:hAnsi="Courier New" w:cs="Courier New"/>
    </w:rPr>
  </w:style>
  <w:style w:type="character" w:customStyle="1" w:styleId="a6">
    <w:name w:val="Обычный (веб) Знак"/>
    <w:link w:val="a5"/>
    <w:uiPriority w:val="99"/>
    <w:locked/>
    <w:rsid w:val="00086D3A"/>
    <w:rPr>
      <w:sz w:val="24"/>
      <w:szCs w:val="24"/>
    </w:rPr>
  </w:style>
  <w:style w:type="paragraph" w:customStyle="1" w:styleId="msonormal0">
    <w:name w:val="msonormal"/>
    <w:basedOn w:val="a"/>
    <w:uiPriority w:val="99"/>
    <w:rsid w:val="00086D3A"/>
    <w:pPr>
      <w:ind w:firstLine="567"/>
    </w:pPr>
    <w:rPr>
      <w:sz w:val="24"/>
      <w:szCs w:val="24"/>
      <w:lang w:val="ru-RU" w:eastAsia="ru-RU"/>
    </w:rPr>
  </w:style>
  <w:style w:type="paragraph" w:styleId="11">
    <w:name w:val="toc 1"/>
    <w:basedOn w:val="a"/>
    <w:next w:val="a"/>
    <w:autoRedefine/>
    <w:uiPriority w:val="39"/>
    <w:semiHidden/>
    <w:unhideWhenUsed/>
    <w:rsid w:val="00086D3A"/>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2">
    <w:name w:val="toc 2"/>
    <w:basedOn w:val="a"/>
    <w:next w:val="a"/>
    <w:autoRedefine/>
    <w:uiPriority w:val="39"/>
    <w:semiHidden/>
    <w:unhideWhenUsed/>
    <w:rsid w:val="00086D3A"/>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1">
    <w:name w:val="toc 3"/>
    <w:basedOn w:val="a"/>
    <w:next w:val="a"/>
    <w:autoRedefine/>
    <w:uiPriority w:val="39"/>
    <w:semiHidden/>
    <w:unhideWhenUsed/>
    <w:rsid w:val="00086D3A"/>
    <w:pPr>
      <w:widowControl w:val="0"/>
      <w:ind w:left="480" w:firstLine="0"/>
      <w:jc w:val="left"/>
    </w:pPr>
    <w:rPr>
      <w:rFonts w:ascii="Calibri" w:eastAsia="Courier New" w:hAnsi="Calibri" w:cs="Courier New"/>
      <w:color w:val="000000"/>
      <w:lang w:val="ro-RO" w:eastAsia="ru-RU"/>
    </w:rPr>
  </w:style>
  <w:style w:type="paragraph" w:styleId="41">
    <w:name w:val="toc 4"/>
    <w:basedOn w:val="a"/>
    <w:next w:val="a"/>
    <w:autoRedefine/>
    <w:uiPriority w:val="39"/>
    <w:semiHidden/>
    <w:unhideWhenUsed/>
    <w:rsid w:val="00086D3A"/>
    <w:pPr>
      <w:widowControl w:val="0"/>
      <w:ind w:left="720" w:firstLine="0"/>
      <w:jc w:val="left"/>
    </w:pPr>
    <w:rPr>
      <w:rFonts w:ascii="Calibri" w:eastAsia="Courier New" w:hAnsi="Calibri" w:cs="Courier New"/>
      <w:color w:val="000000"/>
      <w:lang w:val="ro-RO" w:eastAsia="ru-RU"/>
    </w:rPr>
  </w:style>
  <w:style w:type="paragraph" w:styleId="51">
    <w:name w:val="toc 5"/>
    <w:basedOn w:val="a"/>
    <w:next w:val="a"/>
    <w:autoRedefine/>
    <w:uiPriority w:val="39"/>
    <w:semiHidden/>
    <w:unhideWhenUsed/>
    <w:rsid w:val="00086D3A"/>
    <w:pPr>
      <w:widowControl w:val="0"/>
      <w:ind w:left="960" w:firstLine="0"/>
      <w:jc w:val="left"/>
    </w:pPr>
    <w:rPr>
      <w:rFonts w:ascii="Calibri" w:eastAsia="Courier New" w:hAnsi="Calibri" w:cs="Courier New"/>
      <w:color w:val="000000"/>
      <w:lang w:val="ro-RO" w:eastAsia="ru-RU"/>
    </w:rPr>
  </w:style>
  <w:style w:type="paragraph" w:styleId="61">
    <w:name w:val="toc 6"/>
    <w:basedOn w:val="a"/>
    <w:next w:val="a"/>
    <w:autoRedefine/>
    <w:uiPriority w:val="39"/>
    <w:semiHidden/>
    <w:unhideWhenUsed/>
    <w:rsid w:val="00086D3A"/>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086D3A"/>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086D3A"/>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086D3A"/>
    <w:pPr>
      <w:widowControl w:val="0"/>
      <w:ind w:left="1920" w:firstLine="0"/>
      <w:jc w:val="left"/>
    </w:pPr>
    <w:rPr>
      <w:rFonts w:ascii="Calibri" w:eastAsia="Courier New" w:hAnsi="Calibri" w:cs="Courier New"/>
      <w:color w:val="000000"/>
      <w:lang w:val="ro-RO" w:eastAsia="ru-RU"/>
    </w:rPr>
  </w:style>
  <w:style w:type="paragraph" w:styleId="afa">
    <w:name w:val="footnote text"/>
    <w:basedOn w:val="a"/>
    <w:link w:val="afb"/>
    <w:uiPriority w:val="99"/>
    <w:semiHidden/>
    <w:unhideWhenUsed/>
    <w:rsid w:val="00086D3A"/>
    <w:pPr>
      <w:suppressAutoHyphens/>
      <w:ind w:firstLine="0"/>
      <w:jc w:val="left"/>
    </w:pPr>
    <w:rPr>
      <w:lang w:val="en-AU" w:eastAsia="ar-SA"/>
    </w:rPr>
  </w:style>
  <w:style w:type="character" w:customStyle="1" w:styleId="afb">
    <w:name w:val="Текст сноски Знак"/>
    <w:basedOn w:val="a0"/>
    <w:link w:val="afa"/>
    <w:uiPriority w:val="99"/>
    <w:semiHidden/>
    <w:rsid w:val="00086D3A"/>
    <w:rPr>
      <w:lang w:val="en-AU" w:eastAsia="ar-SA"/>
    </w:rPr>
  </w:style>
  <w:style w:type="paragraph" w:styleId="afc">
    <w:name w:val="endnote text"/>
    <w:basedOn w:val="a"/>
    <w:link w:val="afd"/>
    <w:uiPriority w:val="99"/>
    <w:semiHidden/>
    <w:unhideWhenUsed/>
    <w:rsid w:val="00086D3A"/>
    <w:pPr>
      <w:suppressAutoHyphens/>
      <w:ind w:firstLine="0"/>
      <w:jc w:val="left"/>
    </w:pPr>
    <w:rPr>
      <w:rFonts w:ascii="Cambria Math" w:hAnsi="Cambria Math"/>
      <w:sz w:val="24"/>
      <w:szCs w:val="24"/>
      <w:lang w:val="ro-RO" w:eastAsia="ar-SA"/>
    </w:rPr>
  </w:style>
  <w:style w:type="character" w:customStyle="1" w:styleId="afd">
    <w:name w:val="Текст концевой сноски Знак"/>
    <w:basedOn w:val="a0"/>
    <w:link w:val="afc"/>
    <w:uiPriority w:val="99"/>
    <w:semiHidden/>
    <w:rsid w:val="00086D3A"/>
    <w:rPr>
      <w:rFonts w:ascii="Cambria Math" w:hAnsi="Cambria Math"/>
      <w:sz w:val="24"/>
      <w:szCs w:val="24"/>
      <w:lang w:val="ro-RO" w:eastAsia="ar-SA"/>
    </w:rPr>
  </w:style>
  <w:style w:type="paragraph" w:styleId="afe">
    <w:name w:val="Body Text"/>
    <w:basedOn w:val="a"/>
    <w:link w:val="aff"/>
    <w:uiPriority w:val="99"/>
    <w:semiHidden/>
    <w:unhideWhenUsed/>
    <w:rsid w:val="00086D3A"/>
    <w:pPr>
      <w:suppressAutoHyphens/>
      <w:spacing w:before="120"/>
      <w:ind w:firstLine="0"/>
      <w:jc w:val="left"/>
    </w:pPr>
    <w:rPr>
      <w:rFonts w:ascii="Cambria" w:hAnsi="Cambria"/>
      <w:sz w:val="24"/>
      <w:szCs w:val="24"/>
      <w:lang w:val="ru-RU" w:eastAsia="ar-SA"/>
    </w:rPr>
  </w:style>
  <w:style w:type="character" w:customStyle="1" w:styleId="aff">
    <w:name w:val="Основной текст Знак"/>
    <w:basedOn w:val="a0"/>
    <w:link w:val="afe"/>
    <w:uiPriority w:val="99"/>
    <w:semiHidden/>
    <w:rsid w:val="00086D3A"/>
    <w:rPr>
      <w:rFonts w:ascii="Cambria" w:hAnsi="Cambria"/>
      <w:sz w:val="24"/>
      <w:szCs w:val="24"/>
      <w:lang w:eastAsia="ar-SA"/>
    </w:rPr>
  </w:style>
  <w:style w:type="paragraph" w:styleId="aff0">
    <w:name w:val="List"/>
    <w:basedOn w:val="afe"/>
    <w:uiPriority w:val="99"/>
    <w:semiHidden/>
    <w:unhideWhenUsed/>
    <w:rsid w:val="00086D3A"/>
  </w:style>
  <w:style w:type="paragraph" w:styleId="2">
    <w:name w:val="List Bullet 2"/>
    <w:basedOn w:val="afe"/>
    <w:uiPriority w:val="99"/>
    <w:semiHidden/>
    <w:unhideWhenUsed/>
    <w:rsid w:val="00086D3A"/>
    <w:pPr>
      <w:numPr>
        <w:numId w:val="35"/>
      </w:numPr>
      <w:spacing w:after="160" w:line="312" w:lineRule="auto"/>
      <w:ind w:left="0" w:firstLine="0"/>
    </w:pPr>
    <w:rPr>
      <w:rFonts w:ascii="Bookman Old Style" w:hAnsi="Bookman Old Style"/>
    </w:rPr>
  </w:style>
  <w:style w:type="paragraph" w:styleId="aff1">
    <w:name w:val="Subtitle"/>
    <w:basedOn w:val="a"/>
    <w:next w:val="a"/>
    <w:link w:val="aff2"/>
    <w:uiPriority w:val="11"/>
    <w:qFormat/>
    <w:rsid w:val="00086D3A"/>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2">
    <w:name w:val="Подзаголовок Знак"/>
    <w:basedOn w:val="a0"/>
    <w:link w:val="aff1"/>
    <w:uiPriority w:val="11"/>
    <w:rsid w:val="00086D3A"/>
    <w:rPr>
      <w:rFonts w:asciiTheme="minorHAnsi" w:eastAsiaTheme="minorEastAsia" w:hAnsiTheme="minorHAnsi" w:cstheme="minorBidi"/>
      <w:color w:val="5A5A5A" w:themeColor="text1" w:themeTint="A5"/>
      <w:spacing w:val="15"/>
      <w:sz w:val="22"/>
      <w:szCs w:val="22"/>
      <w:lang w:eastAsia="en-US"/>
    </w:rPr>
  </w:style>
  <w:style w:type="paragraph" w:styleId="aff3">
    <w:name w:val="Title"/>
    <w:basedOn w:val="a"/>
    <w:next w:val="aff1"/>
    <w:link w:val="aff4"/>
    <w:uiPriority w:val="10"/>
    <w:qFormat/>
    <w:rsid w:val="00086D3A"/>
    <w:pPr>
      <w:suppressAutoHyphens/>
      <w:ind w:firstLine="0"/>
      <w:jc w:val="center"/>
    </w:pPr>
    <w:rPr>
      <w:b/>
      <w:sz w:val="24"/>
      <w:lang w:eastAsia="ar-SA"/>
    </w:rPr>
  </w:style>
  <w:style w:type="character" w:customStyle="1" w:styleId="aff4">
    <w:name w:val="Заголовок Знак"/>
    <w:basedOn w:val="a0"/>
    <w:link w:val="aff3"/>
    <w:uiPriority w:val="10"/>
    <w:rsid w:val="00086D3A"/>
    <w:rPr>
      <w:b/>
      <w:sz w:val="24"/>
      <w:lang w:val="en-US" w:eastAsia="ar-SA"/>
    </w:rPr>
  </w:style>
  <w:style w:type="paragraph" w:styleId="aff5">
    <w:name w:val="Body Text Indent"/>
    <w:basedOn w:val="a"/>
    <w:link w:val="aff6"/>
    <w:uiPriority w:val="99"/>
    <w:semiHidden/>
    <w:unhideWhenUsed/>
    <w:rsid w:val="00086D3A"/>
    <w:pPr>
      <w:suppressAutoHyphens/>
      <w:spacing w:after="120"/>
      <w:ind w:left="283" w:firstLine="0"/>
      <w:jc w:val="left"/>
    </w:pPr>
    <w:rPr>
      <w:rFonts w:ascii="Cambria Math" w:hAnsi="Cambria Math"/>
      <w:sz w:val="24"/>
      <w:szCs w:val="24"/>
      <w:lang w:val="ro-RO" w:eastAsia="ar-SA"/>
    </w:rPr>
  </w:style>
  <w:style w:type="character" w:customStyle="1" w:styleId="aff6">
    <w:name w:val="Основной текст с отступом Знак"/>
    <w:basedOn w:val="a0"/>
    <w:link w:val="aff5"/>
    <w:uiPriority w:val="99"/>
    <w:semiHidden/>
    <w:rsid w:val="00086D3A"/>
    <w:rPr>
      <w:rFonts w:ascii="Cambria Math" w:hAnsi="Cambria Math"/>
      <w:sz w:val="24"/>
      <w:szCs w:val="24"/>
      <w:lang w:val="ro-RO" w:eastAsia="ar-SA"/>
    </w:rPr>
  </w:style>
  <w:style w:type="paragraph" w:styleId="23">
    <w:name w:val="Body Text 2"/>
    <w:basedOn w:val="a"/>
    <w:link w:val="24"/>
    <w:uiPriority w:val="99"/>
    <w:semiHidden/>
    <w:unhideWhenUsed/>
    <w:rsid w:val="00086D3A"/>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uiPriority w:val="99"/>
    <w:semiHidden/>
    <w:rsid w:val="00086D3A"/>
    <w:rPr>
      <w:rFonts w:ascii="Cambria Math" w:hAnsi="Cambria Math"/>
      <w:sz w:val="24"/>
      <w:szCs w:val="24"/>
      <w:lang w:eastAsia="ar-SA"/>
    </w:rPr>
  </w:style>
  <w:style w:type="paragraph" w:styleId="25">
    <w:name w:val="Body Text Indent 2"/>
    <w:basedOn w:val="a"/>
    <w:link w:val="26"/>
    <w:uiPriority w:val="99"/>
    <w:semiHidden/>
    <w:unhideWhenUsed/>
    <w:rsid w:val="00086D3A"/>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uiPriority w:val="99"/>
    <w:semiHidden/>
    <w:rsid w:val="00086D3A"/>
    <w:rPr>
      <w:rFonts w:ascii="Cambria Math" w:hAnsi="Cambria Math"/>
      <w:sz w:val="24"/>
      <w:szCs w:val="24"/>
      <w:lang w:eastAsia="ar-SA"/>
    </w:rPr>
  </w:style>
  <w:style w:type="paragraph" w:styleId="32">
    <w:name w:val="Body Text Indent 3"/>
    <w:basedOn w:val="a"/>
    <w:link w:val="33"/>
    <w:uiPriority w:val="99"/>
    <w:semiHidden/>
    <w:unhideWhenUsed/>
    <w:rsid w:val="00086D3A"/>
    <w:pPr>
      <w:suppressAutoHyphens/>
      <w:spacing w:after="120"/>
      <w:ind w:left="360" w:firstLine="0"/>
      <w:jc w:val="left"/>
    </w:pPr>
    <w:rPr>
      <w:rFonts w:ascii="Cambria Math" w:hAnsi="Cambria Math"/>
      <w:sz w:val="16"/>
      <w:szCs w:val="16"/>
      <w:lang w:val="ro-RO" w:eastAsia="ar-SA"/>
    </w:rPr>
  </w:style>
  <w:style w:type="character" w:customStyle="1" w:styleId="33">
    <w:name w:val="Основной текст с отступом 3 Знак"/>
    <w:basedOn w:val="a0"/>
    <w:link w:val="32"/>
    <w:uiPriority w:val="99"/>
    <w:semiHidden/>
    <w:rsid w:val="00086D3A"/>
    <w:rPr>
      <w:rFonts w:ascii="Cambria Math" w:hAnsi="Cambria Math"/>
      <w:sz w:val="16"/>
      <w:szCs w:val="16"/>
      <w:lang w:val="ro-RO" w:eastAsia="ar-SA"/>
    </w:rPr>
  </w:style>
  <w:style w:type="paragraph" w:styleId="aff7">
    <w:name w:val="Block Text"/>
    <w:basedOn w:val="a"/>
    <w:uiPriority w:val="99"/>
    <w:semiHidden/>
    <w:unhideWhenUsed/>
    <w:rsid w:val="00086D3A"/>
    <w:pPr>
      <w:widowControl w:val="0"/>
      <w:autoSpaceDE w:val="0"/>
      <w:autoSpaceDN w:val="0"/>
      <w:adjustRightInd w:val="0"/>
      <w:spacing w:before="20" w:line="319" w:lineRule="auto"/>
      <w:ind w:left="680" w:right="600" w:firstLine="0"/>
      <w:jc w:val="center"/>
    </w:pPr>
    <w:rPr>
      <w:b/>
      <w:sz w:val="24"/>
      <w:lang w:val="ro-RO" w:eastAsia="ru-RU"/>
    </w:rPr>
  </w:style>
  <w:style w:type="paragraph" w:styleId="aff8">
    <w:name w:val="Document Map"/>
    <w:basedOn w:val="a"/>
    <w:link w:val="aff9"/>
    <w:uiPriority w:val="99"/>
    <w:semiHidden/>
    <w:unhideWhenUsed/>
    <w:rsid w:val="00086D3A"/>
    <w:pPr>
      <w:shd w:val="clear" w:color="auto" w:fill="000080"/>
      <w:suppressAutoHyphens/>
      <w:ind w:firstLine="0"/>
      <w:jc w:val="left"/>
    </w:pPr>
    <w:rPr>
      <w:rFonts w:ascii="Tahoma" w:hAnsi="Tahoma"/>
      <w:sz w:val="24"/>
      <w:szCs w:val="24"/>
      <w:lang w:val="ro-RO" w:eastAsia="ar-SA"/>
    </w:rPr>
  </w:style>
  <w:style w:type="character" w:customStyle="1" w:styleId="aff9">
    <w:name w:val="Схема документа Знак"/>
    <w:basedOn w:val="a0"/>
    <w:link w:val="aff8"/>
    <w:uiPriority w:val="99"/>
    <w:semiHidden/>
    <w:rsid w:val="00086D3A"/>
    <w:rPr>
      <w:rFonts w:ascii="Tahoma" w:hAnsi="Tahoma"/>
      <w:sz w:val="24"/>
      <w:szCs w:val="24"/>
      <w:shd w:val="clear" w:color="auto" w:fill="000080"/>
      <w:lang w:val="ro-RO" w:eastAsia="ar-SA"/>
    </w:rPr>
  </w:style>
  <w:style w:type="paragraph" w:styleId="affa">
    <w:name w:val="TOC Heading"/>
    <w:basedOn w:val="1"/>
    <w:next w:val="a"/>
    <w:uiPriority w:val="39"/>
    <w:semiHidden/>
    <w:unhideWhenUsed/>
    <w:qFormat/>
    <w:rsid w:val="00086D3A"/>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uiPriority w:val="99"/>
    <w:rsid w:val="00086D3A"/>
    <w:pPr>
      <w:ind w:firstLine="709"/>
      <w:jc w:val="both"/>
    </w:pPr>
    <w:rPr>
      <w:sz w:val="28"/>
      <w:szCs w:val="28"/>
    </w:rPr>
  </w:style>
  <w:style w:type="paragraph" w:customStyle="1" w:styleId="Heading">
    <w:name w:val="Heading"/>
    <w:basedOn w:val="a"/>
    <w:next w:val="afe"/>
    <w:uiPriority w:val="99"/>
    <w:rsid w:val="00086D3A"/>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086D3A"/>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086D3A"/>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086D3A"/>
    <w:pPr>
      <w:suppressAutoHyphens/>
      <w:spacing w:before="100" w:after="100"/>
    </w:pPr>
    <w:rPr>
      <w:sz w:val="24"/>
      <w:lang w:eastAsia="ar-SA"/>
    </w:rPr>
  </w:style>
  <w:style w:type="paragraph" w:customStyle="1" w:styleId="510">
    <w:name w:val="Заголовок 51"/>
    <w:basedOn w:val="Normal2"/>
    <w:next w:val="Normal2"/>
    <w:uiPriority w:val="99"/>
    <w:rsid w:val="00086D3A"/>
    <w:pPr>
      <w:spacing w:before="240" w:after="60"/>
    </w:pPr>
    <w:rPr>
      <w:b/>
      <w:i/>
      <w:sz w:val="26"/>
    </w:rPr>
  </w:style>
  <w:style w:type="paragraph" w:customStyle="1" w:styleId="BodyTextIndent1">
    <w:name w:val="Body Text Indent1"/>
    <w:basedOn w:val="WW-Default"/>
    <w:next w:val="WW-Default"/>
    <w:uiPriority w:val="99"/>
    <w:rsid w:val="00086D3A"/>
    <w:rPr>
      <w:rFonts w:cs="Times New Roman"/>
      <w:color w:val="auto"/>
    </w:rPr>
  </w:style>
  <w:style w:type="paragraph" w:customStyle="1" w:styleId="CharCharCharCharCharCharCharCharCharChar">
    <w:name w:val="Char Char Char Char Char Char Char Char Char Char"/>
    <w:basedOn w:val="a"/>
    <w:uiPriority w:val="99"/>
    <w:rsid w:val="00086D3A"/>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086D3A"/>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086D3A"/>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086D3A"/>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086D3A"/>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086D3A"/>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086D3A"/>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086D3A"/>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e"/>
    <w:uiPriority w:val="99"/>
    <w:rsid w:val="00086D3A"/>
  </w:style>
  <w:style w:type="paragraph" w:customStyle="1" w:styleId="TableHeading">
    <w:name w:val="Table Heading"/>
    <w:basedOn w:val="TableContents"/>
    <w:uiPriority w:val="99"/>
    <w:rsid w:val="00086D3A"/>
    <w:pPr>
      <w:jc w:val="center"/>
    </w:pPr>
    <w:rPr>
      <w:b/>
      <w:bCs/>
    </w:rPr>
  </w:style>
  <w:style w:type="paragraph" w:customStyle="1" w:styleId="TOCHeading1">
    <w:name w:val="TOC Heading1"/>
    <w:basedOn w:val="1"/>
    <w:next w:val="a"/>
    <w:uiPriority w:val="99"/>
    <w:rsid w:val="00086D3A"/>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affb">
    <w:name w:val="Знак"/>
    <w:basedOn w:val="a"/>
    <w:uiPriority w:val="99"/>
    <w:rsid w:val="00086D3A"/>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086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086D3A"/>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086D3A"/>
    <w:rPr>
      <w:lang w:val="en-AU" w:eastAsia="ar-SA"/>
    </w:rPr>
  </w:style>
  <w:style w:type="paragraph" w:customStyle="1" w:styleId="FoootnoteText">
    <w:name w:val="Foootnote Text"/>
    <w:basedOn w:val="a"/>
    <w:link w:val="FoootnoteTextChar"/>
    <w:rsid w:val="00086D3A"/>
    <w:pPr>
      <w:suppressAutoHyphens/>
      <w:autoSpaceDE w:val="0"/>
      <w:ind w:firstLine="0"/>
      <w:jc w:val="left"/>
    </w:pPr>
    <w:rPr>
      <w:lang w:val="en-AU" w:eastAsia="ar-SA"/>
    </w:rPr>
  </w:style>
  <w:style w:type="paragraph" w:customStyle="1" w:styleId="CharChar1">
    <w:name w:val="Char Char1 Знак Знак"/>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086D3A"/>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086D3A"/>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086D3A"/>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086D3A"/>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086D3A"/>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086D3A"/>
    <w:rPr>
      <w:rFonts w:ascii="Calibri" w:eastAsia="PMingLiU" w:hAnsi="Calibri"/>
      <w:sz w:val="22"/>
      <w:lang w:val="en-US"/>
    </w:rPr>
  </w:style>
  <w:style w:type="paragraph" w:customStyle="1" w:styleId="Frspaiere1">
    <w:name w:val="Fără spațiere1"/>
    <w:link w:val="NoSpacingChar"/>
    <w:rsid w:val="00086D3A"/>
    <w:rPr>
      <w:rFonts w:ascii="Calibri" w:eastAsia="PMingLiU" w:hAnsi="Calibri"/>
      <w:sz w:val="22"/>
      <w:lang w:val="en-US"/>
    </w:rPr>
  </w:style>
  <w:style w:type="character" w:customStyle="1" w:styleId="FootNoteChar">
    <w:name w:val="FootNote Char"/>
    <w:link w:val="FootNote"/>
    <w:locked/>
    <w:rsid w:val="00086D3A"/>
    <w:rPr>
      <w:rFonts w:ascii="Calibri" w:hAnsi="Calibri"/>
      <w:sz w:val="18"/>
      <w:lang w:val="en-AU" w:eastAsia="ar-SA"/>
    </w:rPr>
  </w:style>
  <w:style w:type="paragraph" w:customStyle="1" w:styleId="FootNote">
    <w:name w:val="FootNote"/>
    <w:basedOn w:val="afa"/>
    <w:link w:val="FootNoteChar"/>
    <w:rsid w:val="00086D3A"/>
    <w:rPr>
      <w:rFonts w:ascii="Calibri" w:hAnsi="Calibri"/>
      <w:sz w:val="18"/>
    </w:rPr>
  </w:style>
  <w:style w:type="character" w:customStyle="1" w:styleId="QuoteChar">
    <w:name w:val="Quote Char"/>
    <w:link w:val="Citat1"/>
    <w:locked/>
    <w:rsid w:val="00086D3A"/>
    <w:rPr>
      <w:rFonts w:ascii="Cambria Math" w:hAnsi="Cambria Math"/>
      <w:i/>
      <w:iCs/>
      <w:color w:val="000000"/>
      <w:szCs w:val="24"/>
      <w:lang w:eastAsia="ar-SA"/>
    </w:rPr>
  </w:style>
  <w:style w:type="paragraph" w:customStyle="1" w:styleId="Citat1">
    <w:name w:val="Citat1"/>
    <w:basedOn w:val="a"/>
    <w:next w:val="a"/>
    <w:link w:val="QuoteChar"/>
    <w:rsid w:val="00086D3A"/>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086D3A"/>
    <w:pPr>
      <w:widowControl w:val="0"/>
      <w:adjustRightInd w:val="0"/>
      <w:spacing w:after="160" w:line="240" w:lineRule="exact"/>
      <w:ind w:firstLine="0"/>
    </w:pPr>
    <w:rPr>
      <w:rFonts w:ascii="Verdana" w:hAnsi="Verdana"/>
    </w:rPr>
  </w:style>
  <w:style w:type="paragraph" w:customStyle="1" w:styleId="cp">
    <w:name w:val="cp"/>
    <w:basedOn w:val="a"/>
    <w:uiPriority w:val="99"/>
    <w:rsid w:val="00086D3A"/>
    <w:pPr>
      <w:ind w:firstLine="0"/>
      <w:jc w:val="center"/>
    </w:pPr>
    <w:rPr>
      <w:rFonts w:eastAsiaTheme="minorEastAsia"/>
      <w:b/>
      <w:bCs/>
      <w:sz w:val="24"/>
      <w:szCs w:val="24"/>
    </w:rPr>
  </w:style>
  <w:style w:type="paragraph" w:customStyle="1" w:styleId="rg">
    <w:name w:val="rg"/>
    <w:basedOn w:val="a"/>
    <w:uiPriority w:val="99"/>
    <w:rsid w:val="00086D3A"/>
    <w:pPr>
      <w:ind w:firstLine="0"/>
      <w:jc w:val="right"/>
    </w:pPr>
    <w:rPr>
      <w:rFonts w:eastAsiaTheme="minorEastAsia"/>
      <w:sz w:val="24"/>
      <w:szCs w:val="24"/>
    </w:rPr>
  </w:style>
  <w:style w:type="character" w:customStyle="1" w:styleId="affc">
    <w:name w:val="Сноска_"/>
    <w:link w:val="affd"/>
    <w:locked/>
    <w:rsid w:val="00086D3A"/>
    <w:rPr>
      <w:sz w:val="23"/>
      <w:szCs w:val="23"/>
      <w:shd w:val="clear" w:color="auto" w:fill="FFFFFF"/>
    </w:rPr>
  </w:style>
  <w:style w:type="paragraph" w:customStyle="1" w:styleId="affd">
    <w:name w:val="Сноска"/>
    <w:basedOn w:val="a"/>
    <w:link w:val="affc"/>
    <w:rsid w:val="00086D3A"/>
    <w:pPr>
      <w:widowControl w:val="0"/>
      <w:shd w:val="clear" w:color="auto" w:fill="FFFFFF"/>
      <w:spacing w:line="274" w:lineRule="exact"/>
      <w:ind w:firstLine="0"/>
      <w:jc w:val="left"/>
    </w:pPr>
    <w:rPr>
      <w:sz w:val="23"/>
      <w:szCs w:val="23"/>
      <w:lang w:val="ru-RU" w:eastAsia="ru-RU"/>
    </w:rPr>
  </w:style>
  <w:style w:type="character" w:customStyle="1" w:styleId="affe">
    <w:name w:val="Основной текст_"/>
    <w:link w:val="42"/>
    <w:locked/>
    <w:rsid w:val="00086D3A"/>
    <w:rPr>
      <w:sz w:val="23"/>
      <w:szCs w:val="23"/>
      <w:shd w:val="clear" w:color="auto" w:fill="FFFFFF"/>
    </w:rPr>
  </w:style>
  <w:style w:type="paragraph" w:customStyle="1" w:styleId="42">
    <w:name w:val="Основной текст4"/>
    <w:basedOn w:val="a"/>
    <w:link w:val="affe"/>
    <w:rsid w:val="00086D3A"/>
    <w:pPr>
      <w:widowControl w:val="0"/>
      <w:shd w:val="clear" w:color="auto" w:fill="FFFFFF"/>
      <w:spacing w:before="540" w:line="259" w:lineRule="exact"/>
      <w:ind w:hanging="380"/>
      <w:jc w:val="left"/>
    </w:pPr>
    <w:rPr>
      <w:sz w:val="23"/>
      <w:szCs w:val="23"/>
      <w:lang w:val="ru-RU" w:eastAsia="ru-RU"/>
    </w:rPr>
  </w:style>
  <w:style w:type="character" w:customStyle="1" w:styleId="afff">
    <w:name w:val="Колонтитул_"/>
    <w:link w:val="afff0"/>
    <w:locked/>
    <w:rsid w:val="00086D3A"/>
    <w:rPr>
      <w:rFonts w:ascii="Trebuchet MS" w:eastAsia="Trebuchet MS" w:hAnsi="Trebuchet MS" w:cs="Trebuchet MS"/>
      <w:sz w:val="15"/>
      <w:szCs w:val="15"/>
      <w:shd w:val="clear" w:color="auto" w:fill="FFFFFF"/>
    </w:rPr>
  </w:style>
  <w:style w:type="paragraph" w:customStyle="1" w:styleId="afff0">
    <w:name w:val="Колонтитул"/>
    <w:basedOn w:val="a"/>
    <w:link w:val="afff"/>
    <w:rsid w:val="00086D3A"/>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4">
    <w:name w:val="Основной текст (3)_"/>
    <w:link w:val="35"/>
    <w:locked/>
    <w:rsid w:val="00086D3A"/>
    <w:rPr>
      <w:i/>
      <w:iCs/>
      <w:sz w:val="8"/>
      <w:szCs w:val="8"/>
      <w:shd w:val="clear" w:color="auto" w:fill="FFFFFF"/>
    </w:rPr>
  </w:style>
  <w:style w:type="paragraph" w:customStyle="1" w:styleId="35">
    <w:name w:val="Основной текст (3)"/>
    <w:basedOn w:val="a"/>
    <w:link w:val="34"/>
    <w:rsid w:val="00086D3A"/>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086D3A"/>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rsid w:val="00086D3A"/>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2">
    <w:name w:val="Основной текст (6)_"/>
    <w:link w:val="63"/>
    <w:locked/>
    <w:rsid w:val="00086D3A"/>
    <w:rPr>
      <w:rFonts w:ascii="Bookman Old Style" w:eastAsia="Bookman Old Style" w:hAnsi="Bookman Old Style" w:cs="Bookman Old Style"/>
      <w:sz w:val="8"/>
      <w:szCs w:val="8"/>
      <w:shd w:val="clear" w:color="auto" w:fill="FFFFFF"/>
    </w:rPr>
  </w:style>
  <w:style w:type="paragraph" w:customStyle="1" w:styleId="63">
    <w:name w:val="Основной текст (6)"/>
    <w:basedOn w:val="a"/>
    <w:link w:val="62"/>
    <w:rsid w:val="00086D3A"/>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086D3A"/>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086D3A"/>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086D3A"/>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086D3A"/>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086D3A"/>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086D3A"/>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086D3A"/>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086D3A"/>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086D3A"/>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rsid w:val="00086D3A"/>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
    <w:name w:val="Основной текст (12)_"/>
    <w:link w:val="120"/>
    <w:locked/>
    <w:rsid w:val="00086D3A"/>
    <w:rPr>
      <w:rFonts w:ascii="SimSun" w:eastAsia="SimSun" w:hAnsi="SimSun" w:cs="SimSun"/>
      <w:sz w:val="8"/>
      <w:szCs w:val="8"/>
      <w:shd w:val="clear" w:color="auto" w:fill="FFFFFF"/>
    </w:rPr>
  </w:style>
  <w:style w:type="paragraph" w:customStyle="1" w:styleId="120">
    <w:name w:val="Основной текст (12)"/>
    <w:basedOn w:val="a"/>
    <w:link w:val="12"/>
    <w:rsid w:val="00086D3A"/>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
    <w:name w:val="Основной текст (13)_"/>
    <w:link w:val="130"/>
    <w:locked/>
    <w:rsid w:val="00086D3A"/>
    <w:rPr>
      <w:rFonts w:ascii="Bookman Old Style" w:eastAsia="Bookman Old Style" w:hAnsi="Bookman Old Style" w:cs="Bookman Old Style"/>
      <w:sz w:val="8"/>
      <w:szCs w:val="8"/>
      <w:shd w:val="clear" w:color="auto" w:fill="FFFFFF"/>
    </w:rPr>
  </w:style>
  <w:style w:type="paragraph" w:customStyle="1" w:styleId="130">
    <w:name w:val="Основной текст (13)"/>
    <w:basedOn w:val="a"/>
    <w:link w:val="13"/>
    <w:rsid w:val="00086D3A"/>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
    <w:name w:val="Основной текст (14)_"/>
    <w:link w:val="140"/>
    <w:locked/>
    <w:rsid w:val="00086D3A"/>
    <w:rPr>
      <w:i/>
      <w:iCs/>
      <w:sz w:val="21"/>
      <w:szCs w:val="21"/>
      <w:shd w:val="clear" w:color="auto" w:fill="FFFFFF"/>
    </w:rPr>
  </w:style>
  <w:style w:type="paragraph" w:customStyle="1" w:styleId="140">
    <w:name w:val="Основной текст (14)"/>
    <w:basedOn w:val="a"/>
    <w:link w:val="14"/>
    <w:rsid w:val="00086D3A"/>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086D3A"/>
    <w:rPr>
      <w:b/>
      <w:bCs/>
      <w:sz w:val="18"/>
      <w:szCs w:val="18"/>
      <w:shd w:val="clear" w:color="auto" w:fill="FFFFFF"/>
    </w:rPr>
  </w:style>
  <w:style w:type="paragraph" w:customStyle="1" w:styleId="150">
    <w:name w:val="Основной текст (15)"/>
    <w:basedOn w:val="a"/>
    <w:link w:val="15"/>
    <w:rsid w:val="00086D3A"/>
    <w:pPr>
      <w:widowControl w:val="0"/>
      <w:shd w:val="clear" w:color="auto" w:fill="FFFFFF"/>
      <w:spacing w:line="0" w:lineRule="atLeast"/>
      <w:ind w:firstLine="0"/>
      <w:jc w:val="left"/>
    </w:pPr>
    <w:rPr>
      <w:b/>
      <w:bCs/>
      <w:sz w:val="18"/>
      <w:szCs w:val="18"/>
      <w:lang w:val="ru-RU" w:eastAsia="ru-RU"/>
    </w:rPr>
  </w:style>
  <w:style w:type="paragraph" w:customStyle="1" w:styleId="bodytextd">
    <w:name w:val="bodytextd"/>
    <w:basedOn w:val="a"/>
    <w:uiPriority w:val="99"/>
    <w:rsid w:val="00086D3A"/>
    <w:pPr>
      <w:spacing w:before="100" w:beforeAutospacing="1" w:after="100" w:afterAutospacing="1"/>
      <w:ind w:firstLine="0"/>
      <w:jc w:val="left"/>
    </w:pPr>
    <w:rPr>
      <w:sz w:val="24"/>
      <w:szCs w:val="24"/>
      <w:lang w:val="ru-RU" w:eastAsia="ru-RU"/>
    </w:rPr>
  </w:style>
  <w:style w:type="paragraph" w:customStyle="1" w:styleId="capitolname">
    <w:name w:val="capitolname"/>
    <w:basedOn w:val="a"/>
    <w:uiPriority w:val="99"/>
    <w:rsid w:val="00086D3A"/>
    <w:pPr>
      <w:spacing w:before="100" w:beforeAutospacing="1" w:after="100" w:afterAutospacing="1"/>
      <w:ind w:firstLine="0"/>
      <w:jc w:val="left"/>
    </w:pPr>
    <w:rPr>
      <w:sz w:val="24"/>
      <w:szCs w:val="24"/>
      <w:lang w:val="ru-RU" w:eastAsia="ru-RU"/>
    </w:rPr>
  </w:style>
  <w:style w:type="paragraph" w:customStyle="1" w:styleId="google-src-active-text">
    <w:name w:val="google-src-active-text"/>
    <w:basedOn w:val="a"/>
    <w:uiPriority w:val="99"/>
    <w:rsid w:val="00086D3A"/>
    <w:pPr>
      <w:spacing w:before="100" w:beforeAutospacing="1" w:after="100" w:afterAutospacing="1"/>
      <w:ind w:firstLine="0"/>
      <w:jc w:val="left"/>
    </w:pPr>
    <w:rPr>
      <w:rFonts w:ascii="Arial" w:hAnsi="Arial" w:cs="Arial"/>
      <w:sz w:val="24"/>
      <w:szCs w:val="24"/>
      <w:lang w:val="ru-RU" w:eastAsia="ru-RU"/>
    </w:rPr>
  </w:style>
  <w:style w:type="paragraph" w:customStyle="1" w:styleId="spriteclose">
    <w:name w:val="sprite_close"/>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maximize">
    <w:name w:val="sprite_maximize"/>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restore">
    <w:name w:val="sprite_restore"/>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ne">
    <w:name w:val="sprite_iw_ne"/>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nw">
    <w:name w:val="sprite_iw_nw"/>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e0">
    <w:name w:val="sprite_iw_se0"/>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w0">
    <w:name w:val="sprite_iw_sw0"/>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1dl">
    <w:name w:val="sprite_iw_tab_1d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1l">
    <w:name w:val="sprite_iw_tab_1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dl">
    <w:name w:val="sprite_iw_tab_d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dr">
    <w:name w:val="sprite_iw_tab_dr"/>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l">
    <w:name w:val="sprite_iw_tab_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r">
    <w:name w:val="sprite_iw_tab_r"/>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back1dl">
    <w:name w:val="sprite_iw_tabback_1d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back1l">
    <w:name w:val="sprite_iw_tabback_1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backdl">
    <w:name w:val="sprite_iw_tabback_d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backdr">
    <w:name w:val="sprite_iw_tabback_dr"/>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backl">
    <w:name w:val="sprite_iw_tabback_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tabbackr">
    <w:name w:val="sprite_iw_tabback_r"/>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xtap">
    <w:name w:val="sprite_iw_xtap"/>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xtapl">
    <w:name w:val="sprite_iw_xtap_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xtapld">
    <w:name w:val="sprite_iw_xtap_ld"/>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xtaprd">
    <w:name w:val="sprite_iw_xtap_rd"/>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xtapu">
    <w:name w:val="sprite_iw_xtap_u"/>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xtapul">
    <w:name w:val="sprite_iw_xtap_u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ne">
    <w:name w:val="sprite_iws_ne"/>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nw">
    <w:name w:val="sprite_iws_nw"/>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se">
    <w:name w:val="sprite_iws_se"/>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sw">
    <w:name w:val="sprite_iws_sw"/>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1dl">
    <w:name w:val="sprite_iws_tab_1d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1l">
    <w:name w:val="sprite_iws_tab_1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dl">
    <w:name w:val="sprite_iws_tab_d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do">
    <w:name w:val="sprite_iws_tab_do"/>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dr">
    <w:name w:val="sprite_iws_tab_dr"/>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l">
    <w:name w:val="sprite_iws_tab_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o">
    <w:name w:val="sprite_iws_tab_o"/>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br">
    <w:name w:val="sprite_iws_tab_r"/>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p">
    <w:name w:val="sprite_iws_tap"/>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pl">
    <w:name w:val="sprite_iws_tap_l"/>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pld">
    <w:name w:val="sprite_iws_tap_ld"/>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prd">
    <w:name w:val="sprite_iws_tap_rd"/>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pu">
    <w:name w:val="sprite_iws_tap_u"/>
    <w:basedOn w:val="a"/>
    <w:uiPriority w:val="99"/>
    <w:rsid w:val="00086D3A"/>
    <w:pPr>
      <w:spacing w:before="100" w:beforeAutospacing="1" w:after="100" w:afterAutospacing="1"/>
      <w:ind w:firstLine="0"/>
      <w:jc w:val="left"/>
    </w:pPr>
    <w:rPr>
      <w:sz w:val="24"/>
      <w:szCs w:val="24"/>
      <w:lang w:val="ru-RU" w:eastAsia="ru-RU"/>
    </w:rPr>
  </w:style>
  <w:style w:type="paragraph" w:customStyle="1" w:styleId="spriteiwstapul">
    <w:name w:val="sprite_iws_tap_ul"/>
    <w:basedOn w:val="a"/>
    <w:uiPriority w:val="99"/>
    <w:rsid w:val="00086D3A"/>
    <w:pPr>
      <w:spacing w:before="100" w:beforeAutospacing="1" w:after="100" w:afterAutospacing="1"/>
      <w:ind w:firstLine="0"/>
      <w:jc w:val="left"/>
    </w:pPr>
    <w:rPr>
      <w:sz w:val="24"/>
      <w:szCs w:val="24"/>
      <w:lang w:val="ru-RU" w:eastAsia="ru-RU"/>
    </w:rPr>
  </w:style>
  <w:style w:type="paragraph" w:customStyle="1" w:styleId="google-src-text">
    <w:name w:val="google-src-text"/>
    <w:basedOn w:val="a"/>
    <w:uiPriority w:val="99"/>
    <w:rsid w:val="00086D3A"/>
    <w:pPr>
      <w:spacing w:before="100" w:beforeAutospacing="1" w:after="100" w:afterAutospacing="1"/>
      <w:ind w:firstLine="0"/>
      <w:jc w:val="left"/>
    </w:pPr>
    <w:rPr>
      <w:vanish/>
      <w:sz w:val="24"/>
      <w:szCs w:val="24"/>
      <w:lang w:val="ru-RU" w:eastAsia="ru-RU"/>
    </w:rPr>
  </w:style>
  <w:style w:type="character" w:styleId="afff1">
    <w:name w:val="footnote reference"/>
    <w:uiPriority w:val="99"/>
    <w:semiHidden/>
    <w:unhideWhenUsed/>
    <w:rsid w:val="00086D3A"/>
    <w:rPr>
      <w:vertAlign w:val="superscript"/>
    </w:rPr>
  </w:style>
  <w:style w:type="character" w:styleId="afff2">
    <w:name w:val="endnote reference"/>
    <w:semiHidden/>
    <w:unhideWhenUsed/>
    <w:rsid w:val="00086D3A"/>
    <w:rPr>
      <w:vertAlign w:val="superscript"/>
    </w:rPr>
  </w:style>
  <w:style w:type="character" w:styleId="afff3">
    <w:name w:val="Book Title"/>
    <w:basedOn w:val="a0"/>
    <w:uiPriority w:val="33"/>
    <w:qFormat/>
    <w:rsid w:val="00086D3A"/>
    <w:rPr>
      <w:b/>
      <w:bCs/>
      <w:smallCaps/>
      <w:spacing w:val="5"/>
    </w:rPr>
  </w:style>
  <w:style w:type="character" w:customStyle="1" w:styleId="hps">
    <w:name w:val="hps"/>
    <w:basedOn w:val="a0"/>
    <w:rsid w:val="00086D3A"/>
  </w:style>
  <w:style w:type="character" w:customStyle="1" w:styleId="WW8Num1z0">
    <w:name w:val="WW8Num1z0"/>
    <w:rsid w:val="00086D3A"/>
    <w:rPr>
      <w:rFonts w:ascii="Wingdings 2" w:hAnsi="Wingdings 2" w:hint="default"/>
    </w:rPr>
  </w:style>
  <w:style w:type="character" w:customStyle="1" w:styleId="WW8Num6z0">
    <w:name w:val="WW8Num6z0"/>
    <w:rsid w:val="00086D3A"/>
    <w:rPr>
      <w:rFonts w:ascii="Wingdings" w:hAnsi="Wingdings" w:hint="default"/>
      <w:sz w:val="16"/>
    </w:rPr>
  </w:style>
  <w:style w:type="character" w:customStyle="1" w:styleId="WW8Num6z1">
    <w:name w:val="WW8Num6z1"/>
    <w:rsid w:val="00086D3A"/>
    <w:rPr>
      <w:rFonts w:ascii="Courier New" w:hAnsi="Courier New" w:cs="Courier New" w:hint="default"/>
    </w:rPr>
  </w:style>
  <w:style w:type="character" w:customStyle="1" w:styleId="WW8Num6z2">
    <w:name w:val="WW8Num6z2"/>
    <w:rsid w:val="00086D3A"/>
    <w:rPr>
      <w:rFonts w:ascii="Wingdings" w:hAnsi="Wingdings" w:hint="default"/>
    </w:rPr>
  </w:style>
  <w:style w:type="character" w:customStyle="1" w:styleId="WW8Num6z3">
    <w:name w:val="WW8Num6z3"/>
    <w:rsid w:val="00086D3A"/>
    <w:rPr>
      <w:rFonts w:ascii="Symbol" w:hAnsi="Symbol" w:hint="default"/>
    </w:rPr>
  </w:style>
  <w:style w:type="character" w:customStyle="1" w:styleId="WW8Num7z0">
    <w:name w:val="WW8Num7z0"/>
    <w:rsid w:val="00086D3A"/>
    <w:rPr>
      <w:rFonts w:ascii="Symbol" w:hAnsi="Symbol" w:hint="default"/>
    </w:rPr>
  </w:style>
  <w:style w:type="character" w:customStyle="1" w:styleId="WW8Num10z0">
    <w:name w:val="WW8Num10z0"/>
    <w:rsid w:val="00086D3A"/>
    <w:rPr>
      <w:rFonts w:ascii="Symbol" w:hAnsi="Symbol" w:hint="default"/>
    </w:rPr>
  </w:style>
  <w:style w:type="character" w:customStyle="1" w:styleId="WW8Num10z1">
    <w:name w:val="WW8Num10z1"/>
    <w:rsid w:val="00086D3A"/>
    <w:rPr>
      <w:rFonts w:ascii="Courier New" w:hAnsi="Courier New" w:cs="Courier New" w:hint="default"/>
    </w:rPr>
  </w:style>
  <w:style w:type="character" w:customStyle="1" w:styleId="WW8Num10z2">
    <w:name w:val="WW8Num10z2"/>
    <w:rsid w:val="00086D3A"/>
    <w:rPr>
      <w:rFonts w:ascii="Wingdings" w:hAnsi="Wingdings" w:hint="default"/>
    </w:rPr>
  </w:style>
  <w:style w:type="character" w:customStyle="1" w:styleId="WW8Num11z0">
    <w:name w:val="WW8Num11z0"/>
    <w:rsid w:val="00086D3A"/>
    <w:rPr>
      <w:rFonts w:ascii="Symbol" w:hAnsi="Symbol" w:hint="default"/>
    </w:rPr>
  </w:style>
  <w:style w:type="character" w:customStyle="1" w:styleId="WW8Num11z1">
    <w:name w:val="WW8Num11z1"/>
    <w:rsid w:val="00086D3A"/>
    <w:rPr>
      <w:rFonts w:ascii="Courier New" w:hAnsi="Courier New" w:cs="Courier New" w:hint="default"/>
    </w:rPr>
  </w:style>
  <w:style w:type="character" w:customStyle="1" w:styleId="WW8Num11z2">
    <w:name w:val="WW8Num11z2"/>
    <w:rsid w:val="00086D3A"/>
    <w:rPr>
      <w:rFonts w:ascii="Wingdings" w:hAnsi="Wingdings" w:hint="default"/>
    </w:rPr>
  </w:style>
  <w:style w:type="character" w:customStyle="1" w:styleId="WW8Num12z0">
    <w:name w:val="WW8Num12z0"/>
    <w:rsid w:val="00086D3A"/>
    <w:rPr>
      <w:rFonts w:ascii="Symbol" w:hAnsi="Symbol" w:hint="default"/>
    </w:rPr>
  </w:style>
  <w:style w:type="character" w:customStyle="1" w:styleId="WW8Num12z1">
    <w:name w:val="WW8Num12z1"/>
    <w:rsid w:val="00086D3A"/>
    <w:rPr>
      <w:rFonts w:ascii="Courier New" w:hAnsi="Courier New" w:cs="Courier New" w:hint="default"/>
    </w:rPr>
  </w:style>
  <w:style w:type="character" w:customStyle="1" w:styleId="WW8Num12z2">
    <w:name w:val="WW8Num12z2"/>
    <w:rsid w:val="00086D3A"/>
    <w:rPr>
      <w:rFonts w:ascii="Wingdings" w:hAnsi="Wingdings" w:hint="default"/>
    </w:rPr>
  </w:style>
  <w:style w:type="character" w:customStyle="1" w:styleId="WW8Num13z0">
    <w:name w:val="WW8Num13z0"/>
    <w:rsid w:val="00086D3A"/>
    <w:rPr>
      <w:rFonts w:ascii="Wingdings" w:hAnsi="Wingdings" w:hint="default"/>
      <w:sz w:val="16"/>
    </w:rPr>
  </w:style>
  <w:style w:type="character" w:customStyle="1" w:styleId="WW8Num13z1">
    <w:name w:val="WW8Num13z1"/>
    <w:rsid w:val="00086D3A"/>
    <w:rPr>
      <w:rFonts w:ascii="Courier New" w:hAnsi="Courier New" w:cs="Courier New" w:hint="default"/>
    </w:rPr>
  </w:style>
  <w:style w:type="character" w:customStyle="1" w:styleId="WW8Num13z2">
    <w:name w:val="WW8Num13z2"/>
    <w:rsid w:val="00086D3A"/>
    <w:rPr>
      <w:rFonts w:ascii="Wingdings" w:hAnsi="Wingdings" w:hint="default"/>
    </w:rPr>
  </w:style>
  <w:style w:type="character" w:customStyle="1" w:styleId="WW8Num13z3">
    <w:name w:val="WW8Num13z3"/>
    <w:rsid w:val="00086D3A"/>
    <w:rPr>
      <w:rFonts w:ascii="Symbol" w:hAnsi="Symbol" w:hint="default"/>
    </w:rPr>
  </w:style>
  <w:style w:type="character" w:customStyle="1" w:styleId="WW8Num15z0">
    <w:name w:val="WW8Num15z0"/>
    <w:rsid w:val="00086D3A"/>
    <w:rPr>
      <w:rFonts w:ascii="Times New Roman" w:hAnsi="Times New Roman" w:cs="Times New Roman" w:hint="default"/>
    </w:rPr>
  </w:style>
  <w:style w:type="character" w:customStyle="1" w:styleId="WW8Num16z0">
    <w:name w:val="WW8Num16z0"/>
    <w:rsid w:val="00086D3A"/>
    <w:rPr>
      <w:rFonts w:ascii="Symbol" w:hAnsi="Symbol" w:hint="default"/>
      <w:sz w:val="16"/>
    </w:rPr>
  </w:style>
  <w:style w:type="character" w:customStyle="1" w:styleId="WW8Num17z0">
    <w:name w:val="WW8Num17z0"/>
    <w:rsid w:val="00086D3A"/>
    <w:rPr>
      <w:rFonts w:ascii="Times New Roman" w:hAnsi="Times New Roman" w:cs="Times New Roman" w:hint="default"/>
    </w:rPr>
  </w:style>
  <w:style w:type="character" w:customStyle="1" w:styleId="WW8Num17z1">
    <w:name w:val="WW8Num17z1"/>
    <w:rsid w:val="00086D3A"/>
    <w:rPr>
      <w:rFonts w:ascii="Courier New" w:hAnsi="Courier New" w:cs="Courier New" w:hint="default"/>
    </w:rPr>
  </w:style>
  <w:style w:type="character" w:customStyle="1" w:styleId="WW8Num17z2">
    <w:name w:val="WW8Num17z2"/>
    <w:rsid w:val="00086D3A"/>
    <w:rPr>
      <w:rFonts w:ascii="Wingdings" w:hAnsi="Wingdings" w:hint="default"/>
    </w:rPr>
  </w:style>
  <w:style w:type="character" w:customStyle="1" w:styleId="WW8Num17z3">
    <w:name w:val="WW8Num17z3"/>
    <w:rsid w:val="00086D3A"/>
    <w:rPr>
      <w:rFonts w:ascii="Symbol" w:hAnsi="Symbol" w:hint="default"/>
    </w:rPr>
  </w:style>
  <w:style w:type="character" w:customStyle="1" w:styleId="WW8Num21z0">
    <w:name w:val="WW8Num21z0"/>
    <w:rsid w:val="00086D3A"/>
    <w:rPr>
      <w:rFonts w:ascii="Symbol" w:hAnsi="Symbol" w:hint="default"/>
    </w:rPr>
  </w:style>
  <w:style w:type="character" w:customStyle="1" w:styleId="WW8Num22z0">
    <w:name w:val="WW8Num22z0"/>
    <w:rsid w:val="00086D3A"/>
    <w:rPr>
      <w:rFonts w:ascii="Symbol" w:hAnsi="Symbol" w:hint="default"/>
    </w:rPr>
  </w:style>
  <w:style w:type="character" w:customStyle="1" w:styleId="WW8Num24z0">
    <w:name w:val="WW8Num24z0"/>
    <w:rsid w:val="00086D3A"/>
    <w:rPr>
      <w:rFonts w:ascii="Symbol" w:hAnsi="Symbol" w:hint="default"/>
    </w:rPr>
  </w:style>
  <w:style w:type="character" w:customStyle="1" w:styleId="WW8Num26z1">
    <w:name w:val="WW8Num26z1"/>
    <w:rsid w:val="00086D3A"/>
    <w:rPr>
      <w:rFonts w:ascii="Courier New" w:hAnsi="Courier New" w:cs="Courier New" w:hint="default"/>
    </w:rPr>
  </w:style>
  <w:style w:type="character" w:customStyle="1" w:styleId="WW8Num26z2">
    <w:name w:val="WW8Num26z2"/>
    <w:rsid w:val="00086D3A"/>
    <w:rPr>
      <w:rFonts w:ascii="Wingdings" w:hAnsi="Wingdings" w:hint="default"/>
    </w:rPr>
  </w:style>
  <w:style w:type="character" w:customStyle="1" w:styleId="WW8Num26z3">
    <w:name w:val="WW8Num26z3"/>
    <w:rsid w:val="00086D3A"/>
    <w:rPr>
      <w:rFonts w:ascii="Symbol" w:hAnsi="Symbol" w:hint="default"/>
    </w:rPr>
  </w:style>
  <w:style w:type="character" w:customStyle="1" w:styleId="DefaultParagraphFont1">
    <w:name w:val="Default Paragraph Font1"/>
    <w:rsid w:val="00086D3A"/>
  </w:style>
  <w:style w:type="character" w:customStyle="1" w:styleId="FootnoteCharacters">
    <w:name w:val="Footnote Characters"/>
    <w:rsid w:val="00086D3A"/>
    <w:rPr>
      <w:vertAlign w:val="superscript"/>
    </w:rPr>
  </w:style>
  <w:style w:type="character" w:customStyle="1" w:styleId="Heading3CharCharCharChar">
    <w:name w:val="Heading 3 Char Char Char Char"/>
    <w:rsid w:val="00086D3A"/>
    <w:rPr>
      <w:rFonts w:ascii="Arial" w:hAnsi="Arial" w:cs="Arial" w:hint="default"/>
      <w:b/>
      <w:bCs w:val="0"/>
      <w:sz w:val="26"/>
      <w:lang w:val="hr-HR" w:eastAsia="ar-SA" w:bidi="ar-SA"/>
    </w:rPr>
  </w:style>
  <w:style w:type="character" w:customStyle="1" w:styleId="tal">
    <w:name w:val="tal"/>
    <w:rsid w:val="00086D3A"/>
    <w:rPr>
      <w:rFonts w:ascii="Times New Roman" w:hAnsi="Times New Roman" w:cs="Times New Roman" w:hint="default"/>
    </w:rPr>
  </w:style>
  <w:style w:type="character" w:customStyle="1" w:styleId="primfunc12">
    <w:name w:val="prim_func12"/>
    <w:rsid w:val="00086D3A"/>
    <w:rPr>
      <w:rFonts w:ascii="Verdana" w:hAnsi="Verdana" w:hint="default"/>
      <w:b/>
      <w:bCs w:val="0"/>
      <w:strike w:val="0"/>
      <w:dstrike w:val="0"/>
      <w:color w:val="4A6487"/>
      <w:sz w:val="16"/>
      <w:u w:val="none"/>
      <w:effect w:val="none"/>
    </w:rPr>
  </w:style>
  <w:style w:type="character" w:customStyle="1" w:styleId="ListBullet2Char">
    <w:name w:val="List Bullet 2 Char"/>
    <w:rsid w:val="00086D3A"/>
    <w:rPr>
      <w:rFonts w:ascii="Bookman Old Style" w:hAnsi="Bookman Old Style" w:hint="default"/>
      <w:sz w:val="24"/>
      <w:lang w:val="en-US" w:eastAsia="x-none"/>
    </w:rPr>
  </w:style>
  <w:style w:type="character" w:customStyle="1" w:styleId="WW-FootnoteCharacters">
    <w:name w:val="WW-Footnote Characters"/>
    <w:rsid w:val="00086D3A"/>
    <w:rPr>
      <w:vertAlign w:val="superscript"/>
    </w:rPr>
  </w:style>
  <w:style w:type="character" w:customStyle="1" w:styleId="Foootnote">
    <w:name w:val="Foootnote"/>
    <w:rsid w:val="00086D3A"/>
    <w:rPr>
      <w:color w:val="000000"/>
      <w:vertAlign w:val="superscript"/>
    </w:rPr>
  </w:style>
  <w:style w:type="character" w:customStyle="1" w:styleId="NormalWebChar">
    <w:name w:val="Normal (Web) Char"/>
    <w:rsid w:val="00086D3A"/>
    <w:rPr>
      <w:sz w:val="24"/>
      <w:lang w:val="en-US" w:eastAsia="x-none"/>
    </w:rPr>
  </w:style>
  <w:style w:type="character" w:customStyle="1" w:styleId="BodyTextIndent3Char">
    <w:name w:val="Body Text Indent 3 Char"/>
    <w:rsid w:val="00086D3A"/>
    <w:rPr>
      <w:sz w:val="16"/>
      <w:lang w:val="en-AU" w:eastAsia="x-none"/>
    </w:rPr>
  </w:style>
  <w:style w:type="character" w:customStyle="1" w:styleId="BodyTextChar">
    <w:name w:val="Body Text Char"/>
    <w:rsid w:val="00086D3A"/>
    <w:rPr>
      <w:sz w:val="24"/>
      <w:lang w:val="en-US" w:eastAsia="x-none"/>
    </w:rPr>
  </w:style>
  <w:style w:type="character" w:customStyle="1" w:styleId="EndnoteCharacters">
    <w:name w:val="Endnote Characters"/>
    <w:rsid w:val="00086D3A"/>
  </w:style>
  <w:style w:type="character" w:customStyle="1" w:styleId="16">
    <w:name w:val="Схема документа Знак1"/>
    <w:basedOn w:val="a0"/>
    <w:uiPriority w:val="99"/>
    <w:semiHidden/>
    <w:rsid w:val="00086D3A"/>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086D3A"/>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086D3A"/>
    <w:rPr>
      <w:rFonts w:ascii="Times New Roman" w:eastAsia="Times New Roman" w:hAnsi="Times New Roman" w:cs="Times New Roman" w:hint="default"/>
      <w:b/>
      <w:bCs/>
      <w:sz w:val="20"/>
      <w:szCs w:val="20"/>
      <w:lang w:val="ru-RU"/>
    </w:rPr>
  </w:style>
  <w:style w:type="character" w:customStyle="1" w:styleId="apple-style-span">
    <w:name w:val="apple-style-span"/>
    <w:rsid w:val="00086D3A"/>
  </w:style>
  <w:style w:type="character" w:customStyle="1" w:styleId="sttalineat">
    <w:name w:val="sttalineat"/>
    <w:rsid w:val="00086D3A"/>
    <w:rPr>
      <w:rFonts w:ascii="Times New Roman" w:hAnsi="Times New Roman" w:cs="Times New Roman" w:hint="default"/>
    </w:rPr>
  </w:style>
  <w:style w:type="character" w:customStyle="1" w:styleId="st">
    <w:name w:val="st"/>
    <w:basedOn w:val="a0"/>
    <w:rsid w:val="00086D3A"/>
  </w:style>
  <w:style w:type="character" w:customStyle="1" w:styleId="docbody">
    <w:name w:val="doc_body"/>
    <w:basedOn w:val="a0"/>
    <w:rsid w:val="00086D3A"/>
  </w:style>
  <w:style w:type="character" w:customStyle="1" w:styleId="shorttext">
    <w:name w:val="short_text"/>
    <w:basedOn w:val="a0"/>
    <w:rsid w:val="00086D3A"/>
  </w:style>
  <w:style w:type="character" w:customStyle="1" w:styleId="27">
    <w:name w:val="Основной текст (2)_"/>
    <w:rsid w:val="00086D3A"/>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8">
    <w:name w:val="Основной текст (2)"/>
    <w:rsid w:val="00086D3A"/>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4">
    <w:name w:val="Колонтитул + 6"/>
    <w:aliases w:val="5 pt,Полужирный"/>
    <w:rsid w:val="00086D3A"/>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4">
    <w:name w:val="Основной текст + Курсив"/>
    <w:rsid w:val="00086D3A"/>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9">
    <w:name w:val="Основной текст1"/>
    <w:rsid w:val="00086D3A"/>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9">
    <w:name w:val="Основной текст2"/>
    <w:rsid w:val="00086D3A"/>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086D3A"/>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3">
    <w:name w:val="Основной текст (4)_"/>
    <w:rsid w:val="00086D3A"/>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6">
    <w:name w:val="Основной текст3"/>
    <w:rsid w:val="00086D3A"/>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Заголовок №2_"/>
    <w:rsid w:val="00086D3A"/>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_"/>
    <w:rsid w:val="00086D3A"/>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b">
    <w:name w:val="Заголовок №1"/>
    <w:rsid w:val="00086D3A"/>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b">
    <w:name w:val="Заголовок №2"/>
    <w:rsid w:val="00086D3A"/>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4">
    <w:name w:val="Основной текст (4)"/>
    <w:rsid w:val="00086D3A"/>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5">
    <w:name w:val="Подпись к таблице_"/>
    <w:rsid w:val="00086D3A"/>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6">
    <w:name w:val="Подпись к таблице"/>
    <w:rsid w:val="00086D3A"/>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086D3A"/>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086D3A"/>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086D3A"/>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086D3A"/>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086D3A"/>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1">
    <w:name w:val="Основной текст (14) + Не курсив"/>
    <w:rsid w:val="00086D3A"/>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086D3A"/>
    <w:rPr>
      <w:rFonts w:ascii="Times New Roman" w:hAnsi="Times New Roman" w:cs="Times New Roman" w:hint="default"/>
      <w:spacing w:val="10"/>
      <w:sz w:val="24"/>
      <w:szCs w:val="24"/>
    </w:rPr>
  </w:style>
  <w:style w:type="character" w:customStyle="1" w:styleId="1c">
    <w:name w:val="Текст выноски Знак1"/>
    <w:basedOn w:val="a0"/>
    <w:uiPriority w:val="99"/>
    <w:semiHidden/>
    <w:rsid w:val="00086D3A"/>
    <w:rPr>
      <w:rFonts w:ascii="Tahoma" w:hAnsi="Tahoma" w:cs="Tahoma" w:hint="default"/>
      <w:sz w:val="16"/>
      <w:szCs w:val="16"/>
      <w:lang w:val="en-GB"/>
    </w:rPr>
  </w:style>
  <w:style w:type="character" w:customStyle="1" w:styleId="docred">
    <w:name w:val="doc_red"/>
    <w:basedOn w:val="a0"/>
    <w:rsid w:val="00086D3A"/>
  </w:style>
  <w:style w:type="character" w:customStyle="1" w:styleId="notranslate">
    <w:name w:val="notranslate"/>
    <w:basedOn w:val="a0"/>
    <w:rsid w:val="00086D3A"/>
  </w:style>
  <w:style w:type="character" w:customStyle="1" w:styleId="google-src-text1">
    <w:name w:val="google-src-text1"/>
    <w:basedOn w:val="a0"/>
    <w:rsid w:val="00086D3A"/>
    <w:rPr>
      <w:vanish/>
      <w:webHidden w:val="0"/>
      <w:specVanish/>
    </w:rPr>
  </w:style>
  <w:style w:type="character" w:customStyle="1" w:styleId="docblue1">
    <w:name w:val="doc_blue1"/>
    <w:basedOn w:val="a0"/>
    <w:rsid w:val="00086D3A"/>
    <w:rPr>
      <w:color w:val="0000FF"/>
    </w:rPr>
  </w:style>
  <w:style w:type="character" w:customStyle="1" w:styleId="docred1">
    <w:name w:val="doc_red1"/>
    <w:basedOn w:val="a0"/>
    <w:rsid w:val="00086D3A"/>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40774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375960825">
      <w:bodyDiv w:val="1"/>
      <w:marLeft w:val="0"/>
      <w:marRight w:val="0"/>
      <w:marTop w:val="0"/>
      <w:marBottom w:val="0"/>
      <w:divBdr>
        <w:top w:val="none" w:sz="0" w:space="0" w:color="auto"/>
        <w:left w:val="none" w:sz="0" w:space="0" w:color="auto"/>
        <w:bottom w:val="none" w:sz="0" w:space="0" w:color="auto"/>
        <w:right w:val="none" w:sz="0" w:space="0" w:color="auto"/>
      </w:divBdr>
    </w:div>
    <w:div w:id="152000210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30530225"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lex:LPLP20030530225"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lex:LPLP19940729CONS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C52DBA-067D-4408-ADFF-4CCCDD3C2339}"/>
</file>

<file path=customXml/itemProps2.xml><?xml version="1.0" encoding="utf-8"?>
<ds:datastoreItem xmlns:ds="http://schemas.openxmlformats.org/officeDocument/2006/customXml" ds:itemID="{44532330-3EFD-45FB-9FF4-F7A0F513E4B8}"/>
</file>

<file path=customXml/itemProps3.xml><?xml version="1.0" encoding="utf-8"?>
<ds:datastoreItem xmlns:ds="http://schemas.openxmlformats.org/officeDocument/2006/customXml" ds:itemID="{2218C944-F1B6-45B0-B6AC-5B2366E994BE}"/>
</file>

<file path=customXml/itemProps4.xml><?xml version="1.0" encoding="utf-8"?>
<ds:datastoreItem xmlns:ds="http://schemas.openxmlformats.org/officeDocument/2006/customXml" ds:itemID="{92C11C03-FA1B-438D-857D-4622A2756F40}"/>
</file>

<file path=docProps/app.xml><?xml version="1.0" encoding="utf-8"?>
<Properties xmlns="http://schemas.openxmlformats.org/officeDocument/2006/extended-properties" xmlns:vt="http://schemas.openxmlformats.org/officeDocument/2006/docPropsVTypes">
  <Template>Normal</Template>
  <TotalTime>7</TotalTime>
  <Pages>88</Pages>
  <Words>31425</Words>
  <Characters>179126</Characters>
  <Application>Microsoft Office Word</Application>
  <DocSecurity>0</DocSecurity>
  <Lines>1492</Lines>
  <Paragraphs>420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210131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349.2017.ro-ru</dc:title>
  <dc:creator>lll</dc:creator>
  <cp:lastModifiedBy>Evgheni Roşca</cp:lastModifiedBy>
  <cp:revision>2</cp:revision>
  <cp:lastPrinted>2017-11-08T07:41:00Z</cp:lastPrinted>
  <dcterms:created xsi:type="dcterms:W3CDTF">2018-01-03T09:10:00Z</dcterms:created>
  <dcterms:modified xsi:type="dcterms:W3CDTF">2018-01-03T09:10:00Z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