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7441AC" w:rsidRDefault="00777947" w:rsidP="003C7CA6">
      <w:pPr>
        <w:spacing w:before="120"/>
        <w:rPr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61A8270" w14:textId="78DC1B23" w:rsidR="008E06CC" w:rsidRPr="008E06CC" w:rsidRDefault="008E06CC" w:rsidP="003C7CA6">
      <w:pPr>
        <w:spacing w:before="120"/>
        <w:rPr>
          <w:bCs/>
          <w:sz w:val="28"/>
          <w:szCs w:val="28"/>
          <w:lang w:val="ro-RO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 xml:space="preserve">și se prezintă Parlamentului </w:t>
      </w:r>
      <w:r w:rsidR="00226840">
        <w:rPr>
          <w:bCs/>
          <w:sz w:val="28"/>
          <w:szCs w:val="28"/>
          <w:lang w:val="ro-RO"/>
        </w:rPr>
        <w:t xml:space="preserve">spre examinare </w:t>
      </w:r>
      <w:r w:rsidR="00777947">
        <w:rPr>
          <w:bCs/>
          <w:sz w:val="28"/>
          <w:szCs w:val="28"/>
          <w:lang w:val="ro-RO"/>
        </w:rPr>
        <w:t xml:space="preserve">proiectul de lege </w:t>
      </w:r>
      <w:r w:rsidR="00911491">
        <w:rPr>
          <w:bCs/>
          <w:sz w:val="28"/>
          <w:szCs w:val="28"/>
          <w:lang w:val="ro-RO"/>
        </w:rPr>
        <w:t>pentru ratificarea Acordului de grant investițional dintre Republica Moldova și Banca Europeană de Investiții „Moldova Solidarity Lanes”, semnat la Chișinău la 17 septembrie 2024.</w:t>
      </w: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CC19B9" w14:textId="11F08FD7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Aprobat în ședința Guvernului din</w:t>
      </w:r>
      <w:r w:rsidR="00EC4114">
        <w:rPr>
          <w:sz w:val="28"/>
          <w:szCs w:val="28"/>
          <w:lang w:val="ro-RO"/>
        </w:rPr>
        <w:t xml:space="preserve"> </w:t>
      </w:r>
      <w:r w:rsidR="000A49DC">
        <w:rPr>
          <w:sz w:val="28"/>
          <w:szCs w:val="28"/>
          <w:lang w:val="ro-RO"/>
        </w:rPr>
        <w:t>4 decembrie</w:t>
      </w:r>
      <w:r w:rsidR="00EC411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2024</w:t>
      </w:r>
    </w:p>
    <w:p w14:paraId="6503B455" w14:textId="20F012EA" w:rsidR="00FC7BB6" w:rsidRDefault="00FC7BB6" w:rsidP="00517071">
      <w:pPr>
        <w:spacing w:line="360" w:lineRule="auto"/>
        <w:ind w:right="-1"/>
        <w:jc w:val="righ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Decizia protocolară nr.</w:t>
      </w:r>
      <w:r w:rsidR="00074918">
        <w:rPr>
          <w:sz w:val="28"/>
          <w:szCs w:val="28"/>
          <w:lang w:val="ro-RO"/>
        </w:rPr>
        <w:t>49.12</w:t>
      </w:r>
      <w:r>
        <w:rPr>
          <w:sz w:val="28"/>
          <w:szCs w:val="28"/>
          <w:lang w:val="ro-RO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0617184C" w14:textId="77777777" w:rsidR="00EC4114" w:rsidRDefault="00EC4114" w:rsidP="00EC4114">
      <w:pPr>
        <w:ind w:right="-1"/>
        <w:jc w:val="right"/>
        <w:rPr>
          <w:b/>
          <w:bCs/>
          <w:sz w:val="28"/>
          <w:szCs w:val="28"/>
          <w:lang w:val="ro-RO"/>
        </w:rPr>
      </w:pPr>
    </w:p>
    <w:p w14:paraId="0126C88B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9ED7997" w:rsidR="00674757" w:rsidRPr="007441AC" w:rsidRDefault="00674757" w:rsidP="00674757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7441AC">
        <w:rPr>
          <w:b/>
          <w:bCs/>
          <w:sz w:val="28"/>
          <w:szCs w:val="28"/>
          <w:lang w:val="ro-RO"/>
        </w:rPr>
        <w:t>L E G E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0F5A3DDA" w14:textId="77777777" w:rsidR="00911491" w:rsidRDefault="00911491" w:rsidP="00911491">
      <w:pPr>
        <w:tabs>
          <w:tab w:val="left" w:pos="3780"/>
        </w:tabs>
        <w:jc w:val="center"/>
        <w:rPr>
          <w:b/>
          <w:color w:val="000000"/>
          <w:sz w:val="28"/>
          <w:szCs w:val="28"/>
          <w:lang w:val="ro-RO"/>
        </w:rPr>
      </w:pPr>
      <w:r w:rsidRPr="00E63779">
        <w:rPr>
          <w:b/>
          <w:color w:val="000000"/>
          <w:sz w:val="28"/>
          <w:szCs w:val="28"/>
          <w:lang w:val="ro-RO"/>
        </w:rPr>
        <w:t xml:space="preserve">pentru ratificarea </w:t>
      </w:r>
      <w:r w:rsidRPr="000536EE">
        <w:rPr>
          <w:b/>
          <w:color w:val="000000"/>
          <w:sz w:val="28"/>
          <w:szCs w:val="28"/>
          <w:lang w:val="ro-RO"/>
        </w:rPr>
        <w:t>Acordului de grant investițional dintre Republica Moldova şi Banca Europeană de Investiții „Moldova Solidarity Lanes”, semnat la Chișinău la 17 septembrie 2024</w:t>
      </w:r>
    </w:p>
    <w:p w14:paraId="7A829794" w14:textId="065A0D7A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47C3A882" w14:textId="04501B27" w:rsidR="00911491" w:rsidRDefault="00911491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1154505" w14:textId="77777777" w:rsidR="00911491" w:rsidRPr="00F54538" w:rsidRDefault="00911491" w:rsidP="00911491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  <w:r w:rsidRPr="00F54538">
        <w:rPr>
          <w:color w:val="000000"/>
          <w:sz w:val="28"/>
          <w:szCs w:val="28"/>
          <w:lang w:val="ro-RO"/>
        </w:rPr>
        <w:t>Parlamentul adoptă prezenta lege organică.</w:t>
      </w:r>
    </w:p>
    <w:p w14:paraId="78058CFB" w14:textId="77777777" w:rsidR="00911491" w:rsidRPr="00F54538" w:rsidRDefault="00911491" w:rsidP="00911491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</w:p>
    <w:p w14:paraId="07FE73EB" w14:textId="77777777" w:rsidR="00911491" w:rsidRDefault="00911491" w:rsidP="00911491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>Art. 1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b/>
          <w:color w:val="000000"/>
          <w:sz w:val="28"/>
          <w:szCs w:val="28"/>
          <w:lang w:val="ro-RO"/>
        </w:rPr>
        <w:t>–</w:t>
      </w:r>
      <w:r w:rsidRPr="00F54538">
        <w:rPr>
          <w:color w:val="000000"/>
          <w:sz w:val="28"/>
          <w:szCs w:val="28"/>
          <w:lang w:val="ro-RO"/>
        </w:rPr>
        <w:t xml:space="preserve"> Se ratific</w:t>
      </w:r>
      <w:r>
        <w:rPr>
          <w:color w:val="000000"/>
          <w:sz w:val="28"/>
          <w:szCs w:val="28"/>
          <w:lang w:val="ro-MD"/>
        </w:rPr>
        <w:t>ă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0536EE">
        <w:rPr>
          <w:color w:val="000000"/>
          <w:sz w:val="28"/>
          <w:szCs w:val="28"/>
          <w:lang w:val="ro-RO"/>
        </w:rPr>
        <w:t>Acordul de grant investițional dintre Republica Moldova şi Banca Europeană de Investiții „Moldova Solidarity Lanes”, semnat la Chișinău la 17 septembrie 2024</w:t>
      </w:r>
      <w:r w:rsidRPr="00F54538">
        <w:rPr>
          <w:color w:val="000000"/>
          <w:sz w:val="28"/>
          <w:szCs w:val="28"/>
          <w:lang w:val="ro-RO"/>
        </w:rPr>
        <w:t>.</w:t>
      </w:r>
    </w:p>
    <w:p w14:paraId="47B1C63A" w14:textId="77777777" w:rsidR="00911491" w:rsidRDefault="00911491" w:rsidP="00911491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</w:p>
    <w:p w14:paraId="0A0E8055" w14:textId="35162357" w:rsidR="00911491" w:rsidRPr="009424B4" w:rsidRDefault="00911491" w:rsidP="00911491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  <w:r w:rsidRPr="009424B4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2</w:t>
      </w:r>
      <w:r w:rsidRPr="009424B4">
        <w:rPr>
          <w:sz w:val="28"/>
          <w:szCs w:val="28"/>
          <w:lang w:val="ro-RO"/>
        </w:rPr>
        <w:t xml:space="preserve"> </w:t>
      </w:r>
      <w:r w:rsidRPr="006E69A5">
        <w:rPr>
          <w:b/>
          <w:sz w:val="28"/>
          <w:szCs w:val="28"/>
          <w:lang w:val="ro-RO"/>
        </w:rPr>
        <w:t>–</w:t>
      </w:r>
      <w:r w:rsidRPr="009424B4">
        <w:rPr>
          <w:sz w:val="28"/>
          <w:szCs w:val="28"/>
          <w:lang w:val="ro-RO"/>
        </w:rPr>
        <w:t xml:space="preserve"> </w:t>
      </w:r>
      <w:r w:rsidR="00C4190E" w:rsidRPr="00F54538">
        <w:rPr>
          <w:color w:val="000000"/>
          <w:sz w:val="28"/>
          <w:szCs w:val="28"/>
          <w:lang w:val="ro-RO"/>
        </w:rPr>
        <w:t>Guvernul va întreprinde măsurile necesare pentru realizarea prevederilor Acordului nominalizat.</w:t>
      </w:r>
    </w:p>
    <w:p w14:paraId="695DE783" w14:textId="77777777" w:rsidR="00911491" w:rsidRDefault="00911491" w:rsidP="00911491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528773FD" w14:textId="2D568F48" w:rsidR="00911491" w:rsidRDefault="00911491" w:rsidP="00911491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3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b/>
          <w:color w:val="000000"/>
          <w:sz w:val="28"/>
          <w:szCs w:val="28"/>
          <w:lang w:val="ro-RO"/>
        </w:rPr>
        <w:t xml:space="preserve">– </w:t>
      </w:r>
      <w:r w:rsidR="00C4190E" w:rsidRPr="009424B4">
        <w:rPr>
          <w:sz w:val="28"/>
          <w:szCs w:val="28"/>
          <w:lang w:val="ro-RO"/>
        </w:rPr>
        <w:t>Ministerul Justiției va întocmi și va remite</w:t>
      </w:r>
      <w:r w:rsidR="00C4190E" w:rsidRPr="00E92F33">
        <w:rPr>
          <w:sz w:val="28"/>
          <w:szCs w:val="28"/>
          <w:lang w:val="ro-RO"/>
        </w:rPr>
        <w:t xml:space="preserve"> </w:t>
      </w:r>
      <w:r w:rsidR="00C4190E" w:rsidRPr="009424B4">
        <w:rPr>
          <w:sz w:val="28"/>
          <w:szCs w:val="28"/>
          <w:lang w:val="ro-RO"/>
        </w:rPr>
        <w:t xml:space="preserve">Băncii Europene </w:t>
      </w:r>
      <w:r w:rsidR="00C4190E">
        <w:rPr>
          <w:sz w:val="28"/>
          <w:szCs w:val="28"/>
          <w:lang w:val="ro-RO"/>
        </w:rPr>
        <w:t>de Investiții</w:t>
      </w:r>
      <w:r w:rsidR="00C4190E" w:rsidRPr="009424B4">
        <w:rPr>
          <w:sz w:val="28"/>
          <w:szCs w:val="28"/>
          <w:lang w:val="ro-RO"/>
        </w:rPr>
        <w:t xml:space="preserve">, prin canale diplomatice, </w:t>
      </w:r>
      <w:r w:rsidR="00C4190E">
        <w:rPr>
          <w:sz w:val="28"/>
          <w:szCs w:val="28"/>
          <w:lang w:val="ro-RO"/>
        </w:rPr>
        <w:t>opinia legală privind A</w:t>
      </w:r>
      <w:r w:rsidR="00C4190E" w:rsidRPr="009424B4">
        <w:rPr>
          <w:sz w:val="28"/>
          <w:szCs w:val="28"/>
          <w:lang w:val="ro-RO"/>
        </w:rPr>
        <w:t>cordul menționat.</w:t>
      </w:r>
    </w:p>
    <w:p w14:paraId="3179A43A" w14:textId="77777777" w:rsidR="00911491" w:rsidRDefault="00911491" w:rsidP="00911491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229E0D74" w14:textId="0A1B6353" w:rsidR="00911491" w:rsidRPr="00294688" w:rsidRDefault="00911491" w:rsidP="00911491">
      <w:pPr>
        <w:tabs>
          <w:tab w:val="left" w:pos="3780"/>
        </w:tabs>
        <w:ind w:firstLine="709"/>
        <w:rPr>
          <w:bCs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4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b/>
          <w:color w:val="000000"/>
          <w:sz w:val="28"/>
          <w:szCs w:val="28"/>
          <w:lang w:val="ro-RO"/>
        </w:rPr>
        <w:t>–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294688">
        <w:rPr>
          <w:bCs/>
          <w:color w:val="000000"/>
          <w:sz w:val="28"/>
          <w:szCs w:val="28"/>
          <w:lang w:val="ro-RO"/>
        </w:rPr>
        <w:t>Prin derogare de la prevederile Codului fiscal nr.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294688">
        <w:rPr>
          <w:bCs/>
          <w:color w:val="000000"/>
          <w:sz w:val="28"/>
          <w:szCs w:val="28"/>
          <w:lang w:val="ro-RO"/>
        </w:rPr>
        <w:t xml:space="preserve">1163/1997, ale Codului vamal </w:t>
      </w:r>
      <w:r w:rsidR="003973A2">
        <w:rPr>
          <w:bCs/>
          <w:color w:val="000000"/>
          <w:sz w:val="28"/>
          <w:szCs w:val="28"/>
          <w:lang w:val="ro-RO"/>
        </w:rPr>
        <w:t xml:space="preserve">al Republicii Moldova </w:t>
      </w:r>
      <w:r w:rsidRPr="00294688">
        <w:rPr>
          <w:bCs/>
          <w:color w:val="000000"/>
          <w:sz w:val="28"/>
          <w:szCs w:val="28"/>
          <w:lang w:val="ro-RO"/>
        </w:rPr>
        <w:t>nr. 95/2021, ale Legii nr.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294688">
        <w:rPr>
          <w:bCs/>
          <w:color w:val="000000"/>
          <w:sz w:val="28"/>
          <w:szCs w:val="28"/>
          <w:lang w:val="ro-RO"/>
        </w:rPr>
        <w:t>172/2014 privind aprobarea Nomenclaturii combinate a mărfurilor și ale Legii nr.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294688">
        <w:rPr>
          <w:bCs/>
          <w:color w:val="000000"/>
          <w:sz w:val="28"/>
          <w:szCs w:val="28"/>
          <w:lang w:val="ro-RO"/>
        </w:rPr>
        <w:t>1540/1998 privind plata pentru poluarea mediului, importul de mărfuri şi/sau servicii destinate implementării Acordului de grant investițional dintre Republica Moldova şi Banca Europeană de Investiții „Moldova Solidarity L</w:t>
      </w:r>
      <w:r>
        <w:rPr>
          <w:bCs/>
          <w:color w:val="000000"/>
          <w:sz w:val="28"/>
          <w:szCs w:val="28"/>
          <w:lang w:val="ro-RO"/>
        </w:rPr>
        <w:t>anes”, semnat la Chișinău la 17 </w:t>
      </w:r>
      <w:r w:rsidR="00E92F33">
        <w:rPr>
          <w:bCs/>
          <w:color w:val="000000"/>
          <w:sz w:val="28"/>
          <w:szCs w:val="28"/>
          <w:lang w:val="ro-RO"/>
        </w:rPr>
        <w:t>septembrie 2024, se scutește</w:t>
      </w:r>
      <w:r w:rsidRPr="00294688">
        <w:rPr>
          <w:bCs/>
          <w:color w:val="000000"/>
          <w:sz w:val="28"/>
          <w:szCs w:val="28"/>
          <w:lang w:val="ro-RO"/>
        </w:rPr>
        <w:t xml:space="preserve"> de TVA fără drept de deducere, de accize, de taxa vamală, de taxa pentru mărfurile care, în procesul utilizării</w:t>
      </w:r>
      <w:r w:rsidR="00E92F33">
        <w:rPr>
          <w:bCs/>
          <w:color w:val="000000"/>
          <w:sz w:val="28"/>
          <w:szCs w:val="28"/>
          <w:lang w:val="ro-RO"/>
        </w:rPr>
        <w:t>,</w:t>
      </w:r>
      <w:r w:rsidRPr="00294688">
        <w:rPr>
          <w:bCs/>
          <w:color w:val="000000"/>
          <w:sz w:val="28"/>
          <w:szCs w:val="28"/>
          <w:lang w:val="ro-RO"/>
        </w:rPr>
        <w:t xml:space="preserve"> cauzează poluarea mediului, iar livrările de mărfuri și/sau de se</w:t>
      </w:r>
      <w:r w:rsidR="00E92F33">
        <w:rPr>
          <w:bCs/>
          <w:color w:val="000000"/>
          <w:sz w:val="28"/>
          <w:szCs w:val="28"/>
          <w:lang w:val="ro-RO"/>
        </w:rPr>
        <w:t>rvicii destinate implementării A</w:t>
      </w:r>
      <w:r w:rsidRPr="00294688">
        <w:rPr>
          <w:bCs/>
          <w:color w:val="000000"/>
          <w:sz w:val="28"/>
          <w:szCs w:val="28"/>
          <w:lang w:val="ro-RO"/>
        </w:rPr>
        <w:t>cordului nominalizat se scutesc de TVA cu drept de deducere, de accize și de taxa pentru mărfurile care, în procesul utilizării, cauzează poluarea mediului</w:t>
      </w:r>
      <w:r>
        <w:rPr>
          <w:bCs/>
          <w:color w:val="000000"/>
          <w:sz w:val="28"/>
          <w:szCs w:val="28"/>
          <w:lang w:val="ro-RO"/>
        </w:rPr>
        <w:t>.</w:t>
      </w:r>
    </w:p>
    <w:p w14:paraId="2476E074" w14:textId="77777777" w:rsidR="00911491" w:rsidRDefault="00911491" w:rsidP="00911491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7F8D764A" w14:textId="1E06C63A" w:rsidR="00911491" w:rsidRPr="00374839" w:rsidRDefault="00911491" w:rsidP="00911491">
      <w:pPr>
        <w:tabs>
          <w:tab w:val="left" w:pos="3780"/>
        </w:tabs>
        <w:ind w:firstLine="709"/>
        <w:rPr>
          <w:bCs/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lastRenderedPageBreak/>
        <w:t xml:space="preserve">Art. </w:t>
      </w:r>
      <w:r>
        <w:rPr>
          <w:b/>
          <w:color w:val="000000"/>
          <w:sz w:val="28"/>
          <w:szCs w:val="28"/>
          <w:lang w:val="ro-RO"/>
        </w:rPr>
        <w:t>5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b/>
          <w:color w:val="000000"/>
          <w:sz w:val="28"/>
          <w:szCs w:val="28"/>
          <w:lang w:val="ro-RO"/>
        </w:rPr>
        <w:t xml:space="preserve">– </w:t>
      </w:r>
      <w:r w:rsidRPr="00F54538">
        <w:rPr>
          <w:bCs/>
          <w:color w:val="000000"/>
          <w:sz w:val="28"/>
          <w:szCs w:val="28"/>
          <w:lang w:val="ro-RO"/>
        </w:rPr>
        <w:t>Ministerul Infrastructurii și Dezvolt</w:t>
      </w:r>
      <w:r w:rsidR="003973A2">
        <w:rPr>
          <w:bCs/>
          <w:color w:val="000000"/>
          <w:sz w:val="28"/>
          <w:szCs w:val="28"/>
          <w:lang w:val="ro-RO"/>
        </w:rPr>
        <w:t>ării Regionale va notifica Băncii Europene</w:t>
      </w:r>
      <w:r w:rsidRPr="00F54538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  <w:lang w:val="ro-RO"/>
        </w:rPr>
        <w:t>de Investiții</w:t>
      </w:r>
      <w:r w:rsidR="003973A2">
        <w:rPr>
          <w:bCs/>
          <w:color w:val="000000"/>
          <w:sz w:val="28"/>
          <w:szCs w:val="28"/>
          <w:lang w:val="ro-RO"/>
        </w:rPr>
        <w:t xml:space="preserve"> </w:t>
      </w:r>
      <w:r w:rsidRPr="00F54538">
        <w:rPr>
          <w:bCs/>
          <w:color w:val="000000"/>
          <w:sz w:val="28"/>
          <w:szCs w:val="28"/>
          <w:lang w:val="ro-RO"/>
        </w:rPr>
        <w:t xml:space="preserve">ratificarea </w:t>
      </w:r>
      <w:r w:rsidRPr="00F534C5">
        <w:rPr>
          <w:bCs/>
          <w:color w:val="000000"/>
          <w:sz w:val="28"/>
          <w:szCs w:val="28"/>
          <w:lang w:val="ro-RO"/>
        </w:rPr>
        <w:t xml:space="preserve">Acordului </w:t>
      </w:r>
      <w:r w:rsidRPr="00F54538">
        <w:rPr>
          <w:bCs/>
          <w:color w:val="000000"/>
          <w:sz w:val="28"/>
          <w:szCs w:val="28"/>
          <w:lang w:val="ro-RO"/>
        </w:rPr>
        <w:t>menționat.</w:t>
      </w:r>
    </w:p>
    <w:p w14:paraId="70FFDEE7" w14:textId="77777777" w:rsidR="00911491" w:rsidRDefault="00911491" w:rsidP="00911491">
      <w:pPr>
        <w:tabs>
          <w:tab w:val="left" w:pos="3780"/>
        </w:tabs>
        <w:ind w:firstLine="709"/>
        <w:rPr>
          <w:b/>
          <w:color w:val="000000"/>
          <w:sz w:val="28"/>
          <w:szCs w:val="28"/>
          <w:lang w:val="ro-RO"/>
        </w:rPr>
      </w:pPr>
    </w:p>
    <w:p w14:paraId="23174506" w14:textId="25BDED13" w:rsidR="00911491" w:rsidRPr="00F54538" w:rsidRDefault="00911491" w:rsidP="00911491">
      <w:pPr>
        <w:tabs>
          <w:tab w:val="left" w:pos="3780"/>
        </w:tabs>
        <w:ind w:firstLine="709"/>
        <w:rPr>
          <w:color w:val="000000"/>
          <w:sz w:val="28"/>
          <w:szCs w:val="28"/>
          <w:lang w:val="ro-RO"/>
        </w:rPr>
      </w:pPr>
      <w:r w:rsidRPr="00F54538">
        <w:rPr>
          <w:b/>
          <w:color w:val="000000"/>
          <w:sz w:val="28"/>
          <w:szCs w:val="28"/>
          <w:lang w:val="ro-RO"/>
        </w:rPr>
        <w:t xml:space="preserve">Art. </w:t>
      </w:r>
      <w:r>
        <w:rPr>
          <w:b/>
          <w:color w:val="000000"/>
          <w:sz w:val="28"/>
          <w:szCs w:val="28"/>
          <w:lang w:val="ro-RO"/>
        </w:rPr>
        <w:t>6</w:t>
      </w:r>
      <w:r w:rsidRPr="00F54538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b/>
          <w:color w:val="000000"/>
          <w:sz w:val="28"/>
          <w:szCs w:val="28"/>
          <w:lang w:val="ro-RO"/>
        </w:rPr>
        <w:t xml:space="preserve">– </w:t>
      </w:r>
      <w:r w:rsidRPr="00F54538">
        <w:rPr>
          <w:color w:val="000000"/>
          <w:sz w:val="28"/>
          <w:szCs w:val="28"/>
          <w:lang w:val="ro-RO"/>
        </w:rPr>
        <w:t>Prin derogare de la prevederile art.</w:t>
      </w:r>
      <w:r w:rsidR="003973A2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56 alin.</w:t>
      </w:r>
      <w:r w:rsidR="003973A2">
        <w:rPr>
          <w:color w:val="000000"/>
          <w:sz w:val="28"/>
          <w:szCs w:val="28"/>
          <w:lang w:val="ro-RO"/>
        </w:rPr>
        <w:t xml:space="preserve"> </w:t>
      </w:r>
      <w:r w:rsidRPr="00F54538">
        <w:rPr>
          <w:color w:val="000000"/>
          <w:sz w:val="28"/>
          <w:szCs w:val="28"/>
          <w:lang w:val="ro-RO"/>
        </w:rPr>
        <w:t>(2) din Legea nr.</w:t>
      </w:r>
      <w:r w:rsidR="003973A2">
        <w:rPr>
          <w:color w:val="000000"/>
          <w:sz w:val="28"/>
          <w:szCs w:val="28"/>
          <w:lang w:val="ro-RO"/>
        </w:rPr>
        <w:t> </w:t>
      </w:r>
      <w:r w:rsidRPr="00F54538">
        <w:rPr>
          <w:color w:val="000000"/>
          <w:sz w:val="28"/>
          <w:szCs w:val="28"/>
          <w:lang w:val="ro-RO"/>
        </w:rPr>
        <w:t>100/2017 cu privire la actele normative, prezenta lege intră în vigoare la data publicării în Monitorul Oficial al Republicii Moldova.</w:t>
      </w:r>
    </w:p>
    <w:p w14:paraId="102E569A" w14:textId="77777777" w:rsidR="00911491" w:rsidRDefault="00911491" w:rsidP="00674757">
      <w:pPr>
        <w:ind w:right="-1" w:firstLine="0"/>
        <w:jc w:val="center"/>
        <w:rPr>
          <w:sz w:val="28"/>
          <w:szCs w:val="28"/>
          <w:lang w:val="ro-RO"/>
        </w:rPr>
      </w:pPr>
    </w:p>
    <w:bookmarkEnd w:id="0"/>
    <w:p w14:paraId="4F270010" w14:textId="3A147CDD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F06F391" w14:textId="08BACDE2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179002B" w14:textId="1A08136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DDA047" w14:textId="4B5A8FC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BC96B" w14:textId="327B0A2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5424760" w14:textId="4AB8FE59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6027952" w14:textId="17F5023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D6330D4" w14:textId="515512F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7C5D21E" w14:textId="0B1AA5D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57D908" w14:textId="7D2DD1C8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D5E99A" w14:textId="666FB43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6610103" w14:textId="3270ACE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A6DBF6" w14:textId="47513A5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239055D" w14:textId="308F72C3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A32829A" w14:textId="4EC906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11194DB" w14:textId="6A885B04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C1890E8" w14:textId="257BCFB4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9DBE171" w14:textId="2364769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26E7E1" w14:textId="4F9A9F32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9DA0FB0" w14:textId="3D98BA9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73A083F" w14:textId="785B1BDF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4922AF" w14:textId="42C48A56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8FBDB43" w14:textId="411760E6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8ED1CF0" w14:textId="7B7C04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FCBFA06" w14:textId="2F439338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E73996B" w14:textId="43D1820D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77700F1" w14:textId="0B6BFDB0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EFFE23" w14:textId="650D19AA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9E6D51" w14:textId="52D49F1B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E8B11D" w14:textId="16DF8B5E" w:rsidR="005577E5" w:rsidRDefault="005577E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03ED379" w14:textId="41376E5A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913A55" w14:textId="0C7774DF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CB4602" w14:textId="5A49A101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B27AE1" w14:textId="3B20E992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AD6C17" w14:textId="30189755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25DCA" w14:textId="77777777" w:rsidR="00D46507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806B07" w14:textId="77777777" w:rsidR="003973A2" w:rsidRDefault="003973A2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238B01" w14:textId="77777777" w:rsidR="003973A2" w:rsidRDefault="003973A2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76F8B4" w14:textId="77777777" w:rsidR="003973A2" w:rsidRDefault="003973A2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382FAFC5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5C646C" w14:textId="77777777" w:rsidR="003973A2" w:rsidRPr="009B4C08" w:rsidRDefault="003973A2" w:rsidP="003973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1C85532F" w14:textId="77777777" w:rsidR="003973A2" w:rsidRPr="009B4C08" w:rsidRDefault="003973A2" w:rsidP="003973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inistrul infrastructurii</w:t>
      </w:r>
    </w:p>
    <w:p w14:paraId="542599D2" w14:textId="79F596FC" w:rsidR="00D46507" w:rsidRDefault="003973A2" w:rsidP="003973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Vladimir BOLEA  </w:t>
      </w:r>
    </w:p>
    <w:p w14:paraId="5DAE3DB4" w14:textId="77777777" w:rsidR="003973A2" w:rsidRPr="00D2484E" w:rsidRDefault="003973A2" w:rsidP="003973A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2484E">
        <w:rPr>
          <w:rFonts w:asciiTheme="majorBidi" w:hAnsiTheme="majorBidi" w:cstheme="majorBidi"/>
          <w:sz w:val="28"/>
          <w:szCs w:val="28"/>
          <w:lang w:val="ro-RO" w:eastAsia="ru-RU"/>
        </w:rPr>
        <w:tab/>
        <w:t>Artur Mija</w:t>
      </w:r>
    </w:p>
    <w:p w14:paraId="1CA95B97" w14:textId="77777777" w:rsidR="00D46507" w:rsidRPr="00D2484E" w:rsidRDefault="00D46507" w:rsidP="00D46507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Default="005577E5" w:rsidP="005577E5">
      <w:pPr>
        <w:spacing w:before="240"/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044AF9" w:rsidRDefault="005577E5" w:rsidP="005577E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Default="005577E5" w:rsidP="005577E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p w14:paraId="6F580C9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FE8696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2207F31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8B7C0B8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C6901FA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31D19E2A" w14:textId="77777777" w:rsidR="005577E5" w:rsidRDefault="005577E5" w:rsidP="005577E5">
      <w:pPr>
        <w:ind w:right="-1" w:firstLine="0"/>
        <w:rPr>
          <w:sz w:val="28"/>
          <w:szCs w:val="28"/>
          <w:lang w:val="ro-RO"/>
        </w:rPr>
      </w:pPr>
    </w:p>
    <w:p w14:paraId="51AD70F2" w14:textId="77777777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05D2DCE4" w14:textId="18A218BD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1D9BC46F" w14:textId="7BCB8B8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AB46C2B" w14:textId="06A69B65" w:rsidR="005577E5" w:rsidRDefault="005577E5" w:rsidP="005577E5">
      <w:pPr>
        <w:ind w:right="-1"/>
        <w:rPr>
          <w:sz w:val="28"/>
          <w:szCs w:val="28"/>
          <w:lang w:val="ro-RO"/>
        </w:rPr>
      </w:pPr>
    </w:p>
    <w:p w14:paraId="40A42923" w14:textId="77777777" w:rsidR="005577E5" w:rsidRPr="00044AF9" w:rsidRDefault="005577E5" w:rsidP="005577E5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3079"/>
        <w:gridCol w:w="2161"/>
        <w:gridCol w:w="1844"/>
        <w:gridCol w:w="2035"/>
      </w:tblGrid>
      <w:tr w:rsidR="005577E5" w:rsidRPr="00044AF9" w14:paraId="0B7CF7C9" w14:textId="77777777" w:rsidTr="00581BB6">
        <w:tc>
          <w:tcPr>
            <w:tcW w:w="1688" w:type="pct"/>
          </w:tcPr>
          <w:p w14:paraId="0570DCA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55CE245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6054515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1DC0E0C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5577E5" w:rsidRPr="00044AF9" w14:paraId="69841D3C" w14:textId="77777777" w:rsidTr="00581BB6">
        <w:tc>
          <w:tcPr>
            <w:tcW w:w="1688" w:type="pct"/>
          </w:tcPr>
          <w:p w14:paraId="543A8F4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85" w:type="pct"/>
          </w:tcPr>
          <w:p w14:paraId="65980FB4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59F55F8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CB1BBF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A08FF2C" w14:textId="77777777" w:rsidTr="00581BB6">
        <w:tc>
          <w:tcPr>
            <w:tcW w:w="1688" w:type="pct"/>
          </w:tcPr>
          <w:p w14:paraId="0C627D56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85" w:type="pct"/>
          </w:tcPr>
          <w:p w14:paraId="396F0D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602FF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291D7472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C4FC317" w14:textId="77777777" w:rsidTr="00581BB6">
        <w:tc>
          <w:tcPr>
            <w:tcW w:w="1688" w:type="pct"/>
          </w:tcPr>
          <w:p w14:paraId="763218F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85" w:type="pct"/>
          </w:tcPr>
          <w:p w14:paraId="7AF3CD35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6146D9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8BD96D3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620465D5" w14:textId="77777777" w:rsidTr="00581BB6">
        <w:tc>
          <w:tcPr>
            <w:tcW w:w="1688" w:type="pct"/>
          </w:tcPr>
          <w:p w14:paraId="4AFC2A2A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85" w:type="pct"/>
          </w:tcPr>
          <w:p w14:paraId="46EA5AC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7AA90F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55881E6F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5577E5" w:rsidRPr="00044AF9" w14:paraId="11A07C4E" w14:textId="77777777" w:rsidTr="00581BB6">
        <w:tc>
          <w:tcPr>
            <w:tcW w:w="1688" w:type="pct"/>
          </w:tcPr>
          <w:p w14:paraId="5DC39097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85" w:type="pct"/>
          </w:tcPr>
          <w:p w14:paraId="328EE67E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2F2D505B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8709211" w14:textId="77777777" w:rsidR="005577E5" w:rsidRPr="00044AF9" w:rsidRDefault="005577E5" w:rsidP="00581BB6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044AF9" w:rsidRDefault="005577E5" w:rsidP="005577E5">
      <w:pPr>
        <w:ind w:firstLine="0"/>
        <w:jc w:val="left"/>
        <w:rPr>
          <w:sz w:val="28"/>
          <w:szCs w:val="28"/>
          <w:lang w:val="ro-RO"/>
        </w:rPr>
      </w:pPr>
    </w:p>
    <w:sectPr w:rsidR="005577E5" w:rsidRPr="00044AF9" w:rsidSect="0051702B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65E24FE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02853">
      <w:rPr>
        <w:noProof/>
        <w:sz w:val="16"/>
        <w:szCs w:val="16"/>
        <w:lang w:val="fr-FR"/>
      </w:rPr>
      <w:t>Y:\1.DRAN\500\DECIZII PROTOCOLARE\35626\redactat_35626-ro.docx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6E19AAF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02853">
      <w:rPr>
        <w:noProof/>
        <w:sz w:val="16"/>
        <w:szCs w:val="16"/>
        <w:lang w:val="fr-FR"/>
      </w:rPr>
      <w:t>Y:\1.DRAN\500\DECIZII PROTOCOLARE\35626\redactat_35626-ro.docx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1F33B1CF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02853" w:rsidRPr="00602853">
      <w:rPr>
        <w:noProof/>
        <w:lang w:val="ro-RO"/>
      </w:rPr>
      <w:t>4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1" w:name="_Hlk169688202"/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08699F08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074918">
            <w:rPr>
              <w:b/>
              <w:sz w:val="32"/>
              <w:szCs w:val="32"/>
              <w:lang w:val="ro-RO" w:eastAsia="ru-RU"/>
            </w:rPr>
            <w:t>49.12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177D9F22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074918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49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074918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12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2AE3B6F8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0A49DC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4 decembrie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1"/>
  </w:tbl>
  <w:p w14:paraId="6D75958D" w14:textId="77777777" w:rsidR="00CF2559" w:rsidRDefault="00CF25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4918"/>
    <w:rsid w:val="00075CE0"/>
    <w:rsid w:val="000A49DC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F3611"/>
    <w:rsid w:val="002F5568"/>
    <w:rsid w:val="00311924"/>
    <w:rsid w:val="0034074C"/>
    <w:rsid w:val="00374822"/>
    <w:rsid w:val="003973A2"/>
    <w:rsid w:val="003A6F82"/>
    <w:rsid w:val="003B1E63"/>
    <w:rsid w:val="003B2A3F"/>
    <w:rsid w:val="003C7CA6"/>
    <w:rsid w:val="00427D58"/>
    <w:rsid w:val="00444AFD"/>
    <w:rsid w:val="00466F17"/>
    <w:rsid w:val="00481BA9"/>
    <w:rsid w:val="004A4B59"/>
    <w:rsid w:val="004C5C99"/>
    <w:rsid w:val="004E1000"/>
    <w:rsid w:val="004F6F25"/>
    <w:rsid w:val="00500597"/>
    <w:rsid w:val="0050680A"/>
    <w:rsid w:val="0051001D"/>
    <w:rsid w:val="00512A5C"/>
    <w:rsid w:val="0051702B"/>
    <w:rsid w:val="00517071"/>
    <w:rsid w:val="005178D6"/>
    <w:rsid w:val="00522BB8"/>
    <w:rsid w:val="00525CFD"/>
    <w:rsid w:val="005505A2"/>
    <w:rsid w:val="005577E5"/>
    <w:rsid w:val="005802DD"/>
    <w:rsid w:val="005C24AE"/>
    <w:rsid w:val="005F2B04"/>
    <w:rsid w:val="00602853"/>
    <w:rsid w:val="0063090F"/>
    <w:rsid w:val="00674757"/>
    <w:rsid w:val="00674F15"/>
    <w:rsid w:val="006B26AF"/>
    <w:rsid w:val="006E68F0"/>
    <w:rsid w:val="006E69A5"/>
    <w:rsid w:val="00701CF6"/>
    <w:rsid w:val="00711084"/>
    <w:rsid w:val="0072422B"/>
    <w:rsid w:val="007305B8"/>
    <w:rsid w:val="007441AC"/>
    <w:rsid w:val="00746067"/>
    <w:rsid w:val="00747DE1"/>
    <w:rsid w:val="00777947"/>
    <w:rsid w:val="007A4567"/>
    <w:rsid w:val="007C72EE"/>
    <w:rsid w:val="007D12BE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1491"/>
    <w:rsid w:val="00916424"/>
    <w:rsid w:val="00925B96"/>
    <w:rsid w:val="009423B6"/>
    <w:rsid w:val="00950CEF"/>
    <w:rsid w:val="009838BC"/>
    <w:rsid w:val="009A3326"/>
    <w:rsid w:val="009D4667"/>
    <w:rsid w:val="009E0A22"/>
    <w:rsid w:val="00A1010C"/>
    <w:rsid w:val="00A26848"/>
    <w:rsid w:val="00A56041"/>
    <w:rsid w:val="00A644F6"/>
    <w:rsid w:val="00A85D12"/>
    <w:rsid w:val="00AD38A5"/>
    <w:rsid w:val="00AF2721"/>
    <w:rsid w:val="00B07B2C"/>
    <w:rsid w:val="00B3339C"/>
    <w:rsid w:val="00B71C41"/>
    <w:rsid w:val="00B80C95"/>
    <w:rsid w:val="00BA3B0E"/>
    <w:rsid w:val="00BB7E9A"/>
    <w:rsid w:val="00BF32A6"/>
    <w:rsid w:val="00C02DFA"/>
    <w:rsid w:val="00C4190E"/>
    <w:rsid w:val="00CC7AFF"/>
    <w:rsid w:val="00CF2559"/>
    <w:rsid w:val="00D41305"/>
    <w:rsid w:val="00D46507"/>
    <w:rsid w:val="00D64123"/>
    <w:rsid w:val="00D642D3"/>
    <w:rsid w:val="00DA4CCF"/>
    <w:rsid w:val="00DB0694"/>
    <w:rsid w:val="00DB1216"/>
    <w:rsid w:val="00DF0E57"/>
    <w:rsid w:val="00E049C8"/>
    <w:rsid w:val="00E257AB"/>
    <w:rsid w:val="00E46CD4"/>
    <w:rsid w:val="00E70775"/>
    <w:rsid w:val="00E92F33"/>
    <w:rsid w:val="00EB2339"/>
    <w:rsid w:val="00EC4114"/>
    <w:rsid w:val="00EE2BCA"/>
    <w:rsid w:val="00F23A13"/>
    <w:rsid w:val="00F4110C"/>
    <w:rsid w:val="00F67B04"/>
    <w:rsid w:val="00F817FC"/>
    <w:rsid w:val="00F82061"/>
    <w:rsid w:val="00F864E2"/>
    <w:rsid w:val="00FA45EE"/>
    <w:rsid w:val="00FC7BB6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10ACD1-CD71-4430-8895-4B1AFC197381}"/>
</file>

<file path=customXml/itemProps2.xml><?xml version="1.0" encoding="utf-8"?>
<ds:datastoreItem xmlns:ds="http://schemas.openxmlformats.org/officeDocument/2006/customXml" ds:itemID="{ACCAA211-E2C0-4301-9676-111377A5F0C2}"/>
</file>

<file path=customXml/itemProps3.xml><?xml version="1.0" encoding="utf-8"?>
<ds:datastoreItem xmlns:ds="http://schemas.openxmlformats.org/officeDocument/2006/customXml" ds:itemID="{BECDC786-441E-4844-9D15-E57BFD1023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347</Words>
  <Characters>2348</Characters>
  <Application>Microsoft Office Word</Application>
  <DocSecurity>0</DocSecurity>
  <Lines>19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366.2024.ro</dc:title>
  <dc:creator>lll</dc:creator>
  <cp:lastModifiedBy>Eugenia Cartin</cp:lastModifiedBy>
  <cp:revision>24</cp:revision>
  <cp:lastPrinted>2024-12-02T09:36:00Z</cp:lastPrinted>
  <dcterms:created xsi:type="dcterms:W3CDTF">2024-07-04T06:12:00Z</dcterms:created>
  <dcterms:modified xsi:type="dcterms:W3CDTF">2024-12-04T09:38:00Z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