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FD562" w14:textId="77777777" w:rsidR="00CE15CF" w:rsidRDefault="00CE15CF" w:rsidP="0053773F">
      <w:pPr>
        <w:jc w:val="right"/>
        <w:rPr>
          <w:rFonts w:eastAsia="Calibri"/>
          <w:i/>
          <w:iCs/>
          <w:sz w:val="28"/>
          <w:szCs w:val="28"/>
          <w:lang w:val="ro-RO"/>
        </w:rPr>
      </w:pPr>
    </w:p>
    <w:p w14:paraId="1DF271DC" w14:textId="77777777" w:rsidR="00EF7EC7" w:rsidRDefault="00EF7EC7" w:rsidP="0053773F">
      <w:pPr>
        <w:jc w:val="right"/>
        <w:rPr>
          <w:rFonts w:eastAsia="Calibri"/>
          <w:i/>
          <w:iCs/>
          <w:sz w:val="28"/>
          <w:szCs w:val="28"/>
          <w:lang w:val="ro-RO"/>
        </w:rPr>
      </w:pPr>
    </w:p>
    <w:p w14:paraId="1421989B" w14:textId="77777777" w:rsidR="00EF7EC7" w:rsidRPr="0053773F" w:rsidRDefault="00EF7EC7" w:rsidP="0053773F">
      <w:pPr>
        <w:jc w:val="right"/>
        <w:rPr>
          <w:rFonts w:eastAsia="Calibri"/>
          <w:i/>
          <w:iCs/>
          <w:sz w:val="28"/>
          <w:szCs w:val="28"/>
          <w:lang w:val="ro-RO"/>
        </w:rPr>
      </w:pPr>
    </w:p>
    <w:p w14:paraId="4498EB21" w14:textId="77777777" w:rsidR="00CE15CF" w:rsidRDefault="00CE15CF" w:rsidP="0053773F">
      <w:pPr>
        <w:ind w:firstLine="0"/>
        <w:rPr>
          <w:b/>
          <w:bCs/>
          <w:sz w:val="28"/>
          <w:szCs w:val="28"/>
          <w:lang w:val="ro-MD" w:eastAsia="ro-RO"/>
        </w:rPr>
      </w:pPr>
    </w:p>
    <w:p w14:paraId="4EAD53F4" w14:textId="77777777" w:rsidR="0053773F" w:rsidRDefault="0053773F" w:rsidP="0053773F">
      <w:pPr>
        <w:ind w:firstLine="0"/>
        <w:rPr>
          <w:b/>
          <w:bCs/>
          <w:sz w:val="28"/>
          <w:szCs w:val="28"/>
          <w:lang w:val="ro-MD" w:eastAsia="ro-RO"/>
        </w:rPr>
      </w:pPr>
    </w:p>
    <w:p w14:paraId="12B85EEA" w14:textId="77777777" w:rsidR="0053773F" w:rsidRDefault="0053773F" w:rsidP="0053773F">
      <w:pPr>
        <w:ind w:firstLine="0"/>
        <w:rPr>
          <w:b/>
          <w:bCs/>
          <w:sz w:val="28"/>
          <w:szCs w:val="28"/>
          <w:lang w:val="ro-MD" w:eastAsia="ro-RO"/>
        </w:rPr>
      </w:pPr>
    </w:p>
    <w:p w14:paraId="398129B4" w14:textId="5B4371E4" w:rsidR="00CE15CF" w:rsidRDefault="00CE15CF" w:rsidP="00DD5AF8">
      <w:pPr>
        <w:ind w:left="567" w:right="1983" w:firstLine="0"/>
        <w:jc w:val="center"/>
        <w:rPr>
          <w:b/>
          <w:bCs/>
          <w:sz w:val="28"/>
          <w:szCs w:val="28"/>
          <w:lang w:val="ro-MD" w:eastAsia="ro-RO"/>
        </w:rPr>
      </w:pPr>
      <w:r w:rsidRPr="0053773F">
        <w:rPr>
          <w:b/>
          <w:bCs/>
          <w:sz w:val="28"/>
          <w:szCs w:val="28"/>
          <w:lang w:val="ro-MD" w:eastAsia="ro-RO"/>
        </w:rPr>
        <w:t>L</w:t>
      </w:r>
      <w:r w:rsidR="0053773F">
        <w:rPr>
          <w:b/>
          <w:bCs/>
          <w:sz w:val="28"/>
          <w:szCs w:val="28"/>
          <w:lang w:val="ro-MD" w:eastAsia="ro-RO"/>
        </w:rPr>
        <w:t xml:space="preserve"> </w:t>
      </w:r>
      <w:r w:rsidRPr="0053773F">
        <w:rPr>
          <w:b/>
          <w:bCs/>
          <w:sz w:val="28"/>
          <w:szCs w:val="28"/>
          <w:lang w:val="ro-MD" w:eastAsia="ro-RO"/>
        </w:rPr>
        <w:t>E</w:t>
      </w:r>
      <w:r w:rsidR="0053773F">
        <w:rPr>
          <w:b/>
          <w:bCs/>
          <w:sz w:val="28"/>
          <w:szCs w:val="28"/>
          <w:lang w:val="ro-MD" w:eastAsia="ro-RO"/>
        </w:rPr>
        <w:t xml:space="preserve"> </w:t>
      </w:r>
      <w:r w:rsidRPr="0053773F">
        <w:rPr>
          <w:b/>
          <w:bCs/>
          <w:sz w:val="28"/>
          <w:szCs w:val="28"/>
          <w:lang w:val="ro-MD" w:eastAsia="ro-RO"/>
        </w:rPr>
        <w:t>G</w:t>
      </w:r>
      <w:r w:rsidR="0053773F">
        <w:rPr>
          <w:b/>
          <w:bCs/>
          <w:sz w:val="28"/>
          <w:szCs w:val="28"/>
          <w:lang w:val="ro-MD" w:eastAsia="ro-RO"/>
        </w:rPr>
        <w:t xml:space="preserve"> </w:t>
      </w:r>
      <w:r w:rsidRPr="0053773F">
        <w:rPr>
          <w:b/>
          <w:bCs/>
          <w:sz w:val="28"/>
          <w:szCs w:val="28"/>
          <w:lang w:val="ro-MD" w:eastAsia="ro-RO"/>
        </w:rPr>
        <w:t>E</w:t>
      </w:r>
    </w:p>
    <w:p w14:paraId="3855F1BB" w14:textId="77777777" w:rsidR="0053773F" w:rsidRPr="0053773F" w:rsidRDefault="0053773F" w:rsidP="0053773F">
      <w:pPr>
        <w:ind w:firstLine="0"/>
        <w:jc w:val="center"/>
        <w:rPr>
          <w:rFonts w:asciiTheme="majorBidi" w:hAnsiTheme="majorBidi" w:cstheme="majorBidi"/>
          <w:sz w:val="28"/>
          <w:szCs w:val="28"/>
          <w:lang w:val="ro-RO" w:eastAsia="ru-RU"/>
        </w:rPr>
      </w:pPr>
    </w:p>
    <w:p w14:paraId="1A1C33C8" w14:textId="08B5A45C" w:rsidR="00602682" w:rsidRDefault="00CE15CF" w:rsidP="00DD5AF8">
      <w:pPr>
        <w:ind w:left="-426" w:firstLine="0"/>
        <w:jc w:val="center"/>
        <w:rPr>
          <w:b/>
          <w:bCs/>
          <w:color w:val="000000"/>
          <w:sz w:val="28"/>
          <w:szCs w:val="28"/>
          <w:lang w:val="ro-RO" w:eastAsia="ru-RU"/>
        </w:rPr>
      </w:pPr>
      <w:r w:rsidRPr="0053773F">
        <w:rPr>
          <w:b/>
          <w:bCs/>
          <w:color w:val="000000"/>
          <w:sz w:val="28"/>
          <w:szCs w:val="28"/>
          <w:lang w:val="ro-RO" w:eastAsia="ru-RU"/>
        </w:rPr>
        <w:t>pentru ratificarea Amendamentului la Contractul de finanțare</w:t>
      </w:r>
    </w:p>
    <w:p w14:paraId="10510D4B" w14:textId="5B1B222B" w:rsidR="00602682" w:rsidRDefault="00CE15CF" w:rsidP="00DD5AF8">
      <w:pPr>
        <w:ind w:left="-426" w:firstLine="0"/>
        <w:jc w:val="center"/>
        <w:rPr>
          <w:b/>
          <w:bCs/>
          <w:color w:val="000000"/>
          <w:sz w:val="28"/>
          <w:szCs w:val="28"/>
          <w:lang w:val="ro-RO" w:eastAsia="ru-RU"/>
        </w:rPr>
      </w:pPr>
      <w:r w:rsidRPr="0053773F">
        <w:rPr>
          <w:b/>
          <w:bCs/>
          <w:color w:val="000000"/>
          <w:sz w:val="28"/>
          <w:szCs w:val="28"/>
          <w:lang w:val="ro-RO" w:eastAsia="ru-RU"/>
        </w:rPr>
        <w:t>dintre Republica Moldova și Banca Europeană</w:t>
      </w:r>
      <w:r w:rsidR="00602682">
        <w:rPr>
          <w:b/>
          <w:bCs/>
          <w:color w:val="000000"/>
          <w:sz w:val="28"/>
          <w:szCs w:val="28"/>
          <w:lang w:val="ro-RO" w:eastAsia="ru-RU"/>
        </w:rPr>
        <w:t xml:space="preserve"> </w:t>
      </w:r>
      <w:r w:rsidRPr="0053773F">
        <w:rPr>
          <w:b/>
          <w:bCs/>
          <w:color w:val="000000"/>
          <w:sz w:val="28"/>
          <w:szCs w:val="28"/>
          <w:lang w:val="ro-RO" w:eastAsia="ru-RU"/>
        </w:rPr>
        <w:t>de Investiții privind implementarea Proiectului „Deșeuri solide în Republica Moldova” și la Contractul de finanțare</w:t>
      </w:r>
      <w:r w:rsidR="00602682">
        <w:rPr>
          <w:b/>
          <w:bCs/>
          <w:color w:val="000000"/>
          <w:sz w:val="28"/>
          <w:szCs w:val="28"/>
          <w:lang w:val="ro-RO" w:eastAsia="ru-RU"/>
        </w:rPr>
        <w:t xml:space="preserve"> </w:t>
      </w:r>
      <w:r w:rsidRPr="0053773F">
        <w:rPr>
          <w:b/>
          <w:bCs/>
          <w:color w:val="000000"/>
          <w:sz w:val="28"/>
          <w:szCs w:val="28"/>
          <w:lang w:val="ro-RO" w:eastAsia="ru-RU"/>
        </w:rPr>
        <w:t xml:space="preserve">dintre Republica Moldova și Banca Europeană </w:t>
      </w:r>
    </w:p>
    <w:p w14:paraId="27813F8C" w14:textId="3CD86F78" w:rsidR="00CE15CF" w:rsidRPr="0053773F" w:rsidRDefault="00CE15CF" w:rsidP="00DD5AF8">
      <w:pPr>
        <w:ind w:left="-426" w:firstLine="0"/>
        <w:jc w:val="center"/>
        <w:rPr>
          <w:b/>
          <w:bCs/>
          <w:color w:val="000000"/>
          <w:sz w:val="28"/>
          <w:szCs w:val="28"/>
          <w:lang w:val="ro-RO" w:eastAsia="ru-RU"/>
        </w:rPr>
      </w:pPr>
      <w:r w:rsidRPr="0053773F">
        <w:rPr>
          <w:b/>
          <w:bCs/>
          <w:color w:val="000000"/>
          <w:sz w:val="28"/>
          <w:szCs w:val="28"/>
          <w:lang w:val="ro-RO" w:eastAsia="ru-RU"/>
        </w:rPr>
        <w:t>de Investiții</w:t>
      </w:r>
      <w:r w:rsidR="00602682">
        <w:rPr>
          <w:b/>
          <w:bCs/>
          <w:color w:val="000000"/>
          <w:sz w:val="28"/>
          <w:szCs w:val="28"/>
          <w:lang w:val="ro-RO" w:eastAsia="ru-RU"/>
        </w:rPr>
        <w:t xml:space="preserve"> </w:t>
      </w:r>
      <w:r w:rsidRPr="0053773F">
        <w:rPr>
          <w:b/>
          <w:bCs/>
          <w:color w:val="000000"/>
          <w:sz w:val="28"/>
          <w:szCs w:val="28"/>
          <w:lang w:val="ro-RO" w:eastAsia="ru-RU"/>
        </w:rPr>
        <w:t>privind interconectarea electrică Moldova – România</w:t>
      </w:r>
    </w:p>
    <w:p w14:paraId="69214B27" w14:textId="6B5DAA26" w:rsidR="00CE15CF" w:rsidRPr="0053773F" w:rsidRDefault="00A74BBF" w:rsidP="0053773F">
      <w:pPr>
        <w:rPr>
          <w:color w:val="000000"/>
          <w:sz w:val="28"/>
          <w:szCs w:val="28"/>
          <w:lang w:val="ro-RO" w:eastAsia="ru-RU"/>
        </w:rPr>
      </w:pPr>
      <w:r>
        <w:rPr>
          <w:noProof/>
          <w:color w:val="000000"/>
          <w:sz w:val="28"/>
          <w:szCs w:val="28"/>
          <w:lang w:val="ro-RO" w:eastAsia="ru-RU"/>
        </w:rPr>
        <mc:AlternateContent>
          <mc:Choice Requires="wps">
            <w:drawing>
              <wp:anchor distT="0" distB="0" distL="114300" distR="114300" simplePos="0" relativeHeight="251659264" behindDoc="0" locked="0" layoutInCell="1" allowOverlap="1" wp14:anchorId="6DF2C275" wp14:editId="059D2854">
                <wp:simplePos x="0" y="0"/>
                <wp:positionH relativeFrom="column">
                  <wp:posOffset>118469</wp:posOffset>
                </wp:positionH>
                <wp:positionV relativeFrom="paragraph">
                  <wp:posOffset>21811</wp:posOffset>
                </wp:positionV>
                <wp:extent cx="5385974"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5385974"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985CD73" id="Conector drept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35pt,1.7pt" to="433.4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" strokecolor="black [3200]">
                <v:stroke joinstyle="miter"/>
              </v:line>
            </w:pict>
          </mc:Fallback>
        </mc:AlternateContent>
      </w:r>
    </w:p>
    <w:p w14:paraId="4C3F65F7" w14:textId="77777777" w:rsidR="00CE15CF" w:rsidRPr="0053773F" w:rsidRDefault="00CE15CF" w:rsidP="0053773F">
      <w:pPr>
        <w:rPr>
          <w:color w:val="000000"/>
          <w:sz w:val="28"/>
          <w:szCs w:val="28"/>
          <w:lang w:val="ro-RO" w:eastAsia="ru-RU"/>
        </w:rPr>
      </w:pPr>
      <w:r w:rsidRPr="0053773F">
        <w:rPr>
          <w:color w:val="000000"/>
          <w:sz w:val="28"/>
          <w:szCs w:val="28"/>
          <w:lang w:val="ro-RO" w:eastAsia="ru-RU"/>
        </w:rPr>
        <w:t>Parlamentul adoptă prezenta lege organică.</w:t>
      </w:r>
    </w:p>
    <w:p w14:paraId="3737A0DA" w14:textId="77777777" w:rsidR="00CE15CF" w:rsidRPr="0053773F" w:rsidRDefault="00CE15CF" w:rsidP="0053773F">
      <w:pPr>
        <w:rPr>
          <w:color w:val="000000"/>
          <w:sz w:val="28"/>
          <w:szCs w:val="28"/>
          <w:lang w:val="ro-RO" w:eastAsia="ru-RU"/>
        </w:rPr>
      </w:pPr>
    </w:p>
    <w:p w14:paraId="6C22A927" w14:textId="0329F4B1" w:rsidR="00CE15CF" w:rsidRPr="0053773F" w:rsidRDefault="00CE15CF" w:rsidP="0053773F">
      <w:pPr>
        <w:rPr>
          <w:color w:val="000000"/>
          <w:sz w:val="28"/>
          <w:szCs w:val="28"/>
          <w:lang w:val="ro-RO" w:eastAsia="ru-RU"/>
        </w:rPr>
      </w:pPr>
      <w:r w:rsidRPr="0053773F">
        <w:rPr>
          <w:b/>
          <w:color w:val="000000"/>
          <w:sz w:val="28"/>
          <w:szCs w:val="28"/>
          <w:lang w:val="ro-RO" w:eastAsia="ru-RU"/>
        </w:rPr>
        <w:t>Art. 1.</w:t>
      </w:r>
      <w:r w:rsidRPr="0053773F">
        <w:rPr>
          <w:color w:val="000000"/>
          <w:sz w:val="28"/>
          <w:szCs w:val="28"/>
          <w:lang w:val="ro-RO" w:eastAsia="ru-RU"/>
        </w:rPr>
        <w:t xml:space="preserve"> – Se ratifică </w:t>
      </w:r>
      <w:r w:rsidRPr="0053773F">
        <w:rPr>
          <w:bCs/>
          <w:color w:val="000000"/>
          <w:sz w:val="28"/>
          <w:szCs w:val="28"/>
          <w:lang w:val="ro-RO" w:eastAsia="ru-RU"/>
        </w:rPr>
        <w:t>Amendamentul, semnat la Chișinău la 30 iunie 2023, la Contractul de finanțare dintre Republica Moldova și Banca Europeană de Investiții privind implementarea Proiectului „Deșeuri solide în Republica Moldova”, semnat la 18 octombrie 2019, și la Contractul de finanțare dintre Republica Moldova și Banca Europeană de Investiții privind interconectarea electrică Moldova – România, semnat la Chișinău la 20 decembrie 2017.</w:t>
      </w:r>
    </w:p>
    <w:p w14:paraId="08C034D5" w14:textId="77777777" w:rsidR="00CE15CF" w:rsidRPr="0053773F" w:rsidRDefault="00CE15CF" w:rsidP="0053773F">
      <w:pPr>
        <w:rPr>
          <w:bCs/>
          <w:color w:val="000000"/>
          <w:sz w:val="28"/>
          <w:szCs w:val="28"/>
          <w:lang w:val="ro-RO" w:eastAsia="ru-RU"/>
        </w:rPr>
      </w:pPr>
    </w:p>
    <w:p w14:paraId="50B78600" w14:textId="691E06C7" w:rsidR="00CE15CF" w:rsidRPr="0053773F" w:rsidRDefault="00CE15CF" w:rsidP="0053773F">
      <w:pPr>
        <w:rPr>
          <w:bCs/>
          <w:color w:val="000000"/>
          <w:sz w:val="28"/>
          <w:szCs w:val="28"/>
          <w:lang w:val="ro-RO" w:eastAsia="ru-RU"/>
        </w:rPr>
      </w:pPr>
      <w:r w:rsidRPr="0053773F">
        <w:rPr>
          <w:b/>
          <w:color w:val="000000"/>
          <w:sz w:val="28"/>
          <w:szCs w:val="28"/>
          <w:lang w:val="ro-RO" w:eastAsia="ru-RU"/>
        </w:rPr>
        <w:t>Art. 2.</w:t>
      </w:r>
      <w:r w:rsidRPr="0053773F">
        <w:rPr>
          <w:color w:val="000000"/>
          <w:sz w:val="28"/>
          <w:szCs w:val="28"/>
          <w:lang w:val="ro-RO" w:eastAsia="ru-RU"/>
        </w:rPr>
        <w:t xml:space="preserve"> – Guvernul </w:t>
      </w:r>
      <w:r w:rsidR="0053773F">
        <w:rPr>
          <w:color w:val="000000"/>
          <w:sz w:val="28"/>
          <w:szCs w:val="28"/>
          <w:lang w:val="ro-RO" w:eastAsia="ru-RU"/>
        </w:rPr>
        <w:t>ș</w:t>
      </w:r>
      <w:r w:rsidRPr="0053773F">
        <w:rPr>
          <w:color w:val="000000"/>
          <w:sz w:val="28"/>
          <w:szCs w:val="28"/>
          <w:lang w:val="ro-RO" w:eastAsia="ru-RU"/>
        </w:rPr>
        <w:t>i alte institu</w:t>
      </w:r>
      <w:r w:rsidR="0053773F">
        <w:rPr>
          <w:color w:val="000000"/>
          <w:sz w:val="28"/>
          <w:szCs w:val="28"/>
          <w:lang w:val="ro-RO" w:eastAsia="ru-RU"/>
        </w:rPr>
        <w:t>ț</w:t>
      </w:r>
      <w:r w:rsidRPr="0053773F">
        <w:rPr>
          <w:color w:val="000000"/>
          <w:sz w:val="28"/>
          <w:szCs w:val="28"/>
          <w:lang w:val="ro-RO" w:eastAsia="ru-RU"/>
        </w:rPr>
        <w:t xml:space="preserve">ii ale statului vor întreprinde măsurile necesare pentru realizarea prevederilor </w:t>
      </w:r>
      <w:r w:rsidR="0053773F">
        <w:rPr>
          <w:color w:val="000000"/>
          <w:sz w:val="28"/>
          <w:szCs w:val="28"/>
          <w:lang w:val="ro-RO" w:eastAsia="ru-RU"/>
        </w:rPr>
        <w:t>a</w:t>
      </w:r>
      <w:r w:rsidRPr="0053773F">
        <w:rPr>
          <w:color w:val="000000"/>
          <w:sz w:val="28"/>
          <w:szCs w:val="28"/>
          <w:lang w:val="ro-RO" w:eastAsia="ru-RU"/>
        </w:rPr>
        <w:t>mendamentului men</w:t>
      </w:r>
      <w:r w:rsidR="0053773F">
        <w:rPr>
          <w:color w:val="000000"/>
          <w:sz w:val="28"/>
          <w:szCs w:val="28"/>
          <w:lang w:val="ro-RO" w:eastAsia="ru-RU"/>
        </w:rPr>
        <w:t>ț</w:t>
      </w:r>
      <w:r w:rsidRPr="0053773F">
        <w:rPr>
          <w:color w:val="000000"/>
          <w:sz w:val="28"/>
          <w:szCs w:val="28"/>
          <w:lang w:val="ro-RO" w:eastAsia="ru-RU"/>
        </w:rPr>
        <w:t>ionat.</w:t>
      </w:r>
    </w:p>
    <w:p w14:paraId="2B9C97CD" w14:textId="77777777" w:rsidR="00CE15CF" w:rsidRPr="0053773F" w:rsidRDefault="00CE15CF" w:rsidP="0053773F">
      <w:pPr>
        <w:rPr>
          <w:color w:val="000000"/>
          <w:sz w:val="28"/>
          <w:szCs w:val="28"/>
          <w:lang w:val="ro-RO" w:eastAsia="ru-RU"/>
        </w:rPr>
      </w:pPr>
    </w:p>
    <w:p w14:paraId="3178593B" w14:textId="57ACF498" w:rsidR="00CE15CF" w:rsidRPr="0053773F" w:rsidRDefault="00CE15CF" w:rsidP="0053773F">
      <w:pPr>
        <w:rPr>
          <w:color w:val="000000"/>
          <w:sz w:val="28"/>
          <w:szCs w:val="28"/>
          <w:lang w:val="ro-RO" w:eastAsia="ru-RU"/>
        </w:rPr>
      </w:pPr>
      <w:r w:rsidRPr="0053773F">
        <w:rPr>
          <w:b/>
          <w:color w:val="000000"/>
          <w:sz w:val="28"/>
          <w:szCs w:val="28"/>
          <w:lang w:val="ro-RO" w:eastAsia="ru-RU"/>
        </w:rPr>
        <w:t>Art. 3.</w:t>
      </w:r>
      <w:r w:rsidRPr="0053773F">
        <w:rPr>
          <w:color w:val="000000"/>
          <w:sz w:val="28"/>
          <w:szCs w:val="28"/>
          <w:lang w:val="ro-RO" w:eastAsia="ru-RU"/>
        </w:rPr>
        <w:t xml:space="preserve"> – </w:t>
      </w:r>
      <w:r w:rsidRPr="00312872">
        <w:rPr>
          <w:color w:val="000000"/>
          <w:sz w:val="28"/>
          <w:szCs w:val="28"/>
          <w:lang w:val="ro-RO" w:eastAsia="ru-RU"/>
        </w:rPr>
        <w:t>Ministerul Finanțelor</w:t>
      </w:r>
      <w:r w:rsidRPr="0053773F">
        <w:rPr>
          <w:color w:val="000000"/>
          <w:sz w:val="28"/>
          <w:szCs w:val="28"/>
          <w:lang w:val="ro-RO" w:eastAsia="ru-RU"/>
        </w:rPr>
        <w:t xml:space="preserve"> va notifica B</w:t>
      </w:r>
      <w:r w:rsidR="0053773F">
        <w:rPr>
          <w:color w:val="000000"/>
          <w:sz w:val="28"/>
          <w:szCs w:val="28"/>
          <w:lang w:val="ro-RO" w:eastAsia="ru-RU"/>
        </w:rPr>
        <w:t>a</w:t>
      </w:r>
      <w:r w:rsidRPr="0053773F">
        <w:rPr>
          <w:color w:val="000000"/>
          <w:sz w:val="28"/>
          <w:szCs w:val="28"/>
          <w:lang w:val="ro-RO" w:eastAsia="ru-RU"/>
        </w:rPr>
        <w:t>nc</w:t>
      </w:r>
      <w:r w:rsidR="0053773F">
        <w:rPr>
          <w:color w:val="000000"/>
          <w:sz w:val="28"/>
          <w:szCs w:val="28"/>
          <w:lang w:val="ro-RO" w:eastAsia="ru-RU"/>
        </w:rPr>
        <w:t>a</w:t>
      </w:r>
      <w:r w:rsidRPr="0053773F">
        <w:rPr>
          <w:color w:val="000000"/>
          <w:sz w:val="28"/>
          <w:szCs w:val="28"/>
          <w:lang w:val="ro-RO" w:eastAsia="ru-RU"/>
        </w:rPr>
        <w:t xml:space="preserve"> Europe</w:t>
      </w:r>
      <w:r w:rsidR="0053773F">
        <w:rPr>
          <w:color w:val="000000"/>
          <w:sz w:val="28"/>
          <w:szCs w:val="28"/>
          <w:lang w:val="ro-RO" w:eastAsia="ru-RU"/>
        </w:rPr>
        <w:t>a</w:t>
      </w:r>
      <w:r w:rsidRPr="0053773F">
        <w:rPr>
          <w:color w:val="000000"/>
          <w:sz w:val="28"/>
          <w:szCs w:val="28"/>
          <w:lang w:val="ro-RO" w:eastAsia="ru-RU"/>
        </w:rPr>
        <w:t>n</w:t>
      </w:r>
      <w:r w:rsidR="0053773F">
        <w:rPr>
          <w:color w:val="000000"/>
          <w:sz w:val="28"/>
          <w:szCs w:val="28"/>
          <w:lang w:val="ro-RO" w:eastAsia="ru-RU"/>
        </w:rPr>
        <w:t>ă</w:t>
      </w:r>
      <w:r w:rsidRPr="0053773F">
        <w:rPr>
          <w:color w:val="000000"/>
          <w:sz w:val="28"/>
          <w:szCs w:val="28"/>
          <w:lang w:val="ro-RO" w:eastAsia="ru-RU"/>
        </w:rPr>
        <w:t xml:space="preserve"> de Investiții </w:t>
      </w:r>
      <w:r w:rsidR="0053773F">
        <w:rPr>
          <w:color w:val="000000"/>
          <w:sz w:val="28"/>
          <w:szCs w:val="28"/>
          <w:lang w:val="ro-RO" w:eastAsia="ru-RU"/>
        </w:rPr>
        <w:t xml:space="preserve">cu privire la </w:t>
      </w:r>
      <w:r w:rsidRPr="0053773F">
        <w:rPr>
          <w:color w:val="000000"/>
          <w:sz w:val="28"/>
          <w:szCs w:val="28"/>
          <w:lang w:val="ro-RO" w:eastAsia="ru-RU"/>
        </w:rPr>
        <w:t xml:space="preserve">ratificarea </w:t>
      </w:r>
      <w:r w:rsidR="0053773F">
        <w:rPr>
          <w:color w:val="000000"/>
          <w:sz w:val="28"/>
          <w:szCs w:val="28"/>
          <w:lang w:val="ro-RO" w:eastAsia="ru-RU"/>
        </w:rPr>
        <w:t>a</w:t>
      </w:r>
      <w:r w:rsidRPr="0053773F">
        <w:rPr>
          <w:color w:val="000000"/>
          <w:sz w:val="28"/>
          <w:szCs w:val="28"/>
          <w:lang w:val="ro-RO" w:eastAsia="ru-RU"/>
        </w:rPr>
        <w:t xml:space="preserve">mendamentului </w:t>
      </w:r>
      <w:r w:rsidR="0053773F">
        <w:rPr>
          <w:color w:val="000000"/>
          <w:sz w:val="28"/>
          <w:szCs w:val="28"/>
          <w:lang w:val="ro-RO" w:eastAsia="ru-RU"/>
        </w:rPr>
        <w:t>mențion</w:t>
      </w:r>
      <w:r w:rsidRPr="0053773F">
        <w:rPr>
          <w:color w:val="000000"/>
          <w:sz w:val="28"/>
          <w:szCs w:val="28"/>
          <w:lang w:val="ro-RO" w:eastAsia="ru-RU"/>
        </w:rPr>
        <w:t>at.</w:t>
      </w:r>
    </w:p>
    <w:p w14:paraId="71040A64" w14:textId="77777777" w:rsidR="00CE15CF" w:rsidRPr="0053773F" w:rsidRDefault="00CE15CF" w:rsidP="0053773F">
      <w:pPr>
        <w:rPr>
          <w:color w:val="000000"/>
          <w:sz w:val="28"/>
          <w:szCs w:val="28"/>
          <w:lang w:val="ro-RO" w:eastAsia="ru-RU"/>
        </w:rPr>
      </w:pPr>
    </w:p>
    <w:p w14:paraId="430F95FD" w14:textId="77777777" w:rsidR="00CE15CF" w:rsidRPr="0053773F" w:rsidRDefault="00CE15CF" w:rsidP="0053773F">
      <w:pPr>
        <w:rPr>
          <w:color w:val="000000"/>
          <w:sz w:val="28"/>
          <w:szCs w:val="28"/>
          <w:lang w:val="ro-RO" w:eastAsia="ru-RU"/>
        </w:rPr>
      </w:pPr>
      <w:r w:rsidRPr="0053773F">
        <w:rPr>
          <w:b/>
          <w:color w:val="000000"/>
          <w:sz w:val="28"/>
          <w:szCs w:val="28"/>
          <w:lang w:val="ro-RO" w:eastAsia="ru-RU"/>
        </w:rPr>
        <w:t>Art. 4.</w:t>
      </w:r>
      <w:r w:rsidRPr="0053773F">
        <w:rPr>
          <w:color w:val="000000"/>
          <w:sz w:val="28"/>
          <w:szCs w:val="28"/>
          <w:lang w:val="ro-RO" w:eastAsia="ru-RU"/>
        </w:rPr>
        <w:t xml:space="preserve"> – Prezenta lege intră în vigoare la data publicării în Monitorul Oficial al Republicii Moldova.</w:t>
      </w:r>
    </w:p>
    <w:p w14:paraId="47F9E7E5" w14:textId="77777777" w:rsidR="00CE15CF" w:rsidRPr="0053773F" w:rsidRDefault="00CE15CF" w:rsidP="0053773F">
      <w:pPr>
        <w:rPr>
          <w:color w:val="000000"/>
          <w:sz w:val="28"/>
          <w:szCs w:val="28"/>
          <w:lang w:val="ro-RO" w:eastAsia="ru-RU"/>
        </w:rPr>
      </w:pPr>
    </w:p>
    <w:p w14:paraId="594225FD" w14:textId="77777777" w:rsidR="00CE15CF" w:rsidRPr="0053773F" w:rsidRDefault="00CE15CF" w:rsidP="0053773F">
      <w:pPr>
        <w:rPr>
          <w:color w:val="000000"/>
          <w:sz w:val="28"/>
          <w:szCs w:val="28"/>
          <w:lang w:val="ro-RO" w:eastAsia="ru-RU"/>
        </w:rPr>
      </w:pPr>
    </w:p>
    <w:p w14:paraId="3F0807F0" w14:textId="77777777" w:rsidR="00EF7EC7" w:rsidRPr="00EF7EC7" w:rsidRDefault="00EF7EC7" w:rsidP="00DD5AF8">
      <w:pPr>
        <w:ind w:left="567" w:right="1985" w:firstLine="1276"/>
        <w:jc w:val="center"/>
        <w:rPr>
          <w:b/>
          <w:sz w:val="28"/>
          <w:szCs w:val="28"/>
          <w:lang w:val="it-IT"/>
        </w:rPr>
      </w:pPr>
      <w:r w:rsidRPr="00EF7EC7">
        <w:rPr>
          <w:b/>
          <w:sz w:val="28"/>
          <w:szCs w:val="28"/>
          <w:lang w:val="it-IT"/>
        </w:rPr>
        <w:t>PREŞEDINTELE  PARLAMENTULUI</w:t>
      </w:r>
    </w:p>
    <w:p w14:paraId="322549E5" w14:textId="77777777" w:rsidR="00EF7EC7" w:rsidRPr="00EF7EC7" w:rsidRDefault="00EF7EC7" w:rsidP="00DD5AF8">
      <w:pPr>
        <w:pStyle w:val="NoSpacing"/>
        <w:ind w:left="567" w:right="1985" w:firstLine="1276"/>
        <w:jc w:val="center"/>
        <w:rPr>
          <w:rFonts w:ascii="Times New Roman" w:hAnsi="Times New Roman"/>
          <w:b/>
          <w:bCs/>
          <w:sz w:val="28"/>
          <w:szCs w:val="28"/>
          <w:lang w:val="it-IT"/>
        </w:rPr>
      </w:pPr>
    </w:p>
    <w:p w14:paraId="5B90A983" w14:textId="77777777" w:rsidR="00EF7EC7" w:rsidRPr="00EF7EC7" w:rsidRDefault="00EF7EC7" w:rsidP="00DD5AF8">
      <w:pPr>
        <w:pStyle w:val="NoSpacing"/>
        <w:ind w:left="567" w:right="1985" w:firstLine="1276"/>
        <w:jc w:val="center"/>
        <w:rPr>
          <w:rFonts w:ascii="Times New Roman" w:hAnsi="Times New Roman"/>
          <w:b/>
          <w:bCs/>
          <w:sz w:val="28"/>
          <w:szCs w:val="28"/>
          <w:lang w:val="it-IT"/>
        </w:rPr>
      </w:pPr>
    </w:p>
    <w:p w14:paraId="57C3DFD4" w14:textId="77777777" w:rsidR="00EF7EC7" w:rsidRPr="00EF7EC7" w:rsidRDefault="00EF7EC7" w:rsidP="00DD5AF8">
      <w:pPr>
        <w:pStyle w:val="NoSpacing"/>
        <w:ind w:left="567" w:right="1985" w:firstLine="1276"/>
        <w:jc w:val="center"/>
        <w:rPr>
          <w:rFonts w:ascii="Times New Roman" w:hAnsi="Times New Roman"/>
          <w:b/>
          <w:bCs/>
          <w:sz w:val="28"/>
          <w:szCs w:val="28"/>
          <w:lang w:val="it-IT"/>
        </w:rPr>
      </w:pPr>
    </w:p>
    <w:p w14:paraId="106EAEAC" w14:textId="77777777" w:rsidR="00EF7EC7" w:rsidRPr="00EF7EC7" w:rsidRDefault="00EF7EC7" w:rsidP="00DD5AF8">
      <w:pPr>
        <w:pStyle w:val="NoSpacing"/>
        <w:ind w:left="567" w:right="1985" w:firstLine="1276"/>
        <w:jc w:val="center"/>
        <w:rPr>
          <w:rFonts w:ascii="Times New Roman" w:hAnsi="Times New Roman"/>
          <w:b/>
          <w:bCs/>
          <w:sz w:val="28"/>
          <w:szCs w:val="28"/>
          <w:lang w:val="it-IT"/>
        </w:rPr>
      </w:pPr>
      <w:r w:rsidRPr="00EF7EC7">
        <w:rPr>
          <w:rFonts w:ascii="Times New Roman" w:hAnsi="Times New Roman"/>
          <w:b/>
          <w:bCs/>
          <w:sz w:val="28"/>
          <w:szCs w:val="28"/>
          <w:lang w:val="it-IT"/>
        </w:rPr>
        <w:t>IGOR GROSU</w:t>
      </w:r>
    </w:p>
    <w:p w14:paraId="012FAA1F" w14:textId="77777777" w:rsidR="00EF7EC7" w:rsidRPr="00EF7EC7" w:rsidRDefault="00EF7EC7" w:rsidP="00EF7EC7">
      <w:pPr>
        <w:pStyle w:val="NoSpacing"/>
        <w:rPr>
          <w:rFonts w:ascii="Times New Roman" w:hAnsi="Times New Roman"/>
          <w:b/>
          <w:bCs/>
          <w:sz w:val="28"/>
          <w:szCs w:val="28"/>
          <w:lang w:val="it-IT"/>
        </w:rPr>
      </w:pPr>
    </w:p>
    <w:p w14:paraId="10D14AF0" w14:textId="77777777" w:rsidR="00DD5AF8" w:rsidRDefault="00DD5AF8" w:rsidP="00EF7EC7">
      <w:pPr>
        <w:pStyle w:val="NoSpacing"/>
        <w:ind w:left="0"/>
        <w:rPr>
          <w:rFonts w:ascii="Times New Roman" w:hAnsi="Times New Roman"/>
          <w:b/>
          <w:bCs/>
          <w:sz w:val="28"/>
          <w:szCs w:val="28"/>
          <w:lang w:val="it-IT"/>
        </w:rPr>
      </w:pPr>
    </w:p>
    <w:p w14:paraId="21365C41" w14:textId="77777777" w:rsidR="00DD5AF8" w:rsidRDefault="00DD5AF8" w:rsidP="00EF7EC7">
      <w:pPr>
        <w:pStyle w:val="NoSpacing"/>
        <w:ind w:left="0"/>
        <w:rPr>
          <w:rFonts w:ascii="Times New Roman" w:hAnsi="Times New Roman"/>
          <w:b/>
          <w:bCs/>
          <w:sz w:val="28"/>
          <w:szCs w:val="28"/>
          <w:lang w:val="it-IT"/>
        </w:rPr>
      </w:pPr>
    </w:p>
    <w:p w14:paraId="2C157718" w14:textId="4834809A" w:rsidR="00EF7EC7" w:rsidRPr="00EF7EC7" w:rsidRDefault="00EF7EC7" w:rsidP="00EF7EC7">
      <w:pPr>
        <w:pStyle w:val="NoSpacing"/>
        <w:ind w:left="0"/>
        <w:rPr>
          <w:rFonts w:ascii="Times New Roman" w:hAnsi="Times New Roman"/>
          <w:b/>
          <w:bCs/>
          <w:sz w:val="28"/>
          <w:szCs w:val="28"/>
          <w:lang w:val="it-IT"/>
        </w:rPr>
      </w:pPr>
      <w:r w:rsidRPr="00EF7EC7">
        <w:rPr>
          <w:rFonts w:ascii="Times New Roman" w:hAnsi="Times New Roman"/>
          <w:b/>
          <w:bCs/>
          <w:sz w:val="28"/>
          <w:szCs w:val="28"/>
          <w:lang w:val="it-IT"/>
        </w:rPr>
        <w:t>Chișinău, 20 iulie 2023.</w:t>
      </w:r>
    </w:p>
    <w:p w14:paraId="513354AF" w14:textId="3D7DE7F4" w:rsidR="007901E2" w:rsidRPr="00EF7EC7" w:rsidRDefault="00EF7EC7" w:rsidP="00DD5AF8">
      <w:pPr>
        <w:pStyle w:val="NoSpacing"/>
        <w:ind w:left="0"/>
        <w:rPr>
          <w:sz w:val="28"/>
          <w:szCs w:val="28"/>
        </w:rPr>
      </w:pPr>
      <w:r w:rsidRPr="00EF7EC7">
        <w:rPr>
          <w:rFonts w:ascii="Times New Roman" w:hAnsi="Times New Roman"/>
          <w:b/>
          <w:bCs/>
          <w:sz w:val="28"/>
          <w:szCs w:val="28"/>
        </w:rPr>
        <w:t>Nr. 20</w:t>
      </w:r>
      <w:r>
        <w:rPr>
          <w:rFonts w:ascii="Times New Roman" w:hAnsi="Times New Roman"/>
          <w:b/>
          <w:bCs/>
          <w:sz w:val="28"/>
          <w:szCs w:val="28"/>
        </w:rPr>
        <w:t>5</w:t>
      </w:r>
      <w:r w:rsidRPr="00EF7EC7">
        <w:rPr>
          <w:rFonts w:ascii="Times New Roman" w:hAnsi="Times New Roman"/>
          <w:b/>
          <w:bCs/>
          <w:sz w:val="28"/>
          <w:szCs w:val="28"/>
        </w:rPr>
        <w:t>.</w:t>
      </w:r>
    </w:p>
    <w:sectPr w:rsidR="007901E2" w:rsidRPr="00EF7EC7" w:rsidSect="0053773F">
      <w:pgSz w:w="11906" w:h="16838"/>
      <w:pgMar w:top="1418" w:right="567" w:bottom="1418"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5CF"/>
    <w:rsid w:val="00312872"/>
    <w:rsid w:val="0053773F"/>
    <w:rsid w:val="00602682"/>
    <w:rsid w:val="006E3051"/>
    <w:rsid w:val="007901E2"/>
    <w:rsid w:val="008B6532"/>
    <w:rsid w:val="00A74BBF"/>
    <w:rsid w:val="00AA7636"/>
    <w:rsid w:val="00CE15CF"/>
    <w:rsid w:val="00DD5AF8"/>
    <w:rsid w:val="00EF0862"/>
    <w:rsid w:val="00EF7EC7"/>
    <w:rsid w:val="00FB7AE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0F7D9"/>
  <w15:chartTrackingRefBased/>
  <w15:docId w15:val="{5B9BF551-2909-4CC2-A0B6-906328327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5CF"/>
    <w:pPr>
      <w:spacing w:after="0" w:line="240" w:lineRule="auto"/>
      <w:ind w:firstLine="709"/>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602682"/>
    <w:pPr>
      <w:spacing w:after="0" w:line="240" w:lineRule="auto"/>
    </w:pPr>
    <w:rPr>
      <w:rFonts w:ascii="Times New Roman" w:eastAsia="Times New Roman" w:hAnsi="Times New Roman" w:cs="Times New Roman"/>
      <w:sz w:val="20"/>
      <w:szCs w:val="20"/>
      <w:lang w:val="en-US"/>
    </w:rPr>
  </w:style>
  <w:style w:type="paragraph" w:styleId="NoSpacing">
    <w:name w:val="No Spacing"/>
    <w:uiPriority w:val="1"/>
    <w:qFormat/>
    <w:rsid w:val="00EF7EC7"/>
    <w:pPr>
      <w:spacing w:after="0" w:line="240" w:lineRule="auto"/>
      <w:ind w:left="851"/>
    </w:pPr>
    <w:rPr>
      <w:rFonts w:ascii="Georgia" w:eastAsia="Calibri" w:hAnsi="Georgia"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B7622FA8-21CF-47F0-9C1A-80E6A1A501BE}"/>
</file>

<file path=customXml/itemProps2.xml><?xml version="1.0" encoding="utf-8"?>
<ds:datastoreItem xmlns:ds="http://schemas.openxmlformats.org/officeDocument/2006/customXml" ds:itemID="{6EE0E2FE-98D1-4D60-9691-A7661CEE6A1E}"/>
</file>

<file path=customXml/itemProps3.xml><?xml version="1.0" encoding="utf-8"?>
<ds:datastoreItem xmlns:ds="http://schemas.openxmlformats.org/officeDocument/2006/customXml" ds:itemID="{BEEF0B43-EC15-4B5B-B6E9-14BC51175A76}"/>
</file>

<file path=docProps/app.xml><?xml version="1.0" encoding="utf-8"?>
<Properties xmlns="http://schemas.openxmlformats.org/officeDocument/2006/extended-properties" xmlns:vt="http://schemas.openxmlformats.org/officeDocument/2006/docPropsVTypes">
  <Template>Normal</Template>
  <TotalTime>1</TotalTime>
  <Pages>1</Pages>
  <Words>189</Words>
  <Characters>1102</Characters>
  <Application>Microsoft Office Word</Application>
  <DocSecurity>0</DocSecurity>
  <Lines>9</Lines>
  <Paragraphs>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L_205.2023.ro</dc:title>
  <dc:subject/>
  <dc:creator>Svetlana Sagaidac</dc:creator>
  <cp:keywords/>
  <dc:description/>
  <cp:lastModifiedBy>Inga Rusnac</cp:lastModifiedBy>
  <cp:revision>3</cp:revision>
  <dcterms:created xsi:type="dcterms:W3CDTF">2023-07-20T12:09:00Z</dcterms:created>
  <dcterms:modified xsi:type="dcterms:W3CDTF">2023-07-20T12:10:00Z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