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4B3718E" w14:textId="77777777" w:rsidR="005635F3" w:rsidRDefault="00B04FB4" w:rsidP="005635F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5635F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 w:rsidR="005635F3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5635F3"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>о внесении изменений</w:t>
      </w:r>
      <w:r w:rsidR="005635F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</w:p>
    <w:p w14:paraId="33A8EE5E" w14:textId="77777777" w:rsidR="00FF32D6" w:rsidRDefault="00B04FB4" w:rsidP="00FF32D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 </w:t>
      </w:r>
      <w:r w:rsidR="00FF32D6">
        <w:rPr>
          <w:rFonts w:ascii="Times New Roman" w:hAnsi="Times New Roman" w:cstheme="majorBidi"/>
          <w:b/>
          <w:color w:val="000000"/>
          <w:sz w:val="28"/>
          <w:szCs w:val="28"/>
        </w:rPr>
        <w:t>№ 130/</w:t>
      </w:r>
      <w:r w:rsidR="00FF32D6"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2012 </w:t>
      </w: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режиме оружия </w:t>
      </w:r>
    </w:p>
    <w:p w14:paraId="6BA70C6D" w14:textId="72CD495D" w:rsidR="005635F3" w:rsidRDefault="00B04FB4" w:rsidP="00FF32D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04FB4">
        <w:rPr>
          <w:rFonts w:ascii="Times New Roman" w:hAnsi="Times New Roman" w:cstheme="majorBidi"/>
          <w:b/>
          <w:color w:val="000000"/>
          <w:sz w:val="28"/>
          <w:szCs w:val="28"/>
        </w:rPr>
        <w:t>и боеприпасов гражданского назначения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</w:p>
    <w:p w14:paraId="3DB6FF92" w14:textId="39F584D0" w:rsidR="00BF1362" w:rsidRPr="00420EAE" w:rsidRDefault="00BF1362" w:rsidP="00B04FB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0EF4B027" w:rsidR="00593286" w:rsidRPr="00B04FB4" w:rsidRDefault="00B04FB4" w:rsidP="00B04FB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85102B">
        <w:rPr>
          <w:rFonts w:ascii="Times New Roman" w:hAnsi="Times New Roman" w:cstheme="majorBidi"/>
          <w:color w:val="000000"/>
          <w:sz w:val="28"/>
          <w:szCs w:val="28"/>
        </w:rPr>
        <w:t>на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="0085102B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 w:rsidR="0085102B"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о внесении изменений </w:t>
      </w:r>
      <w:r w:rsidR="0085102B" w:rsidRPr="00B04FB4">
        <w:rPr>
          <w:rFonts w:ascii="Times New Roman" w:hAnsi="Times New Roman" w:cstheme="majorBidi"/>
          <w:color w:val="000000"/>
          <w:sz w:val="28"/>
          <w:szCs w:val="28"/>
        </w:rPr>
        <w:t>в Закон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85102B" w:rsidRPr="00B04FB4">
        <w:rPr>
          <w:rFonts w:ascii="Times New Roman" w:hAnsi="Times New Roman" w:cstheme="majorBidi"/>
          <w:color w:val="000000"/>
          <w:sz w:val="28"/>
          <w:szCs w:val="28"/>
        </w:rPr>
        <w:t>№ 130/2012</w:t>
      </w:r>
      <w:r w:rsidR="0085102B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>о режиме оружия 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>боеприпасов гражданского назначения</w:t>
      </w:r>
      <w:r w:rsidR="0085102B">
        <w:rPr>
          <w:rFonts w:ascii="Times New Roman" w:hAnsi="Times New Roman" w:cstheme="majorBidi"/>
          <w:color w:val="000000"/>
          <w:sz w:val="28"/>
          <w:szCs w:val="28"/>
        </w:rPr>
        <w:t>.</w:t>
      </w:r>
      <w:r w:rsidRPr="00B04FB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394CE5" w14:textId="77777777" w:rsidR="00B04FB4" w:rsidRDefault="00B04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47B340" w14:textId="77777777" w:rsidR="00B04FB4" w:rsidRPr="00B04FB4" w:rsidRDefault="00B04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5FF0666" w14:textId="77777777" w:rsidR="00B04FB4" w:rsidRPr="0064535B" w:rsidRDefault="00B04FB4" w:rsidP="00B04FB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 xml:space="preserve">Ана Ревенко </w:t>
      </w:r>
    </w:p>
    <w:p w14:paraId="43A54CEC" w14:textId="77777777" w:rsidR="00B04FB4" w:rsidRPr="00B04FB4" w:rsidRDefault="00B04FB4" w:rsidP="002C11F3">
      <w:pPr>
        <w:ind w:firstLine="0"/>
        <w:rPr>
          <w:rFonts w:cstheme="majorBidi"/>
          <w:sz w:val="28"/>
          <w:szCs w:val="28"/>
        </w:rPr>
      </w:pPr>
    </w:p>
    <w:p w14:paraId="17619B4C" w14:textId="5CDB86EC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95306D4" w:rsidR="00973BBA" w:rsidRDefault="00973BB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101C468" w14:textId="7879944B" w:rsidR="00973BBA" w:rsidRDefault="00973BBA" w:rsidP="00216CC7">
      <w:pPr>
        <w:ind w:left="7940" w:firstLine="0"/>
        <w:rPr>
          <w:i/>
          <w:iCs/>
          <w:sz w:val="28"/>
          <w:szCs w:val="28"/>
          <w:lang w:eastAsia="ru-RU"/>
        </w:rPr>
      </w:pPr>
      <w:r w:rsidRPr="00006E2C">
        <w:rPr>
          <w:i/>
          <w:iCs/>
          <w:sz w:val="28"/>
          <w:szCs w:val="28"/>
          <w:lang w:eastAsia="ru-RU"/>
        </w:rPr>
        <w:lastRenderedPageBreak/>
        <w:t>Проект</w:t>
      </w:r>
    </w:p>
    <w:p w14:paraId="6B3B0019" w14:textId="35BDB9A2" w:rsidR="00216CC7" w:rsidRPr="00006E2C" w:rsidRDefault="00216CC7" w:rsidP="00216CC7">
      <w:pPr>
        <w:ind w:left="7940" w:firstLine="0"/>
        <w:rPr>
          <w:sz w:val="24"/>
          <w:szCs w:val="24"/>
          <w:lang w:eastAsia="ru-RU"/>
        </w:rPr>
      </w:pPr>
      <w:r>
        <w:rPr>
          <w:i/>
          <w:iCs/>
          <w:sz w:val="28"/>
          <w:szCs w:val="28"/>
          <w:lang w:eastAsia="ru-RU"/>
        </w:rPr>
        <w:t>Перевод</w:t>
      </w:r>
    </w:p>
    <w:p w14:paraId="535044F0" w14:textId="77777777" w:rsidR="00216CC7" w:rsidRDefault="00216CC7" w:rsidP="00973BBA">
      <w:pPr>
        <w:spacing w:after="332"/>
        <w:ind w:right="20"/>
        <w:jc w:val="center"/>
        <w:rPr>
          <w:b/>
          <w:bCs/>
          <w:sz w:val="28"/>
          <w:szCs w:val="28"/>
          <w:lang w:eastAsia="ru-RU"/>
        </w:rPr>
      </w:pPr>
    </w:p>
    <w:p w14:paraId="3BD88832" w14:textId="736DB89D" w:rsidR="00973BBA" w:rsidRPr="00006E2C" w:rsidRDefault="00973BBA" w:rsidP="00216CC7">
      <w:pPr>
        <w:spacing w:after="332"/>
        <w:ind w:right="20" w:firstLine="0"/>
        <w:jc w:val="center"/>
        <w:rPr>
          <w:sz w:val="24"/>
          <w:szCs w:val="24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7CEDCBC4" w14:textId="77777777" w:rsidR="00973BBA" w:rsidRPr="00006E2C" w:rsidRDefault="00973BBA" w:rsidP="00216CC7">
      <w:pPr>
        <w:spacing w:after="300"/>
        <w:ind w:right="20" w:firstLine="0"/>
        <w:jc w:val="center"/>
        <w:rPr>
          <w:sz w:val="24"/>
          <w:szCs w:val="24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>ЗАКОН</w:t>
      </w:r>
    </w:p>
    <w:p w14:paraId="57F549D2" w14:textId="77777777" w:rsidR="00DE24BB" w:rsidRDefault="00973BBA" w:rsidP="00216CC7">
      <w:pPr>
        <w:ind w:right="20" w:firstLine="0"/>
        <w:jc w:val="center"/>
        <w:rPr>
          <w:b/>
          <w:bCs/>
          <w:sz w:val="28"/>
          <w:szCs w:val="28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 xml:space="preserve">о внесении изменений в Закон </w:t>
      </w:r>
      <w:r w:rsidR="00216CC7" w:rsidRPr="00006E2C">
        <w:rPr>
          <w:b/>
          <w:bCs/>
          <w:sz w:val="28"/>
          <w:szCs w:val="28"/>
          <w:lang w:eastAsia="ru-RU"/>
        </w:rPr>
        <w:t>№ 130/2012</w:t>
      </w:r>
      <w:r w:rsidR="00216CC7" w:rsidRPr="00006E2C">
        <w:rPr>
          <w:sz w:val="28"/>
          <w:szCs w:val="28"/>
          <w:lang w:eastAsia="ru-RU"/>
        </w:rPr>
        <w:t> </w:t>
      </w:r>
      <w:r w:rsidRPr="00006E2C">
        <w:rPr>
          <w:b/>
          <w:bCs/>
          <w:sz w:val="28"/>
          <w:szCs w:val="28"/>
          <w:lang w:eastAsia="ru-RU"/>
        </w:rPr>
        <w:t xml:space="preserve">о режиме </w:t>
      </w:r>
    </w:p>
    <w:p w14:paraId="5BE6C7B4" w14:textId="781DDDB8" w:rsidR="00973BBA" w:rsidRPr="00006E2C" w:rsidRDefault="00973BBA" w:rsidP="00DE24BB">
      <w:pPr>
        <w:ind w:right="20" w:firstLine="0"/>
        <w:jc w:val="center"/>
        <w:rPr>
          <w:sz w:val="24"/>
          <w:szCs w:val="24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 xml:space="preserve">оружия и боеприпасов гражданского назначения </w:t>
      </w:r>
    </w:p>
    <w:p w14:paraId="3F883CBA" w14:textId="77777777" w:rsidR="00973BBA" w:rsidRPr="00006E2C" w:rsidRDefault="00973BBA" w:rsidP="00973BBA">
      <w:pPr>
        <w:rPr>
          <w:sz w:val="24"/>
          <w:szCs w:val="24"/>
          <w:lang w:eastAsia="ru-RU"/>
        </w:rPr>
      </w:pPr>
    </w:p>
    <w:p w14:paraId="688E7A78" w14:textId="77777777" w:rsidR="00973BBA" w:rsidRPr="00006E2C" w:rsidRDefault="00973BBA" w:rsidP="00973BBA">
      <w:pPr>
        <w:spacing w:after="309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3CFD31B3" w14:textId="4930B6E6" w:rsidR="00973BBA" w:rsidRDefault="00973BBA" w:rsidP="00973BBA">
      <w:pPr>
        <w:ind w:firstLine="760"/>
        <w:rPr>
          <w:sz w:val="28"/>
          <w:szCs w:val="28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>Статья I</w:t>
      </w:r>
      <w:r w:rsidRPr="00006E2C">
        <w:rPr>
          <w:sz w:val="28"/>
          <w:szCs w:val="28"/>
          <w:lang w:eastAsia="ru-RU"/>
        </w:rPr>
        <w:t xml:space="preserve">. – В Закон </w:t>
      </w:r>
      <w:r w:rsidR="00216CC7" w:rsidRPr="00006E2C">
        <w:rPr>
          <w:sz w:val="28"/>
          <w:szCs w:val="28"/>
          <w:lang w:eastAsia="ru-RU"/>
        </w:rPr>
        <w:t xml:space="preserve">№ 130/2012 </w:t>
      </w:r>
      <w:r w:rsidRPr="00006E2C">
        <w:rPr>
          <w:sz w:val="28"/>
          <w:szCs w:val="28"/>
          <w:lang w:eastAsia="ru-RU"/>
        </w:rPr>
        <w:t>о режиме оружия и боеприпасов гражданского назначения (Официальный монитор Республики Молдова, 2012 г., № 222-227, ст. 721), с последующими изменениями, внести следующие изменения:</w:t>
      </w:r>
    </w:p>
    <w:p w14:paraId="6CE572D7" w14:textId="77777777" w:rsidR="00DE24BB" w:rsidRPr="00006E2C" w:rsidRDefault="00DE24BB" w:rsidP="00973BBA">
      <w:pPr>
        <w:ind w:firstLine="760"/>
        <w:rPr>
          <w:sz w:val="24"/>
          <w:szCs w:val="24"/>
          <w:lang w:eastAsia="ru-RU"/>
        </w:rPr>
      </w:pPr>
    </w:p>
    <w:p w14:paraId="58686D47" w14:textId="2CCFD348" w:rsidR="00973BBA" w:rsidRPr="00DE24BB" w:rsidRDefault="00973BBA" w:rsidP="00DE24BB">
      <w:pPr>
        <w:numPr>
          <w:ilvl w:val="0"/>
          <w:numId w:val="3"/>
        </w:numPr>
        <w:ind w:left="1120"/>
        <w:textAlignment w:val="baseline"/>
        <w:rPr>
          <w:b/>
          <w:bCs/>
          <w:sz w:val="28"/>
          <w:szCs w:val="28"/>
          <w:lang w:eastAsia="ru-RU"/>
        </w:rPr>
      </w:pPr>
      <w:r w:rsidRPr="00DE24BB">
        <w:rPr>
          <w:sz w:val="28"/>
          <w:szCs w:val="28"/>
          <w:lang w:eastAsia="ru-RU"/>
        </w:rPr>
        <w:t>В статье 2:</w:t>
      </w:r>
    </w:p>
    <w:p w14:paraId="4641A48C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«оружие» изложить в следующей редакции:</w:t>
      </w:r>
    </w:p>
    <w:p w14:paraId="5F526ADF" w14:textId="3D42A26F" w:rsidR="00973BBA" w:rsidRPr="00006E2C" w:rsidRDefault="00973BBA" w:rsidP="00973BBA">
      <w:pPr>
        <w:spacing w:after="240"/>
        <w:ind w:firstLine="76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оружие</w:t>
      </w:r>
      <w:r w:rsidRPr="00006E2C">
        <w:rPr>
          <w:sz w:val="28"/>
          <w:szCs w:val="28"/>
          <w:lang w:eastAsia="ru-RU"/>
        </w:rPr>
        <w:t xml:space="preserve"> – предмет или устройство</w:t>
      </w:r>
      <w:r w:rsidR="00DE24BB">
        <w:rPr>
          <w:sz w:val="28"/>
          <w:szCs w:val="28"/>
          <w:lang w:eastAsia="ru-RU"/>
        </w:rPr>
        <w:t>,</w:t>
      </w:r>
      <w:r w:rsidRPr="00006E2C">
        <w:rPr>
          <w:sz w:val="28"/>
          <w:szCs w:val="28"/>
          <w:lang w:eastAsia="ru-RU"/>
        </w:rPr>
        <w:t xml:space="preserve"> изготовленное или </w:t>
      </w:r>
      <w:r w:rsidR="00DE24BB" w:rsidRPr="00006E2C">
        <w:rPr>
          <w:sz w:val="28"/>
          <w:szCs w:val="28"/>
          <w:lang w:eastAsia="ru-RU"/>
        </w:rPr>
        <w:t>приспособленное, предусмотренное</w:t>
      </w:r>
      <w:r w:rsidRPr="00006E2C">
        <w:rPr>
          <w:sz w:val="28"/>
          <w:szCs w:val="28"/>
          <w:lang w:eastAsia="ru-RU"/>
        </w:rPr>
        <w:t xml:space="preserve"> в категориях приложения № 1, из котор</w:t>
      </w:r>
      <w:r w:rsidR="00DE24BB">
        <w:rPr>
          <w:sz w:val="28"/>
          <w:szCs w:val="28"/>
          <w:lang w:eastAsia="ru-RU"/>
        </w:rPr>
        <w:t>ого</w:t>
      </w:r>
      <w:r w:rsidRPr="00006E2C">
        <w:rPr>
          <w:sz w:val="28"/>
          <w:szCs w:val="28"/>
          <w:lang w:eastAsia="ru-RU"/>
        </w:rPr>
        <w:t xml:space="preserve"> могут быть выпущены дробь, свинец, пуля или иные снаряды или поражающие вещества, независимо от агрегатного состояния, с помощью взрывного, газового или атмосферного давления либо других источников энергии»;</w:t>
      </w:r>
    </w:p>
    <w:p w14:paraId="77DAC8F2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«холодное оружие» изложить в следующей редакции:</w:t>
      </w:r>
    </w:p>
    <w:p w14:paraId="1F5BE740" w14:textId="2DF88C1A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 «холодное оружие</w:t>
      </w:r>
      <w:r w:rsidRPr="00006E2C">
        <w:rPr>
          <w:sz w:val="28"/>
          <w:szCs w:val="28"/>
          <w:lang w:eastAsia="ru-RU"/>
        </w:rPr>
        <w:t xml:space="preserve"> - предмет или устройство, конструктивно предназначенное для применения против людей прямым действием пользователя, а именно: нож для охоты и выживания, с односторонней заточкой клинка</w:t>
      </w:r>
      <w:r w:rsidR="00D60B29">
        <w:rPr>
          <w:sz w:val="28"/>
          <w:szCs w:val="28"/>
          <w:lang w:eastAsia="ru-RU"/>
        </w:rPr>
        <w:t>,</w:t>
      </w:r>
      <w:r w:rsidRPr="00006E2C">
        <w:rPr>
          <w:sz w:val="28"/>
          <w:szCs w:val="28"/>
          <w:lang w:eastAsia="ru-RU"/>
        </w:rPr>
        <w:t xml:space="preserve"> зафиксированного в рукояти  снабженной гардой, с длиной клинка более 90 мм и толщиной более 2,6 мм; штык с клинком</w:t>
      </w:r>
      <w:r w:rsidRPr="00006E2C">
        <w:rPr>
          <w:sz w:val="28"/>
          <w:szCs w:val="28"/>
          <w:lang w:val="ro-RO" w:eastAsia="ru-RU"/>
        </w:rPr>
        <w:t>,</w:t>
      </w:r>
      <w:r w:rsidRPr="00006E2C">
        <w:rPr>
          <w:sz w:val="28"/>
          <w:szCs w:val="28"/>
          <w:lang w:eastAsia="ru-RU"/>
        </w:rPr>
        <w:t xml:space="preserve"> зафиксированным в рукояти</w:t>
      </w:r>
      <w:r w:rsidR="00D60B29">
        <w:rPr>
          <w:sz w:val="28"/>
          <w:szCs w:val="28"/>
          <w:lang w:eastAsia="ru-RU"/>
        </w:rPr>
        <w:t>,</w:t>
      </w:r>
      <w:r w:rsidRPr="00006E2C">
        <w:rPr>
          <w:sz w:val="28"/>
          <w:szCs w:val="28"/>
          <w:lang w:eastAsia="ru-RU"/>
        </w:rPr>
        <w:t xml:space="preserve"> снабженной гардой, оснащенный устройством крепления к стволу оружия, с длиной клинка более 150 мм и толщиной более 4 мм; боевой нож, кинжал, стилет с двухсторонней заточкой клинка, зафиксированного в рукояти</w:t>
      </w:r>
      <w:r w:rsidR="00D60B29">
        <w:rPr>
          <w:sz w:val="28"/>
          <w:szCs w:val="28"/>
          <w:lang w:eastAsia="ru-RU"/>
        </w:rPr>
        <w:t>,</w:t>
      </w:r>
      <w:r w:rsidRPr="00006E2C">
        <w:rPr>
          <w:sz w:val="28"/>
          <w:szCs w:val="28"/>
          <w:lang w:eastAsia="ru-RU"/>
        </w:rPr>
        <w:t xml:space="preserve"> снабженной гардой, с длиной клинка более 150 мм и толщиной более 4 мм; сабля, шпага, рапира и прочее аналогичное оружие, с двухсторонней или простой заточкой клинка, зафиксированного в рукояти</w:t>
      </w:r>
      <w:r w:rsidR="00D60B29">
        <w:rPr>
          <w:sz w:val="28"/>
          <w:szCs w:val="28"/>
          <w:lang w:eastAsia="ru-RU"/>
        </w:rPr>
        <w:t>,</w:t>
      </w:r>
      <w:r w:rsidRPr="00006E2C">
        <w:rPr>
          <w:sz w:val="28"/>
          <w:szCs w:val="28"/>
          <w:lang w:eastAsia="ru-RU"/>
        </w:rPr>
        <w:t xml:space="preserve"> снабженной гардой, с длиной клинка более 500 мм и толщиной более 4 мм; кастет из металла или другого твердого материала, с отверстиями для пальцев; булава, дубина или кистень, с рукояткой или без, состоящий из ударной детали (груза), изготовленной из твердого материала, и цепи или другого гибкого соединения; другие виды ножей, </w:t>
      </w:r>
      <w:r w:rsidRPr="00006E2C">
        <w:rPr>
          <w:sz w:val="28"/>
          <w:szCs w:val="28"/>
          <w:lang w:eastAsia="ru-RU"/>
        </w:rPr>
        <w:lastRenderedPageBreak/>
        <w:t>шпаг и кинжалов: мачете, рапиры, стилеты и т.д., соответствующие общим техническим условиям по заточке, клинку, рукояти, ограничителю рукояти, изложенным в настоящем понятии. Понятие «холодное оружие» настоящего закона не включает складные, кухонные и туристические ножи с длиной клинка до 105 мм и толщиной до 3,5 мм»;</w:t>
      </w:r>
    </w:p>
    <w:p w14:paraId="23C33521" w14:textId="77777777" w:rsidR="00973BBA" w:rsidRPr="00006E2C" w:rsidRDefault="00973BBA" w:rsidP="00973BBA">
      <w:pPr>
        <w:rPr>
          <w:sz w:val="24"/>
          <w:szCs w:val="24"/>
          <w:lang w:eastAsia="ru-RU"/>
        </w:rPr>
      </w:pPr>
    </w:p>
    <w:p w14:paraId="12D9F348" w14:textId="77777777" w:rsidR="00973BBA" w:rsidRPr="00006E2C" w:rsidRDefault="00973BBA" w:rsidP="00973BBA">
      <w:pPr>
        <w:ind w:firstLine="7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«незаконное производство огнестрельного оружия» изложить в следующей редакции:</w:t>
      </w:r>
    </w:p>
    <w:p w14:paraId="4E56BEC9" w14:textId="77777777" w:rsidR="00973BBA" w:rsidRPr="00006E2C" w:rsidRDefault="00973BBA" w:rsidP="00973BBA">
      <w:pPr>
        <w:spacing w:after="333"/>
        <w:ind w:firstLine="74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lang w:eastAsia="ru-RU"/>
        </w:rPr>
        <w:t>«незаконное производство огнестрельного оружия</w:t>
      </w:r>
      <w:r w:rsidRPr="00006E2C">
        <w:rPr>
          <w:sz w:val="28"/>
          <w:szCs w:val="28"/>
          <w:lang w:eastAsia="ru-RU"/>
        </w:rPr>
        <w:t xml:space="preserve"> – изготовление или сборка незарегистрированного огнестрельного оружия, деталей оружия или боеприпасов к нему из любых основных компонентов, ввезенных незаконно или изготовленных промышленным или самодельным способом, без разрешения, выданного в установленном порядке компетентным государственным органом, в случае когда осуществляется изготовление или сборка без регистрации или без маркировки собранного огнестрельного оружия в день его изготовления в соответствии с установленными требованиями»;</w:t>
      </w:r>
    </w:p>
    <w:p w14:paraId="70E2169C" w14:textId="77777777" w:rsidR="00973BBA" w:rsidRPr="00006E2C" w:rsidRDefault="00973BBA" w:rsidP="00973BBA">
      <w:pPr>
        <w:ind w:firstLine="7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«маркировка» изложить в следующей редакции:</w:t>
      </w:r>
    </w:p>
    <w:p w14:paraId="2C8A4699" w14:textId="77777777" w:rsidR="00973BBA" w:rsidRPr="00006E2C" w:rsidRDefault="00973BBA" w:rsidP="00973BBA">
      <w:pPr>
        <w:spacing w:after="300"/>
        <w:ind w:firstLine="7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маркировка -</w:t>
      </w:r>
      <w:r w:rsidRPr="00006E2C">
        <w:rPr>
          <w:sz w:val="28"/>
          <w:szCs w:val="28"/>
          <w:lang w:eastAsia="ru-RU"/>
        </w:rPr>
        <w:t xml:space="preserve"> совокупность элементов серии, кода, производственных символов, нанесенных на поверхность металла оружия способом гравировки или механической печати, лазерным или электрохимическим способом на глубину не менее 0,076 мм»;</w:t>
      </w:r>
    </w:p>
    <w:p w14:paraId="4FC33306" w14:textId="3DA56299" w:rsidR="00973BBA" w:rsidRPr="00006E2C" w:rsidRDefault="00973BBA" w:rsidP="00973BBA">
      <w:pPr>
        <w:ind w:firstLine="7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после понятия «маркировка» внести понятие </w:t>
      </w:r>
      <w:r w:rsidR="00D60B29">
        <w:rPr>
          <w:sz w:val="28"/>
          <w:szCs w:val="28"/>
          <w:lang w:eastAsia="ru-RU"/>
        </w:rPr>
        <w:t>«</w:t>
      </w:r>
      <w:r w:rsidRPr="00006E2C">
        <w:rPr>
          <w:sz w:val="28"/>
          <w:szCs w:val="28"/>
          <w:lang w:eastAsia="ru-RU"/>
        </w:rPr>
        <w:t xml:space="preserve">маркировка </w:t>
      </w:r>
      <w:r w:rsidR="00D60B29" w:rsidRPr="00006E2C">
        <w:rPr>
          <w:sz w:val="28"/>
          <w:szCs w:val="28"/>
          <w:lang w:eastAsia="ru-RU"/>
        </w:rPr>
        <w:t>отслеживания» следующего</w:t>
      </w:r>
      <w:r w:rsidRPr="00006E2C">
        <w:rPr>
          <w:sz w:val="28"/>
          <w:szCs w:val="28"/>
          <w:lang w:eastAsia="ru-RU"/>
        </w:rPr>
        <w:t xml:space="preserve"> содержания:</w:t>
      </w:r>
    </w:p>
    <w:p w14:paraId="0E89460C" w14:textId="77777777" w:rsidR="00973BBA" w:rsidRPr="00006E2C" w:rsidRDefault="00973BBA" w:rsidP="00973BBA">
      <w:pPr>
        <w:spacing w:after="300"/>
        <w:ind w:firstLine="74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«маркировка отслеживания–</w:t>
      </w:r>
      <w:r w:rsidRPr="00006E2C">
        <w:rPr>
          <w:sz w:val="28"/>
          <w:szCs w:val="28"/>
          <w:lang w:eastAsia="ru-RU"/>
        </w:rPr>
        <w:t xml:space="preserve"> символический код, состоящий из 2 заглавных букв – MD и последних двух цифр года импорта или экспорта оружия, ввоза в страну или вывоза оружия из страны с выполнением процедуры вывоза, который наносится дополнительно и в основном на поверхность металла оружия, только при отсутствии такой маркировки, для отслеживания и идентификации летального или </w:t>
      </w:r>
      <w:proofErr w:type="spellStart"/>
      <w:r w:rsidRPr="00006E2C">
        <w:rPr>
          <w:sz w:val="28"/>
          <w:szCs w:val="28"/>
          <w:lang w:eastAsia="ru-RU"/>
        </w:rPr>
        <w:t>нелетального</w:t>
      </w:r>
      <w:proofErr w:type="spellEnd"/>
      <w:r w:rsidRPr="00006E2C">
        <w:rPr>
          <w:sz w:val="28"/>
          <w:szCs w:val="28"/>
          <w:lang w:eastAsia="ru-RU"/>
        </w:rPr>
        <w:t xml:space="preserve"> оружия, подлежащего авторизации, вывозимого с территории Республики Молдова в другое государство или наоборот, окончательно ввозимого на территорию Республики Молдова или окончательно вывозимого с территории Республики Молдова»;</w:t>
      </w:r>
    </w:p>
    <w:p w14:paraId="4350FE2B" w14:textId="77777777" w:rsidR="00973BBA" w:rsidRPr="00006E2C" w:rsidRDefault="00973BBA" w:rsidP="00973BBA">
      <w:pPr>
        <w:ind w:firstLine="7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«незаконное изменение конструкции оружия» изложить в следующей редакции:</w:t>
      </w:r>
    </w:p>
    <w:p w14:paraId="1533A039" w14:textId="0EDA4C8B" w:rsidR="00973BBA" w:rsidRPr="00006E2C" w:rsidRDefault="00973BBA" w:rsidP="00973BBA">
      <w:pPr>
        <w:ind w:firstLine="74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незаконное изменение конструкции оружия</w:t>
      </w:r>
      <w:r w:rsidRPr="00006E2C">
        <w:rPr>
          <w:sz w:val="28"/>
          <w:szCs w:val="28"/>
          <w:lang w:eastAsia="ru-RU"/>
        </w:rPr>
        <w:t xml:space="preserve"> - переделка или трансформация, без соответствующего разрешения или с нарушением установленной процедуры, деталей или основных компонентов оружия, создающие возможность использования оружия в иных, чем предусмотренные производителем, целях, такие как: обрезка ствола </w:t>
      </w:r>
      <w:r w:rsidRPr="00006E2C">
        <w:rPr>
          <w:sz w:val="28"/>
          <w:szCs w:val="28"/>
          <w:lang w:eastAsia="ru-RU"/>
        </w:rPr>
        <w:lastRenderedPageBreak/>
        <w:t xml:space="preserve">длинноствольного оружия до размеров меньше 500 мм; переоборудование оружия для установки устройств бесшумной стрельбы; изменение ударно-спускового механизма для производства стрельбы очередями; изменение конструкции оружия со складным прикладом, дающее возможность производства стрельбы со сложенным прикладом; замена или модификация ударника, выбрасывателя и зеркала затвора; замена ствола или изменение канала ствола. Выполнение других действий в отношении оружия, таких как: его смазка или </w:t>
      </w:r>
      <w:r w:rsidR="00833D80" w:rsidRPr="00006E2C">
        <w:rPr>
          <w:sz w:val="28"/>
          <w:szCs w:val="28"/>
          <w:lang w:eastAsia="ru-RU"/>
        </w:rPr>
        <w:t>чистка, корректировка</w:t>
      </w:r>
      <w:r w:rsidRPr="00006E2C">
        <w:rPr>
          <w:sz w:val="28"/>
          <w:szCs w:val="28"/>
          <w:lang w:eastAsia="ru-RU"/>
        </w:rPr>
        <w:t xml:space="preserve"> и/или замена рукоятки, переднего или заднего прицельного приспособления, накладок рукояти, цевья, приклада или пружины предохранителя или аналогичных действий, предпринимаемых в отношении исправного огнестрельного оружия, не является нарушением в соответствии с законом»;</w:t>
      </w:r>
    </w:p>
    <w:p w14:paraId="7896740F" w14:textId="67B72A44" w:rsidR="00973BBA" w:rsidRPr="00006E2C" w:rsidRDefault="00973BBA" w:rsidP="00973BBA">
      <w:pPr>
        <w:spacing w:after="300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понятие «операции с оружием и боеприпасами» после текста «и уничтожение оружия и боеприпасов» внести текст «подлежащие авторизации или декларированию», а также»;</w:t>
      </w:r>
    </w:p>
    <w:p w14:paraId="3EEF5CFC" w14:textId="77777777" w:rsidR="00973BBA" w:rsidRPr="00006E2C" w:rsidRDefault="00973BBA" w:rsidP="00973BBA">
      <w:pPr>
        <w:spacing w:after="300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«деталь огнестрельного оружия» внести понятие «ношение оружия» следующего содержания: «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ношение оружия</w:t>
      </w:r>
      <w:r w:rsidRPr="00006E2C">
        <w:rPr>
          <w:sz w:val="28"/>
          <w:szCs w:val="28"/>
          <w:lang w:eastAsia="ru-RU"/>
        </w:rPr>
        <w:t xml:space="preserve"> – временное перемещение оружия, готового к немедленному применению»;</w:t>
      </w:r>
    </w:p>
    <w:p w14:paraId="7FCEFAFF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«незаконный оборот огнестрельного оружия и боеприпасов к нему» изложить в следующей редакции:</w:t>
      </w:r>
    </w:p>
    <w:p w14:paraId="42800578" w14:textId="77777777" w:rsidR="00973BBA" w:rsidRPr="00006E2C" w:rsidRDefault="00973BBA" w:rsidP="00973BBA">
      <w:pPr>
        <w:spacing w:after="296"/>
        <w:ind w:firstLine="76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незаконный оборот огнестрельного оружия и боеприпасов к нему</w:t>
      </w:r>
      <w:r w:rsidRPr="00006E2C">
        <w:rPr>
          <w:sz w:val="28"/>
          <w:szCs w:val="28"/>
          <w:lang w:eastAsia="ru-RU"/>
        </w:rPr>
        <w:t xml:space="preserve"> – получение, приобретение, продажа, поставка, перевозка, передача, перенос, перемещение или вывоз огнестрельного оружия, деталей или боеприпасов к нему с территории или через территорию одного государства на территорию другого государства, если любое из соответствующих государств не выдало разрешение на операции в соответствии с установленными процедурами или если собранное огнестрельное оружие не имеет маркировки в соответствии с требованиями»;</w:t>
      </w:r>
    </w:p>
    <w:p w14:paraId="445E97BF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«незаконный оборот огнестрельного оружия и боеприпасов к нему» внести следующие понятия:</w:t>
      </w:r>
    </w:p>
    <w:p w14:paraId="7BF05B57" w14:textId="5820C892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«перевозка оружия</w:t>
      </w:r>
      <w:r w:rsidRPr="00006E2C">
        <w:rPr>
          <w:sz w:val="28"/>
          <w:szCs w:val="28"/>
          <w:lang w:eastAsia="ru-RU"/>
        </w:rPr>
        <w:t xml:space="preserve"> – временное перемещение оружия, </w:t>
      </w:r>
      <w:r w:rsidR="00833D80" w:rsidRPr="00006E2C">
        <w:rPr>
          <w:sz w:val="28"/>
          <w:szCs w:val="28"/>
          <w:lang w:eastAsia="ru-RU"/>
        </w:rPr>
        <w:t>находящегося в</w:t>
      </w:r>
      <w:r w:rsidRPr="00006E2C">
        <w:rPr>
          <w:sz w:val="28"/>
          <w:szCs w:val="28"/>
          <w:lang w:eastAsia="ru-RU"/>
        </w:rPr>
        <w:t xml:space="preserve"> состоянии, не допускающем возможность его немедленного применения, а именно: разряженном, сложенном или разобранном;</w:t>
      </w:r>
    </w:p>
    <w:p w14:paraId="4EED1A75" w14:textId="3C657C8E" w:rsidR="00973BBA" w:rsidRPr="00006E2C" w:rsidRDefault="00973BBA" w:rsidP="00973BBA">
      <w:pPr>
        <w:spacing w:after="333"/>
        <w:ind w:firstLine="900"/>
        <w:rPr>
          <w:sz w:val="24"/>
          <w:szCs w:val="24"/>
          <w:lang w:eastAsia="ru-RU"/>
        </w:rPr>
      </w:pPr>
      <w:r w:rsidRPr="00006E2C">
        <w:rPr>
          <w:i/>
          <w:sz w:val="28"/>
          <w:szCs w:val="28"/>
          <w:lang w:eastAsia="ru-RU"/>
        </w:rPr>
        <w:t xml:space="preserve">надзор </w:t>
      </w:r>
      <w:r w:rsidRPr="00006E2C">
        <w:rPr>
          <w:sz w:val="28"/>
          <w:szCs w:val="28"/>
          <w:lang w:eastAsia="ru-RU"/>
        </w:rPr>
        <w:t>– меры по выявлению, расследованию и анализу незаконного производства и незаконного оборота, проводимые компетентными органами на территории Республики Молдова для мониторинга оборота оружия, подлежащего авторизации и/или декларированию, а также основных компонентов, деталей огнестрельного оружия и боеприпасов»;</w:t>
      </w:r>
    </w:p>
    <w:p w14:paraId="791CCC19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«гражданское оружие» внести следующие понятия:</w:t>
      </w:r>
    </w:p>
    <w:p w14:paraId="60CED3DD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i/>
          <w:iCs/>
          <w:sz w:val="28"/>
          <w:szCs w:val="28"/>
          <w:shd w:val="clear" w:color="auto" w:fill="FFFFFF"/>
          <w:lang w:eastAsia="ru-RU"/>
        </w:rPr>
        <w:lastRenderedPageBreak/>
        <w:t>«оружие двойного назначения</w:t>
      </w:r>
      <w:r w:rsidRPr="00006E2C">
        <w:rPr>
          <w:sz w:val="28"/>
          <w:szCs w:val="28"/>
          <w:lang w:eastAsia="ru-RU"/>
        </w:rPr>
        <w:t xml:space="preserve"> – огнестрельное оружие, предназначенное для гражданского использования, которое закупается и которым оснащены органы национальной обороны, государственной безопасности, общественного порядка и безопасности, за исключением оружия военного назначения;</w:t>
      </w:r>
    </w:p>
    <w:p w14:paraId="79A2BDFE" w14:textId="2522A0CB" w:rsidR="00973BBA" w:rsidRPr="00006E2C" w:rsidRDefault="00973BBA" w:rsidP="00973BBA">
      <w:pPr>
        <w:spacing w:after="300"/>
        <w:ind w:firstLine="760"/>
        <w:rPr>
          <w:sz w:val="24"/>
          <w:szCs w:val="24"/>
          <w:lang w:eastAsia="ru-RU"/>
        </w:rPr>
      </w:pPr>
      <w:proofErr w:type="spellStart"/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декриминализированное</w:t>
      </w:r>
      <w:proofErr w:type="spellEnd"/>
      <w:r w:rsidRPr="00006E2C">
        <w:rPr>
          <w:i/>
          <w:iCs/>
          <w:sz w:val="28"/>
          <w:szCs w:val="28"/>
          <w:shd w:val="clear" w:color="auto" w:fill="FFFFFF"/>
          <w:lang w:eastAsia="ru-RU"/>
        </w:rPr>
        <w:t xml:space="preserve"> оружие</w:t>
      </w:r>
      <w:r w:rsidRPr="00006E2C">
        <w:rPr>
          <w:sz w:val="28"/>
          <w:szCs w:val="28"/>
          <w:lang w:eastAsia="ru-RU"/>
        </w:rPr>
        <w:t xml:space="preserve"> – считается выведенн</w:t>
      </w:r>
      <w:r w:rsidR="00B25803">
        <w:rPr>
          <w:sz w:val="28"/>
          <w:szCs w:val="28"/>
          <w:lang w:eastAsia="ru-RU"/>
        </w:rPr>
        <w:t>ое</w:t>
      </w:r>
      <w:r w:rsidRPr="00006E2C">
        <w:rPr>
          <w:sz w:val="28"/>
          <w:szCs w:val="28"/>
          <w:lang w:eastAsia="ru-RU"/>
        </w:rPr>
        <w:t xml:space="preserve"> из незаконного оборота оружие в технически исправном состоянии, конфискованное или добровольно сданное компетентным органам, оружие, ранее хранившееся незаконно, после утраты им статуса улики»;</w:t>
      </w:r>
    </w:p>
    <w:p w14:paraId="735FAB03" w14:textId="77777777" w:rsidR="00973BBA" w:rsidRPr="00006E2C" w:rsidRDefault="00973BBA" w:rsidP="00973BBA">
      <w:pPr>
        <w:spacing w:after="333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понятие «оружие самообороны» после текста «(за исключением пневматического оружия» внести текст «и оружия с патронами Флобера»)»;</w:t>
      </w:r>
    </w:p>
    <w:p w14:paraId="3830881A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«метательное оружие» изложить в следующей редакции:</w:t>
      </w:r>
    </w:p>
    <w:p w14:paraId="38E22A95" w14:textId="77777777" w:rsidR="00973BBA" w:rsidRPr="00006E2C" w:rsidRDefault="00973BBA" w:rsidP="00973BBA">
      <w:pPr>
        <w:spacing w:after="273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>метательное оружие</w:t>
      </w:r>
      <w:r w:rsidRPr="00006E2C">
        <w:rPr>
          <w:sz w:val="28"/>
          <w:szCs w:val="28"/>
          <w:lang w:eastAsia="ru-RU"/>
        </w:rPr>
        <w:t xml:space="preserve"> - оружие, предназначенное для поражения цели на расстоянии снарядом, получающим направленное движение при помощи мускульной силы человека или специально приспособленного устройства, а именно: арбалет или лук»;</w:t>
      </w:r>
    </w:p>
    <w:p w14:paraId="57886780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понятие «деактивированное оружие» изложить в следующей редакции:</w:t>
      </w:r>
    </w:p>
    <w:p w14:paraId="26F77D62" w14:textId="20DDCC0D" w:rsidR="00973BBA" w:rsidRPr="00006E2C" w:rsidRDefault="00973BBA" w:rsidP="00973BBA">
      <w:pPr>
        <w:spacing w:after="240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деактивированное оружие</w:t>
      </w:r>
      <w:r w:rsidRPr="00006E2C">
        <w:rPr>
          <w:sz w:val="28"/>
          <w:szCs w:val="28"/>
          <w:lang w:eastAsia="ru-RU"/>
        </w:rPr>
        <w:t xml:space="preserve"> - оружие, ставшее окончательно нефункциональным вследствие его безвозвратной переделки и преобразования лицензированными оружейниками, путем сверления </w:t>
      </w:r>
      <w:r w:rsidR="00B25803" w:rsidRPr="00006E2C">
        <w:rPr>
          <w:sz w:val="28"/>
          <w:szCs w:val="28"/>
          <w:lang w:eastAsia="ru-RU"/>
        </w:rPr>
        <w:t>отверстий в</w:t>
      </w:r>
      <w:r w:rsidRPr="00006E2C">
        <w:rPr>
          <w:sz w:val="28"/>
          <w:szCs w:val="28"/>
          <w:lang w:eastAsia="ru-RU"/>
        </w:rPr>
        <w:t xml:space="preserve"> стволе или цилиндре, удаления стенки затвора, сверления отверстий в патроннике, удаления заряда из патрона и </w:t>
      </w:r>
      <w:proofErr w:type="spellStart"/>
      <w:r w:rsidRPr="00006E2C">
        <w:rPr>
          <w:sz w:val="28"/>
          <w:szCs w:val="28"/>
          <w:lang w:eastAsia="ru-RU"/>
        </w:rPr>
        <w:t>капсуля</w:t>
      </w:r>
      <w:proofErr w:type="spellEnd"/>
      <w:r w:rsidRPr="00006E2C">
        <w:rPr>
          <w:sz w:val="28"/>
          <w:szCs w:val="28"/>
          <w:lang w:eastAsia="ru-RU"/>
        </w:rPr>
        <w:t>, которые исключают возможность производства стрельбы, сборки из собственных деталей модифицированного огнестрельного оружия, а также восстановление первоначальных свойств»;</w:t>
      </w:r>
    </w:p>
    <w:p w14:paraId="7F91D0F2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«оружие со сжатым воздухом или сжатым газом (пневматическое)» внести следующее понятие:</w:t>
      </w:r>
    </w:p>
    <w:p w14:paraId="1809C489" w14:textId="73CAAE10" w:rsidR="00973BBA" w:rsidRPr="00006E2C" w:rsidRDefault="00973BBA" w:rsidP="00973BBA">
      <w:pPr>
        <w:spacing w:after="240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реплики оружия типа</w:t>
      </w:r>
      <w:r w:rsidRPr="00006E2C">
        <w:rPr>
          <w:sz w:val="28"/>
          <w:szCs w:val="28"/>
          <w:lang w:eastAsia="ru-RU"/>
        </w:rPr>
        <w:t xml:space="preserve"> </w:t>
      </w:r>
      <w:r w:rsidRPr="00006E2C">
        <w:rPr>
          <w:sz w:val="28"/>
          <w:szCs w:val="28"/>
          <w:lang w:val="ro-RO" w:eastAsia="ru-RU"/>
        </w:rPr>
        <w:t>„</w:t>
      </w:r>
      <w:r w:rsidRPr="00006E2C">
        <w:rPr>
          <w:i/>
          <w:sz w:val="28"/>
          <w:szCs w:val="28"/>
          <w:lang w:val="ro-RO" w:eastAsia="ru-RU"/>
        </w:rPr>
        <w:t>Airsoft”</w:t>
      </w:r>
      <w:r w:rsidRPr="00006E2C">
        <w:rPr>
          <w:sz w:val="28"/>
          <w:szCs w:val="28"/>
          <w:lang w:eastAsia="ru-RU"/>
        </w:rPr>
        <w:t>– реплики оружия, которое для производства выстрела использует энергию сжатого воздуха или газов под давлением</w:t>
      </w:r>
      <w:r w:rsidRPr="00006E2C">
        <w:rPr>
          <w:sz w:val="28"/>
          <w:szCs w:val="28"/>
          <w:lang w:val="ro-RO" w:eastAsia="ru-RU"/>
        </w:rPr>
        <w:t xml:space="preserve">, </w:t>
      </w:r>
      <w:r w:rsidRPr="00006E2C">
        <w:rPr>
          <w:sz w:val="28"/>
          <w:szCs w:val="28"/>
          <w:lang w:eastAsia="ru-RU"/>
        </w:rPr>
        <w:t xml:space="preserve">электрическую или ручную энергию, которая приводит в действие </w:t>
      </w:r>
      <w:r w:rsidR="00B25803" w:rsidRPr="00006E2C">
        <w:rPr>
          <w:sz w:val="28"/>
          <w:szCs w:val="28"/>
          <w:lang w:eastAsia="ru-RU"/>
        </w:rPr>
        <w:t>поршень,</w:t>
      </w:r>
      <w:r w:rsidRPr="00006E2C">
        <w:rPr>
          <w:sz w:val="28"/>
          <w:szCs w:val="28"/>
          <w:lang w:eastAsia="ru-RU"/>
        </w:rPr>
        <w:t xml:space="preserve"> снабженный пружиной»;</w:t>
      </w:r>
    </w:p>
    <w:p w14:paraId="49C56F8B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«газовое оружие» внести следующее понятие:</w:t>
      </w:r>
    </w:p>
    <w:p w14:paraId="3655150B" w14:textId="77777777" w:rsidR="00973BBA" w:rsidRPr="00006E2C" w:rsidRDefault="00973BBA" w:rsidP="00973BBA">
      <w:pPr>
        <w:spacing w:after="273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оружие с патронами Флобера</w:t>
      </w:r>
      <w:r w:rsidRPr="00006E2C">
        <w:rPr>
          <w:sz w:val="28"/>
          <w:szCs w:val="28"/>
          <w:lang w:eastAsia="ru-RU"/>
        </w:rPr>
        <w:t xml:space="preserve"> – гладкоствольное или нарезное оружие, использующее для стрельбы патроны Флобера, состоящие из снаряда, гильзы с капсюльным составом, и выбрасывающее снаряд, используя энергию сжигания капсюльного состава или незначительного количества пороха»;</w:t>
      </w:r>
    </w:p>
    <w:p w14:paraId="79150FE6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>понятие «стрелки и тренеры по стрельбе» изложить в следующей редакции:</w:t>
      </w:r>
    </w:p>
    <w:p w14:paraId="380FE0A4" w14:textId="03AA925F" w:rsidR="00973BBA" w:rsidRPr="00006E2C" w:rsidRDefault="00973BBA" w:rsidP="00973BBA">
      <w:pPr>
        <w:spacing w:after="236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 xml:space="preserve">спортсмены и тренеры </w:t>
      </w:r>
      <w:r w:rsidR="00B25803">
        <w:rPr>
          <w:i/>
          <w:iCs/>
          <w:sz w:val="28"/>
          <w:szCs w:val="28"/>
          <w:lang w:eastAsia="ru-RU"/>
        </w:rPr>
        <w:t xml:space="preserve">по </w:t>
      </w:r>
      <w:r w:rsidRPr="00006E2C">
        <w:rPr>
          <w:i/>
          <w:iCs/>
          <w:sz w:val="28"/>
          <w:szCs w:val="28"/>
          <w:lang w:eastAsia="ru-RU"/>
        </w:rPr>
        <w:t>стрельбе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 xml:space="preserve"> –</w:t>
      </w:r>
      <w:r w:rsidRPr="00006E2C">
        <w:rPr>
          <w:sz w:val="28"/>
          <w:szCs w:val="28"/>
          <w:lang w:eastAsia="ru-RU"/>
        </w:rPr>
        <w:t xml:space="preserve"> лица, имеющие членские удостоверения национальных или международных организаций по спортивной стрельбе, а также физические лица, обладающие сертификатами тренера по стрельбе»;</w:t>
      </w:r>
    </w:p>
    <w:p w14:paraId="5429D79B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«паспорт на огнестрельное оружие» внести следующее понятие:</w:t>
      </w:r>
    </w:p>
    <w:p w14:paraId="368C1604" w14:textId="41BDF1BF" w:rsidR="00973BBA" w:rsidRPr="00006E2C" w:rsidRDefault="00973BBA" w:rsidP="00B25803">
      <w:pPr>
        <w:spacing w:after="240"/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удостоверение тренера по стрельбе</w:t>
      </w:r>
      <w:r w:rsidRPr="00006E2C">
        <w:rPr>
          <w:sz w:val="28"/>
          <w:szCs w:val="28"/>
          <w:lang w:eastAsia="ru-RU"/>
        </w:rPr>
        <w:t xml:space="preserve"> – выданный физическому лицу документ, подтверждающий наличие у него необходимых знаний и опыта для тренировок по стрельбе»;</w:t>
      </w:r>
    </w:p>
    <w:p w14:paraId="37357244" w14:textId="77777777" w:rsidR="00973BBA" w:rsidRPr="00006E2C" w:rsidRDefault="00973BBA" w:rsidP="00973BBA">
      <w:pPr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после понятия «удостоверение владельца» внести следующие понятия:</w:t>
      </w:r>
    </w:p>
    <w:p w14:paraId="186D7A3D" w14:textId="77777777" w:rsidR="00973BBA" w:rsidRPr="00006E2C" w:rsidRDefault="00973BBA" w:rsidP="00B25803">
      <w:pPr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i/>
          <w:iCs/>
          <w:sz w:val="28"/>
          <w:szCs w:val="28"/>
          <w:lang w:eastAsia="ru-RU"/>
        </w:rPr>
        <w:t>удостоверение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 xml:space="preserve"> оценщика в области оружия</w:t>
      </w:r>
      <w:r w:rsidRPr="00006E2C">
        <w:rPr>
          <w:sz w:val="28"/>
          <w:szCs w:val="28"/>
          <w:lang w:eastAsia="ru-RU"/>
        </w:rPr>
        <w:t xml:space="preserve"> - выданный физическим лицам документ, подтверждающий наличие у лиц необходимых знаний и опыта для оценки стоимости оружия в соответствии с действующим законодательством Республики Молдова;</w:t>
      </w:r>
    </w:p>
    <w:p w14:paraId="50CFA87F" w14:textId="146B2E68" w:rsidR="00B25803" w:rsidRDefault="00973BBA" w:rsidP="00B25803">
      <w:pPr>
        <w:tabs>
          <w:tab w:val="left" w:pos="709"/>
        </w:tabs>
        <w:rPr>
          <w:sz w:val="28"/>
          <w:szCs w:val="28"/>
          <w:lang w:eastAsia="ru-RU"/>
        </w:rPr>
      </w:pPr>
      <w:r w:rsidRPr="00006E2C">
        <w:rPr>
          <w:i/>
          <w:iCs/>
          <w:sz w:val="28"/>
          <w:szCs w:val="28"/>
          <w:lang w:eastAsia="ru-RU"/>
        </w:rPr>
        <w:t>«удостоверение</w:t>
      </w:r>
      <w:r w:rsidRPr="00006E2C">
        <w:rPr>
          <w:i/>
          <w:iCs/>
          <w:sz w:val="28"/>
          <w:szCs w:val="28"/>
          <w:shd w:val="clear" w:color="auto" w:fill="FFFFFF"/>
          <w:lang w:eastAsia="ru-RU"/>
        </w:rPr>
        <w:t xml:space="preserve"> мастера-оружейника»</w:t>
      </w:r>
      <w:r w:rsidRPr="00006E2C">
        <w:rPr>
          <w:sz w:val="28"/>
          <w:szCs w:val="28"/>
          <w:lang w:eastAsia="ru-RU"/>
        </w:rPr>
        <w:t xml:space="preserve"> - выданный физическим лицам документ, подтверждающий наличие у лиц необходимых знаний и опыта для ремонта и технического осмотра оружия;».</w:t>
      </w:r>
    </w:p>
    <w:p w14:paraId="6EE009E5" w14:textId="77777777" w:rsidR="00B25803" w:rsidRDefault="00B25803" w:rsidP="00B25803">
      <w:pPr>
        <w:tabs>
          <w:tab w:val="left" w:pos="709"/>
        </w:tabs>
        <w:rPr>
          <w:sz w:val="28"/>
          <w:szCs w:val="28"/>
          <w:lang w:eastAsia="ru-RU"/>
        </w:rPr>
      </w:pPr>
    </w:p>
    <w:p w14:paraId="6095E9B9" w14:textId="3008EBE5" w:rsidR="00973BBA" w:rsidRPr="00B25803" w:rsidRDefault="00B25803" w:rsidP="00B25803">
      <w:pPr>
        <w:pStyle w:val="a3"/>
        <w:numPr>
          <w:ilvl w:val="0"/>
          <w:numId w:val="3"/>
        </w:numPr>
        <w:tabs>
          <w:tab w:val="clear" w:pos="720"/>
          <w:tab w:val="left" w:pos="993"/>
        </w:tabs>
        <w:ind w:left="0" w:firstLine="709"/>
        <w:textAlignment w:val="baseline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В </w:t>
      </w:r>
      <w:r w:rsidR="00973BBA" w:rsidRPr="00B25803">
        <w:rPr>
          <w:rFonts w:asciiTheme="majorBidi" w:hAnsiTheme="majorBidi" w:cstheme="majorBidi"/>
          <w:sz w:val="28"/>
          <w:szCs w:val="28"/>
          <w:lang w:eastAsia="ru-RU"/>
        </w:rPr>
        <w:t>част</w:t>
      </w:r>
      <w:r>
        <w:rPr>
          <w:rFonts w:asciiTheme="majorBidi" w:hAnsiTheme="majorBidi" w:cstheme="majorBidi"/>
          <w:sz w:val="28"/>
          <w:szCs w:val="28"/>
          <w:lang w:eastAsia="ru-RU"/>
        </w:rPr>
        <w:t>и</w:t>
      </w:r>
      <w:r w:rsidR="00973BBA" w:rsidRPr="00B25803">
        <w:rPr>
          <w:rFonts w:asciiTheme="majorBidi" w:hAnsiTheme="majorBidi" w:cstheme="majorBidi"/>
          <w:sz w:val="28"/>
          <w:szCs w:val="28"/>
          <w:lang w:eastAsia="ru-RU"/>
        </w:rPr>
        <w:t xml:space="preserve"> (3)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  <w:r w:rsidRPr="00B25803">
        <w:rPr>
          <w:rFonts w:asciiTheme="majorBidi" w:hAnsiTheme="majorBidi" w:cstheme="majorBidi"/>
          <w:sz w:val="28"/>
          <w:szCs w:val="28"/>
          <w:lang w:eastAsia="ru-RU"/>
        </w:rPr>
        <w:t>стать</w:t>
      </w:r>
      <w:r>
        <w:rPr>
          <w:rFonts w:asciiTheme="majorBidi" w:hAnsiTheme="majorBidi" w:cstheme="majorBidi"/>
          <w:sz w:val="28"/>
          <w:szCs w:val="28"/>
          <w:lang w:eastAsia="ru-RU"/>
        </w:rPr>
        <w:t>и</w:t>
      </w:r>
      <w:r w:rsidRPr="00B25803">
        <w:rPr>
          <w:rFonts w:asciiTheme="majorBidi" w:hAnsiTheme="majorBidi" w:cstheme="majorBidi"/>
          <w:sz w:val="28"/>
          <w:szCs w:val="28"/>
          <w:lang w:eastAsia="ru-RU"/>
        </w:rPr>
        <w:t xml:space="preserve"> 3</w:t>
      </w:r>
      <w:r w:rsidR="00973BBA" w:rsidRPr="00B25803">
        <w:rPr>
          <w:rFonts w:asciiTheme="majorBidi" w:hAnsiTheme="majorBidi" w:cstheme="majorBidi"/>
          <w:sz w:val="28"/>
          <w:szCs w:val="28"/>
          <w:lang w:eastAsia="ru-RU"/>
        </w:rPr>
        <w:t>:</w:t>
      </w:r>
      <w:r w:rsidRPr="00B25803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</w:p>
    <w:p w14:paraId="72345138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подпункте c) слова «баллистической экспертизы» заменить текстом «баллистического научно-технического исследования, периодического технического осмотра, маркировки отслеживания,»;</w:t>
      </w:r>
    </w:p>
    <w:p w14:paraId="5C1CCA94" w14:textId="77777777" w:rsidR="00973BBA" w:rsidRPr="00006E2C" w:rsidRDefault="00973BBA" w:rsidP="00B25803">
      <w:pPr>
        <w:tabs>
          <w:tab w:val="left" w:pos="1701"/>
        </w:tabs>
        <w:spacing w:after="2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подпункт f) признать утратившим силу.</w:t>
      </w:r>
    </w:p>
    <w:p w14:paraId="579465B5" w14:textId="77777777" w:rsidR="00973BBA" w:rsidRPr="00006E2C" w:rsidRDefault="00973BBA" w:rsidP="00B25803">
      <w:pPr>
        <w:numPr>
          <w:ilvl w:val="0"/>
          <w:numId w:val="5"/>
        </w:numPr>
        <w:tabs>
          <w:tab w:val="left" w:pos="851"/>
          <w:tab w:val="left" w:pos="993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Статью 4 дополнить </w:t>
      </w:r>
      <w:proofErr w:type="gramStart"/>
      <w:r w:rsidRPr="00006E2C">
        <w:rPr>
          <w:sz w:val="28"/>
          <w:szCs w:val="28"/>
          <w:lang w:eastAsia="ru-RU"/>
        </w:rPr>
        <w:t>частью  (</w:t>
      </w:r>
      <w:proofErr w:type="gramEnd"/>
      <w:r w:rsidRPr="00006E2C">
        <w:rPr>
          <w:sz w:val="28"/>
          <w:szCs w:val="28"/>
          <w:lang w:eastAsia="ru-RU"/>
        </w:rPr>
        <w:t>15) следующего содержания:</w:t>
      </w:r>
    </w:p>
    <w:p w14:paraId="730EB7B4" w14:textId="6D310C75" w:rsidR="00973BBA" w:rsidRDefault="00973BBA" w:rsidP="00B25803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«(15) </w:t>
      </w:r>
      <w:proofErr w:type="spellStart"/>
      <w:r w:rsidRPr="00006E2C">
        <w:rPr>
          <w:sz w:val="28"/>
          <w:szCs w:val="28"/>
          <w:lang w:eastAsia="ru-RU"/>
        </w:rPr>
        <w:t>Декриминализированное</w:t>
      </w:r>
      <w:proofErr w:type="spellEnd"/>
      <w:r w:rsidRPr="00006E2C">
        <w:rPr>
          <w:sz w:val="28"/>
          <w:szCs w:val="28"/>
          <w:lang w:eastAsia="ru-RU"/>
        </w:rPr>
        <w:t xml:space="preserve"> оружие может вывозиться для коммерческой продажи в соответствии с настоящим законом в оружейные магазины или через оружейников, уполномоченных осуществлять операции с оружием и боеприпасами, после прохождения технического осмотра и регистрации в компетентных органах».</w:t>
      </w:r>
    </w:p>
    <w:p w14:paraId="0DB7C5FD" w14:textId="77777777" w:rsidR="00B25803" w:rsidRPr="00006E2C" w:rsidRDefault="00B25803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p w14:paraId="16AA6443" w14:textId="77777777" w:rsidR="00973BBA" w:rsidRPr="00006E2C" w:rsidRDefault="00973BBA" w:rsidP="00B25803">
      <w:pPr>
        <w:numPr>
          <w:ilvl w:val="0"/>
          <w:numId w:val="6"/>
        </w:numPr>
        <w:tabs>
          <w:tab w:val="left" w:pos="851"/>
          <w:tab w:val="left" w:pos="993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статье 5:</w:t>
      </w:r>
    </w:p>
    <w:p w14:paraId="21D51929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(2) дополнить текстом </w:t>
      </w:r>
      <w:proofErr w:type="gramStart"/>
      <w:r w:rsidRPr="00006E2C">
        <w:rPr>
          <w:sz w:val="28"/>
          <w:szCs w:val="28"/>
          <w:lang w:eastAsia="ru-RU"/>
        </w:rPr>
        <w:t>« ,</w:t>
      </w:r>
      <w:proofErr w:type="gramEnd"/>
      <w:r w:rsidRPr="00006E2C">
        <w:rPr>
          <w:sz w:val="28"/>
          <w:szCs w:val="28"/>
          <w:lang w:eastAsia="ru-RU"/>
        </w:rPr>
        <w:t xml:space="preserve"> за исключением охотничьих ножей, ношение которых разрешается только на угодьях, предназначенных для охоты, на которую получено разрешение»;</w:t>
      </w:r>
    </w:p>
    <w:p w14:paraId="073303ED" w14:textId="77777777" w:rsidR="00973BBA" w:rsidRPr="00006E2C" w:rsidRDefault="00973BBA" w:rsidP="00B25803">
      <w:pPr>
        <w:tabs>
          <w:tab w:val="left" w:pos="1701"/>
        </w:tabs>
        <w:ind w:right="3118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часть (6) признать утратившей силу;</w:t>
      </w:r>
    </w:p>
    <w:p w14:paraId="7EA53C90" w14:textId="77777777" w:rsidR="00B25803" w:rsidRDefault="00973BBA" w:rsidP="00B25803">
      <w:pPr>
        <w:tabs>
          <w:tab w:val="left" w:pos="709"/>
          <w:tab w:val="left" w:pos="1701"/>
        </w:tabs>
        <w:ind w:right="1814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части (7) подпункт b) признать утратившим силу;</w:t>
      </w:r>
    </w:p>
    <w:p w14:paraId="4B2A6042" w14:textId="191B4DBB" w:rsidR="00973BBA" w:rsidRPr="00006E2C" w:rsidRDefault="00973BBA" w:rsidP="00B25803">
      <w:pPr>
        <w:tabs>
          <w:tab w:val="left" w:pos="709"/>
          <w:tab w:val="left" w:pos="1701"/>
        </w:tabs>
        <w:ind w:right="1814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подпункт h) изложить в следующей редакции:</w:t>
      </w:r>
    </w:p>
    <w:p w14:paraId="33BB908E" w14:textId="77777777" w:rsidR="00973BBA" w:rsidRPr="00006E2C" w:rsidRDefault="00973BBA" w:rsidP="00B25803">
      <w:pPr>
        <w:tabs>
          <w:tab w:val="left" w:pos="1701"/>
        </w:tabs>
        <w:spacing w:after="273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 xml:space="preserve">«h) до аккредитации независимой и компетентной испытательной лаборатории запрещается импорт летального и </w:t>
      </w:r>
      <w:proofErr w:type="spellStart"/>
      <w:r w:rsidRPr="00006E2C">
        <w:rPr>
          <w:sz w:val="28"/>
          <w:szCs w:val="28"/>
          <w:lang w:eastAsia="ru-RU"/>
        </w:rPr>
        <w:t>нелетального</w:t>
      </w:r>
      <w:proofErr w:type="spellEnd"/>
      <w:r w:rsidRPr="00006E2C">
        <w:rPr>
          <w:sz w:val="28"/>
          <w:szCs w:val="28"/>
          <w:lang w:eastAsia="ru-RU"/>
        </w:rPr>
        <w:t xml:space="preserve"> оружия, подлежащего авторизации, а также боеприпасов без маркировки испытательных станций стран – членов Постоянной международной комиссии по испытанию оружия и боеприпасов (</w:t>
      </w:r>
      <w:r w:rsidRPr="00006E2C">
        <w:rPr>
          <w:sz w:val="28"/>
          <w:szCs w:val="28"/>
          <w:lang w:val="ro-RO" w:eastAsia="ru-RU"/>
        </w:rPr>
        <w:t>CIP</w:t>
      </w:r>
      <w:r w:rsidRPr="00006E2C">
        <w:rPr>
          <w:sz w:val="28"/>
          <w:szCs w:val="28"/>
          <w:lang w:eastAsia="ru-RU"/>
        </w:rPr>
        <w:t>) или Американского института производителей спортивного оружия и боеприпасов (SAAMI), признанных в Республике Молдова, или без сертификатов соответствия, изданных в странах, с которыми Республика Молдова подписала соглашение о взаимном признании результатов сертификации или испытаний».</w:t>
      </w:r>
    </w:p>
    <w:p w14:paraId="3DA5637D" w14:textId="2E41B5D3" w:rsidR="00973BBA" w:rsidRPr="00006E2C" w:rsidRDefault="008F34D8" w:rsidP="008F34D8">
      <w:pPr>
        <w:numPr>
          <w:ilvl w:val="0"/>
          <w:numId w:val="7"/>
        </w:numPr>
        <w:tabs>
          <w:tab w:val="left" w:pos="993"/>
        </w:tabs>
        <w:textAlignment w:val="baseline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="00973BBA" w:rsidRPr="00006E2C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73BBA" w:rsidRPr="00006E2C">
        <w:rPr>
          <w:sz w:val="28"/>
          <w:szCs w:val="28"/>
          <w:lang w:eastAsia="ru-RU"/>
        </w:rPr>
        <w:t xml:space="preserve"> 7:</w:t>
      </w:r>
    </w:p>
    <w:p w14:paraId="0CE68C54" w14:textId="7110824F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в подпункте с) части (1) текст «располагают соответствующими условиями для обеспечения безопасности и целостности оружия и боеприпасов» заменить текстом «письменно заявляют под личную ответственность, что располагают закрепленным на полу или в стене металлическим сейфом, а также другими </w:t>
      </w:r>
      <w:r w:rsidR="008F34D8" w:rsidRPr="00006E2C">
        <w:rPr>
          <w:sz w:val="28"/>
          <w:szCs w:val="28"/>
          <w:lang w:eastAsia="ru-RU"/>
        </w:rPr>
        <w:t>условиями для</w:t>
      </w:r>
      <w:r w:rsidRPr="00006E2C">
        <w:rPr>
          <w:sz w:val="28"/>
          <w:szCs w:val="28"/>
          <w:lang w:eastAsia="ru-RU"/>
        </w:rPr>
        <w:t xml:space="preserve"> обеспечения безопасности и целостности оружия и боеприпасов»;</w:t>
      </w:r>
    </w:p>
    <w:p w14:paraId="03A224CC" w14:textId="77777777" w:rsidR="00973BBA" w:rsidRPr="00006E2C" w:rsidRDefault="00973BBA" w:rsidP="00B25803">
      <w:pPr>
        <w:tabs>
          <w:tab w:val="left" w:pos="1701"/>
        </w:tabs>
        <w:spacing w:after="2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части (5) текст «законодательством об административном суде» заменить текстом «Административным кодексом».</w:t>
      </w:r>
    </w:p>
    <w:p w14:paraId="7E6A5503" w14:textId="77777777" w:rsidR="00973BBA" w:rsidRPr="00006E2C" w:rsidRDefault="00973BBA" w:rsidP="008F34D8">
      <w:pPr>
        <w:numPr>
          <w:ilvl w:val="0"/>
          <w:numId w:val="8"/>
        </w:numPr>
        <w:tabs>
          <w:tab w:val="left" w:pos="993"/>
        </w:tabs>
        <w:ind w:right="-86"/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статье 8: </w:t>
      </w:r>
    </w:p>
    <w:p w14:paraId="504C490D" w14:textId="77777777" w:rsidR="00973BBA" w:rsidRPr="00006E2C" w:rsidRDefault="00973BBA" w:rsidP="008F34D8">
      <w:pPr>
        <w:tabs>
          <w:tab w:val="left" w:pos="1701"/>
        </w:tabs>
        <w:ind w:left="760" w:right="-86" w:firstLine="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часть (2) признать утратившей силу;</w:t>
      </w:r>
    </w:p>
    <w:p w14:paraId="199B6665" w14:textId="29C23724" w:rsidR="00973BBA" w:rsidRDefault="00973BBA" w:rsidP="008F34D8">
      <w:pPr>
        <w:tabs>
          <w:tab w:val="left" w:pos="1701"/>
        </w:tabs>
        <w:ind w:left="760" w:right="-86" w:firstLine="0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часть (1) становится одной статьей.</w:t>
      </w:r>
    </w:p>
    <w:p w14:paraId="1ACA26F6" w14:textId="58457EC3" w:rsidR="008F34D8" w:rsidRDefault="008F34D8" w:rsidP="008F34D8">
      <w:pPr>
        <w:tabs>
          <w:tab w:val="left" w:pos="1701"/>
        </w:tabs>
        <w:ind w:left="760" w:right="3572" w:firstLine="0"/>
        <w:rPr>
          <w:sz w:val="28"/>
          <w:szCs w:val="28"/>
          <w:lang w:eastAsia="ru-RU"/>
        </w:rPr>
      </w:pPr>
    </w:p>
    <w:p w14:paraId="06E5E48B" w14:textId="68B77D61" w:rsidR="00973BBA" w:rsidRPr="008F34D8" w:rsidRDefault="008F34D8" w:rsidP="008F34D8">
      <w:pPr>
        <w:tabs>
          <w:tab w:val="left" w:pos="1701"/>
        </w:tabs>
        <w:ind w:right="56"/>
        <w:rPr>
          <w:b/>
          <w:bCs/>
          <w:sz w:val="24"/>
          <w:szCs w:val="24"/>
          <w:lang w:eastAsia="ru-RU"/>
        </w:rPr>
      </w:pPr>
      <w:r w:rsidRPr="008F34D8">
        <w:rPr>
          <w:b/>
          <w:bCs/>
          <w:sz w:val="28"/>
          <w:szCs w:val="28"/>
          <w:lang w:eastAsia="ru-RU"/>
        </w:rPr>
        <w:t xml:space="preserve">7. </w:t>
      </w:r>
      <w:r w:rsidR="00973BBA" w:rsidRPr="00006E2C">
        <w:rPr>
          <w:sz w:val="28"/>
          <w:szCs w:val="28"/>
          <w:lang w:eastAsia="ru-RU"/>
        </w:rPr>
        <w:t>Статью 12 изложить в следующей</w:t>
      </w:r>
      <w:r>
        <w:rPr>
          <w:sz w:val="28"/>
          <w:szCs w:val="28"/>
          <w:lang w:eastAsia="ru-RU"/>
        </w:rPr>
        <w:t xml:space="preserve"> </w:t>
      </w:r>
      <w:r w:rsidR="00973BBA" w:rsidRPr="00006E2C">
        <w:rPr>
          <w:sz w:val="28"/>
          <w:szCs w:val="28"/>
          <w:lang w:eastAsia="ru-RU"/>
        </w:rPr>
        <w:t>редакции:</w:t>
      </w:r>
    </w:p>
    <w:p w14:paraId="3C7D6BDB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b/>
          <w:bCs/>
          <w:sz w:val="28"/>
          <w:szCs w:val="28"/>
          <w:lang w:eastAsia="ru-RU"/>
        </w:rPr>
        <w:t>Статья 12.</w:t>
      </w:r>
      <w:r w:rsidRPr="00006E2C">
        <w:rPr>
          <w:sz w:val="28"/>
          <w:szCs w:val="28"/>
          <w:lang w:eastAsia="ru-RU"/>
        </w:rPr>
        <w:t xml:space="preserve"> Количество единиц оружия, на которые может быть предоставлено право на приобретение и владение</w:t>
      </w:r>
    </w:p>
    <w:p w14:paraId="329F95B7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Лица, соответствующие условиям, предусмотренным частью (1) статьи 7, и не находящиеся в положениях, предусмотренных частью (2) указанной статьи, могут получить разрешение на приобретение и владение оружием в следующем порядке:</w:t>
      </w:r>
    </w:p>
    <w:p w14:paraId="2F3F4933" w14:textId="77777777" w:rsidR="00973BBA" w:rsidRPr="00006E2C" w:rsidRDefault="00973BBA" w:rsidP="0056620A">
      <w:pPr>
        <w:numPr>
          <w:ilvl w:val="0"/>
          <w:numId w:val="43"/>
        </w:numPr>
        <w:tabs>
          <w:tab w:val="clear" w:pos="720"/>
          <w:tab w:val="num" w:pos="709"/>
          <w:tab w:val="left" w:pos="993"/>
        </w:tabs>
        <w:ind w:hanging="11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не более 12 единиц огнестрельного оружия;</w:t>
      </w:r>
    </w:p>
    <w:p w14:paraId="29E7FA74" w14:textId="77777777" w:rsidR="00973BBA" w:rsidRPr="00006E2C" w:rsidRDefault="00973BBA" w:rsidP="0056620A">
      <w:pPr>
        <w:numPr>
          <w:ilvl w:val="0"/>
          <w:numId w:val="43"/>
        </w:numPr>
        <w:tabs>
          <w:tab w:val="clear" w:pos="720"/>
          <w:tab w:val="num" w:pos="360"/>
          <w:tab w:val="left" w:pos="993"/>
        </w:tabs>
        <w:spacing w:after="240"/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неограниченное количество единиц оружия для коллекционеров оружия, с соблюдением правил безопасности, предусмотренных настоящим законом». </w:t>
      </w:r>
    </w:p>
    <w:p w14:paraId="437FEE36" w14:textId="03DE19BA" w:rsidR="00973BBA" w:rsidRPr="002E307C" w:rsidRDefault="00973BBA" w:rsidP="002E307C">
      <w:pPr>
        <w:numPr>
          <w:ilvl w:val="0"/>
          <w:numId w:val="11"/>
        </w:numPr>
        <w:tabs>
          <w:tab w:val="left" w:pos="993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В статье 13 подпункт с) части (2) дополнить текстом </w:t>
      </w:r>
      <w:proofErr w:type="gramStart"/>
      <w:r w:rsidRPr="00006E2C">
        <w:rPr>
          <w:sz w:val="28"/>
          <w:szCs w:val="28"/>
          <w:lang w:eastAsia="ru-RU"/>
        </w:rPr>
        <w:t>« ,</w:t>
      </w:r>
      <w:proofErr w:type="gramEnd"/>
      <w:r w:rsidRPr="00006E2C">
        <w:rPr>
          <w:sz w:val="28"/>
          <w:szCs w:val="28"/>
          <w:lang w:eastAsia="ru-RU"/>
        </w:rPr>
        <w:t xml:space="preserve"> но общее количество одновременно находящихся во владении боеприпасов не должно превышать 3 000 патронов».</w:t>
      </w:r>
    </w:p>
    <w:p w14:paraId="7A8DB588" w14:textId="77777777" w:rsidR="002E307C" w:rsidRPr="00006E2C" w:rsidRDefault="002E307C" w:rsidP="002E307C">
      <w:pPr>
        <w:tabs>
          <w:tab w:val="left" w:pos="993"/>
        </w:tabs>
        <w:ind w:left="709" w:firstLine="0"/>
        <w:textAlignment w:val="baseline"/>
        <w:rPr>
          <w:b/>
          <w:bCs/>
          <w:sz w:val="28"/>
          <w:szCs w:val="28"/>
          <w:lang w:eastAsia="ru-RU"/>
        </w:rPr>
      </w:pPr>
    </w:p>
    <w:p w14:paraId="1DE25EB1" w14:textId="6A5B41F6" w:rsidR="00973BBA" w:rsidRPr="00006E2C" w:rsidRDefault="00973BBA" w:rsidP="002E307C">
      <w:pPr>
        <w:numPr>
          <w:ilvl w:val="0"/>
          <w:numId w:val="12"/>
        </w:numPr>
        <w:tabs>
          <w:tab w:val="left" w:pos="993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В части (7) статьи 18 текст «законодательством об административном </w:t>
      </w:r>
      <w:r w:rsidR="002E307C" w:rsidRPr="00006E2C">
        <w:rPr>
          <w:sz w:val="28"/>
          <w:szCs w:val="28"/>
          <w:lang w:eastAsia="ru-RU"/>
        </w:rPr>
        <w:t>суде» заменить</w:t>
      </w:r>
      <w:r w:rsidRPr="00006E2C">
        <w:rPr>
          <w:sz w:val="28"/>
          <w:szCs w:val="28"/>
          <w:lang w:eastAsia="ru-RU"/>
        </w:rPr>
        <w:t xml:space="preserve"> текстом «Административным кодексом».</w:t>
      </w:r>
    </w:p>
    <w:p w14:paraId="1057744F" w14:textId="6FE97337" w:rsidR="00973BBA" w:rsidRPr="00006E2C" w:rsidRDefault="00973BBA" w:rsidP="002E307C">
      <w:pPr>
        <w:numPr>
          <w:ilvl w:val="0"/>
          <w:numId w:val="13"/>
        </w:numPr>
        <w:tabs>
          <w:tab w:val="left" w:pos="1134"/>
        </w:tabs>
        <w:spacing w:after="240"/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 xml:space="preserve">В части (10) статьи 19 </w:t>
      </w:r>
      <w:r w:rsidR="002E307C" w:rsidRPr="00006E2C">
        <w:rPr>
          <w:sz w:val="28"/>
          <w:szCs w:val="28"/>
          <w:lang w:eastAsia="ru-RU"/>
        </w:rPr>
        <w:t>текст «</w:t>
      </w:r>
      <w:r w:rsidRPr="00006E2C">
        <w:rPr>
          <w:sz w:val="28"/>
          <w:szCs w:val="28"/>
          <w:lang w:eastAsia="ru-RU"/>
        </w:rPr>
        <w:t xml:space="preserve">законодательством об административном </w:t>
      </w:r>
      <w:r w:rsidR="002E307C" w:rsidRPr="00006E2C">
        <w:rPr>
          <w:sz w:val="28"/>
          <w:szCs w:val="28"/>
          <w:lang w:eastAsia="ru-RU"/>
        </w:rPr>
        <w:t>суде» заменить</w:t>
      </w:r>
      <w:r w:rsidRPr="00006E2C">
        <w:rPr>
          <w:sz w:val="28"/>
          <w:szCs w:val="28"/>
          <w:lang w:eastAsia="ru-RU"/>
        </w:rPr>
        <w:t xml:space="preserve"> текстом «Административным кодексом».</w:t>
      </w:r>
    </w:p>
    <w:p w14:paraId="0615C389" w14:textId="77777777" w:rsidR="00973BBA" w:rsidRPr="00006E2C" w:rsidRDefault="00973BBA" w:rsidP="00202F45">
      <w:pPr>
        <w:numPr>
          <w:ilvl w:val="0"/>
          <w:numId w:val="14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Часть (2) статьи 25 изложить в следующей редакции:</w:t>
      </w:r>
    </w:p>
    <w:p w14:paraId="0BFB012A" w14:textId="77777777" w:rsidR="00973BBA" w:rsidRPr="00006E2C" w:rsidRDefault="00973BBA" w:rsidP="00B25803">
      <w:pPr>
        <w:tabs>
          <w:tab w:val="left" w:pos="1701"/>
        </w:tabs>
        <w:spacing w:after="2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«(2) Газовое или пневматическое короткоствольное и длинноствольное оружие, оружие с патронами Флобера, предназначенные для развлечений и спортивной стрельбы, пейнтбольные маркеры, реплики оружия пневматического типа, а также арбалеты и луки, предназначенные для спортивной стрельбы, могут применяться на огороженных площадках, недоступных для общественности, или на специально оборудованных площадках, чтобы не подвергать опасности физическую целостность, жизнь или здоровье людей».</w:t>
      </w:r>
    </w:p>
    <w:p w14:paraId="37686A0C" w14:textId="08C5D7E7" w:rsidR="00973BBA" w:rsidRPr="00006E2C" w:rsidRDefault="00202F45" w:rsidP="00202F45">
      <w:pPr>
        <w:numPr>
          <w:ilvl w:val="0"/>
          <w:numId w:val="15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="00973BBA" w:rsidRPr="00006E2C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73BBA" w:rsidRPr="00006E2C">
        <w:rPr>
          <w:sz w:val="28"/>
          <w:szCs w:val="28"/>
          <w:lang w:eastAsia="ru-RU"/>
        </w:rPr>
        <w:t xml:space="preserve"> 30:</w:t>
      </w:r>
    </w:p>
    <w:p w14:paraId="3BB91445" w14:textId="57C9BA45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(1) после слов «Министерство иностранных дел и европейской интеграции» </w:t>
      </w:r>
      <w:r w:rsidR="00202F45">
        <w:rPr>
          <w:sz w:val="28"/>
          <w:szCs w:val="28"/>
          <w:lang w:eastAsia="ru-RU"/>
        </w:rPr>
        <w:t>дополнить</w:t>
      </w:r>
      <w:r w:rsidRPr="00006E2C">
        <w:rPr>
          <w:sz w:val="28"/>
          <w:szCs w:val="28"/>
          <w:lang w:eastAsia="ru-RU"/>
        </w:rPr>
        <w:t xml:space="preserve"> слова</w:t>
      </w:r>
      <w:r w:rsidR="00202F45">
        <w:rPr>
          <w:sz w:val="28"/>
          <w:szCs w:val="28"/>
          <w:lang w:eastAsia="ru-RU"/>
        </w:rPr>
        <w:t>ми</w:t>
      </w:r>
      <w:r w:rsidRPr="00006E2C">
        <w:rPr>
          <w:sz w:val="28"/>
          <w:szCs w:val="28"/>
          <w:lang w:eastAsia="ru-RU"/>
        </w:rPr>
        <w:t xml:space="preserve"> «и Службу государственной охраны Республики Молдова»;</w:t>
      </w:r>
    </w:p>
    <w:p w14:paraId="464B609A" w14:textId="0D9766F6" w:rsidR="00973BBA" w:rsidRPr="00006E2C" w:rsidRDefault="00973BBA" w:rsidP="00B25803">
      <w:pPr>
        <w:tabs>
          <w:tab w:val="left" w:pos="1701"/>
        </w:tabs>
        <w:spacing w:after="24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(3) после слов «оружие самообороны» </w:t>
      </w:r>
      <w:r w:rsidR="00202F45">
        <w:rPr>
          <w:sz w:val="28"/>
          <w:szCs w:val="28"/>
          <w:lang w:eastAsia="ru-RU"/>
        </w:rPr>
        <w:t>дополнить</w:t>
      </w:r>
      <w:r w:rsidRPr="00006E2C">
        <w:rPr>
          <w:sz w:val="28"/>
          <w:szCs w:val="28"/>
          <w:lang w:eastAsia="ru-RU"/>
        </w:rPr>
        <w:t xml:space="preserve"> слова</w:t>
      </w:r>
      <w:r w:rsidR="00202F45">
        <w:rPr>
          <w:sz w:val="28"/>
          <w:szCs w:val="28"/>
          <w:lang w:eastAsia="ru-RU"/>
        </w:rPr>
        <w:t>ми</w:t>
      </w:r>
      <w:r w:rsidRPr="00006E2C">
        <w:rPr>
          <w:sz w:val="28"/>
          <w:szCs w:val="28"/>
          <w:lang w:eastAsia="ru-RU"/>
        </w:rPr>
        <w:t xml:space="preserve"> «и боеприпасы к нему».</w:t>
      </w:r>
    </w:p>
    <w:p w14:paraId="54C5BD00" w14:textId="77777777" w:rsidR="00973BBA" w:rsidRPr="00006E2C" w:rsidRDefault="00973BBA" w:rsidP="00864F96">
      <w:pPr>
        <w:numPr>
          <w:ilvl w:val="0"/>
          <w:numId w:val="16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Статью 43 дополнить частью (5) следующего содержания:</w:t>
      </w:r>
    </w:p>
    <w:p w14:paraId="40F086A9" w14:textId="2F6C1EF8" w:rsidR="00973BBA" w:rsidRDefault="00973BBA" w:rsidP="00B5326D">
      <w:pPr>
        <w:tabs>
          <w:tab w:val="left" w:pos="993"/>
          <w:tab w:val="left" w:pos="1134"/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«(5) Запрещается ношение и использование табельного оружия в нерабочие часы лицами, работающими в организациях, специализирующихся в области охраны».</w:t>
      </w:r>
    </w:p>
    <w:p w14:paraId="61ECD780" w14:textId="77777777" w:rsidR="00864F96" w:rsidRPr="00006E2C" w:rsidRDefault="00864F96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p w14:paraId="666ADD2E" w14:textId="71426A96" w:rsidR="00973BBA" w:rsidRPr="00006E2C" w:rsidRDefault="00864F96" w:rsidP="00864F96">
      <w:pPr>
        <w:numPr>
          <w:ilvl w:val="0"/>
          <w:numId w:val="17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</w:t>
      </w:r>
      <w:r w:rsidR="00973BBA" w:rsidRPr="00006E2C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73BBA" w:rsidRPr="00006E2C">
        <w:rPr>
          <w:sz w:val="28"/>
          <w:szCs w:val="28"/>
          <w:lang w:eastAsia="ru-RU"/>
        </w:rPr>
        <w:t xml:space="preserve"> 48:</w:t>
      </w:r>
    </w:p>
    <w:p w14:paraId="2CB41B1C" w14:textId="77777777" w:rsidR="00973BBA" w:rsidRPr="00006E2C" w:rsidRDefault="00973BBA" w:rsidP="00864F96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подпункте с) части (1) слово «оружие» исключить;</w:t>
      </w:r>
    </w:p>
    <w:p w14:paraId="1480BC25" w14:textId="58F74C65" w:rsidR="00973BBA" w:rsidRPr="00006E2C" w:rsidRDefault="00864F96" w:rsidP="00864F96">
      <w:pPr>
        <w:tabs>
          <w:tab w:val="left" w:pos="1701"/>
        </w:tabs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 xml:space="preserve">в </w:t>
      </w:r>
      <w:r w:rsidR="00973BBA" w:rsidRPr="00006E2C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>и</w:t>
      </w:r>
      <w:r w:rsidR="00973BBA" w:rsidRPr="00006E2C">
        <w:rPr>
          <w:sz w:val="28"/>
          <w:szCs w:val="28"/>
          <w:lang w:eastAsia="ru-RU"/>
        </w:rPr>
        <w:t xml:space="preserve"> (2):</w:t>
      </w:r>
    </w:p>
    <w:p w14:paraId="0D948976" w14:textId="77777777" w:rsidR="00864F96" w:rsidRDefault="00864F96" w:rsidP="00864F96">
      <w:pPr>
        <w:tabs>
          <w:tab w:val="left" w:pos="1701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внести</w:t>
      </w:r>
      <w:r w:rsidR="00973BBA" w:rsidRPr="00006E2C">
        <w:rPr>
          <w:sz w:val="28"/>
          <w:szCs w:val="28"/>
          <w:lang w:eastAsia="ru-RU"/>
        </w:rPr>
        <w:t xml:space="preserve"> подпункт a</w:t>
      </w:r>
      <w:r w:rsidR="00973BBA" w:rsidRPr="00006E2C">
        <w:rPr>
          <w:sz w:val="17"/>
          <w:szCs w:val="17"/>
          <w:vertAlign w:val="superscript"/>
          <w:lang w:eastAsia="ru-RU"/>
        </w:rPr>
        <w:t>1</w:t>
      </w:r>
      <w:r w:rsidR="00973BBA" w:rsidRPr="00006E2C">
        <w:rPr>
          <w:sz w:val="28"/>
          <w:szCs w:val="28"/>
          <w:lang w:eastAsia="ru-RU"/>
        </w:rPr>
        <w:t xml:space="preserve">) следующего содержания: </w:t>
      </w:r>
    </w:p>
    <w:p w14:paraId="22CEE01D" w14:textId="77777777" w:rsidR="00864F96" w:rsidRDefault="00973BBA" w:rsidP="00864F96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«a</w:t>
      </w:r>
      <w:r w:rsidRPr="00006E2C">
        <w:rPr>
          <w:sz w:val="17"/>
          <w:szCs w:val="17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>) они получили маркировку</w:t>
      </w:r>
      <w:r w:rsidRPr="00006E2C">
        <w:rPr>
          <w:sz w:val="28"/>
          <w:szCs w:val="28"/>
          <w:lang w:val="ro-RO" w:eastAsia="ru-RU"/>
        </w:rPr>
        <w:t xml:space="preserve"> отслежвания</w:t>
      </w:r>
      <w:r w:rsidRPr="00006E2C">
        <w:rPr>
          <w:sz w:val="28"/>
          <w:szCs w:val="28"/>
          <w:lang w:eastAsia="ru-RU"/>
        </w:rPr>
        <w:t xml:space="preserve">»; </w:t>
      </w:r>
    </w:p>
    <w:p w14:paraId="29BE890C" w14:textId="75787D21" w:rsidR="00973BBA" w:rsidRDefault="00973BBA" w:rsidP="00864F96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подпункте c) слово «оружие» исключить.</w:t>
      </w:r>
    </w:p>
    <w:p w14:paraId="2A655336" w14:textId="77777777" w:rsidR="00864F96" w:rsidRPr="00006E2C" w:rsidRDefault="00864F96" w:rsidP="00864F96">
      <w:pPr>
        <w:tabs>
          <w:tab w:val="left" w:pos="1701"/>
        </w:tabs>
        <w:rPr>
          <w:sz w:val="24"/>
          <w:szCs w:val="24"/>
          <w:lang w:eastAsia="ru-RU"/>
        </w:rPr>
      </w:pPr>
    </w:p>
    <w:p w14:paraId="0D9C4E48" w14:textId="1C8D726D" w:rsidR="00973BBA" w:rsidRPr="00006E2C" w:rsidRDefault="00973BBA" w:rsidP="00B5326D">
      <w:pPr>
        <w:numPr>
          <w:ilvl w:val="0"/>
          <w:numId w:val="18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Дополнить статьей </w:t>
      </w:r>
      <w:r w:rsidR="00B5326D">
        <w:rPr>
          <w:sz w:val="28"/>
          <w:szCs w:val="28"/>
          <w:lang w:eastAsia="ru-RU"/>
        </w:rPr>
        <w:t>51</w:t>
      </w:r>
      <w:r w:rsidR="00B5326D" w:rsidRPr="00B5326D">
        <w:rPr>
          <w:sz w:val="28"/>
          <w:szCs w:val="28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 xml:space="preserve"> следующего содержания:</w:t>
      </w:r>
    </w:p>
    <w:p w14:paraId="4073C71F" w14:textId="6C24FF98" w:rsidR="00973BBA" w:rsidRPr="00006E2C" w:rsidRDefault="00973BBA" w:rsidP="00B5326D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B5326D">
        <w:rPr>
          <w:b/>
          <w:bCs/>
          <w:sz w:val="28"/>
          <w:szCs w:val="28"/>
          <w:lang w:eastAsia="ru-RU"/>
        </w:rPr>
        <w:t>Статья 5</w:t>
      </w:r>
      <w:r w:rsidR="00B5326D" w:rsidRPr="00B5326D">
        <w:rPr>
          <w:b/>
          <w:bCs/>
          <w:sz w:val="28"/>
          <w:szCs w:val="28"/>
          <w:lang w:eastAsia="ru-RU"/>
        </w:rPr>
        <w:t>1</w:t>
      </w:r>
      <w:r w:rsidR="00B5326D" w:rsidRPr="00B5326D">
        <w:rPr>
          <w:b/>
          <w:bCs/>
          <w:sz w:val="28"/>
          <w:szCs w:val="28"/>
          <w:vertAlign w:val="superscript"/>
          <w:lang w:eastAsia="ru-RU"/>
        </w:rPr>
        <w:t>1</w:t>
      </w:r>
      <w:r w:rsidRPr="00B5326D">
        <w:rPr>
          <w:b/>
          <w:bCs/>
          <w:sz w:val="28"/>
          <w:szCs w:val="28"/>
          <w:lang w:eastAsia="ru-RU"/>
        </w:rPr>
        <w:t>.</w:t>
      </w:r>
      <w:r w:rsidRPr="00006E2C">
        <w:rPr>
          <w:sz w:val="28"/>
          <w:szCs w:val="28"/>
          <w:lang w:eastAsia="ru-RU"/>
        </w:rPr>
        <w:t xml:space="preserve"> Маркировка </w:t>
      </w:r>
      <w:r w:rsidRPr="00006E2C">
        <w:rPr>
          <w:sz w:val="28"/>
          <w:szCs w:val="28"/>
          <w:lang w:val="ro-RO" w:eastAsia="ru-RU"/>
        </w:rPr>
        <w:t>отслеж</w:t>
      </w:r>
      <w:r w:rsidR="00B5326D">
        <w:rPr>
          <w:sz w:val="28"/>
          <w:szCs w:val="28"/>
          <w:lang w:eastAsia="ru-RU"/>
        </w:rPr>
        <w:t>и</w:t>
      </w:r>
      <w:r w:rsidRPr="00006E2C">
        <w:rPr>
          <w:sz w:val="28"/>
          <w:szCs w:val="28"/>
          <w:lang w:val="ro-RO" w:eastAsia="ru-RU"/>
        </w:rPr>
        <w:t>вания</w:t>
      </w:r>
    </w:p>
    <w:p w14:paraId="34AAB51F" w14:textId="59139DC0" w:rsidR="00973BBA" w:rsidRPr="00B5326D" w:rsidRDefault="00973BBA" w:rsidP="00B30A8E">
      <w:pPr>
        <w:pStyle w:val="a3"/>
        <w:numPr>
          <w:ilvl w:val="0"/>
          <w:numId w:val="44"/>
        </w:numPr>
        <w:tabs>
          <w:tab w:val="clear" w:pos="2629"/>
          <w:tab w:val="left" w:pos="1134"/>
          <w:tab w:val="left" w:pos="1701"/>
          <w:tab w:val="left" w:pos="2269"/>
        </w:tabs>
        <w:spacing w:after="0"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B5326D">
        <w:rPr>
          <w:rFonts w:asciiTheme="majorBidi" w:hAnsiTheme="majorBidi" w:cstheme="majorBidi"/>
          <w:sz w:val="28"/>
          <w:szCs w:val="28"/>
          <w:lang w:eastAsia="ru-RU"/>
        </w:rPr>
        <w:t xml:space="preserve">Оружейники, имеющие лицензию на импорт и реализацию оружия, обязаны проходить маркировку </w:t>
      </w:r>
      <w:r w:rsidRPr="00B5326D">
        <w:rPr>
          <w:rFonts w:asciiTheme="majorBidi" w:hAnsiTheme="majorBidi" w:cstheme="majorBidi"/>
          <w:sz w:val="28"/>
          <w:szCs w:val="28"/>
          <w:lang w:val="ro-RO" w:eastAsia="ru-RU"/>
        </w:rPr>
        <w:t>отслежвания</w:t>
      </w:r>
      <w:r w:rsidRPr="00B5326D">
        <w:rPr>
          <w:rFonts w:asciiTheme="majorBidi" w:hAnsiTheme="majorBidi" w:cstheme="majorBidi"/>
          <w:sz w:val="28"/>
          <w:szCs w:val="28"/>
          <w:lang w:eastAsia="ru-RU"/>
        </w:rPr>
        <w:t xml:space="preserve"> импортируемого, а также подлежащего экспорту оружия, при отсутствии у него такой маркировки.</w:t>
      </w:r>
    </w:p>
    <w:p w14:paraId="13F33D55" w14:textId="2CB03E75" w:rsidR="00973BBA" w:rsidRPr="00006E2C" w:rsidRDefault="00973BBA" w:rsidP="00B5326D">
      <w:pPr>
        <w:numPr>
          <w:ilvl w:val="0"/>
          <w:numId w:val="44"/>
        </w:numPr>
        <w:tabs>
          <w:tab w:val="clear" w:pos="2629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Лица, предусмотренные в статье 21, </w:t>
      </w:r>
      <w:r w:rsidR="00B5326D" w:rsidRPr="00006E2C">
        <w:rPr>
          <w:sz w:val="28"/>
          <w:szCs w:val="28"/>
          <w:lang w:eastAsia="ru-RU"/>
        </w:rPr>
        <w:t>обязаны проходить</w:t>
      </w:r>
      <w:r w:rsidRPr="00006E2C">
        <w:rPr>
          <w:sz w:val="28"/>
          <w:szCs w:val="28"/>
          <w:lang w:eastAsia="ru-RU"/>
        </w:rPr>
        <w:t xml:space="preserve"> маркировку </w:t>
      </w:r>
      <w:r w:rsidRPr="00006E2C">
        <w:rPr>
          <w:sz w:val="28"/>
          <w:szCs w:val="28"/>
          <w:lang w:val="ro-RO" w:eastAsia="ru-RU"/>
        </w:rPr>
        <w:t>отслеж</w:t>
      </w:r>
      <w:r w:rsidR="00B30A8E">
        <w:rPr>
          <w:sz w:val="28"/>
          <w:szCs w:val="28"/>
          <w:lang w:eastAsia="ru-RU"/>
        </w:rPr>
        <w:t>и</w:t>
      </w:r>
      <w:r w:rsidRPr="00006E2C">
        <w:rPr>
          <w:sz w:val="28"/>
          <w:szCs w:val="28"/>
          <w:lang w:val="ro-RO" w:eastAsia="ru-RU"/>
        </w:rPr>
        <w:t>вания</w:t>
      </w:r>
      <w:r w:rsidRPr="00006E2C">
        <w:rPr>
          <w:sz w:val="28"/>
          <w:szCs w:val="28"/>
          <w:lang w:eastAsia="ru-RU"/>
        </w:rPr>
        <w:t xml:space="preserve"> оружия, ввозимого на территорию Республики Молдова, для авторизации права на владение им или, при </w:t>
      </w:r>
      <w:r w:rsidR="00B5326D" w:rsidRPr="00006E2C">
        <w:rPr>
          <w:sz w:val="28"/>
          <w:szCs w:val="28"/>
          <w:lang w:eastAsia="ru-RU"/>
        </w:rPr>
        <w:t>необходимости, на</w:t>
      </w:r>
      <w:r w:rsidRPr="00006E2C">
        <w:rPr>
          <w:sz w:val="28"/>
          <w:szCs w:val="28"/>
          <w:lang w:eastAsia="ru-RU"/>
        </w:rPr>
        <w:t xml:space="preserve"> его ношение и применение.</w:t>
      </w:r>
    </w:p>
    <w:p w14:paraId="75849BE6" w14:textId="0058C761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 xml:space="preserve">Лица, предусмотренные в части (1) статьи 28, обязаны </w:t>
      </w:r>
      <w:r w:rsidR="00B5326D" w:rsidRPr="00006E2C">
        <w:rPr>
          <w:sz w:val="28"/>
          <w:szCs w:val="28"/>
          <w:lang w:eastAsia="ru-RU"/>
        </w:rPr>
        <w:t>проходить маркировку</w:t>
      </w:r>
      <w:r w:rsidRPr="00006E2C">
        <w:rPr>
          <w:sz w:val="28"/>
          <w:szCs w:val="28"/>
          <w:lang w:eastAsia="ru-RU"/>
        </w:rPr>
        <w:t xml:space="preserve"> </w:t>
      </w:r>
      <w:r w:rsidRPr="00006E2C">
        <w:rPr>
          <w:sz w:val="28"/>
          <w:szCs w:val="28"/>
          <w:lang w:val="ro-RO" w:eastAsia="ru-RU"/>
        </w:rPr>
        <w:t>отслеж</w:t>
      </w:r>
      <w:r w:rsidR="00B30A8E">
        <w:rPr>
          <w:sz w:val="28"/>
          <w:szCs w:val="28"/>
          <w:lang w:eastAsia="ru-RU"/>
        </w:rPr>
        <w:t>и</w:t>
      </w:r>
      <w:r w:rsidRPr="00006E2C">
        <w:rPr>
          <w:sz w:val="28"/>
          <w:szCs w:val="28"/>
          <w:lang w:val="ro-RO" w:eastAsia="ru-RU"/>
        </w:rPr>
        <w:t>вания</w:t>
      </w:r>
      <w:r w:rsidRPr="00006E2C">
        <w:rPr>
          <w:sz w:val="28"/>
          <w:szCs w:val="28"/>
          <w:lang w:eastAsia="ru-RU"/>
        </w:rPr>
        <w:t xml:space="preserve"> оружия, подлежащего вывозу с территории Республики Молдова, только через оружейников, имеющих лицензию на его импорт и реализацию, при отсутствии у него такой маркировки.</w:t>
      </w:r>
    </w:p>
    <w:p w14:paraId="7B5DC554" w14:textId="68E5828B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Маркировка </w:t>
      </w:r>
      <w:r w:rsidRPr="00006E2C">
        <w:rPr>
          <w:sz w:val="28"/>
          <w:szCs w:val="28"/>
          <w:lang w:val="ro-RO" w:eastAsia="ru-RU"/>
        </w:rPr>
        <w:t>отслеж</w:t>
      </w:r>
      <w:r w:rsidR="00B30A8E">
        <w:rPr>
          <w:sz w:val="28"/>
          <w:szCs w:val="28"/>
          <w:lang w:eastAsia="ru-RU"/>
        </w:rPr>
        <w:t>и</w:t>
      </w:r>
      <w:r w:rsidRPr="00006E2C">
        <w:rPr>
          <w:sz w:val="28"/>
          <w:szCs w:val="28"/>
          <w:lang w:val="ro-RO" w:eastAsia="ru-RU"/>
        </w:rPr>
        <w:t>вания</w:t>
      </w:r>
      <w:r w:rsidRPr="00006E2C">
        <w:rPr>
          <w:sz w:val="28"/>
          <w:szCs w:val="28"/>
          <w:lang w:eastAsia="ru-RU"/>
        </w:rPr>
        <w:t xml:space="preserve"> оружия, предусмотренная в частях (l), (2) и (3), осуществляется органом полиции центрального уровня, наделенным полномочиями по проведению баллистической экспертизы. Проведение маркировки </w:t>
      </w:r>
      <w:r w:rsidRPr="00006E2C">
        <w:rPr>
          <w:sz w:val="28"/>
          <w:szCs w:val="28"/>
          <w:lang w:val="ro-RO" w:eastAsia="ru-RU"/>
        </w:rPr>
        <w:t>отслежвания</w:t>
      </w:r>
      <w:r w:rsidRPr="00006E2C">
        <w:rPr>
          <w:sz w:val="28"/>
          <w:szCs w:val="28"/>
          <w:lang w:eastAsia="ru-RU"/>
        </w:rPr>
        <w:t xml:space="preserve"> оружия подтверждается протоколом – в случае юридических лиц, и удостоверением – в случае физических лиц.</w:t>
      </w:r>
    </w:p>
    <w:p w14:paraId="5768349B" w14:textId="44120E42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Условия, процедура нанесения маркировки </w:t>
      </w:r>
      <w:r w:rsidR="00B30A8E" w:rsidRPr="00006E2C">
        <w:rPr>
          <w:sz w:val="28"/>
          <w:szCs w:val="28"/>
          <w:lang w:val="ro-RO" w:eastAsia="ru-RU"/>
        </w:rPr>
        <w:t>отслеж</w:t>
      </w:r>
      <w:r w:rsidR="00B30A8E">
        <w:rPr>
          <w:sz w:val="28"/>
          <w:szCs w:val="28"/>
          <w:lang w:eastAsia="ru-RU"/>
        </w:rPr>
        <w:t>и</w:t>
      </w:r>
      <w:r w:rsidR="00B30A8E" w:rsidRPr="00006E2C">
        <w:rPr>
          <w:sz w:val="28"/>
          <w:szCs w:val="28"/>
          <w:lang w:val="ro-RO" w:eastAsia="ru-RU"/>
        </w:rPr>
        <w:t>вания</w:t>
      </w:r>
      <w:r w:rsidR="00B30A8E" w:rsidRPr="00006E2C">
        <w:rPr>
          <w:sz w:val="28"/>
          <w:szCs w:val="28"/>
          <w:lang w:eastAsia="ru-RU"/>
        </w:rPr>
        <w:t xml:space="preserve"> устанавливаются</w:t>
      </w:r>
      <w:r w:rsidRPr="00006E2C">
        <w:rPr>
          <w:sz w:val="28"/>
          <w:szCs w:val="28"/>
          <w:lang w:eastAsia="ru-RU"/>
        </w:rPr>
        <w:t xml:space="preserve"> правилами, утвержденными </w:t>
      </w:r>
      <w:r w:rsidR="007901BD" w:rsidRPr="00006E2C">
        <w:rPr>
          <w:sz w:val="28"/>
          <w:szCs w:val="28"/>
          <w:lang w:eastAsia="ru-RU"/>
        </w:rPr>
        <w:t>Правительством</w:t>
      </w:r>
      <w:r w:rsidRPr="00006E2C">
        <w:rPr>
          <w:sz w:val="28"/>
          <w:szCs w:val="28"/>
          <w:lang w:eastAsia="ru-RU"/>
        </w:rPr>
        <w:t>.</w:t>
      </w:r>
    </w:p>
    <w:p w14:paraId="53B6F958" w14:textId="70800C8B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Орган, указанный в части (4), обязан вести </w:t>
      </w:r>
      <w:r w:rsidR="00B30A8E" w:rsidRPr="00006E2C">
        <w:rPr>
          <w:sz w:val="28"/>
          <w:szCs w:val="28"/>
          <w:lang w:eastAsia="ru-RU"/>
        </w:rPr>
        <w:t>учет маркировки</w:t>
      </w:r>
      <w:r w:rsidRPr="00006E2C">
        <w:rPr>
          <w:sz w:val="28"/>
          <w:szCs w:val="28"/>
          <w:lang w:eastAsia="ru-RU"/>
        </w:rPr>
        <w:t xml:space="preserve"> </w:t>
      </w:r>
      <w:r w:rsidRPr="00006E2C">
        <w:rPr>
          <w:sz w:val="28"/>
          <w:szCs w:val="28"/>
          <w:lang w:val="ro-RO" w:eastAsia="ru-RU"/>
        </w:rPr>
        <w:t>отслеж</w:t>
      </w:r>
      <w:r w:rsidR="00B30A8E">
        <w:rPr>
          <w:sz w:val="28"/>
          <w:szCs w:val="28"/>
          <w:lang w:eastAsia="ru-RU"/>
        </w:rPr>
        <w:t>и</w:t>
      </w:r>
      <w:r w:rsidRPr="00006E2C">
        <w:rPr>
          <w:sz w:val="28"/>
          <w:szCs w:val="28"/>
          <w:lang w:val="ro-RO" w:eastAsia="ru-RU"/>
        </w:rPr>
        <w:t>вания</w:t>
      </w:r>
      <w:r w:rsidRPr="00006E2C">
        <w:rPr>
          <w:sz w:val="28"/>
          <w:szCs w:val="28"/>
          <w:lang w:eastAsia="ru-RU"/>
        </w:rPr>
        <w:t xml:space="preserve"> оружия в журнале, который регистрируется в органе полиции центрального уровня, наделенном полномочиями по надзору и контролю оружия, а также вводит эти данные в Автоматизированную информационную систему «Государственный регистр оружия».</w:t>
      </w:r>
    </w:p>
    <w:p w14:paraId="2D889969" w14:textId="0BA0C35C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Учет в журналах, предусмотренных в части (6), ведется по критериям элементов, установленных правилами, утвержденными </w:t>
      </w:r>
      <w:r w:rsidR="007901BD" w:rsidRPr="00006E2C">
        <w:rPr>
          <w:sz w:val="28"/>
          <w:szCs w:val="28"/>
          <w:lang w:eastAsia="ru-RU"/>
        </w:rPr>
        <w:t>Правительством</w:t>
      </w:r>
      <w:r w:rsidRPr="00006E2C">
        <w:rPr>
          <w:sz w:val="28"/>
          <w:szCs w:val="28"/>
          <w:lang w:eastAsia="ru-RU"/>
        </w:rPr>
        <w:t>.</w:t>
      </w:r>
    </w:p>
    <w:p w14:paraId="6C720EF5" w14:textId="275F2C41" w:rsidR="00973BBA" w:rsidRPr="00006E2C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Журналы, предусмотренные в части (6), хранятся в течение 10 лет в органе полиции центрального уровня, наделенном полномочиями по проведению баллистической экспертизы, </w:t>
      </w:r>
      <w:r w:rsidR="007901BD">
        <w:rPr>
          <w:sz w:val="28"/>
          <w:szCs w:val="28"/>
          <w:lang w:eastAsia="ru-RU"/>
        </w:rPr>
        <w:t xml:space="preserve">а </w:t>
      </w:r>
      <w:r w:rsidRPr="00006E2C">
        <w:rPr>
          <w:sz w:val="28"/>
          <w:szCs w:val="28"/>
          <w:lang w:eastAsia="ru-RU"/>
        </w:rPr>
        <w:t>затем сда</w:t>
      </w:r>
      <w:r w:rsidR="007901BD">
        <w:rPr>
          <w:sz w:val="28"/>
          <w:szCs w:val="28"/>
          <w:lang w:eastAsia="ru-RU"/>
        </w:rPr>
        <w:t>ю</w:t>
      </w:r>
      <w:r w:rsidRPr="00006E2C">
        <w:rPr>
          <w:sz w:val="28"/>
          <w:szCs w:val="28"/>
          <w:lang w:eastAsia="ru-RU"/>
        </w:rPr>
        <w:t>тся на архивное хранение в орган полиции центрального уровня, наделенный полномочиями по надзору и контролю оружия.</w:t>
      </w:r>
    </w:p>
    <w:p w14:paraId="6EB4C796" w14:textId="1DD64A1B" w:rsidR="00973BBA" w:rsidRDefault="00973BBA" w:rsidP="00B30A8E">
      <w:pPr>
        <w:numPr>
          <w:ilvl w:val="0"/>
          <w:numId w:val="44"/>
        </w:numPr>
        <w:tabs>
          <w:tab w:val="clear" w:pos="2629"/>
          <w:tab w:val="left" w:pos="993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Если орган полиции центрального уровня, наделенный полномочиями по проведению баллистической экспертизы, перестает осуществлять маркировку </w:t>
      </w:r>
      <w:r w:rsidRPr="00006E2C">
        <w:rPr>
          <w:sz w:val="28"/>
          <w:szCs w:val="28"/>
          <w:lang w:val="ro-RO" w:eastAsia="ru-RU"/>
        </w:rPr>
        <w:t>отслежвания</w:t>
      </w:r>
      <w:r w:rsidRPr="00006E2C">
        <w:rPr>
          <w:sz w:val="28"/>
          <w:szCs w:val="28"/>
          <w:lang w:eastAsia="ru-RU"/>
        </w:rPr>
        <w:t xml:space="preserve"> оружия, то предусмотренные в части (6) журналы </w:t>
      </w:r>
      <w:r w:rsidR="00B30A8E" w:rsidRPr="00006E2C">
        <w:rPr>
          <w:sz w:val="28"/>
          <w:szCs w:val="28"/>
          <w:lang w:eastAsia="ru-RU"/>
        </w:rPr>
        <w:t>сдаются в</w:t>
      </w:r>
      <w:r w:rsidRPr="00006E2C">
        <w:rPr>
          <w:sz w:val="28"/>
          <w:szCs w:val="28"/>
          <w:lang w:eastAsia="ru-RU"/>
        </w:rPr>
        <w:t xml:space="preserve"> орган полиции центрального уровня, наделенный полномочиями по надзору и контролю оружия, в течение 10 дней после прекращения деятельности».</w:t>
      </w:r>
    </w:p>
    <w:p w14:paraId="40E5ABA0" w14:textId="77777777" w:rsidR="007901BD" w:rsidRPr="00006E2C" w:rsidRDefault="007901BD" w:rsidP="007901BD">
      <w:pPr>
        <w:tabs>
          <w:tab w:val="left" w:pos="993"/>
          <w:tab w:val="left" w:pos="1134"/>
        </w:tabs>
        <w:ind w:left="709" w:firstLine="0"/>
        <w:textAlignment w:val="baseline"/>
        <w:rPr>
          <w:sz w:val="28"/>
          <w:szCs w:val="28"/>
          <w:lang w:eastAsia="ru-RU"/>
        </w:rPr>
      </w:pPr>
    </w:p>
    <w:p w14:paraId="1233C6C4" w14:textId="069F291B" w:rsidR="00973BBA" w:rsidRPr="00006E2C" w:rsidRDefault="007901BD" w:rsidP="007901BD">
      <w:pPr>
        <w:tabs>
          <w:tab w:val="left" w:pos="0"/>
          <w:tab w:val="left" w:pos="1701"/>
        </w:tabs>
        <w:rPr>
          <w:b/>
          <w:bCs/>
          <w:sz w:val="28"/>
          <w:szCs w:val="28"/>
          <w:lang w:eastAsia="ru-RU"/>
        </w:rPr>
      </w:pPr>
      <w:r w:rsidRPr="007901BD">
        <w:rPr>
          <w:b/>
          <w:bCs/>
          <w:sz w:val="24"/>
          <w:szCs w:val="24"/>
          <w:lang w:eastAsia="ru-RU"/>
        </w:rPr>
        <w:t>16</w:t>
      </w:r>
      <w:r>
        <w:rPr>
          <w:sz w:val="24"/>
          <w:szCs w:val="24"/>
          <w:lang w:eastAsia="ru-RU"/>
        </w:rPr>
        <w:t xml:space="preserve">. </w:t>
      </w:r>
      <w:r>
        <w:rPr>
          <w:sz w:val="28"/>
          <w:szCs w:val="28"/>
          <w:lang w:eastAsia="ru-RU"/>
        </w:rPr>
        <w:t>В с</w:t>
      </w:r>
      <w:r w:rsidR="00973BBA" w:rsidRPr="00006E2C">
        <w:rPr>
          <w:sz w:val="28"/>
          <w:szCs w:val="28"/>
          <w:lang w:eastAsia="ru-RU"/>
        </w:rPr>
        <w:t>тать</w:t>
      </w:r>
      <w:r>
        <w:rPr>
          <w:sz w:val="28"/>
          <w:szCs w:val="28"/>
          <w:lang w:eastAsia="ru-RU"/>
        </w:rPr>
        <w:t>е</w:t>
      </w:r>
      <w:r w:rsidR="00973BBA" w:rsidRPr="00006E2C">
        <w:rPr>
          <w:sz w:val="28"/>
          <w:szCs w:val="28"/>
          <w:lang w:eastAsia="ru-RU"/>
        </w:rPr>
        <w:t xml:space="preserve"> 53:</w:t>
      </w:r>
    </w:p>
    <w:p w14:paraId="675D064C" w14:textId="795ECAA5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(1) после текста «Оружейники, имеющие лицензию на ремонт </w:t>
      </w:r>
      <w:proofErr w:type="gramStart"/>
      <w:r w:rsidRPr="00006E2C">
        <w:rPr>
          <w:sz w:val="28"/>
          <w:szCs w:val="28"/>
          <w:lang w:eastAsia="ru-RU"/>
        </w:rPr>
        <w:t xml:space="preserve">оружия»  </w:t>
      </w:r>
      <w:r w:rsidR="007901BD">
        <w:rPr>
          <w:sz w:val="28"/>
          <w:szCs w:val="28"/>
          <w:lang w:eastAsia="ru-RU"/>
        </w:rPr>
        <w:t>дополнить</w:t>
      </w:r>
      <w:proofErr w:type="gramEnd"/>
      <w:r w:rsidRPr="00006E2C">
        <w:rPr>
          <w:sz w:val="28"/>
          <w:szCs w:val="28"/>
          <w:lang w:eastAsia="ru-RU"/>
        </w:rPr>
        <w:t xml:space="preserve"> текст</w:t>
      </w:r>
      <w:r w:rsidR="007901BD">
        <w:rPr>
          <w:sz w:val="28"/>
          <w:szCs w:val="28"/>
          <w:lang w:eastAsia="ru-RU"/>
        </w:rPr>
        <w:t>ом</w:t>
      </w:r>
      <w:r w:rsidRPr="00006E2C">
        <w:rPr>
          <w:sz w:val="28"/>
          <w:szCs w:val="28"/>
          <w:lang w:eastAsia="ru-RU"/>
        </w:rPr>
        <w:t xml:space="preserve"> «и орган полиции центрального и местного уровня, наделенный полномочиями по проведению баллистической экспертизы»;</w:t>
      </w:r>
    </w:p>
    <w:p w14:paraId="5DCD914A" w14:textId="541ECA02" w:rsidR="00973BBA" w:rsidRPr="00006E2C" w:rsidRDefault="00973BBA" w:rsidP="007901BD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(2) после текста «оружейник, имеющий лицензию на ремонт оружия» </w:t>
      </w:r>
      <w:r w:rsidR="007901BD">
        <w:rPr>
          <w:sz w:val="28"/>
          <w:szCs w:val="28"/>
          <w:lang w:eastAsia="ru-RU"/>
        </w:rPr>
        <w:t>дополнить</w:t>
      </w:r>
      <w:r w:rsidRPr="00006E2C">
        <w:rPr>
          <w:sz w:val="28"/>
          <w:szCs w:val="28"/>
          <w:lang w:eastAsia="ru-RU"/>
        </w:rPr>
        <w:t xml:space="preserve"> текст</w:t>
      </w:r>
      <w:r w:rsidR="007901BD">
        <w:rPr>
          <w:sz w:val="28"/>
          <w:szCs w:val="28"/>
          <w:lang w:eastAsia="ru-RU"/>
        </w:rPr>
        <w:t>ом</w:t>
      </w:r>
      <w:r w:rsidRPr="00006E2C">
        <w:rPr>
          <w:sz w:val="28"/>
          <w:szCs w:val="28"/>
          <w:lang w:eastAsia="ru-RU"/>
        </w:rPr>
        <w:t xml:space="preserve"> «и орган полиции центрального и местного уровня, наделенный полномочиями по проведению баллистической экспертизы».</w:t>
      </w:r>
      <w:r w:rsidRPr="00006E2C">
        <w:rPr>
          <w:sz w:val="24"/>
          <w:szCs w:val="24"/>
          <w:lang w:eastAsia="ru-RU"/>
        </w:rPr>
        <w:br/>
      </w:r>
    </w:p>
    <w:p w14:paraId="324BAE35" w14:textId="77777777" w:rsidR="00973BBA" w:rsidRPr="00006E2C" w:rsidRDefault="00973BBA" w:rsidP="007901BD">
      <w:pPr>
        <w:numPr>
          <w:ilvl w:val="0"/>
          <w:numId w:val="21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статье 54:</w:t>
      </w:r>
    </w:p>
    <w:p w14:paraId="1C66F76E" w14:textId="77777777" w:rsidR="00973BBA" w:rsidRPr="00006E2C" w:rsidRDefault="00973BBA" w:rsidP="007901BD">
      <w:pPr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часть (1) дополнить подпунктом e) следующего содержания:</w:t>
      </w:r>
    </w:p>
    <w:p w14:paraId="352EF813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>«e) авторизует право на приобретение, отчуждение, перевозку, владение, ношение и использование, а также на проведение операций с оружием и боеприпасами и на оформление разрешительных документов в данной области через Государственный регистр оружия»;</w:t>
      </w:r>
    </w:p>
    <w:p w14:paraId="65EFC4D2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дополнить частями (3</w:t>
      </w:r>
      <w:r w:rsidRPr="00006E2C">
        <w:rPr>
          <w:sz w:val="17"/>
          <w:szCs w:val="17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>)-(3</w:t>
      </w:r>
      <w:r w:rsidRPr="00006E2C">
        <w:rPr>
          <w:sz w:val="17"/>
          <w:szCs w:val="17"/>
          <w:vertAlign w:val="superscript"/>
          <w:lang w:eastAsia="ru-RU"/>
        </w:rPr>
        <w:t>4</w:t>
      </w:r>
      <w:r w:rsidRPr="00006E2C">
        <w:rPr>
          <w:sz w:val="28"/>
          <w:szCs w:val="28"/>
          <w:lang w:eastAsia="ru-RU"/>
        </w:rPr>
        <w:t>) следующего содержания:</w:t>
      </w:r>
    </w:p>
    <w:p w14:paraId="3A5E96EA" w14:textId="7C261359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«(3</w:t>
      </w:r>
      <w:r w:rsidRPr="00006E2C">
        <w:rPr>
          <w:sz w:val="17"/>
          <w:szCs w:val="17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 xml:space="preserve">) Оружейники, занимающиеся импортом и реализацией оружия и боеприпасов, обязаны вносить в Государственный регистр </w:t>
      </w:r>
      <w:r w:rsidR="007901BD" w:rsidRPr="00006E2C">
        <w:rPr>
          <w:sz w:val="28"/>
          <w:szCs w:val="28"/>
          <w:lang w:eastAsia="ru-RU"/>
        </w:rPr>
        <w:t>оружия все</w:t>
      </w:r>
      <w:r w:rsidRPr="00006E2C">
        <w:rPr>
          <w:sz w:val="28"/>
          <w:szCs w:val="28"/>
          <w:lang w:eastAsia="ru-RU"/>
        </w:rPr>
        <w:t xml:space="preserve"> данные о проведенных ими операциях с оружием и боеприпасами.</w:t>
      </w:r>
    </w:p>
    <w:p w14:paraId="59D054B1" w14:textId="6249A83A" w:rsidR="00973BBA" w:rsidRPr="00006E2C" w:rsidRDefault="00973BBA" w:rsidP="007901BD">
      <w:pPr>
        <w:tabs>
          <w:tab w:val="left" w:pos="709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(3</w:t>
      </w:r>
      <w:r w:rsidRPr="00006E2C">
        <w:rPr>
          <w:sz w:val="17"/>
          <w:szCs w:val="17"/>
          <w:vertAlign w:val="superscript"/>
          <w:lang w:eastAsia="ru-RU"/>
        </w:rPr>
        <w:t>2</w:t>
      </w:r>
      <w:r w:rsidRPr="00006E2C">
        <w:rPr>
          <w:sz w:val="28"/>
          <w:szCs w:val="28"/>
          <w:lang w:eastAsia="ru-RU"/>
        </w:rPr>
        <w:t xml:space="preserve">) Оружейники, </w:t>
      </w:r>
      <w:r w:rsidR="007901BD" w:rsidRPr="00006E2C">
        <w:rPr>
          <w:sz w:val="28"/>
          <w:szCs w:val="28"/>
          <w:lang w:eastAsia="ru-RU"/>
        </w:rPr>
        <w:t>занимающиеся ремонтом</w:t>
      </w:r>
      <w:r w:rsidRPr="00006E2C">
        <w:rPr>
          <w:sz w:val="28"/>
          <w:szCs w:val="28"/>
          <w:lang w:eastAsia="ru-RU"/>
        </w:rPr>
        <w:t xml:space="preserve"> оружия, обязаны вносить в Государственный регистр оружия все данные о проведенных ими операциях по ремонту оружия.</w:t>
      </w:r>
    </w:p>
    <w:p w14:paraId="284DE14B" w14:textId="5BF2FFEC" w:rsidR="00973BBA" w:rsidRPr="00006E2C" w:rsidRDefault="00973BBA" w:rsidP="007901BD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(3</w:t>
      </w:r>
      <w:r w:rsidRPr="00006E2C">
        <w:rPr>
          <w:sz w:val="17"/>
          <w:szCs w:val="17"/>
          <w:vertAlign w:val="superscript"/>
          <w:lang w:eastAsia="ru-RU"/>
        </w:rPr>
        <w:t>3</w:t>
      </w:r>
      <w:r w:rsidRPr="00006E2C">
        <w:rPr>
          <w:sz w:val="28"/>
          <w:szCs w:val="28"/>
          <w:lang w:eastAsia="ru-RU"/>
        </w:rPr>
        <w:t xml:space="preserve">) Лица, которые руководят/управляют стрелковыми тирами, обязаны вносить в Государственный регистр </w:t>
      </w:r>
      <w:r w:rsidR="007901BD" w:rsidRPr="00006E2C">
        <w:rPr>
          <w:sz w:val="28"/>
          <w:szCs w:val="28"/>
          <w:lang w:eastAsia="ru-RU"/>
        </w:rPr>
        <w:t>оружия все</w:t>
      </w:r>
      <w:r w:rsidRPr="00006E2C">
        <w:rPr>
          <w:sz w:val="28"/>
          <w:szCs w:val="28"/>
          <w:lang w:eastAsia="ru-RU"/>
        </w:rPr>
        <w:t xml:space="preserve"> данные по установлению личности лиц, занимавшихся стрельбой в тире, а также об использованном оружии и боеприпасах.</w:t>
      </w:r>
    </w:p>
    <w:p w14:paraId="4EC8CFAA" w14:textId="1E994B92" w:rsidR="00973BBA" w:rsidRPr="00006E2C" w:rsidRDefault="00973BBA" w:rsidP="00B25803">
      <w:pPr>
        <w:tabs>
          <w:tab w:val="left" w:pos="1701"/>
        </w:tabs>
        <w:spacing w:after="27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(3</w:t>
      </w:r>
      <w:r w:rsidRPr="00006E2C">
        <w:rPr>
          <w:sz w:val="17"/>
          <w:szCs w:val="17"/>
          <w:vertAlign w:val="superscript"/>
          <w:lang w:eastAsia="ru-RU"/>
        </w:rPr>
        <w:t>4</w:t>
      </w:r>
      <w:r w:rsidRPr="00006E2C">
        <w:rPr>
          <w:sz w:val="28"/>
          <w:szCs w:val="28"/>
          <w:lang w:eastAsia="ru-RU"/>
        </w:rPr>
        <w:t>) Физические или юридические лица, уполномоченные организовывать курсы начального</w:t>
      </w:r>
      <w:r w:rsidR="007901BD">
        <w:rPr>
          <w:sz w:val="28"/>
          <w:szCs w:val="28"/>
          <w:lang w:eastAsia="ru-RU"/>
        </w:rPr>
        <w:t xml:space="preserve"> и</w:t>
      </w:r>
      <w:r w:rsidRPr="00006E2C">
        <w:rPr>
          <w:sz w:val="28"/>
          <w:szCs w:val="28"/>
          <w:lang w:eastAsia="ru-RU"/>
        </w:rPr>
        <w:t xml:space="preserve"> теоретического и практического обучения по линии оружия и боеприпасов, обязаны вносить в Государственный регистр </w:t>
      </w:r>
      <w:r w:rsidR="007901BD" w:rsidRPr="00006E2C">
        <w:rPr>
          <w:sz w:val="28"/>
          <w:szCs w:val="28"/>
          <w:lang w:eastAsia="ru-RU"/>
        </w:rPr>
        <w:t>оружия все</w:t>
      </w:r>
      <w:r w:rsidRPr="00006E2C">
        <w:rPr>
          <w:sz w:val="28"/>
          <w:szCs w:val="28"/>
          <w:lang w:eastAsia="ru-RU"/>
        </w:rPr>
        <w:t xml:space="preserve"> данные о свидетельствах, выданных лицам, посещавшим и окончившим </w:t>
      </w:r>
      <w:r w:rsidR="007901BD" w:rsidRPr="00006E2C">
        <w:rPr>
          <w:sz w:val="28"/>
          <w:szCs w:val="28"/>
          <w:lang w:eastAsia="ru-RU"/>
        </w:rPr>
        <w:t>курсы теоретического</w:t>
      </w:r>
      <w:r w:rsidRPr="00006E2C">
        <w:rPr>
          <w:sz w:val="28"/>
          <w:szCs w:val="28"/>
          <w:lang w:eastAsia="ru-RU"/>
        </w:rPr>
        <w:t xml:space="preserve"> и практического </w:t>
      </w:r>
      <w:r w:rsidR="007901BD" w:rsidRPr="00006E2C">
        <w:rPr>
          <w:sz w:val="28"/>
          <w:szCs w:val="28"/>
          <w:lang w:eastAsia="ru-RU"/>
        </w:rPr>
        <w:t>обучения в</w:t>
      </w:r>
      <w:r w:rsidRPr="00006E2C">
        <w:rPr>
          <w:sz w:val="28"/>
          <w:szCs w:val="28"/>
          <w:lang w:eastAsia="ru-RU"/>
        </w:rPr>
        <w:t xml:space="preserve"> области оружия и боеприпасов».</w:t>
      </w:r>
    </w:p>
    <w:p w14:paraId="08D3894C" w14:textId="77777777" w:rsidR="00973BBA" w:rsidRPr="00006E2C" w:rsidRDefault="00973BBA" w:rsidP="007901BD">
      <w:pPr>
        <w:numPr>
          <w:ilvl w:val="0"/>
          <w:numId w:val="22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Статью 55 дополнить частью (5) следующего содержания:</w:t>
      </w:r>
    </w:p>
    <w:p w14:paraId="3646E899" w14:textId="6F625263" w:rsidR="00973BBA" w:rsidRDefault="00973BBA" w:rsidP="00B25803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«(5) в порядке отступления от положений части (1), процедура, связанная с операциями с оружием и боеприпасами, указанная в настоящей статье, не применяется к оружию категории D, предусмотренному в приложении № 1.»</w:t>
      </w:r>
      <w:r w:rsidR="007901BD">
        <w:rPr>
          <w:sz w:val="28"/>
          <w:szCs w:val="28"/>
          <w:lang w:eastAsia="ru-RU"/>
        </w:rPr>
        <w:t>.</w:t>
      </w:r>
    </w:p>
    <w:p w14:paraId="2D63FF80" w14:textId="77777777" w:rsidR="007901BD" w:rsidRPr="00006E2C" w:rsidRDefault="007901BD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p w14:paraId="564CABE3" w14:textId="29FF8A97" w:rsidR="00973BBA" w:rsidRPr="00006E2C" w:rsidRDefault="00973BBA" w:rsidP="007901BD">
      <w:pPr>
        <w:numPr>
          <w:ilvl w:val="0"/>
          <w:numId w:val="23"/>
        </w:numPr>
        <w:tabs>
          <w:tab w:val="left" w:pos="1134"/>
          <w:tab w:val="left" w:pos="1276"/>
          <w:tab w:val="left" w:pos="1701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статье 57 часть (1) дополнить подпунктом f) следующего содержания:</w:t>
      </w:r>
    </w:p>
    <w:p w14:paraId="566B09E4" w14:textId="50A9CCFF" w:rsidR="00973BBA" w:rsidRPr="00006E2C" w:rsidRDefault="00973BBA" w:rsidP="00B25803">
      <w:pPr>
        <w:tabs>
          <w:tab w:val="left" w:pos="1701"/>
        </w:tabs>
        <w:spacing w:after="273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«f) импорта и реализации оружия и боеприпасов, предусмотренных в номенклатуре стратегических товаров, без владения соответствующим разрешением от межведомственной комиссии по контролю экспорта, реэкспорта, импорта и </w:t>
      </w:r>
      <w:r w:rsidR="007901BD" w:rsidRPr="00006E2C">
        <w:rPr>
          <w:sz w:val="28"/>
          <w:szCs w:val="28"/>
          <w:lang w:eastAsia="ru-RU"/>
        </w:rPr>
        <w:t>транзита стратегических</w:t>
      </w:r>
      <w:r w:rsidRPr="00006E2C">
        <w:rPr>
          <w:sz w:val="28"/>
          <w:szCs w:val="28"/>
          <w:lang w:eastAsia="ru-RU"/>
        </w:rPr>
        <w:t xml:space="preserve"> товаров».</w:t>
      </w:r>
    </w:p>
    <w:p w14:paraId="63675547" w14:textId="5C26F436" w:rsidR="00973BBA" w:rsidRPr="007901BD" w:rsidRDefault="00973BBA" w:rsidP="007901BD">
      <w:pPr>
        <w:numPr>
          <w:ilvl w:val="0"/>
          <w:numId w:val="24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части (5) статьи 59 текст «категории А» исключить.</w:t>
      </w:r>
    </w:p>
    <w:p w14:paraId="5D73B394" w14:textId="77777777" w:rsidR="007901BD" w:rsidRPr="00006E2C" w:rsidRDefault="007901BD" w:rsidP="007901BD">
      <w:pPr>
        <w:tabs>
          <w:tab w:val="left" w:pos="1134"/>
        </w:tabs>
        <w:ind w:left="709" w:firstLine="0"/>
        <w:textAlignment w:val="baseline"/>
        <w:rPr>
          <w:b/>
          <w:bCs/>
          <w:sz w:val="28"/>
          <w:szCs w:val="28"/>
          <w:lang w:eastAsia="ru-RU"/>
        </w:rPr>
      </w:pPr>
    </w:p>
    <w:p w14:paraId="3587C030" w14:textId="77777777" w:rsidR="00973BBA" w:rsidRPr="00006E2C" w:rsidRDefault="00973BBA" w:rsidP="007901BD">
      <w:pPr>
        <w:numPr>
          <w:ilvl w:val="0"/>
          <w:numId w:val="25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Статью 61 дополнить частью (6) следующего содержания:</w:t>
      </w:r>
    </w:p>
    <w:p w14:paraId="33E4D35F" w14:textId="0ACDDA23" w:rsidR="00973BBA" w:rsidRDefault="00973BBA" w:rsidP="00B25803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«(6) </w:t>
      </w:r>
      <w:r w:rsidR="007901BD" w:rsidRPr="00006E2C">
        <w:rPr>
          <w:sz w:val="28"/>
          <w:szCs w:val="28"/>
          <w:lang w:eastAsia="ru-RU"/>
        </w:rPr>
        <w:t xml:space="preserve">Разрешение </w:t>
      </w:r>
      <w:r w:rsidRPr="00006E2C">
        <w:rPr>
          <w:sz w:val="28"/>
          <w:szCs w:val="28"/>
          <w:lang w:eastAsia="ru-RU"/>
        </w:rPr>
        <w:t xml:space="preserve">на приобретение, разрешение на перевозку и разрешение на вывоз, выданные уполномоченной службой Министерства внутренних дел для проведения коммерческих операций по импорту, экспорту, реэкспорту и транзиту оружия, боеприпасов к нему и их деталей/ принадлежностей, не заменяет разрешения на импорт, экспорт, реэкспорт и транзит, выдаваемые Агентством государственных услуг на основе </w:t>
      </w:r>
      <w:r w:rsidRPr="00006E2C">
        <w:rPr>
          <w:sz w:val="28"/>
          <w:szCs w:val="28"/>
          <w:lang w:eastAsia="ru-RU"/>
        </w:rPr>
        <w:lastRenderedPageBreak/>
        <w:t>решения  межведомственной комиссии по контролю экспорта, реэкспорта, импорта и транзита  стратегических товаров».</w:t>
      </w:r>
    </w:p>
    <w:p w14:paraId="163623AB" w14:textId="77777777" w:rsidR="007901BD" w:rsidRPr="00006E2C" w:rsidRDefault="007901BD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p w14:paraId="6C8DA67F" w14:textId="708B88BF" w:rsidR="00973BBA" w:rsidRPr="00006E2C" w:rsidRDefault="00973BBA" w:rsidP="007901BD">
      <w:pPr>
        <w:numPr>
          <w:ilvl w:val="0"/>
          <w:numId w:val="26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статье 66 часть (2) изложить в следующей редакции:</w:t>
      </w:r>
    </w:p>
    <w:p w14:paraId="11393ED1" w14:textId="29C52694" w:rsidR="00973BBA" w:rsidRPr="00006E2C" w:rsidRDefault="00973BBA" w:rsidP="00B25803">
      <w:pPr>
        <w:tabs>
          <w:tab w:val="left" w:pos="1701"/>
        </w:tabs>
        <w:spacing w:after="296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«(2) </w:t>
      </w:r>
      <w:r w:rsidR="0010506B" w:rsidRPr="00006E2C">
        <w:rPr>
          <w:sz w:val="28"/>
          <w:szCs w:val="28"/>
          <w:lang w:eastAsia="ru-RU"/>
        </w:rPr>
        <w:t xml:space="preserve">Замена </w:t>
      </w:r>
      <w:r w:rsidRPr="00006E2C">
        <w:rPr>
          <w:sz w:val="28"/>
          <w:szCs w:val="28"/>
          <w:lang w:eastAsia="ru-RU"/>
        </w:rPr>
        <w:t xml:space="preserve">важнейших узлов и деталей огнестрельного оружия, имеющего единую маркировку в виде буквенно-цифрового </w:t>
      </w:r>
      <w:proofErr w:type="gramStart"/>
      <w:r w:rsidRPr="00006E2C">
        <w:rPr>
          <w:sz w:val="28"/>
          <w:szCs w:val="28"/>
          <w:lang w:eastAsia="ru-RU"/>
        </w:rPr>
        <w:t>кода  или</w:t>
      </w:r>
      <w:proofErr w:type="gramEnd"/>
      <w:r w:rsidRPr="00006E2C">
        <w:rPr>
          <w:sz w:val="28"/>
          <w:szCs w:val="28"/>
          <w:lang w:eastAsia="ru-RU"/>
        </w:rPr>
        <w:t xml:space="preserve"> регистрационного номера, такого как: ствол (за исключением ствола гладкоствольного охотничьего ружья),  кожух-затвор, затвор, цилиндр или рама, выполняется на основании разрешения, выданного в установленном порядке Министерством внутренних</w:t>
      </w:r>
      <w:r w:rsidRPr="00006E2C">
        <w:rPr>
          <w:sz w:val="24"/>
          <w:szCs w:val="24"/>
          <w:lang w:eastAsia="ru-RU"/>
        </w:rPr>
        <w:t xml:space="preserve"> </w:t>
      </w:r>
      <w:r w:rsidRPr="00006E2C">
        <w:rPr>
          <w:sz w:val="28"/>
          <w:szCs w:val="28"/>
          <w:lang w:eastAsia="ru-RU"/>
        </w:rPr>
        <w:t>дел».</w:t>
      </w:r>
    </w:p>
    <w:p w14:paraId="5C2B81F6" w14:textId="451CD4E2" w:rsidR="00973BBA" w:rsidRPr="00006E2C" w:rsidRDefault="0010506B" w:rsidP="0010506B">
      <w:pPr>
        <w:numPr>
          <w:ilvl w:val="0"/>
          <w:numId w:val="27"/>
        </w:numPr>
        <w:tabs>
          <w:tab w:val="left" w:pos="1134"/>
        </w:tabs>
        <w:spacing w:after="337"/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</w:t>
      </w:r>
      <w:r w:rsidR="00973BBA" w:rsidRPr="00006E2C">
        <w:rPr>
          <w:sz w:val="28"/>
          <w:szCs w:val="28"/>
          <w:lang w:eastAsia="ru-RU"/>
        </w:rPr>
        <w:t xml:space="preserve">(4) статьи 68 после слов «научно-технической» </w:t>
      </w:r>
      <w:r>
        <w:rPr>
          <w:sz w:val="28"/>
          <w:szCs w:val="28"/>
          <w:lang w:eastAsia="ru-RU"/>
        </w:rPr>
        <w:t>дополнить</w:t>
      </w:r>
      <w:r w:rsidR="00973BBA" w:rsidRPr="00006E2C">
        <w:rPr>
          <w:sz w:val="28"/>
          <w:szCs w:val="28"/>
          <w:lang w:eastAsia="ru-RU"/>
        </w:rPr>
        <w:t xml:space="preserve"> слово</w:t>
      </w:r>
      <w:r>
        <w:rPr>
          <w:sz w:val="28"/>
          <w:szCs w:val="28"/>
          <w:lang w:eastAsia="ru-RU"/>
        </w:rPr>
        <w:t>м</w:t>
      </w:r>
      <w:r w:rsidR="00973BBA" w:rsidRPr="00006E2C">
        <w:rPr>
          <w:sz w:val="28"/>
          <w:szCs w:val="28"/>
          <w:lang w:eastAsia="ru-RU"/>
        </w:rPr>
        <w:t xml:space="preserve"> «баллистической».</w:t>
      </w:r>
    </w:p>
    <w:p w14:paraId="0C259063" w14:textId="44514C4E" w:rsidR="00973BBA" w:rsidRPr="00006E2C" w:rsidRDefault="0010506B" w:rsidP="0010506B">
      <w:pPr>
        <w:numPr>
          <w:ilvl w:val="0"/>
          <w:numId w:val="28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Часть </w:t>
      </w:r>
      <w:r w:rsidRPr="00006E2C">
        <w:rPr>
          <w:sz w:val="28"/>
          <w:szCs w:val="28"/>
          <w:lang w:eastAsia="ru-RU"/>
        </w:rPr>
        <w:t>(5)</w:t>
      </w:r>
      <w:r w:rsidR="00973BBA" w:rsidRPr="00006E2C">
        <w:rPr>
          <w:sz w:val="28"/>
          <w:szCs w:val="28"/>
          <w:lang w:eastAsia="ru-RU"/>
        </w:rPr>
        <w:t xml:space="preserve"> стать</w:t>
      </w:r>
      <w:r>
        <w:rPr>
          <w:sz w:val="28"/>
          <w:szCs w:val="28"/>
          <w:lang w:eastAsia="ru-RU"/>
        </w:rPr>
        <w:t>и</w:t>
      </w:r>
      <w:r w:rsidR="00973BBA" w:rsidRPr="00006E2C">
        <w:rPr>
          <w:sz w:val="28"/>
          <w:szCs w:val="28"/>
          <w:lang w:eastAsia="ru-RU"/>
        </w:rPr>
        <w:t xml:space="preserve"> 70 изложить в следующей редакции:</w:t>
      </w:r>
    </w:p>
    <w:p w14:paraId="1820ED86" w14:textId="77777777" w:rsidR="00973BBA" w:rsidRPr="00006E2C" w:rsidRDefault="00973BBA" w:rsidP="0010506B">
      <w:pPr>
        <w:tabs>
          <w:tab w:val="left" w:pos="1134"/>
        </w:tabs>
        <w:spacing w:after="30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«(5) Оружие изымается в случае незаконного изменения его конструкции».</w:t>
      </w:r>
    </w:p>
    <w:p w14:paraId="4244F310" w14:textId="664F555D" w:rsidR="00973BBA" w:rsidRPr="00006E2C" w:rsidRDefault="00973BBA" w:rsidP="0010506B">
      <w:pPr>
        <w:numPr>
          <w:ilvl w:val="0"/>
          <w:numId w:val="29"/>
        </w:numPr>
        <w:tabs>
          <w:tab w:val="left" w:pos="1134"/>
        </w:tabs>
        <w:spacing w:after="300"/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В части (5) статьи 71 текст «законодательством о защите прав потребителей или о </w:t>
      </w:r>
      <w:r w:rsidR="0010506B" w:rsidRPr="00006E2C">
        <w:rPr>
          <w:sz w:val="28"/>
          <w:szCs w:val="28"/>
          <w:lang w:eastAsia="ru-RU"/>
        </w:rPr>
        <w:t>петициях» заменить</w:t>
      </w:r>
      <w:r w:rsidRPr="00006E2C">
        <w:rPr>
          <w:sz w:val="28"/>
          <w:szCs w:val="28"/>
          <w:lang w:eastAsia="ru-RU"/>
        </w:rPr>
        <w:t xml:space="preserve"> текстом «Административным кодексом или законодательством о защите прав потребителей».</w:t>
      </w:r>
    </w:p>
    <w:p w14:paraId="6A2D8E4B" w14:textId="77777777" w:rsidR="00973BBA" w:rsidRPr="00006E2C" w:rsidRDefault="00973BBA" w:rsidP="0010506B">
      <w:pPr>
        <w:numPr>
          <w:ilvl w:val="0"/>
          <w:numId w:val="30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Дополнить статьей 71</w:t>
      </w:r>
      <w:r w:rsidRPr="00006E2C">
        <w:rPr>
          <w:sz w:val="17"/>
          <w:szCs w:val="17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 xml:space="preserve"> следующего содержания:</w:t>
      </w:r>
    </w:p>
    <w:p w14:paraId="70B8B925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</w:t>
      </w:r>
      <w:r w:rsidRPr="00006E2C">
        <w:rPr>
          <w:b/>
          <w:bCs/>
          <w:sz w:val="28"/>
          <w:szCs w:val="28"/>
          <w:lang w:eastAsia="ru-RU"/>
        </w:rPr>
        <w:t>Статья 71</w:t>
      </w:r>
      <w:r w:rsidRPr="00006E2C">
        <w:rPr>
          <w:b/>
          <w:bCs/>
          <w:sz w:val="17"/>
          <w:szCs w:val="17"/>
          <w:vertAlign w:val="superscript"/>
          <w:lang w:eastAsia="ru-RU"/>
        </w:rPr>
        <w:t>1</w:t>
      </w:r>
      <w:r w:rsidRPr="00006E2C">
        <w:rPr>
          <w:sz w:val="28"/>
          <w:szCs w:val="28"/>
          <w:lang w:eastAsia="ru-RU"/>
        </w:rPr>
        <w:t>. Обучение и аттестация персонала, участвующего в операциях с оружием и боеприпасами</w:t>
      </w:r>
    </w:p>
    <w:p w14:paraId="79A3C1D7" w14:textId="6B488D2E" w:rsidR="00973BBA" w:rsidRPr="0010506B" w:rsidRDefault="00973BBA" w:rsidP="0010506B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1134"/>
        </w:tabs>
        <w:spacing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10506B">
        <w:rPr>
          <w:rFonts w:asciiTheme="majorBidi" w:hAnsiTheme="majorBidi" w:cstheme="majorBidi"/>
          <w:sz w:val="28"/>
          <w:szCs w:val="28"/>
          <w:lang w:eastAsia="ru-RU"/>
        </w:rPr>
        <w:t>Юридическое лицо, осуществляющее операции с оружием и боеприпасами, обеспечивает, на собственные финансовые средства, необходимые условия для теоретического и практического обучения работающего персонала в целях безопасного проведения операций с оружием и боеприпасами.</w:t>
      </w:r>
    </w:p>
    <w:p w14:paraId="1A50499F" w14:textId="77777777" w:rsidR="00973BBA" w:rsidRPr="00006E2C" w:rsidRDefault="00973BBA" w:rsidP="0010506B">
      <w:pPr>
        <w:numPr>
          <w:ilvl w:val="0"/>
          <w:numId w:val="31"/>
        </w:numPr>
        <w:tabs>
          <w:tab w:val="clear" w:pos="720"/>
          <w:tab w:val="num" w:pos="360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Обучение должно включать теоретические и, при необходимости, практические курсы, согласно учебным программам, разработанным специализированными учебными центрами по сферам деятельности/специальностям, согласованным с Министерством внутренних дел и утвержденным Министерством образования и исследований, с выдачей свидетельства о прохождении курсов. Обучение физических лиц, участвующих в операциях с оружием и боеприпасами, проводится в соответствии с Положением о непрерывном образовании взрослых, утвержденным Правительством.</w:t>
      </w:r>
    </w:p>
    <w:p w14:paraId="15251DA0" w14:textId="77777777" w:rsidR="00973BBA" w:rsidRPr="00006E2C" w:rsidRDefault="00973BBA" w:rsidP="0010506B">
      <w:pPr>
        <w:numPr>
          <w:ilvl w:val="0"/>
          <w:numId w:val="31"/>
        </w:numPr>
        <w:tabs>
          <w:tab w:val="clear" w:pos="720"/>
          <w:tab w:val="num" w:pos="360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Периодичность, порядок обучения, его сложность и срок утверждаются Правительством с учетом уровня знаний, опыта и подготовки к аттестации лиц. По запросу, начальная или периодическая аттестация лиц проводится при отсутствии учебных курсов, если лицо </w:t>
      </w:r>
      <w:r w:rsidRPr="00006E2C">
        <w:rPr>
          <w:sz w:val="28"/>
          <w:szCs w:val="28"/>
          <w:lang w:eastAsia="ru-RU"/>
        </w:rPr>
        <w:lastRenderedPageBreak/>
        <w:t>соответствует условиям, предусмотренным подпунктом b) части (1) статьи 7.</w:t>
      </w:r>
    </w:p>
    <w:p w14:paraId="4BEE33D4" w14:textId="77777777" w:rsidR="00973BBA" w:rsidRPr="00006E2C" w:rsidRDefault="00973BBA" w:rsidP="0010506B">
      <w:pPr>
        <w:numPr>
          <w:ilvl w:val="0"/>
          <w:numId w:val="31"/>
        </w:numPr>
        <w:tabs>
          <w:tab w:val="clear" w:pos="720"/>
          <w:tab w:val="num" w:pos="360"/>
          <w:tab w:val="left" w:pos="1134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Специализированный центр обучения владению оружием и боеприпасами должен:</w:t>
      </w:r>
    </w:p>
    <w:p w14:paraId="0C472868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владеть документами, подтверждающими его создание в соответствии с законом;</w:t>
      </w:r>
    </w:p>
    <w:p w14:paraId="20E5CFD6" w14:textId="77777777" w:rsidR="00973BBA" w:rsidRPr="00006E2C" w:rsidRDefault="00973BBA" w:rsidP="002D53B3">
      <w:pPr>
        <w:numPr>
          <w:ilvl w:val="0"/>
          <w:numId w:val="32"/>
        </w:numPr>
        <w:tabs>
          <w:tab w:val="left" w:pos="426"/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располагать необходимыми ресурсами для надлежащего функционирования;</w:t>
      </w:r>
    </w:p>
    <w:p w14:paraId="2B63051B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быть беспристрастным;</w:t>
      </w:r>
    </w:p>
    <w:p w14:paraId="10C7B7C6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принимать на работу персонал с соответствующей подготовкой обучением, техническими знаниями и необходимым как минимум 5-летним опытом для выполнения своих функций;</w:t>
      </w:r>
    </w:p>
    <w:p w14:paraId="58E1EE09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иметь документально оформленные процедуры и инструкции;</w:t>
      </w:r>
    </w:p>
    <w:p w14:paraId="6E75B791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иметь необходимую техническую базу для осуществления своей деятельности;</w:t>
      </w:r>
    </w:p>
    <w:p w14:paraId="35102FE3" w14:textId="77777777" w:rsidR="00973BBA" w:rsidRPr="00006E2C" w:rsidRDefault="00973BBA" w:rsidP="002D53B3">
      <w:pPr>
        <w:numPr>
          <w:ilvl w:val="0"/>
          <w:numId w:val="32"/>
        </w:numPr>
        <w:tabs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представлять по требованию Министерству внутренних дел информацию и отчеты о выполняемой деятельности, в том числе сообщать данные обо всех свидетельствах об аттестации, выданных в области оружия и боеприпасов.</w:t>
      </w:r>
    </w:p>
    <w:p w14:paraId="4909D4D5" w14:textId="7E7BDA74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t>Аттестация и сертификация специалистов в области оружия и боеприпасов проводится в рамках комиссий, организованных в специализированных учебных центрах, в состав которых входит представитель Министерства внутренних дел, который ставит подпись на каждом свидетельстве, выдаваемом в результате аттестации. Процесс аттестации и сертификации, список специальностей, по которым организуется аттестация, порядок признания свидетельств об аттестации, выданных в других государствах, а также порядок организации комиссий по аттестации и их полный состав утверждаются Правительством.</w:t>
      </w:r>
    </w:p>
    <w:p w14:paraId="1936C028" w14:textId="04D741C1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t>Мастерами-оружейниками и тренерами по стрельбе могут работать только физические лица, прошедшие аттестацию и сертификацию в соответствии с настоящим законом. Сертифицированные мастера-оружейники и тренеры по стрельбе могут осуществлять свою деятельность только в качестве работников в составе юридических лиц, имеющих лицензию и/или авторизацию, и должны соответствовать предусмотренным в настоящем законе требованиям к работникам субъекта, имеющего лицензию, или тира, имеющего авторизацию.</w:t>
      </w:r>
    </w:p>
    <w:p w14:paraId="64766AAA" w14:textId="1BA37940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t>Свидетельство об аттестации мастера-оружейника и тренера по стрельбе действует в течение 5 лет. Свидетельство действительно и при переводе на работу к другому работодателю или в случае работы по совместительству, если осуществляемая деятельность и/или работы соответствуют специальности, указанной в соответствующем свидетельстве.</w:t>
      </w:r>
    </w:p>
    <w:p w14:paraId="2DE6D513" w14:textId="31BFD5BC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Theme="majorBidi" w:hAnsiTheme="majorBidi" w:cstheme="majorBidi"/>
          <w:sz w:val="24"/>
          <w:szCs w:val="24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lastRenderedPageBreak/>
        <w:t xml:space="preserve"> Свидетельство об аттестации мастера-оружейника и тренера по стрельбе изымается Министерством внутренних дел, если установлено, что  сертифицированное лицо находится, по меньшей мере, в одном из положений, предусмотренных в подпунктах e)-g)  части (2) статьи 7, или, при необходимости, приостанавливается, если установлено, что  сертифицированное лицо больше не соответствует условию, предусмотренному подпунктом d) части (1) статьи 7, или находится в одном из положений, предусмотренных в подпунктах a), b) и d) части (2) статьи 7)».</w:t>
      </w:r>
    </w:p>
    <w:p w14:paraId="0B89012A" w14:textId="3F9AE63E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t>Оценщики в области оружия и боеприпасов могут осуществлять оценочную деятельность без свидетельства об аттестации или обучении. Только аттестованные и сертифицированные оценщики, в соответствии с настоящим законом, могут выдавать официальные заключения об оценке оружия и боеприпасы по запросу государственных органов или учреждений. Свидетельство об аттестации оценщика оружия действует в течение 5 лет.</w:t>
      </w:r>
    </w:p>
    <w:p w14:paraId="21FE51C5" w14:textId="77777777" w:rsidR="00973BBA" w:rsidRPr="002D53B3" w:rsidRDefault="00973BBA" w:rsidP="002D53B3">
      <w:pPr>
        <w:pStyle w:val="a3"/>
        <w:numPr>
          <w:ilvl w:val="0"/>
          <w:numId w:val="31"/>
        </w:numPr>
        <w:tabs>
          <w:tab w:val="clear" w:pos="720"/>
          <w:tab w:val="num" w:pos="360"/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Theme="majorBidi" w:hAnsiTheme="majorBidi" w:cstheme="majorBidi"/>
          <w:sz w:val="28"/>
          <w:szCs w:val="28"/>
          <w:lang w:eastAsia="ru-RU"/>
        </w:rPr>
      </w:pPr>
      <w:r w:rsidRPr="002D53B3">
        <w:rPr>
          <w:rFonts w:asciiTheme="majorBidi" w:hAnsiTheme="majorBidi" w:cstheme="majorBidi"/>
          <w:sz w:val="28"/>
          <w:szCs w:val="28"/>
          <w:lang w:eastAsia="ru-RU"/>
        </w:rPr>
        <w:t>Признаются Министерством внутренних дел документы, подтверждающие обучение и аттестацию специалистов в области оружия и боеприпасов, выданные специализированными организациями иностранных государств, только в случае соблюдения следующих условий:</w:t>
      </w:r>
    </w:p>
    <w:p w14:paraId="3493BE2C" w14:textId="16322F16" w:rsidR="00973BBA" w:rsidRPr="00006E2C" w:rsidRDefault="00973BBA" w:rsidP="002D53B3">
      <w:pPr>
        <w:numPr>
          <w:ilvl w:val="0"/>
          <w:numId w:val="45"/>
        </w:numPr>
        <w:tabs>
          <w:tab w:val="clear" w:pos="720"/>
          <w:tab w:val="num" w:pos="360"/>
          <w:tab w:val="left" w:pos="709"/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 xml:space="preserve">в Республике Молдова нет учебных центров, специализирующихся в требуемой области, которые могут осуществлять признание </w:t>
      </w:r>
      <w:r w:rsidR="002D53B3" w:rsidRPr="00006E2C">
        <w:rPr>
          <w:sz w:val="28"/>
          <w:szCs w:val="28"/>
          <w:lang w:eastAsia="ru-RU"/>
        </w:rPr>
        <w:t>документов, подтверждающих</w:t>
      </w:r>
      <w:r w:rsidRPr="00006E2C">
        <w:rPr>
          <w:sz w:val="28"/>
          <w:szCs w:val="28"/>
          <w:lang w:eastAsia="ru-RU"/>
        </w:rPr>
        <w:t xml:space="preserve"> обучение и аттестацию специалистов, </w:t>
      </w:r>
      <w:r w:rsidR="0010224E" w:rsidRPr="00006E2C">
        <w:rPr>
          <w:sz w:val="28"/>
          <w:szCs w:val="28"/>
          <w:lang w:eastAsia="ru-RU"/>
        </w:rPr>
        <w:t>или данные</w:t>
      </w:r>
      <w:r w:rsidRPr="00006E2C">
        <w:rPr>
          <w:sz w:val="28"/>
          <w:szCs w:val="28"/>
          <w:lang w:eastAsia="ru-RU"/>
        </w:rPr>
        <w:t xml:space="preserve"> центры не внедряют соответствующие программы;</w:t>
      </w:r>
    </w:p>
    <w:p w14:paraId="6D1E3B4D" w14:textId="42C84C79" w:rsidR="00973BBA" w:rsidRPr="006B4E6E" w:rsidRDefault="00973BBA" w:rsidP="006B4E6E">
      <w:pPr>
        <w:numPr>
          <w:ilvl w:val="0"/>
          <w:numId w:val="45"/>
        </w:numPr>
        <w:tabs>
          <w:tab w:val="clear" w:pos="720"/>
          <w:tab w:val="num" w:pos="360"/>
          <w:tab w:val="left" w:pos="709"/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государства, в которых проводится обучение и аттестация специалистов, применяют международные стандарты».</w:t>
      </w:r>
      <w:r w:rsidRPr="006B4E6E">
        <w:rPr>
          <w:sz w:val="24"/>
          <w:szCs w:val="24"/>
          <w:lang w:eastAsia="ru-RU"/>
        </w:rPr>
        <w:br/>
      </w:r>
    </w:p>
    <w:p w14:paraId="3BD5F31B" w14:textId="77777777" w:rsidR="00973BBA" w:rsidRPr="00006E2C" w:rsidRDefault="00973BBA" w:rsidP="006B4E6E">
      <w:pPr>
        <w:numPr>
          <w:ilvl w:val="0"/>
          <w:numId w:val="39"/>
        </w:numPr>
        <w:tabs>
          <w:tab w:val="left" w:pos="1134"/>
        </w:tabs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приложении № 1:</w:t>
      </w:r>
    </w:p>
    <w:p w14:paraId="19DC2FA6" w14:textId="6DCE7217" w:rsidR="00973BBA" w:rsidRPr="00006E2C" w:rsidRDefault="00973BBA" w:rsidP="006B4E6E">
      <w:pPr>
        <w:tabs>
          <w:tab w:val="left" w:pos="1134"/>
        </w:tabs>
        <w:ind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в категории C в подпункте a) текст «0,5 Дж» заменить текстом «3 Дж»; </w:t>
      </w:r>
    </w:p>
    <w:p w14:paraId="2F1CA8CE" w14:textId="77777777" w:rsidR="00973BBA" w:rsidRPr="00006E2C" w:rsidRDefault="00973BBA" w:rsidP="006B4E6E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дополнить подпунктами i), j) и k) следующего содержания:</w:t>
      </w:r>
    </w:p>
    <w:p w14:paraId="7984B4D5" w14:textId="0A8DBF02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 xml:space="preserve">«i) Реплики оружия пневматического типа, использующие для производства выстрела энергию сжатого воздуха или газов под давлением или электрическую или ручную энергию, которая приводит в действие пружинный поршень для выброса пластикового снаряда, с дульной энергией </w:t>
      </w:r>
      <w:r w:rsidR="006B4E6E" w:rsidRPr="00006E2C">
        <w:rPr>
          <w:sz w:val="28"/>
          <w:szCs w:val="28"/>
          <w:lang w:eastAsia="ru-RU"/>
        </w:rPr>
        <w:t>выше 4</w:t>
      </w:r>
      <w:r w:rsidRPr="00006E2C">
        <w:rPr>
          <w:sz w:val="28"/>
          <w:szCs w:val="28"/>
          <w:lang w:eastAsia="ru-RU"/>
        </w:rPr>
        <w:t xml:space="preserve"> Дж, товарная позиция ТН РМ 9506 99 900; </w:t>
      </w:r>
    </w:p>
    <w:p w14:paraId="731A52F3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j) Оружие с патронами Флобера, товарная позиция ТН РМ 9303 90 000; </w:t>
      </w:r>
    </w:p>
    <w:p w14:paraId="53ED32FB" w14:textId="4D4AF006" w:rsidR="00973BBA" w:rsidRPr="00006E2C" w:rsidRDefault="00973BBA" w:rsidP="006B4E6E">
      <w:pPr>
        <w:tabs>
          <w:tab w:val="left" w:pos="851"/>
          <w:tab w:val="left" w:pos="993"/>
          <w:tab w:val="left" w:pos="1134"/>
        </w:tabs>
        <w:spacing w:after="30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k)</w:t>
      </w:r>
      <w:r w:rsidR="006B4E6E">
        <w:rPr>
          <w:sz w:val="28"/>
          <w:szCs w:val="28"/>
          <w:lang w:eastAsia="ru-RU"/>
        </w:rPr>
        <w:t> </w:t>
      </w:r>
      <w:r w:rsidRPr="00006E2C">
        <w:rPr>
          <w:sz w:val="28"/>
          <w:szCs w:val="28"/>
          <w:lang w:eastAsia="ru-RU"/>
        </w:rPr>
        <w:t>Стартовые пистолеты, используемые на спортивных соревнованиях, а также боеприпасы к ним, товарная позиция ТН РМ 9303 90 000».</w:t>
      </w:r>
    </w:p>
    <w:p w14:paraId="4DC9A704" w14:textId="77777777" w:rsidR="00973BBA" w:rsidRPr="00006E2C" w:rsidRDefault="00973BBA" w:rsidP="006B4E6E">
      <w:pPr>
        <w:numPr>
          <w:ilvl w:val="0"/>
          <w:numId w:val="40"/>
        </w:numPr>
        <w:tabs>
          <w:tab w:val="left" w:pos="1134"/>
        </w:tabs>
        <w:ind w:right="3175"/>
        <w:textAlignment w:val="baseline"/>
        <w:rPr>
          <w:b/>
          <w:bCs/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приложении № 1 в категории D: </w:t>
      </w:r>
    </w:p>
    <w:p w14:paraId="4C192A81" w14:textId="77777777" w:rsidR="00973BBA" w:rsidRPr="00006E2C" w:rsidRDefault="00973BBA" w:rsidP="008B0A86">
      <w:pPr>
        <w:tabs>
          <w:tab w:val="left" w:pos="1701"/>
        </w:tabs>
        <w:ind w:right="56" w:firstLine="760"/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lastRenderedPageBreak/>
        <w:t>подпункт a) изложить в следующей редакции:</w:t>
      </w:r>
    </w:p>
    <w:p w14:paraId="7C807FD6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«a) Короткоствольное или длинноствольное пневматическое оружие, использующее для производства выстрела энергию сжатого воздуха или газов под давлением с дульной энергией менее 3 Дж, товарная позиция ТН РМ 9304 00 000»;</w:t>
      </w:r>
    </w:p>
    <w:p w14:paraId="68B520F0" w14:textId="66ADA6AA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подпункты c) и d) признать утратившими силу</w:t>
      </w:r>
      <w:r w:rsidR="008B0A86">
        <w:rPr>
          <w:sz w:val="28"/>
          <w:szCs w:val="28"/>
          <w:lang w:eastAsia="ru-RU"/>
        </w:rPr>
        <w:t>;</w:t>
      </w:r>
    </w:p>
    <w:p w14:paraId="07BD7C1F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дополнить подпунктом l) следующего содержания:</w:t>
      </w:r>
    </w:p>
    <w:p w14:paraId="7DF2AE2F" w14:textId="2EDFA366" w:rsidR="00973BBA" w:rsidRPr="00006E2C" w:rsidRDefault="00973BBA" w:rsidP="008B0A86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sz w:val="28"/>
          <w:szCs w:val="28"/>
          <w:lang w:eastAsia="ru-RU"/>
        </w:rPr>
        <w:t>«l) Реплики оружия пневматического типа, использующие для производства выстрела энергию сжатого воздуха или газов под давлением или электрическую или ручную энергию, которая приводит в действие пружинный поршень для выброса пластикового снаряда, с дульной энергией ниже 4ДЖ, товарная позиция ТН РМ 9506 99 900».</w:t>
      </w:r>
      <w:r w:rsidRPr="00006E2C">
        <w:rPr>
          <w:sz w:val="24"/>
          <w:szCs w:val="24"/>
          <w:lang w:eastAsia="ru-RU"/>
        </w:rPr>
        <w:br/>
      </w:r>
    </w:p>
    <w:p w14:paraId="621146BF" w14:textId="2AA54FC3" w:rsidR="00973BBA" w:rsidRPr="00006E2C" w:rsidRDefault="008B0A86" w:rsidP="008B0A86">
      <w:pPr>
        <w:numPr>
          <w:ilvl w:val="0"/>
          <w:numId w:val="41"/>
        </w:numPr>
        <w:tabs>
          <w:tab w:val="left" w:pos="851"/>
        </w:tabs>
        <w:textAlignment w:val="baseline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</w:t>
      </w:r>
      <w:r w:rsidR="00973BBA" w:rsidRPr="00006E2C">
        <w:rPr>
          <w:sz w:val="28"/>
          <w:szCs w:val="28"/>
          <w:lang w:eastAsia="ru-RU"/>
        </w:rPr>
        <w:t>риложени</w:t>
      </w:r>
      <w:r>
        <w:rPr>
          <w:sz w:val="28"/>
          <w:szCs w:val="28"/>
          <w:lang w:eastAsia="ru-RU"/>
        </w:rPr>
        <w:t>и</w:t>
      </w:r>
      <w:r w:rsidR="00973BBA" w:rsidRPr="00006E2C">
        <w:rPr>
          <w:sz w:val="28"/>
          <w:szCs w:val="28"/>
          <w:lang w:eastAsia="ru-RU"/>
        </w:rPr>
        <w:t xml:space="preserve"> № 2:</w:t>
      </w:r>
    </w:p>
    <w:p w14:paraId="4BD3E906" w14:textId="7E4D14D6" w:rsidR="00973BBA" w:rsidRDefault="00973BBA" w:rsidP="00B25803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главе I графу «Для юридических лиц» дополнить пунктом 9 следующего содержания:</w:t>
      </w:r>
    </w:p>
    <w:p w14:paraId="6E254815" w14:textId="77777777" w:rsidR="008B0A86" w:rsidRPr="00006E2C" w:rsidRDefault="008B0A86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564"/>
        <w:gridCol w:w="1416"/>
        <w:gridCol w:w="1200"/>
      </w:tblGrid>
      <w:tr w:rsidR="00973BBA" w:rsidRPr="00006E2C" w14:paraId="1E93FB41" w14:textId="77777777" w:rsidTr="008B0A86">
        <w:trPr>
          <w:trHeight w:val="242"/>
          <w:jc w:val="center"/>
        </w:trPr>
        <w:tc>
          <w:tcPr>
            <w:tcW w:w="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1B9F6AA4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9.</w:t>
            </w:r>
          </w:p>
        </w:tc>
        <w:tc>
          <w:tcPr>
            <w:tcW w:w="3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4DCAD8CA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Проведение маркировки прослеживаемости</w:t>
            </w:r>
          </w:p>
          <w:p w14:paraId="79EB9499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5DB09BE7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Протокол</w:t>
            </w:r>
          </w:p>
          <w:p w14:paraId="5B59E387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227AA07D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100»;</w:t>
            </w:r>
          </w:p>
          <w:p w14:paraId="556BAB35" w14:textId="77777777" w:rsidR="00973BBA" w:rsidRPr="00006E2C" w:rsidRDefault="00973BBA" w:rsidP="008B0A86">
            <w:pPr>
              <w:tabs>
                <w:tab w:val="left" w:pos="1701"/>
              </w:tabs>
              <w:ind w:firstLine="0"/>
              <w:rPr>
                <w:sz w:val="24"/>
                <w:szCs w:val="24"/>
                <w:lang w:eastAsia="ru-RU"/>
              </w:rPr>
            </w:pPr>
          </w:p>
        </w:tc>
      </w:tr>
    </w:tbl>
    <w:p w14:paraId="26FBBA7F" w14:textId="77777777" w:rsidR="008B0A86" w:rsidRDefault="008B0A86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p w14:paraId="50AFCAAE" w14:textId="685644E7" w:rsidR="00973BBA" w:rsidRDefault="00973BBA" w:rsidP="00B25803">
      <w:pPr>
        <w:tabs>
          <w:tab w:val="left" w:pos="1701"/>
        </w:tabs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в главе II графу «Для физических лиц» дополнить пунктом 10 следующего содержания:</w:t>
      </w:r>
    </w:p>
    <w:p w14:paraId="509E3400" w14:textId="77777777" w:rsidR="008B0A86" w:rsidRPr="00006E2C" w:rsidRDefault="008B0A86" w:rsidP="00B25803">
      <w:pPr>
        <w:tabs>
          <w:tab w:val="left" w:pos="1701"/>
        </w:tabs>
        <w:rPr>
          <w:sz w:val="24"/>
          <w:szCs w:val="24"/>
          <w:lang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3483"/>
        <w:gridCol w:w="4312"/>
        <w:gridCol w:w="701"/>
      </w:tblGrid>
      <w:tr w:rsidR="008B0A86" w:rsidRPr="00006E2C" w14:paraId="4A77C9A7" w14:textId="77777777" w:rsidTr="008B0A86">
        <w:trPr>
          <w:trHeight w:val="6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2FF4C82" w14:textId="77777777" w:rsidR="008B0A86" w:rsidRPr="00006E2C" w:rsidRDefault="008B0A86" w:rsidP="008B0A86">
            <w:pPr>
              <w:tabs>
                <w:tab w:val="left" w:pos="634"/>
              </w:tabs>
              <w:ind w:left="142" w:firstLine="847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«10.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26BBCB" w14:textId="77777777" w:rsidR="008B0A86" w:rsidRPr="00006E2C" w:rsidRDefault="008B0A86" w:rsidP="008B0A86">
            <w:pPr>
              <w:tabs>
                <w:tab w:val="left" w:pos="634"/>
              </w:tabs>
              <w:ind w:left="142" w:firstLine="51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Проведение маркировки прослеживаемости</w:t>
            </w:r>
          </w:p>
          <w:p w14:paraId="43FF26CD" w14:textId="77777777" w:rsidR="008B0A86" w:rsidRPr="00006E2C" w:rsidRDefault="008B0A86" w:rsidP="008B0A86">
            <w:pPr>
              <w:tabs>
                <w:tab w:val="left" w:pos="634"/>
              </w:tabs>
              <w:ind w:left="142" w:hanging="91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E805EF7" w14:textId="77777777" w:rsidR="008B0A86" w:rsidRPr="00006E2C" w:rsidRDefault="008B0A86" w:rsidP="008B0A86">
            <w:pPr>
              <w:tabs>
                <w:tab w:val="left" w:pos="634"/>
              </w:tabs>
              <w:ind w:left="142" w:right="113" w:hanging="3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Свидетельство о проведении маркировки прослеживаемости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0DC7F111" w14:textId="77777777" w:rsidR="008B0A86" w:rsidRPr="00006E2C" w:rsidRDefault="008B0A86" w:rsidP="008B0A86">
            <w:pPr>
              <w:tabs>
                <w:tab w:val="left" w:pos="634"/>
              </w:tabs>
              <w:ind w:left="142" w:hanging="91"/>
              <w:rPr>
                <w:sz w:val="24"/>
                <w:szCs w:val="24"/>
                <w:lang w:eastAsia="ru-RU"/>
              </w:rPr>
            </w:pPr>
            <w:r w:rsidRPr="00006E2C">
              <w:rPr>
                <w:sz w:val="28"/>
                <w:szCs w:val="28"/>
                <w:shd w:val="clear" w:color="auto" w:fill="FFFFFF"/>
                <w:lang w:eastAsia="ru-RU"/>
              </w:rPr>
              <w:t>100».</w:t>
            </w:r>
          </w:p>
        </w:tc>
      </w:tr>
    </w:tbl>
    <w:p w14:paraId="611D3A84" w14:textId="77777777" w:rsidR="00973BBA" w:rsidRPr="00006E2C" w:rsidRDefault="00973BBA" w:rsidP="00B25803">
      <w:pPr>
        <w:tabs>
          <w:tab w:val="left" w:pos="1701"/>
        </w:tabs>
        <w:spacing w:after="240"/>
        <w:rPr>
          <w:sz w:val="24"/>
          <w:szCs w:val="24"/>
          <w:lang w:eastAsia="ru-RU"/>
        </w:rPr>
      </w:pPr>
    </w:p>
    <w:p w14:paraId="395AC720" w14:textId="77777777" w:rsidR="00973BBA" w:rsidRPr="00006E2C" w:rsidRDefault="00973BBA" w:rsidP="00B25803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>Ст. II</w:t>
      </w:r>
      <w:r w:rsidRPr="00006E2C">
        <w:rPr>
          <w:sz w:val="28"/>
          <w:szCs w:val="28"/>
          <w:lang w:eastAsia="ru-RU"/>
        </w:rPr>
        <w:t>. – Правительству в течение 6 месяцев со дня вступления в силу настоящего закона:</w:t>
      </w:r>
    </w:p>
    <w:p w14:paraId="6A95E30D" w14:textId="77777777" w:rsidR="00973BBA" w:rsidRPr="00006E2C" w:rsidRDefault="00973BBA" w:rsidP="008B0A86">
      <w:pPr>
        <w:numPr>
          <w:ilvl w:val="0"/>
          <w:numId w:val="46"/>
        </w:numPr>
        <w:tabs>
          <w:tab w:val="clear" w:pos="720"/>
          <w:tab w:val="left" w:pos="993"/>
        </w:tabs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представить Парламенту предложения по приведению действующего законодательства в соответствие с настоящим законом;</w:t>
      </w:r>
    </w:p>
    <w:p w14:paraId="13344E0E" w14:textId="77777777" w:rsidR="00973BBA" w:rsidRPr="00006E2C" w:rsidRDefault="00973BBA" w:rsidP="008B0A86">
      <w:pPr>
        <w:numPr>
          <w:ilvl w:val="0"/>
          <w:numId w:val="46"/>
        </w:numPr>
        <w:tabs>
          <w:tab w:val="clear" w:pos="720"/>
          <w:tab w:val="left" w:pos="993"/>
        </w:tabs>
        <w:spacing w:after="693"/>
        <w:ind w:left="0" w:firstLine="709"/>
        <w:textAlignment w:val="baseline"/>
        <w:rPr>
          <w:sz w:val="28"/>
          <w:szCs w:val="28"/>
          <w:lang w:eastAsia="ru-RU"/>
        </w:rPr>
      </w:pPr>
      <w:r w:rsidRPr="00006E2C">
        <w:rPr>
          <w:sz w:val="28"/>
          <w:szCs w:val="28"/>
          <w:lang w:eastAsia="ru-RU"/>
        </w:rPr>
        <w:t>привести свои нормативные акты в соответствие с настоящим законом.</w:t>
      </w:r>
    </w:p>
    <w:p w14:paraId="58A32AE1" w14:textId="612DA73A" w:rsidR="00973BBA" w:rsidRPr="00006E2C" w:rsidRDefault="008B0A86" w:rsidP="008B0A86">
      <w:pPr>
        <w:tabs>
          <w:tab w:val="left" w:pos="1701"/>
        </w:tabs>
        <w:rPr>
          <w:sz w:val="24"/>
          <w:szCs w:val="24"/>
          <w:lang w:eastAsia="ru-RU"/>
        </w:rPr>
      </w:pPr>
      <w:r w:rsidRPr="00006E2C"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06B0D1A2" w14:textId="77777777" w:rsidR="00973BBA" w:rsidRPr="00006E2C" w:rsidRDefault="00973BBA" w:rsidP="00B25803">
      <w:pPr>
        <w:tabs>
          <w:tab w:val="left" w:pos="1701"/>
        </w:tabs>
      </w:pPr>
    </w:p>
    <w:p w14:paraId="6139C9DB" w14:textId="77777777" w:rsidR="00A001EE" w:rsidRPr="00420EAE" w:rsidRDefault="00A001EE" w:rsidP="00B25803">
      <w:pPr>
        <w:tabs>
          <w:tab w:val="left" w:pos="1701"/>
        </w:tabs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C3859DF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70E39">
      <w:rPr>
        <w:noProof/>
        <w:lang w:val="en-US"/>
      </w:rPr>
      <w:t xml:space="preserve">Y:\002\ANUL </w:t>
    </w:r>
    <w:r w:rsidR="00A70E39" w:rsidRPr="00A70E39">
      <w:rPr>
        <w:noProof/>
        <w:sz w:val="16"/>
        <w:szCs w:val="16"/>
        <w:lang w:val="en-US"/>
      </w:rPr>
      <w:t>2021\HOTĂRÂRI\18248</w:t>
    </w:r>
    <w:r w:rsidR="00A70E39">
      <w:rPr>
        <w:noProof/>
        <w:lang w:val="en-US"/>
      </w:rPr>
      <w:t>\18248-redactat-ru.docx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6F7D90A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70E39">
      <w:rPr>
        <w:noProof/>
        <w:lang w:val="en-US"/>
      </w:rPr>
      <w:t xml:space="preserve">Y:\002\ANUL </w:t>
    </w:r>
    <w:r w:rsidR="00A70E39" w:rsidRPr="00A70E39">
      <w:rPr>
        <w:noProof/>
        <w:sz w:val="16"/>
        <w:szCs w:val="16"/>
        <w:lang w:val="en-US"/>
      </w:rPr>
      <w:t>2021\HOTĂRÂRI\18248</w:t>
    </w:r>
    <w:r w:rsidR="00A70E39">
      <w:rPr>
        <w:noProof/>
        <w:lang w:val="en-US"/>
      </w:rPr>
      <w:t>\18248-redactat-ru.docx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10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C95C323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0103F" w:rsidRPr="0060103F">
            <w:rPr>
              <w:rFonts w:ascii="Times New Roman" w:hAnsi="Times New Roman"/>
              <w:sz w:val="32"/>
              <w:szCs w:val="32"/>
            </w:rPr>
            <w:t>250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994A9E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0103F" w:rsidRPr="0060103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13 </w:t>
          </w:r>
          <w:r w:rsidR="0060103F">
            <w:rPr>
              <w:rFonts w:ascii="Times New Roman" w:hAnsi="Times New Roman"/>
              <w:b/>
              <w:sz w:val="28"/>
              <w:szCs w:val="28"/>
              <w:u w:val="single"/>
            </w:rPr>
            <w:t>октября</w:t>
          </w:r>
          <w:r w:rsidR="00A01CD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A01CD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A01CD5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380"/>
        </w:tabs>
        <w:ind w:left="6380" w:hanging="360"/>
      </w:pPr>
      <w:rPr>
        <w:rFonts w:ascii="Symbol" w:hAnsi="Symbol" w:hint="default"/>
      </w:rPr>
    </w:lvl>
  </w:abstractNum>
  <w:abstractNum w:abstractNumId="1" w15:restartNumberingAfterBreak="0">
    <w:nsid w:val="062B3D46"/>
    <w:multiLevelType w:val="multilevel"/>
    <w:tmpl w:val="DC54029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E456E"/>
    <w:multiLevelType w:val="multilevel"/>
    <w:tmpl w:val="B88C78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45C08"/>
    <w:multiLevelType w:val="multilevel"/>
    <w:tmpl w:val="C9D8EA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617CF"/>
    <w:multiLevelType w:val="multilevel"/>
    <w:tmpl w:val="20B66C0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F09DC"/>
    <w:multiLevelType w:val="multilevel"/>
    <w:tmpl w:val="FB966F5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D25EB"/>
    <w:multiLevelType w:val="multilevel"/>
    <w:tmpl w:val="E2C2E6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6D3914"/>
    <w:multiLevelType w:val="multilevel"/>
    <w:tmpl w:val="07D868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F5366A"/>
    <w:multiLevelType w:val="multilevel"/>
    <w:tmpl w:val="6E7CF08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8A01AF"/>
    <w:multiLevelType w:val="multilevel"/>
    <w:tmpl w:val="21F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58257C"/>
    <w:multiLevelType w:val="multilevel"/>
    <w:tmpl w:val="964450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2D6ABD"/>
    <w:multiLevelType w:val="multilevel"/>
    <w:tmpl w:val="26AE5A0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5A5F43"/>
    <w:multiLevelType w:val="multilevel"/>
    <w:tmpl w:val="B91CFD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13688B"/>
    <w:multiLevelType w:val="multilevel"/>
    <w:tmpl w:val="EC785DE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F3533"/>
    <w:multiLevelType w:val="multilevel"/>
    <w:tmpl w:val="4084981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62406"/>
    <w:multiLevelType w:val="multilevel"/>
    <w:tmpl w:val="B2B8C45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44620E"/>
    <w:multiLevelType w:val="multilevel"/>
    <w:tmpl w:val="E518495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9D66E1"/>
    <w:multiLevelType w:val="multilevel"/>
    <w:tmpl w:val="0E4CFE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19754B"/>
    <w:multiLevelType w:val="multilevel"/>
    <w:tmpl w:val="0C82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5F3DD7"/>
    <w:multiLevelType w:val="multilevel"/>
    <w:tmpl w:val="47DAE9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C37360"/>
    <w:multiLevelType w:val="multilevel"/>
    <w:tmpl w:val="D1869FE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5F63D9"/>
    <w:multiLevelType w:val="multilevel"/>
    <w:tmpl w:val="8064F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5AB743D"/>
    <w:multiLevelType w:val="multilevel"/>
    <w:tmpl w:val="27A2C6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460C97"/>
    <w:multiLevelType w:val="multilevel"/>
    <w:tmpl w:val="73CA716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085C3E"/>
    <w:multiLevelType w:val="multilevel"/>
    <w:tmpl w:val="075CB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E33EA"/>
    <w:multiLevelType w:val="multilevel"/>
    <w:tmpl w:val="933E3FD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C939CF"/>
    <w:multiLevelType w:val="multilevel"/>
    <w:tmpl w:val="0AA49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2F15C5"/>
    <w:multiLevelType w:val="multilevel"/>
    <w:tmpl w:val="B9ACA1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000CB5"/>
    <w:multiLevelType w:val="multilevel"/>
    <w:tmpl w:val="55425F1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4832AE"/>
    <w:multiLevelType w:val="multilevel"/>
    <w:tmpl w:val="CF987B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4A0EC4"/>
    <w:multiLevelType w:val="multilevel"/>
    <w:tmpl w:val="54E66F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5E7661"/>
    <w:multiLevelType w:val="multilevel"/>
    <w:tmpl w:val="5B38C78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0B53FF"/>
    <w:multiLevelType w:val="multilevel"/>
    <w:tmpl w:val="28E8A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4" w15:restartNumberingAfterBreak="0">
    <w:nsid w:val="77357A4C"/>
    <w:multiLevelType w:val="multilevel"/>
    <w:tmpl w:val="14F0BD98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entative="1">
      <w:start w:val="1"/>
      <w:numFmt w:val="decimal"/>
      <w:lvlText w:val="%2."/>
      <w:lvlJc w:val="left"/>
      <w:pPr>
        <w:tabs>
          <w:tab w:val="num" w:pos="3349"/>
        </w:tabs>
        <w:ind w:left="3349" w:hanging="360"/>
      </w:pPr>
    </w:lvl>
    <w:lvl w:ilvl="2" w:tentative="1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entative="1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entative="1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entative="1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entative="1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entative="1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entative="1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35" w15:restartNumberingAfterBreak="0">
    <w:nsid w:val="7ABC5483"/>
    <w:multiLevelType w:val="multilevel"/>
    <w:tmpl w:val="C12C6C16"/>
    <w:lvl w:ilvl="0">
      <w:start w:val="1"/>
      <w:numFmt w:val="decimal"/>
      <w:lvlText w:val="(%1)"/>
      <w:lvlJc w:val="left"/>
      <w:pPr>
        <w:tabs>
          <w:tab w:val="num" w:pos="2629"/>
        </w:tabs>
        <w:ind w:left="2629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3349"/>
        </w:tabs>
        <w:ind w:left="3349" w:hanging="360"/>
      </w:pPr>
    </w:lvl>
    <w:lvl w:ilvl="2" w:tentative="1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entative="1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entative="1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entative="1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entative="1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entative="1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entative="1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36" w15:restartNumberingAfterBreak="0">
    <w:nsid w:val="7BED7934"/>
    <w:multiLevelType w:val="multilevel"/>
    <w:tmpl w:val="164CE64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FB1E52"/>
    <w:multiLevelType w:val="multilevel"/>
    <w:tmpl w:val="C9B23130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3"/>
  </w:num>
  <w:num w:numId="3">
    <w:abstractNumId w:val="9"/>
  </w:num>
  <w:num w:numId="4">
    <w:abstractNumId w:val="21"/>
    <w:lvlOverride w:ilvl="0">
      <w:lvl w:ilvl="0">
        <w:numFmt w:val="decimal"/>
        <w:lvlText w:val="%1."/>
        <w:lvlJc w:val="left"/>
      </w:lvl>
    </w:lvlOverride>
  </w:num>
  <w:num w:numId="5">
    <w:abstractNumId w:val="29"/>
    <w:lvlOverride w:ilvl="0">
      <w:lvl w:ilvl="0">
        <w:numFmt w:val="decimal"/>
        <w:lvlText w:val="%1."/>
        <w:lvlJc w:val="left"/>
      </w:lvl>
    </w:lvlOverride>
  </w:num>
  <w:num w:numId="6">
    <w:abstractNumId w:val="17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27"/>
    <w:lvlOverride w:ilvl="0">
      <w:lvl w:ilvl="0">
        <w:numFmt w:val="decimal"/>
        <w:lvlText w:val="%1."/>
        <w:lvlJc w:val="left"/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2"/>
    <w:lvlOverride w:ilvl="0">
      <w:lvl w:ilvl="0">
        <w:numFmt w:val="lowerLetter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6"/>
    <w:lvlOverride w:ilvl="0">
      <w:lvl w:ilvl="0">
        <w:numFmt w:val="decimal"/>
        <w:lvlText w:val="%1."/>
        <w:lvlJc w:val="left"/>
      </w:lvl>
    </w:lvlOverride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5"/>
    <w:lvlOverride w:ilvl="0">
      <w:lvl w:ilvl="0">
        <w:numFmt w:val="decimal"/>
        <w:lvlText w:val="%1."/>
        <w:lvlJc w:val="left"/>
      </w:lvl>
    </w:lvlOverride>
  </w:num>
  <w:num w:numId="16">
    <w:abstractNumId w:val="25"/>
    <w:lvlOverride w:ilvl="0">
      <w:lvl w:ilvl="0">
        <w:numFmt w:val="decimal"/>
        <w:lvlText w:val="%1."/>
        <w:lvlJc w:val="left"/>
      </w:lvl>
    </w:lvlOverride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16"/>
    <w:lvlOverride w:ilvl="0">
      <w:lvl w:ilvl="0">
        <w:numFmt w:val="decimal"/>
        <w:lvlText w:val="%1."/>
        <w:lvlJc w:val="left"/>
      </w:lvl>
    </w:lvlOverride>
  </w:num>
  <w:num w:numId="19">
    <w:abstractNumId w:val="34"/>
  </w:num>
  <w:num w:numId="20">
    <w:abstractNumId w:val="31"/>
    <w:lvlOverride w:ilvl="0">
      <w:lvl w:ilvl="0">
        <w:numFmt w:val="decimal"/>
        <w:lvlText w:val="%1."/>
        <w:lvlJc w:val="left"/>
      </w:lvl>
    </w:lvlOverride>
  </w:num>
  <w:num w:numId="21">
    <w:abstractNumId w:val="4"/>
    <w:lvlOverride w:ilvl="0">
      <w:lvl w:ilvl="0">
        <w:numFmt w:val="decimal"/>
        <w:lvlText w:val="%1."/>
        <w:lvlJc w:val="left"/>
      </w:lvl>
    </w:lvlOverride>
  </w:num>
  <w:num w:numId="22">
    <w:abstractNumId w:val="23"/>
    <w:lvlOverride w:ilvl="0">
      <w:lvl w:ilvl="0">
        <w:numFmt w:val="decimal"/>
        <w:lvlText w:val="%1."/>
        <w:lvlJc w:val="left"/>
      </w:lvl>
    </w:lvlOverride>
  </w:num>
  <w:num w:numId="23">
    <w:abstractNumId w:val="14"/>
    <w:lvlOverride w:ilvl="0">
      <w:lvl w:ilvl="0">
        <w:numFmt w:val="decimal"/>
        <w:lvlText w:val="%1."/>
        <w:lvlJc w:val="left"/>
      </w:lvl>
    </w:lvlOverride>
  </w:num>
  <w:num w:numId="24">
    <w:abstractNumId w:val="22"/>
    <w:lvlOverride w:ilvl="0">
      <w:lvl w:ilvl="0">
        <w:numFmt w:val="decimal"/>
        <w:lvlText w:val="%1."/>
        <w:lvlJc w:val="left"/>
      </w:lvl>
    </w:lvlOverride>
  </w:num>
  <w:num w:numId="25">
    <w:abstractNumId w:val="20"/>
    <w:lvlOverride w:ilvl="0">
      <w:lvl w:ilvl="0">
        <w:numFmt w:val="decimal"/>
        <w:lvlText w:val="%1."/>
        <w:lvlJc w:val="left"/>
      </w:lvl>
    </w:lvlOverride>
  </w:num>
  <w:num w:numId="26">
    <w:abstractNumId w:val="8"/>
    <w:lvlOverride w:ilvl="0">
      <w:lvl w:ilvl="0">
        <w:numFmt w:val="decimal"/>
        <w:lvlText w:val="%1."/>
        <w:lvlJc w:val="left"/>
      </w:lvl>
    </w:lvlOverride>
  </w:num>
  <w:num w:numId="27">
    <w:abstractNumId w:val="36"/>
    <w:lvlOverride w:ilvl="0">
      <w:lvl w:ilvl="0">
        <w:numFmt w:val="decimal"/>
        <w:lvlText w:val="%1."/>
        <w:lvlJc w:val="left"/>
      </w:lvl>
    </w:lvlOverride>
  </w:num>
  <w:num w:numId="28">
    <w:abstractNumId w:val="36"/>
    <w:lvlOverride w:ilvl="0">
      <w:lvl w:ilvl="0">
        <w:numFmt w:val="decimal"/>
        <w:lvlText w:val="%1."/>
        <w:lvlJc w:val="left"/>
      </w:lvl>
    </w:lvlOverride>
  </w:num>
  <w:num w:numId="29">
    <w:abstractNumId w:val="28"/>
    <w:lvlOverride w:ilvl="0">
      <w:lvl w:ilvl="0">
        <w:numFmt w:val="decimal"/>
        <w:lvlText w:val="%1."/>
        <w:lvlJc w:val="left"/>
      </w:lvl>
    </w:lvlOverride>
  </w:num>
  <w:num w:numId="30">
    <w:abstractNumId w:val="28"/>
    <w:lvlOverride w:ilvl="0">
      <w:lvl w:ilvl="0">
        <w:numFmt w:val="decimal"/>
        <w:lvlText w:val="%1."/>
        <w:lvlJc w:val="left"/>
      </w:lvl>
    </w:lvlOverride>
  </w:num>
  <w:num w:numId="31">
    <w:abstractNumId w:val="15"/>
  </w:num>
  <w:num w:numId="32">
    <w:abstractNumId w:val="18"/>
    <w:lvlOverride w:ilvl="0">
      <w:lvl w:ilvl="0">
        <w:start w:val="1"/>
        <w:numFmt w:val="lowerLetter"/>
        <w:lvlText w:val="%1)"/>
        <w:lvlJc w:val="left"/>
        <w:pPr>
          <w:ind w:left="192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>
    <w:abstractNumId w:val="2"/>
    <w:lvlOverride w:ilvl="0">
      <w:lvl w:ilvl="0">
        <w:numFmt w:val="decimal"/>
        <w:lvlText w:val="%1."/>
        <w:lvlJc w:val="left"/>
      </w:lvl>
    </w:lvlOverride>
  </w:num>
  <w:num w:numId="34">
    <w:abstractNumId w:val="2"/>
    <w:lvlOverride w:ilvl="0">
      <w:lvl w:ilvl="0">
        <w:numFmt w:val="decimal"/>
        <w:lvlText w:val="%1."/>
        <w:lvlJc w:val="left"/>
      </w:lvl>
    </w:lvlOverride>
  </w:num>
  <w:num w:numId="35">
    <w:abstractNumId w:val="2"/>
    <w:lvlOverride w:ilvl="0">
      <w:lvl w:ilvl="0">
        <w:numFmt w:val="decimal"/>
        <w:lvlText w:val="%1."/>
        <w:lvlJc w:val="left"/>
      </w:lvl>
    </w:lvlOverride>
  </w:num>
  <w:num w:numId="36">
    <w:abstractNumId w:val="19"/>
    <w:lvlOverride w:ilvl="0">
      <w:lvl w:ilvl="0">
        <w:numFmt w:val="decimal"/>
        <w:lvlText w:val="%1."/>
        <w:lvlJc w:val="left"/>
      </w:lvl>
    </w:lvlOverride>
  </w:num>
  <w:num w:numId="37">
    <w:abstractNumId w:val="19"/>
    <w:lvlOverride w:ilvl="0">
      <w:lvl w:ilvl="0">
        <w:numFmt w:val="decimal"/>
        <w:lvlText w:val="%1."/>
        <w:lvlJc w:val="left"/>
      </w:lvl>
    </w:lvlOverride>
  </w:num>
  <w:num w:numId="38">
    <w:abstractNumId w:val="24"/>
    <w:lvlOverride w:ilvl="0">
      <w:lvl w:ilvl="0">
        <w:numFmt w:val="lowerLetter"/>
        <w:lvlText w:val="%1."/>
        <w:lvlJc w:val="left"/>
      </w:lvl>
    </w:lvlOverride>
  </w:num>
  <w:num w:numId="39">
    <w:abstractNumId w:val="37"/>
    <w:lvlOverride w:ilvl="0">
      <w:lvl w:ilvl="0">
        <w:numFmt w:val="decimal"/>
        <w:lvlText w:val="%1."/>
        <w:lvlJc w:val="left"/>
      </w:lvl>
    </w:lvlOverride>
  </w:num>
  <w:num w:numId="40">
    <w:abstractNumId w:val="11"/>
    <w:lvlOverride w:ilvl="0">
      <w:lvl w:ilvl="0">
        <w:numFmt w:val="decimal"/>
        <w:lvlText w:val="%1."/>
        <w:lvlJc w:val="left"/>
      </w:lvl>
    </w:lvlOverride>
  </w:num>
  <w:num w:numId="41">
    <w:abstractNumId w:val="1"/>
    <w:lvlOverride w:ilvl="0">
      <w:lvl w:ilvl="0">
        <w:numFmt w:val="decimal"/>
        <w:lvlText w:val="%1."/>
        <w:lvlJc w:val="left"/>
      </w:lvl>
    </w:lvlOverride>
  </w:num>
  <w:num w:numId="42">
    <w:abstractNumId w:val="26"/>
  </w:num>
  <w:num w:numId="43">
    <w:abstractNumId w:val="12"/>
  </w:num>
  <w:num w:numId="44">
    <w:abstractNumId w:val="35"/>
  </w:num>
  <w:num w:numId="45">
    <w:abstractNumId w:val="10"/>
  </w:num>
  <w:num w:numId="46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224E"/>
    <w:rsid w:val="0010506B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02F45"/>
    <w:rsid w:val="002149FF"/>
    <w:rsid w:val="00215898"/>
    <w:rsid w:val="00216B03"/>
    <w:rsid w:val="00216CC7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C11F3"/>
    <w:rsid w:val="002D0D73"/>
    <w:rsid w:val="002D316E"/>
    <w:rsid w:val="002D53B3"/>
    <w:rsid w:val="002E307C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1E69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35F3"/>
    <w:rsid w:val="0056620A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103F"/>
    <w:rsid w:val="00604873"/>
    <w:rsid w:val="006125F1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B4E6E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01BD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33D80"/>
    <w:rsid w:val="00847C9E"/>
    <w:rsid w:val="0085102B"/>
    <w:rsid w:val="0085321E"/>
    <w:rsid w:val="00864F9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A86"/>
    <w:rsid w:val="008B0F97"/>
    <w:rsid w:val="008C4B3C"/>
    <w:rsid w:val="008D1133"/>
    <w:rsid w:val="008D5993"/>
    <w:rsid w:val="008F34D8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3BBA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CD5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0E39"/>
    <w:rsid w:val="00A81E09"/>
    <w:rsid w:val="00A84D9B"/>
    <w:rsid w:val="00A85706"/>
    <w:rsid w:val="00A86782"/>
    <w:rsid w:val="00A86D74"/>
    <w:rsid w:val="00A915A4"/>
    <w:rsid w:val="00A97324"/>
    <w:rsid w:val="00AB2B53"/>
    <w:rsid w:val="00AC1AF7"/>
    <w:rsid w:val="00AD5EA5"/>
    <w:rsid w:val="00B04FB4"/>
    <w:rsid w:val="00B25803"/>
    <w:rsid w:val="00B25E8D"/>
    <w:rsid w:val="00B30A8E"/>
    <w:rsid w:val="00B32B83"/>
    <w:rsid w:val="00B346C5"/>
    <w:rsid w:val="00B475E3"/>
    <w:rsid w:val="00B47B82"/>
    <w:rsid w:val="00B5326D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D66B6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60B29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24BB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579B2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32D6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100472E"/>
  <w15:docId w15:val="{42125F92-4982-42E0-9052-DB8BE142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D6B0E2-4EAE-4EAD-A27F-706F5A5C7AA1}"/>
</file>

<file path=customXml/itemProps2.xml><?xml version="1.0" encoding="utf-8"?>
<ds:datastoreItem xmlns:ds="http://schemas.openxmlformats.org/officeDocument/2006/customXml" ds:itemID="{C8E857B9-546B-4123-B317-0D8B12B1723E}"/>
</file>

<file path=customXml/itemProps3.xml><?xml version="1.0" encoding="utf-8"?>
<ds:datastoreItem xmlns:ds="http://schemas.openxmlformats.org/officeDocument/2006/customXml" ds:itemID="{39747F70-6E1D-49D7-B3E0-0B502431E809}"/>
</file>

<file path=customXml/itemProps4.xml><?xml version="1.0" encoding="utf-8"?>
<ds:datastoreItem xmlns:ds="http://schemas.openxmlformats.org/officeDocument/2006/customXml" ds:itemID="{C261EDAB-1F91-43DD-867F-087EA635BF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15</Pages>
  <Words>4177</Words>
  <Characters>23810</Characters>
  <Application>Microsoft Office Word</Application>
  <DocSecurity>0</DocSecurity>
  <Lines>198</Lines>
  <Paragraphs>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286.2021.ru</dc:title>
  <dc:creator>user</dc:creator>
  <cp:lastModifiedBy>Olga Ocinschi</cp:lastModifiedBy>
  <cp:revision>24</cp:revision>
  <cp:lastPrinted>2021-10-15T10:41:00Z</cp:lastPrinted>
  <dcterms:created xsi:type="dcterms:W3CDTF">2021-10-13T09:49:00Z</dcterms:created>
  <dcterms:modified xsi:type="dcterms:W3CDTF">2021-10-15T10:49:00Z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