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653" w:rsidRDefault="001B5653" w:rsidP="001B5653">
      <w:pPr>
        <w:pStyle w:val="Titlustinga"/>
        <w:rPr>
          <w:noProof/>
          <w:lang w:val="en-US"/>
        </w:rPr>
        <w:sectPr w:rsidR="001B5653" w:rsidSect="001B5653">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A16E966" wp14:editId="2C049E7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817252" w:rsidRDefault="00E70A2C" w:rsidP="001B5653">
                            <w:pPr>
                              <w:pStyle w:val="nr"/>
                              <w:spacing w:after="160"/>
                            </w:pPr>
                            <w:r>
                              <w:t>DP</w:t>
                            </w:r>
                            <w:r w:rsidR="00817252">
                              <w:t xml:space="preserve"> nr. </w:t>
                            </w:r>
                            <w:r>
                              <w:t>168/01-745</w:t>
                            </w:r>
                            <w:r w:rsidR="00817252">
                              <w:t xml:space="preserve"> </w:t>
                            </w:r>
                          </w:p>
                          <w:p w:rsidR="00817252" w:rsidRDefault="00817252" w:rsidP="001B5653">
                            <w:pPr>
                              <w:pStyle w:val="nr"/>
                            </w:pPr>
                            <w:r>
                              <w:t xml:space="preserve"> </w:t>
                            </w:r>
                            <w:r w:rsidR="00E70A2C">
                              <w:t>15. 10. 2021</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16E96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817252" w:rsidRDefault="00E70A2C" w:rsidP="001B5653">
                      <w:pPr>
                        <w:pStyle w:val="nr"/>
                        <w:spacing w:after="160"/>
                      </w:pPr>
                      <w:r>
                        <w:t>DP</w:t>
                      </w:r>
                      <w:r w:rsidR="00817252">
                        <w:t xml:space="preserve"> nr. </w:t>
                      </w:r>
                      <w:r>
                        <w:t>168/01-745</w:t>
                      </w:r>
                      <w:r w:rsidR="00817252">
                        <w:t xml:space="preserve"> </w:t>
                      </w:r>
                    </w:p>
                    <w:p w:rsidR="00817252" w:rsidRDefault="00817252" w:rsidP="001B5653">
                      <w:pPr>
                        <w:pStyle w:val="nr"/>
                      </w:pPr>
                      <w:r>
                        <w:t xml:space="preserve"> </w:t>
                      </w:r>
                      <w:r w:rsidR="00E70A2C">
                        <w:t>15. 10. 2021</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1B5653" w:rsidRPr="00E816D7" w:rsidRDefault="001B5653" w:rsidP="001B5653">
      <w:pPr>
        <w:ind w:left="0" w:right="283" w:firstLine="567"/>
        <w:jc w:val="center"/>
        <w:rPr>
          <w:lang w:val="en-US"/>
        </w:rPr>
      </w:pPr>
    </w:p>
    <w:p w:rsidR="007E7B4F" w:rsidRDefault="007E7B4F" w:rsidP="007E7B4F">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r w:rsidRPr="00834A01">
        <w:rPr>
          <w:rStyle w:val="field-content"/>
          <w:rFonts w:cs="Times New Roman"/>
          <w:b/>
          <w:bCs/>
          <w:sz w:val="28"/>
          <w:szCs w:val="28"/>
          <w:bdr w:val="none" w:sz="0" w:space="0" w:color="auto" w:frame="1"/>
        </w:rPr>
        <w:t xml:space="preserve">Biroul permanent al </w:t>
      </w:r>
    </w:p>
    <w:p w:rsidR="007E7B4F" w:rsidRPr="001B12C2" w:rsidRDefault="007E7B4F" w:rsidP="007E7B4F">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rsidR="007E7B4F" w:rsidRDefault="007E7B4F" w:rsidP="001B5653">
      <w:pPr>
        <w:ind w:left="0" w:right="283" w:firstLine="567"/>
        <w:jc w:val="right"/>
        <w:rPr>
          <w:rFonts w:eastAsia="Times New Roman" w:cs="Times New Roman"/>
          <w:b/>
          <w:bCs/>
          <w:sz w:val="28"/>
          <w:szCs w:val="28"/>
        </w:rPr>
      </w:pPr>
    </w:p>
    <w:p w:rsidR="001B5653" w:rsidRPr="00813A0E" w:rsidRDefault="001B5653" w:rsidP="001B5653">
      <w:pPr>
        <w:ind w:left="0" w:right="283" w:firstLine="567"/>
        <w:jc w:val="right"/>
        <w:rPr>
          <w:rFonts w:eastAsia="Times New Roman" w:cs="Times New Roman"/>
          <w:b/>
          <w:bCs/>
          <w:sz w:val="28"/>
          <w:szCs w:val="28"/>
        </w:rPr>
      </w:pPr>
      <w:r w:rsidRPr="00813A0E">
        <w:rPr>
          <w:rFonts w:eastAsia="Times New Roman" w:cs="Times New Roman"/>
          <w:b/>
          <w:bCs/>
          <w:sz w:val="28"/>
          <w:szCs w:val="28"/>
        </w:rPr>
        <w:tab/>
      </w:r>
      <w:r w:rsidRPr="00813A0E">
        <w:rPr>
          <w:rFonts w:eastAsia="Times New Roman" w:cs="Times New Roman"/>
          <w:b/>
          <w:bCs/>
          <w:sz w:val="28"/>
          <w:szCs w:val="28"/>
        </w:rPr>
        <w:tab/>
      </w:r>
    </w:p>
    <w:p w:rsidR="00F10724" w:rsidRPr="00324C13" w:rsidRDefault="00F10724" w:rsidP="00F10724">
      <w:pPr>
        <w:pStyle w:val="tt"/>
        <w:spacing w:before="0" w:beforeAutospacing="0" w:after="0" w:afterAutospacing="0" w:line="276" w:lineRule="auto"/>
        <w:ind w:firstLine="720"/>
        <w:jc w:val="both"/>
        <w:rPr>
          <w:rFonts w:ascii="Georgia" w:hAnsi="Georgia" w:cs="Arial"/>
          <w:bCs/>
          <w:sz w:val="28"/>
          <w:szCs w:val="28"/>
        </w:rPr>
      </w:pPr>
      <w:r w:rsidRPr="00324C13">
        <w:rPr>
          <w:rFonts w:ascii="Georgia" w:hAnsi="Georgia"/>
          <w:sz w:val="28"/>
          <w:szCs w:val="28"/>
          <w:shd w:val="clear" w:color="auto" w:fill="FFFFFF"/>
        </w:rPr>
        <w:t>În conformitate cu prevederile art.73 din Constituția Republicii Moldova și art.</w:t>
      </w:r>
      <w:r w:rsidRPr="00324C13">
        <w:rPr>
          <w:rFonts w:ascii="Georgia" w:hAnsi="Georgia"/>
          <w:sz w:val="28"/>
          <w:szCs w:val="28"/>
        </w:rPr>
        <w:t xml:space="preserve">47 din Regulamentul Parlamentului adoptat prin Legea nr.797/1996, se înaintează cu titlu de inițiativă legislativă, proiectul de lege pentru modificarea </w:t>
      </w:r>
      <w:r>
        <w:rPr>
          <w:rFonts w:ascii="Georgia" w:hAnsi="Georgia"/>
          <w:sz w:val="28"/>
          <w:szCs w:val="28"/>
        </w:rPr>
        <w:t>unor acte normative</w:t>
      </w:r>
      <w:r>
        <w:rPr>
          <w:rFonts w:ascii="Georgia" w:hAnsi="Georgia" w:cs="Arial"/>
          <w:bCs/>
          <w:sz w:val="28"/>
          <w:szCs w:val="28"/>
        </w:rPr>
        <w:t>.</w:t>
      </w:r>
    </w:p>
    <w:p w:rsidR="001B5653" w:rsidRPr="00813A0E" w:rsidRDefault="001B5653" w:rsidP="001B5653">
      <w:pPr>
        <w:pStyle w:val="NoSpacing"/>
        <w:ind w:left="0" w:right="283" w:firstLine="567"/>
        <w:jc w:val="both"/>
        <w:rPr>
          <w:rFonts w:ascii="Georgia" w:hAnsi="Georgia" w:cs="Times New Roman"/>
          <w:sz w:val="28"/>
          <w:szCs w:val="28"/>
          <w:lang w:val="ro-RO"/>
        </w:rPr>
      </w:pPr>
    </w:p>
    <w:p w:rsidR="001B5653" w:rsidRPr="00813A0E" w:rsidRDefault="001B5653" w:rsidP="001B5653">
      <w:pPr>
        <w:pStyle w:val="NoSpacing"/>
        <w:spacing w:after="0" w:line="240" w:lineRule="auto"/>
        <w:ind w:left="0" w:right="283" w:firstLine="567"/>
        <w:jc w:val="both"/>
        <w:rPr>
          <w:rFonts w:ascii="Georgia" w:hAnsi="Georgia" w:cs="Times New Roman"/>
          <w:i/>
          <w:sz w:val="28"/>
          <w:szCs w:val="28"/>
          <w:lang w:val="ro-RO"/>
        </w:rPr>
      </w:pPr>
      <w:r w:rsidRPr="00813A0E">
        <w:rPr>
          <w:rFonts w:ascii="Georgia" w:hAnsi="Georgia" w:cs="Times New Roman"/>
          <w:i/>
          <w:sz w:val="28"/>
          <w:szCs w:val="28"/>
          <w:lang w:val="ro-RO"/>
        </w:rPr>
        <w:t>Anexă:</w:t>
      </w:r>
    </w:p>
    <w:p w:rsidR="001B5653" w:rsidRPr="00813A0E" w:rsidRDefault="001B5653" w:rsidP="001B5653">
      <w:pPr>
        <w:pStyle w:val="NoSpacing"/>
        <w:spacing w:after="0" w:line="240" w:lineRule="auto"/>
        <w:ind w:left="0" w:right="283" w:firstLine="567"/>
        <w:jc w:val="both"/>
        <w:rPr>
          <w:rFonts w:ascii="Georgia" w:hAnsi="Georgia" w:cs="Times New Roman"/>
          <w:i/>
          <w:sz w:val="28"/>
          <w:szCs w:val="28"/>
          <w:lang w:val="ro-RO"/>
        </w:rPr>
      </w:pPr>
      <w:r w:rsidRPr="00813A0E">
        <w:rPr>
          <w:rFonts w:ascii="Georgia" w:hAnsi="Georgia" w:cs="Times New Roman"/>
          <w:i/>
          <w:sz w:val="28"/>
          <w:szCs w:val="28"/>
          <w:lang w:val="ro-RO"/>
        </w:rPr>
        <w:t>1. Proiectul de lege</w:t>
      </w:r>
      <w:r w:rsidR="00262BF0">
        <w:rPr>
          <w:rFonts w:ascii="Georgia" w:hAnsi="Georgia" w:cs="Times New Roman"/>
          <w:i/>
          <w:sz w:val="28"/>
          <w:szCs w:val="28"/>
          <w:lang w:val="ro-RO"/>
        </w:rPr>
        <w:t xml:space="preserve"> - 2 file.</w:t>
      </w:r>
    </w:p>
    <w:p w:rsidR="001B5653" w:rsidRPr="00813A0E" w:rsidRDefault="001B5653" w:rsidP="001B5653">
      <w:pPr>
        <w:pStyle w:val="NoSpacing"/>
        <w:spacing w:after="0" w:line="240" w:lineRule="auto"/>
        <w:ind w:left="0" w:right="283" w:firstLine="567"/>
        <w:jc w:val="both"/>
        <w:rPr>
          <w:rFonts w:ascii="Georgia" w:hAnsi="Georgia" w:cs="Times New Roman"/>
          <w:sz w:val="28"/>
          <w:szCs w:val="28"/>
          <w:lang w:val="ro-RO"/>
        </w:rPr>
      </w:pPr>
      <w:r w:rsidRPr="00813A0E">
        <w:rPr>
          <w:rFonts w:ascii="Georgia" w:hAnsi="Georgia" w:cs="Times New Roman"/>
          <w:i/>
          <w:sz w:val="28"/>
          <w:szCs w:val="28"/>
          <w:lang w:val="ro-RO"/>
        </w:rPr>
        <w:t>2. Nota informativă</w:t>
      </w:r>
      <w:r w:rsidR="00262BF0">
        <w:rPr>
          <w:rFonts w:ascii="Georgia" w:hAnsi="Georgia" w:cs="Times New Roman"/>
          <w:sz w:val="28"/>
          <w:szCs w:val="28"/>
          <w:lang w:val="ro-RO"/>
        </w:rPr>
        <w:t xml:space="preserve"> – </w:t>
      </w:r>
      <w:r w:rsidR="00262BF0" w:rsidRPr="00262BF0">
        <w:rPr>
          <w:rFonts w:ascii="Georgia" w:hAnsi="Georgia" w:cs="Times New Roman"/>
          <w:i/>
          <w:sz w:val="28"/>
          <w:szCs w:val="28"/>
          <w:lang w:val="ro-RO"/>
        </w:rPr>
        <w:t>3 file.</w:t>
      </w:r>
    </w:p>
    <w:p w:rsidR="001B5653" w:rsidRDefault="001B5653" w:rsidP="001B5653">
      <w:pPr>
        <w:ind w:left="0" w:right="283" w:firstLine="567"/>
        <w:rPr>
          <w:rFonts w:eastAsia="Times New Roman" w:cs="Times New Roman"/>
          <w:sz w:val="28"/>
          <w:szCs w:val="28"/>
        </w:rPr>
      </w:pPr>
    </w:p>
    <w:p w:rsidR="00293552" w:rsidRDefault="00293552" w:rsidP="001B5653">
      <w:pPr>
        <w:ind w:left="0" w:right="283" w:firstLine="567"/>
        <w:rPr>
          <w:rFonts w:eastAsia="Times New Roman" w:cs="Times New Roman"/>
          <w:sz w:val="28"/>
          <w:szCs w:val="28"/>
        </w:rPr>
      </w:pPr>
    </w:p>
    <w:p w:rsidR="0023622C" w:rsidRPr="00813A0E" w:rsidRDefault="0023622C" w:rsidP="001B5653">
      <w:pPr>
        <w:ind w:left="0" w:right="283" w:firstLine="567"/>
        <w:rPr>
          <w:rFonts w:eastAsia="Times New Roman" w:cs="Times New Roman"/>
          <w:sz w:val="28"/>
          <w:szCs w:val="28"/>
        </w:rPr>
      </w:pPr>
    </w:p>
    <w:p w:rsidR="007E7B4F" w:rsidRDefault="007E7B4F" w:rsidP="00293552">
      <w:pPr>
        <w:pStyle w:val="NoSpacing"/>
        <w:spacing w:after="0" w:line="276" w:lineRule="auto"/>
        <w:ind w:left="0"/>
        <w:jc w:val="right"/>
        <w:rPr>
          <w:rFonts w:ascii="Georgia" w:hAnsi="Georgia"/>
          <w:b/>
          <w:bCs/>
          <w:sz w:val="28"/>
          <w:szCs w:val="28"/>
          <w:lang w:val="ro-RO"/>
        </w:rPr>
      </w:pPr>
    </w:p>
    <w:p w:rsidR="007E7B4F" w:rsidRDefault="007E7B4F" w:rsidP="00750FCE">
      <w:pPr>
        <w:spacing w:after="100" w:afterAutospacing="1"/>
        <w:ind w:left="0" w:firstLine="567"/>
        <w:jc w:val="right"/>
        <w:rPr>
          <w:b/>
          <w:sz w:val="28"/>
          <w:szCs w:val="28"/>
          <w:lang w:val="fr-FR"/>
        </w:rPr>
      </w:pPr>
      <w:r w:rsidRPr="007C54D8">
        <w:rPr>
          <w:b/>
          <w:sz w:val="28"/>
          <w:szCs w:val="28"/>
          <w:lang w:val="fr-FR"/>
        </w:rPr>
        <w:t xml:space="preserve">                       </w:t>
      </w:r>
      <w:r>
        <w:rPr>
          <w:b/>
          <w:sz w:val="28"/>
          <w:szCs w:val="28"/>
          <w:lang w:val="fr-FR"/>
        </w:rPr>
        <w:t xml:space="preserve">                            </w:t>
      </w:r>
      <w:r w:rsidRPr="007C54D8">
        <w:rPr>
          <w:b/>
          <w:sz w:val="28"/>
          <w:szCs w:val="28"/>
          <w:lang w:val="fr-FR"/>
        </w:rPr>
        <w:t>Dan PERCIUN</w:t>
      </w:r>
    </w:p>
    <w:p w:rsidR="007E7B4F" w:rsidRDefault="007E7B4F" w:rsidP="00293552">
      <w:pPr>
        <w:pStyle w:val="NoSpacing"/>
        <w:spacing w:after="0" w:line="276" w:lineRule="auto"/>
        <w:ind w:left="0"/>
        <w:jc w:val="right"/>
        <w:rPr>
          <w:rFonts w:ascii="Georgia" w:hAnsi="Georgia"/>
          <w:b/>
          <w:bCs/>
          <w:sz w:val="28"/>
          <w:szCs w:val="28"/>
          <w:lang w:val="ro-RO"/>
        </w:rPr>
      </w:pPr>
      <w:r w:rsidRPr="005170A0">
        <w:rPr>
          <w:rFonts w:ascii="Georgia" w:hAnsi="Georgia"/>
          <w:b/>
          <w:bCs/>
          <w:sz w:val="28"/>
          <w:szCs w:val="28"/>
          <w:lang w:val="ro-RO"/>
        </w:rPr>
        <w:t>Deputa</w:t>
      </w:r>
      <w:r>
        <w:rPr>
          <w:rFonts w:ascii="Georgia" w:hAnsi="Georgia"/>
          <w:b/>
          <w:bCs/>
          <w:sz w:val="28"/>
          <w:szCs w:val="28"/>
          <w:lang w:val="ro-RO"/>
        </w:rPr>
        <w:t>t</w:t>
      </w:r>
      <w:r w:rsidRPr="005170A0">
        <w:rPr>
          <w:rFonts w:ascii="Georgia" w:hAnsi="Georgia"/>
          <w:b/>
          <w:bCs/>
          <w:sz w:val="28"/>
          <w:szCs w:val="28"/>
          <w:lang w:val="ro-RO"/>
        </w:rPr>
        <w:t xml:space="preserve"> în Parlamentul Republicii Moldova</w:t>
      </w:r>
    </w:p>
    <w:p w:rsidR="007E7B4F" w:rsidRPr="00813A0E" w:rsidRDefault="007E7B4F" w:rsidP="007E7B4F">
      <w:pPr>
        <w:spacing w:before="120" w:after="0"/>
        <w:ind w:left="0" w:right="283" w:firstLine="567"/>
        <w:jc w:val="right"/>
        <w:rPr>
          <w:rFonts w:cs="Times New Roman"/>
          <w:b/>
          <w:bCs/>
          <w:sz w:val="28"/>
          <w:szCs w:val="28"/>
        </w:rPr>
      </w:pPr>
    </w:p>
    <w:p w:rsidR="00357F57" w:rsidRPr="00813A0E" w:rsidRDefault="00357F57" w:rsidP="001B5653">
      <w:pPr>
        <w:ind w:left="0" w:right="283" w:firstLine="567"/>
        <w:rPr>
          <w:sz w:val="28"/>
          <w:szCs w:val="28"/>
          <w:lang w:val="en-US"/>
        </w:rPr>
      </w:pPr>
    </w:p>
    <w:p w:rsidR="001B5653" w:rsidRDefault="001B5653" w:rsidP="001B5653">
      <w:pPr>
        <w:ind w:left="0" w:right="283" w:firstLine="567"/>
        <w:rPr>
          <w:sz w:val="28"/>
          <w:szCs w:val="28"/>
          <w:lang w:val="en-US"/>
        </w:rPr>
      </w:pPr>
    </w:p>
    <w:p w:rsidR="001B5653" w:rsidRDefault="001B5653" w:rsidP="001B5653">
      <w:pPr>
        <w:ind w:left="0" w:right="283" w:firstLine="567"/>
        <w:rPr>
          <w:sz w:val="28"/>
          <w:szCs w:val="28"/>
          <w:lang w:val="en-US"/>
        </w:rPr>
      </w:pPr>
    </w:p>
    <w:p w:rsidR="00F10724" w:rsidRDefault="00F10724" w:rsidP="001B5653">
      <w:pPr>
        <w:ind w:left="0" w:right="283" w:firstLine="567"/>
        <w:rPr>
          <w:sz w:val="28"/>
          <w:szCs w:val="28"/>
          <w:lang w:val="en-US"/>
        </w:rPr>
      </w:pPr>
    </w:p>
    <w:p w:rsidR="00F10724" w:rsidRDefault="00F10724" w:rsidP="001B5653">
      <w:pPr>
        <w:ind w:left="0" w:right="283" w:firstLine="567"/>
        <w:rPr>
          <w:sz w:val="28"/>
          <w:szCs w:val="28"/>
          <w:lang w:val="en-US"/>
        </w:rPr>
      </w:pPr>
    </w:p>
    <w:p w:rsidR="001B5653" w:rsidRDefault="001B5653" w:rsidP="001B5653">
      <w:pPr>
        <w:ind w:firstLine="567"/>
        <w:jc w:val="right"/>
        <w:rPr>
          <w:rFonts w:cs="Times New Roman"/>
          <w:i/>
          <w:sz w:val="28"/>
          <w:szCs w:val="28"/>
        </w:rPr>
      </w:pPr>
      <w:r w:rsidRPr="00813A0E">
        <w:rPr>
          <w:rFonts w:cs="Times New Roman"/>
          <w:i/>
          <w:sz w:val="28"/>
          <w:szCs w:val="28"/>
        </w:rPr>
        <w:lastRenderedPageBreak/>
        <w:t>Proiect</w:t>
      </w:r>
    </w:p>
    <w:p w:rsidR="00102055" w:rsidRPr="00813A0E" w:rsidRDefault="00102055" w:rsidP="001B5653">
      <w:pPr>
        <w:ind w:firstLine="567"/>
        <w:jc w:val="right"/>
        <w:rPr>
          <w:rFonts w:cs="Times New Roman"/>
          <w:i/>
          <w:sz w:val="28"/>
          <w:szCs w:val="28"/>
        </w:rPr>
      </w:pPr>
    </w:p>
    <w:p w:rsidR="001B5653" w:rsidRPr="00813A0E" w:rsidRDefault="001B5653" w:rsidP="001B5653">
      <w:pPr>
        <w:jc w:val="center"/>
        <w:rPr>
          <w:rFonts w:cs="Times New Roman"/>
          <w:b/>
          <w:sz w:val="28"/>
          <w:szCs w:val="28"/>
        </w:rPr>
      </w:pPr>
      <w:r w:rsidRPr="00813A0E">
        <w:rPr>
          <w:rFonts w:cs="Times New Roman"/>
          <w:b/>
          <w:sz w:val="28"/>
          <w:szCs w:val="28"/>
        </w:rPr>
        <w:t xml:space="preserve">L E G E </w:t>
      </w:r>
    </w:p>
    <w:p w:rsidR="001B5653" w:rsidRPr="00813A0E" w:rsidRDefault="001B5653" w:rsidP="001B5653">
      <w:pPr>
        <w:jc w:val="center"/>
        <w:rPr>
          <w:rFonts w:cs="Times New Roman"/>
          <w:b/>
          <w:sz w:val="28"/>
          <w:szCs w:val="28"/>
        </w:rPr>
      </w:pPr>
      <w:r w:rsidRPr="00813A0E">
        <w:rPr>
          <w:rFonts w:cs="Times New Roman"/>
          <w:b/>
          <w:sz w:val="28"/>
          <w:szCs w:val="28"/>
        </w:rPr>
        <w:t xml:space="preserve">pentru modificarea </w:t>
      </w:r>
      <w:r w:rsidRPr="00813A0E">
        <w:rPr>
          <w:rFonts w:cs="Times New Roman"/>
          <w:noProof/>
          <w:sz w:val="28"/>
          <w:szCs w:val="28"/>
        </w:rPr>
        <mc:AlternateContent>
          <mc:Choice Requires="wps">
            <w:drawing>
              <wp:anchor distT="4294967295" distB="4294967295" distL="114300" distR="114300" simplePos="0" relativeHeight="251661312" behindDoc="0" locked="0" layoutInCell="1" allowOverlap="1" wp14:anchorId="4AD89440" wp14:editId="71BC3F0D">
                <wp:simplePos x="0" y="0"/>
                <wp:positionH relativeFrom="margin">
                  <wp:posOffset>556895</wp:posOffset>
                </wp:positionH>
                <wp:positionV relativeFrom="paragraph">
                  <wp:posOffset>289560</wp:posOffset>
                </wp:positionV>
                <wp:extent cx="553402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3402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CF57328"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43.85pt,22.8pt" to="479.6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" strokecolor="windowText" strokeweight="1pt">
                <v:stroke joinstyle="miter"/>
                <o:lock v:ext="edit" shapetype="f"/>
                <w10:wrap anchorx="margin"/>
              </v:line>
            </w:pict>
          </mc:Fallback>
        </mc:AlternateContent>
      </w:r>
      <w:r w:rsidRPr="00813A0E">
        <w:rPr>
          <w:rFonts w:cs="Times New Roman"/>
          <w:b/>
          <w:sz w:val="28"/>
          <w:szCs w:val="28"/>
        </w:rPr>
        <w:t>unor acte normative</w:t>
      </w:r>
    </w:p>
    <w:p w:rsidR="00750FCE" w:rsidRDefault="00750FCE" w:rsidP="001B5653">
      <w:pPr>
        <w:pStyle w:val="ListParagraph"/>
        <w:tabs>
          <w:tab w:val="left" w:pos="0"/>
        </w:tabs>
        <w:spacing w:after="40"/>
        <w:ind w:left="567" w:firstLine="851"/>
        <w:rPr>
          <w:rFonts w:cs="Times New Roman"/>
          <w:bCs/>
          <w:sz w:val="28"/>
          <w:szCs w:val="28"/>
          <w:lang w:val="ro-RO" w:bidi="ro-RO"/>
        </w:rPr>
      </w:pPr>
    </w:p>
    <w:p w:rsidR="001B5653" w:rsidRPr="00813A0E" w:rsidRDefault="001B5653" w:rsidP="001B5653">
      <w:pPr>
        <w:pStyle w:val="ListParagraph"/>
        <w:tabs>
          <w:tab w:val="left" w:pos="0"/>
        </w:tabs>
        <w:spacing w:after="40"/>
        <w:ind w:left="567" w:firstLine="851"/>
        <w:rPr>
          <w:rFonts w:cs="Times New Roman"/>
          <w:bCs/>
          <w:sz w:val="28"/>
          <w:szCs w:val="28"/>
          <w:lang w:val="ro-RO" w:bidi="ro-RO"/>
        </w:rPr>
      </w:pPr>
      <w:r w:rsidRPr="00813A0E">
        <w:rPr>
          <w:rFonts w:cs="Times New Roman"/>
          <w:bCs/>
          <w:sz w:val="28"/>
          <w:szCs w:val="28"/>
          <w:lang w:val="ro-RO" w:bidi="ro-RO"/>
        </w:rPr>
        <w:t>Parlamentul adoptă prezenta lege organică.</w:t>
      </w:r>
    </w:p>
    <w:p w:rsidR="001B5653" w:rsidRDefault="001B5653" w:rsidP="001B5653">
      <w:pPr>
        <w:ind w:left="0" w:right="283" w:firstLine="567"/>
        <w:rPr>
          <w:sz w:val="28"/>
          <w:szCs w:val="28"/>
        </w:rPr>
      </w:pPr>
    </w:p>
    <w:p w:rsidR="001B5653" w:rsidRDefault="001B5653" w:rsidP="000E4ADE">
      <w:pPr>
        <w:spacing w:line="276" w:lineRule="auto"/>
        <w:ind w:left="567" w:right="-1" w:firstLine="567"/>
        <w:jc w:val="both"/>
        <w:rPr>
          <w:sz w:val="28"/>
          <w:szCs w:val="28"/>
        </w:rPr>
      </w:pPr>
      <w:proofErr w:type="spellStart"/>
      <w:r w:rsidRPr="001B5653">
        <w:rPr>
          <w:b/>
          <w:sz w:val="28"/>
          <w:szCs w:val="28"/>
        </w:rPr>
        <w:t>Art.I</w:t>
      </w:r>
      <w:proofErr w:type="spellEnd"/>
      <w:r w:rsidRPr="001B5653">
        <w:rPr>
          <w:b/>
          <w:sz w:val="28"/>
          <w:szCs w:val="28"/>
        </w:rPr>
        <w:t>.</w:t>
      </w:r>
      <w:r>
        <w:rPr>
          <w:sz w:val="28"/>
          <w:szCs w:val="28"/>
        </w:rPr>
        <w:t xml:space="preserve"> – Codul fiscal al Republicii Moldova nr.1163/1997 cu modificările ulterioare (</w:t>
      </w:r>
      <w:r w:rsidRPr="001B5653">
        <w:rPr>
          <w:i/>
          <w:sz w:val="28"/>
          <w:szCs w:val="28"/>
        </w:rPr>
        <w:t>republicată în Monitorul Oficial al Republicii Moldova, ediție specială din 08.02.2007</w:t>
      </w:r>
      <w:r>
        <w:rPr>
          <w:sz w:val="28"/>
          <w:szCs w:val="28"/>
        </w:rPr>
        <w:t>)</w:t>
      </w:r>
      <w:r w:rsidR="000E4ADE">
        <w:rPr>
          <w:sz w:val="28"/>
          <w:szCs w:val="28"/>
        </w:rPr>
        <w:t>,</w:t>
      </w:r>
      <w:r>
        <w:rPr>
          <w:sz w:val="28"/>
          <w:szCs w:val="28"/>
        </w:rPr>
        <w:t xml:space="preserve"> se modifică după cum urmează:</w:t>
      </w:r>
    </w:p>
    <w:p w:rsidR="001B5653" w:rsidRDefault="001B5653" w:rsidP="000E4ADE">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567" w:firstLine="567"/>
        <w:jc w:val="both"/>
        <w:rPr>
          <w:rFonts w:eastAsia="Times New Roman" w:cs="Times New Roman"/>
          <w:bCs/>
          <w:sz w:val="28"/>
          <w:szCs w:val="28"/>
          <w:lang w:val="ro-MD" w:eastAsia="ru-RU"/>
        </w:rPr>
      </w:pPr>
      <w:r w:rsidRPr="001B5653">
        <w:rPr>
          <w:rFonts w:eastAsia="Times New Roman" w:cs="Times New Roman"/>
          <w:bCs/>
          <w:sz w:val="28"/>
          <w:szCs w:val="28"/>
          <w:lang w:val="ro-MD" w:eastAsia="ru-RU"/>
        </w:rPr>
        <w:t>La art</w:t>
      </w:r>
      <w:r>
        <w:rPr>
          <w:rFonts w:eastAsia="Times New Roman" w:cs="Times New Roman"/>
          <w:bCs/>
          <w:sz w:val="28"/>
          <w:szCs w:val="28"/>
          <w:lang w:val="ro-MD" w:eastAsia="ru-RU"/>
        </w:rPr>
        <w:t xml:space="preserve">icolul </w:t>
      </w:r>
      <w:r w:rsidRPr="001B5653">
        <w:rPr>
          <w:rFonts w:eastAsia="Times New Roman" w:cs="Times New Roman"/>
          <w:bCs/>
          <w:sz w:val="28"/>
          <w:szCs w:val="28"/>
          <w:lang w:val="ro-MD" w:eastAsia="ru-RU"/>
        </w:rPr>
        <w:t xml:space="preserve">96 </w:t>
      </w:r>
      <w:proofErr w:type="spellStart"/>
      <w:r w:rsidRPr="001B5653">
        <w:rPr>
          <w:rFonts w:eastAsia="Times New Roman" w:cs="Times New Roman"/>
          <w:bCs/>
          <w:sz w:val="28"/>
          <w:szCs w:val="28"/>
          <w:lang w:val="ro-MD" w:eastAsia="ru-RU"/>
        </w:rPr>
        <w:t>lit.b</w:t>
      </w:r>
      <w:proofErr w:type="spellEnd"/>
      <w:r w:rsidRPr="001B5653">
        <w:rPr>
          <w:rFonts w:eastAsia="Times New Roman" w:cs="Times New Roman"/>
          <w:bCs/>
          <w:sz w:val="28"/>
          <w:szCs w:val="28"/>
          <w:lang w:val="ro-MD" w:eastAsia="ru-RU"/>
        </w:rPr>
        <w:t>) liniuța a doua, textul ,,Ministerul Sănătății, Muncii şi Protecției Sociale„ se substituie cu cuvintele „Agenția Medicamentului şi Dispozitivelor Medicale”;</w:t>
      </w:r>
    </w:p>
    <w:p w:rsidR="001B5653" w:rsidRPr="001B5653" w:rsidRDefault="001B5653" w:rsidP="000E4ADE">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1134"/>
        <w:jc w:val="both"/>
        <w:rPr>
          <w:rFonts w:eastAsia="Times New Roman" w:cs="Times New Roman"/>
          <w:bCs/>
          <w:sz w:val="28"/>
          <w:szCs w:val="28"/>
          <w:lang w:val="ro-MD" w:eastAsia="ru-RU"/>
        </w:rPr>
      </w:pPr>
    </w:p>
    <w:p w:rsidR="001B5653" w:rsidRPr="001B5653" w:rsidRDefault="001B5653" w:rsidP="000E4ADE">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567" w:firstLine="567"/>
        <w:jc w:val="both"/>
        <w:rPr>
          <w:rFonts w:eastAsia="Times New Roman" w:cs="Times New Roman"/>
          <w:bCs/>
          <w:sz w:val="28"/>
          <w:szCs w:val="28"/>
          <w:lang w:val="ro-MD" w:eastAsia="ru-RU"/>
        </w:rPr>
      </w:pPr>
      <w:r w:rsidRPr="001B5653">
        <w:rPr>
          <w:rFonts w:eastAsia="Times New Roman" w:cs="Times New Roman"/>
          <w:bCs/>
          <w:sz w:val="28"/>
          <w:szCs w:val="28"/>
          <w:lang w:val="ro-MD" w:eastAsia="ru-RU"/>
        </w:rPr>
        <w:t>La art</w:t>
      </w:r>
      <w:r>
        <w:rPr>
          <w:rFonts w:eastAsia="Times New Roman" w:cs="Times New Roman"/>
          <w:bCs/>
          <w:sz w:val="28"/>
          <w:szCs w:val="28"/>
          <w:lang w:val="ro-MD" w:eastAsia="ru-RU"/>
        </w:rPr>
        <w:t xml:space="preserve">icolul </w:t>
      </w:r>
      <w:r w:rsidRPr="001B5653">
        <w:rPr>
          <w:rFonts w:eastAsia="Times New Roman" w:cs="Times New Roman"/>
          <w:bCs/>
          <w:sz w:val="28"/>
          <w:szCs w:val="28"/>
          <w:lang w:val="ro-MD" w:eastAsia="ru-RU"/>
        </w:rPr>
        <w:t>103 alin.(1) pct.10) textul ,,Ministerul Sănătății, Muncii şi Protecției Sociale„ se substituie cu cuvintele „Agenția Medicamentului şi Dispozitivelor Medicale”;</w:t>
      </w:r>
    </w:p>
    <w:p w:rsidR="001B5653" w:rsidRPr="001B5653" w:rsidRDefault="001B5653" w:rsidP="000E4ADE">
      <w:pPr>
        <w:pStyle w:val="ListParagraph"/>
        <w:spacing w:line="276" w:lineRule="auto"/>
        <w:ind w:left="567" w:right="-1" w:firstLine="567"/>
        <w:jc w:val="both"/>
        <w:rPr>
          <w:sz w:val="28"/>
          <w:szCs w:val="28"/>
          <w:lang w:val="ro-MD"/>
        </w:rPr>
      </w:pPr>
    </w:p>
    <w:p w:rsidR="001B5653" w:rsidRDefault="001B5653" w:rsidP="00F04EE0">
      <w:pPr>
        <w:spacing w:line="276" w:lineRule="auto"/>
        <w:ind w:left="567" w:firstLine="567"/>
        <w:jc w:val="both"/>
        <w:rPr>
          <w:sz w:val="28"/>
          <w:szCs w:val="28"/>
          <w:lang w:val="ro-MD"/>
        </w:rPr>
      </w:pPr>
      <w:proofErr w:type="spellStart"/>
      <w:r w:rsidRPr="000E4ADE">
        <w:rPr>
          <w:b/>
          <w:sz w:val="28"/>
          <w:szCs w:val="28"/>
          <w:lang w:val="ro-MD"/>
        </w:rPr>
        <w:t>Art.II</w:t>
      </w:r>
      <w:proofErr w:type="spellEnd"/>
      <w:r w:rsidRPr="000E4ADE">
        <w:rPr>
          <w:b/>
          <w:sz w:val="28"/>
          <w:szCs w:val="28"/>
          <w:lang w:val="ro-MD"/>
        </w:rPr>
        <w:t xml:space="preserve">. </w:t>
      </w:r>
      <w:r w:rsidR="000E4ADE" w:rsidRPr="000E4ADE">
        <w:rPr>
          <w:b/>
          <w:sz w:val="28"/>
          <w:szCs w:val="28"/>
          <w:lang w:val="ro-MD"/>
        </w:rPr>
        <w:t>–</w:t>
      </w:r>
      <w:r w:rsidRPr="000E4ADE">
        <w:rPr>
          <w:b/>
          <w:sz w:val="28"/>
          <w:szCs w:val="28"/>
          <w:lang w:val="ro-MD"/>
        </w:rPr>
        <w:t xml:space="preserve"> </w:t>
      </w:r>
      <w:r w:rsidR="000E4ADE" w:rsidRPr="000E4ADE">
        <w:rPr>
          <w:sz w:val="28"/>
          <w:szCs w:val="28"/>
          <w:lang w:val="ro-MD"/>
        </w:rPr>
        <w:t>Legea cu privi</w:t>
      </w:r>
      <w:r w:rsidR="000E4ADE">
        <w:rPr>
          <w:sz w:val="28"/>
          <w:szCs w:val="28"/>
          <w:lang w:val="ro-MD"/>
        </w:rPr>
        <w:t>r</w:t>
      </w:r>
      <w:r w:rsidR="000E4ADE" w:rsidRPr="000E4ADE">
        <w:rPr>
          <w:sz w:val="28"/>
          <w:szCs w:val="28"/>
          <w:lang w:val="ro-MD"/>
        </w:rPr>
        <w:t xml:space="preserve">e la tariful </w:t>
      </w:r>
      <w:r w:rsidR="00D8726F">
        <w:rPr>
          <w:sz w:val="28"/>
          <w:szCs w:val="28"/>
          <w:lang w:val="ro-MD"/>
        </w:rPr>
        <w:t>v</w:t>
      </w:r>
      <w:r w:rsidR="000E4ADE" w:rsidRPr="000E4ADE">
        <w:rPr>
          <w:sz w:val="28"/>
          <w:szCs w:val="28"/>
          <w:lang w:val="ro-MD"/>
        </w:rPr>
        <w:t>amal nr.1380/1997</w:t>
      </w:r>
      <w:r w:rsidR="000E4ADE">
        <w:rPr>
          <w:sz w:val="28"/>
          <w:szCs w:val="28"/>
          <w:lang w:val="ro-MD"/>
        </w:rPr>
        <w:t xml:space="preserve"> cu modificările ulterioare </w:t>
      </w:r>
      <w:r w:rsidR="000E4ADE" w:rsidRPr="000E4ADE">
        <w:rPr>
          <w:i/>
          <w:sz w:val="28"/>
          <w:szCs w:val="28"/>
          <w:lang w:val="ro-MD"/>
        </w:rPr>
        <w:t>(republicată în Monitorul Oficial al Republicii Moldova, ediție specială din 01.01.2007)</w:t>
      </w:r>
      <w:r w:rsidR="000E4ADE">
        <w:rPr>
          <w:i/>
          <w:sz w:val="28"/>
          <w:szCs w:val="28"/>
          <w:lang w:val="ro-MD"/>
        </w:rPr>
        <w:t xml:space="preserve">, </w:t>
      </w:r>
      <w:r w:rsidR="000E4ADE">
        <w:rPr>
          <w:sz w:val="28"/>
          <w:szCs w:val="28"/>
          <w:lang w:val="ro-MD"/>
        </w:rPr>
        <w:t>se modifică după cum urmează:</w:t>
      </w:r>
    </w:p>
    <w:p w:rsidR="000E4ADE" w:rsidRPr="000E4ADE" w:rsidRDefault="000E4ADE" w:rsidP="000E4ADE">
      <w:pPr>
        <w:spacing w:after="0" w:line="240" w:lineRule="auto"/>
        <w:ind w:left="567" w:firstLine="567"/>
        <w:jc w:val="both"/>
        <w:rPr>
          <w:rFonts w:ascii="Times New Roman" w:eastAsia="Times New Roman" w:hAnsi="Times New Roman" w:cs="Times New Roman"/>
          <w:bCs/>
          <w:sz w:val="28"/>
          <w:szCs w:val="28"/>
          <w:lang w:val="ro-MD" w:eastAsia="ru-RU"/>
        </w:rPr>
      </w:pPr>
      <w:r w:rsidRPr="000E4ADE">
        <w:rPr>
          <w:rFonts w:cs="Times New Roman"/>
          <w:sz w:val="28"/>
          <w:szCs w:val="28"/>
          <w:lang w:val="ro-MD"/>
        </w:rPr>
        <w:t>La articolul 28 lit.z</w:t>
      </w:r>
      <w:r w:rsidRPr="000E4ADE">
        <w:rPr>
          <w:rFonts w:cs="Times New Roman"/>
          <w:sz w:val="28"/>
          <w:szCs w:val="28"/>
          <w:vertAlign w:val="superscript"/>
          <w:lang w:val="ro-MD"/>
        </w:rPr>
        <w:t>1</w:t>
      </w:r>
      <w:r w:rsidRPr="000E4ADE">
        <w:rPr>
          <w:rFonts w:cs="Times New Roman"/>
          <w:sz w:val="28"/>
          <w:szCs w:val="28"/>
          <w:lang w:val="ro-MD"/>
        </w:rPr>
        <w:t>)</w:t>
      </w:r>
      <w:r w:rsidRPr="000E4ADE">
        <w:rPr>
          <w:rFonts w:cs="Times New Roman"/>
          <w:sz w:val="28"/>
          <w:szCs w:val="28"/>
          <w:vertAlign w:val="superscript"/>
          <w:lang w:val="ro-MD"/>
        </w:rPr>
        <w:t xml:space="preserve"> </w:t>
      </w:r>
      <w:r w:rsidRPr="000E4ADE">
        <w:rPr>
          <w:rFonts w:eastAsia="Times New Roman" w:cs="Times New Roman"/>
          <w:bCs/>
          <w:sz w:val="28"/>
          <w:szCs w:val="28"/>
          <w:lang w:val="ro-MD" w:eastAsia="ru-RU"/>
        </w:rPr>
        <w:t>textul ,,Ministerul Sănătății, Muncii şi Protecției Sociale„ se substituie cu cuvintele „Agenția Medicamentului şi Dispozitivelor Medicale</w:t>
      </w:r>
      <w:r w:rsidRPr="000E4ADE">
        <w:rPr>
          <w:rFonts w:ascii="Times New Roman" w:eastAsia="Times New Roman" w:hAnsi="Times New Roman" w:cs="Times New Roman"/>
          <w:bCs/>
          <w:sz w:val="28"/>
          <w:szCs w:val="28"/>
          <w:lang w:val="ro-MD" w:eastAsia="ru-RU"/>
        </w:rPr>
        <w:t>”.</w:t>
      </w:r>
    </w:p>
    <w:p w:rsidR="000E4ADE" w:rsidRDefault="000E4ADE" w:rsidP="000E4ADE">
      <w:pPr>
        <w:spacing w:after="0" w:line="240" w:lineRule="auto"/>
        <w:jc w:val="both"/>
        <w:rPr>
          <w:rFonts w:ascii="Times New Roman" w:eastAsia="Times New Roman" w:hAnsi="Times New Roman" w:cs="Times New Roman"/>
          <w:bCs/>
          <w:sz w:val="28"/>
          <w:szCs w:val="28"/>
          <w:lang w:val="ro-MD" w:eastAsia="ru-RU"/>
        </w:rPr>
      </w:pPr>
    </w:p>
    <w:p w:rsidR="000E4ADE" w:rsidRDefault="000E4ADE" w:rsidP="000E4ADE">
      <w:pPr>
        <w:spacing w:after="0" w:line="240" w:lineRule="auto"/>
        <w:ind w:left="567" w:firstLine="567"/>
        <w:jc w:val="both"/>
        <w:rPr>
          <w:rFonts w:ascii="Times New Roman" w:eastAsia="Times New Roman" w:hAnsi="Times New Roman" w:cs="Times New Roman"/>
          <w:bCs/>
          <w:sz w:val="28"/>
          <w:szCs w:val="28"/>
          <w:lang w:val="ro-MD" w:eastAsia="ru-RU"/>
        </w:rPr>
      </w:pPr>
    </w:p>
    <w:p w:rsidR="001B5653" w:rsidRDefault="000E4ADE" w:rsidP="000E4ADE">
      <w:pPr>
        <w:spacing w:line="276" w:lineRule="auto"/>
        <w:ind w:left="567" w:firstLine="567"/>
        <w:jc w:val="both"/>
        <w:rPr>
          <w:rFonts w:eastAsia="Times New Roman" w:cs="Times New Roman"/>
          <w:bCs/>
          <w:sz w:val="28"/>
          <w:szCs w:val="28"/>
          <w:lang w:val="ro-MD" w:eastAsia="ru-RU"/>
        </w:rPr>
      </w:pPr>
      <w:proofErr w:type="spellStart"/>
      <w:r w:rsidRPr="000E4ADE">
        <w:rPr>
          <w:rFonts w:eastAsia="Times New Roman" w:cs="Times New Roman"/>
          <w:b/>
          <w:bCs/>
          <w:sz w:val="28"/>
          <w:szCs w:val="28"/>
          <w:lang w:val="ro-MD" w:eastAsia="ru-RU"/>
        </w:rPr>
        <w:t>Art.III</w:t>
      </w:r>
      <w:proofErr w:type="spellEnd"/>
      <w:r w:rsidRPr="000E4ADE">
        <w:rPr>
          <w:rFonts w:eastAsia="Times New Roman" w:cs="Times New Roman"/>
          <w:b/>
          <w:bCs/>
          <w:sz w:val="28"/>
          <w:szCs w:val="28"/>
          <w:lang w:val="ro-MD" w:eastAsia="ru-RU"/>
        </w:rPr>
        <w:t>. –</w:t>
      </w:r>
      <w:r w:rsidRPr="000E4ADE">
        <w:rPr>
          <w:rFonts w:eastAsia="Times New Roman" w:cs="Times New Roman"/>
          <w:bCs/>
          <w:sz w:val="28"/>
          <w:szCs w:val="28"/>
          <w:lang w:val="ro-MD" w:eastAsia="ru-RU"/>
        </w:rPr>
        <w:t xml:space="preserve"> Legea privind reglementarea prin autorizare a activității de întreprinzător</w:t>
      </w:r>
      <w:r>
        <w:rPr>
          <w:rFonts w:eastAsia="Times New Roman" w:cs="Times New Roman"/>
          <w:bCs/>
          <w:sz w:val="28"/>
          <w:szCs w:val="28"/>
          <w:lang w:val="ro-MD" w:eastAsia="ru-RU"/>
        </w:rPr>
        <w:t xml:space="preserve"> nr.160/2011 </w:t>
      </w:r>
      <w:r w:rsidRPr="000E4ADE">
        <w:rPr>
          <w:rFonts w:eastAsia="Times New Roman" w:cs="Times New Roman"/>
          <w:bCs/>
          <w:i/>
          <w:sz w:val="28"/>
          <w:szCs w:val="28"/>
          <w:lang w:val="ro-MD" w:eastAsia="ru-RU"/>
        </w:rPr>
        <w:t>(Monitorul Oficial al Republicii Moldova nr.170-175/494 din 14.10.2011)</w:t>
      </w:r>
      <w:r>
        <w:rPr>
          <w:rFonts w:eastAsia="Times New Roman" w:cs="Times New Roman"/>
          <w:bCs/>
          <w:i/>
          <w:sz w:val="28"/>
          <w:szCs w:val="28"/>
          <w:lang w:val="ro-MD" w:eastAsia="ru-RU"/>
        </w:rPr>
        <w:t xml:space="preserve">, </w:t>
      </w:r>
      <w:r>
        <w:rPr>
          <w:rFonts w:eastAsia="Times New Roman" w:cs="Times New Roman"/>
          <w:bCs/>
          <w:sz w:val="28"/>
          <w:szCs w:val="28"/>
          <w:lang w:val="ro-MD" w:eastAsia="ru-RU"/>
        </w:rPr>
        <w:t>se modifică după cum urmează:</w:t>
      </w:r>
    </w:p>
    <w:p w:rsidR="00293552" w:rsidRDefault="00293552" w:rsidP="000E4ADE">
      <w:pPr>
        <w:spacing w:line="276" w:lineRule="auto"/>
        <w:ind w:left="567" w:firstLine="567"/>
        <w:jc w:val="both"/>
        <w:rPr>
          <w:rFonts w:eastAsia="Times New Roman" w:cs="Times New Roman"/>
          <w:bCs/>
          <w:sz w:val="28"/>
          <w:szCs w:val="28"/>
          <w:lang w:val="ro-MD" w:eastAsia="ru-RU"/>
        </w:rPr>
      </w:pPr>
    </w:p>
    <w:p w:rsidR="00293552" w:rsidRDefault="00293552" w:rsidP="000E4ADE">
      <w:pPr>
        <w:spacing w:line="276" w:lineRule="auto"/>
        <w:ind w:left="567" w:firstLine="567"/>
        <w:jc w:val="both"/>
        <w:rPr>
          <w:rFonts w:eastAsia="Times New Roman" w:cs="Times New Roman"/>
          <w:bCs/>
          <w:sz w:val="28"/>
          <w:szCs w:val="28"/>
          <w:lang w:val="ro-MD" w:eastAsia="ru-RU"/>
        </w:rPr>
      </w:pPr>
    </w:p>
    <w:p w:rsidR="000E4ADE" w:rsidRDefault="000E4ADE" w:rsidP="000E4ADE">
      <w:pPr>
        <w:spacing w:line="276" w:lineRule="auto"/>
        <w:ind w:left="567" w:firstLine="567"/>
        <w:jc w:val="both"/>
        <w:rPr>
          <w:rFonts w:eastAsia="Times New Roman" w:cs="Times New Roman"/>
          <w:bCs/>
          <w:sz w:val="28"/>
          <w:szCs w:val="28"/>
          <w:lang w:val="ro-MD" w:eastAsia="ru-RU"/>
        </w:rPr>
      </w:pPr>
      <w:r w:rsidRPr="000E4ADE">
        <w:rPr>
          <w:rFonts w:eastAsia="Times New Roman" w:cs="Times New Roman"/>
          <w:bCs/>
          <w:sz w:val="28"/>
          <w:szCs w:val="28"/>
          <w:lang w:val="ro-MD" w:eastAsia="ru-RU"/>
        </w:rPr>
        <w:lastRenderedPageBreak/>
        <w:t xml:space="preserve">La </w:t>
      </w:r>
      <w:r w:rsidR="00D8726F">
        <w:rPr>
          <w:rFonts w:eastAsia="Times New Roman" w:cs="Times New Roman"/>
          <w:bCs/>
          <w:sz w:val="28"/>
          <w:szCs w:val="28"/>
          <w:lang w:val="ro-MD" w:eastAsia="ru-RU"/>
        </w:rPr>
        <w:t>A</w:t>
      </w:r>
      <w:r w:rsidRPr="000E4ADE">
        <w:rPr>
          <w:rFonts w:eastAsia="Times New Roman" w:cs="Times New Roman"/>
          <w:bCs/>
          <w:sz w:val="28"/>
          <w:szCs w:val="28"/>
          <w:lang w:val="ro-MD" w:eastAsia="ru-RU"/>
        </w:rPr>
        <w:t>nexa nr.1</w:t>
      </w:r>
      <w:r>
        <w:rPr>
          <w:rFonts w:eastAsia="Times New Roman" w:cs="Times New Roman"/>
          <w:bCs/>
          <w:sz w:val="28"/>
          <w:szCs w:val="28"/>
          <w:lang w:val="ro-MD" w:eastAsia="ru-RU"/>
        </w:rPr>
        <w:t>, punctul 67</w:t>
      </w:r>
      <w:r w:rsidR="009000F2">
        <w:rPr>
          <w:rFonts w:eastAsia="Times New Roman" w:cs="Times New Roman"/>
          <w:bCs/>
          <w:sz w:val="28"/>
          <w:szCs w:val="28"/>
          <w:lang w:val="ro-MD" w:eastAsia="ru-RU"/>
        </w:rPr>
        <w:t xml:space="preserve"> va avea următorul cuprins:</w:t>
      </w:r>
    </w:p>
    <w:tbl>
      <w:tblPr>
        <w:tblStyle w:val="TableGrid"/>
        <w:tblW w:w="9493" w:type="dxa"/>
        <w:tblLook w:val="04A0" w:firstRow="1" w:lastRow="0" w:firstColumn="1" w:lastColumn="0" w:noHBand="0" w:noVBand="1"/>
      </w:tblPr>
      <w:tblGrid>
        <w:gridCol w:w="580"/>
        <w:gridCol w:w="3767"/>
        <w:gridCol w:w="1960"/>
        <w:gridCol w:w="1055"/>
        <w:gridCol w:w="1063"/>
        <w:gridCol w:w="1068"/>
      </w:tblGrid>
      <w:tr w:rsidR="009000F2" w:rsidRPr="000E3380" w:rsidTr="00ED39EB">
        <w:tc>
          <w:tcPr>
            <w:tcW w:w="513" w:type="dxa"/>
          </w:tcPr>
          <w:p w:rsidR="009000F2" w:rsidRPr="00B14173" w:rsidRDefault="009000F2" w:rsidP="00ED39EB">
            <w:pPr>
              <w:ind w:left="164"/>
              <w:jc w:val="both"/>
              <w:rPr>
                <w:rFonts w:ascii="Times New Roman" w:hAnsi="Times New Roman" w:cs="Times New Roman"/>
                <w:b/>
                <w:sz w:val="20"/>
                <w:szCs w:val="20"/>
                <w:lang w:val="en-US"/>
              </w:rPr>
            </w:pPr>
            <w:r w:rsidRPr="00B14173">
              <w:rPr>
                <w:rFonts w:ascii="Times New Roman" w:hAnsi="Times New Roman" w:cs="Times New Roman"/>
                <w:b/>
                <w:sz w:val="20"/>
                <w:szCs w:val="20"/>
                <w:lang w:val="en-US"/>
              </w:rPr>
              <w:t>67</w:t>
            </w:r>
          </w:p>
        </w:tc>
        <w:tc>
          <w:tcPr>
            <w:tcW w:w="4113" w:type="dxa"/>
          </w:tcPr>
          <w:p w:rsidR="009000F2" w:rsidRPr="009000F2" w:rsidRDefault="009000F2" w:rsidP="009000F2">
            <w:pPr>
              <w:spacing w:line="276" w:lineRule="auto"/>
              <w:ind w:left="39"/>
              <w:jc w:val="both"/>
              <w:rPr>
                <w:rFonts w:cs="Times New Roman"/>
                <w:lang w:val="ro-MD"/>
              </w:rPr>
            </w:pPr>
            <w:r w:rsidRPr="009000F2">
              <w:rPr>
                <w:rFonts w:cs="Times New Roman"/>
                <w:lang w:val="ro-MD"/>
              </w:rPr>
              <w:t xml:space="preserve">Autorizație de import a materiei prime medicamentoase, materialelor, articolelor, ambalajul primar şi secundar utilizate la prepararea şi producerea medicamentelor/Autorizație de import al medicamentelor: </w:t>
            </w:r>
          </w:p>
          <w:p w:rsidR="009000F2" w:rsidRPr="009000F2" w:rsidRDefault="009000F2" w:rsidP="009000F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39"/>
              <w:jc w:val="both"/>
              <w:rPr>
                <w:rFonts w:cs="Times New Roman"/>
                <w:lang w:val="ro-MD"/>
              </w:rPr>
            </w:pPr>
            <w:r w:rsidRPr="009000F2">
              <w:rPr>
                <w:rFonts w:cs="Times New Roman"/>
                <w:lang w:val="ro-MD"/>
              </w:rPr>
              <w:t>- neînregistrate, cu scopul înregistrării;</w:t>
            </w:r>
          </w:p>
          <w:p w:rsidR="009000F2" w:rsidRPr="009000F2" w:rsidRDefault="009000F2" w:rsidP="009000F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39"/>
              <w:jc w:val="both"/>
              <w:rPr>
                <w:rFonts w:cs="Times New Roman"/>
                <w:lang w:val="ro-MD"/>
              </w:rPr>
            </w:pPr>
            <w:r w:rsidRPr="009000F2">
              <w:rPr>
                <w:rFonts w:cs="Times New Roman"/>
                <w:lang w:val="ro-MD"/>
              </w:rPr>
              <w:t>-     înregistrate.</w:t>
            </w:r>
          </w:p>
        </w:tc>
        <w:tc>
          <w:tcPr>
            <w:tcW w:w="1658" w:type="dxa"/>
          </w:tcPr>
          <w:p w:rsidR="009000F2" w:rsidRPr="009000F2" w:rsidRDefault="009000F2" w:rsidP="00F14CEC">
            <w:pPr>
              <w:spacing w:line="276" w:lineRule="auto"/>
              <w:ind w:left="0"/>
              <w:jc w:val="center"/>
              <w:rPr>
                <w:rFonts w:cs="Times New Roman"/>
                <w:lang w:val="ro-MD"/>
              </w:rPr>
            </w:pPr>
            <w:r w:rsidRPr="009000F2">
              <w:rPr>
                <w:rFonts w:cs="Times New Roman"/>
                <w:lang w:val="ro-MD"/>
              </w:rPr>
              <w:t>Agenția Medicamentului şi Dispozitivelor Medicale</w:t>
            </w:r>
          </w:p>
        </w:tc>
        <w:tc>
          <w:tcPr>
            <w:tcW w:w="1150" w:type="dxa"/>
          </w:tcPr>
          <w:p w:rsidR="009000F2" w:rsidRPr="009000F2" w:rsidRDefault="009000F2" w:rsidP="00F14CEC">
            <w:pPr>
              <w:spacing w:line="276" w:lineRule="auto"/>
              <w:ind w:left="-112"/>
              <w:jc w:val="center"/>
              <w:rPr>
                <w:rFonts w:cs="Times New Roman"/>
                <w:lang w:val="ro-MD"/>
              </w:rPr>
            </w:pPr>
            <w:r w:rsidRPr="009000F2">
              <w:rPr>
                <w:rFonts w:cs="Times New Roman"/>
                <w:lang w:val="ro-MD"/>
              </w:rPr>
              <w:t>Agenția Servicii Publice</w:t>
            </w:r>
          </w:p>
        </w:tc>
        <w:tc>
          <w:tcPr>
            <w:tcW w:w="1119" w:type="dxa"/>
          </w:tcPr>
          <w:p w:rsidR="009000F2" w:rsidRPr="009000F2" w:rsidRDefault="009000F2" w:rsidP="009000F2">
            <w:pPr>
              <w:spacing w:line="276" w:lineRule="auto"/>
              <w:ind w:left="0"/>
              <w:jc w:val="both"/>
              <w:rPr>
                <w:rFonts w:cs="Times New Roman"/>
                <w:lang w:val="ro-MD"/>
              </w:rPr>
            </w:pPr>
            <w:r w:rsidRPr="009000F2">
              <w:rPr>
                <w:rFonts w:cs="Times New Roman"/>
                <w:lang w:val="ro-MD"/>
              </w:rPr>
              <w:t>Gratuit</w:t>
            </w:r>
          </w:p>
        </w:tc>
        <w:tc>
          <w:tcPr>
            <w:tcW w:w="940" w:type="dxa"/>
          </w:tcPr>
          <w:p w:rsidR="009000F2" w:rsidRPr="009000F2" w:rsidRDefault="009000F2" w:rsidP="009000F2">
            <w:pPr>
              <w:spacing w:line="276" w:lineRule="auto"/>
              <w:ind w:left="63"/>
              <w:jc w:val="both"/>
              <w:rPr>
                <w:rFonts w:cs="Times New Roman"/>
                <w:lang w:val="ro-MD"/>
              </w:rPr>
            </w:pPr>
            <w:r w:rsidRPr="009000F2">
              <w:rPr>
                <w:rFonts w:cs="Times New Roman"/>
                <w:lang w:val="ro-MD"/>
              </w:rPr>
              <w:t>6 luni</w:t>
            </w:r>
          </w:p>
          <w:p w:rsidR="009000F2" w:rsidRPr="009000F2" w:rsidRDefault="009000F2" w:rsidP="009000F2">
            <w:pPr>
              <w:spacing w:line="276" w:lineRule="auto"/>
              <w:ind w:left="63"/>
              <w:jc w:val="both"/>
              <w:rPr>
                <w:rFonts w:cs="Times New Roman"/>
                <w:lang w:val="en-GB"/>
              </w:rPr>
            </w:pPr>
          </w:p>
          <w:p w:rsidR="009000F2" w:rsidRPr="009000F2" w:rsidRDefault="009000F2" w:rsidP="009000F2">
            <w:pPr>
              <w:spacing w:line="276" w:lineRule="auto"/>
              <w:jc w:val="both"/>
              <w:rPr>
                <w:rFonts w:cs="Times New Roman"/>
                <w:lang w:val="en-GB"/>
              </w:rPr>
            </w:pPr>
          </w:p>
          <w:p w:rsidR="009000F2" w:rsidRPr="009000F2" w:rsidRDefault="009000F2" w:rsidP="009000F2">
            <w:pPr>
              <w:spacing w:line="276" w:lineRule="auto"/>
              <w:jc w:val="both"/>
              <w:rPr>
                <w:rFonts w:cs="Times New Roman"/>
                <w:lang w:val="en-GB"/>
              </w:rPr>
            </w:pPr>
          </w:p>
          <w:p w:rsidR="009000F2" w:rsidRPr="009000F2" w:rsidRDefault="009000F2" w:rsidP="009000F2">
            <w:pPr>
              <w:spacing w:line="276" w:lineRule="auto"/>
              <w:ind w:left="115"/>
              <w:jc w:val="both"/>
              <w:rPr>
                <w:rFonts w:cs="Times New Roman"/>
                <w:lang w:val="en-GB"/>
              </w:rPr>
            </w:pPr>
          </w:p>
          <w:p w:rsidR="009000F2" w:rsidRPr="009000F2" w:rsidRDefault="009000F2" w:rsidP="009000F2">
            <w:pPr>
              <w:spacing w:line="276" w:lineRule="auto"/>
              <w:ind w:left="115"/>
              <w:jc w:val="both"/>
              <w:rPr>
                <w:rFonts w:cs="Times New Roman"/>
                <w:lang w:val="en-GB"/>
              </w:rPr>
            </w:pPr>
          </w:p>
          <w:p w:rsidR="009000F2" w:rsidRPr="009000F2" w:rsidRDefault="009000F2" w:rsidP="009000F2">
            <w:pPr>
              <w:spacing w:line="276" w:lineRule="auto"/>
              <w:ind w:left="115"/>
              <w:jc w:val="both"/>
              <w:rPr>
                <w:rFonts w:cs="Times New Roman"/>
                <w:lang w:val="en-GB"/>
              </w:rPr>
            </w:pPr>
          </w:p>
          <w:p w:rsidR="009000F2" w:rsidRPr="009000F2" w:rsidRDefault="009000F2" w:rsidP="009000F2">
            <w:pPr>
              <w:spacing w:line="276" w:lineRule="auto"/>
              <w:ind w:left="115"/>
              <w:jc w:val="both"/>
              <w:rPr>
                <w:rFonts w:cs="Times New Roman"/>
                <w:lang w:val="en-GB"/>
              </w:rPr>
            </w:pPr>
            <w:r w:rsidRPr="009000F2">
              <w:rPr>
                <w:rFonts w:cs="Times New Roman"/>
                <w:lang w:val="en-GB"/>
              </w:rPr>
              <w:t>Un an</w:t>
            </w:r>
          </w:p>
        </w:tc>
      </w:tr>
    </w:tbl>
    <w:p w:rsidR="009000F2" w:rsidRPr="000E4ADE" w:rsidRDefault="009000F2" w:rsidP="000E4ADE">
      <w:pPr>
        <w:spacing w:line="276" w:lineRule="auto"/>
        <w:ind w:left="567" w:firstLine="567"/>
        <w:jc w:val="both"/>
        <w:rPr>
          <w:rFonts w:eastAsia="Times New Roman" w:cs="Times New Roman"/>
          <w:bCs/>
          <w:sz w:val="28"/>
          <w:szCs w:val="28"/>
          <w:lang w:val="ro-MD" w:eastAsia="ru-RU"/>
        </w:rPr>
      </w:pPr>
    </w:p>
    <w:p w:rsidR="000E4ADE" w:rsidRDefault="000E4ADE" w:rsidP="000E4ADE">
      <w:pPr>
        <w:spacing w:after="0" w:line="276" w:lineRule="auto"/>
        <w:ind w:left="567" w:firstLine="567"/>
        <w:jc w:val="both"/>
        <w:rPr>
          <w:rFonts w:eastAsia="Times New Roman" w:cs="Times New Roman"/>
          <w:bCs/>
          <w:sz w:val="28"/>
          <w:szCs w:val="28"/>
          <w:lang w:val="ro-MD" w:eastAsia="ru-RU"/>
        </w:rPr>
      </w:pPr>
    </w:p>
    <w:p w:rsidR="00510E02" w:rsidRPr="00215FDF" w:rsidRDefault="00510E02" w:rsidP="00F14CEC">
      <w:pPr>
        <w:pStyle w:val="ListParagraph"/>
        <w:spacing w:line="276" w:lineRule="auto"/>
        <w:ind w:left="567" w:firstLine="567"/>
        <w:jc w:val="both"/>
        <w:rPr>
          <w:sz w:val="28"/>
          <w:lang w:val="ro-RO"/>
        </w:rPr>
      </w:pPr>
      <w:proofErr w:type="spellStart"/>
      <w:r w:rsidRPr="00510E02">
        <w:rPr>
          <w:rFonts w:eastAsia="Times New Roman" w:cs="Times New Roman"/>
          <w:b/>
          <w:bCs/>
          <w:sz w:val="28"/>
          <w:szCs w:val="28"/>
          <w:lang w:val="ro-MD" w:eastAsia="ru-RU"/>
        </w:rPr>
        <w:t>Art.IV</w:t>
      </w:r>
      <w:proofErr w:type="spellEnd"/>
      <w:r w:rsidRPr="00510E02">
        <w:rPr>
          <w:rFonts w:eastAsia="Times New Roman" w:cs="Times New Roman"/>
          <w:b/>
          <w:bCs/>
          <w:sz w:val="28"/>
          <w:szCs w:val="28"/>
          <w:lang w:val="ro-MD" w:eastAsia="ru-RU"/>
        </w:rPr>
        <w:t>. -</w:t>
      </w:r>
      <w:r>
        <w:rPr>
          <w:rFonts w:eastAsia="Times New Roman" w:cs="Times New Roman"/>
          <w:bCs/>
          <w:sz w:val="28"/>
          <w:szCs w:val="28"/>
          <w:lang w:val="ro-MD" w:eastAsia="ru-RU"/>
        </w:rPr>
        <w:t xml:space="preserve"> </w:t>
      </w:r>
      <w:r w:rsidRPr="00215FDF">
        <w:rPr>
          <w:sz w:val="28"/>
          <w:lang w:val="ro-RO"/>
        </w:rPr>
        <w:t>Prezenta lege intră în vigoare la data publicării în Monitorul Oficial al Republicii Moldova.</w:t>
      </w:r>
    </w:p>
    <w:p w:rsidR="00510E02" w:rsidRPr="00510E02" w:rsidRDefault="00510E02" w:rsidP="00510E02">
      <w:pPr>
        <w:spacing w:after="0" w:line="276" w:lineRule="auto"/>
        <w:ind w:left="567" w:firstLine="567"/>
        <w:jc w:val="both"/>
        <w:rPr>
          <w:rFonts w:eastAsia="Times New Roman" w:cs="Times New Roman"/>
          <w:bCs/>
          <w:sz w:val="28"/>
          <w:szCs w:val="28"/>
          <w:lang w:eastAsia="ru-RU"/>
        </w:rPr>
      </w:pPr>
    </w:p>
    <w:p w:rsidR="00240CAD" w:rsidRDefault="00240CAD" w:rsidP="00240CAD">
      <w:pPr>
        <w:pStyle w:val="ListParagraph"/>
        <w:spacing w:line="240" w:lineRule="auto"/>
        <w:ind w:left="851" w:firstLine="567"/>
        <w:jc w:val="center"/>
        <w:rPr>
          <w:rFonts w:eastAsia="Batang" w:cs="Times New Roman"/>
          <w:b/>
          <w:color w:val="000000" w:themeColor="text1"/>
          <w:sz w:val="28"/>
          <w:szCs w:val="28"/>
          <w:shd w:val="clear" w:color="auto" w:fill="FFFFFF"/>
        </w:rPr>
      </w:pPr>
    </w:p>
    <w:p w:rsidR="00F14CEC" w:rsidRDefault="00F14CEC" w:rsidP="00240CAD">
      <w:pPr>
        <w:pStyle w:val="ListParagraph"/>
        <w:spacing w:line="240" w:lineRule="auto"/>
        <w:ind w:left="851" w:firstLine="567"/>
        <w:jc w:val="center"/>
        <w:rPr>
          <w:rFonts w:eastAsia="Batang" w:cs="Times New Roman"/>
          <w:b/>
          <w:color w:val="000000" w:themeColor="text1"/>
          <w:sz w:val="28"/>
          <w:szCs w:val="28"/>
          <w:shd w:val="clear" w:color="auto" w:fill="FFFFFF"/>
        </w:rPr>
      </w:pPr>
    </w:p>
    <w:p w:rsidR="00240CAD" w:rsidRPr="009726AD" w:rsidRDefault="00240CAD" w:rsidP="00240CAD">
      <w:pPr>
        <w:pStyle w:val="ListParagraph"/>
        <w:spacing w:line="240" w:lineRule="auto"/>
        <w:ind w:left="851" w:firstLine="567"/>
        <w:jc w:val="center"/>
        <w:rPr>
          <w:rFonts w:eastAsia="Batang" w:cs="Times New Roman"/>
          <w:b/>
          <w:color w:val="000000" w:themeColor="text1"/>
          <w:sz w:val="28"/>
          <w:szCs w:val="28"/>
          <w:shd w:val="clear" w:color="auto" w:fill="FFFFFF"/>
        </w:rPr>
      </w:pPr>
      <w:r w:rsidRPr="009726AD">
        <w:rPr>
          <w:rFonts w:eastAsia="Batang" w:cs="Times New Roman"/>
          <w:b/>
          <w:color w:val="000000" w:themeColor="text1"/>
          <w:sz w:val="28"/>
          <w:szCs w:val="28"/>
          <w:shd w:val="clear" w:color="auto" w:fill="FFFFFF"/>
        </w:rPr>
        <w:t>PRE</w:t>
      </w:r>
      <w:r w:rsidRPr="009726AD">
        <w:rPr>
          <w:rFonts w:eastAsia="Batang" w:cs="Times New Roman"/>
          <w:b/>
          <w:color w:val="000000" w:themeColor="text1"/>
          <w:sz w:val="28"/>
          <w:szCs w:val="28"/>
          <w:shd w:val="clear" w:color="auto" w:fill="FFFFFF"/>
          <w:lang w:val="ro-MD"/>
        </w:rPr>
        <w:t>Ș</w:t>
      </w:r>
      <w:r w:rsidRPr="009726AD">
        <w:rPr>
          <w:rFonts w:eastAsia="Batang" w:cs="Times New Roman"/>
          <w:b/>
          <w:color w:val="000000" w:themeColor="text1"/>
          <w:sz w:val="28"/>
          <w:szCs w:val="28"/>
          <w:shd w:val="clear" w:color="auto" w:fill="FFFFFF"/>
        </w:rPr>
        <w:t xml:space="preserve">EDINTELE PARLAMENTULUI  </w:t>
      </w:r>
    </w:p>
    <w:p w:rsidR="000E4ADE" w:rsidRDefault="000E4ADE"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510E02" w:rsidRDefault="00510E02" w:rsidP="00510E02">
      <w:pPr>
        <w:spacing w:after="0" w:line="276" w:lineRule="auto"/>
        <w:ind w:left="567" w:firstLine="567"/>
        <w:jc w:val="both"/>
        <w:rPr>
          <w:sz w:val="28"/>
          <w:szCs w:val="28"/>
          <w:lang w:val="en-US"/>
        </w:rPr>
      </w:pPr>
    </w:p>
    <w:p w:rsidR="008F0506" w:rsidRPr="001606BE" w:rsidRDefault="008F0506" w:rsidP="001C221B">
      <w:pPr>
        <w:spacing w:after="0" w:line="276" w:lineRule="auto"/>
        <w:ind w:left="0" w:firstLine="547"/>
        <w:contextualSpacing/>
        <w:jc w:val="center"/>
        <w:rPr>
          <w:b/>
          <w:sz w:val="28"/>
          <w:szCs w:val="28"/>
          <w:lang w:val="ro-MD"/>
        </w:rPr>
      </w:pPr>
      <w:r w:rsidRPr="001606BE">
        <w:rPr>
          <w:b/>
          <w:sz w:val="28"/>
          <w:szCs w:val="28"/>
          <w:lang w:val="ro-MD"/>
        </w:rPr>
        <w:lastRenderedPageBreak/>
        <w:t>Notă informativă</w:t>
      </w:r>
    </w:p>
    <w:p w:rsidR="008F0506" w:rsidRPr="001606BE" w:rsidRDefault="008F0506" w:rsidP="001C221B">
      <w:pPr>
        <w:spacing w:after="0" w:line="240" w:lineRule="auto"/>
        <w:ind w:left="0"/>
        <w:jc w:val="center"/>
        <w:rPr>
          <w:b/>
          <w:sz w:val="28"/>
          <w:szCs w:val="28"/>
          <w:lang w:val="ro-MD"/>
        </w:rPr>
      </w:pPr>
      <w:r w:rsidRPr="001606BE">
        <w:rPr>
          <w:b/>
          <w:bCs/>
          <w:sz w:val="28"/>
          <w:szCs w:val="28"/>
          <w:lang w:val="ro-MD"/>
        </w:rPr>
        <w:t xml:space="preserve">pentru modificarea </w:t>
      </w:r>
      <w:r w:rsidRPr="001606BE">
        <w:rPr>
          <w:b/>
          <w:sz w:val="28"/>
          <w:szCs w:val="28"/>
          <w:lang w:val="ro-MD"/>
        </w:rPr>
        <w:t>unor acte normative</w:t>
      </w:r>
    </w:p>
    <w:p w:rsidR="008F0506" w:rsidRDefault="008F0506" w:rsidP="00510E02">
      <w:pPr>
        <w:spacing w:after="0" w:line="276" w:lineRule="auto"/>
        <w:ind w:left="567" w:firstLine="567"/>
        <w:jc w:val="both"/>
        <w:rPr>
          <w:sz w:val="28"/>
          <w:szCs w:val="28"/>
          <w:lang w:val="en-US"/>
        </w:rPr>
      </w:pPr>
    </w:p>
    <w:tbl>
      <w:tblPr>
        <w:tblW w:w="981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0"/>
      </w:tblGrid>
      <w:tr w:rsidR="007F06D4" w:rsidRPr="00C15D97" w:rsidTr="001E0452">
        <w:tc>
          <w:tcPr>
            <w:tcW w:w="9810" w:type="dxa"/>
            <w:shd w:val="clear" w:color="auto" w:fill="D0CECE"/>
          </w:tcPr>
          <w:p w:rsidR="007F06D4" w:rsidRPr="00C15D97" w:rsidRDefault="007F06D4" w:rsidP="007F06D4">
            <w:pPr>
              <w:numPr>
                <w:ilvl w:val="0"/>
                <w:numId w:val="6"/>
              </w:numPr>
              <w:spacing w:after="0" w:line="240" w:lineRule="auto"/>
              <w:contextualSpacing/>
              <w:jc w:val="both"/>
              <w:rPr>
                <w:b/>
                <w:color w:val="000000" w:themeColor="text1"/>
                <w:sz w:val="28"/>
                <w:szCs w:val="28"/>
              </w:rPr>
            </w:pPr>
            <w:r w:rsidRPr="00C15D97">
              <w:rPr>
                <w:b/>
                <w:color w:val="000000" w:themeColor="text1"/>
                <w:sz w:val="28"/>
                <w:szCs w:val="28"/>
              </w:rPr>
              <w:t>Denumirea autorului proiectului</w:t>
            </w:r>
            <w:r w:rsidRPr="0008084E">
              <w:rPr>
                <w:rFonts w:eastAsia="Times New Roman" w:cs="Times New Roman"/>
                <w:b/>
                <w:sz w:val="28"/>
                <w:szCs w:val="28"/>
                <w:lang w:val="ro-MD"/>
              </w:rPr>
              <w:t xml:space="preserve"> </w:t>
            </w:r>
            <w:proofErr w:type="spellStart"/>
            <w:r w:rsidRPr="0008084E">
              <w:rPr>
                <w:rFonts w:eastAsia="Times New Roman" w:cs="Times New Roman"/>
                <w:b/>
                <w:sz w:val="28"/>
                <w:szCs w:val="28"/>
                <w:lang w:val="ro-MD"/>
              </w:rPr>
              <w:t>şi</w:t>
            </w:r>
            <w:proofErr w:type="spellEnd"/>
            <w:r w:rsidRPr="0008084E">
              <w:rPr>
                <w:rFonts w:eastAsia="Times New Roman" w:cs="Times New Roman"/>
                <w:b/>
                <w:sz w:val="28"/>
                <w:szCs w:val="28"/>
                <w:lang w:val="ro-MD"/>
              </w:rPr>
              <w:t xml:space="preserve">, după caz, a </w:t>
            </w:r>
            <w:proofErr w:type="spellStart"/>
            <w:r w:rsidRPr="0008084E">
              <w:rPr>
                <w:rFonts w:eastAsia="Times New Roman" w:cs="Times New Roman"/>
                <w:b/>
                <w:sz w:val="28"/>
                <w:szCs w:val="28"/>
                <w:lang w:val="ro-MD"/>
              </w:rPr>
              <w:t>participanţilor</w:t>
            </w:r>
            <w:proofErr w:type="spellEnd"/>
            <w:r w:rsidRPr="0008084E">
              <w:rPr>
                <w:rFonts w:eastAsia="Times New Roman" w:cs="Times New Roman"/>
                <w:b/>
                <w:sz w:val="28"/>
                <w:szCs w:val="28"/>
                <w:lang w:val="ro-MD"/>
              </w:rPr>
              <w:t xml:space="preserve"> la elaborarea proiectului.</w:t>
            </w:r>
          </w:p>
          <w:p w:rsidR="007F06D4" w:rsidRPr="00C15D97" w:rsidRDefault="007F06D4" w:rsidP="001E0452">
            <w:pPr>
              <w:spacing w:after="0" w:line="240" w:lineRule="auto"/>
              <w:ind w:left="0"/>
              <w:contextualSpacing/>
              <w:jc w:val="both"/>
              <w:rPr>
                <w:b/>
                <w:color w:val="000000" w:themeColor="text1"/>
                <w:sz w:val="28"/>
                <w:szCs w:val="28"/>
              </w:rPr>
            </w:pPr>
          </w:p>
        </w:tc>
      </w:tr>
      <w:tr w:rsidR="007F06D4" w:rsidRPr="00C15D97" w:rsidTr="001E0452">
        <w:tc>
          <w:tcPr>
            <w:tcW w:w="9810" w:type="dxa"/>
          </w:tcPr>
          <w:p w:rsidR="007F06D4" w:rsidRPr="00C15D97" w:rsidRDefault="007F06D4" w:rsidP="001E0452">
            <w:pPr>
              <w:spacing w:after="0" w:line="240" w:lineRule="auto"/>
              <w:ind w:left="0"/>
              <w:rPr>
                <w:b/>
                <w:color w:val="000000" w:themeColor="text1"/>
                <w:sz w:val="28"/>
                <w:szCs w:val="28"/>
                <w:lang w:val="fr-FR"/>
              </w:rPr>
            </w:pPr>
            <w:r w:rsidRPr="00C15D97">
              <w:rPr>
                <w:b/>
                <w:color w:val="000000" w:themeColor="text1"/>
                <w:sz w:val="28"/>
                <w:szCs w:val="28"/>
                <w:lang w:val="fr-FR"/>
              </w:rPr>
              <w:t>Dan PERCIUN</w:t>
            </w:r>
          </w:p>
          <w:p w:rsidR="007F06D4" w:rsidRPr="00C15D97" w:rsidRDefault="007F06D4" w:rsidP="001E0452">
            <w:pPr>
              <w:spacing w:after="0" w:line="240" w:lineRule="auto"/>
              <w:ind w:left="0"/>
              <w:rPr>
                <w:b/>
                <w:color w:val="000000" w:themeColor="text1"/>
                <w:sz w:val="28"/>
                <w:szCs w:val="28"/>
                <w:lang w:val="fr-FR"/>
              </w:rPr>
            </w:pPr>
          </w:p>
        </w:tc>
      </w:tr>
      <w:tr w:rsidR="007F06D4" w:rsidRPr="00C15D97" w:rsidTr="001E0452">
        <w:tc>
          <w:tcPr>
            <w:tcW w:w="9810" w:type="dxa"/>
            <w:shd w:val="clear" w:color="auto" w:fill="D0CECE"/>
          </w:tcPr>
          <w:p w:rsidR="007F06D4" w:rsidRPr="00C15D97" w:rsidRDefault="007F06D4" w:rsidP="007F06D4">
            <w:pPr>
              <w:numPr>
                <w:ilvl w:val="0"/>
                <w:numId w:val="6"/>
              </w:numPr>
              <w:spacing w:after="0" w:line="240" w:lineRule="auto"/>
              <w:contextualSpacing/>
              <w:jc w:val="both"/>
              <w:rPr>
                <w:b/>
                <w:color w:val="000000" w:themeColor="text1"/>
                <w:sz w:val="28"/>
                <w:szCs w:val="28"/>
                <w:highlight w:val="lightGray"/>
              </w:rPr>
            </w:pPr>
            <w:r w:rsidRPr="00C15D97">
              <w:rPr>
                <w:b/>
                <w:color w:val="000000" w:themeColor="text1"/>
                <w:sz w:val="28"/>
                <w:szCs w:val="28"/>
              </w:rPr>
              <w:t>Condițiile ce au impus elaborarea proiectului de act normativ și finalitățile urmărite</w:t>
            </w:r>
          </w:p>
        </w:tc>
      </w:tr>
      <w:tr w:rsidR="007F06D4" w:rsidRPr="00C15D97" w:rsidTr="001E0452">
        <w:tc>
          <w:tcPr>
            <w:tcW w:w="9810" w:type="dxa"/>
            <w:shd w:val="clear" w:color="auto" w:fill="auto"/>
          </w:tcPr>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În urma unor audieri publice cu producătorii de medicamente din Republica Moldova, au fost scoase în evidență problemele cu care se confruntă aceștia la importul de materii prime, materiale, articole, ambalaj primar și secundar utilizate la prepararea și producerea medicamentelor.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În fapt, acestora li se solicită, la depunerea declarației vamale, prezentarea Autorizației de import, emise de autoritatea competentă, în speță Agenția Medicamentului și Dispozitivelor Medicale.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Dat fiind faptul că Nomenclatorul actelor permisive, adoptat prin Legea nr. 160/2011, nu prevede asemenea autorizații, autoritatea competentă fie le eliberează ocazional (pentru importul de materie primă medicamentoasă), fie nu le eliberează deloc (pentru materiale, articole, ambalaj primar </w:t>
            </w:r>
            <w:proofErr w:type="spellStart"/>
            <w:r w:rsidRPr="0008084E">
              <w:rPr>
                <w:sz w:val="28"/>
                <w:szCs w:val="28"/>
                <w:lang w:val="ro-MD"/>
              </w:rPr>
              <w:t>şi</w:t>
            </w:r>
            <w:proofErr w:type="spellEnd"/>
            <w:r w:rsidRPr="0008084E">
              <w:rPr>
                <w:sz w:val="28"/>
                <w:szCs w:val="28"/>
                <w:lang w:val="ro-MD"/>
              </w:rPr>
              <w:t xml:space="preserve"> secundar utilizate la prepararea </w:t>
            </w:r>
            <w:proofErr w:type="spellStart"/>
            <w:r w:rsidRPr="0008084E">
              <w:rPr>
                <w:sz w:val="28"/>
                <w:szCs w:val="28"/>
                <w:lang w:val="ro-MD"/>
              </w:rPr>
              <w:t>şi</w:t>
            </w:r>
            <w:proofErr w:type="spellEnd"/>
            <w:r w:rsidRPr="0008084E">
              <w:rPr>
                <w:sz w:val="28"/>
                <w:szCs w:val="28"/>
                <w:lang w:val="ro-MD"/>
              </w:rPr>
              <w:t xml:space="preserve"> producerea medicamentelor).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Prin urmare, producătorii sunt somați să achite la import T.V.A. și taxe vamale, deși în conformitate cu art. 103 alin. (1) pct. 10) din Codul fiscal, se scutesc de T.V.A. fără drept de deducere... materia primă medicamentoasă, materialele, articolele, ambalajul primar </w:t>
            </w:r>
            <w:proofErr w:type="spellStart"/>
            <w:r w:rsidRPr="0008084E">
              <w:rPr>
                <w:sz w:val="28"/>
                <w:szCs w:val="28"/>
                <w:lang w:val="ro-MD"/>
              </w:rPr>
              <w:t>şi</w:t>
            </w:r>
            <w:proofErr w:type="spellEnd"/>
            <w:r w:rsidRPr="0008084E">
              <w:rPr>
                <w:sz w:val="28"/>
                <w:szCs w:val="28"/>
                <w:lang w:val="ro-MD"/>
              </w:rPr>
              <w:t xml:space="preserve"> secundar utilizate la prepararea </w:t>
            </w:r>
            <w:proofErr w:type="spellStart"/>
            <w:r w:rsidRPr="0008084E">
              <w:rPr>
                <w:sz w:val="28"/>
                <w:szCs w:val="28"/>
                <w:lang w:val="ro-MD"/>
              </w:rPr>
              <w:t>şi</w:t>
            </w:r>
            <w:proofErr w:type="spellEnd"/>
            <w:r w:rsidRPr="0008084E">
              <w:rPr>
                <w:sz w:val="28"/>
                <w:szCs w:val="28"/>
                <w:lang w:val="ro-MD"/>
              </w:rPr>
              <w:t xml:space="preserve"> producerea medicamentelor, autorizate de Ministerul Sănătății, Muncii </w:t>
            </w:r>
            <w:proofErr w:type="spellStart"/>
            <w:r w:rsidRPr="0008084E">
              <w:rPr>
                <w:sz w:val="28"/>
                <w:szCs w:val="28"/>
                <w:lang w:val="ro-MD"/>
              </w:rPr>
              <w:t>şi</w:t>
            </w:r>
            <w:proofErr w:type="spellEnd"/>
            <w:r w:rsidRPr="0008084E">
              <w:rPr>
                <w:sz w:val="28"/>
                <w:szCs w:val="28"/>
                <w:lang w:val="ro-MD"/>
              </w:rPr>
              <w:t xml:space="preserve"> Protecției Sociale... conform listei aprobate de Guvern.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Concomitent, în conformitate cu art. 28 lit. z</w:t>
            </w:r>
            <w:r w:rsidRPr="0008084E">
              <w:rPr>
                <w:sz w:val="28"/>
                <w:szCs w:val="28"/>
                <w:vertAlign w:val="superscript"/>
                <w:lang w:val="ro-MD"/>
              </w:rPr>
              <w:t>1</w:t>
            </w:r>
            <w:r w:rsidRPr="0008084E">
              <w:rPr>
                <w:sz w:val="28"/>
                <w:szCs w:val="28"/>
                <w:lang w:val="ro-MD"/>
              </w:rPr>
              <w:t xml:space="preserve"> ) din Legea 1380/1997 cu privire la tariful vamal, </w:t>
            </w:r>
            <w:proofErr w:type="spellStart"/>
            <w:r w:rsidRPr="0008084E">
              <w:rPr>
                <w:sz w:val="28"/>
                <w:szCs w:val="28"/>
                <w:lang w:val="ro-MD"/>
              </w:rPr>
              <w:t>sînt</w:t>
            </w:r>
            <w:proofErr w:type="spellEnd"/>
            <w:r w:rsidRPr="0008084E">
              <w:rPr>
                <w:sz w:val="28"/>
                <w:szCs w:val="28"/>
                <w:lang w:val="ro-MD"/>
              </w:rPr>
              <w:t xml:space="preserve"> scutite de taxa vamală</w:t>
            </w:r>
            <w:r>
              <w:rPr>
                <w:sz w:val="28"/>
                <w:szCs w:val="28"/>
                <w:lang w:val="ro-MD"/>
              </w:rPr>
              <w:t xml:space="preserve"> </w:t>
            </w:r>
            <w:r w:rsidRPr="0008084E">
              <w:rPr>
                <w:sz w:val="28"/>
                <w:szCs w:val="28"/>
                <w:lang w:val="ro-MD"/>
              </w:rPr>
              <w:t xml:space="preserve">... materia primă medicamentoasă, materialele, articolele, ambalajul primar </w:t>
            </w:r>
            <w:proofErr w:type="spellStart"/>
            <w:r w:rsidRPr="0008084E">
              <w:rPr>
                <w:sz w:val="28"/>
                <w:szCs w:val="28"/>
                <w:lang w:val="ro-MD"/>
              </w:rPr>
              <w:t>şi</w:t>
            </w:r>
            <w:proofErr w:type="spellEnd"/>
            <w:r w:rsidRPr="0008084E">
              <w:rPr>
                <w:sz w:val="28"/>
                <w:szCs w:val="28"/>
                <w:lang w:val="ro-MD"/>
              </w:rPr>
              <w:t xml:space="preserve"> secundar utilizate la prepararea </w:t>
            </w:r>
            <w:proofErr w:type="spellStart"/>
            <w:r w:rsidRPr="0008084E">
              <w:rPr>
                <w:sz w:val="28"/>
                <w:szCs w:val="28"/>
                <w:lang w:val="ro-MD"/>
              </w:rPr>
              <w:t>şi</w:t>
            </w:r>
            <w:proofErr w:type="spellEnd"/>
            <w:r w:rsidRPr="0008084E">
              <w:rPr>
                <w:sz w:val="28"/>
                <w:szCs w:val="28"/>
                <w:lang w:val="ro-MD"/>
              </w:rPr>
              <w:t xml:space="preserve"> producerea medicamentelor, autorizate de Ministerul Sănătății, Muncii </w:t>
            </w:r>
            <w:proofErr w:type="spellStart"/>
            <w:r w:rsidRPr="0008084E">
              <w:rPr>
                <w:sz w:val="28"/>
                <w:szCs w:val="28"/>
                <w:lang w:val="ro-MD"/>
              </w:rPr>
              <w:t>şi</w:t>
            </w:r>
            <w:proofErr w:type="spellEnd"/>
            <w:r w:rsidRPr="0008084E">
              <w:rPr>
                <w:sz w:val="28"/>
                <w:szCs w:val="28"/>
                <w:lang w:val="ro-MD"/>
              </w:rPr>
              <w:t xml:space="preserve"> Protecției Sociale</w:t>
            </w:r>
            <w:r>
              <w:rPr>
                <w:sz w:val="28"/>
                <w:szCs w:val="28"/>
                <w:lang w:val="ro-MD"/>
              </w:rPr>
              <w:t xml:space="preserve"> </w:t>
            </w:r>
            <w:r w:rsidRPr="0008084E">
              <w:rPr>
                <w:sz w:val="28"/>
                <w:szCs w:val="28"/>
                <w:lang w:val="ro-MD"/>
              </w:rPr>
              <w:t>... conform listei aprobate de Guvern.</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 Confuzia reiese din modul de interpretare a legislației de către autoritatea vamală, care nu coroborează cuvântul „autorizate” cu lexemul „medicamentelor”, interpretând normele în sensul în care „autorizate” s-ar referi la materia primă medicamentoasă, materialele, articolele, ambalajul primar și secundar.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Menționăm, în acest sens, că prin </w:t>
            </w:r>
            <w:proofErr w:type="spellStart"/>
            <w:r w:rsidRPr="0008084E">
              <w:rPr>
                <w:sz w:val="28"/>
                <w:szCs w:val="28"/>
                <w:lang w:val="ro-MD"/>
              </w:rPr>
              <w:t>Hotărîrea</w:t>
            </w:r>
            <w:proofErr w:type="spellEnd"/>
            <w:r w:rsidRPr="0008084E">
              <w:rPr>
                <w:sz w:val="28"/>
                <w:szCs w:val="28"/>
                <w:lang w:val="ro-MD"/>
              </w:rPr>
              <w:t xml:space="preserve"> nr. 1165 din 24 octombrie 2016, Guvernul a adoptat Lista materiei prime medicamentoase și Lista </w:t>
            </w:r>
            <w:r w:rsidRPr="0008084E">
              <w:rPr>
                <w:sz w:val="28"/>
                <w:szCs w:val="28"/>
                <w:lang w:val="ro-MD"/>
              </w:rPr>
              <w:lastRenderedPageBreak/>
              <w:t xml:space="preserve">materialelor, articolelor, ambalajului primar </w:t>
            </w:r>
            <w:proofErr w:type="spellStart"/>
            <w:r w:rsidRPr="0008084E">
              <w:rPr>
                <w:sz w:val="28"/>
                <w:szCs w:val="28"/>
                <w:lang w:val="ro-MD"/>
              </w:rPr>
              <w:t>şi</w:t>
            </w:r>
            <w:proofErr w:type="spellEnd"/>
            <w:r w:rsidRPr="0008084E">
              <w:rPr>
                <w:sz w:val="28"/>
                <w:szCs w:val="28"/>
                <w:lang w:val="ro-MD"/>
              </w:rPr>
              <w:t xml:space="preserve"> secundar, utilizate la prepararea </w:t>
            </w:r>
            <w:proofErr w:type="spellStart"/>
            <w:r w:rsidRPr="0008084E">
              <w:rPr>
                <w:sz w:val="28"/>
                <w:szCs w:val="28"/>
                <w:lang w:val="ro-MD"/>
              </w:rPr>
              <w:t>şi</w:t>
            </w:r>
            <w:proofErr w:type="spellEnd"/>
            <w:r w:rsidRPr="0008084E">
              <w:rPr>
                <w:sz w:val="28"/>
                <w:szCs w:val="28"/>
                <w:lang w:val="ro-MD"/>
              </w:rPr>
              <w:t xml:space="preserve"> producerea medicamentelor, astfel încât mecanismul de scutire ar putea fi aplicat fără intervenții suplimentare.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Respectiv, deși legiuitorul, prin modificarea Codului Fiscal, a urmărit facilitarea importului de materie primă medicamentoasă (materiale, ambalaj), în realitate, producătorilor li se solicită, în continuare, prezentarea unui Act permisiv nereglementat de niciun act normativ.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 xml:space="preserve">Concomitent, menționăm faptul că eliberarea oricăror autorizații în domeniul medicamentului, nu este de competența Ministerului Sănătății, Muncii și Protecției Sociale, așa cum reglementează normele statuate supra, funcția dată fiind atribuită Agenției Medicamentului și Dispozitivelor Medicale, care este subordonată Guvernului. </w:t>
            </w:r>
          </w:p>
          <w:p w:rsidR="007F06D4" w:rsidRPr="0008084E" w:rsidRDefault="007F06D4" w:rsidP="001E0452">
            <w:pPr>
              <w:pStyle w:val="ListParagraph"/>
              <w:spacing w:after="0" w:line="276" w:lineRule="auto"/>
              <w:ind w:left="0" w:firstLine="567"/>
              <w:jc w:val="both"/>
              <w:rPr>
                <w:sz w:val="28"/>
                <w:szCs w:val="28"/>
                <w:lang w:val="ro-MD"/>
              </w:rPr>
            </w:pPr>
            <w:r w:rsidRPr="0008084E">
              <w:rPr>
                <w:sz w:val="28"/>
                <w:szCs w:val="28"/>
                <w:lang w:val="ro-MD"/>
              </w:rPr>
              <w:t>Astfel, considerăm necesară modificarea Legii nr. 160/2011 privind reglementarea prin autorizare a activității de întreprinzător, prin includerea Autorizației de import, emise de Agenția Medicamentului și Dispozitivelor Medicale, pentru o perioadă de cel puțin un an, gratuit și doar către producătorii autohtoni care dețin certificate GMP. Procedura de eliberare a autorizați</w:t>
            </w:r>
            <w:r>
              <w:rPr>
                <w:sz w:val="28"/>
                <w:szCs w:val="28"/>
                <w:lang w:val="ro-MD"/>
              </w:rPr>
              <w:t>e</w:t>
            </w:r>
            <w:r w:rsidRPr="0008084E">
              <w:rPr>
                <w:sz w:val="28"/>
                <w:szCs w:val="28"/>
                <w:lang w:val="ro-MD"/>
              </w:rPr>
              <w:t xml:space="preserve">i urmează a fi clar descrisă, cu lista expresă a documentelor anexate, termenul indicat, cu scopul evitării oricăror interpretări. </w:t>
            </w:r>
          </w:p>
          <w:p w:rsidR="007F06D4" w:rsidRPr="001D2055" w:rsidRDefault="007F06D4" w:rsidP="001D2055">
            <w:pPr>
              <w:pStyle w:val="ListParagraph"/>
              <w:spacing w:after="0" w:line="276" w:lineRule="auto"/>
              <w:ind w:left="0" w:firstLine="567"/>
              <w:jc w:val="both"/>
              <w:rPr>
                <w:sz w:val="28"/>
                <w:szCs w:val="28"/>
                <w:lang w:val="ro-MD"/>
              </w:rPr>
            </w:pPr>
            <w:r w:rsidRPr="0008084E">
              <w:rPr>
                <w:sz w:val="28"/>
                <w:szCs w:val="28"/>
                <w:lang w:val="ro-MD"/>
              </w:rPr>
              <w:t>Corespunzător, se impune modificarea art. 103 alin. (1) pct. 10) din Codul fiscal și art. 28 lit. z</w:t>
            </w:r>
            <w:r w:rsidRPr="0008084E">
              <w:rPr>
                <w:sz w:val="28"/>
                <w:szCs w:val="28"/>
                <w:vertAlign w:val="superscript"/>
                <w:lang w:val="ro-MD"/>
              </w:rPr>
              <w:t>1</w:t>
            </w:r>
            <w:r w:rsidRPr="0008084E">
              <w:rPr>
                <w:sz w:val="28"/>
                <w:szCs w:val="28"/>
                <w:lang w:val="ro-MD"/>
              </w:rPr>
              <w:t xml:space="preserve"> ) din Legea 1380/1997 cu privire la tariful vamal.</w:t>
            </w:r>
          </w:p>
        </w:tc>
      </w:tr>
      <w:tr w:rsidR="007F06D4" w:rsidRPr="00C15D97" w:rsidTr="001E0452">
        <w:tc>
          <w:tcPr>
            <w:tcW w:w="9810" w:type="dxa"/>
            <w:shd w:val="clear" w:color="auto" w:fill="D0CECE"/>
          </w:tcPr>
          <w:p w:rsidR="007F06D4" w:rsidRPr="00C15D97" w:rsidRDefault="007F06D4" w:rsidP="007F06D4">
            <w:pPr>
              <w:numPr>
                <w:ilvl w:val="0"/>
                <w:numId w:val="6"/>
              </w:numPr>
              <w:spacing w:after="0" w:line="240" w:lineRule="auto"/>
              <w:ind w:left="0"/>
              <w:contextualSpacing/>
              <w:jc w:val="both"/>
              <w:rPr>
                <w:b/>
                <w:color w:val="000000" w:themeColor="text1"/>
                <w:sz w:val="28"/>
                <w:szCs w:val="28"/>
              </w:rPr>
            </w:pPr>
            <w:r w:rsidRPr="00C15D97">
              <w:rPr>
                <w:b/>
                <w:color w:val="000000" w:themeColor="text1"/>
                <w:sz w:val="28"/>
                <w:szCs w:val="28"/>
              </w:rPr>
              <w:lastRenderedPageBreak/>
              <w:t xml:space="preserve">3.Descrierea gradului de compatibilitate pentru proiectele care au ca scop armonizarea </w:t>
            </w:r>
            <w:proofErr w:type="spellStart"/>
            <w:r w:rsidRPr="00C15D97">
              <w:rPr>
                <w:b/>
                <w:color w:val="000000" w:themeColor="text1"/>
                <w:sz w:val="28"/>
                <w:szCs w:val="28"/>
              </w:rPr>
              <w:t>legislaţiei</w:t>
            </w:r>
            <w:proofErr w:type="spellEnd"/>
            <w:r w:rsidRPr="00C15D97">
              <w:rPr>
                <w:b/>
                <w:color w:val="000000" w:themeColor="text1"/>
                <w:sz w:val="28"/>
                <w:szCs w:val="28"/>
              </w:rPr>
              <w:t xml:space="preserve"> </w:t>
            </w:r>
            <w:proofErr w:type="spellStart"/>
            <w:r w:rsidRPr="00C15D97">
              <w:rPr>
                <w:b/>
                <w:color w:val="000000" w:themeColor="text1"/>
                <w:sz w:val="28"/>
                <w:szCs w:val="28"/>
              </w:rPr>
              <w:t>naţionale</w:t>
            </w:r>
            <w:proofErr w:type="spellEnd"/>
            <w:r w:rsidRPr="00C15D97">
              <w:rPr>
                <w:b/>
                <w:color w:val="000000" w:themeColor="text1"/>
                <w:sz w:val="28"/>
                <w:szCs w:val="28"/>
              </w:rPr>
              <w:t xml:space="preserve"> cu </w:t>
            </w:r>
            <w:proofErr w:type="spellStart"/>
            <w:r w:rsidRPr="00C15D97">
              <w:rPr>
                <w:b/>
                <w:color w:val="000000" w:themeColor="text1"/>
                <w:sz w:val="28"/>
                <w:szCs w:val="28"/>
              </w:rPr>
              <w:t>legislaţia</w:t>
            </w:r>
            <w:proofErr w:type="spellEnd"/>
            <w:r w:rsidRPr="00C15D97">
              <w:rPr>
                <w:b/>
                <w:color w:val="000000" w:themeColor="text1"/>
                <w:sz w:val="28"/>
                <w:szCs w:val="28"/>
              </w:rPr>
              <w:t xml:space="preserve"> Uniunii Europene</w:t>
            </w:r>
          </w:p>
        </w:tc>
      </w:tr>
      <w:tr w:rsidR="007F06D4" w:rsidRPr="00C15D97" w:rsidTr="001E0452">
        <w:tc>
          <w:tcPr>
            <w:tcW w:w="9810" w:type="dxa"/>
          </w:tcPr>
          <w:p w:rsidR="007F06D4" w:rsidRPr="002908FE" w:rsidRDefault="007F06D4" w:rsidP="001E0452">
            <w:pPr>
              <w:pStyle w:val="ListParagraph"/>
              <w:spacing w:after="0" w:line="276" w:lineRule="auto"/>
              <w:ind w:left="0"/>
              <w:jc w:val="both"/>
              <w:rPr>
                <w:sz w:val="28"/>
                <w:szCs w:val="28"/>
                <w:lang w:val="ro-MD"/>
              </w:rPr>
            </w:pPr>
            <w:r w:rsidRPr="0008084E">
              <w:rPr>
                <w:rFonts w:eastAsia="Times New Roman" w:cs="Times New Roman"/>
                <w:sz w:val="28"/>
                <w:szCs w:val="28"/>
                <w:lang w:val="ro-RO"/>
              </w:rPr>
              <w:t>Proiectul de lege nu cade sub incidența proiectelor de acte normative care au ca scop armonizarea legislației naționale cu legislația Uniunii Europene.</w:t>
            </w:r>
          </w:p>
        </w:tc>
      </w:tr>
      <w:tr w:rsidR="007F06D4" w:rsidRPr="00C15D97" w:rsidTr="001E0452">
        <w:tc>
          <w:tcPr>
            <w:tcW w:w="9810" w:type="dxa"/>
            <w:shd w:val="clear" w:color="auto" w:fill="D9D9D9" w:themeFill="background1" w:themeFillShade="D9"/>
          </w:tcPr>
          <w:p w:rsidR="007F06D4" w:rsidRPr="00C15D97" w:rsidRDefault="007F06D4" w:rsidP="001E0452">
            <w:pPr>
              <w:spacing w:after="0" w:line="240" w:lineRule="auto"/>
              <w:ind w:left="0"/>
              <w:jc w:val="both"/>
              <w:rPr>
                <w:rFonts w:cs="Times New Roman"/>
                <w:b/>
                <w:color w:val="000000" w:themeColor="text1"/>
                <w:sz w:val="28"/>
                <w:szCs w:val="28"/>
              </w:rPr>
            </w:pPr>
            <w:r w:rsidRPr="00C15D97">
              <w:rPr>
                <w:b/>
                <w:color w:val="000000" w:themeColor="text1"/>
                <w:sz w:val="28"/>
                <w:szCs w:val="28"/>
              </w:rPr>
              <w:t xml:space="preserve">4. </w:t>
            </w:r>
            <w:r w:rsidRPr="00C15D97">
              <w:rPr>
                <w:rFonts w:cs="Times New Roman"/>
                <w:b/>
                <w:color w:val="000000" w:themeColor="text1"/>
                <w:sz w:val="28"/>
                <w:szCs w:val="28"/>
              </w:rPr>
              <w:t>Principalele prevederi ale proiectului și evidențierea elementelor noi</w:t>
            </w:r>
          </w:p>
        </w:tc>
      </w:tr>
      <w:tr w:rsidR="007F06D4" w:rsidRPr="00C15D97" w:rsidTr="001E0452">
        <w:tc>
          <w:tcPr>
            <w:tcW w:w="9810" w:type="dxa"/>
            <w:shd w:val="clear" w:color="auto" w:fill="auto"/>
          </w:tcPr>
          <w:p w:rsidR="007F06D4" w:rsidRPr="0008084E" w:rsidRDefault="007F06D4" w:rsidP="001E0452">
            <w:pPr>
              <w:spacing w:after="0" w:line="276" w:lineRule="auto"/>
              <w:ind w:left="0" w:firstLine="567"/>
              <w:jc w:val="both"/>
              <w:rPr>
                <w:sz w:val="28"/>
                <w:szCs w:val="28"/>
              </w:rPr>
            </w:pPr>
            <w:r w:rsidRPr="0008084E">
              <w:rPr>
                <w:sz w:val="28"/>
                <w:szCs w:val="28"/>
              </w:rPr>
              <w:t>Principalele prevederi țin de modificarea Codului fiscal al Republicii Moldova nr.1163/1997, Legii cu privire la tariful vamal nr.1380/1997 și Legii privind reglementarea prin autorizare a activității de întreprinzător nr.160/2011.</w:t>
            </w:r>
          </w:p>
          <w:p w:rsidR="007F06D4" w:rsidRPr="00937F96" w:rsidRDefault="007F06D4" w:rsidP="00937F96">
            <w:pPr>
              <w:spacing w:after="0" w:line="276" w:lineRule="auto"/>
              <w:ind w:left="0" w:firstLine="567"/>
              <w:jc w:val="both"/>
              <w:rPr>
                <w:rFonts w:cs="Times New Roman"/>
                <w:sz w:val="28"/>
                <w:szCs w:val="28"/>
                <w:lang w:val="ro-MD"/>
              </w:rPr>
            </w:pPr>
            <w:r w:rsidRPr="0008084E">
              <w:rPr>
                <w:sz w:val="28"/>
                <w:szCs w:val="28"/>
              </w:rPr>
              <w:t xml:space="preserve">Astfel, se indică clar autoritatea ce emite Autorizațiile </w:t>
            </w:r>
            <w:r w:rsidRPr="0008084E">
              <w:rPr>
                <w:rFonts w:cs="Times New Roman"/>
                <w:sz w:val="28"/>
                <w:szCs w:val="28"/>
                <w:lang w:val="ro-MD"/>
              </w:rPr>
              <w:t xml:space="preserve">de import a materiei prime medicamentoase, materialelor, articolelor, ambalajul primar </w:t>
            </w:r>
            <w:proofErr w:type="spellStart"/>
            <w:r w:rsidRPr="0008084E">
              <w:rPr>
                <w:rFonts w:cs="Times New Roman"/>
                <w:sz w:val="28"/>
                <w:szCs w:val="28"/>
                <w:lang w:val="ro-MD"/>
              </w:rPr>
              <w:t>şi</w:t>
            </w:r>
            <w:proofErr w:type="spellEnd"/>
            <w:r w:rsidRPr="0008084E">
              <w:rPr>
                <w:rFonts w:cs="Times New Roman"/>
                <w:sz w:val="28"/>
                <w:szCs w:val="28"/>
                <w:lang w:val="ro-MD"/>
              </w:rPr>
              <w:t xml:space="preserve"> secundar utilizate la prepararea </w:t>
            </w:r>
            <w:proofErr w:type="spellStart"/>
            <w:r w:rsidRPr="0008084E">
              <w:rPr>
                <w:rFonts w:cs="Times New Roman"/>
                <w:sz w:val="28"/>
                <w:szCs w:val="28"/>
                <w:lang w:val="ro-MD"/>
              </w:rPr>
              <w:t>şi</w:t>
            </w:r>
            <w:proofErr w:type="spellEnd"/>
            <w:r w:rsidRPr="0008084E">
              <w:rPr>
                <w:rFonts w:cs="Times New Roman"/>
                <w:sz w:val="28"/>
                <w:szCs w:val="28"/>
                <w:lang w:val="ro-MD"/>
              </w:rPr>
              <w:t xml:space="preserve"> producerea medicamentelor/Autorizațiile de import a medicamentelor ca fiind Agenția Medicamentului și Dispozitivelor Medicale, pentru a înlătura neclaritățile apărute în cadrul Serviciului Vamal și delimitarea clară, distinctă a </w:t>
            </w:r>
            <w:r w:rsidRPr="0008084E">
              <w:rPr>
                <w:sz w:val="28"/>
                <w:szCs w:val="28"/>
              </w:rPr>
              <w:t xml:space="preserve">Autorizațiilor </w:t>
            </w:r>
            <w:r w:rsidRPr="0008084E">
              <w:rPr>
                <w:rFonts w:cs="Times New Roman"/>
                <w:sz w:val="28"/>
                <w:szCs w:val="28"/>
                <w:lang w:val="ro-MD"/>
              </w:rPr>
              <w:t xml:space="preserve">de import a materiei prime medicamentoase, materialelor, articolelor, ambalajul primar </w:t>
            </w:r>
            <w:proofErr w:type="spellStart"/>
            <w:r w:rsidRPr="0008084E">
              <w:rPr>
                <w:rFonts w:cs="Times New Roman"/>
                <w:sz w:val="28"/>
                <w:szCs w:val="28"/>
                <w:lang w:val="ro-MD"/>
              </w:rPr>
              <w:t>şi</w:t>
            </w:r>
            <w:proofErr w:type="spellEnd"/>
            <w:r w:rsidRPr="0008084E">
              <w:rPr>
                <w:rFonts w:cs="Times New Roman"/>
                <w:sz w:val="28"/>
                <w:szCs w:val="28"/>
                <w:lang w:val="ro-MD"/>
              </w:rPr>
              <w:t xml:space="preserve"> secundar </w:t>
            </w:r>
            <w:r w:rsidRPr="0008084E">
              <w:rPr>
                <w:rFonts w:cs="Times New Roman"/>
                <w:sz w:val="28"/>
                <w:szCs w:val="28"/>
                <w:lang w:val="ro-MD"/>
              </w:rPr>
              <w:lastRenderedPageBreak/>
              <w:t xml:space="preserve">utilizate la prepararea </w:t>
            </w:r>
            <w:proofErr w:type="spellStart"/>
            <w:r w:rsidRPr="0008084E">
              <w:rPr>
                <w:rFonts w:cs="Times New Roman"/>
                <w:sz w:val="28"/>
                <w:szCs w:val="28"/>
                <w:lang w:val="ro-MD"/>
              </w:rPr>
              <w:t>şi</w:t>
            </w:r>
            <w:proofErr w:type="spellEnd"/>
            <w:r w:rsidRPr="0008084E">
              <w:rPr>
                <w:rFonts w:cs="Times New Roman"/>
                <w:sz w:val="28"/>
                <w:szCs w:val="28"/>
                <w:lang w:val="ro-MD"/>
              </w:rPr>
              <w:t xml:space="preserve"> producerea medicamentelor și Autorizațiilor de import a medicamentelor.</w:t>
            </w:r>
          </w:p>
        </w:tc>
      </w:tr>
      <w:tr w:rsidR="007F06D4" w:rsidRPr="00C15D97" w:rsidTr="001E0452">
        <w:tc>
          <w:tcPr>
            <w:tcW w:w="9810" w:type="dxa"/>
            <w:shd w:val="clear" w:color="auto" w:fill="D9D9D9" w:themeFill="background1" w:themeFillShade="D9"/>
          </w:tcPr>
          <w:p w:rsidR="007F06D4" w:rsidRPr="00C15D97" w:rsidRDefault="007F06D4" w:rsidP="001E0452">
            <w:pPr>
              <w:spacing w:after="0" w:line="240" w:lineRule="auto"/>
              <w:ind w:left="0"/>
              <w:jc w:val="both"/>
              <w:rPr>
                <w:b/>
                <w:bCs/>
                <w:color w:val="000000" w:themeColor="text1"/>
                <w:sz w:val="28"/>
                <w:szCs w:val="28"/>
              </w:rPr>
            </w:pPr>
            <w:r w:rsidRPr="00C15D97">
              <w:rPr>
                <w:rFonts w:cs="Times New Roman"/>
                <w:b/>
                <w:color w:val="000000" w:themeColor="text1"/>
                <w:sz w:val="28"/>
                <w:szCs w:val="28"/>
              </w:rPr>
              <w:lastRenderedPageBreak/>
              <w:t xml:space="preserve">5.Fundamentarea </w:t>
            </w:r>
            <w:proofErr w:type="spellStart"/>
            <w:r w:rsidRPr="00C15D97">
              <w:rPr>
                <w:rFonts w:cs="Times New Roman"/>
                <w:b/>
                <w:color w:val="000000" w:themeColor="text1"/>
                <w:sz w:val="28"/>
                <w:szCs w:val="28"/>
              </w:rPr>
              <w:t>economico</w:t>
            </w:r>
            <w:proofErr w:type="spellEnd"/>
            <w:r w:rsidRPr="00C15D97">
              <w:rPr>
                <w:rFonts w:cs="Times New Roman"/>
                <w:b/>
                <w:color w:val="000000" w:themeColor="text1"/>
                <w:sz w:val="28"/>
                <w:szCs w:val="28"/>
              </w:rPr>
              <w:t>-financiară</w:t>
            </w:r>
          </w:p>
        </w:tc>
      </w:tr>
      <w:tr w:rsidR="007F06D4" w:rsidRPr="00C15D97" w:rsidTr="001E0452">
        <w:tc>
          <w:tcPr>
            <w:tcW w:w="9810" w:type="dxa"/>
          </w:tcPr>
          <w:p w:rsidR="007F06D4" w:rsidRPr="00937F96" w:rsidRDefault="007F06D4" w:rsidP="00937F96">
            <w:pPr>
              <w:spacing w:after="0" w:line="276" w:lineRule="auto"/>
              <w:ind w:left="0" w:firstLine="567"/>
              <w:jc w:val="both"/>
              <w:rPr>
                <w:sz w:val="28"/>
                <w:szCs w:val="28"/>
              </w:rPr>
            </w:pPr>
            <w:r w:rsidRPr="0008084E">
              <w:rPr>
                <w:sz w:val="28"/>
                <w:szCs w:val="28"/>
                <w:lang w:val="ro-MD"/>
              </w:rPr>
              <w:t xml:space="preserve">Implementarea proiectului de act legislativ nu necesită cheltuieli suplimentare din bugetul public, deoarece, după cum a fost precizat, </w:t>
            </w:r>
            <w:r w:rsidRPr="0008084E">
              <w:rPr>
                <w:sz w:val="28"/>
                <w:szCs w:val="28"/>
              </w:rPr>
              <w:t>prin modificarea Codului Fiscal, s-a operat deja facilitarea importului de materie primă medicamentoasă (materiale, ambalaj), în realitate, producătorilor li se solicită, în continuare, prezentarea unui Act permisiv nereglementat de niciun act normativ, ce a și generat elaborarea proiectului de lege.</w:t>
            </w:r>
          </w:p>
        </w:tc>
      </w:tr>
      <w:tr w:rsidR="007F06D4" w:rsidRPr="00C15D97" w:rsidTr="001E0452">
        <w:tc>
          <w:tcPr>
            <w:tcW w:w="9810" w:type="dxa"/>
            <w:shd w:val="clear" w:color="auto" w:fill="D9D9D9" w:themeFill="background1" w:themeFillShade="D9"/>
          </w:tcPr>
          <w:p w:rsidR="007F06D4" w:rsidRPr="002908FE" w:rsidRDefault="007F06D4" w:rsidP="001E0452">
            <w:pPr>
              <w:spacing w:after="0" w:line="276" w:lineRule="auto"/>
              <w:ind w:left="0"/>
              <w:jc w:val="both"/>
              <w:rPr>
                <w:b/>
                <w:sz w:val="28"/>
                <w:szCs w:val="28"/>
                <w:lang w:val="ro-MD"/>
              </w:rPr>
            </w:pPr>
            <w:r w:rsidRPr="0008084E">
              <w:rPr>
                <w:b/>
                <w:sz w:val="28"/>
                <w:szCs w:val="28"/>
                <w:lang w:val="ro-MD"/>
              </w:rPr>
              <w:t>6.Modul de încorporare a actului în cadrul normativ în vigoare</w:t>
            </w:r>
          </w:p>
        </w:tc>
      </w:tr>
      <w:tr w:rsidR="007F06D4" w:rsidRPr="00C15D97" w:rsidTr="001E0452">
        <w:tc>
          <w:tcPr>
            <w:tcW w:w="9810" w:type="dxa"/>
          </w:tcPr>
          <w:p w:rsidR="007F06D4" w:rsidRPr="0008084E" w:rsidRDefault="007F06D4" w:rsidP="001E0452">
            <w:pPr>
              <w:spacing w:after="0" w:line="276" w:lineRule="auto"/>
              <w:ind w:left="0"/>
              <w:jc w:val="both"/>
              <w:rPr>
                <w:rFonts w:eastAsia="Times New Roman" w:cs="Times New Roman"/>
                <w:sz w:val="28"/>
                <w:szCs w:val="28"/>
              </w:rPr>
            </w:pPr>
            <w:r w:rsidRPr="0008084E">
              <w:rPr>
                <w:rFonts w:eastAsia="Times New Roman" w:cs="Times New Roman"/>
                <w:sz w:val="28"/>
                <w:szCs w:val="28"/>
              </w:rPr>
              <w:t>Proiectul de lege nu prevede modificarea sau abrogarea actelor normative.</w:t>
            </w:r>
          </w:p>
          <w:p w:rsidR="007F06D4" w:rsidRPr="002908FE" w:rsidRDefault="007F06D4" w:rsidP="001E0452">
            <w:pPr>
              <w:spacing w:after="0" w:line="276" w:lineRule="auto"/>
              <w:ind w:left="0" w:firstLine="567"/>
              <w:jc w:val="both"/>
              <w:rPr>
                <w:sz w:val="28"/>
                <w:szCs w:val="28"/>
              </w:rPr>
            </w:pPr>
          </w:p>
        </w:tc>
      </w:tr>
      <w:tr w:rsidR="007F06D4" w:rsidRPr="00C15D97" w:rsidTr="001E0452">
        <w:tc>
          <w:tcPr>
            <w:tcW w:w="9810" w:type="dxa"/>
            <w:shd w:val="clear" w:color="auto" w:fill="D9D9D9" w:themeFill="background1" w:themeFillShade="D9"/>
          </w:tcPr>
          <w:p w:rsidR="007F06D4" w:rsidRPr="00C15D97" w:rsidRDefault="007F06D4" w:rsidP="001E0452">
            <w:pPr>
              <w:spacing w:line="240" w:lineRule="auto"/>
              <w:ind w:left="0"/>
              <w:jc w:val="both"/>
              <w:rPr>
                <w:rFonts w:cs="Times New Roman"/>
                <w:color w:val="000000" w:themeColor="text1"/>
                <w:sz w:val="28"/>
                <w:szCs w:val="28"/>
              </w:rPr>
            </w:pPr>
            <w:r>
              <w:rPr>
                <w:rFonts w:cs="Times New Roman"/>
                <w:b/>
                <w:color w:val="000000" w:themeColor="text1"/>
                <w:sz w:val="28"/>
                <w:szCs w:val="28"/>
                <w:lang w:val="ro-MD"/>
              </w:rPr>
              <w:t>7</w:t>
            </w:r>
            <w:r w:rsidRPr="00C15D97">
              <w:rPr>
                <w:rFonts w:cs="Times New Roman"/>
                <w:b/>
                <w:color w:val="000000" w:themeColor="text1"/>
                <w:sz w:val="28"/>
                <w:szCs w:val="28"/>
                <w:lang w:val="ro-MD"/>
              </w:rPr>
              <w:t xml:space="preserve">. Avizarea </w:t>
            </w:r>
            <w:proofErr w:type="spellStart"/>
            <w:r w:rsidRPr="00C15D97">
              <w:rPr>
                <w:rFonts w:cs="Times New Roman"/>
                <w:b/>
                <w:color w:val="000000" w:themeColor="text1"/>
                <w:sz w:val="28"/>
                <w:szCs w:val="28"/>
                <w:lang w:val="ro-MD"/>
              </w:rPr>
              <w:t>şi</w:t>
            </w:r>
            <w:proofErr w:type="spellEnd"/>
            <w:r w:rsidRPr="00C15D97">
              <w:rPr>
                <w:rFonts w:cs="Times New Roman"/>
                <w:b/>
                <w:color w:val="000000" w:themeColor="text1"/>
                <w:sz w:val="28"/>
                <w:szCs w:val="28"/>
                <w:lang w:val="ro-MD"/>
              </w:rPr>
              <w:t xml:space="preserve"> consultarea publică a proiectului</w:t>
            </w:r>
          </w:p>
        </w:tc>
      </w:tr>
      <w:tr w:rsidR="007F06D4" w:rsidRPr="00C15D97" w:rsidTr="001E0452">
        <w:tc>
          <w:tcPr>
            <w:tcW w:w="9810" w:type="dxa"/>
          </w:tcPr>
          <w:p w:rsidR="007F06D4" w:rsidRPr="0008084E" w:rsidRDefault="007F06D4" w:rsidP="001E0452">
            <w:pPr>
              <w:spacing w:after="0" w:line="276" w:lineRule="auto"/>
              <w:ind w:left="0" w:firstLine="567"/>
              <w:jc w:val="both"/>
              <w:rPr>
                <w:sz w:val="28"/>
                <w:szCs w:val="28"/>
                <w:lang w:val="ro-MD"/>
              </w:rPr>
            </w:pPr>
            <w:r w:rsidRPr="0008084E">
              <w:rPr>
                <w:sz w:val="28"/>
                <w:szCs w:val="28"/>
                <w:lang w:val="ro-MD"/>
              </w:rPr>
              <w:t xml:space="preserve">Proiectul de lege a fost elaborat de către grupul de lucru creat  cu </w:t>
            </w:r>
            <w:r>
              <w:rPr>
                <w:sz w:val="28"/>
                <w:szCs w:val="28"/>
                <w:lang w:val="ro-MD"/>
              </w:rPr>
              <w:t xml:space="preserve">participarea </w:t>
            </w:r>
            <w:r w:rsidRPr="0008084E">
              <w:rPr>
                <w:sz w:val="28"/>
                <w:szCs w:val="28"/>
                <w:lang w:val="ro-MD"/>
              </w:rPr>
              <w:t>reprezentanți</w:t>
            </w:r>
            <w:r>
              <w:rPr>
                <w:sz w:val="28"/>
                <w:szCs w:val="28"/>
                <w:lang w:val="ro-MD"/>
              </w:rPr>
              <w:t>lor</w:t>
            </w:r>
            <w:r w:rsidRPr="0008084E">
              <w:rPr>
                <w:sz w:val="28"/>
                <w:szCs w:val="28"/>
                <w:lang w:val="ro-MD"/>
              </w:rPr>
              <w:t xml:space="preserve"> Asociației Producătorilor de Medicamente din Republica Moldova, Ministerului Sănătății, Agenției Medicamentului și Dispozitivelor Medicale, precum și Serviciului Vamal. În cadrul ședințelor grupului de lucru, de comun acord au fost stabilite normele ce urmează a fi operate și înglobate în prezentul proiect de lege. Proiectul nu a fost publicat, deoarece termenii restrânși impun aprobarea și adoptarea proiectului de lege elaborat cât de curând posibil, pentru a nu per</w:t>
            </w:r>
            <w:r>
              <w:rPr>
                <w:sz w:val="28"/>
                <w:szCs w:val="28"/>
                <w:lang w:val="ro-MD"/>
              </w:rPr>
              <w:t>i</w:t>
            </w:r>
            <w:r w:rsidRPr="0008084E">
              <w:rPr>
                <w:sz w:val="28"/>
                <w:szCs w:val="28"/>
                <w:lang w:val="ro-MD"/>
              </w:rPr>
              <w:t>clita activitatea agenților economici.</w:t>
            </w:r>
          </w:p>
          <w:p w:rsidR="007F06D4" w:rsidRPr="002908FE" w:rsidRDefault="007F06D4" w:rsidP="001E0452">
            <w:pPr>
              <w:spacing w:after="0" w:line="276" w:lineRule="auto"/>
              <w:ind w:left="0"/>
              <w:jc w:val="both"/>
              <w:rPr>
                <w:color w:val="000000" w:themeColor="text1"/>
                <w:sz w:val="28"/>
                <w:szCs w:val="28"/>
                <w:lang w:val="ro-MD"/>
              </w:rPr>
            </w:pPr>
          </w:p>
        </w:tc>
      </w:tr>
    </w:tbl>
    <w:p w:rsidR="00D8726F" w:rsidRPr="007F06D4" w:rsidRDefault="00D8726F" w:rsidP="00D8726F">
      <w:pPr>
        <w:spacing w:after="0" w:line="276" w:lineRule="auto"/>
        <w:ind w:left="0" w:firstLine="567"/>
        <w:jc w:val="right"/>
        <w:rPr>
          <w:sz w:val="28"/>
          <w:szCs w:val="28"/>
        </w:rPr>
      </w:pPr>
    </w:p>
    <w:p w:rsidR="008215CA" w:rsidRDefault="008215CA" w:rsidP="00D8726F">
      <w:pPr>
        <w:spacing w:after="0" w:line="276" w:lineRule="auto"/>
        <w:ind w:left="0" w:firstLine="567"/>
        <w:jc w:val="right"/>
        <w:rPr>
          <w:sz w:val="28"/>
          <w:szCs w:val="28"/>
          <w:lang w:val="ro-MD"/>
        </w:rPr>
      </w:pPr>
      <w:bookmarkStart w:id="0" w:name="_GoBack"/>
      <w:bookmarkEnd w:id="0"/>
    </w:p>
    <w:p w:rsidR="008215CA" w:rsidRPr="0008084E" w:rsidRDefault="008215CA" w:rsidP="00D8726F">
      <w:pPr>
        <w:spacing w:after="0" w:line="276" w:lineRule="auto"/>
        <w:ind w:left="0" w:firstLine="567"/>
        <w:jc w:val="right"/>
        <w:rPr>
          <w:sz w:val="28"/>
          <w:szCs w:val="28"/>
          <w:lang w:val="ro-MD"/>
        </w:rPr>
      </w:pPr>
    </w:p>
    <w:p w:rsidR="00F14CEC" w:rsidRPr="0008084E" w:rsidRDefault="00F14CEC" w:rsidP="007F06D4">
      <w:pPr>
        <w:spacing w:after="240"/>
        <w:ind w:left="0" w:firstLine="567"/>
        <w:jc w:val="right"/>
        <w:rPr>
          <w:b/>
          <w:sz w:val="28"/>
          <w:szCs w:val="28"/>
          <w:lang w:val="fr-FR"/>
        </w:rPr>
      </w:pPr>
      <w:r w:rsidRPr="0008084E">
        <w:rPr>
          <w:b/>
          <w:sz w:val="28"/>
          <w:szCs w:val="28"/>
          <w:lang w:val="fr-FR"/>
        </w:rPr>
        <w:t xml:space="preserve">                                                   Dan PERCIUN</w:t>
      </w:r>
    </w:p>
    <w:p w:rsidR="00F14CEC" w:rsidRPr="0008084E" w:rsidRDefault="00F14CEC" w:rsidP="00F14CEC">
      <w:pPr>
        <w:pStyle w:val="NoSpacing"/>
        <w:spacing w:after="0" w:line="276" w:lineRule="auto"/>
        <w:ind w:left="0"/>
        <w:jc w:val="right"/>
        <w:rPr>
          <w:rFonts w:ascii="Georgia" w:hAnsi="Georgia"/>
          <w:b/>
          <w:bCs/>
          <w:sz w:val="28"/>
          <w:szCs w:val="28"/>
          <w:lang w:val="ro-RO"/>
        </w:rPr>
      </w:pPr>
      <w:r w:rsidRPr="0008084E">
        <w:rPr>
          <w:rFonts w:ascii="Georgia" w:hAnsi="Georgia"/>
          <w:b/>
          <w:bCs/>
          <w:sz w:val="28"/>
          <w:szCs w:val="28"/>
          <w:lang w:val="ro-RO"/>
        </w:rPr>
        <w:t>Deputat în Parlamentul Republicii Moldova</w:t>
      </w:r>
    </w:p>
    <w:p w:rsidR="00D8726F" w:rsidRPr="0008084E" w:rsidRDefault="00D8726F" w:rsidP="00F14CEC">
      <w:pPr>
        <w:spacing w:after="0" w:line="276" w:lineRule="auto"/>
        <w:ind w:left="0" w:firstLine="567"/>
        <w:jc w:val="right"/>
        <w:rPr>
          <w:b/>
          <w:sz w:val="28"/>
          <w:szCs w:val="28"/>
        </w:rPr>
      </w:pPr>
    </w:p>
    <w:sectPr w:rsidR="00D8726F" w:rsidRPr="0008084E" w:rsidSect="00901196">
      <w:type w:val="continuous"/>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0C8" w:rsidRDefault="005F20C8">
      <w:pPr>
        <w:spacing w:after="0" w:line="240" w:lineRule="auto"/>
      </w:pPr>
      <w:r>
        <w:separator/>
      </w:r>
    </w:p>
  </w:endnote>
  <w:endnote w:type="continuationSeparator" w:id="0">
    <w:p w:rsidR="005F20C8" w:rsidRDefault="005F2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817252" w:rsidRDefault="00817252">
        <w:pPr>
          <w:pStyle w:val="Footer"/>
          <w:jc w:val="right"/>
        </w:pPr>
        <w:r>
          <w:fldChar w:fldCharType="begin"/>
        </w:r>
        <w:r>
          <w:instrText xml:space="preserve"> PAGE   \* MERGEFORMAT </w:instrText>
        </w:r>
        <w:r>
          <w:fldChar w:fldCharType="separate"/>
        </w:r>
        <w:r w:rsidR="00360868">
          <w:rPr>
            <w:noProof/>
          </w:rPr>
          <w:t>6</w:t>
        </w:r>
        <w:r>
          <w:rPr>
            <w:noProof/>
          </w:rPr>
          <w:fldChar w:fldCharType="end"/>
        </w:r>
      </w:p>
    </w:sdtContent>
  </w:sdt>
  <w:p w:rsidR="00817252" w:rsidRDefault="008172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252" w:rsidRPr="00416C17" w:rsidRDefault="00817252" w:rsidP="00ED39EB">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1736443A" wp14:editId="17E431BA">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35B63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817252" w:rsidRPr="00416C17" w:rsidRDefault="00817252" w:rsidP="00ED39EB">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17252" w:rsidRPr="00416C17" w:rsidRDefault="00817252" w:rsidP="00ED39EB">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0C8" w:rsidRDefault="005F20C8">
      <w:pPr>
        <w:spacing w:after="0" w:line="240" w:lineRule="auto"/>
      </w:pPr>
      <w:r>
        <w:separator/>
      </w:r>
    </w:p>
  </w:footnote>
  <w:footnote w:type="continuationSeparator" w:id="0">
    <w:p w:rsidR="005F20C8" w:rsidRDefault="005F2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252" w:rsidRPr="00764062" w:rsidRDefault="00817252" w:rsidP="00ED39EB">
    <w:pPr>
      <w:pStyle w:val="Header"/>
    </w:pPr>
    <w:r>
      <w:rPr>
        <w:noProof/>
        <w:lang w:val="ro-RO" w:eastAsia="ro-RO"/>
      </w:rPr>
      <w:drawing>
        <wp:anchor distT="0" distB="0" distL="114300" distR="114300" simplePos="0" relativeHeight="251660288" behindDoc="0" locked="0" layoutInCell="1" allowOverlap="1" wp14:anchorId="113006D8" wp14:editId="7A83393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92646"/>
    <w:multiLevelType w:val="hybridMultilevel"/>
    <w:tmpl w:val="96E66C30"/>
    <w:lvl w:ilvl="0" w:tplc="F89C1F2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25972"/>
    <w:multiLevelType w:val="hybridMultilevel"/>
    <w:tmpl w:val="AA3A1510"/>
    <w:lvl w:ilvl="0" w:tplc="70E09A52">
      <w:start w:val="1"/>
      <w:numFmt w:val="decimal"/>
      <w:lvlText w:val="%1."/>
      <w:lvlJc w:val="left"/>
      <w:pPr>
        <w:ind w:left="1495" w:hanging="360"/>
      </w:pPr>
      <w:rPr>
        <w:rFonts w:hint="default"/>
      </w:rPr>
    </w:lvl>
    <w:lvl w:ilvl="1" w:tplc="08180019" w:tentative="1">
      <w:start w:val="1"/>
      <w:numFmt w:val="lowerLetter"/>
      <w:lvlText w:val="%2."/>
      <w:lvlJc w:val="left"/>
      <w:pPr>
        <w:ind w:left="2215" w:hanging="360"/>
      </w:pPr>
    </w:lvl>
    <w:lvl w:ilvl="2" w:tplc="0818001B" w:tentative="1">
      <w:start w:val="1"/>
      <w:numFmt w:val="lowerRoman"/>
      <w:lvlText w:val="%3."/>
      <w:lvlJc w:val="right"/>
      <w:pPr>
        <w:ind w:left="2935" w:hanging="180"/>
      </w:pPr>
    </w:lvl>
    <w:lvl w:ilvl="3" w:tplc="0818000F" w:tentative="1">
      <w:start w:val="1"/>
      <w:numFmt w:val="decimal"/>
      <w:lvlText w:val="%4."/>
      <w:lvlJc w:val="left"/>
      <w:pPr>
        <w:ind w:left="3655" w:hanging="360"/>
      </w:pPr>
    </w:lvl>
    <w:lvl w:ilvl="4" w:tplc="08180019" w:tentative="1">
      <w:start w:val="1"/>
      <w:numFmt w:val="lowerLetter"/>
      <w:lvlText w:val="%5."/>
      <w:lvlJc w:val="left"/>
      <w:pPr>
        <w:ind w:left="4375" w:hanging="360"/>
      </w:pPr>
    </w:lvl>
    <w:lvl w:ilvl="5" w:tplc="0818001B" w:tentative="1">
      <w:start w:val="1"/>
      <w:numFmt w:val="lowerRoman"/>
      <w:lvlText w:val="%6."/>
      <w:lvlJc w:val="right"/>
      <w:pPr>
        <w:ind w:left="5095" w:hanging="180"/>
      </w:pPr>
    </w:lvl>
    <w:lvl w:ilvl="6" w:tplc="0818000F" w:tentative="1">
      <w:start w:val="1"/>
      <w:numFmt w:val="decimal"/>
      <w:lvlText w:val="%7."/>
      <w:lvlJc w:val="left"/>
      <w:pPr>
        <w:ind w:left="5815" w:hanging="360"/>
      </w:pPr>
    </w:lvl>
    <w:lvl w:ilvl="7" w:tplc="08180019" w:tentative="1">
      <w:start w:val="1"/>
      <w:numFmt w:val="lowerLetter"/>
      <w:lvlText w:val="%8."/>
      <w:lvlJc w:val="left"/>
      <w:pPr>
        <w:ind w:left="6535" w:hanging="360"/>
      </w:pPr>
    </w:lvl>
    <w:lvl w:ilvl="8" w:tplc="0818001B" w:tentative="1">
      <w:start w:val="1"/>
      <w:numFmt w:val="lowerRoman"/>
      <w:lvlText w:val="%9."/>
      <w:lvlJc w:val="right"/>
      <w:pPr>
        <w:ind w:left="7255" w:hanging="180"/>
      </w:pPr>
    </w:lvl>
  </w:abstractNum>
  <w:abstractNum w:abstractNumId="2" w15:restartNumberingAfterBreak="0">
    <w:nsid w:val="62D97B02"/>
    <w:multiLevelType w:val="hybridMultilevel"/>
    <w:tmpl w:val="366C5BE8"/>
    <w:lvl w:ilvl="0" w:tplc="37A8731A">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3" w15:restartNumberingAfterBreak="0">
    <w:nsid w:val="6F9C70E8"/>
    <w:multiLevelType w:val="hybridMultilevel"/>
    <w:tmpl w:val="ECE80784"/>
    <w:lvl w:ilvl="0" w:tplc="4BC679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79FA3CD3"/>
    <w:multiLevelType w:val="hybridMultilevel"/>
    <w:tmpl w:val="131C7CCE"/>
    <w:lvl w:ilvl="0" w:tplc="7B94517A">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5"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653"/>
    <w:rsid w:val="0003636B"/>
    <w:rsid w:val="0008084E"/>
    <w:rsid w:val="000E4ADE"/>
    <w:rsid w:val="00102055"/>
    <w:rsid w:val="001B5653"/>
    <w:rsid w:val="001C221B"/>
    <w:rsid w:val="001D2055"/>
    <w:rsid w:val="0023622C"/>
    <w:rsid w:val="00240CAD"/>
    <w:rsid w:val="00256A4D"/>
    <w:rsid w:val="00262BF0"/>
    <w:rsid w:val="00293552"/>
    <w:rsid w:val="00357F57"/>
    <w:rsid w:val="00360868"/>
    <w:rsid w:val="004B347B"/>
    <w:rsid w:val="00510E02"/>
    <w:rsid w:val="00542A07"/>
    <w:rsid w:val="00565303"/>
    <w:rsid w:val="00584333"/>
    <w:rsid w:val="005C65F7"/>
    <w:rsid w:val="005F20C8"/>
    <w:rsid w:val="00750FCE"/>
    <w:rsid w:val="007E7B4F"/>
    <w:rsid w:val="007F06D4"/>
    <w:rsid w:val="00813A0E"/>
    <w:rsid w:val="00817252"/>
    <w:rsid w:val="008215CA"/>
    <w:rsid w:val="008F0506"/>
    <w:rsid w:val="009000F2"/>
    <w:rsid w:val="00901196"/>
    <w:rsid w:val="00937F96"/>
    <w:rsid w:val="009D3247"/>
    <w:rsid w:val="00A06EA7"/>
    <w:rsid w:val="00AC1B67"/>
    <w:rsid w:val="00D775EF"/>
    <w:rsid w:val="00D8726F"/>
    <w:rsid w:val="00E70A2C"/>
    <w:rsid w:val="00EB4562"/>
    <w:rsid w:val="00ED39EB"/>
    <w:rsid w:val="00F04EE0"/>
    <w:rsid w:val="00F10724"/>
    <w:rsid w:val="00F14CE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5644E"/>
  <w15:chartTrackingRefBased/>
  <w15:docId w15:val="{9C2FBBD9-86CF-47CB-9C78-3299BE24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B5653"/>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1B5653"/>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1B5653"/>
    <w:rPr>
      <w:rFonts w:ascii="Georgia" w:hAnsi="Georgia"/>
      <w:sz w:val="18"/>
      <w:szCs w:val="18"/>
      <w:lang w:val="en-US"/>
    </w:rPr>
  </w:style>
  <w:style w:type="paragraph" w:customStyle="1" w:styleId="Titlustinga">
    <w:name w:val="Titlu stinga"/>
    <w:qFormat/>
    <w:rsid w:val="001B5653"/>
    <w:pPr>
      <w:spacing w:after="560" w:line="252" w:lineRule="auto"/>
      <w:ind w:left="851"/>
    </w:pPr>
    <w:rPr>
      <w:rFonts w:ascii="Georgia" w:hAnsi="Georgia"/>
      <w:b/>
      <w:color w:val="303741"/>
      <w:sz w:val="30"/>
      <w:szCs w:val="30"/>
      <w:lang w:val="ro-RO"/>
    </w:rPr>
  </w:style>
  <w:style w:type="paragraph" w:customStyle="1" w:styleId="nr">
    <w:name w:val="nr."/>
    <w:qFormat/>
    <w:rsid w:val="001B5653"/>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1B5653"/>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1B5653"/>
    <w:rPr>
      <w:lang w:val="en-US"/>
    </w:rPr>
  </w:style>
  <w:style w:type="paragraph" w:styleId="NoSpacing">
    <w:name w:val="No Spacing"/>
    <w:uiPriority w:val="1"/>
    <w:qFormat/>
    <w:rsid w:val="001B5653"/>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aliases w:val="List Paragraph 1,List Paragraph1,Абзац списка1,List Paragraph11,Абзац списка2"/>
    <w:basedOn w:val="Normal"/>
    <w:link w:val="ListParagraphChar"/>
    <w:uiPriority w:val="34"/>
    <w:qFormat/>
    <w:rsid w:val="001B5653"/>
    <w:pPr>
      <w:pBdr>
        <w:top w:val="nil"/>
        <w:left w:val="nil"/>
        <w:bottom w:val="nil"/>
        <w:right w:val="nil"/>
        <w:between w:val="nil"/>
        <w:bar w:val="nil"/>
      </w:pBdr>
      <w:ind w:left="720"/>
      <w:contextualSpacing/>
    </w:pPr>
    <w:rPr>
      <w:rFonts w:eastAsia="Arial Unicode MS" w:cs="Arial Unicode MS"/>
      <w:color w:val="000000"/>
      <w:u w:color="000000"/>
      <w:bdr w:val="nil"/>
      <w:lang w:val="en-US"/>
    </w:rPr>
  </w:style>
  <w:style w:type="table" w:styleId="TableGrid">
    <w:name w:val="Table Grid"/>
    <w:basedOn w:val="TableNormal"/>
    <w:uiPriority w:val="39"/>
    <w:rsid w:val="009000F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6E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EA7"/>
    <w:rPr>
      <w:rFonts w:ascii="Segoe UI" w:hAnsi="Segoe UI" w:cs="Segoe UI"/>
      <w:sz w:val="18"/>
      <w:szCs w:val="18"/>
      <w:lang w:val="ro-RO"/>
    </w:rPr>
  </w:style>
  <w:style w:type="character" w:customStyle="1" w:styleId="field-content">
    <w:name w:val="field-content"/>
    <w:rsid w:val="007E7B4F"/>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40CAD"/>
    <w:rPr>
      <w:rFonts w:ascii="Georgia" w:eastAsia="Arial Unicode MS" w:hAnsi="Georgia" w:cs="Arial Unicode MS"/>
      <w:color w:val="000000"/>
      <w:sz w:val="24"/>
      <w:szCs w:val="24"/>
      <w:u w:color="000000"/>
      <w:bdr w:val="nil"/>
      <w:lang w:val="en-US"/>
    </w:rPr>
  </w:style>
  <w:style w:type="paragraph" w:customStyle="1" w:styleId="tt">
    <w:name w:val="tt"/>
    <w:basedOn w:val="Normal"/>
    <w:rsid w:val="00F10724"/>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34DD57-86C8-4763-9AC9-C319F11A418F}"/>
</file>

<file path=customXml/itemProps2.xml><?xml version="1.0" encoding="utf-8"?>
<ds:datastoreItem xmlns:ds="http://schemas.openxmlformats.org/officeDocument/2006/customXml" ds:itemID="{F45545EA-61C8-41F5-8AF2-1E08BC266A25}"/>
</file>

<file path=customXml/itemProps3.xml><?xml version="1.0" encoding="utf-8"?>
<ds:datastoreItem xmlns:ds="http://schemas.openxmlformats.org/officeDocument/2006/customXml" ds:itemID="{457A0102-8D0B-4721-B5C4-E31023132906}"/>
</file>

<file path=docProps/app.xml><?xml version="1.0" encoding="utf-8"?>
<Properties xmlns="http://schemas.openxmlformats.org/officeDocument/2006/extended-properties" xmlns:vt="http://schemas.openxmlformats.org/officeDocument/2006/docPropsVTypes">
  <Template>Normal.dotm</Template>
  <TotalTime>164</TotalTime>
  <Pages>6</Pages>
  <Words>1295</Words>
  <Characters>7512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291.2021.ro</dc:title>
  <dc:subject/>
  <dc:creator>Amelia Ţurcanu</dc:creator>
  <cp:keywords/>
  <dc:description/>
  <cp:lastModifiedBy>Dan Perciun</cp:lastModifiedBy>
  <cp:revision>29</cp:revision>
  <cp:lastPrinted>2021-10-11T08:39:00Z</cp:lastPrinted>
  <dcterms:created xsi:type="dcterms:W3CDTF">2021-10-11T07:20:00Z</dcterms:created>
  <dcterms:modified xsi:type="dcterms:W3CDTF">2021-10-15T12:40:00Z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