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48F90" w14:textId="77777777" w:rsidR="00A06B50" w:rsidRPr="008C07D4" w:rsidRDefault="00A06B50" w:rsidP="00A06B50">
      <w:pPr>
        <w:pStyle w:val="Titlustinga"/>
        <w:rPr>
          <w:noProof/>
          <w:sz w:val="28"/>
          <w:szCs w:val="28"/>
          <w:lang w:val="fr-FR"/>
        </w:rPr>
        <w:sectPr w:rsidR="00A06B50" w:rsidRPr="008C07D4" w:rsidSect="008F1CA2">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8C07D4">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6747CC38" wp14:editId="48727A07">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0BF30D5" w14:textId="4664653C" w:rsidR="00A06B50" w:rsidRDefault="00156D9C" w:rsidP="00A06B50">
                            <w:pPr>
                              <w:pStyle w:val="nr"/>
                              <w:spacing w:after="160"/>
                            </w:pPr>
                            <w:permStart w:id="384638581" w:edGrp="everyone"/>
                            <w:r>
                              <w:t>I</w:t>
                            </w:r>
                            <w:r w:rsidR="00A06B50">
                              <w:t>.G</w:t>
                            </w:r>
                            <w:r>
                              <w:t>R</w:t>
                            </w:r>
                            <w:r w:rsidR="00A06B50">
                              <w:t>.</w:t>
                            </w:r>
                            <w:permEnd w:id="384638581"/>
                            <w:r w:rsidR="00A06B50">
                              <w:t xml:space="preserve"> nr. </w:t>
                            </w:r>
                            <w:r>
                              <w:t>10</w:t>
                            </w:r>
                            <w:r w:rsidR="00A06B50">
                              <w:t>/02-1</w:t>
                            </w:r>
                            <w:r>
                              <w:t>10</w:t>
                            </w:r>
                            <w:r w:rsidR="00A06B50">
                              <w:t xml:space="preserve"> </w:t>
                            </w:r>
                          </w:p>
                          <w:p w14:paraId="51C13C43" w14:textId="7B6B6B0A" w:rsidR="00A06B50" w:rsidRDefault="00A06B50" w:rsidP="00A06B50">
                            <w:pPr>
                              <w:pStyle w:val="nr"/>
                            </w:pPr>
                            <w:r>
                              <w:t xml:space="preserve"> </w:t>
                            </w:r>
                            <w:permStart w:id="172374723" w:edGrp="everyone"/>
                            <w:r>
                              <w:t>12 decembrie 2024</w:t>
                            </w:r>
                            <w:permEnd w:id="17237472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47CC3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0BF30D5" w14:textId="4664653C" w:rsidR="00A06B50" w:rsidRDefault="00156D9C" w:rsidP="00A06B50">
                      <w:pPr>
                        <w:pStyle w:val="nr"/>
                        <w:spacing w:after="160"/>
                      </w:pPr>
                      <w:permStart w:id="384638581" w:edGrp="everyone"/>
                      <w:r>
                        <w:t>I</w:t>
                      </w:r>
                      <w:r w:rsidR="00A06B50">
                        <w:t>.G</w:t>
                      </w:r>
                      <w:r>
                        <w:t>R</w:t>
                      </w:r>
                      <w:r w:rsidR="00A06B50">
                        <w:t>.</w:t>
                      </w:r>
                      <w:permEnd w:id="384638581"/>
                      <w:r w:rsidR="00A06B50">
                        <w:t xml:space="preserve"> nr. </w:t>
                      </w:r>
                      <w:r>
                        <w:t>10</w:t>
                      </w:r>
                      <w:r w:rsidR="00A06B50">
                        <w:t>/02-1</w:t>
                      </w:r>
                      <w:r>
                        <w:t>10</w:t>
                      </w:r>
                      <w:r w:rsidR="00A06B50">
                        <w:t xml:space="preserve"> </w:t>
                      </w:r>
                    </w:p>
                    <w:p w14:paraId="51C13C43" w14:textId="7B6B6B0A" w:rsidR="00A06B50" w:rsidRDefault="00A06B50" w:rsidP="00A06B50">
                      <w:pPr>
                        <w:pStyle w:val="nr"/>
                      </w:pPr>
                      <w:r>
                        <w:t xml:space="preserve"> </w:t>
                      </w:r>
                      <w:permStart w:id="172374723" w:edGrp="everyone"/>
                      <w:r>
                        <w:t>12 decembrie 2024</w:t>
                      </w:r>
                      <w:permEnd w:id="172374723"/>
                      <w:r>
                        <w:t xml:space="preserve"> </w:t>
                      </w:r>
                    </w:p>
                  </w:txbxContent>
                </v:textbox>
                <w10:wrap anchorx="page" anchory="page"/>
              </v:shape>
            </w:pict>
          </mc:Fallback>
        </mc:AlternateContent>
      </w:r>
      <w:r w:rsidRPr="008C07D4">
        <w:rPr>
          <w:noProof/>
          <w:sz w:val="28"/>
          <w:szCs w:val="28"/>
          <w:lang w:val="fr-FR"/>
        </w:rPr>
        <w:t>Deputat în Parlamentul</w:t>
      </w:r>
      <w:r w:rsidRPr="008C07D4">
        <w:rPr>
          <w:noProof/>
          <w:sz w:val="28"/>
          <w:szCs w:val="28"/>
          <w:lang w:val="fr-FR"/>
        </w:rPr>
        <w:br/>
        <w:t>Republicii Moldova</w:t>
      </w:r>
    </w:p>
    <w:p w14:paraId="13B478D5" w14:textId="77777777" w:rsidR="00A06B50" w:rsidRPr="008C07D4" w:rsidRDefault="00A06B50" w:rsidP="00A06B50">
      <w:pPr>
        <w:spacing w:line="240" w:lineRule="auto"/>
        <w:jc w:val="center"/>
        <w:rPr>
          <w:b/>
          <w:sz w:val="28"/>
          <w:szCs w:val="28"/>
        </w:rPr>
      </w:pPr>
    </w:p>
    <w:p w14:paraId="0D8C3E0D" w14:textId="77777777" w:rsidR="00A06B50" w:rsidRPr="008C07D4" w:rsidRDefault="00A06B50" w:rsidP="00A06B50">
      <w:pPr>
        <w:spacing w:line="276" w:lineRule="auto"/>
        <w:ind w:firstLine="567"/>
        <w:jc w:val="right"/>
        <w:rPr>
          <w:b/>
          <w:sz w:val="28"/>
          <w:szCs w:val="28"/>
          <w:lang w:eastAsia="ro-RO"/>
        </w:rPr>
      </w:pPr>
    </w:p>
    <w:p w14:paraId="583534D0" w14:textId="77777777" w:rsidR="00A06B50" w:rsidRPr="008C07D4" w:rsidRDefault="00A06B50" w:rsidP="00A06B50">
      <w:pPr>
        <w:spacing w:line="276" w:lineRule="auto"/>
        <w:ind w:firstLine="567"/>
        <w:jc w:val="right"/>
        <w:rPr>
          <w:b/>
          <w:sz w:val="28"/>
          <w:szCs w:val="28"/>
          <w:lang w:eastAsia="ro-RO"/>
        </w:rPr>
      </w:pPr>
      <w:r w:rsidRPr="008C07D4">
        <w:rPr>
          <w:b/>
          <w:sz w:val="28"/>
          <w:szCs w:val="28"/>
          <w:lang w:eastAsia="ro-RO"/>
        </w:rPr>
        <w:t>Biroului permanent al</w:t>
      </w:r>
    </w:p>
    <w:p w14:paraId="0C380355" w14:textId="77777777" w:rsidR="00A06B50" w:rsidRPr="008C07D4" w:rsidRDefault="00A06B50" w:rsidP="00A06B50">
      <w:pPr>
        <w:spacing w:line="276" w:lineRule="auto"/>
        <w:ind w:firstLine="567"/>
        <w:jc w:val="right"/>
        <w:rPr>
          <w:b/>
          <w:sz w:val="28"/>
          <w:szCs w:val="28"/>
          <w:lang w:eastAsia="ro-RO"/>
        </w:rPr>
      </w:pPr>
      <w:r w:rsidRPr="008C07D4">
        <w:rPr>
          <w:b/>
          <w:sz w:val="28"/>
          <w:szCs w:val="28"/>
          <w:lang w:eastAsia="ro-RO"/>
        </w:rPr>
        <w:t>Parlamentului Republicii Moldova</w:t>
      </w:r>
    </w:p>
    <w:p w14:paraId="5BE47957" w14:textId="77777777" w:rsidR="00A06B50" w:rsidRPr="008C07D4" w:rsidRDefault="00A06B50" w:rsidP="00A06B50">
      <w:pPr>
        <w:spacing w:line="276" w:lineRule="auto"/>
        <w:ind w:firstLine="567"/>
        <w:jc w:val="right"/>
        <w:rPr>
          <w:sz w:val="28"/>
          <w:szCs w:val="28"/>
          <w:lang w:eastAsia="ro-RO"/>
        </w:rPr>
      </w:pPr>
    </w:p>
    <w:p w14:paraId="670FF7EA" w14:textId="77777777" w:rsidR="00A06B50" w:rsidRPr="008C07D4" w:rsidRDefault="00A06B50" w:rsidP="00A06B50">
      <w:pPr>
        <w:spacing w:line="276" w:lineRule="auto"/>
        <w:ind w:firstLine="567"/>
        <w:jc w:val="right"/>
        <w:rPr>
          <w:sz w:val="28"/>
          <w:szCs w:val="28"/>
          <w:lang w:eastAsia="ro-RO"/>
        </w:rPr>
      </w:pPr>
    </w:p>
    <w:p w14:paraId="6AA6A8C4" w14:textId="77777777" w:rsidR="00A06B50" w:rsidRPr="008C07D4" w:rsidRDefault="00A06B50" w:rsidP="00A06B50">
      <w:pPr>
        <w:spacing w:line="276" w:lineRule="auto"/>
        <w:ind w:firstLine="567"/>
        <w:jc w:val="both"/>
        <w:rPr>
          <w:sz w:val="28"/>
          <w:szCs w:val="28"/>
          <w:lang w:eastAsia="ro-RO"/>
        </w:rPr>
      </w:pPr>
      <w:r w:rsidRPr="008C07D4">
        <w:rPr>
          <w:sz w:val="28"/>
          <w:szCs w:val="28"/>
          <w:lang w:eastAsia="ro-RO"/>
        </w:rPr>
        <w:t>În conformitate cu prevederile art.73 din Constituția Republicii Moldova și art.47 din Regulamentul Parlamentului se înaintează cu titlu de inițiativă legislativă proiectul de Hotărâre privind constituirea Comisiei speciale pentru selectarea candidaturilor la funcția de membru al Comitetului European pentru Prevenirea Torturii și a Pedepselor sau Tratamentelor Inumane sau Degradante.</w:t>
      </w:r>
    </w:p>
    <w:p w14:paraId="16A56277" w14:textId="77777777" w:rsidR="00A06B50" w:rsidRPr="008C07D4" w:rsidRDefault="00A06B50" w:rsidP="00A06B50">
      <w:pPr>
        <w:spacing w:line="276" w:lineRule="auto"/>
        <w:ind w:firstLine="567"/>
        <w:jc w:val="both"/>
        <w:rPr>
          <w:sz w:val="28"/>
          <w:szCs w:val="28"/>
          <w:lang w:eastAsia="ro-RO"/>
        </w:rPr>
      </w:pPr>
      <w:r w:rsidRPr="008C07D4">
        <w:rPr>
          <w:sz w:val="28"/>
          <w:szCs w:val="28"/>
          <w:lang w:eastAsia="ro-RO"/>
        </w:rPr>
        <w:t xml:space="preserve"> </w:t>
      </w:r>
    </w:p>
    <w:p w14:paraId="61BF1AFD" w14:textId="77777777" w:rsidR="00A06B50" w:rsidRPr="008C07D4" w:rsidRDefault="00A06B50" w:rsidP="00A06B50">
      <w:pPr>
        <w:spacing w:line="276" w:lineRule="auto"/>
        <w:ind w:firstLine="567"/>
        <w:jc w:val="both"/>
        <w:rPr>
          <w:sz w:val="28"/>
          <w:szCs w:val="28"/>
          <w:lang w:eastAsia="ro-RO"/>
        </w:rPr>
      </w:pPr>
      <w:r w:rsidRPr="008C07D4">
        <w:rPr>
          <w:sz w:val="28"/>
          <w:szCs w:val="28"/>
          <w:lang w:eastAsia="ro-RO"/>
        </w:rPr>
        <w:t>Anexe:</w:t>
      </w:r>
    </w:p>
    <w:p w14:paraId="7B7B38BE" w14:textId="4606804E" w:rsidR="00A06B50" w:rsidRPr="008C07D4" w:rsidRDefault="00A06B50" w:rsidP="00A06B50">
      <w:pPr>
        <w:spacing w:line="276" w:lineRule="auto"/>
        <w:ind w:firstLine="567"/>
        <w:jc w:val="both"/>
        <w:rPr>
          <w:sz w:val="28"/>
          <w:szCs w:val="28"/>
          <w:lang w:eastAsia="ro-RO"/>
        </w:rPr>
      </w:pPr>
      <w:r w:rsidRPr="008C07D4">
        <w:rPr>
          <w:sz w:val="28"/>
          <w:szCs w:val="28"/>
          <w:lang w:eastAsia="ro-RO"/>
        </w:rPr>
        <w:t>1. Proiectul de hotărâre (</w:t>
      </w:r>
      <w:r w:rsidR="00156D9C">
        <w:rPr>
          <w:sz w:val="28"/>
          <w:szCs w:val="28"/>
          <w:lang w:eastAsia="ro-RO"/>
        </w:rPr>
        <w:t>1</w:t>
      </w:r>
      <w:r w:rsidRPr="008C07D4">
        <w:rPr>
          <w:sz w:val="28"/>
          <w:szCs w:val="28"/>
          <w:lang w:eastAsia="ro-RO"/>
        </w:rPr>
        <w:t xml:space="preserve"> fil</w:t>
      </w:r>
      <w:r w:rsidR="00156D9C">
        <w:rPr>
          <w:sz w:val="28"/>
          <w:szCs w:val="28"/>
          <w:lang w:eastAsia="ro-RO"/>
        </w:rPr>
        <w:t>ă</w:t>
      </w:r>
      <w:r w:rsidRPr="008C07D4">
        <w:rPr>
          <w:sz w:val="28"/>
          <w:szCs w:val="28"/>
          <w:lang w:eastAsia="ro-RO"/>
        </w:rPr>
        <w:t>);</w:t>
      </w:r>
    </w:p>
    <w:p w14:paraId="413CD340" w14:textId="5A37E1C0" w:rsidR="00A06B50" w:rsidRPr="008C07D4" w:rsidRDefault="00A06B50" w:rsidP="00A06B50">
      <w:pPr>
        <w:spacing w:line="276" w:lineRule="auto"/>
        <w:ind w:firstLine="567"/>
        <w:jc w:val="both"/>
        <w:rPr>
          <w:sz w:val="28"/>
          <w:szCs w:val="28"/>
          <w:lang w:eastAsia="ro-RO"/>
        </w:rPr>
      </w:pPr>
      <w:r w:rsidRPr="008C07D4">
        <w:rPr>
          <w:sz w:val="28"/>
          <w:szCs w:val="28"/>
          <w:lang w:eastAsia="ro-RO"/>
        </w:rPr>
        <w:t xml:space="preserve">2. Nota </w:t>
      </w:r>
      <w:r w:rsidR="00F35ADB">
        <w:rPr>
          <w:sz w:val="28"/>
          <w:szCs w:val="28"/>
          <w:lang w:eastAsia="ro-RO"/>
        </w:rPr>
        <w:t>de fundamentare</w:t>
      </w:r>
      <w:r w:rsidRPr="008C07D4">
        <w:rPr>
          <w:sz w:val="28"/>
          <w:szCs w:val="28"/>
          <w:lang w:eastAsia="ro-RO"/>
        </w:rPr>
        <w:t xml:space="preserve"> (1 filă).</w:t>
      </w:r>
    </w:p>
    <w:p w14:paraId="55810C66" w14:textId="77777777" w:rsidR="00A06B50" w:rsidRPr="008C07D4" w:rsidRDefault="00A06B50" w:rsidP="00A06B50">
      <w:pPr>
        <w:spacing w:line="276" w:lineRule="auto"/>
        <w:ind w:firstLine="567"/>
        <w:jc w:val="right"/>
        <w:rPr>
          <w:sz w:val="28"/>
          <w:szCs w:val="28"/>
          <w:lang w:eastAsia="ro-RO"/>
        </w:rPr>
      </w:pPr>
    </w:p>
    <w:p w14:paraId="52C59034" w14:textId="77777777" w:rsidR="00A06B50" w:rsidRPr="008C07D4" w:rsidRDefault="00A06B50" w:rsidP="00A06B50">
      <w:pPr>
        <w:spacing w:line="276" w:lineRule="auto"/>
        <w:ind w:firstLine="567"/>
        <w:jc w:val="right"/>
        <w:rPr>
          <w:sz w:val="28"/>
          <w:szCs w:val="28"/>
          <w:lang w:eastAsia="ro-RO"/>
        </w:rPr>
      </w:pPr>
    </w:p>
    <w:p w14:paraId="0039EAFE" w14:textId="77777777" w:rsidR="00A06B50" w:rsidRPr="008C07D4" w:rsidRDefault="00A06B50" w:rsidP="00A06B50">
      <w:pPr>
        <w:spacing w:line="240" w:lineRule="auto"/>
        <w:jc w:val="right"/>
        <w:rPr>
          <w:b/>
          <w:sz w:val="28"/>
          <w:szCs w:val="28"/>
        </w:rPr>
      </w:pPr>
    </w:p>
    <w:p w14:paraId="48F8CC6B" w14:textId="77777777" w:rsidR="00A06B50" w:rsidRPr="008C07D4" w:rsidRDefault="00A06B50" w:rsidP="00A06B50">
      <w:pPr>
        <w:spacing w:line="240" w:lineRule="auto"/>
        <w:jc w:val="right"/>
        <w:rPr>
          <w:sz w:val="28"/>
          <w:szCs w:val="28"/>
        </w:rPr>
      </w:pPr>
      <w:r w:rsidRPr="008C07D4">
        <w:rPr>
          <w:b/>
          <w:sz w:val="28"/>
          <w:szCs w:val="28"/>
        </w:rPr>
        <w:t>Deputați în Parlament:</w:t>
      </w:r>
    </w:p>
    <w:p w14:paraId="0BC6FCEB" w14:textId="77777777" w:rsidR="00A06B50" w:rsidRPr="008C07D4" w:rsidRDefault="00A06B50" w:rsidP="00A06B50">
      <w:pPr>
        <w:rPr>
          <w:sz w:val="28"/>
          <w:szCs w:val="28"/>
        </w:rPr>
      </w:pPr>
    </w:p>
    <w:p w14:paraId="6BE16F47" w14:textId="77777777" w:rsidR="00A06B50" w:rsidRPr="008C07D4" w:rsidRDefault="00A06B50" w:rsidP="00A06B50">
      <w:pPr>
        <w:rPr>
          <w:sz w:val="28"/>
          <w:szCs w:val="28"/>
        </w:rPr>
      </w:pPr>
    </w:p>
    <w:p w14:paraId="4276E191" w14:textId="77777777" w:rsidR="00A06B50" w:rsidRPr="008C07D4" w:rsidRDefault="00A06B50" w:rsidP="00A06B50">
      <w:pPr>
        <w:jc w:val="center"/>
        <w:rPr>
          <w:rFonts w:cs="Times New Roman"/>
          <w:b/>
          <w:sz w:val="28"/>
          <w:szCs w:val="28"/>
          <w:lang w:val="ro-MD"/>
        </w:rPr>
      </w:pPr>
    </w:p>
    <w:p w14:paraId="65B84B5E" w14:textId="77777777" w:rsidR="00A06B50" w:rsidRPr="008C07D4" w:rsidRDefault="00A06B50" w:rsidP="00A06B50">
      <w:pPr>
        <w:jc w:val="center"/>
        <w:rPr>
          <w:rFonts w:cs="Times New Roman"/>
          <w:b/>
          <w:sz w:val="28"/>
          <w:szCs w:val="28"/>
          <w:lang w:val="ro-MD"/>
        </w:rPr>
      </w:pPr>
    </w:p>
    <w:p w14:paraId="6A30513A" w14:textId="77777777" w:rsidR="00A06B50" w:rsidRPr="008C07D4" w:rsidRDefault="00A06B50" w:rsidP="00A06B50">
      <w:pPr>
        <w:jc w:val="center"/>
        <w:rPr>
          <w:rFonts w:cs="Times New Roman"/>
          <w:b/>
          <w:sz w:val="28"/>
          <w:szCs w:val="28"/>
          <w:lang w:val="ro-MD"/>
        </w:rPr>
      </w:pPr>
    </w:p>
    <w:p w14:paraId="5AA9167B" w14:textId="77777777" w:rsidR="00A06B50" w:rsidRPr="008C07D4" w:rsidRDefault="00A06B50" w:rsidP="00A06B50">
      <w:pPr>
        <w:jc w:val="center"/>
        <w:rPr>
          <w:rFonts w:cs="Times New Roman"/>
          <w:b/>
          <w:sz w:val="28"/>
          <w:szCs w:val="28"/>
          <w:lang w:val="ro-MD"/>
        </w:rPr>
      </w:pPr>
    </w:p>
    <w:p w14:paraId="23D0428E" w14:textId="77777777" w:rsidR="00A06B50" w:rsidRPr="008C07D4" w:rsidRDefault="00A06B50" w:rsidP="00A06B50">
      <w:pPr>
        <w:spacing w:line="276" w:lineRule="auto"/>
        <w:jc w:val="right"/>
        <w:rPr>
          <w:bCs/>
          <w:i/>
          <w:sz w:val="28"/>
          <w:szCs w:val="28"/>
          <w:u w:val="single"/>
        </w:rPr>
      </w:pPr>
      <w:r w:rsidRPr="008C07D4">
        <w:rPr>
          <w:bCs/>
          <w:i/>
          <w:sz w:val="28"/>
          <w:szCs w:val="28"/>
          <w:u w:val="single"/>
        </w:rPr>
        <w:lastRenderedPageBreak/>
        <w:t>Proiect</w:t>
      </w:r>
    </w:p>
    <w:p w14:paraId="0795FB36" w14:textId="1309D373" w:rsidR="00A06B50" w:rsidRPr="008C07D4" w:rsidRDefault="00A06B50" w:rsidP="00156D9C">
      <w:pPr>
        <w:spacing w:after="0" w:line="240" w:lineRule="auto"/>
        <w:jc w:val="center"/>
        <w:rPr>
          <w:sz w:val="28"/>
          <w:szCs w:val="28"/>
        </w:rPr>
      </w:pPr>
      <w:r w:rsidRPr="008C07D4">
        <w:rPr>
          <w:b/>
          <w:bCs/>
          <w:sz w:val="28"/>
          <w:szCs w:val="28"/>
        </w:rPr>
        <w:t>HOTĂR</w:t>
      </w:r>
      <w:r w:rsidR="0044512A">
        <w:rPr>
          <w:b/>
          <w:bCs/>
          <w:sz w:val="28"/>
          <w:szCs w:val="28"/>
        </w:rPr>
        <w:t>Â</w:t>
      </w:r>
      <w:r w:rsidRPr="008C07D4">
        <w:rPr>
          <w:b/>
          <w:bCs/>
          <w:sz w:val="28"/>
          <w:szCs w:val="28"/>
        </w:rPr>
        <w:t>RE</w:t>
      </w:r>
    </w:p>
    <w:p w14:paraId="79FCB178" w14:textId="6D927377" w:rsidR="00A06B50" w:rsidRPr="008C07D4" w:rsidRDefault="00156D9C" w:rsidP="00156D9C">
      <w:pPr>
        <w:spacing w:line="240" w:lineRule="auto"/>
        <w:ind w:firstLine="708"/>
        <w:jc w:val="center"/>
        <w:rPr>
          <w:color w:val="000000"/>
          <w:sz w:val="28"/>
          <w:szCs w:val="28"/>
        </w:rPr>
      </w:pPr>
      <w:r w:rsidRPr="00156D9C">
        <w:rPr>
          <w:b/>
          <w:bCs/>
          <w:sz w:val="28"/>
          <w:szCs w:val="28"/>
        </w:rPr>
        <w:t>privind constituirea Comisiei speciale pentru selectarea candidaturilor la funcția</w:t>
      </w:r>
      <w:r>
        <w:rPr>
          <w:b/>
          <w:bCs/>
          <w:sz w:val="28"/>
          <w:szCs w:val="28"/>
        </w:rPr>
        <w:t xml:space="preserve"> </w:t>
      </w:r>
      <w:r w:rsidRPr="00156D9C">
        <w:rPr>
          <w:b/>
          <w:bCs/>
          <w:sz w:val="28"/>
          <w:szCs w:val="28"/>
        </w:rPr>
        <w:t>de membru al Comitetului European pentru Prevenirea Torturii şi a</w:t>
      </w:r>
      <w:r>
        <w:rPr>
          <w:b/>
          <w:bCs/>
          <w:sz w:val="28"/>
          <w:szCs w:val="28"/>
        </w:rPr>
        <w:t xml:space="preserve"> </w:t>
      </w:r>
      <w:r w:rsidRPr="00156D9C">
        <w:rPr>
          <w:b/>
          <w:bCs/>
          <w:sz w:val="28"/>
          <w:szCs w:val="28"/>
        </w:rPr>
        <w:t>Pedepselor sau Tratamentelor Inumane sau Degradante</w:t>
      </w:r>
    </w:p>
    <w:p w14:paraId="6E313589" w14:textId="77777777" w:rsidR="00A06B50" w:rsidRPr="008C07D4" w:rsidRDefault="00A06B50" w:rsidP="00156D9C">
      <w:pPr>
        <w:spacing w:line="240" w:lineRule="auto"/>
        <w:ind w:left="0" w:firstLine="567"/>
        <w:jc w:val="both"/>
        <w:rPr>
          <w:bCs/>
          <w:sz w:val="28"/>
          <w:szCs w:val="28"/>
        </w:rPr>
      </w:pPr>
      <w:r w:rsidRPr="008C07D4">
        <w:rPr>
          <w:color w:val="000000"/>
          <w:sz w:val="28"/>
          <w:szCs w:val="28"/>
        </w:rPr>
        <w:t xml:space="preserve">În legătură cu expirarea mandatului de membru al </w:t>
      </w:r>
      <w:r w:rsidRPr="008C07D4">
        <w:rPr>
          <w:bCs/>
          <w:sz w:val="28"/>
          <w:szCs w:val="28"/>
        </w:rPr>
        <w:t>Comitetului European pentru Prevenirea Torturii și a Pedepselor sau Tratamentelor Inumane sau Degradante din partea Republicii Moldova,</w:t>
      </w:r>
    </w:p>
    <w:p w14:paraId="70DFCD2A" w14:textId="77777777" w:rsidR="00A06B50" w:rsidRPr="008C07D4" w:rsidRDefault="00A06B50" w:rsidP="00156D9C">
      <w:pPr>
        <w:spacing w:line="240" w:lineRule="auto"/>
        <w:ind w:left="0" w:firstLine="567"/>
        <w:jc w:val="both"/>
        <w:rPr>
          <w:color w:val="000000"/>
          <w:sz w:val="28"/>
          <w:szCs w:val="28"/>
        </w:rPr>
      </w:pPr>
      <w:r w:rsidRPr="008C07D4">
        <w:rPr>
          <w:bCs/>
          <w:sz w:val="28"/>
          <w:szCs w:val="28"/>
        </w:rPr>
        <w:t>Parlamentul adoptă prezenta hotărâre</w:t>
      </w:r>
      <w:r w:rsidRPr="008C07D4">
        <w:rPr>
          <w:color w:val="000000"/>
          <w:sz w:val="28"/>
          <w:szCs w:val="28"/>
        </w:rPr>
        <w:t xml:space="preserve">. </w:t>
      </w:r>
    </w:p>
    <w:p w14:paraId="54CEC2F6" w14:textId="441E50E1" w:rsidR="00A06B50" w:rsidRPr="008C07D4" w:rsidRDefault="00A06B50" w:rsidP="00156D9C">
      <w:pPr>
        <w:spacing w:line="240" w:lineRule="auto"/>
        <w:ind w:left="0" w:right="-6" w:firstLine="567"/>
        <w:jc w:val="both"/>
        <w:rPr>
          <w:bCs/>
          <w:sz w:val="28"/>
          <w:szCs w:val="28"/>
        </w:rPr>
      </w:pPr>
      <w:r w:rsidRPr="00CF6CF8">
        <w:rPr>
          <w:b/>
          <w:bCs/>
          <w:sz w:val="28"/>
          <w:szCs w:val="28"/>
        </w:rPr>
        <w:t>Art.1.</w:t>
      </w:r>
      <w:r w:rsidRPr="008C07D4">
        <w:rPr>
          <w:sz w:val="28"/>
          <w:szCs w:val="28"/>
        </w:rPr>
        <w:t xml:space="preserve"> – </w:t>
      </w:r>
      <w:r w:rsidRPr="00A06B50">
        <w:rPr>
          <w:sz w:val="28"/>
          <w:szCs w:val="28"/>
        </w:rPr>
        <w:t>În temeiul art.32 şi 33 din Regulamentul Parlamentului, adoptat prin Legea nr.797/1996, se constituie Comisia specială pentru selectarea candidaturilor la funcția de membru al Comitetului European pentru Prevenirea Torturii şi a Pedepselor sau Tratamentelor Inumane sau Degradante având următoarea componență:</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6626"/>
      </w:tblGrid>
      <w:tr w:rsidR="00A06B50" w:rsidRPr="008C07D4" w14:paraId="294567BE" w14:textId="77777777" w:rsidTr="00184D2A">
        <w:trPr>
          <w:trHeight w:val="334"/>
        </w:trPr>
        <w:tc>
          <w:tcPr>
            <w:tcW w:w="3256" w:type="dxa"/>
          </w:tcPr>
          <w:p w14:paraId="1B1A3734" w14:textId="77777777" w:rsidR="00A06B50" w:rsidRPr="00BC0A91" w:rsidRDefault="00A06B50" w:rsidP="00156D9C">
            <w:pPr>
              <w:spacing w:after="0" w:line="240" w:lineRule="auto"/>
              <w:ind w:left="0" w:right="-6"/>
              <w:jc w:val="center"/>
              <w:rPr>
                <w:b/>
                <w:color w:val="000000"/>
                <w:sz w:val="28"/>
                <w:szCs w:val="28"/>
              </w:rPr>
            </w:pPr>
          </w:p>
        </w:tc>
        <w:tc>
          <w:tcPr>
            <w:tcW w:w="6626" w:type="dxa"/>
          </w:tcPr>
          <w:p w14:paraId="57C48594" w14:textId="77777777" w:rsidR="00A06B50" w:rsidRPr="008C07D4" w:rsidRDefault="00A06B50" w:rsidP="00156D9C">
            <w:pPr>
              <w:spacing w:after="0" w:line="240" w:lineRule="auto"/>
              <w:ind w:left="0" w:right="-6"/>
              <w:jc w:val="both"/>
              <w:rPr>
                <w:bCs/>
                <w:color w:val="000000"/>
                <w:sz w:val="28"/>
                <w:szCs w:val="28"/>
              </w:rPr>
            </w:pPr>
          </w:p>
        </w:tc>
      </w:tr>
      <w:tr w:rsidR="00A06B50" w:rsidRPr="008C07D4" w14:paraId="37B95796" w14:textId="77777777" w:rsidTr="00184D2A">
        <w:tc>
          <w:tcPr>
            <w:tcW w:w="3256" w:type="dxa"/>
          </w:tcPr>
          <w:p w14:paraId="66A9A9DB" w14:textId="77777777" w:rsidR="00A06B50" w:rsidRPr="008C07D4" w:rsidRDefault="00A06B50" w:rsidP="00156D9C">
            <w:pPr>
              <w:spacing w:after="0" w:line="276" w:lineRule="auto"/>
              <w:ind w:left="0" w:right="-6"/>
              <w:jc w:val="both"/>
              <w:rPr>
                <w:bCs/>
                <w:color w:val="000000"/>
                <w:sz w:val="28"/>
                <w:szCs w:val="28"/>
              </w:rPr>
            </w:pPr>
            <w:r>
              <w:rPr>
                <w:bCs/>
                <w:color w:val="000000"/>
                <w:sz w:val="28"/>
                <w:szCs w:val="28"/>
              </w:rPr>
              <w:t>GROZA Ion</w:t>
            </w:r>
          </w:p>
        </w:tc>
        <w:tc>
          <w:tcPr>
            <w:tcW w:w="6626" w:type="dxa"/>
            <w:vMerge w:val="restart"/>
          </w:tcPr>
          <w:p w14:paraId="15E61B7D" w14:textId="77777777" w:rsidR="00A06B50" w:rsidRPr="008C07D4" w:rsidRDefault="00A06B50" w:rsidP="00156D9C">
            <w:pPr>
              <w:pStyle w:val="ListParagraph"/>
              <w:numPr>
                <w:ilvl w:val="0"/>
                <w:numId w:val="1"/>
              </w:numPr>
              <w:spacing w:after="0" w:line="276" w:lineRule="auto"/>
              <w:ind w:right="-6"/>
              <w:jc w:val="both"/>
              <w:rPr>
                <w:rFonts w:ascii="Georgia" w:hAnsi="Georgia"/>
                <w:bCs/>
                <w:color w:val="000000"/>
                <w:sz w:val="28"/>
                <w:szCs w:val="28"/>
              </w:rPr>
            </w:pPr>
            <w:r w:rsidRPr="008C07D4">
              <w:rPr>
                <w:rFonts w:ascii="Georgia" w:hAnsi="Georgia"/>
                <w:bCs/>
                <w:color w:val="000000"/>
                <w:sz w:val="28"/>
                <w:szCs w:val="28"/>
              </w:rPr>
              <w:t>Fracțiunea parlamentară "Partidul Acțiune și Solidaritate"</w:t>
            </w:r>
          </w:p>
        </w:tc>
      </w:tr>
      <w:tr w:rsidR="00A06B50" w:rsidRPr="008C07D4" w14:paraId="367D3E95" w14:textId="77777777" w:rsidTr="00184D2A">
        <w:tc>
          <w:tcPr>
            <w:tcW w:w="3256" w:type="dxa"/>
          </w:tcPr>
          <w:p w14:paraId="5C61F2C7" w14:textId="77777777" w:rsidR="00A06B50" w:rsidRPr="00BC0A91" w:rsidRDefault="00A06B50" w:rsidP="00156D9C">
            <w:pPr>
              <w:spacing w:after="0" w:line="276" w:lineRule="auto"/>
              <w:ind w:left="0" w:right="-6"/>
              <w:jc w:val="center"/>
              <w:rPr>
                <w:b/>
                <w:color w:val="000000"/>
                <w:sz w:val="28"/>
                <w:szCs w:val="28"/>
              </w:rPr>
            </w:pPr>
          </w:p>
        </w:tc>
        <w:tc>
          <w:tcPr>
            <w:tcW w:w="6626" w:type="dxa"/>
            <w:vMerge/>
          </w:tcPr>
          <w:p w14:paraId="34AB9B9A" w14:textId="77777777" w:rsidR="00A06B50" w:rsidRPr="008C07D4" w:rsidRDefault="00A06B50" w:rsidP="00156D9C">
            <w:pPr>
              <w:spacing w:after="0" w:line="276" w:lineRule="auto"/>
              <w:ind w:left="0" w:right="-6"/>
              <w:jc w:val="both"/>
              <w:rPr>
                <w:bCs/>
                <w:color w:val="000000"/>
                <w:sz w:val="28"/>
                <w:szCs w:val="28"/>
              </w:rPr>
            </w:pPr>
          </w:p>
        </w:tc>
      </w:tr>
      <w:tr w:rsidR="00A06B50" w:rsidRPr="008C07D4" w14:paraId="12EEF878" w14:textId="77777777" w:rsidTr="00184D2A">
        <w:tc>
          <w:tcPr>
            <w:tcW w:w="3256" w:type="dxa"/>
          </w:tcPr>
          <w:p w14:paraId="7DD6B996" w14:textId="340DF013" w:rsidR="00A06B50" w:rsidRPr="008C07D4" w:rsidRDefault="00A06B50" w:rsidP="00156D9C">
            <w:pPr>
              <w:spacing w:after="0" w:line="276" w:lineRule="auto"/>
              <w:ind w:left="0" w:right="-6"/>
              <w:jc w:val="both"/>
              <w:rPr>
                <w:bCs/>
                <w:color w:val="000000"/>
                <w:sz w:val="28"/>
                <w:szCs w:val="28"/>
              </w:rPr>
            </w:pPr>
            <w:r>
              <w:rPr>
                <w:bCs/>
                <w:color w:val="000000"/>
                <w:sz w:val="28"/>
                <w:szCs w:val="28"/>
              </w:rPr>
              <w:t>DANDARA Alina</w:t>
            </w:r>
          </w:p>
        </w:tc>
        <w:tc>
          <w:tcPr>
            <w:tcW w:w="6626" w:type="dxa"/>
            <w:vMerge w:val="restart"/>
          </w:tcPr>
          <w:p w14:paraId="319A9911" w14:textId="77777777" w:rsidR="00A06B50" w:rsidRPr="008C07D4" w:rsidRDefault="00A06B50" w:rsidP="00156D9C">
            <w:pPr>
              <w:pStyle w:val="ListParagraph"/>
              <w:numPr>
                <w:ilvl w:val="0"/>
                <w:numId w:val="1"/>
              </w:numPr>
              <w:spacing w:after="0" w:line="276" w:lineRule="auto"/>
              <w:ind w:right="-6"/>
              <w:jc w:val="both"/>
              <w:rPr>
                <w:bCs/>
                <w:color w:val="000000"/>
                <w:sz w:val="28"/>
                <w:szCs w:val="28"/>
              </w:rPr>
            </w:pPr>
            <w:r w:rsidRPr="008C07D4">
              <w:rPr>
                <w:rFonts w:ascii="Georgia" w:hAnsi="Georgia"/>
                <w:bCs/>
                <w:color w:val="000000"/>
                <w:sz w:val="28"/>
                <w:szCs w:val="28"/>
              </w:rPr>
              <w:t>Fracțiunea parlamentară "Partidul Acțiune și Solidaritate"</w:t>
            </w:r>
          </w:p>
        </w:tc>
      </w:tr>
      <w:tr w:rsidR="00A06B50" w:rsidRPr="008C07D4" w14:paraId="0D1C9BDD" w14:textId="77777777" w:rsidTr="00184D2A">
        <w:tc>
          <w:tcPr>
            <w:tcW w:w="3256" w:type="dxa"/>
          </w:tcPr>
          <w:p w14:paraId="74BEDE85" w14:textId="77777777" w:rsidR="00A06B50" w:rsidRPr="00BC0A91" w:rsidRDefault="00A06B50" w:rsidP="00156D9C">
            <w:pPr>
              <w:spacing w:after="0" w:line="276" w:lineRule="auto"/>
              <w:ind w:left="0" w:right="-6"/>
              <w:jc w:val="center"/>
              <w:rPr>
                <w:b/>
                <w:color w:val="000000"/>
                <w:sz w:val="28"/>
                <w:szCs w:val="28"/>
              </w:rPr>
            </w:pPr>
          </w:p>
        </w:tc>
        <w:tc>
          <w:tcPr>
            <w:tcW w:w="6626" w:type="dxa"/>
            <w:vMerge/>
          </w:tcPr>
          <w:p w14:paraId="596B86BB" w14:textId="77777777" w:rsidR="00A06B50" w:rsidRPr="008C07D4" w:rsidRDefault="00A06B50" w:rsidP="00156D9C">
            <w:pPr>
              <w:spacing w:after="0" w:line="276" w:lineRule="auto"/>
              <w:ind w:left="0" w:right="-6"/>
              <w:jc w:val="both"/>
              <w:rPr>
                <w:bCs/>
                <w:color w:val="000000"/>
                <w:sz w:val="28"/>
                <w:szCs w:val="28"/>
              </w:rPr>
            </w:pPr>
          </w:p>
        </w:tc>
      </w:tr>
      <w:tr w:rsidR="00A06B50" w:rsidRPr="008C07D4" w14:paraId="74BB9696" w14:textId="77777777" w:rsidTr="00184D2A">
        <w:tc>
          <w:tcPr>
            <w:tcW w:w="3256" w:type="dxa"/>
          </w:tcPr>
          <w:p w14:paraId="1D941E4A" w14:textId="31F82A99" w:rsidR="00A06B50" w:rsidRPr="008C07D4" w:rsidRDefault="00A06B50" w:rsidP="00156D9C">
            <w:pPr>
              <w:spacing w:after="0" w:line="276" w:lineRule="auto"/>
              <w:ind w:left="0" w:right="-6"/>
              <w:jc w:val="both"/>
              <w:rPr>
                <w:bCs/>
                <w:color w:val="000000"/>
                <w:sz w:val="28"/>
                <w:szCs w:val="28"/>
              </w:rPr>
            </w:pPr>
            <w:r>
              <w:rPr>
                <w:bCs/>
                <w:color w:val="000000"/>
                <w:sz w:val="28"/>
                <w:szCs w:val="28"/>
              </w:rPr>
              <w:t>RACU Ana</w:t>
            </w:r>
          </w:p>
        </w:tc>
        <w:tc>
          <w:tcPr>
            <w:tcW w:w="6626" w:type="dxa"/>
            <w:vMerge w:val="restart"/>
          </w:tcPr>
          <w:p w14:paraId="565ACEC7" w14:textId="77777777" w:rsidR="00A06B50" w:rsidRPr="00BC0A91" w:rsidRDefault="00A06B50" w:rsidP="00156D9C">
            <w:pPr>
              <w:pStyle w:val="ListParagraph"/>
              <w:numPr>
                <w:ilvl w:val="0"/>
                <w:numId w:val="1"/>
              </w:numPr>
              <w:spacing w:after="0" w:line="276" w:lineRule="auto"/>
              <w:ind w:right="-6"/>
              <w:jc w:val="both"/>
              <w:rPr>
                <w:bCs/>
                <w:color w:val="000000"/>
                <w:sz w:val="28"/>
                <w:szCs w:val="28"/>
              </w:rPr>
            </w:pPr>
            <w:r w:rsidRPr="008C07D4">
              <w:rPr>
                <w:rFonts w:ascii="Georgia" w:hAnsi="Georgia"/>
                <w:bCs/>
                <w:color w:val="000000"/>
                <w:sz w:val="28"/>
                <w:szCs w:val="28"/>
              </w:rPr>
              <w:t>Fracțiunea parlamentară "Partidul Acțiune și Solidaritate"</w:t>
            </w:r>
          </w:p>
        </w:tc>
      </w:tr>
      <w:tr w:rsidR="00A06B50" w:rsidRPr="008C07D4" w14:paraId="79EBBD7D" w14:textId="77777777" w:rsidTr="00184D2A">
        <w:tc>
          <w:tcPr>
            <w:tcW w:w="3256" w:type="dxa"/>
          </w:tcPr>
          <w:p w14:paraId="5B8CE0B7" w14:textId="77777777" w:rsidR="00A06B50" w:rsidRPr="00BC0A91" w:rsidRDefault="00A06B50" w:rsidP="00156D9C">
            <w:pPr>
              <w:spacing w:after="0" w:line="276" w:lineRule="auto"/>
              <w:ind w:left="0" w:right="-6"/>
              <w:jc w:val="center"/>
              <w:rPr>
                <w:b/>
                <w:color w:val="000000"/>
                <w:sz w:val="28"/>
                <w:szCs w:val="28"/>
              </w:rPr>
            </w:pPr>
          </w:p>
        </w:tc>
        <w:tc>
          <w:tcPr>
            <w:tcW w:w="6626" w:type="dxa"/>
            <w:vMerge/>
          </w:tcPr>
          <w:p w14:paraId="4695BFCC" w14:textId="77777777" w:rsidR="00A06B50" w:rsidRPr="008C07D4" w:rsidRDefault="00A06B50" w:rsidP="00156D9C">
            <w:pPr>
              <w:spacing w:after="0" w:line="276" w:lineRule="auto"/>
              <w:ind w:left="0" w:right="-6"/>
              <w:jc w:val="both"/>
              <w:rPr>
                <w:bCs/>
                <w:color w:val="000000"/>
                <w:sz w:val="28"/>
                <w:szCs w:val="28"/>
              </w:rPr>
            </w:pPr>
          </w:p>
        </w:tc>
      </w:tr>
      <w:tr w:rsidR="00A06B50" w:rsidRPr="008C07D4" w14:paraId="674CFEF8" w14:textId="77777777" w:rsidTr="00184D2A">
        <w:tc>
          <w:tcPr>
            <w:tcW w:w="3256" w:type="dxa"/>
          </w:tcPr>
          <w:p w14:paraId="63D15015" w14:textId="47117326" w:rsidR="00A06B50" w:rsidRPr="008C07D4" w:rsidRDefault="00A06B50" w:rsidP="00156D9C">
            <w:pPr>
              <w:spacing w:after="0" w:line="276" w:lineRule="auto"/>
              <w:ind w:left="0" w:right="-6"/>
              <w:jc w:val="both"/>
              <w:rPr>
                <w:bCs/>
                <w:color w:val="000000"/>
                <w:sz w:val="28"/>
                <w:szCs w:val="28"/>
              </w:rPr>
            </w:pPr>
            <w:r>
              <w:rPr>
                <w:bCs/>
                <w:color w:val="000000"/>
                <w:sz w:val="28"/>
                <w:szCs w:val="28"/>
              </w:rPr>
              <w:t>CHEPTONAR Andrian</w:t>
            </w:r>
          </w:p>
        </w:tc>
        <w:tc>
          <w:tcPr>
            <w:tcW w:w="6626" w:type="dxa"/>
          </w:tcPr>
          <w:p w14:paraId="6FFA1037" w14:textId="77777777" w:rsidR="00A06B50" w:rsidRPr="00BC0A91" w:rsidRDefault="00A06B50" w:rsidP="00156D9C">
            <w:pPr>
              <w:pStyle w:val="ListParagraph"/>
              <w:numPr>
                <w:ilvl w:val="0"/>
                <w:numId w:val="1"/>
              </w:numPr>
              <w:spacing w:after="0" w:line="276" w:lineRule="auto"/>
              <w:ind w:right="-6"/>
              <w:jc w:val="both"/>
              <w:rPr>
                <w:bCs/>
                <w:color w:val="000000"/>
                <w:sz w:val="28"/>
                <w:szCs w:val="28"/>
              </w:rPr>
            </w:pPr>
            <w:r w:rsidRPr="008C07D4">
              <w:rPr>
                <w:rFonts w:ascii="Georgia" w:hAnsi="Georgia"/>
                <w:bCs/>
                <w:color w:val="000000"/>
                <w:sz w:val="28"/>
                <w:szCs w:val="28"/>
              </w:rPr>
              <w:t>Fracțiunea parlamentară "Partidul Acțiune și Solidaritate"</w:t>
            </w:r>
          </w:p>
        </w:tc>
      </w:tr>
      <w:tr w:rsidR="00A06B50" w:rsidRPr="008C07D4" w14:paraId="54FCA15B" w14:textId="77777777" w:rsidTr="00184D2A">
        <w:tc>
          <w:tcPr>
            <w:tcW w:w="3256" w:type="dxa"/>
          </w:tcPr>
          <w:p w14:paraId="0FDE6D01" w14:textId="5EFA51DA" w:rsidR="00A06B50" w:rsidRPr="008C07D4" w:rsidRDefault="00A06B50" w:rsidP="00156D9C">
            <w:pPr>
              <w:spacing w:after="0" w:line="276" w:lineRule="auto"/>
              <w:ind w:left="0" w:right="-6"/>
              <w:jc w:val="both"/>
              <w:rPr>
                <w:bCs/>
                <w:color w:val="000000"/>
                <w:sz w:val="28"/>
                <w:szCs w:val="28"/>
              </w:rPr>
            </w:pPr>
            <w:r>
              <w:rPr>
                <w:bCs/>
                <w:color w:val="000000"/>
                <w:sz w:val="28"/>
                <w:szCs w:val="28"/>
              </w:rPr>
              <w:t>POIA Ion</w:t>
            </w:r>
          </w:p>
        </w:tc>
        <w:tc>
          <w:tcPr>
            <w:tcW w:w="6626" w:type="dxa"/>
          </w:tcPr>
          <w:p w14:paraId="63086AF8" w14:textId="6F329CE2" w:rsidR="00A06B50" w:rsidRPr="00BC0A91" w:rsidRDefault="00A06B50" w:rsidP="00156D9C">
            <w:pPr>
              <w:pStyle w:val="ListParagraph"/>
              <w:numPr>
                <w:ilvl w:val="0"/>
                <w:numId w:val="1"/>
              </w:numPr>
              <w:spacing w:after="0" w:line="276" w:lineRule="auto"/>
              <w:ind w:right="-6"/>
              <w:jc w:val="both"/>
              <w:rPr>
                <w:bCs/>
                <w:color w:val="000000"/>
                <w:sz w:val="28"/>
                <w:szCs w:val="28"/>
              </w:rPr>
            </w:pPr>
            <w:r w:rsidRPr="008C07D4">
              <w:rPr>
                <w:rFonts w:ascii="Georgia" w:hAnsi="Georgia"/>
                <w:bCs/>
                <w:color w:val="000000"/>
                <w:sz w:val="28"/>
                <w:szCs w:val="28"/>
              </w:rPr>
              <w:t xml:space="preserve">Fracțiunea parlamentară </w:t>
            </w:r>
            <w:r>
              <w:rPr>
                <w:rFonts w:ascii="Georgia" w:hAnsi="Georgia"/>
                <w:bCs/>
                <w:color w:val="000000"/>
                <w:sz w:val="28"/>
                <w:szCs w:val="28"/>
              </w:rPr>
              <w:t>„</w:t>
            </w:r>
            <w:r w:rsidRPr="008C07D4">
              <w:rPr>
                <w:rFonts w:ascii="Georgia" w:hAnsi="Georgia"/>
                <w:bCs/>
                <w:color w:val="000000"/>
                <w:sz w:val="28"/>
                <w:szCs w:val="28"/>
              </w:rPr>
              <w:t>Partidul Acțiune și Solidaritate</w:t>
            </w:r>
            <w:r>
              <w:rPr>
                <w:rFonts w:ascii="Georgia" w:hAnsi="Georgia"/>
                <w:bCs/>
                <w:color w:val="000000"/>
                <w:sz w:val="28"/>
                <w:szCs w:val="28"/>
              </w:rPr>
              <w:t>”</w:t>
            </w:r>
          </w:p>
        </w:tc>
      </w:tr>
      <w:tr w:rsidR="00A06B50" w:rsidRPr="008C07D4" w14:paraId="29705552" w14:textId="77777777" w:rsidTr="00184D2A">
        <w:tc>
          <w:tcPr>
            <w:tcW w:w="3256" w:type="dxa"/>
          </w:tcPr>
          <w:p w14:paraId="33B798BE" w14:textId="597DAF93" w:rsidR="00A06B50" w:rsidRPr="008C07D4" w:rsidRDefault="00A06B50" w:rsidP="00156D9C">
            <w:pPr>
              <w:spacing w:after="0" w:line="276" w:lineRule="auto"/>
              <w:ind w:left="0" w:right="-6"/>
              <w:jc w:val="both"/>
              <w:rPr>
                <w:bCs/>
                <w:color w:val="000000"/>
                <w:sz w:val="28"/>
                <w:szCs w:val="28"/>
              </w:rPr>
            </w:pPr>
            <w:r>
              <w:rPr>
                <w:bCs/>
                <w:color w:val="000000"/>
                <w:sz w:val="28"/>
                <w:szCs w:val="28"/>
              </w:rPr>
              <w:t>FURCULIȚĂ Corneliu</w:t>
            </w:r>
          </w:p>
        </w:tc>
        <w:tc>
          <w:tcPr>
            <w:tcW w:w="6626" w:type="dxa"/>
          </w:tcPr>
          <w:p w14:paraId="256B88EB" w14:textId="77777777" w:rsidR="00A06B50" w:rsidRPr="00BC0A91" w:rsidRDefault="00A06B50" w:rsidP="00156D9C">
            <w:pPr>
              <w:pStyle w:val="ListParagraph"/>
              <w:numPr>
                <w:ilvl w:val="0"/>
                <w:numId w:val="1"/>
              </w:numPr>
              <w:spacing w:after="0" w:line="276" w:lineRule="auto"/>
              <w:ind w:right="-6"/>
              <w:jc w:val="both"/>
              <w:rPr>
                <w:rFonts w:ascii="Georgia" w:hAnsi="Georgia"/>
                <w:bCs/>
                <w:color w:val="000000"/>
                <w:sz w:val="28"/>
                <w:szCs w:val="28"/>
              </w:rPr>
            </w:pPr>
            <w:r w:rsidRPr="00BC0A91">
              <w:rPr>
                <w:rFonts w:ascii="Georgia" w:hAnsi="Georgia"/>
                <w:bCs/>
                <w:color w:val="000000"/>
                <w:sz w:val="28"/>
                <w:szCs w:val="28"/>
              </w:rPr>
              <w:t>Fracțiunea parlamentară a Blocului Comuniștilor și Socialiștilor</w:t>
            </w:r>
          </w:p>
        </w:tc>
      </w:tr>
      <w:tr w:rsidR="00A06B50" w:rsidRPr="008C07D4" w14:paraId="47C9B888" w14:textId="77777777" w:rsidTr="00184D2A">
        <w:tc>
          <w:tcPr>
            <w:tcW w:w="3256" w:type="dxa"/>
          </w:tcPr>
          <w:p w14:paraId="5585FC3C" w14:textId="5F9F6ADA" w:rsidR="00A06B50" w:rsidRDefault="00A06B50" w:rsidP="00156D9C">
            <w:pPr>
              <w:spacing w:after="0" w:line="276" w:lineRule="auto"/>
              <w:ind w:left="0" w:right="-6"/>
              <w:jc w:val="both"/>
              <w:rPr>
                <w:bCs/>
                <w:color w:val="000000"/>
                <w:sz w:val="28"/>
                <w:szCs w:val="28"/>
              </w:rPr>
            </w:pPr>
            <w:r>
              <w:rPr>
                <w:bCs/>
                <w:color w:val="000000"/>
                <w:sz w:val="28"/>
                <w:szCs w:val="28"/>
              </w:rPr>
              <w:t>MUDREAC Radu</w:t>
            </w:r>
          </w:p>
        </w:tc>
        <w:tc>
          <w:tcPr>
            <w:tcW w:w="6626" w:type="dxa"/>
          </w:tcPr>
          <w:p w14:paraId="102A74A6" w14:textId="77777777" w:rsidR="00A06B50" w:rsidRPr="00BC0A91" w:rsidRDefault="00A06B50" w:rsidP="00156D9C">
            <w:pPr>
              <w:pStyle w:val="ListParagraph"/>
              <w:numPr>
                <w:ilvl w:val="0"/>
                <w:numId w:val="1"/>
              </w:numPr>
              <w:spacing w:after="0" w:line="276" w:lineRule="auto"/>
              <w:ind w:right="-6"/>
              <w:jc w:val="both"/>
              <w:rPr>
                <w:rFonts w:ascii="Georgia" w:hAnsi="Georgia"/>
                <w:bCs/>
                <w:color w:val="000000"/>
                <w:sz w:val="28"/>
                <w:szCs w:val="28"/>
              </w:rPr>
            </w:pPr>
            <w:r w:rsidRPr="00BC0A91">
              <w:rPr>
                <w:rFonts w:ascii="Georgia" w:hAnsi="Georgia"/>
                <w:bCs/>
                <w:color w:val="000000"/>
                <w:sz w:val="28"/>
                <w:szCs w:val="28"/>
              </w:rPr>
              <w:t>Fracțiunea parlamentară a Blocului Comuniștilor și Socialiștilor</w:t>
            </w:r>
          </w:p>
        </w:tc>
      </w:tr>
    </w:tbl>
    <w:p w14:paraId="5E685A86" w14:textId="77777777" w:rsidR="00A06B50" w:rsidRPr="008C07D4" w:rsidRDefault="00A06B50" w:rsidP="00156D9C">
      <w:pPr>
        <w:spacing w:line="240" w:lineRule="auto"/>
        <w:ind w:left="0" w:right="-6" w:firstLine="567"/>
        <w:jc w:val="both"/>
        <w:rPr>
          <w:bCs/>
          <w:color w:val="000000"/>
          <w:sz w:val="28"/>
          <w:szCs w:val="28"/>
        </w:rPr>
      </w:pPr>
    </w:p>
    <w:p w14:paraId="6465A1CA" w14:textId="5EA98C39" w:rsidR="00A06B50" w:rsidRPr="008C07D4" w:rsidRDefault="00A06B50" w:rsidP="00156D9C">
      <w:pPr>
        <w:spacing w:line="240" w:lineRule="auto"/>
        <w:ind w:left="0" w:firstLine="567"/>
        <w:jc w:val="both"/>
        <w:rPr>
          <w:sz w:val="28"/>
          <w:szCs w:val="28"/>
        </w:rPr>
      </w:pPr>
      <w:r w:rsidRPr="00CF6CF8">
        <w:rPr>
          <w:b/>
          <w:color w:val="000000"/>
          <w:sz w:val="28"/>
          <w:szCs w:val="28"/>
        </w:rPr>
        <w:t>Art.2</w:t>
      </w:r>
      <w:r w:rsidR="00156D9C">
        <w:rPr>
          <w:b/>
          <w:color w:val="000000"/>
          <w:sz w:val="28"/>
          <w:szCs w:val="28"/>
        </w:rPr>
        <w:t>.</w:t>
      </w:r>
      <w:r w:rsidRPr="008C07D4">
        <w:rPr>
          <w:bCs/>
          <w:color w:val="000000"/>
          <w:sz w:val="28"/>
          <w:szCs w:val="28"/>
        </w:rPr>
        <w:t xml:space="preserve"> – </w:t>
      </w:r>
      <w:r w:rsidRPr="00A06B50">
        <w:rPr>
          <w:bCs/>
          <w:color w:val="000000"/>
          <w:sz w:val="28"/>
          <w:szCs w:val="28"/>
        </w:rPr>
        <w:t>Lista candidaților selectați, împreună cu materialele adiționale, se prezintă Biroului Adunării Parlamentare a Consiliului Europei până la data de 1</w:t>
      </w:r>
      <w:r w:rsidR="00156D9C">
        <w:rPr>
          <w:bCs/>
          <w:color w:val="000000"/>
          <w:sz w:val="28"/>
          <w:szCs w:val="28"/>
        </w:rPr>
        <w:t>4</w:t>
      </w:r>
      <w:r w:rsidRPr="00A06B50">
        <w:rPr>
          <w:bCs/>
          <w:color w:val="000000"/>
          <w:sz w:val="28"/>
          <w:szCs w:val="28"/>
        </w:rPr>
        <w:t xml:space="preserve"> </w:t>
      </w:r>
      <w:r w:rsidR="00156D9C">
        <w:rPr>
          <w:bCs/>
          <w:color w:val="000000"/>
          <w:sz w:val="28"/>
          <w:szCs w:val="28"/>
        </w:rPr>
        <w:t>februarie</w:t>
      </w:r>
      <w:r w:rsidRPr="00A06B50">
        <w:rPr>
          <w:bCs/>
          <w:color w:val="000000"/>
          <w:sz w:val="28"/>
          <w:szCs w:val="28"/>
        </w:rPr>
        <w:t xml:space="preserve"> 202</w:t>
      </w:r>
      <w:r w:rsidR="00156D9C">
        <w:rPr>
          <w:bCs/>
          <w:color w:val="000000"/>
          <w:sz w:val="28"/>
          <w:szCs w:val="28"/>
        </w:rPr>
        <w:t>5</w:t>
      </w:r>
      <w:r w:rsidRPr="008C07D4">
        <w:rPr>
          <w:sz w:val="28"/>
          <w:szCs w:val="28"/>
        </w:rPr>
        <w:t>.</w:t>
      </w:r>
    </w:p>
    <w:p w14:paraId="29FCBDCB" w14:textId="77777777" w:rsidR="00A06B50" w:rsidRPr="008C07D4" w:rsidRDefault="00A06B50" w:rsidP="00156D9C">
      <w:pPr>
        <w:spacing w:line="240" w:lineRule="auto"/>
        <w:ind w:left="567"/>
        <w:jc w:val="both"/>
        <w:rPr>
          <w:sz w:val="28"/>
          <w:szCs w:val="28"/>
        </w:rPr>
      </w:pPr>
      <w:r w:rsidRPr="008C07D4">
        <w:rPr>
          <w:rFonts w:cs="Tahoma"/>
          <w:sz w:val="28"/>
          <w:szCs w:val="28"/>
          <w:lang w:eastAsia="ro-RO"/>
        </w:rPr>
        <w:br/>
      </w:r>
      <w:r w:rsidRPr="00CF6CF8">
        <w:rPr>
          <w:b/>
          <w:bCs/>
          <w:color w:val="000000"/>
          <w:sz w:val="28"/>
          <w:szCs w:val="28"/>
        </w:rPr>
        <w:t>Art.3.</w:t>
      </w:r>
      <w:r w:rsidRPr="008C07D4">
        <w:rPr>
          <w:color w:val="000000"/>
          <w:sz w:val="28"/>
          <w:szCs w:val="28"/>
        </w:rPr>
        <w:t xml:space="preserve"> - Prezenta hotărâre intră în vigoare la data adoptării. </w:t>
      </w:r>
    </w:p>
    <w:p w14:paraId="6009CE70" w14:textId="77777777" w:rsidR="00A06B50" w:rsidRPr="008C07D4" w:rsidRDefault="00A06B50" w:rsidP="00156D9C">
      <w:pPr>
        <w:spacing w:line="240" w:lineRule="auto"/>
        <w:jc w:val="both"/>
        <w:rPr>
          <w:color w:val="000000"/>
          <w:sz w:val="28"/>
          <w:szCs w:val="28"/>
        </w:rPr>
      </w:pPr>
    </w:p>
    <w:p w14:paraId="734199A4" w14:textId="77777777" w:rsidR="00A06B50" w:rsidRPr="008C07D4" w:rsidRDefault="00A06B50" w:rsidP="00156D9C">
      <w:pPr>
        <w:spacing w:line="240" w:lineRule="auto"/>
        <w:jc w:val="center"/>
        <w:rPr>
          <w:color w:val="000000"/>
          <w:sz w:val="28"/>
          <w:szCs w:val="28"/>
        </w:rPr>
      </w:pPr>
    </w:p>
    <w:p w14:paraId="36B02B8E" w14:textId="77777777" w:rsidR="00A06B50" w:rsidRPr="008C07D4" w:rsidRDefault="00A06B50" w:rsidP="00156D9C">
      <w:pPr>
        <w:spacing w:line="240" w:lineRule="auto"/>
        <w:ind w:firstLine="708"/>
        <w:jc w:val="center"/>
        <w:rPr>
          <w:rFonts w:cs="Times New Roman"/>
          <w:b/>
          <w:sz w:val="28"/>
          <w:szCs w:val="28"/>
          <w:lang w:val="ro-MD"/>
        </w:rPr>
      </w:pPr>
      <w:r w:rsidRPr="008C07D4">
        <w:rPr>
          <w:color w:val="000000"/>
          <w:sz w:val="28"/>
          <w:szCs w:val="28"/>
        </w:rPr>
        <w:t>Președintele Parlamentului</w:t>
      </w:r>
    </w:p>
    <w:p w14:paraId="1F83AD8C" w14:textId="77777777" w:rsidR="00A06B50" w:rsidRPr="008C07D4" w:rsidRDefault="00A06B50" w:rsidP="00A06B50">
      <w:pPr>
        <w:jc w:val="right"/>
        <w:rPr>
          <w:rFonts w:cs="Times New Roman"/>
          <w:bCs/>
          <w:sz w:val="28"/>
          <w:szCs w:val="28"/>
          <w:lang w:val="ro-MD"/>
        </w:rPr>
      </w:pPr>
    </w:p>
    <w:p w14:paraId="26CACD46" w14:textId="77777777" w:rsidR="00156D9C" w:rsidRDefault="00156D9C" w:rsidP="0044512A">
      <w:pPr>
        <w:spacing w:after="0" w:line="240" w:lineRule="auto"/>
        <w:ind w:left="0"/>
        <w:jc w:val="center"/>
        <w:rPr>
          <w:rFonts w:cs="Times New Roman"/>
          <w:b/>
          <w:sz w:val="28"/>
          <w:szCs w:val="28"/>
          <w:lang w:val="ro-MD"/>
        </w:rPr>
      </w:pPr>
      <w:r w:rsidRPr="00156D9C">
        <w:rPr>
          <w:rFonts w:cs="Times New Roman"/>
          <w:b/>
          <w:sz w:val="28"/>
          <w:szCs w:val="28"/>
          <w:lang w:val="ro-MD"/>
        </w:rPr>
        <w:lastRenderedPageBreak/>
        <w:t>NOTA DE FUNDAMENTARE</w:t>
      </w:r>
    </w:p>
    <w:p w14:paraId="27160F31" w14:textId="193D0F28" w:rsidR="00A06B50" w:rsidRDefault="00A06B50" w:rsidP="0044512A">
      <w:pPr>
        <w:spacing w:after="0" w:line="240" w:lineRule="auto"/>
        <w:ind w:left="0"/>
        <w:jc w:val="center"/>
        <w:rPr>
          <w:rFonts w:cs="Times New Roman"/>
          <w:b/>
          <w:sz w:val="28"/>
          <w:szCs w:val="28"/>
          <w:lang w:val="ro-MD"/>
        </w:rPr>
      </w:pPr>
      <w:r w:rsidRPr="000904D3">
        <w:rPr>
          <w:rFonts w:cs="Times New Roman"/>
          <w:b/>
          <w:sz w:val="28"/>
          <w:szCs w:val="28"/>
          <w:lang w:val="ro-MD"/>
        </w:rPr>
        <w:t xml:space="preserve">la proiectul de Hotărâre </w:t>
      </w:r>
      <w:r w:rsidR="00156D9C" w:rsidRPr="00156D9C">
        <w:rPr>
          <w:rFonts w:cs="Times New Roman"/>
          <w:b/>
          <w:sz w:val="28"/>
          <w:szCs w:val="28"/>
          <w:lang w:val="ro-MD"/>
        </w:rPr>
        <w:t>privind constituirea Comisiei speciale pentru selectarea candidaturilor la funcția de membru al Comitetului European pentru Prevenirea Torturii şi a Pedepselor sau Tratamentelor Inumane sau Degradante</w:t>
      </w:r>
    </w:p>
    <w:p w14:paraId="567B2EAC" w14:textId="77777777" w:rsidR="00156D9C" w:rsidRDefault="00156D9C" w:rsidP="00A06B50">
      <w:pPr>
        <w:spacing w:after="0"/>
        <w:ind w:left="0"/>
        <w:jc w:val="center"/>
        <w:rPr>
          <w:rFonts w:cs="Times New Roman"/>
          <w:b/>
          <w:sz w:val="28"/>
          <w:szCs w:val="28"/>
          <w:lang w:val="ro-MD"/>
        </w:rPr>
      </w:pPr>
    </w:p>
    <w:p w14:paraId="03D1C8C6" w14:textId="5C92D7A9" w:rsidR="006E036A" w:rsidRPr="006E036A" w:rsidRDefault="006E036A" w:rsidP="006E036A">
      <w:pPr>
        <w:spacing w:line="276" w:lineRule="auto"/>
        <w:ind w:left="142" w:firstLine="578"/>
        <w:jc w:val="both"/>
        <w:rPr>
          <w:rFonts w:cs="Times New Roman"/>
          <w:bCs/>
          <w:sz w:val="28"/>
          <w:szCs w:val="28"/>
          <w:lang w:val="ro-MD"/>
        </w:rPr>
      </w:pPr>
      <w:r w:rsidRPr="006E036A">
        <w:rPr>
          <w:rFonts w:cs="Times New Roman"/>
          <w:bCs/>
          <w:sz w:val="28"/>
          <w:szCs w:val="28"/>
          <w:lang w:val="ro-MD"/>
        </w:rPr>
        <w:t xml:space="preserve">Necesitatea adoptării prezentului proiect de Hotărâre derivă din </w:t>
      </w:r>
      <w:r w:rsidR="0037730A">
        <w:rPr>
          <w:rFonts w:cs="Times New Roman"/>
          <w:bCs/>
          <w:sz w:val="28"/>
          <w:szCs w:val="28"/>
          <w:lang w:val="ro-MD"/>
        </w:rPr>
        <w:t>angajamentul</w:t>
      </w:r>
      <w:r w:rsidRPr="006E036A">
        <w:rPr>
          <w:rFonts w:cs="Times New Roman"/>
          <w:bCs/>
          <w:sz w:val="28"/>
          <w:szCs w:val="28"/>
          <w:lang w:val="ro-MD"/>
        </w:rPr>
        <w:t xml:space="preserve"> Republicii Moldova de a asigura continuitatea reprezentării sale în Comitetul European pentru Prevenirea Torturii și a Pedepselor sau Tratamentelor Inumane sau Degradante (CPT), având în vedere că mandatul actualului membru desemnat expiră la 19 decembrie 2025.</w:t>
      </w:r>
    </w:p>
    <w:p w14:paraId="5CFE86AF" w14:textId="77777777" w:rsidR="006E036A" w:rsidRPr="006E036A" w:rsidRDefault="006E036A" w:rsidP="006E036A">
      <w:pPr>
        <w:spacing w:line="276" w:lineRule="auto"/>
        <w:ind w:left="142" w:firstLine="578"/>
        <w:jc w:val="both"/>
        <w:rPr>
          <w:rFonts w:cs="Times New Roman"/>
          <w:bCs/>
          <w:sz w:val="28"/>
          <w:szCs w:val="28"/>
          <w:lang w:val="ro-MD"/>
        </w:rPr>
      </w:pPr>
      <w:r w:rsidRPr="006E036A">
        <w:rPr>
          <w:rFonts w:cs="Times New Roman"/>
          <w:bCs/>
          <w:sz w:val="28"/>
          <w:szCs w:val="28"/>
          <w:lang w:val="ro-MD"/>
        </w:rPr>
        <w:t>Conform prevederilor Convenției europene pentru prevenirea torturii și a pedepselor sau tratamentelor inumane sau degradante, membrii CPT sunt aleși pentru un mandat de 4 ani de către Comitetul de Miniștri al Consiliului Europei, prin vot majoritar absolut, pe baza unei liste de candidați întocmită de Biroul Adunării Parlamentare a Consiliului Europei. În acest proces, delegația națională a fiecărui stat parte în Adunarea Parlamentară trebuie să propună trei candidați, selecția acestora realizându-se în conformitate cu prevederile Rezoluției APCE 1540 (2007). Aceasta impune criterii clare de transparență și echitate în procesul național de selecție, pentru a asigura profesionalismul și integritatea candidaților.</w:t>
      </w:r>
    </w:p>
    <w:p w14:paraId="2D1F2316" w14:textId="77777777" w:rsidR="006E036A" w:rsidRPr="006E036A" w:rsidRDefault="006E036A" w:rsidP="006E036A">
      <w:pPr>
        <w:spacing w:line="276" w:lineRule="auto"/>
        <w:ind w:left="142" w:firstLine="578"/>
        <w:jc w:val="both"/>
        <w:rPr>
          <w:rFonts w:cs="Times New Roman"/>
          <w:bCs/>
          <w:sz w:val="28"/>
          <w:szCs w:val="28"/>
          <w:lang w:val="ro-MD"/>
        </w:rPr>
      </w:pPr>
      <w:r w:rsidRPr="006E036A">
        <w:rPr>
          <w:rFonts w:cs="Times New Roman"/>
          <w:bCs/>
          <w:sz w:val="28"/>
          <w:szCs w:val="28"/>
          <w:lang w:val="ro-MD"/>
        </w:rPr>
        <w:t>Termenul-limită pentru transmiterea listei cu candidați din partea Republicii Moldova către Biroul Adunării Parlamentare a Consiliului Europei este 14 februarie 2025. În acest sens, este imperativ să se demareze din timp procedurile de selecție pentru a respecta cerințele și standardele internaționale stabilite.</w:t>
      </w:r>
    </w:p>
    <w:p w14:paraId="2733A29C" w14:textId="02F1FFE9" w:rsidR="0037730A" w:rsidRDefault="006E036A" w:rsidP="006E036A">
      <w:pPr>
        <w:spacing w:line="276" w:lineRule="auto"/>
        <w:ind w:left="142" w:firstLine="578"/>
        <w:jc w:val="both"/>
        <w:rPr>
          <w:rFonts w:cs="Times New Roman"/>
          <w:bCs/>
          <w:sz w:val="28"/>
          <w:szCs w:val="28"/>
          <w:lang w:val="ro-MD"/>
        </w:rPr>
      </w:pPr>
      <w:r w:rsidRPr="006E036A">
        <w:rPr>
          <w:rFonts w:cs="Times New Roman"/>
          <w:bCs/>
          <w:sz w:val="28"/>
          <w:szCs w:val="28"/>
          <w:lang w:val="ro-MD"/>
        </w:rPr>
        <w:t xml:space="preserve">În acest context, proiectul prevede crearea unei Comisii parlamentare speciale pentru selectarea candidaturilor la funcția de membru al CPT. Această comisie va avea rolul de a coordona și supraveghea procesul de selecție, asigurând respectarea principiilor de transparență, egalitate de șanse și meritocrație, precum și de a întocmi lista finală a candidaților care va fi prezentată spre aprobare Adunării Parlamentare a Consiliului Europei. </w:t>
      </w:r>
    </w:p>
    <w:p w14:paraId="61AADB99" w14:textId="5E615B95" w:rsidR="0044512A" w:rsidRDefault="0044512A" w:rsidP="006E036A">
      <w:pPr>
        <w:spacing w:line="276" w:lineRule="auto"/>
        <w:ind w:left="142" w:firstLine="578"/>
        <w:jc w:val="both"/>
        <w:rPr>
          <w:rFonts w:cs="Times New Roman"/>
          <w:bCs/>
          <w:sz w:val="28"/>
          <w:szCs w:val="28"/>
          <w:lang w:val="ro-MD"/>
        </w:rPr>
      </w:pPr>
      <w:r>
        <w:rPr>
          <w:rFonts w:cs="Times New Roman"/>
          <w:bCs/>
          <w:sz w:val="28"/>
          <w:szCs w:val="28"/>
          <w:lang w:val="ro-MD"/>
        </w:rPr>
        <w:t>S</w:t>
      </w:r>
      <w:r w:rsidRPr="0044512A">
        <w:rPr>
          <w:rFonts w:cs="Times New Roman"/>
          <w:bCs/>
          <w:sz w:val="28"/>
          <w:szCs w:val="28"/>
          <w:lang w:val="ro-MD"/>
        </w:rPr>
        <w:t xml:space="preserve">e propune crearea Comisiei parlamentare speciale pentru selectarea candidaturilor la funcția de membru al Comitetului respectiv în număr de </w:t>
      </w:r>
      <w:r>
        <w:rPr>
          <w:rFonts w:cs="Times New Roman"/>
          <w:bCs/>
          <w:sz w:val="28"/>
          <w:szCs w:val="28"/>
          <w:lang w:val="ro-MD"/>
        </w:rPr>
        <w:t>7</w:t>
      </w:r>
      <w:r w:rsidRPr="0044512A">
        <w:rPr>
          <w:rFonts w:cs="Times New Roman"/>
          <w:bCs/>
          <w:sz w:val="28"/>
          <w:szCs w:val="28"/>
          <w:lang w:val="ro-MD"/>
        </w:rPr>
        <w:t xml:space="preserve"> membri, conform listei nominale întocmite la propunerea fracțiunilor parlamentare.</w:t>
      </w:r>
    </w:p>
    <w:p w14:paraId="69F5D5F7" w14:textId="736415F2" w:rsidR="007B5215" w:rsidRPr="00A06B50" w:rsidRDefault="006E036A" w:rsidP="006E036A">
      <w:pPr>
        <w:spacing w:line="276" w:lineRule="auto"/>
        <w:ind w:left="142" w:firstLine="578"/>
        <w:jc w:val="both"/>
        <w:rPr>
          <w:lang w:val="ro-MD"/>
        </w:rPr>
      </w:pPr>
      <w:r w:rsidRPr="006E036A">
        <w:rPr>
          <w:rFonts w:cs="Times New Roman"/>
          <w:bCs/>
          <w:sz w:val="28"/>
          <w:szCs w:val="28"/>
          <w:lang w:val="ro-MD"/>
        </w:rPr>
        <w:t>Astfel, Republica Moldova își va respecta angajamentele internaționale și va contribui la menținerea standardelor europene în prevenirea torturii și a tratamentelor inumane sau degradante.</w:t>
      </w:r>
    </w:p>
    <w:sectPr w:rsidR="007B5215" w:rsidRPr="00A06B50" w:rsidSect="003B4B1D">
      <w:type w:val="continuous"/>
      <w:pgSz w:w="11906" w:h="16838" w:code="9"/>
      <w:pgMar w:top="851" w:right="1021" w:bottom="851" w:left="993"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5B840" w14:textId="77777777" w:rsidR="00DD0E26" w:rsidRDefault="00DD0E26">
      <w:pPr>
        <w:spacing w:after="0" w:line="240" w:lineRule="auto"/>
      </w:pPr>
      <w:r>
        <w:separator/>
      </w:r>
    </w:p>
  </w:endnote>
  <w:endnote w:type="continuationSeparator" w:id="0">
    <w:p w14:paraId="43C97720" w14:textId="77777777" w:rsidR="00DD0E26" w:rsidRDefault="00DD0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6AC037C8" w14:textId="77777777" w:rsidR="000E7772" w:rsidRDefault="00DB2002">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B28DA4E" w14:textId="77777777" w:rsidR="000E7772" w:rsidRDefault="00DD0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725F" w14:textId="77777777" w:rsidR="007C7A42" w:rsidRPr="00416C17" w:rsidRDefault="00DB2002"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1F807AC7" wp14:editId="1EF2E17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5EA89F"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53F878C8" w14:textId="77777777" w:rsidR="007C7A42" w:rsidRPr="00416C17" w:rsidRDefault="00DB2002"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E3E7B6D" w14:textId="77777777" w:rsidR="007C7A42" w:rsidRPr="00416C17" w:rsidRDefault="00DB200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84F0B" w14:textId="77777777" w:rsidR="00DD0E26" w:rsidRDefault="00DD0E26">
      <w:pPr>
        <w:spacing w:after="0" w:line="240" w:lineRule="auto"/>
      </w:pPr>
      <w:r>
        <w:separator/>
      </w:r>
    </w:p>
  </w:footnote>
  <w:footnote w:type="continuationSeparator" w:id="0">
    <w:p w14:paraId="788D6B9E" w14:textId="77777777" w:rsidR="00DD0E26" w:rsidRDefault="00DD0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E63F8" w14:textId="77777777" w:rsidR="00402A12" w:rsidRPr="00764062" w:rsidRDefault="00DB2002" w:rsidP="00764062">
    <w:pPr>
      <w:pStyle w:val="Header"/>
    </w:pPr>
    <w:r>
      <w:rPr>
        <w:noProof/>
        <w:lang w:val="ro-RO" w:eastAsia="ro-RO"/>
      </w:rPr>
      <w:drawing>
        <wp:anchor distT="0" distB="0" distL="114300" distR="114300" simplePos="0" relativeHeight="251660288" behindDoc="0" locked="0" layoutInCell="1" allowOverlap="1" wp14:anchorId="536068E1" wp14:editId="34A455E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36B5F"/>
    <w:multiLevelType w:val="hybridMultilevel"/>
    <w:tmpl w:val="C400D7CA"/>
    <w:lvl w:ilvl="0" w:tplc="F440D3D2">
      <w:start w:val="4"/>
      <w:numFmt w:val="bullet"/>
      <w:lvlText w:val="-"/>
      <w:lvlJc w:val="left"/>
      <w:pPr>
        <w:ind w:left="720" w:hanging="360"/>
      </w:pPr>
      <w:rPr>
        <w:rFonts w:ascii="Georgia" w:eastAsiaTheme="minorHAnsi" w:hAnsi="Georgia"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B50"/>
    <w:rsid w:val="00156D9C"/>
    <w:rsid w:val="0037730A"/>
    <w:rsid w:val="0044512A"/>
    <w:rsid w:val="006E036A"/>
    <w:rsid w:val="007B5215"/>
    <w:rsid w:val="00A06B50"/>
    <w:rsid w:val="00DB2002"/>
    <w:rsid w:val="00DD0E26"/>
    <w:rsid w:val="00F35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1EDA"/>
  <w15:chartTrackingRefBased/>
  <w15:docId w15:val="{B38E1810-8EEB-41FE-AA50-C1B8A781D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06B5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A06B50"/>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A06B50"/>
    <w:rPr>
      <w:rFonts w:ascii="Georgia" w:hAnsi="Georgia"/>
      <w:sz w:val="18"/>
      <w:szCs w:val="18"/>
    </w:rPr>
  </w:style>
  <w:style w:type="paragraph" w:customStyle="1" w:styleId="Titlustinga">
    <w:name w:val="Titlu stinga"/>
    <w:qFormat/>
    <w:rsid w:val="00A06B50"/>
    <w:pPr>
      <w:spacing w:after="560" w:line="252" w:lineRule="auto"/>
      <w:ind w:left="851"/>
    </w:pPr>
    <w:rPr>
      <w:rFonts w:ascii="Georgia" w:hAnsi="Georgia"/>
      <w:b/>
      <w:color w:val="303741"/>
      <w:sz w:val="30"/>
      <w:szCs w:val="30"/>
      <w:lang w:val="ro-RO"/>
    </w:rPr>
  </w:style>
  <w:style w:type="paragraph" w:customStyle="1" w:styleId="nr">
    <w:name w:val="nr."/>
    <w:qFormat/>
    <w:rsid w:val="00A06B5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A06B50"/>
    <w:pPr>
      <w:tabs>
        <w:tab w:val="center" w:pos="4844"/>
        <w:tab w:val="right" w:pos="9689"/>
      </w:tabs>
      <w:spacing w:after="0" w:line="240" w:lineRule="auto"/>
    </w:pPr>
  </w:style>
  <w:style w:type="character" w:customStyle="1" w:styleId="HeaderChar">
    <w:name w:val="Header Char"/>
    <w:basedOn w:val="DefaultParagraphFont"/>
    <w:link w:val="Header"/>
    <w:uiPriority w:val="99"/>
    <w:rsid w:val="00A06B50"/>
  </w:style>
  <w:style w:type="paragraph" w:styleId="ListParagraph">
    <w:name w:val="List Paragraph"/>
    <w:basedOn w:val="Normal"/>
    <w:uiPriority w:val="34"/>
    <w:qFormat/>
    <w:rsid w:val="00A06B50"/>
    <w:pPr>
      <w:spacing w:after="160" w:line="259" w:lineRule="auto"/>
      <w:ind w:left="720"/>
      <w:contextualSpacing/>
    </w:pPr>
    <w:rPr>
      <w:rFonts w:asciiTheme="minorHAnsi" w:hAnsiTheme="minorHAnsi"/>
      <w:sz w:val="22"/>
      <w:szCs w:val="22"/>
    </w:rPr>
  </w:style>
  <w:style w:type="table" w:styleId="TableGrid">
    <w:name w:val="Table Grid"/>
    <w:basedOn w:val="TableNormal"/>
    <w:uiPriority w:val="39"/>
    <w:rsid w:val="00A06B50"/>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20FAD9-2E94-4C13-B892-72B0325FFF3B}"/>
</file>

<file path=customXml/itemProps2.xml><?xml version="1.0" encoding="utf-8"?>
<ds:datastoreItem xmlns:ds="http://schemas.openxmlformats.org/officeDocument/2006/customXml" ds:itemID="{23EDD1FA-6E88-4D82-A1A7-CB3AB3EA9DA2}"/>
</file>

<file path=customXml/itemProps3.xml><?xml version="1.0" encoding="utf-8"?>
<ds:datastoreItem xmlns:ds="http://schemas.openxmlformats.org/officeDocument/2006/customXml" ds:itemID="{7CD6DDE9-2608-4F57-8E16-F4C2EDA7272C}"/>
</file>

<file path=docProps/app.xml><?xml version="1.0" encoding="utf-8"?>
<Properties xmlns="http://schemas.openxmlformats.org/officeDocument/2006/extended-properties" xmlns:vt="http://schemas.openxmlformats.org/officeDocument/2006/docPropsVTypes">
  <Template>Normal</Template>
  <TotalTime>94</TotalTime>
  <Pages>3</Pages>
  <Words>693</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377.2024.ro</dc:title>
  <dc:subject/>
  <dc:creator>Constantin Butnaru</dc:creator>
  <cp:keywords/>
  <dc:description/>
  <cp:lastModifiedBy>Constantin Butnaru</cp:lastModifiedBy>
  <cp:revision>2</cp:revision>
  <dcterms:created xsi:type="dcterms:W3CDTF">2024-12-12T14:04:00Z</dcterms:created>
  <dcterms:modified xsi:type="dcterms:W3CDTF">2024-12-13T07:55:00Z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