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4B9AC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C03F36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4B3BAE0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C03F36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E14F07B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5A4EA4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E924DF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F3856D4" w14:textId="340D0968" w:rsidR="00C03F36" w:rsidRPr="00C03F36" w:rsidRDefault="00C03F36" w:rsidP="00C03F36">
      <w:pPr>
        <w:spacing w:after="0" w:line="36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03F36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C03F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03F3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постановления 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о назначении директора Национального центра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по защите персональных данных</w:t>
      </w:r>
      <w:r w:rsidRPr="00C03F36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4F67D85C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DE416FD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252D263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E5DD7B7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03F36">
        <w:rPr>
          <w:rFonts w:ascii="Times New Roman" w:eastAsia="DengXian" w:hAnsi="Times New Roman" w:cs="Times New Roman"/>
          <w:sz w:val="28"/>
          <w:szCs w:val="28"/>
          <w:lang w:val="ru-RU"/>
        </w:rPr>
        <w:t>Прилагается</w:t>
      </w:r>
      <w:r w:rsidRPr="00C03F36">
        <w:rPr>
          <w:rFonts w:ascii="Times New Roman" w:eastAsia="DengXian" w:hAnsi="Times New Roman" w:cs="Times New Roman"/>
          <w:sz w:val="28"/>
          <w:szCs w:val="28"/>
          <w:lang w:val="ro-RO"/>
        </w:rPr>
        <w:t xml:space="preserve"> </w:t>
      </w:r>
      <w:r w:rsidRPr="00C03F36">
        <w:rPr>
          <w:rFonts w:ascii="Times New Roman" w:eastAsia="DengXian" w:hAnsi="Times New Roman" w:cs="Times New Roman"/>
          <w:sz w:val="28"/>
          <w:szCs w:val="28"/>
          <w:lang w:val="ru-RU"/>
        </w:rPr>
        <w:t>проект постановления.</w:t>
      </w:r>
    </w:p>
    <w:p w14:paraId="4129405A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696915D" w14:textId="77777777" w:rsidR="00C03F36" w:rsidRPr="00C03F36" w:rsidRDefault="00C03F36" w:rsidP="00C03F36">
      <w:pPr>
        <w:tabs>
          <w:tab w:val="left" w:pos="993"/>
        </w:tabs>
        <w:spacing w:after="0" w:line="240" w:lineRule="auto"/>
        <w:ind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6C10C4" w14:textId="794244F5" w:rsidR="00C03F36" w:rsidRPr="00C03F36" w:rsidRDefault="00C03F36" w:rsidP="00C03F36">
      <w:pPr>
        <w:spacing w:after="0" w:line="240" w:lineRule="auto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C03F36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Депутаты Парламента:</w:t>
      </w:r>
    </w:p>
    <w:p w14:paraId="20CC169B" w14:textId="70131022" w:rsid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03F3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C03F36">
        <w:rPr>
          <w:rFonts w:ascii="Times New Roman" w:eastAsia="DengXian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265EE82E" w14:textId="6CBAF54C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А. Белый</w:t>
      </w:r>
    </w:p>
    <w:p w14:paraId="5B615DB1" w14:textId="4F0D9AE9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Е.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Синкевич</w:t>
      </w:r>
      <w:proofErr w:type="spellEnd"/>
    </w:p>
    <w:p w14:paraId="57FCC59E" w14:textId="1686D47A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Н. Давидович</w:t>
      </w:r>
    </w:p>
    <w:p w14:paraId="4D921094" w14:textId="320E7F9C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А.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Калинич</w:t>
      </w:r>
      <w:proofErr w:type="spellEnd"/>
    </w:p>
    <w:p w14:paraId="71424A7A" w14:textId="0F1E65C9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Л.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Гросу</w:t>
      </w:r>
      <w:proofErr w:type="spellEnd"/>
    </w:p>
    <w:p w14:paraId="1C337782" w14:textId="07D09BA1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Е.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Кожокарь</w:t>
      </w:r>
      <w:proofErr w:type="spellEnd"/>
    </w:p>
    <w:p w14:paraId="68EF115B" w14:textId="378322DB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Б.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Маркоч</w:t>
      </w:r>
      <w:proofErr w:type="spellEnd"/>
    </w:p>
    <w:p w14:paraId="3CDD0D7E" w14:textId="5B05BF4E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Г.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Агеоргиесей</w:t>
      </w:r>
      <w:proofErr w:type="spellEnd"/>
    </w:p>
    <w:p w14:paraId="0688FC9D" w14:textId="23EA75E9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Д.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Истратий</w:t>
      </w:r>
      <w:proofErr w:type="spellEnd"/>
    </w:p>
    <w:p w14:paraId="1E44F4A0" w14:textId="446BA0AC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В. Рошка</w:t>
      </w:r>
    </w:p>
    <w:p w14:paraId="6FFFCAE3" w14:textId="0637D96A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Пысларюк</w:t>
      </w:r>
      <w:proofErr w:type="spellEnd"/>
    </w:p>
    <w:p w14:paraId="2F91B3A6" w14:textId="055D9827" w:rsid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А.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Оглинда</w:t>
      </w:r>
      <w:proofErr w:type="spellEnd"/>
    </w:p>
    <w:p w14:paraId="72A2B33B" w14:textId="7F15A434" w:rsidR="005B61A6" w:rsidRPr="005B61A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Жакот</w:t>
      </w:r>
      <w:proofErr w:type="spellEnd"/>
    </w:p>
    <w:p w14:paraId="508C0542" w14:textId="3CE97503" w:rsidR="00C03F36" w:rsidRPr="00C03F36" w:rsidRDefault="005B61A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Б. Попа</w:t>
      </w:r>
    </w:p>
    <w:p w14:paraId="26B2A3B9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3FB584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D236377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ABB641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7BB647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C0C9363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97F35BF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03DD918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FBE5F75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561015D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57E4259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7C42A05" w14:textId="77777777" w:rsidR="00C03F36" w:rsidRPr="00C03F36" w:rsidRDefault="00C03F36" w:rsidP="00C03F36">
      <w:pPr>
        <w:spacing w:after="0" w:line="240" w:lineRule="auto"/>
        <w:ind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84351A4" w14:textId="77777777" w:rsidR="00C03F36" w:rsidRPr="00C03F36" w:rsidRDefault="00C03F36" w:rsidP="00C03F36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</w:pPr>
    </w:p>
    <w:p w14:paraId="402B9F25" w14:textId="77777777" w:rsidR="00093DBD" w:rsidRPr="00C03F36" w:rsidRDefault="00093DBD" w:rsidP="00F712FD">
      <w:pPr>
        <w:spacing w:after="0" w:line="360" w:lineRule="auto"/>
        <w:jc w:val="right"/>
        <w:rPr>
          <w:rFonts w:ascii="Times New Roman" w:eastAsia="Calibri" w:hAnsi="Times New Roman" w:cs="Times New Roman"/>
          <w:i/>
          <w:noProof/>
          <w:sz w:val="28"/>
          <w:szCs w:val="28"/>
          <w:lang w:val="ru-RU"/>
        </w:rPr>
      </w:pPr>
      <w:r w:rsidRPr="00C03F36">
        <w:rPr>
          <w:rFonts w:ascii="Times New Roman" w:eastAsia="Calibri" w:hAnsi="Times New Roman" w:cs="Times New Roman"/>
          <w:i/>
          <w:noProof/>
          <w:sz w:val="28"/>
          <w:szCs w:val="28"/>
          <w:lang w:val="ru-RU"/>
        </w:rPr>
        <w:t>Проект №426/2021</w:t>
      </w:r>
    </w:p>
    <w:p w14:paraId="262E6F01" w14:textId="6211F419" w:rsidR="00397C19" w:rsidRPr="00C03F36" w:rsidRDefault="005B61A6" w:rsidP="00F712FD">
      <w:pPr>
        <w:spacing w:after="0" w:line="360" w:lineRule="auto"/>
        <w:jc w:val="right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val="ru-RU"/>
        </w:rPr>
        <w:t>П</w:t>
      </w:r>
      <w:r w:rsidR="00093DBD" w:rsidRPr="00C03F36">
        <w:rPr>
          <w:rFonts w:ascii="Times New Roman" w:eastAsia="Calibri" w:hAnsi="Times New Roman" w:cs="Times New Roman"/>
          <w:i/>
          <w:noProof/>
          <w:sz w:val="28"/>
          <w:szCs w:val="28"/>
          <w:lang w:val="ru-RU"/>
        </w:rPr>
        <w:t xml:space="preserve">еревод </w:t>
      </w:r>
      <w:r w:rsidR="00397C19"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</w:p>
    <w:p w14:paraId="70D31DE1" w14:textId="77777777" w:rsidR="00093DBD" w:rsidRPr="00C03F36" w:rsidRDefault="00093DBD" w:rsidP="00093DBD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2B55C230" w14:textId="3CFA7E7C" w:rsidR="00093DBD" w:rsidRPr="00C03F36" w:rsidRDefault="00093DBD" w:rsidP="00093DBD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ПОСТАНОВЛЕНИЕ</w:t>
      </w:r>
    </w:p>
    <w:p w14:paraId="140777B8" w14:textId="77777777" w:rsidR="00093DBD" w:rsidRPr="00C03F36" w:rsidRDefault="00093DBD" w:rsidP="00093DBD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о назначении директора Национального центра</w:t>
      </w:r>
    </w:p>
    <w:p w14:paraId="7D887DDF" w14:textId="653B2DD4" w:rsidR="00093DBD" w:rsidRPr="00C03F36" w:rsidRDefault="00093DBD" w:rsidP="00093DBD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по защите персональных данных</w:t>
      </w:r>
    </w:p>
    <w:p w14:paraId="7851BE68" w14:textId="77777777" w:rsidR="00093DBD" w:rsidRPr="00C03F36" w:rsidRDefault="00093DBD" w:rsidP="00093DBD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 </w:t>
      </w:r>
    </w:p>
    <w:p w14:paraId="1E272C52" w14:textId="73C261DF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u-RU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На основании части (1) статьи 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u-RU"/>
        </w:rPr>
        <w:t>22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Закона о защите персональных данных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u-RU"/>
        </w:rPr>
        <w:t xml:space="preserve"> №133/2011</w:t>
      </w:r>
    </w:p>
    <w:p w14:paraId="5FDBF870" w14:textId="77777777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Парламент принимает настоящее постановление.</w:t>
      </w:r>
    </w:p>
    <w:p w14:paraId="14D6D8CD" w14:textId="77777777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 </w:t>
      </w:r>
    </w:p>
    <w:p w14:paraId="1147EA78" w14:textId="515503F3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Ст.1. – Назначить госпо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u-RU"/>
        </w:rPr>
        <w:t>жу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u-RU"/>
        </w:rPr>
        <w:t>Викторию МУНТЯН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на должность директора Национального центра по защите персональных данных на срок пять лет.</w:t>
      </w:r>
    </w:p>
    <w:p w14:paraId="0EFAC7B3" w14:textId="77777777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 </w:t>
      </w:r>
    </w:p>
    <w:p w14:paraId="45CBEA28" w14:textId="28197EAB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Ст.2. – Настоящее постановление вступает в силу со дня принятия.</w:t>
      </w:r>
    </w:p>
    <w:p w14:paraId="220687DD" w14:textId="77777777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751D22A9" w14:textId="7BFD1C32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u-RU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Ст. 3. – Настоящее посновление можеты быть обжаловано в судебную инстанцию в сроки, предусмотренные статьей 209 Административного кодекса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u-RU"/>
        </w:rPr>
        <w:t xml:space="preserve"> № 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116/2018</w:t>
      </w:r>
      <w:r w:rsidRPr="00C03F36">
        <w:rPr>
          <w:rFonts w:ascii="Times New Roman" w:eastAsia="Calibri" w:hAnsi="Times New Roman" w:cs="Times New Roman"/>
          <w:noProof/>
          <w:sz w:val="28"/>
          <w:szCs w:val="28"/>
          <w:lang w:val="ru-RU"/>
        </w:rPr>
        <w:t>.</w:t>
      </w:r>
    </w:p>
    <w:p w14:paraId="3AE2C8FD" w14:textId="77777777" w:rsidR="00093DBD" w:rsidRPr="00C03F36" w:rsidRDefault="00093DBD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 </w:t>
      </w:r>
    </w:p>
    <w:p w14:paraId="5E653B86" w14:textId="29455E30" w:rsidR="00397C19" w:rsidRPr="00C03F36" w:rsidRDefault="00093DBD" w:rsidP="00093DB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C03F36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ПРЕДСЕДАТЕЛЬ ПАРЛАМЕНТА</w:t>
      </w:r>
    </w:p>
    <w:p w14:paraId="6CA96C6D" w14:textId="77777777" w:rsidR="00397C19" w:rsidRPr="00C03F36" w:rsidRDefault="00397C19" w:rsidP="00093DB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3AB18F41" w14:textId="77777777" w:rsidR="00397C19" w:rsidRPr="00C03F36" w:rsidRDefault="00397C19" w:rsidP="00093DB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48D17B9E" w14:textId="77777777" w:rsidR="00397C19" w:rsidRPr="00C03F36" w:rsidRDefault="00397C19" w:rsidP="00093DB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7BA7FF99" w14:textId="77777777" w:rsidR="00397C19" w:rsidRPr="00C03F36" w:rsidRDefault="00397C19" w:rsidP="00093DBD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70587B7" w14:textId="77777777" w:rsidR="00397C19" w:rsidRPr="00C03F36" w:rsidRDefault="00397C19" w:rsidP="00397C19">
      <w:pPr>
        <w:rPr>
          <w:rFonts w:ascii="Times New Roman" w:hAnsi="Times New Roman" w:cs="Times New Roman"/>
          <w:sz w:val="28"/>
          <w:szCs w:val="28"/>
        </w:rPr>
      </w:pPr>
    </w:p>
    <w:p w14:paraId="2A34707E" w14:textId="77777777" w:rsidR="00397C19" w:rsidRPr="00C03F36" w:rsidRDefault="00397C19" w:rsidP="00397C19">
      <w:pPr>
        <w:rPr>
          <w:rFonts w:ascii="Times New Roman" w:hAnsi="Times New Roman" w:cs="Times New Roman"/>
          <w:sz w:val="28"/>
          <w:szCs w:val="28"/>
        </w:rPr>
      </w:pPr>
    </w:p>
    <w:p w14:paraId="38CC52BD" w14:textId="77777777" w:rsidR="00397C19" w:rsidRPr="00C03F36" w:rsidRDefault="00397C19" w:rsidP="00397C19">
      <w:pPr>
        <w:rPr>
          <w:rFonts w:ascii="Times New Roman" w:hAnsi="Times New Roman" w:cs="Times New Roman"/>
          <w:sz w:val="28"/>
          <w:szCs w:val="28"/>
        </w:rPr>
      </w:pPr>
    </w:p>
    <w:p w14:paraId="118EE2A5" w14:textId="77777777" w:rsidR="00397C19" w:rsidRPr="00C03F36" w:rsidRDefault="00397C19" w:rsidP="00397C19">
      <w:pPr>
        <w:rPr>
          <w:rFonts w:ascii="Times New Roman" w:hAnsi="Times New Roman" w:cs="Times New Roman"/>
          <w:sz w:val="28"/>
          <w:szCs w:val="28"/>
        </w:rPr>
      </w:pPr>
    </w:p>
    <w:sectPr w:rsidR="00397C19" w:rsidRPr="00C03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3A8"/>
    <w:rsid w:val="00093DBD"/>
    <w:rsid w:val="00397C19"/>
    <w:rsid w:val="005B61A6"/>
    <w:rsid w:val="006923A8"/>
    <w:rsid w:val="00BD274C"/>
    <w:rsid w:val="00C03F36"/>
    <w:rsid w:val="00CF105E"/>
    <w:rsid w:val="00F7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A072"/>
  <w15:chartTrackingRefBased/>
  <w15:docId w15:val="{2C9DCE0B-9CDC-4A5D-B6D6-26FD2963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C1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0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B5C37E-AC76-4CA7-B2AD-3EA756CD88C6}"/>
</file>

<file path=customXml/itemProps2.xml><?xml version="1.0" encoding="utf-8"?>
<ds:datastoreItem xmlns:ds="http://schemas.openxmlformats.org/officeDocument/2006/customXml" ds:itemID="{80707108-E3BD-497E-985F-FCC217E1BB39}"/>
</file>

<file path=customXml/itemProps3.xml><?xml version="1.0" encoding="utf-8"?>
<ds:datastoreItem xmlns:ds="http://schemas.openxmlformats.org/officeDocument/2006/customXml" ds:itemID="{17DA3839-93FE-4248-9CF3-90A3A2A13D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426.2021.ru</dc:title>
  <dc:subject/>
  <dc:creator>Nina Chercheja</dc:creator>
  <cp:keywords/>
  <dc:description/>
  <cp:lastModifiedBy>Aliona Galaico</cp:lastModifiedBy>
  <cp:revision>3</cp:revision>
  <dcterms:created xsi:type="dcterms:W3CDTF">2021-12-23T10:34:00Z</dcterms:created>
  <dcterms:modified xsi:type="dcterms:W3CDTF">2021-12-23T11:42:00Z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