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07798" w14:textId="073ADAFF" w:rsidR="00F93445" w:rsidRDefault="00F93445" w:rsidP="005C63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77F02853" w14:textId="5347E120" w:rsidR="00BF43DC" w:rsidRDefault="00BF43DC" w:rsidP="005C63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079474E6" w14:textId="77777777" w:rsidR="00BF43DC" w:rsidRPr="005C63DC" w:rsidRDefault="00BF43DC" w:rsidP="005C63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3EC8BC97" w14:textId="2920E1DE" w:rsidR="00AA02A4" w:rsidRPr="005C63DC" w:rsidRDefault="00AA02A4" w:rsidP="005C63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575702F" w14:textId="77777777" w:rsidR="005C63DC" w:rsidRPr="005C63DC" w:rsidRDefault="005C63DC" w:rsidP="005C63DC">
      <w:pPr>
        <w:autoSpaceDE w:val="0"/>
        <w:autoSpaceDN w:val="0"/>
        <w:adjustRightInd w:val="0"/>
        <w:spacing w:after="0" w:line="240" w:lineRule="auto"/>
        <w:ind w:left="567" w:right="1985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7AABAD92" w14:textId="136086AE" w:rsidR="00AA02A4" w:rsidRPr="005C63DC" w:rsidRDefault="00AA02A4" w:rsidP="005C63DC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  <w:r w:rsidRPr="005C63DC"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  <w:t>LEGE</w:t>
      </w:r>
    </w:p>
    <w:p w14:paraId="791B8145" w14:textId="77777777" w:rsidR="005C63DC" w:rsidRPr="005C63DC" w:rsidRDefault="005C63DC" w:rsidP="005C63DC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</w:p>
    <w:p w14:paraId="1D744572" w14:textId="77777777" w:rsidR="005C63DC" w:rsidRPr="005C63DC" w:rsidRDefault="00AA02A4" w:rsidP="005C63DC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pentru ratificarea Acordului de </w:t>
      </w:r>
      <w:r w:rsidR="005C63DC"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mprumut </w:t>
      </w:r>
    </w:p>
    <w:p w14:paraId="272EAABC" w14:textId="6764196A" w:rsidR="00594966" w:rsidRPr="005C63DC" w:rsidRDefault="00AA02A4" w:rsidP="005C63DC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dintre</w:t>
      </w:r>
      <w:r w:rsidR="005C63DC"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Republica Moldova </w:t>
      </w:r>
      <w:r w:rsidR="00594966"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i Banca European</w:t>
      </w:r>
      <w:r w:rsidR="00F7741F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pentru</w:t>
      </w:r>
      <w:r w:rsidR="005C63DC"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Reconstruc</w:t>
      </w:r>
      <w:r w:rsidR="00594966"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ț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ie </w:t>
      </w:r>
      <w:r w:rsidR="00F7741F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i Dezvoltare </w:t>
      </w:r>
      <w:r w:rsidR="00F7741F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n vederea realiz</w:t>
      </w:r>
      <w:r w:rsidR="00594966"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rii </w:t>
      </w:r>
      <w:r w:rsidR="007010A9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P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roiectului „De</w:t>
      </w:r>
      <w:r w:rsidR="00594966"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euri solide </w:t>
      </w:r>
      <w:r w:rsidR="00F7741F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n Republica Moldova”</w:t>
      </w:r>
    </w:p>
    <w:p w14:paraId="4458A8F7" w14:textId="32F87D3D" w:rsidR="00594966" w:rsidRPr="005C63DC" w:rsidRDefault="005C63DC" w:rsidP="00594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96C9F" wp14:editId="526EDF78">
                <wp:simplePos x="0" y="0"/>
                <wp:positionH relativeFrom="column">
                  <wp:posOffset>446405</wp:posOffset>
                </wp:positionH>
                <wp:positionV relativeFrom="paragraph">
                  <wp:posOffset>52070</wp:posOffset>
                </wp:positionV>
                <wp:extent cx="4176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6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5D3520F5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15pt,4.1pt" to="363.9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7FFC473B" w14:textId="77777777" w:rsidR="005C63DC" w:rsidRDefault="005C63DC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1856EE30" w14:textId="01C6D844" w:rsidR="00AA02A4" w:rsidRPr="005C63DC" w:rsidRDefault="00AA02A4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Parlamentul adopt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prezenta lege organic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59FC74D6" w14:textId="77777777" w:rsidR="00594966" w:rsidRPr="005C63DC" w:rsidRDefault="00594966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451B27EF" w14:textId="0299A0F1" w:rsidR="00AA02A4" w:rsidRPr="005C63DC" w:rsidRDefault="00AA02A4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1.</w:t>
      </w:r>
      <w:r w:rsidR="00F7741F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– 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Se ratific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Acordul de 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mprumut dintre Republica Moldova 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i Banca European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pentru Reconstruc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ie 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 Dezvoltare 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n vederea realiz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rii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P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roiectului „De</w:t>
      </w:r>
      <w:r w:rsidR="00594966"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euri solide 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n Republica Moldova”, 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n sum</w:t>
      </w:r>
      <w:r w:rsidR="00F7741F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de 25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de 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milioane de euro, semnat la Chi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in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u la 4 ianuarie 2023.</w:t>
      </w:r>
    </w:p>
    <w:p w14:paraId="3DD7CEC5" w14:textId="77777777" w:rsidR="00594966" w:rsidRPr="005C63DC" w:rsidRDefault="00594966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1B243855" w14:textId="2086E65E" w:rsidR="00AA02A4" w:rsidRPr="005C63DC" w:rsidRDefault="00AA02A4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2.</w:t>
      </w:r>
      <w:r w:rsidRP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7010A9" w:rsidRP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–</w:t>
      </w:r>
      <w:r w:rsidRP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Guve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rn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ul va 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ntreprinde m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surile necesare pentru realizarea prevederilor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a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cordului nominalizat.</w:t>
      </w:r>
    </w:p>
    <w:p w14:paraId="5791C369" w14:textId="77777777" w:rsidR="00594966" w:rsidRPr="005C63DC" w:rsidRDefault="00594966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0E026545" w14:textId="12EDD4BF" w:rsidR="00AA02A4" w:rsidRPr="005C63DC" w:rsidRDefault="00AA02A4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Art. 3. </w:t>
      </w:r>
      <w:r w:rsidR="002D7CF6" w:rsidRPr="00A61FFF">
        <w:rPr>
          <w:rFonts w:ascii="Times New Roman" w:hAnsi="Times New Roman" w:cs="Times New Roman"/>
          <w:color w:val="000000"/>
          <w:sz w:val="28"/>
          <w:szCs w:val="28"/>
          <w:lang w:val="ro-RO"/>
        </w:rPr>
        <w:t>–</w:t>
      </w:r>
      <w:r w:rsidR="002D7CF6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Ministerul Justi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iei va 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ntocmi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i va remite</w:t>
      </w:r>
      <w:r w:rsidR="00601B30" w:rsidRPr="00601B30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601B30"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B</w:t>
      </w:r>
      <w:r w:rsidR="00601B30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="00601B30"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ncii Europene pentru Reconstruc</w:t>
      </w:r>
      <w:r w:rsidR="00601B30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="00601B30"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ie </w:t>
      </w:r>
      <w:r w:rsidR="00601B30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="00601B30"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i Dezvoltare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, prin canale diplomatice, opinia legal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privind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a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cordul men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ionat.</w:t>
      </w:r>
    </w:p>
    <w:p w14:paraId="0CF3BE8B" w14:textId="77777777" w:rsidR="00594966" w:rsidRPr="005C63DC" w:rsidRDefault="00594966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7DE18FFE" w14:textId="3290DFE4" w:rsidR="00AA02A4" w:rsidRPr="005C63DC" w:rsidRDefault="00AA02A4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61FFF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o-RO"/>
        </w:rPr>
        <w:t xml:space="preserve">Art. 4. </w:t>
      </w:r>
      <w:r w:rsidR="002D7CF6"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–</w:t>
      </w:r>
      <w:r w:rsidRPr="00A61FFF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o-RO"/>
        </w:rPr>
        <w:t xml:space="preserve"> </w:t>
      </w:r>
      <w:r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Ministerul Finan</w:t>
      </w:r>
      <w:r w:rsidR="005C63DC"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ț</w:t>
      </w:r>
      <w:r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elor va notifica B</w:t>
      </w:r>
      <w:r w:rsidR="007010A9"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a</w:t>
      </w:r>
      <w:r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nc</w:t>
      </w:r>
      <w:r w:rsidR="007010A9"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a</w:t>
      </w:r>
      <w:r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 xml:space="preserve"> Europe</w:t>
      </w:r>
      <w:r w:rsidR="007010A9"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a</w:t>
      </w:r>
      <w:r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n</w:t>
      </w:r>
      <w:r w:rsidR="007010A9"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ă</w:t>
      </w:r>
      <w:r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 xml:space="preserve"> pentru Reconstruc</w:t>
      </w:r>
      <w:r w:rsidR="005C63DC"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ț</w:t>
      </w:r>
      <w:r w:rsidRPr="00A61FFF">
        <w:rPr>
          <w:rFonts w:ascii="Times New Roman" w:hAnsi="Times New Roman" w:cs="Times New Roman"/>
          <w:color w:val="000000"/>
          <w:spacing w:val="-4"/>
          <w:sz w:val="28"/>
          <w:szCs w:val="28"/>
          <w:lang w:val="ro-RO"/>
        </w:rPr>
        <w:t>ie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 Dezvoltare </w:t>
      </w:r>
      <w:r w:rsidR="00601B30">
        <w:rPr>
          <w:rFonts w:ascii="Times New Roman" w:hAnsi="Times New Roman" w:cs="Times New Roman"/>
          <w:color w:val="000000"/>
          <w:sz w:val="28"/>
          <w:szCs w:val="28"/>
          <w:lang w:val="ro-RO"/>
        </w:rPr>
        <w:t>cu privire la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ratificarea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a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cordului men</w:t>
      </w:r>
      <w:r w:rsid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ionat.</w:t>
      </w:r>
    </w:p>
    <w:p w14:paraId="515DF7A3" w14:textId="77777777" w:rsidR="00594966" w:rsidRPr="005C63DC" w:rsidRDefault="00594966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1CF20581" w14:textId="3AC72082" w:rsidR="00AA02A4" w:rsidRPr="005C63DC" w:rsidRDefault="00AA02A4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5.</w:t>
      </w:r>
      <w:r w:rsidR="007010A9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="002D7CF6" w:rsidRPr="00A61FFF">
        <w:rPr>
          <w:rFonts w:ascii="Times New Roman" w:hAnsi="Times New Roman" w:cs="Times New Roman"/>
          <w:color w:val="000000"/>
          <w:sz w:val="28"/>
          <w:szCs w:val="28"/>
          <w:lang w:val="ro-RO"/>
        </w:rPr>
        <w:t>–</w:t>
      </w:r>
      <w:r w:rsidRPr="005C63DC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Prezenta lege intr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n vigoare la data public</w:t>
      </w:r>
      <w:r w:rsidR="00594966"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rii </w:t>
      </w:r>
      <w:r w:rsidR="007010A9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5C63DC">
        <w:rPr>
          <w:rFonts w:ascii="Times New Roman" w:hAnsi="Times New Roman" w:cs="Times New Roman"/>
          <w:color w:val="000000"/>
          <w:sz w:val="28"/>
          <w:szCs w:val="28"/>
          <w:lang w:val="ro-RO"/>
        </w:rPr>
        <w:t>n Monitorul Oficial al Republicii Moldova.</w:t>
      </w:r>
    </w:p>
    <w:p w14:paraId="0BC9DED0" w14:textId="77777777" w:rsidR="00594966" w:rsidRPr="005C63DC" w:rsidRDefault="00594966" w:rsidP="005C63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706290ED" w14:textId="77777777" w:rsidR="003A0498" w:rsidRPr="003A0498" w:rsidRDefault="003A0498" w:rsidP="007912C1">
      <w:pPr>
        <w:tabs>
          <w:tab w:val="left" w:pos="6386"/>
        </w:tabs>
        <w:spacing w:after="0" w:line="240" w:lineRule="auto"/>
        <w:ind w:left="1560" w:right="255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A04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PREȘEDINTELE  PARLAMENTULUI</w:t>
      </w:r>
    </w:p>
    <w:p w14:paraId="105ED79A" w14:textId="4FFF8CE5" w:rsidR="003A0498" w:rsidRDefault="003A0498" w:rsidP="007912C1">
      <w:pPr>
        <w:tabs>
          <w:tab w:val="left" w:pos="6386"/>
        </w:tabs>
        <w:spacing w:after="0" w:line="240" w:lineRule="auto"/>
        <w:ind w:left="1560" w:right="25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CD060F" w14:textId="696E3142" w:rsidR="007912C1" w:rsidRDefault="007912C1" w:rsidP="007912C1">
      <w:pPr>
        <w:tabs>
          <w:tab w:val="left" w:pos="6386"/>
        </w:tabs>
        <w:spacing w:after="0" w:line="240" w:lineRule="auto"/>
        <w:ind w:left="1560" w:right="25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649994" w14:textId="77777777" w:rsidR="007912C1" w:rsidRPr="003A0498" w:rsidRDefault="007912C1" w:rsidP="007912C1">
      <w:pPr>
        <w:tabs>
          <w:tab w:val="left" w:pos="6386"/>
        </w:tabs>
        <w:spacing w:after="0" w:line="240" w:lineRule="auto"/>
        <w:ind w:left="1560" w:right="25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81DA08" w14:textId="77777777" w:rsidR="003A0498" w:rsidRPr="003A0498" w:rsidRDefault="003A0498" w:rsidP="007912C1">
      <w:pPr>
        <w:tabs>
          <w:tab w:val="left" w:pos="6386"/>
        </w:tabs>
        <w:spacing w:after="0" w:line="240" w:lineRule="auto"/>
        <w:ind w:left="1560" w:right="2550"/>
        <w:jc w:val="center"/>
        <w:rPr>
          <w:rFonts w:ascii="Times New Roman" w:hAnsi="Times New Roman" w:cs="Times New Roman"/>
          <w:sz w:val="28"/>
          <w:szCs w:val="28"/>
        </w:rPr>
      </w:pPr>
      <w:r w:rsidRPr="003A0498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6B2EC0D4" w14:textId="77777777" w:rsidR="007912C1" w:rsidRDefault="007912C1" w:rsidP="007912C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94B1B45" w14:textId="77777777" w:rsidR="007912C1" w:rsidRDefault="007912C1" w:rsidP="007912C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9E0CC04" w14:textId="77777777" w:rsidR="007912C1" w:rsidRDefault="007912C1" w:rsidP="007912C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D962965" w14:textId="4D1215F2" w:rsidR="003A0498" w:rsidRPr="003A0498" w:rsidRDefault="003A0498" w:rsidP="007912C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A0498">
        <w:rPr>
          <w:rFonts w:ascii="Times New Roman" w:hAnsi="Times New Roman" w:cs="Times New Roman"/>
          <w:b/>
          <w:sz w:val="28"/>
          <w:szCs w:val="28"/>
          <w:lang w:val="ro-RO"/>
        </w:rPr>
        <w:t>Chișinău, 2 februarie 2023.</w:t>
      </w:r>
    </w:p>
    <w:p w14:paraId="69C29F33" w14:textId="59A12C9E" w:rsidR="00521A13" w:rsidRPr="005C63DC" w:rsidRDefault="003A0498" w:rsidP="007912C1">
      <w:pPr>
        <w:spacing w:after="0" w:line="240" w:lineRule="auto"/>
        <w:rPr>
          <w:lang w:val="ro-RO"/>
        </w:rPr>
      </w:pPr>
      <w:r w:rsidRPr="003A0498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 w:rsidRPr="003A049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3A0498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521A13" w:rsidRPr="005C63DC" w:rsidSect="005C63DC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2A4"/>
    <w:rsid w:val="001C61E8"/>
    <w:rsid w:val="002D7CF6"/>
    <w:rsid w:val="003A0498"/>
    <w:rsid w:val="004F0EB1"/>
    <w:rsid w:val="00521A13"/>
    <w:rsid w:val="00594966"/>
    <w:rsid w:val="005C63DC"/>
    <w:rsid w:val="00601B30"/>
    <w:rsid w:val="007010A9"/>
    <w:rsid w:val="007912C1"/>
    <w:rsid w:val="007F0028"/>
    <w:rsid w:val="00806D81"/>
    <w:rsid w:val="00A61FFF"/>
    <w:rsid w:val="00AA02A4"/>
    <w:rsid w:val="00BF43DC"/>
    <w:rsid w:val="00CB4CEB"/>
    <w:rsid w:val="00F7741F"/>
    <w:rsid w:val="00F9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E29A9"/>
  <w15:chartTrackingRefBased/>
  <w15:docId w15:val="{1ECC5210-F036-48FE-BC2A-D6B2B9AB8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45418CD-6B0C-4ACF-8F1E-FC62DF8513CD}"/>
</file>

<file path=customXml/itemProps2.xml><?xml version="1.0" encoding="utf-8"?>
<ds:datastoreItem xmlns:ds="http://schemas.openxmlformats.org/officeDocument/2006/customXml" ds:itemID="{8B3A4B25-61C2-4B6B-B478-9105520872E4}"/>
</file>

<file path=customXml/itemProps3.xml><?xml version="1.0" encoding="utf-8"?>
<ds:datastoreItem xmlns:ds="http://schemas.openxmlformats.org/officeDocument/2006/customXml" ds:itemID="{E762FEDD-91BD-4A78-99FE-25188B4AD9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965</Characters>
  <Application>Microsoft Office Word</Application>
  <DocSecurity>4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L_14.2023.ro</dc:title>
  <dc:subject/>
  <dc:creator>Svetlana Sagaidac</dc:creator>
  <cp:keywords/>
  <dc:description/>
  <cp:lastModifiedBy>Inga Rusnac</cp:lastModifiedBy>
  <cp:revision>2</cp:revision>
  <dcterms:created xsi:type="dcterms:W3CDTF">2023-02-02T14:30:00Z</dcterms:created>
  <dcterms:modified xsi:type="dcterms:W3CDTF">2023-02-02T14:30:00Z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