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4D73" w14:textId="77777777" w:rsidR="00EC3C95" w:rsidRPr="00971088" w:rsidRDefault="00EC3C95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D082D31" w14:textId="77777777" w:rsidR="00EC3C95" w:rsidRPr="00971088" w:rsidRDefault="00EC3C95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DBA604F" w14:textId="77777777" w:rsidR="00FE2F38" w:rsidRPr="00971088" w:rsidRDefault="00FE2F38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7108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20D7052" w14:textId="77777777" w:rsidR="00FE2F38" w:rsidRPr="00971088" w:rsidRDefault="00FE2F38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7108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89AC76B" w14:textId="77777777" w:rsidR="00FE2F38" w:rsidRPr="00971088" w:rsidRDefault="00FE2F38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4E10E3F" w14:textId="77777777" w:rsidR="00FE2F38" w:rsidRPr="00971088" w:rsidRDefault="00FE2F38" w:rsidP="00971088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8EC271B" w14:textId="6D974FD9" w:rsidR="00F15009" w:rsidRPr="00BA34B4" w:rsidRDefault="00FE2F38" w:rsidP="0097108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971088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3923F0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68C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3C2632" w:rsidRPr="00971088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0D5985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3C2632" w:rsidRPr="00971088">
        <w:rPr>
          <w:rFonts w:ascii="Times New Roman" w:hAnsi="Times New Roman" w:cs="Times New Roman"/>
          <w:sz w:val="28"/>
          <w:szCs w:val="28"/>
          <w:lang w:val="ru-RU"/>
        </w:rPr>
        <w:t>внесен</w:t>
      </w:r>
      <w:r w:rsidR="000D5985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ии </w:t>
      </w:r>
      <w:r w:rsidR="003C2632" w:rsidRPr="00971088">
        <w:rPr>
          <w:rFonts w:ascii="Times New Roman" w:hAnsi="Times New Roman" w:cs="Times New Roman"/>
          <w:sz w:val="28"/>
          <w:szCs w:val="28"/>
          <w:lang w:val="ru-RU"/>
        </w:rPr>
        <w:t>изменений в Закон о малых и средних предприятиях</w:t>
      </w:r>
      <w:r w:rsidR="003C2632" w:rsidRPr="00BA34B4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3C2632" w:rsidRPr="00971088">
        <w:rPr>
          <w:rFonts w:ascii="Times New Roman" w:hAnsi="Times New Roman" w:cs="Times New Roman"/>
          <w:sz w:val="28"/>
          <w:szCs w:val="28"/>
          <w:lang w:val="ru-RU"/>
        </w:rPr>
        <w:t>179/2016</w:t>
      </w:r>
      <w:r w:rsidR="005C76A7" w:rsidRPr="00BA34B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A514B2" w14:textId="77777777" w:rsidR="005A6CAA" w:rsidRPr="00971088" w:rsidRDefault="005A6CAA" w:rsidP="00971088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2617BAFF" w14:textId="77777777" w:rsidR="00A51128" w:rsidRPr="00971088" w:rsidRDefault="00A51128" w:rsidP="00971088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76D834D" w14:textId="77777777" w:rsidR="00311BE7" w:rsidRPr="00971088" w:rsidRDefault="00A51128" w:rsidP="00971088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311BE7" w:rsidRPr="00971088">
        <w:rPr>
          <w:rFonts w:ascii="Times New Roman" w:hAnsi="Times New Roman" w:cs="Times New Roman"/>
          <w:sz w:val="28"/>
          <w:szCs w:val="28"/>
          <w:lang w:val="ru-RU"/>
        </w:rPr>
        <w:t>закона;</w:t>
      </w:r>
    </w:p>
    <w:p w14:paraId="3F5329CB" w14:textId="77777777" w:rsidR="00EA1608" w:rsidRPr="00971088" w:rsidRDefault="00311BE7" w:rsidP="00971088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9710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4771E4B" w14:textId="77777777" w:rsidR="001E6042" w:rsidRPr="00971088" w:rsidRDefault="001E6042" w:rsidP="00971088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18D22360" w14:textId="77777777" w:rsidR="001E6042" w:rsidRPr="00971088" w:rsidRDefault="001E6042" w:rsidP="00971088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0A3E4BA" w14:textId="77777777" w:rsidR="00DF4752" w:rsidRPr="00971088" w:rsidRDefault="00FE2F38" w:rsidP="001E3740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b/>
          <w:sz w:val="28"/>
          <w:szCs w:val="28"/>
        </w:rPr>
        <w:t>Депутат</w:t>
      </w:r>
      <w:r w:rsidR="008E171F" w:rsidRPr="00971088">
        <w:rPr>
          <w:rFonts w:ascii="Times New Roman" w:hAnsi="Times New Roman"/>
          <w:b/>
          <w:sz w:val="28"/>
          <w:szCs w:val="28"/>
        </w:rPr>
        <w:t>ы</w:t>
      </w:r>
      <w:r w:rsidRPr="00971088">
        <w:rPr>
          <w:rFonts w:ascii="Times New Roman" w:hAnsi="Times New Roman"/>
          <w:b/>
          <w:sz w:val="28"/>
          <w:szCs w:val="28"/>
        </w:rPr>
        <w:t xml:space="preserve"> Парламента:</w:t>
      </w:r>
      <w:r w:rsidR="0067660C" w:rsidRPr="00971088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971088">
        <w:rPr>
          <w:rFonts w:ascii="Times New Roman" w:hAnsi="Times New Roman"/>
          <w:b/>
          <w:sz w:val="28"/>
          <w:szCs w:val="28"/>
        </w:rPr>
        <w:t xml:space="preserve"> </w:t>
      </w:r>
      <w:r w:rsidR="00DF4752" w:rsidRPr="00971088">
        <w:rPr>
          <w:rFonts w:ascii="Times New Roman" w:hAnsi="Times New Roman"/>
          <w:b/>
          <w:sz w:val="28"/>
          <w:szCs w:val="28"/>
        </w:rPr>
        <w:t xml:space="preserve"> </w:t>
      </w:r>
      <w:r w:rsidR="008E171F" w:rsidRPr="00971088">
        <w:rPr>
          <w:rFonts w:ascii="Times New Roman" w:hAnsi="Times New Roman"/>
          <w:b/>
          <w:sz w:val="28"/>
          <w:szCs w:val="28"/>
        </w:rPr>
        <w:t xml:space="preserve">    </w:t>
      </w:r>
      <w:r w:rsidR="00EA1608" w:rsidRPr="00971088">
        <w:rPr>
          <w:rFonts w:ascii="Times New Roman" w:hAnsi="Times New Roman"/>
          <w:sz w:val="28"/>
          <w:szCs w:val="28"/>
        </w:rPr>
        <w:t xml:space="preserve">    </w:t>
      </w:r>
      <w:r w:rsidR="00AD4121" w:rsidRPr="00971088">
        <w:rPr>
          <w:rFonts w:ascii="Times New Roman" w:hAnsi="Times New Roman"/>
          <w:sz w:val="28"/>
          <w:szCs w:val="28"/>
        </w:rPr>
        <w:t xml:space="preserve">       </w:t>
      </w:r>
      <w:r w:rsidR="00085AA3" w:rsidRPr="00971088">
        <w:rPr>
          <w:rFonts w:ascii="Times New Roman" w:hAnsi="Times New Roman"/>
          <w:sz w:val="28"/>
          <w:szCs w:val="28"/>
        </w:rPr>
        <w:t xml:space="preserve">      </w:t>
      </w:r>
      <w:r w:rsidR="0067660C" w:rsidRPr="00971088">
        <w:rPr>
          <w:rFonts w:ascii="Times New Roman" w:hAnsi="Times New Roman"/>
          <w:sz w:val="28"/>
          <w:szCs w:val="28"/>
        </w:rPr>
        <w:t xml:space="preserve">          </w:t>
      </w:r>
      <w:r w:rsidR="001E6042" w:rsidRPr="00971088">
        <w:rPr>
          <w:rFonts w:ascii="Times New Roman" w:hAnsi="Times New Roman"/>
          <w:sz w:val="28"/>
          <w:szCs w:val="28"/>
        </w:rPr>
        <w:t xml:space="preserve">   </w:t>
      </w:r>
      <w:r w:rsidR="003B0BC7" w:rsidRPr="00971088">
        <w:rPr>
          <w:rFonts w:ascii="Times New Roman" w:hAnsi="Times New Roman"/>
          <w:sz w:val="28"/>
          <w:szCs w:val="28"/>
        </w:rPr>
        <w:t xml:space="preserve">               </w:t>
      </w:r>
      <w:r w:rsidR="00DF4752" w:rsidRPr="00971088">
        <w:rPr>
          <w:rFonts w:ascii="Times New Roman" w:hAnsi="Times New Roman"/>
          <w:sz w:val="28"/>
          <w:szCs w:val="28"/>
        </w:rPr>
        <w:t xml:space="preserve">    </w:t>
      </w:r>
      <w:r w:rsidR="003B0BC7" w:rsidRPr="00971088">
        <w:rPr>
          <w:rFonts w:ascii="Times New Roman" w:hAnsi="Times New Roman"/>
          <w:sz w:val="28"/>
          <w:szCs w:val="28"/>
        </w:rPr>
        <w:t xml:space="preserve">           </w:t>
      </w:r>
      <w:r w:rsidR="00DF4752" w:rsidRPr="00971088">
        <w:rPr>
          <w:rFonts w:ascii="Times New Roman" w:hAnsi="Times New Roman"/>
          <w:sz w:val="28"/>
          <w:szCs w:val="28"/>
        </w:rPr>
        <w:t xml:space="preserve">    </w:t>
      </w:r>
      <w:r w:rsidR="00311BE7" w:rsidRPr="00971088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="00311BE7" w:rsidRPr="00971088"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3A8A9F05" w14:textId="77777777" w:rsidR="00311BE7" w:rsidRPr="00971088" w:rsidRDefault="00311BE7" w:rsidP="001E3740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sz w:val="28"/>
          <w:szCs w:val="28"/>
        </w:rPr>
        <w:t>Г. Сажин</w:t>
      </w:r>
    </w:p>
    <w:p w14:paraId="7303486C" w14:textId="77777777" w:rsidR="00311BE7" w:rsidRPr="00971088" w:rsidRDefault="00311BE7" w:rsidP="001E3740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sz w:val="28"/>
          <w:szCs w:val="28"/>
        </w:rPr>
        <w:t xml:space="preserve">Е. </w:t>
      </w:r>
      <w:proofErr w:type="spellStart"/>
      <w:r w:rsidRPr="00971088">
        <w:rPr>
          <w:rFonts w:ascii="Times New Roman" w:hAnsi="Times New Roman"/>
          <w:sz w:val="28"/>
          <w:szCs w:val="28"/>
        </w:rPr>
        <w:t>Синкевич</w:t>
      </w:r>
      <w:proofErr w:type="spellEnd"/>
    </w:p>
    <w:p w14:paraId="5FFE4D9F" w14:textId="77777777" w:rsidR="00311BE7" w:rsidRPr="00971088" w:rsidRDefault="00311BE7" w:rsidP="001E3740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971088">
        <w:rPr>
          <w:rFonts w:ascii="Times New Roman" w:hAnsi="Times New Roman"/>
          <w:sz w:val="28"/>
          <w:szCs w:val="28"/>
        </w:rPr>
        <w:t>Шоймару</w:t>
      </w:r>
      <w:proofErr w:type="spellEnd"/>
    </w:p>
    <w:p w14:paraId="39F4A64D" w14:textId="77777777" w:rsidR="00311BE7" w:rsidRPr="00971088" w:rsidRDefault="00311BE7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99CB422" w14:textId="77777777" w:rsidR="008E171F" w:rsidRPr="00971088" w:rsidRDefault="003B0BC7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sz w:val="28"/>
          <w:szCs w:val="28"/>
        </w:rPr>
        <w:t xml:space="preserve">   </w:t>
      </w:r>
    </w:p>
    <w:p w14:paraId="0BB7663B" w14:textId="77777777" w:rsidR="008E171F" w:rsidRPr="00971088" w:rsidRDefault="008E171F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5D98BE0" w14:textId="77777777" w:rsidR="008E171F" w:rsidRPr="00971088" w:rsidRDefault="008E171F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5D7CAD1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28CA7D7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90FBCDE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BCD81B6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5F62711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F458C13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A1B60A8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758103C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873835F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283A87B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FE34FC5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E7837A4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4FB912D" w14:textId="77777777" w:rsidR="00F06332" w:rsidRPr="00971088" w:rsidRDefault="00F06332" w:rsidP="00971088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21FD5C44" w14:textId="77777777" w:rsidR="00F06332" w:rsidRPr="00971088" w:rsidRDefault="00F06332" w:rsidP="00971088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0FC96C48" w14:textId="3AD0F2D4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971088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A14965" w:rsidRPr="00971088">
        <w:rPr>
          <w:rFonts w:ascii="Times New Roman" w:hAnsi="Times New Roman"/>
          <w:i/>
          <w:sz w:val="28"/>
          <w:szCs w:val="28"/>
        </w:rPr>
        <w:t>3</w:t>
      </w:r>
      <w:r w:rsidR="00BA34B4">
        <w:rPr>
          <w:rFonts w:ascii="Times New Roman" w:hAnsi="Times New Roman"/>
          <w:i/>
          <w:sz w:val="28"/>
          <w:szCs w:val="28"/>
          <w:lang w:val="ro-RO"/>
        </w:rPr>
        <w:t>0</w:t>
      </w:r>
      <w:r w:rsidRPr="00971088">
        <w:rPr>
          <w:rFonts w:ascii="Times New Roman" w:hAnsi="Times New Roman"/>
          <w:i/>
          <w:sz w:val="28"/>
          <w:szCs w:val="28"/>
        </w:rPr>
        <w:t>/202</w:t>
      </w:r>
      <w:r w:rsidR="00DF4752" w:rsidRPr="00971088">
        <w:rPr>
          <w:rFonts w:ascii="Times New Roman" w:hAnsi="Times New Roman"/>
          <w:i/>
          <w:sz w:val="28"/>
          <w:szCs w:val="28"/>
        </w:rPr>
        <w:t>2</w:t>
      </w:r>
      <w:r w:rsidRPr="00971088">
        <w:rPr>
          <w:rFonts w:ascii="Times New Roman" w:hAnsi="Times New Roman"/>
          <w:i/>
          <w:sz w:val="28"/>
          <w:szCs w:val="28"/>
        </w:rPr>
        <w:t>)</w:t>
      </w:r>
    </w:p>
    <w:p w14:paraId="3D4BB5E3" w14:textId="77777777" w:rsidR="00AD4121" w:rsidRPr="00971088" w:rsidRDefault="00AD4121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i/>
          <w:sz w:val="28"/>
          <w:szCs w:val="28"/>
        </w:rPr>
        <w:t>Перевод</w:t>
      </w:r>
      <w:r w:rsidR="001E6042" w:rsidRPr="00971088">
        <w:rPr>
          <w:rFonts w:ascii="Times New Roman" w:hAnsi="Times New Roman"/>
          <w:sz w:val="28"/>
          <w:szCs w:val="28"/>
        </w:rPr>
        <w:t xml:space="preserve"> </w:t>
      </w:r>
    </w:p>
    <w:p w14:paraId="1C8D93FE" w14:textId="77777777" w:rsidR="00722BBD" w:rsidRPr="00971088" w:rsidRDefault="001E6042" w:rsidP="00971088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71088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67660C" w:rsidRPr="00971088">
        <w:rPr>
          <w:rFonts w:ascii="Times New Roman" w:hAnsi="Times New Roman"/>
          <w:sz w:val="28"/>
          <w:szCs w:val="28"/>
        </w:rPr>
        <w:t xml:space="preserve">     </w:t>
      </w:r>
      <w:r w:rsidR="00EA1608" w:rsidRPr="00971088">
        <w:rPr>
          <w:rFonts w:ascii="Times New Roman" w:hAnsi="Times New Roman"/>
          <w:sz w:val="28"/>
          <w:szCs w:val="28"/>
        </w:rPr>
        <w:t xml:space="preserve"> </w:t>
      </w:r>
    </w:p>
    <w:p w14:paraId="7E733888" w14:textId="77777777" w:rsidR="00A35504" w:rsidRPr="00971088" w:rsidRDefault="00A35504" w:rsidP="00971088">
      <w:pPr>
        <w:pStyle w:val="Listparagra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54CC1A1" w14:textId="77777777" w:rsidR="00772BAB" w:rsidRPr="00971088" w:rsidRDefault="00772BAB" w:rsidP="00971088">
      <w:pPr>
        <w:pStyle w:val="tt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  <w:lang w:val="ru-RU"/>
        </w:rPr>
        <w:t>З А К О Н</w:t>
      </w:r>
    </w:p>
    <w:p w14:paraId="0CACF9A9" w14:textId="77777777" w:rsidR="00600A88" w:rsidRPr="00971088" w:rsidRDefault="00600A88" w:rsidP="00971088">
      <w:pPr>
        <w:pStyle w:val="tt"/>
        <w:spacing w:line="276" w:lineRule="auto"/>
        <w:rPr>
          <w:sz w:val="28"/>
          <w:szCs w:val="28"/>
          <w:lang w:val="ru-RU"/>
        </w:rPr>
      </w:pPr>
    </w:p>
    <w:p w14:paraId="62F27666" w14:textId="77777777" w:rsidR="00A14965" w:rsidRPr="00971088" w:rsidRDefault="00311BE7" w:rsidP="00971088">
      <w:pPr>
        <w:pStyle w:val="tt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  <w:lang w:val="ru-RU"/>
        </w:rPr>
        <w:t>о внесении изменений в Закон о малых</w:t>
      </w:r>
    </w:p>
    <w:p w14:paraId="0AB51521" w14:textId="77777777" w:rsidR="00772BAB" w:rsidRPr="00971088" w:rsidRDefault="00311BE7" w:rsidP="00971088">
      <w:pPr>
        <w:pStyle w:val="tt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  <w:lang w:val="ru-RU"/>
        </w:rPr>
        <w:t>и средних предприятиях № 179/2016</w:t>
      </w:r>
    </w:p>
    <w:p w14:paraId="5FF83FF2" w14:textId="77777777" w:rsidR="00772BAB" w:rsidRPr="00971088" w:rsidRDefault="00772BAB" w:rsidP="00971088">
      <w:pPr>
        <w:pStyle w:val="cb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</w:rPr>
        <w:t> </w:t>
      </w:r>
    </w:p>
    <w:p w14:paraId="51BA0027" w14:textId="77777777" w:rsidR="00772BAB" w:rsidRPr="00971088" w:rsidRDefault="00772BAB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67A4BED1" w14:textId="77777777" w:rsidR="00772BAB" w:rsidRPr="00971088" w:rsidRDefault="00772BAB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</w:rPr>
        <w:t> </w:t>
      </w:r>
    </w:p>
    <w:p w14:paraId="36395249" w14:textId="77777777" w:rsidR="00360158" w:rsidRPr="00971088" w:rsidRDefault="00772BAB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b/>
          <w:bCs/>
          <w:sz w:val="28"/>
          <w:szCs w:val="28"/>
          <w:lang w:val="ru-RU"/>
        </w:rPr>
        <w:t>Ст.</w:t>
      </w:r>
      <w:r w:rsidR="00CF7EB7" w:rsidRPr="00971088">
        <w:rPr>
          <w:b/>
          <w:bCs/>
          <w:sz w:val="28"/>
          <w:szCs w:val="28"/>
          <w:lang w:val="ru-RU"/>
        </w:rPr>
        <w:t xml:space="preserve"> </w:t>
      </w:r>
      <w:r w:rsidR="006E31FD" w:rsidRPr="00971088">
        <w:rPr>
          <w:b/>
          <w:bCs/>
          <w:color w:val="000000"/>
          <w:sz w:val="28"/>
          <w:szCs w:val="28"/>
          <w:lang w:val="ro-MD" w:eastAsia="ro-MD"/>
        </w:rPr>
        <w:t>I</w:t>
      </w:r>
      <w:r w:rsidRPr="00971088">
        <w:rPr>
          <w:b/>
          <w:bCs/>
          <w:sz w:val="28"/>
          <w:szCs w:val="28"/>
          <w:lang w:val="ru-RU"/>
        </w:rPr>
        <w:t>.</w:t>
      </w:r>
      <w:r w:rsidRPr="00971088">
        <w:rPr>
          <w:sz w:val="28"/>
          <w:szCs w:val="28"/>
          <w:lang w:val="ru-RU"/>
        </w:rPr>
        <w:t xml:space="preserve"> –</w:t>
      </w:r>
      <w:r w:rsidR="00C50B75" w:rsidRPr="00971088">
        <w:rPr>
          <w:sz w:val="28"/>
          <w:szCs w:val="28"/>
          <w:lang w:val="ru-RU"/>
        </w:rPr>
        <w:t xml:space="preserve"> В Закон о малых и средних предприятиях № 179/2016 (Официальный монитор Республики Молдова, 2016 г., № 306–313, ст. 651), с последующими изменениями, внести следующие изменения:</w:t>
      </w:r>
    </w:p>
    <w:p w14:paraId="501685BF" w14:textId="77777777" w:rsidR="00C50B75" w:rsidRPr="00971088" w:rsidRDefault="00C50B75" w:rsidP="00971088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B15D851" w14:textId="77777777" w:rsidR="00C50B75" w:rsidRPr="00971088" w:rsidRDefault="006355E5" w:rsidP="00971088">
      <w:pPr>
        <w:pStyle w:val="NormalWeb"/>
        <w:numPr>
          <w:ilvl w:val="0"/>
          <w:numId w:val="22"/>
        </w:numPr>
        <w:spacing w:line="276" w:lineRule="auto"/>
        <w:ind w:left="0" w:firstLine="567"/>
        <w:rPr>
          <w:sz w:val="28"/>
          <w:szCs w:val="28"/>
          <w:lang w:val="ru-RU"/>
        </w:rPr>
      </w:pPr>
      <w:r w:rsidRPr="00971088">
        <w:rPr>
          <w:sz w:val="28"/>
          <w:szCs w:val="28"/>
          <w:lang w:val="ru-RU"/>
        </w:rPr>
        <w:t>По всему тексту закона слова «Министерство экономики</w:t>
      </w:r>
      <w:r w:rsidR="00124465" w:rsidRPr="00971088">
        <w:rPr>
          <w:sz w:val="28"/>
          <w:szCs w:val="28"/>
          <w:lang w:val="ru-RU"/>
        </w:rPr>
        <w:t xml:space="preserve"> и инфраструктуры</w:t>
      </w:r>
      <w:r w:rsidRPr="00971088">
        <w:rPr>
          <w:sz w:val="28"/>
          <w:szCs w:val="28"/>
          <w:lang w:val="ru-RU"/>
        </w:rPr>
        <w:t>» заменить словами «Министерство экономики» в соответствующем падеже</w:t>
      </w:r>
      <w:r w:rsidR="00124465" w:rsidRPr="00971088">
        <w:rPr>
          <w:sz w:val="28"/>
          <w:szCs w:val="28"/>
          <w:lang w:val="ru-RU"/>
        </w:rPr>
        <w:t>.</w:t>
      </w:r>
    </w:p>
    <w:p w14:paraId="60184C6D" w14:textId="77777777" w:rsidR="006A0ABB" w:rsidRPr="00971088" w:rsidRDefault="006A0ABB" w:rsidP="00971088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1F38E9DC" w14:textId="77777777" w:rsidR="00787EC4" w:rsidRPr="00971088" w:rsidRDefault="006A0ABB" w:rsidP="00971088">
      <w:pPr>
        <w:pStyle w:val="NormalWeb"/>
        <w:numPr>
          <w:ilvl w:val="0"/>
          <w:numId w:val="22"/>
        </w:numPr>
        <w:spacing w:line="276" w:lineRule="auto"/>
        <w:ind w:left="0" w:firstLine="567"/>
        <w:rPr>
          <w:i/>
          <w:iCs/>
          <w:sz w:val="28"/>
          <w:szCs w:val="28"/>
          <w:lang w:val="ru-RU"/>
        </w:rPr>
      </w:pPr>
      <w:r w:rsidRPr="00971088">
        <w:rPr>
          <w:iCs/>
          <w:sz w:val="28"/>
          <w:szCs w:val="28"/>
          <w:lang w:val="ru-RU"/>
        </w:rPr>
        <w:t>В статье 3 понятие «финансовая гарантия по кредиту» изложить в следующей редакции:</w:t>
      </w:r>
    </w:p>
    <w:p w14:paraId="657064DA" w14:textId="77777777" w:rsidR="00971088" w:rsidRDefault="00971088" w:rsidP="00971088">
      <w:pPr>
        <w:pStyle w:val="NormalWeb"/>
        <w:spacing w:line="276" w:lineRule="auto"/>
        <w:rPr>
          <w:i/>
          <w:iCs/>
          <w:sz w:val="28"/>
          <w:szCs w:val="28"/>
          <w:lang w:val="ru-RU"/>
        </w:rPr>
      </w:pPr>
    </w:p>
    <w:p w14:paraId="23D9E76C" w14:textId="77777777" w:rsidR="00971088" w:rsidRDefault="006A0ABB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i/>
          <w:iCs/>
          <w:sz w:val="28"/>
          <w:szCs w:val="28"/>
          <w:lang w:val="ru-RU"/>
        </w:rPr>
        <w:t xml:space="preserve">«финансовая гарантия по кредиту </w:t>
      </w:r>
      <w:r w:rsidRPr="00971088">
        <w:rPr>
          <w:sz w:val="28"/>
          <w:szCs w:val="28"/>
          <w:lang w:val="ru-RU"/>
        </w:rPr>
        <w:t>–</w:t>
      </w:r>
      <w:r w:rsidR="00AC1E65" w:rsidRPr="00971088">
        <w:rPr>
          <w:sz w:val="28"/>
          <w:szCs w:val="28"/>
          <w:lang w:val="ru-RU"/>
        </w:rPr>
        <w:t xml:space="preserve"> </w:t>
      </w:r>
      <w:r w:rsidRPr="00971088">
        <w:rPr>
          <w:sz w:val="28"/>
          <w:szCs w:val="28"/>
          <w:lang w:val="ru-RU"/>
        </w:rPr>
        <w:t xml:space="preserve">обязательство перед </w:t>
      </w:r>
      <w:r w:rsidR="00AC1E65" w:rsidRPr="00971088">
        <w:rPr>
          <w:sz w:val="28"/>
          <w:szCs w:val="28"/>
          <w:lang w:val="ru-RU"/>
        </w:rPr>
        <w:t>субъектом финансового сектора</w:t>
      </w:r>
      <w:r w:rsidRPr="00971088">
        <w:rPr>
          <w:sz w:val="28"/>
          <w:szCs w:val="28"/>
          <w:lang w:val="ru-RU"/>
        </w:rPr>
        <w:t xml:space="preserve">, взятое на себя учреждением, которое управляет фондами гарантирования кредитов, </w:t>
      </w:r>
      <w:r w:rsidR="009312C0" w:rsidRPr="00971088">
        <w:rPr>
          <w:sz w:val="28"/>
          <w:szCs w:val="28"/>
          <w:lang w:val="ru-RU"/>
        </w:rPr>
        <w:t xml:space="preserve">для распределения кредитного риска и </w:t>
      </w:r>
      <w:r w:rsidRPr="00971088">
        <w:rPr>
          <w:sz w:val="28"/>
          <w:szCs w:val="28"/>
          <w:lang w:val="ru-RU"/>
        </w:rPr>
        <w:t>обеспечени</w:t>
      </w:r>
      <w:r w:rsidR="009312C0" w:rsidRPr="00971088">
        <w:rPr>
          <w:sz w:val="28"/>
          <w:szCs w:val="28"/>
          <w:lang w:val="ru-RU"/>
        </w:rPr>
        <w:t>я</w:t>
      </w:r>
      <w:r w:rsidRPr="00971088">
        <w:rPr>
          <w:sz w:val="28"/>
          <w:szCs w:val="28"/>
          <w:lang w:val="ru-RU"/>
        </w:rPr>
        <w:t xml:space="preserve"> достаточного залога</w:t>
      </w:r>
      <w:r w:rsidR="009312C0" w:rsidRPr="00971088">
        <w:rPr>
          <w:sz w:val="28"/>
          <w:szCs w:val="28"/>
          <w:lang w:val="ru-RU"/>
        </w:rPr>
        <w:t xml:space="preserve"> </w:t>
      </w:r>
      <w:r w:rsidRPr="00971088">
        <w:rPr>
          <w:sz w:val="28"/>
          <w:szCs w:val="28"/>
          <w:lang w:val="ru-RU"/>
        </w:rPr>
        <w:t xml:space="preserve">по кредитам/займам, предоставленным </w:t>
      </w:r>
      <w:r w:rsidR="009312C0" w:rsidRPr="00971088">
        <w:rPr>
          <w:sz w:val="28"/>
          <w:szCs w:val="28"/>
          <w:lang w:val="ru-RU"/>
        </w:rPr>
        <w:t xml:space="preserve">юридическим лицам или </w:t>
      </w:r>
      <w:r w:rsidRPr="00971088">
        <w:rPr>
          <w:sz w:val="28"/>
          <w:szCs w:val="28"/>
          <w:lang w:val="ru-RU"/>
        </w:rPr>
        <w:t>физическим лицам, занимающимся экономической деятельностью;</w:t>
      </w:r>
      <w:r w:rsidR="009312C0" w:rsidRPr="00971088">
        <w:rPr>
          <w:sz w:val="28"/>
          <w:szCs w:val="28"/>
          <w:lang w:val="ru-RU"/>
        </w:rPr>
        <w:t>»;</w:t>
      </w:r>
    </w:p>
    <w:p w14:paraId="798FE71C" w14:textId="77777777" w:rsidR="00971088" w:rsidRDefault="00971088" w:rsidP="00971088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20A204F3" w14:textId="77777777" w:rsidR="00EB6688" w:rsidRPr="00971088" w:rsidRDefault="009312C0" w:rsidP="00971088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после понятия «финансовая гарантия по кредиту»</w:t>
      </w:r>
      <w:r w:rsidR="004510CF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статью понятием 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510CF" w:rsidRPr="00971088">
        <w:rPr>
          <w:rFonts w:ascii="Times New Roman" w:hAnsi="Times New Roman" w:cs="Times New Roman"/>
          <w:sz w:val="28"/>
          <w:szCs w:val="28"/>
          <w:lang w:val="ru-RU"/>
        </w:rPr>
        <w:t>гарантия портфеля кредитов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>» следующего содержания:</w:t>
      </w:r>
    </w:p>
    <w:p w14:paraId="02A4A7C9" w14:textId="77777777" w:rsidR="008501F5" w:rsidRPr="00971088" w:rsidRDefault="00CB7132" w:rsidP="00971088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14E8D" w:rsidRPr="00971088">
        <w:rPr>
          <w:rFonts w:ascii="Times New Roman" w:hAnsi="Times New Roman" w:cs="Times New Roman"/>
          <w:i/>
          <w:sz w:val="28"/>
          <w:szCs w:val="28"/>
          <w:lang w:val="ru-RU"/>
        </w:rPr>
        <w:t>гарантия портфеля кредитов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– обязательство, по которому учреждение, 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которое управляет фондами гарантирования кредитов,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 берет на себя кредитный риск, связанный с портфелем приемлемых кредитов, предоставленных в соответствии с 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договоро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>м о сотрудничестве, подписанным с субъектом финансового сектора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14E8D" w:rsidRPr="0097108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1C584C4" w14:textId="77777777" w:rsidR="002151BB" w:rsidRPr="00971088" w:rsidRDefault="008501F5" w:rsidP="00971088">
      <w:pPr>
        <w:pStyle w:val="Listparagraf"/>
        <w:numPr>
          <w:ilvl w:val="0"/>
          <w:numId w:val="22"/>
        </w:num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Часть (2) статьи 13 </w:t>
      </w:r>
      <w:r w:rsidRPr="00971088">
        <w:rPr>
          <w:rFonts w:ascii="Times New Roman" w:hAnsi="Times New Roman" w:cs="Times New Roman"/>
          <w:iCs/>
          <w:sz w:val="28"/>
          <w:szCs w:val="28"/>
          <w:lang w:val="ru-RU"/>
        </w:rPr>
        <w:t>изложить в следующей редакции:</w:t>
      </w:r>
    </w:p>
    <w:p w14:paraId="11831645" w14:textId="77777777" w:rsidR="002151BB" w:rsidRPr="00971088" w:rsidRDefault="002151BB" w:rsidP="00971088">
      <w:pPr>
        <w:pStyle w:val="Listparagraf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CFA0EFB" w14:textId="77777777" w:rsidR="008501F5" w:rsidRPr="00971088" w:rsidRDefault="00B50680" w:rsidP="00971088">
      <w:pPr>
        <w:pStyle w:val="Listparagraf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«(2) </w:t>
      </w:r>
      <w:r w:rsidR="008501F5" w:rsidRPr="00971088">
        <w:rPr>
          <w:rFonts w:ascii="Times New Roman" w:hAnsi="Times New Roman" w:cs="Times New Roman"/>
          <w:sz w:val="28"/>
          <w:szCs w:val="28"/>
          <w:lang w:val="ru-RU"/>
        </w:rPr>
        <w:t>Целью Фонда гарантирования является распределение кредитного риска путем гарантирования кредитов, полученных малыми и средними предприятиями от банков или небанковских кредитных организаций.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501D950F" w14:textId="77777777" w:rsidR="00B50680" w:rsidRPr="00971088" w:rsidRDefault="00B50680" w:rsidP="00971088">
      <w:pPr>
        <w:pStyle w:val="Listparagraf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9EC3B0A" w14:textId="77777777" w:rsidR="00B50680" w:rsidRPr="00971088" w:rsidRDefault="00B50680" w:rsidP="00971088">
      <w:pPr>
        <w:pStyle w:val="Listparagraf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части (3) и (6) признать утратившими силу.</w:t>
      </w:r>
    </w:p>
    <w:p w14:paraId="16A1B944" w14:textId="77777777" w:rsidR="00B50680" w:rsidRPr="00971088" w:rsidRDefault="00B50680" w:rsidP="00971088">
      <w:pPr>
        <w:pStyle w:val="Listparagraf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54D15E2" w14:textId="77777777" w:rsidR="00971088" w:rsidRPr="00971088" w:rsidRDefault="00B50680" w:rsidP="00971088">
      <w:pPr>
        <w:pStyle w:val="Listparagraf"/>
        <w:numPr>
          <w:ilvl w:val="0"/>
          <w:numId w:val="22"/>
        </w:numPr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Pr="00971088">
        <w:rPr>
          <w:rFonts w:ascii="Times New Roman" w:hAnsi="Times New Roman" w:cs="Times New Roman"/>
          <w:sz w:val="28"/>
          <w:szCs w:val="28"/>
        </w:rPr>
        <w:t>b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 xml:space="preserve">) части (3) статьи 15 </w:t>
      </w:r>
      <w:r w:rsidRPr="00971088">
        <w:rPr>
          <w:rFonts w:ascii="Times New Roman" w:hAnsi="Times New Roman" w:cs="Times New Roman"/>
          <w:iCs/>
          <w:sz w:val="28"/>
          <w:szCs w:val="28"/>
          <w:lang w:val="ru-RU"/>
        </w:rPr>
        <w:t>изложить в следующей редакции:</w:t>
      </w:r>
    </w:p>
    <w:p w14:paraId="094D5114" w14:textId="77777777" w:rsidR="00971088" w:rsidRDefault="00971088" w:rsidP="00971088">
      <w:pPr>
        <w:pStyle w:val="Listparagraf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62C14CD" w14:textId="77777777" w:rsidR="00B50680" w:rsidRPr="00971088" w:rsidRDefault="00B50680" w:rsidP="00971088">
      <w:pPr>
        <w:pStyle w:val="Listparagraf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71088">
        <w:rPr>
          <w:rFonts w:ascii="Times New Roman" w:hAnsi="Times New Roman" w:cs="Times New Roman"/>
          <w:sz w:val="28"/>
          <w:szCs w:val="28"/>
        </w:rPr>
        <w:t>b</w:t>
      </w:r>
      <w:r w:rsidRPr="00971088">
        <w:rPr>
          <w:rFonts w:ascii="Times New Roman" w:hAnsi="Times New Roman" w:cs="Times New Roman"/>
          <w:sz w:val="28"/>
          <w:szCs w:val="28"/>
          <w:lang w:val="ru-RU"/>
        </w:rPr>
        <w:t>) гарантии, предоставляемые Фондом гарантирования по полученным кредитам;».</w:t>
      </w:r>
    </w:p>
    <w:p w14:paraId="1426E094" w14:textId="77777777" w:rsidR="00EB6688" w:rsidRPr="00971088" w:rsidRDefault="00EB6688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b/>
          <w:sz w:val="28"/>
          <w:szCs w:val="28"/>
          <w:lang w:val="ru-RU"/>
        </w:rPr>
        <w:t>Ст.</w:t>
      </w:r>
      <w:r w:rsidR="00F535A7" w:rsidRPr="00971088">
        <w:rPr>
          <w:b/>
          <w:sz w:val="28"/>
          <w:szCs w:val="28"/>
          <w:lang w:val="ru-RU"/>
        </w:rPr>
        <w:t xml:space="preserve"> </w:t>
      </w:r>
      <w:r w:rsidR="00B50680" w:rsidRPr="00971088">
        <w:rPr>
          <w:b/>
          <w:bCs/>
          <w:color w:val="000000"/>
          <w:sz w:val="28"/>
          <w:szCs w:val="28"/>
          <w:lang w:val="ro-MD" w:eastAsia="ro-MD"/>
        </w:rPr>
        <w:t>II</w:t>
      </w:r>
      <w:r w:rsidR="00B50680" w:rsidRPr="00971088">
        <w:rPr>
          <w:b/>
          <w:bCs/>
          <w:color w:val="000000"/>
          <w:sz w:val="28"/>
          <w:szCs w:val="28"/>
          <w:lang w:val="ru-RU" w:eastAsia="ro-MD"/>
        </w:rPr>
        <w:t>.</w:t>
      </w:r>
      <w:r w:rsidRPr="00971088">
        <w:rPr>
          <w:sz w:val="28"/>
          <w:szCs w:val="28"/>
          <w:lang w:val="ru-RU"/>
        </w:rPr>
        <w:t xml:space="preserve"> </w:t>
      </w:r>
      <w:r w:rsidR="00F535A7" w:rsidRPr="00971088">
        <w:rPr>
          <w:sz w:val="28"/>
          <w:szCs w:val="28"/>
          <w:lang w:val="ru-RU"/>
        </w:rPr>
        <w:t>–</w:t>
      </w:r>
      <w:r w:rsidRPr="00971088">
        <w:rPr>
          <w:sz w:val="28"/>
          <w:szCs w:val="28"/>
          <w:lang w:val="ru-RU"/>
        </w:rPr>
        <w:t xml:space="preserve"> </w:t>
      </w:r>
      <w:r w:rsidR="00B50680" w:rsidRPr="00971088">
        <w:rPr>
          <w:sz w:val="28"/>
          <w:szCs w:val="28"/>
          <w:lang w:val="ru-RU"/>
        </w:rPr>
        <w:t>Правительству в трехмесячный срок со дня вступления в силу настоящего закона привести свои нормативные акты в соответствие с настоящим законом</w:t>
      </w:r>
      <w:r w:rsidRPr="00971088">
        <w:rPr>
          <w:sz w:val="28"/>
          <w:szCs w:val="28"/>
          <w:lang w:val="ru-RU"/>
        </w:rPr>
        <w:t>.</w:t>
      </w:r>
    </w:p>
    <w:p w14:paraId="32825B05" w14:textId="77777777" w:rsidR="00772BAB" w:rsidRPr="00971088" w:rsidRDefault="00772BAB" w:rsidP="00971088">
      <w:pPr>
        <w:pStyle w:val="NormalWeb"/>
        <w:spacing w:line="276" w:lineRule="auto"/>
        <w:rPr>
          <w:sz w:val="28"/>
          <w:szCs w:val="28"/>
          <w:lang w:val="ru-RU"/>
        </w:rPr>
      </w:pPr>
      <w:r w:rsidRPr="00971088">
        <w:rPr>
          <w:sz w:val="28"/>
          <w:szCs w:val="28"/>
        </w:rPr>
        <w:t> </w:t>
      </w:r>
    </w:p>
    <w:p w14:paraId="3A24D6F1" w14:textId="77777777" w:rsidR="00F535A7" w:rsidRPr="00971088" w:rsidRDefault="00F535A7" w:rsidP="0097108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256B790" w14:textId="77777777" w:rsidR="00F535A7" w:rsidRPr="00971088" w:rsidRDefault="00F535A7" w:rsidP="0097108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71088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F535A7" w:rsidRPr="00971088" w:rsidSect="00E268C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48AA9" w14:textId="77777777" w:rsidR="00E268C9" w:rsidRDefault="00E268C9" w:rsidP="00E268C9">
      <w:pPr>
        <w:spacing w:after="0" w:line="240" w:lineRule="auto"/>
      </w:pPr>
      <w:r>
        <w:separator/>
      </w:r>
    </w:p>
  </w:endnote>
  <w:endnote w:type="continuationSeparator" w:id="0">
    <w:p w14:paraId="49840C1F" w14:textId="77777777" w:rsidR="00E268C9" w:rsidRDefault="00E268C9" w:rsidP="00E2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F6BCB" w14:textId="77777777" w:rsidR="00E268C9" w:rsidRDefault="00E268C9" w:rsidP="00E268C9">
      <w:pPr>
        <w:spacing w:after="0" w:line="240" w:lineRule="auto"/>
      </w:pPr>
      <w:r>
        <w:separator/>
      </w:r>
    </w:p>
  </w:footnote>
  <w:footnote w:type="continuationSeparator" w:id="0">
    <w:p w14:paraId="647B87C8" w14:textId="77777777" w:rsidR="00E268C9" w:rsidRDefault="00E268C9" w:rsidP="00E2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7992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9E4A567" w14:textId="4F5403A8" w:rsidR="00E268C9" w:rsidRPr="00E268C9" w:rsidRDefault="00E268C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268C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268C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268C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268C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268C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BF4E015" w14:textId="77777777" w:rsidR="00E268C9" w:rsidRDefault="00E268C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302196"/>
    <w:multiLevelType w:val="hybridMultilevel"/>
    <w:tmpl w:val="C9C04804"/>
    <w:lvl w:ilvl="0" w:tplc="639842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2722D9C"/>
    <w:multiLevelType w:val="hybridMultilevel"/>
    <w:tmpl w:val="C9C04804"/>
    <w:lvl w:ilvl="0" w:tplc="639842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9A21473"/>
    <w:multiLevelType w:val="hybridMultilevel"/>
    <w:tmpl w:val="BB506E7C"/>
    <w:lvl w:ilvl="0" w:tplc="57B2A600">
      <w:start w:val="2"/>
      <w:numFmt w:val="decimal"/>
      <w:lvlText w:val="(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8EF13F7"/>
    <w:multiLevelType w:val="hybridMultilevel"/>
    <w:tmpl w:val="206E7DFC"/>
    <w:lvl w:ilvl="0" w:tplc="8098CC74">
      <w:start w:val="2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2055AD"/>
    <w:multiLevelType w:val="hybridMultilevel"/>
    <w:tmpl w:val="30A217F6"/>
    <w:lvl w:ilvl="0" w:tplc="B616EBFE">
      <w:start w:val="2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1"/>
  </w:num>
  <w:num w:numId="3">
    <w:abstractNumId w:val="18"/>
  </w:num>
  <w:num w:numId="4">
    <w:abstractNumId w:val="8"/>
  </w:num>
  <w:num w:numId="5">
    <w:abstractNumId w:val="11"/>
  </w:num>
  <w:num w:numId="6">
    <w:abstractNumId w:val="12"/>
  </w:num>
  <w:num w:numId="7">
    <w:abstractNumId w:val="20"/>
  </w:num>
  <w:num w:numId="8">
    <w:abstractNumId w:val="1"/>
  </w:num>
  <w:num w:numId="9">
    <w:abstractNumId w:val="4"/>
  </w:num>
  <w:num w:numId="10">
    <w:abstractNumId w:val="0"/>
  </w:num>
  <w:num w:numId="11">
    <w:abstractNumId w:val="16"/>
  </w:num>
  <w:num w:numId="12">
    <w:abstractNumId w:val="13"/>
  </w:num>
  <w:num w:numId="13">
    <w:abstractNumId w:val="6"/>
  </w:num>
  <w:num w:numId="14">
    <w:abstractNumId w:val="15"/>
  </w:num>
  <w:num w:numId="15">
    <w:abstractNumId w:val="9"/>
  </w:num>
  <w:num w:numId="16">
    <w:abstractNumId w:val="19"/>
  </w:num>
  <w:num w:numId="17">
    <w:abstractNumId w:val="2"/>
  </w:num>
  <w:num w:numId="18">
    <w:abstractNumId w:val="23"/>
  </w:num>
  <w:num w:numId="19">
    <w:abstractNumId w:val="24"/>
  </w:num>
  <w:num w:numId="20">
    <w:abstractNumId w:val="22"/>
  </w:num>
  <w:num w:numId="21">
    <w:abstractNumId w:val="7"/>
  </w:num>
  <w:num w:numId="22">
    <w:abstractNumId w:val="10"/>
  </w:num>
  <w:num w:numId="23">
    <w:abstractNumId w:val="5"/>
  </w:num>
  <w:num w:numId="24">
    <w:abstractNumId w:val="14"/>
  </w:num>
  <w:num w:numId="25">
    <w:abstractNumId w:val="17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14FFC"/>
    <w:rsid w:val="000255A5"/>
    <w:rsid w:val="00032F32"/>
    <w:rsid w:val="0003393F"/>
    <w:rsid w:val="000419CA"/>
    <w:rsid w:val="00043F76"/>
    <w:rsid w:val="0004481F"/>
    <w:rsid w:val="00047F26"/>
    <w:rsid w:val="00056CD9"/>
    <w:rsid w:val="00057056"/>
    <w:rsid w:val="00060266"/>
    <w:rsid w:val="00067153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4EA4"/>
    <w:rsid w:val="000C203D"/>
    <w:rsid w:val="000C4A3C"/>
    <w:rsid w:val="000D13D3"/>
    <w:rsid w:val="000D2758"/>
    <w:rsid w:val="000D28D8"/>
    <w:rsid w:val="000D5985"/>
    <w:rsid w:val="000E5252"/>
    <w:rsid w:val="000F3EBE"/>
    <w:rsid w:val="000F7367"/>
    <w:rsid w:val="00114E8D"/>
    <w:rsid w:val="001226E5"/>
    <w:rsid w:val="00124465"/>
    <w:rsid w:val="001264C3"/>
    <w:rsid w:val="001275CF"/>
    <w:rsid w:val="001345DE"/>
    <w:rsid w:val="0013500F"/>
    <w:rsid w:val="00144D2A"/>
    <w:rsid w:val="001469B0"/>
    <w:rsid w:val="00146D28"/>
    <w:rsid w:val="00150BCF"/>
    <w:rsid w:val="0015228B"/>
    <w:rsid w:val="00156D3E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3740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151BB"/>
    <w:rsid w:val="0022191E"/>
    <w:rsid w:val="00224B48"/>
    <w:rsid w:val="00231248"/>
    <w:rsid w:val="002315F4"/>
    <w:rsid w:val="00233E26"/>
    <w:rsid w:val="0024040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60158"/>
    <w:rsid w:val="0036495B"/>
    <w:rsid w:val="00365629"/>
    <w:rsid w:val="00367B14"/>
    <w:rsid w:val="00372E82"/>
    <w:rsid w:val="00382739"/>
    <w:rsid w:val="00384AAE"/>
    <w:rsid w:val="00390B0A"/>
    <w:rsid w:val="0039112D"/>
    <w:rsid w:val="003923F0"/>
    <w:rsid w:val="00395381"/>
    <w:rsid w:val="003A3948"/>
    <w:rsid w:val="003A3EDB"/>
    <w:rsid w:val="003A468F"/>
    <w:rsid w:val="003B0BC7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7023"/>
    <w:rsid w:val="00450C07"/>
    <w:rsid w:val="004510CF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0C85"/>
    <w:rsid w:val="00543E24"/>
    <w:rsid w:val="005443DC"/>
    <w:rsid w:val="00546728"/>
    <w:rsid w:val="00547844"/>
    <w:rsid w:val="005626DB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6A7"/>
    <w:rsid w:val="005F4D22"/>
    <w:rsid w:val="005F7140"/>
    <w:rsid w:val="00600A88"/>
    <w:rsid w:val="00605DAC"/>
    <w:rsid w:val="006063E3"/>
    <w:rsid w:val="00630F49"/>
    <w:rsid w:val="00635581"/>
    <w:rsid w:val="006355E5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7192C"/>
    <w:rsid w:val="0067202C"/>
    <w:rsid w:val="0067660C"/>
    <w:rsid w:val="006840F0"/>
    <w:rsid w:val="00691537"/>
    <w:rsid w:val="00695180"/>
    <w:rsid w:val="006958FC"/>
    <w:rsid w:val="006A0508"/>
    <w:rsid w:val="006A0ABB"/>
    <w:rsid w:val="006A3647"/>
    <w:rsid w:val="006A389C"/>
    <w:rsid w:val="006B5065"/>
    <w:rsid w:val="006B6990"/>
    <w:rsid w:val="006C3C87"/>
    <w:rsid w:val="006C4159"/>
    <w:rsid w:val="006C45FC"/>
    <w:rsid w:val="006D2CFD"/>
    <w:rsid w:val="006E1C69"/>
    <w:rsid w:val="006E31FD"/>
    <w:rsid w:val="006F1DBB"/>
    <w:rsid w:val="0070102D"/>
    <w:rsid w:val="00703178"/>
    <w:rsid w:val="00703334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63AB8"/>
    <w:rsid w:val="00772BAB"/>
    <w:rsid w:val="007776D7"/>
    <w:rsid w:val="007866BE"/>
    <w:rsid w:val="00787EC4"/>
    <w:rsid w:val="007A0F05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01F5"/>
    <w:rsid w:val="008635E4"/>
    <w:rsid w:val="008654A6"/>
    <w:rsid w:val="008703FE"/>
    <w:rsid w:val="0087054E"/>
    <w:rsid w:val="0087279B"/>
    <w:rsid w:val="00873194"/>
    <w:rsid w:val="008806BC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5835"/>
    <w:rsid w:val="00916F61"/>
    <w:rsid w:val="009312C0"/>
    <w:rsid w:val="00934F57"/>
    <w:rsid w:val="00941161"/>
    <w:rsid w:val="009436F7"/>
    <w:rsid w:val="00944E84"/>
    <w:rsid w:val="00947462"/>
    <w:rsid w:val="009474F3"/>
    <w:rsid w:val="009539C3"/>
    <w:rsid w:val="00961441"/>
    <w:rsid w:val="009647C4"/>
    <w:rsid w:val="009661FA"/>
    <w:rsid w:val="00971088"/>
    <w:rsid w:val="0097677E"/>
    <w:rsid w:val="009815F7"/>
    <w:rsid w:val="009841AE"/>
    <w:rsid w:val="009930E6"/>
    <w:rsid w:val="00995CD9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14965"/>
    <w:rsid w:val="00A23143"/>
    <w:rsid w:val="00A304EB"/>
    <w:rsid w:val="00A327BC"/>
    <w:rsid w:val="00A33058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C1E65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3049A"/>
    <w:rsid w:val="00B40A42"/>
    <w:rsid w:val="00B41B6A"/>
    <w:rsid w:val="00B42126"/>
    <w:rsid w:val="00B44E50"/>
    <w:rsid w:val="00B5061F"/>
    <w:rsid w:val="00B50680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34B4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0B75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21BF"/>
    <w:rsid w:val="00C93A0E"/>
    <w:rsid w:val="00C96E83"/>
    <w:rsid w:val="00CA37BE"/>
    <w:rsid w:val="00CA441E"/>
    <w:rsid w:val="00CA4EA3"/>
    <w:rsid w:val="00CB2C09"/>
    <w:rsid w:val="00CB535C"/>
    <w:rsid w:val="00CB7132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68C9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876"/>
    <w:rsid w:val="00ED2924"/>
    <w:rsid w:val="00EE3CE1"/>
    <w:rsid w:val="00EE5027"/>
    <w:rsid w:val="00EF7105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9CB38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E26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68C9"/>
  </w:style>
  <w:style w:type="paragraph" w:styleId="Subsol">
    <w:name w:val="footer"/>
    <w:basedOn w:val="Normal"/>
    <w:link w:val="SubsolCaracter"/>
    <w:uiPriority w:val="99"/>
    <w:unhideWhenUsed/>
    <w:rsid w:val="00E26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6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B1AD85-3E44-4B95-9025-3106D4C06D2A}"/>
</file>

<file path=customXml/itemProps2.xml><?xml version="1.0" encoding="utf-8"?>
<ds:datastoreItem xmlns:ds="http://schemas.openxmlformats.org/officeDocument/2006/customXml" ds:itemID="{B32DA07F-B31A-4AE1-8E51-343AD88A0BDF}"/>
</file>

<file path=customXml/itemProps3.xml><?xml version="1.0" encoding="utf-8"?>
<ds:datastoreItem xmlns:ds="http://schemas.openxmlformats.org/officeDocument/2006/customXml" ds:itemID="{B9AEE998-3266-42E1-83E5-9CD5E3FC9831}"/>
</file>

<file path=customXml/itemProps4.xml><?xml version="1.0" encoding="utf-8"?>
<ds:datastoreItem xmlns:ds="http://schemas.openxmlformats.org/officeDocument/2006/customXml" ds:itemID="{4480BD17-6DC2-4486-BFE1-5E76543B7A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30.2022.ru</dc:title>
  <dc:creator>diana.stoianov</dc:creator>
  <cp:lastModifiedBy>Aliona Galaico</cp:lastModifiedBy>
  <cp:revision>4</cp:revision>
  <dcterms:created xsi:type="dcterms:W3CDTF">2022-02-08T14:33:00Z</dcterms:created>
  <dcterms:modified xsi:type="dcterms:W3CDTF">2022-02-08T14:35:00Z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