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C56789" w:rsidRDefault="00730FEE" w:rsidP="00E25218">
      <w:pPr>
        <w:rPr>
          <w:color w:val="000000" w:themeColor="text1"/>
          <w:sz w:val="28"/>
          <w:szCs w:val="28"/>
          <w:u w:val="single"/>
          <w:lang w:val="ro-RO"/>
        </w:rPr>
      </w:pPr>
    </w:p>
    <w:p w14:paraId="0E133EFB" w14:textId="3EEABFF6" w:rsidR="00365B1E" w:rsidRPr="00C56789" w:rsidRDefault="00DB72C4" w:rsidP="00365B1E">
      <w:pPr>
        <w:ind w:firstLine="0"/>
        <w:jc w:val="center"/>
        <w:rPr>
          <w:b/>
          <w:bCs/>
          <w:color w:val="000000" w:themeColor="text1"/>
          <w:sz w:val="28"/>
          <w:szCs w:val="28"/>
          <w:lang w:val="ro-RO"/>
        </w:rPr>
      </w:pPr>
      <w:r w:rsidRPr="00C56789">
        <w:rPr>
          <w:b/>
          <w:bCs/>
          <w:color w:val="000000" w:themeColor="text1"/>
          <w:sz w:val="28"/>
          <w:szCs w:val="28"/>
          <w:lang w:val="ro-RO"/>
        </w:rPr>
        <w:t>Pentru</w:t>
      </w:r>
      <w:r w:rsidR="00365B1E" w:rsidRPr="00C56789">
        <w:rPr>
          <w:b/>
          <w:bCs/>
          <w:color w:val="000000" w:themeColor="text1"/>
          <w:sz w:val="28"/>
          <w:szCs w:val="28"/>
          <w:lang w:val="ro-RO"/>
        </w:rPr>
        <w:t xml:space="preserve"> aprobarea proiectului de lege privind </w:t>
      </w:r>
    </w:p>
    <w:p w14:paraId="70D62F45" w14:textId="52C29677" w:rsidR="00365B1E" w:rsidRPr="00C56789" w:rsidRDefault="00365B1E" w:rsidP="00365B1E">
      <w:pPr>
        <w:ind w:firstLine="0"/>
        <w:jc w:val="center"/>
        <w:rPr>
          <w:b/>
          <w:bCs/>
          <w:color w:val="000000" w:themeColor="text1"/>
          <w:sz w:val="28"/>
          <w:szCs w:val="28"/>
          <w:lang w:val="ro-RO"/>
        </w:rPr>
      </w:pPr>
      <w:r w:rsidRPr="00C56789">
        <w:rPr>
          <w:b/>
          <w:bCs/>
          <w:color w:val="000000" w:themeColor="text1"/>
          <w:sz w:val="28"/>
          <w:szCs w:val="28"/>
          <w:lang w:val="ro-RO"/>
        </w:rPr>
        <w:t>evaluarea externă a judecătorilor și procurorilor</w:t>
      </w:r>
    </w:p>
    <w:p w14:paraId="63E04C98" w14:textId="3950DDCF" w:rsidR="00365B1E" w:rsidRPr="00C56789" w:rsidRDefault="00365B1E" w:rsidP="00365B1E">
      <w:pPr>
        <w:ind w:firstLine="0"/>
        <w:jc w:val="center"/>
        <w:rPr>
          <w:b/>
          <w:bCs/>
          <w:color w:val="000000" w:themeColor="text1"/>
          <w:sz w:val="28"/>
          <w:szCs w:val="28"/>
          <w:lang w:val="ro-RO"/>
        </w:rPr>
      </w:pPr>
      <w:r w:rsidRPr="00C56789">
        <w:rPr>
          <w:b/>
          <w:bCs/>
          <w:color w:val="000000" w:themeColor="text1"/>
          <w:sz w:val="28"/>
          <w:szCs w:val="28"/>
          <w:lang w:val="ro-RO"/>
        </w:rPr>
        <w:t>------------------------------------------------------------------</w:t>
      </w:r>
    </w:p>
    <w:p w14:paraId="2EE75E07" w14:textId="77777777" w:rsidR="00365B1E" w:rsidRPr="00C56789" w:rsidRDefault="00365B1E" w:rsidP="00365B1E">
      <w:pPr>
        <w:ind w:firstLine="0"/>
        <w:jc w:val="center"/>
        <w:rPr>
          <w:b/>
          <w:bCs/>
          <w:color w:val="000000" w:themeColor="text1"/>
          <w:sz w:val="28"/>
          <w:szCs w:val="28"/>
          <w:lang w:val="ro-RO"/>
        </w:rPr>
      </w:pPr>
    </w:p>
    <w:p w14:paraId="43AE908B" w14:textId="77777777" w:rsidR="00365B1E" w:rsidRPr="00C56789" w:rsidRDefault="00365B1E" w:rsidP="00365B1E">
      <w:pPr>
        <w:rPr>
          <w:color w:val="000000" w:themeColor="text1"/>
          <w:sz w:val="28"/>
          <w:szCs w:val="28"/>
          <w:lang w:val="ro-RO"/>
        </w:rPr>
      </w:pPr>
      <w:r w:rsidRPr="00C56789">
        <w:rPr>
          <w:color w:val="000000" w:themeColor="text1"/>
          <w:sz w:val="28"/>
          <w:szCs w:val="28"/>
          <w:lang w:val="ro-RO"/>
        </w:rPr>
        <w:t>Guvernul HOTĂRĂȘTE:</w:t>
      </w:r>
    </w:p>
    <w:p w14:paraId="1AEBFE30" w14:textId="77777777" w:rsidR="00365B1E" w:rsidRPr="00C56789" w:rsidRDefault="00365B1E" w:rsidP="00365B1E">
      <w:pPr>
        <w:rPr>
          <w:color w:val="000000" w:themeColor="text1"/>
          <w:sz w:val="28"/>
          <w:szCs w:val="28"/>
          <w:lang w:val="ro-RO"/>
        </w:rPr>
      </w:pPr>
    </w:p>
    <w:p w14:paraId="6A833B2C" w14:textId="770DE36B" w:rsidR="00365B1E" w:rsidRPr="00C56789" w:rsidRDefault="00365B1E" w:rsidP="00365B1E">
      <w:pPr>
        <w:rPr>
          <w:color w:val="000000" w:themeColor="text1"/>
          <w:sz w:val="28"/>
          <w:szCs w:val="28"/>
          <w:lang w:val="ro-RO"/>
        </w:rPr>
      </w:pPr>
      <w:r w:rsidRPr="00C56789">
        <w:rPr>
          <w:color w:val="000000" w:themeColor="text1"/>
          <w:sz w:val="28"/>
          <w:szCs w:val="28"/>
          <w:lang w:val="ro-RO"/>
        </w:rPr>
        <w:t xml:space="preserve">Se aprobă și se prezintă Parlamentului spre examinare proiectul de lege </w:t>
      </w:r>
      <w:r w:rsidR="00DB72C4" w:rsidRPr="00C56789">
        <w:rPr>
          <w:color w:val="000000" w:themeColor="text1"/>
          <w:sz w:val="28"/>
          <w:szCs w:val="28"/>
          <w:lang w:val="ro-RO"/>
        </w:rPr>
        <w:t>privind</w:t>
      </w:r>
      <w:r w:rsidRPr="00C56789">
        <w:rPr>
          <w:color w:val="000000" w:themeColor="text1"/>
          <w:sz w:val="28"/>
          <w:szCs w:val="28"/>
          <w:lang w:val="ro-RO"/>
        </w:rPr>
        <w:t xml:space="preserve"> evaluarea externă a judecătorilor și procurorilor.</w:t>
      </w:r>
    </w:p>
    <w:p w14:paraId="4C0599C9" w14:textId="77777777" w:rsidR="00730FEE" w:rsidRPr="00C56789" w:rsidRDefault="00730FEE" w:rsidP="00E25218">
      <w:pPr>
        <w:rPr>
          <w:rFonts w:asciiTheme="majorBidi" w:hAnsiTheme="majorBidi" w:cstheme="majorBidi"/>
          <w:color w:val="000000" w:themeColor="text1"/>
          <w:sz w:val="40"/>
          <w:szCs w:val="40"/>
          <w:lang w:val="ro-RO" w:eastAsia="ro-RO"/>
        </w:rPr>
      </w:pPr>
    </w:p>
    <w:p w14:paraId="0DE97ECD" w14:textId="6DFF68EB" w:rsidR="00730FEE" w:rsidRPr="00C56789" w:rsidRDefault="00730FEE" w:rsidP="00E25218">
      <w:pPr>
        <w:rPr>
          <w:rFonts w:asciiTheme="majorBidi" w:hAnsiTheme="majorBidi" w:cstheme="majorBidi"/>
          <w:color w:val="000000" w:themeColor="text1"/>
          <w:sz w:val="28"/>
          <w:szCs w:val="28"/>
          <w:lang w:val="ro-RO" w:eastAsia="ro-RO"/>
        </w:rPr>
      </w:pPr>
    </w:p>
    <w:p w14:paraId="7A68E7BE" w14:textId="77777777" w:rsidR="00365B1E" w:rsidRPr="00C56789" w:rsidRDefault="00365B1E" w:rsidP="00E25218">
      <w:pPr>
        <w:rPr>
          <w:rFonts w:asciiTheme="majorBidi" w:hAnsiTheme="majorBidi" w:cstheme="majorBidi"/>
          <w:color w:val="000000" w:themeColor="text1"/>
          <w:sz w:val="28"/>
          <w:szCs w:val="28"/>
          <w:lang w:val="ro-RO" w:eastAsia="ro-RO"/>
        </w:rPr>
      </w:pPr>
    </w:p>
    <w:p w14:paraId="3DCB3696" w14:textId="3A9454A6" w:rsidR="003B04ED" w:rsidRPr="00C56789" w:rsidRDefault="003B04ED" w:rsidP="007551A5">
      <w:pPr>
        <w:rPr>
          <w:rFonts w:asciiTheme="majorBidi" w:hAnsiTheme="majorBidi" w:cstheme="majorBidi"/>
          <w:color w:val="000000" w:themeColor="text1"/>
          <w:sz w:val="28"/>
          <w:szCs w:val="28"/>
          <w:lang w:val="ro-RO" w:eastAsia="ro-RO"/>
        </w:rPr>
      </w:pPr>
      <w:r w:rsidRPr="00C56789">
        <w:rPr>
          <w:rFonts w:asciiTheme="majorBidi" w:hAnsiTheme="majorBidi" w:cstheme="majorBidi"/>
          <w:b/>
          <w:color w:val="000000" w:themeColor="text1"/>
          <w:sz w:val="28"/>
          <w:szCs w:val="28"/>
          <w:lang w:val="ro-RO" w:eastAsia="ro-RO"/>
        </w:rPr>
        <w:t>Prim-ministru</w:t>
      </w:r>
      <w:r w:rsidR="005262C2" w:rsidRPr="00C56789">
        <w:rPr>
          <w:rFonts w:asciiTheme="majorBidi" w:hAnsiTheme="majorBidi" w:cstheme="majorBidi"/>
          <w:b/>
          <w:color w:val="000000" w:themeColor="text1"/>
          <w:sz w:val="28"/>
          <w:szCs w:val="28"/>
          <w:lang w:val="ro-RO" w:eastAsia="ro-RO"/>
        </w:rPr>
        <w:tab/>
      </w:r>
      <w:r w:rsidR="005262C2" w:rsidRPr="00C56789">
        <w:rPr>
          <w:rFonts w:asciiTheme="majorBidi" w:hAnsiTheme="majorBidi" w:cstheme="majorBidi"/>
          <w:b/>
          <w:color w:val="000000" w:themeColor="text1"/>
          <w:sz w:val="28"/>
          <w:szCs w:val="28"/>
          <w:lang w:val="ro-RO" w:eastAsia="ro-RO"/>
        </w:rPr>
        <w:tab/>
      </w:r>
      <w:r w:rsidR="005262C2" w:rsidRPr="00C56789">
        <w:rPr>
          <w:rFonts w:asciiTheme="majorBidi" w:hAnsiTheme="majorBidi" w:cstheme="majorBidi"/>
          <w:b/>
          <w:color w:val="000000" w:themeColor="text1"/>
          <w:sz w:val="28"/>
          <w:szCs w:val="28"/>
          <w:lang w:val="ro-RO" w:eastAsia="ro-RO"/>
        </w:rPr>
        <w:tab/>
      </w:r>
      <w:r w:rsidR="005262C2" w:rsidRPr="00C56789">
        <w:rPr>
          <w:rFonts w:asciiTheme="majorBidi" w:hAnsiTheme="majorBidi" w:cstheme="majorBidi"/>
          <w:b/>
          <w:color w:val="000000" w:themeColor="text1"/>
          <w:sz w:val="28"/>
          <w:szCs w:val="28"/>
          <w:lang w:val="ro-RO" w:eastAsia="ro-RO"/>
        </w:rPr>
        <w:tab/>
      </w:r>
      <w:r w:rsidR="005262C2" w:rsidRPr="00C56789">
        <w:rPr>
          <w:rFonts w:asciiTheme="majorBidi" w:hAnsiTheme="majorBidi" w:cstheme="majorBidi"/>
          <w:b/>
          <w:color w:val="000000" w:themeColor="text1"/>
          <w:sz w:val="28"/>
          <w:szCs w:val="28"/>
          <w:lang w:val="ro-RO" w:eastAsia="ro-RO"/>
        </w:rPr>
        <w:tab/>
      </w:r>
      <w:r w:rsidR="00D8311D" w:rsidRPr="00C56789">
        <w:rPr>
          <w:rFonts w:asciiTheme="majorBidi" w:hAnsiTheme="majorBidi" w:cstheme="majorBidi"/>
          <w:b/>
          <w:color w:val="000000" w:themeColor="text1"/>
          <w:sz w:val="28"/>
          <w:szCs w:val="28"/>
          <w:lang w:val="ro-RO" w:eastAsia="ro-RO"/>
        </w:rPr>
        <w:t>DORIN RECEAN</w:t>
      </w:r>
    </w:p>
    <w:p w14:paraId="37F9E824" w14:textId="77777777" w:rsidR="0029400E" w:rsidRPr="00C56789" w:rsidRDefault="0029400E" w:rsidP="00E25218">
      <w:pPr>
        <w:rPr>
          <w:rFonts w:asciiTheme="majorBidi" w:hAnsiTheme="majorBidi" w:cstheme="majorBidi"/>
          <w:color w:val="000000" w:themeColor="text1"/>
          <w:sz w:val="28"/>
          <w:szCs w:val="28"/>
          <w:lang w:val="ro-RO" w:eastAsia="ro-RO"/>
        </w:rPr>
      </w:pPr>
    </w:p>
    <w:p w14:paraId="1E36A6DB" w14:textId="77777777" w:rsidR="00DF7E3E" w:rsidRPr="00C56789" w:rsidRDefault="00DF7E3E" w:rsidP="00E25218">
      <w:pPr>
        <w:rPr>
          <w:rFonts w:asciiTheme="majorBidi" w:hAnsiTheme="majorBidi" w:cstheme="majorBidi"/>
          <w:color w:val="000000" w:themeColor="text1"/>
          <w:sz w:val="28"/>
          <w:szCs w:val="28"/>
          <w:lang w:val="ro-RO" w:eastAsia="ro-RO"/>
        </w:rPr>
      </w:pPr>
    </w:p>
    <w:p w14:paraId="094B8A25" w14:textId="1E076EE9" w:rsidR="003A4AE6" w:rsidRPr="00C56789" w:rsidRDefault="003A4AE6" w:rsidP="007A2971">
      <w:pPr>
        <w:tabs>
          <w:tab w:val="left" w:pos="5954"/>
        </w:tabs>
        <w:rPr>
          <w:rFonts w:asciiTheme="majorBidi" w:hAnsiTheme="majorBidi" w:cstheme="majorBidi"/>
          <w:color w:val="000000" w:themeColor="text1"/>
          <w:sz w:val="28"/>
          <w:szCs w:val="28"/>
          <w:lang w:val="ro-RO" w:eastAsia="ro-RO"/>
        </w:rPr>
      </w:pPr>
      <w:r w:rsidRPr="00C56789">
        <w:rPr>
          <w:rFonts w:asciiTheme="majorBidi" w:hAnsiTheme="majorBidi" w:cstheme="majorBidi"/>
          <w:color w:val="000000" w:themeColor="text1"/>
          <w:sz w:val="28"/>
          <w:szCs w:val="28"/>
          <w:lang w:val="ro-RO" w:eastAsia="ro-RO"/>
        </w:rPr>
        <w:t>Contrasemnează:</w:t>
      </w:r>
    </w:p>
    <w:p w14:paraId="31FF517C" w14:textId="06148E85" w:rsidR="003A4AE6" w:rsidRPr="00C56789" w:rsidRDefault="003A4AE6" w:rsidP="00E25218">
      <w:pPr>
        <w:rPr>
          <w:rFonts w:asciiTheme="majorBidi" w:hAnsiTheme="majorBidi" w:cstheme="majorBidi"/>
          <w:color w:val="000000" w:themeColor="text1"/>
          <w:sz w:val="28"/>
          <w:szCs w:val="28"/>
          <w:lang w:val="ro-RO" w:eastAsia="ro-RO"/>
        </w:rPr>
      </w:pPr>
    </w:p>
    <w:p w14:paraId="15EF969C" w14:textId="417C6A6A" w:rsidR="00965406" w:rsidRPr="00C56789" w:rsidRDefault="00965406" w:rsidP="00965406">
      <w:pPr>
        <w:rPr>
          <w:rFonts w:asciiTheme="majorBidi" w:hAnsiTheme="majorBidi" w:cstheme="majorBidi"/>
          <w:color w:val="000000" w:themeColor="text1"/>
          <w:sz w:val="28"/>
          <w:szCs w:val="28"/>
          <w:lang w:val="ro-RO" w:eastAsia="ru-RU"/>
        </w:rPr>
      </w:pPr>
      <w:r w:rsidRPr="00C56789">
        <w:rPr>
          <w:rFonts w:asciiTheme="majorBidi" w:hAnsiTheme="majorBidi" w:cstheme="majorBidi"/>
          <w:color w:val="000000" w:themeColor="text1"/>
          <w:sz w:val="28"/>
          <w:szCs w:val="28"/>
          <w:lang w:val="ro-RO" w:eastAsia="ru-RU"/>
        </w:rPr>
        <w:t>Ministrul justi</w:t>
      </w:r>
      <w:r w:rsidR="007A2971" w:rsidRPr="00C56789">
        <w:rPr>
          <w:rFonts w:asciiTheme="majorBidi" w:hAnsiTheme="majorBidi" w:cstheme="majorBidi"/>
          <w:color w:val="000000" w:themeColor="text1"/>
          <w:sz w:val="28"/>
          <w:szCs w:val="28"/>
          <w:lang w:val="ro-RO" w:eastAsia="ru-RU"/>
        </w:rPr>
        <w:t>ț</w:t>
      </w:r>
      <w:r w:rsidRPr="00C56789">
        <w:rPr>
          <w:rFonts w:asciiTheme="majorBidi" w:hAnsiTheme="majorBidi" w:cstheme="majorBidi"/>
          <w:color w:val="000000" w:themeColor="text1"/>
          <w:sz w:val="28"/>
          <w:szCs w:val="28"/>
          <w:lang w:val="ro-RO" w:eastAsia="ru-RU"/>
        </w:rPr>
        <w:t>iei</w:t>
      </w:r>
      <w:r w:rsidR="005262C2" w:rsidRPr="00C56789">
        <w:rPr>
          <w:rFonts w:asciiTheme="majorBidi" w:hAnsiTheme="majorBidi" w:cstheme="majorBidi"/>
          <w:color w:val="000000" w:themeColor="text1"/>
          <w:sz w:val="28"/>
          <w:szCs w:val="28"/>
          <w:lang w:val="ro-RO" w:eastAsia="ru-RU"/>
        </w:rPr>
        <w:tab/>
      </w:r>
      <w:r w:rsidR="005262C2" w:rsidRPr="00C56789">
        <w:rPr>
          <w:rFonts w:asciiTheme="majorBidi" w:hAnsiTheme="majorBidi" w:cstheme="majorBidi"/>
          <w:color w:val="000000" w:themeColor="text1"/>
          <w:sz w:val="28"/>
          <w:szCs w:val="28"/>
          <w:lang w:val="ro-RO" w:eastAsia="ru-RU"/>
        </w:rPr>
        <w:tab/>
      </w:r>
      <w:r w:rsidR="005262C2" w:rsidRPr="00C56789">
        <w:rPr>
          <w:rFonts w:asciiTheme="majorBidi" w:hAnsiTheme="majorBidi" w:cstheme="majorBidi"/>
          <w:color w:val="000000" w:themeColor="text1"/>
          <w:sz w:val="28"/>
          <w:szCs w:val="28"/>
          <w:lang w:val="ro-RO" w:eastAsia="ru-RU"/>
        </w:rPr>
        <w:tab/>
      </w:r>
      <w:r w:rsidR="005262C2" w:rsidRPr="00C56789">
        <w:rPr>
          <w:rFonts w:asciiTheme="majorBidi" w:hAnsiTheme="majorBidi" w:cstheme="majorBidi"/>
          <w:color w:val="000000" w:themeColor="text1"/>
          <w:sz w:val="28"/>
          <w:szCs w:val="28"/>
          <w:lang w:val="ro-RO" w:eastAsia="ru-RU"/>
        </w:rPr>
        <w:tab/>
      </w:r>
      <w:r w:rsidR="005262C2" w:rsidRPr="00C56789">
        <w:rPr>
          <w:rFonts w:asciiTheme="majorBidi" w:hAnsiTheme="majorBidi" w:cstheme="majorBidi"/>
          <w:color w:val="000000" w:themeColor="text1"/>
          <w:sz w:val="28"/>
          <w:szCs w:val="28"/>
          <w:lang w:val="ro-RO" w:eastAsia="ru-RU"/>
        </w:rPr>
        <w:tab/>
      </w:r>
      <w:r w:rsidR="0025392F" w:rsidRPr="00C56789">
        <w:rPr>
          <w:rFonts w:asciiTheme="majorBidi" w:hAnsiTheme="majorBidi" w:cstheme="majorBidi"/>
          <w:color w:val="000000" w:themeColor="text1"/>
          <w:sz w:val="28"/>
          <w:szCs w:val="28"/>
          <w:lang w:val="ro-RO" w:eastAsia="ru-RU"/>
        </w:rPr>
        <w:t>Veronica Mihailov-Moraru</w:t>
      </w:r>
      <w:r w:rsidRPr="00C56789">
        <w:rPr>
          <w:rFonts w:asciiTheme="majorBidi" w:hAnsiTheme="majorBidi" w:cstheme="majorBidi"/>
          <w:color w:val="000000" w:themeColor="text1"/>
          <w:sz w:val="28"/>
          <w:szCs w:val="28"/>
          <w:lang w:val="ro-RO" w:eastAsia="ru-RU"/>
        </w:rPr>
        <w:t xml:space="preserve"> </w:t>
      </w:r>
    </w:p>
    <w:p w14:paraId="566B1433" w14:textId="77777777" w:rsidR="00965406" w:rsidRPr="00C56789" w:rsidRDefault="00965406" w:rsidP="00965406">
      <w:pPr>
        <w:rPr>
          <w:rFonts w:asciiTheme="majorBidi" w:hAnsiTheme="majorBidi" w:cstheme="majorBidi"/>
          <w:color w:val="000000" w:themeColor="text1"/>
          <w:sz w:val="28"/>
          <w:szCs w:val="28"/>
          <w:lang w:val="ro-RO" w:eastAsia="ru-RU"/>
        </w:rPr>
      </w:pPr>
    </w:p>
    <w:p w14:paraId="382BC486" w14:textId="77777777" w:rsidR="00965406" w:rsidRPr="00C56789" w:rsidRDefault="00965406" w:rsidP="00965406">
      <w:pPr>
        <w:rPr>
          <w:rFonts w:asciiTheme="majorBidi" w:hAnsiTheme="majorBidi" w:cstheme="majorBidi"/>
          <w:color w:val="000000" w:themeColor="text1"/>
          <w:sz w:val="28"/>
          <w:szCs w:val="28"/>
          <w:lang w:val="ro-RO" w:eastAsia="ru-RU"/>
        </w:rPr>
      </w:pPr>
    </w:p>
    <w:p w14:paraId="3C437D83" w14:textId="77777777" w:rsidR="003A4AE6" w:rsidRPr="00C56789" w:rsidRDefault="003A4AE6" w:rsidP="00E25218">
      <w:pPr>
        <w:rPr>
          <w:rFonts w:asciiTheme="majorBidi" w:hAnsiTheme="majorBidi" w:cstheme="majorBidi"/>
          <w:color w:val="000000" w:themeColor="text1"/>
          <w:sz w:val="28"/>
          <w:szCs w:val="28"/>
          <w:lang w:val="ro-RO" w:eastAsia="ru-RU"/>
        </w:rPr>
      </w:pPr>
    </w:p>
    <w:p w14:paraId="392F0301" w14:textId="77777777" w:rsidR="003A4AE6" w:rsidRPr="00C56789" w:rsidRDefault="003A4AE6" w:rsidP="00E25218">
      <w:pPr>
        <w:rPr>
          <w:rFonts w:asciiTheme="majorBidi" w:hAnsiTheme="majorBidi" w:cstheme="majorBidi"/>
          <w:color w:val="000000" w:themeColor="text1"/>
          <w:sz w:val="28"/>
          <w:szCs w:val="28"/>
          <w:lang w:val="ro-RO" w:eastAsia="ru-RU"/>
        </w:rPr>
      </w:pPr>
    </w:p>
    <w:p w14:paraId="3281137F" w14:textId="77777777" w:rsidR="003A4AE6" w:rsidRPr="00C56789" w:rsidRDefault="003A4AE6" w:rsidP="00E25218">
      <w:pPr>
        <w:rPr>
          <w:rFonts w:asciiTheme="majorBidi" w:hAnsiTheme="majorBidi" w:cstheme="majorBidi"/>
          <w:color w:val="000000" w:themeColor="text1"/>
          <w:sz w:val="28"/>
          <w:szCs w:val="28"/>
          <w:lang w:val="ro-RO" w:eastAsia="ru-RU"/>
        </w:rPr>
      </w:pPr>
    </w:p>
    <w:p w14:paraId="1CD5D052" w14:textId="77777777" w:rsidR="00EA7735" w:rsidRPr="00C56789" w:rsidRDefault="00EA7735" w:rsidP="00E25218">
      <w:pPr>
        <w:tabs>
          <w:tab w:val="left" w:pos="1134"/>
        </w:tabs>
        <w:rPr>
          <w:rFonts w:asciiTheme="majorBidi" w:hAnsiTheme="majorBidi" w:cstheme="majorBidi"/>
          <w:color w:val="000000" w:themeColor="text1"/>
          <w:sz w:val="28"/>
          <w:szCs w:val="28"/>
          <w:lang w:val="ro-RO" w:eastAsia="ro-RO"/>
        </w:rPr>
      </w:pPr>
    </w:p>
    <w:p w14:paraId="51A5A3D1" w14:textId="77777777" w:rsidR="00633BD9" w:rsidRPr="00C56789" w:rsidRDefault="00633BD9" w:rsidP="00E25218">
      <w:pPr>
        <w:tabs>
          <w:tab w:val="left" w:pos="1134"/>
        </w:tabs>
        <w:rPr>
          <w:rFonts w:asciiTheme="majorBidi" w:hAnsiTheme="majorBidi" w:cstheme="majorBidi"/>
          <w:color w:val="000000" w:themeColor="text1"/>
          <w:sz w:val="28"/>
          <w:szCs w:val="28"/>
          <w:lang w:val="ro-RO" w:eastAsia="ru-RU"/>
        </w:rPr>
      </w:pPr>
    </w:p>
    <w:p w14:paraId="5A8A7472" w14:textId="77777777" w:rsidR="00633BD9" w:rsidRPr="00C56789" w:rsidRDefault="00633BD9" w:rsidP="00E25218">
      <w:pPr>
        <w:rPr>
          <w:rFonts w:asciiTheme="majorBidi" w:hAnsiTheme="majorBidi" w:cstheme="majorBidi"/>
          <w:color w:val="000000" w:themeColor="text1"/>
          <w:sz w:val="28"/>
          <w:szCs w:val="28"/>
          <w:lang w:val="ro-RO" w:eastAsia="ru-RU"/>
        </w:rPr>
      </w:pPr>
    </w:p>
    <w:p w14:paraId="0CA22C5C" w14:textId="77777777" w:rsidR="006B17C6" w:rsidRPr="00C56789" w:rsidRDefault="006B17C6" w:rsidP="00E25218">
      <w:pPr>
        <w:rPr>
          <w:rFonts w:asciiTheme="majorBidi" w:hAnsiTheme="majorBidi" w:cstheme="majorBidi"/>
          <w:color w:val="000000" w:themeColor="text1"/>
          <w:sz w:val="28"/>
          <w:szCs w:val="28"/>
          <w:lang w:val="ro-RO" w:eastAsia="ru-RU"/>
        </w:rPr>
      </w:pPr>
    </w:p>
    <w:p w14:paraId="448C6AF6" w14:textId="77777777" w:rsidR="006B17C6" w:rsidRPr="00C56789" w:rsidRDefault="006B17C6" w:rsidP="00E25218">
      <w:pPr>
        <w:rPr>
          <w:rFonts w:asciiTheme="majorBidi" w:hAnsiTheme="majorBidi" w:cstheme="majorBidi"/>
          <w:color w:val="000000" w:themeColor="text1"/>
          <w:sz w:val="28"/>
          <w:szCs w:val="28"/>
          <w:lang w:val="ro-RO" w:eastAsia="ru-RU"/>
        </w:rPr>
      </w:pPr>
    </w:p>
    <w:p w14:paraId="59F03948" w14:textId="77777777" w:rsidR="006B17C6" w:rsidRPr="00C56789" w:rsidRDefault="006B17C6" w:rsidP="00E25218">
      <w:pPr>
        <w:rPr>
          <w:rFonts w:asciiTheme="majorBidi" w:hAnsiTheme="majorBidi" w:cstheme="majorBidi"/>
          <w:color w:val="000000" w:themeColor="text1"/>
          <w:sz w:val="28"/>
          <w:szCs w:val="28"/>
          <w:lang w:val="ro-RO" w:eastAsia="ru-RU"/>
        </w:rPr>
      </w:pPr>
    </w:p>
    <w:p w14:paraId="6FD257CB" w14:textId="77777777" w:rsidR="006B17C6" w:rsidRPr="00C56789" w:rsidRDefault="006B17C6" w:rsidP="00E25218">
      <w:pPr>
        <w:rPr>
          <w:rFonts w:asciiTheme="majorBidi" w:hAnsiTheme="majorBidi" w:cstheme="majorBidi"/>
          <w:color w:val="000000" w:themeColor="text1"/>
          <w:sz w:val="28"/>
          <w:szCs w:val="28"/>
          <w:lang w:val="ro-RO" w:eastAsia="ru-RU"/>
        </w:rPr>
      </w:pPr>
    </w:p>
    <w:p w14:paraId="737F0260" w14:textId="77777777" w:rsidR="006B17C6" w:rsidRPr="00C56789" w:rsidRDefault="006B17C6" w:rsidP="00E25218">
      <w:pPr>
        <w:rPr>
          <w:rFonts w:asciiTheme="majorBidi" w:hAnsiTheme="majorBidi" w:cstheme="majorBidi"/>
          <w:color w:val="000000" w:themeColor="text1"/>
          <w:sz w:val="28"/>
          <w:szCs w:val="28"/>
          <w:lang w:val="ro-RO" w:eastAsia="ru-RU"/>
        </w:rPr>
      </w:pPr>
    </w:p>
    <w:p w14:paraId="4D6CEBA7" w14:textId="77777777" w:rsidR="006B17C6" w:rsidRPr="00C56789" w:rsidRDefault="006B17C6" w:rsidP="00695959">
      <w:pPr>
        <w:ind w:firstLine="0"/>
        <w:rPr>
          <w:rFonts w:asciiTheme="majorBidi" w:hAnsiTheme="majorBidi" w:cstheme="majorBidi"/>
          <w:color w:val="000000" w:themeColor="text1"/>
          <w:sz w:val="28"/>
          <w:szCs w:val="28"/>
          <w:lang w:val="ro-RO" w:eastAsia="ru-RU"/>
        </w:rPr>
      </w:pPr>
    </w:p>
    <w:p w14:paraId="66993251" w14:textId="77777777" w:rsidR="006B17C6" w:rsidRPr="00C56789" w:rsidRDefault="006B17C6" w:rsidP="00D1121D">
      <w:pPr>
        <w:ind w:firstLine="0"/>
        <w:rPr>
          <w:rFonts w:asciiTheme="majorBidi" w:hAnsiTheme="majorBidi" w:cstheme="majorBidi"/>
          <w:color w:val="000000" w:themeColor="text1"/>
          <w:sz w:val="28"/>
          <w:szCs w:val="28"/>
          <w:lang w:val="ro-RO" w:eastAsia="ru-RU"/>
        </w:rPr>
      </w:pPr>
    </w:p>
    <w:p w14:paraId="092D1503" w14:textId="77777777" w:rsidR="00365B1E" w:rsidRPr="00C56789" w:rsidRDefault="00365B1E" w:rsidP="009C717D">
      <w:pPr>
        <w:ind w:firstLine="0"/>
        <w:rPr>
          <w:rFonts w:asciiTheme="majorBidi" w:hAnsiTheme="majorBidi" w:cstheme="majorBidi"/>
          <w:color w:val="000000" w:themeColor="text1"/>
          <w:sz w:val="28"/>
          <w:szCs w:val="28"/>
          <w:lang w:val="ro-RO" w:eastAsia="ru-RU"/>
        </w:rPr>
      </w:pPr>
    </w:p>
    <w:p w14:paraId="08884D77" w14:textId="77777777" w:rsidR="00365B1E" w:rsidRPr="00C56789" w:rsidRDefault="00365B1E" w:rsidP="009C717D">
      <w:pPr>
        <w:ind w:firstLine="0"/>
        <w:rPr>
          <w:rFonts w:asciiTheme="majorBidi" w:hAnsiTheme="majorBidi" w:cstheme="majorBidi"/>
          <w:color w:val="000000" w:themeColor="text1"/>
          <w:sz w:val="28"/>
          <w:szCs w:val="28"/>
          <w:lang w:val="ro-RO" w:eastAsia="ru-RU"/>
        </w:rPr>
      </w:pPr>
    </w:p>
    <w:p w14:paraId="465AD6C2" w14:textId="77777777" w:rsidR="00365B1E" w:rsidRPr="00C56789" w:rsidRDefault="00365B1E" w:rsidP="009C717D">
      <w:pPr>
        <w:ind w:firstLine="0"/>
        <w:rPr>
          <w:rFonts w:asciiTheme="majorBidi" w:hAnsiTheme="majorBidi" w:cstheme="majorBidi"/>
          <w:color w:val="000000" w:themeColor="text1"/>
          <w:sz w:val="28"/>
          <w:szCs w:val="28"/>
          <w:lang w:val="ro-RO" w:eastAsia="ru-RU"/>
        </w:rPr>
      </w:pPr>
    </w:p>
    <w:p w14:paraId="2B94611D" w14:textId="77777777" w:rsidR="00365B1E" w:rsidRPr="00C56789" w:rsidRDefault="00365B1E" w:rsidP="009C717D">
      <w:pPr>
        <w:ind w:firstLine="0"/>
        <w:rPr>
          <w:rFonts w:asciiTheme="majorBidi" w:hAnsiTheme="majorBidi" w:cstheme="majorBidi"/>
          <w:color w:val="000000" w:themeColor="text1"/>
          <w:sz w:val="28"/>
          <w:szCs w:val="28"/>
          <w:lang w:val="ro-RO" w:eastAsia="ru-RU"/>
        </w:rPr>
      </w:pPr>
    </w:p>
    <w:p w14:paraId="1E5119A8" w14:textId="77777777" w:rsidR="00365B1E" w:rsidRPr="00C56789" w:rsidRDefault="00365B1E" w:rsidP="009C717D">
      <w:pPr>
        <w:ind w:firstLine="0"/>
        <w:rPr>
          <w:rFonts w:asciiTheme="majorBidi" w:hAnsiTheme="majorBidi" w:cstheme="majorBidi"/>
          <w:color w:val="000000" w:themeColor="text1"/>
          <w:sz w:val="28"/>
          <w:szCs w:val="28"/>
          <w:lang w:val="ro-RO" w:eastAsia="ru-RU"/>
        </w:rPr>
      </w:pPr>
    </w:p>
    <w:p w14:paraId="56A0E5BA" w14:textId="765E64E2" w:rsidR="009C717D" w:rsidRPr="00C56789" w:rsidRDefault="009C717D" w:rsidP="009C717D">
      <w:pPr>
        <w:ind w:firstLine="0"/>
        <w:rPr>
          <w:rFonts w:asciiTheme="majorBidi" w:hAnsiTheme="majorBidi" w:cstheme="majorBidi"/>
          <w:color w:val="000000" w:themeColor="text1"/>
          <w:sz w:val="28"/>
          <w:szCs w:val="28"/>
          <w:lang w:val="ro-RO" w:eastAsia="ru-RU"/>
        </w:rPr>
      </w:pPr>
      <w:r w:rsidRPr="00C56789">
        <w:rPr>
          <w:rFonts w:asciiTheme="majorBidi" w:hAnsiTheme="majorBidi" w:cstheme="majorBidi"/>
          <w:color w:val="000000" w:themeColor="text1"/>
          <w:sz w:val="28"/>
          <w:szCs w:val="28"/>
          <w:lang w:val="ro-RO" w:eastAsia="ru-RU"/>
        </w:rPr>
        <w:t>Vizează:</w:t>
      </w:r>
    </w:p>
    <w:p w14:paraId="7599E3BD" w14:textId="77777777" w:rsidR="009C717D" w:rsidRPr="00C56789" w:rsidRDefault="009C717D" w:rsidP="009C717D">
      <w:pPr>
        <w:ind w:firstLine="0"/>
        <w:rPr>
          <w:rFonts w:asciiTheme="majorBidi" w:hAnsiTheme="majorBidi" w:cstheme="majorBidi"/>
          <w:color w:val="000000" w:themeColor="text1"/>
          <w:sz w:val="28"/>
          <w:szCs w:val="28"/>
          <w:lang w:val="ro-RO" w:eastAsia="ru-RU"/>
        </w:rPr>
      </w:pPr>
    </w:p>
    <w:p w14:paraId="2BC2BB54" w14:textId="77777777" w:rsidR="009C717D" w:rsidRPr="00C56789" w:rsidRDefault="009C717D" w:rsidP="009C717D">
      <w:pPr>
        <w:ind w:firstLine="0"/>
        <w:rPr>
          <w:rFonts w:asciiTheme="majorBidi" w:hAnsiTheme="majorBidi" w:cstheme="majorBidi"/>
          <w:color w:val="000000" w:themeColor="text1"/>
          <w:sz w:val="28"/>
          <w:szCs w:val="28"/>
          <w:lang w:val="ro-RO" w:eastAsia="ru-RU"/>
        </w:rPr>
      </w:pPr>
    </w:p>
    <w:p w14:paraId="68994E1E" w14:textId="2440ADD4" w:rsidR="009C717D" w:rsidRPr="00C56789" w:rsidRDefault="009C717D" w:rsidP="009C717D">
      <w:pPr>
        <w:ind w:firstLine="0"/>
        <w:rPr>
          <w:color w:val="000000" w:themeColor="text1"/>
          <w:sz w:val="28"/>
          <w:szCs w:val="28"/>
          <w:lang w:val="ro-RO" w:eastAsia="ru-RU"/>
        </w:rPr>
      </w:pPr>
      <w:r w:rsidRPr="00C56789">
        <w:rPr>
          <w:color w:val="000000" w:themeColor="text1"/>
          <w:sz w:val="28"/>
          <w:szCs w:val="28"/>
          <w:lang w:val="ro-RO" w:eastAsia="ru-RU"/>
        </w:rPr>
        <w:t>Secretar general al Guvernului</w:t>
      </w:r>
      <w:r w:rsidRPr="00C56789">
        <w:rPr>
          <w:color w:val="000000" w:themeColor="text1"/>
          <w:sz w:val="28"/>
          <w:szCs w:val="28"/>
          <w:lang w:val="ro-RO" w:eastAsia="ru-RU"/>
        </w:rPr>
        <w:tab/>
      </w:r>
      <w:r w:rsidRPr="00C56789">
        <w:rPr>
          <w:color w:val="000000" w:themeColor="text1"/>
          <w:sz w:val="28"/>
          <w:szCs w:val="28"/>
          <w:lang w:val="ro-RO" w:eastAsia="ru-RU"/>
        </w:rPr>
        <w:tab/>
      </w:r>
      <w:r w:rsidRPr="00C56789">
        <w:rPr>
          <w:color w:val="000000" w:themeColor="text1"/>
          <w:sz w:val="28"/>
          <w:szCs w:val="28"/>
          <w:lang w:val="ro-RO" w:eastAsia="ru-RU"/>
        </w:rPr>
        <w:tab/>
        <w:t xml:space="preserve">               </w:t>
      </w:r>
      <w:r w:rsidRPr="00C56789">
        <w:rPr>
          <w:color w:val="000000" w:themeColor="text1"/>
          <w:sz w:val="28"/>
          <w:szCs w:val="28"/>
          <w:lang w:val="ro-RO" w:eastAsia="ru-RU"/>
        </w:rPr>
        <w:tab/>
        <w:t xml:space="preserve">  Artur MIJA</w:t>
      </w:r>
    </w:p>
    <w:p w14:paraId="5C56D579" w14:textId="77777777" w:rsidR="009C717D" w:rsidRPr="00C56789" w:rsidRDefault="009C717D" w:rsidP="009C717D">
      <w:pPr>
        <w:ind w:firstLine="0"/>
        <w:rPr>
          <w:rFonts w:asciiTheme="majorBidi" w:hAnsiTheme="majorBidi" w:cstheme="majorBidi"/>
          <w:color w:val="000000" w:themeColor="text1"/>
          <w:sz w:val="28"/>
          <w:szCs w:val="28"/>
          <w:lang w:val="ro-RO" w:eastAsia="ru-RU"/>
        </w:rPr>
      </w:pPr>
    </w:p>
    <w:p w14:paraId="0A487779" w14:textId="77777777" w:rsidR="009C717D" w:rsidRPr="00C56789" w:rsidRDefault="009C717D" w:rsidP="009C717D">
      <w:pPr>
        <w:ind w:firstLine="0"/>
        <w:rPr>
          <w:rFonts w:asciiTheme="majorBidi" w:hAnsiTheme="majorBidi" w:cstheme="majorBidi"/>
          <w:color w:val="000000" w:themeColor="text1"/>
          <w:sz w:val="28"/>
          <w:szCs w:val="28"/>
          <w:lang w:val="ro-RO" w:eastAsia="ru-RU"/>
        </w:rPr>
      </w:pPr>
    </w:p>
    <w:p w14:paraId="191C21BE" w14:textId="77777777" w:rsidR="009C717D" w:rsidRPr="00C56789" w:rsidRDefault="009C717D" w:rsidP="009C717D">
      <w:pPr>
        <w:ind w:firstLine="0"/>
        <w:rPr>
          <w:rFonts w:asciiTheme="majorBidi" w:hAnsiTheme="majorBidi" w:cstheme="majorBidi"/>
          <w:color w:val="000000" w:themeColor="text1"/>
          <w:sz w:val="28"/>
          <w:szCs w:val="28"/>
          <w:lang w:val="ro-RO" w:eastAsia="ru-RU"/>
        </w:rPr>
      </w:pPr>
    </w:p>
    <w:p w14:paraId="6747461F" w14:textId="77777777" w:rsidR="009C717D" w:rsidRPr="00C56789" w:rsidRDefault="009C717D" w:rsidP="009C717D">
      <w:pPr>
        <w:ind w:firstLine="0"/>
        <w:rPr>
          <w:rFonts w:asciiTheme="majorBidi" w:hAnsiTheme="majorBidi" w:cstheme="majorBidi"/>
          <w:color w:val="000000" w:themeColor="text1"/>
          <w:sz w:val="28"/>
          <w:szCs w:val="28"/>
          <w:lang w:val="ro-RO" w:eastAsia="ru-RU"/>
        </w:rPr>
      </w:pPr>
    </w:p>
    <w:p w14:paraId="3459F3C5" w14:textId="77777777" w:rsidR="009C717D" w:rsidRPr="00C56789" w:rsidRDefault="009C717D" w:rsidP="009C717D">
      <w:pPr>
        <w:ind w:firstLine="0"/>
        <w:rPr>
          <w:rFonts w:asciiTheme="majorBidi" w:hAnsiTheme="majorBidi" w:cstheme="majorBidi"/>
          <w:color w:val="000000" w:themeColor="text1"/>
          <w:sz w:val="28"/>
          <w:szCs w:val="28"/>
          <w:lang w:val="ro-RO" w:eastAsia="ru-RU"/>
        </w:rPr>
      </w:pPr>
      <w:r w:rsidRPr="00C56789">
        <w:rPr>
          <w:rFonts w:asciiTheme="majorBidi" w:hAnsiTheme="majorBidi" w:cstheme="majorBidi"/>
          <w:color w:val="000000" w:themeColor="text1"/>
          <w:sz w:val="28"/>
          <w:szCs w:val="28"/>
          <w:lang w:val="ro-RO" w:eastAsia="ru-RU"/>
        </w:rPr>
        <w:t xml:space="preserve">Aprobată în </w:t>
      </w:r>
      <w:proofErr w:type="spellStart"/>
      <w:r w:rsidRPr="00C56789">
        <w:rPr>
          <w:rFonts w:asciiTheme="majorBidi" w:hAnsiTheme="majorBidi" w:cstheme="majorBidi"/>
          <w:color w:val="000000" w:themeColor="text1"/>
          <w:sz w:val="28"/>
          <w:szCs w:val="28"/>
          <w:lang w:val="ro-RO" w:eastAsia="ru-RU"/>
        </w:rPr>
        <w:t>şedinţa</w:t>
      </w:r>
      <w:proofErr w:type="spellEnd"/>
      <w:r w:rsidRPr="00C56789">
        <w:rPr>
          <w:rFonts w:asciiTheme="majorBidi" w:hAnsiTheme="majorBidi" w:cstheme="majorBidi"/>
          <w:color w:val="000000" w:themeColor="text1"/>
          <w:sz w:val="28"/>
          <w:szCs w:val="28"/>
          <w:lang w:val="ro-RO" w:eastAsia="ru-RU"/>
        </w:rPr>
        <w:t xml:space="preserve"> Guvernului</w:t>
      </w:r>
    </w:p>
    <w:p w14:paraId="79E9A49B" w14:textId="77777777" w:rsidR="009C717D" w:rsidRPr="00C56789" w:rsidRDefault="009C717D" w:rsidP="009C717D">
      <w:pPr>
        <w:ind w:firstLine="0"/>
        <w:rPr>
          <w:rFonts w:asciiTheme="majorBidi" w:hAnsiTheme="majorBidi" w:cstheme="majorBidi"/>
          <w:color w:val="000000" w:themeColor="text1"/>
          <w:sz w:val="28"/>
          <w:szCs w:val="28"/>
          <w:lang w:val="ro-RO" w:eastAsia="ru-RU"/>
        </w:rPr>
      </w:pPr>
      <w:r w:rsidRPr="00C56789">
        <w:rPr>
          <w:rFonts w:asciiTheme="majorBidi" w:hAnsiTheme="majorBidi" w:cstheme="majorBidi"/>
          <w:color w:val="000000" w:themeColor="text1"/>
          <w:sz w:val="28"/>
          <w:szCs w:val="28"/>
          <w:lang w:val="ro-RO" w:eastAsia="ru-RU"/>
        </w:rPr>
        <w:t>din</w:t>
      </w:r>
    </w:p>
    <w:p w14:paraId="135CB88F" w14:textId="77777777" w:rsidR="009C717D" w:rsidRPr="00C56789" w:rsidRDefault="009C717D" w:rsidP="009C717D">
      <w:pPr>
        <w:ind w:firstLine="0"/>
        <w:rPr>
          <w:rFonts w:asciiTheme="majorBidi" w:hAnsiTheme="majorBidi" w:cstheme="majorBidi"/>
          <w:color w:val="000000" w:themeColor="text1"/>
          <w:sz w:val="28"/>
          <w:szCs w:val="28"/>
          <w:lang w:val="ro-RO" w:eastAsia="ru-RU"/>
        </w:rPr>
      </w:pPr>
    </w:p>
    <w:p w14:paraId="67210F4D" w14:textId="77777777" w:rsidR="009C717D" w:rsidRPr="00C56789" w:rsidRDefault="009C717D" w:rsidP="009C717D">
      <w:pPr>
        <w:tabs>
          <w:tab w:val="left" w:pos="6386"/>
        </w:tabs>
        <w:rPr>
          <w:rFonts w:asciiTheme="majorBidi" w:hAnsiTheme="majorBidi" w:cstheme="majorBidi"/>
          <w:color w:val="000000" w:themeColor="text1"/>
          <w:sz w:val="28"/>
          <w:szCs w:val="28"/>
          <w:lang w:val="ro-RO" w:eastAsia="ru-RU"/>
        </w:rPr>
      </w:pPr>
    </w:p>
    <w:p w14:paraId="7A54F681" w14:textId="77777777" w:rsidR="009C717D" w:rsidRPr="00C56789" w:rsidRDefault="009C717D" w:rsidP="009C717D">
      <w:pPr>
        <w:tabs>
          <w:tab w:val="left" w:pos="6386"/>
        </w:tabs>
        <w:rPr>
          <w:rFonts w:asciiTheme="majorBidi" w:hAnsiTheme="majorBidi" w:cstheme="majorBidi"/>
          <w:color w:val="000000" w:themeColor="text1"/>
          <w:sz w:val="28"/>
          <w:szCs w:val="28"/>
          <w:lang w:val="ro-RO" w:eastAsia="ru-RU"/>
        </w:rPr>
      </w:pPr>
    </w:p>
    <w:p w14:paraId="3B6F9F60" w14:textId="77777777" w:rsidR="006B17C6" w:rsidRPr="00C56789" w:rsidRDefault="006B17C6" w:rsidP="00D1121D">
      <w:pPr>
        <w:ind w:firstLine="0"/>
        <w:rPr>
          <w:rFonts w:asciiTheme="majorBidi" w:hAnsiTheme="majorBidi" w:cstheme="majorBidi"/>
          <w:color w:val="000000" w:themeColor="text1"/>
          <w:sz w:val="28"/>
          <w:szCs w:val="28"/>
          <w:lang w:val="ro-RO" w:eastAsia="ru-RU"/>
        </w:rPr>
      </w:pPr>
    </w:p>
    <w:p w14:paraId="444203FC" w14:textId="77777777" w:rsidR="00633BD9" w:rsidRPr="00C56789" w:rsidRDefault="00633BD9" w:rsidP="00E25218">
      <w:pPr>
        <w:tabs>
          <w:tab w:val="left" w:pos="6386"/>
        </w:tabs>
        <w:rPr>
          <w:rFonts w:asciiTheme="majorBidi" w:hAnsiTheme="majorBidi" w:cstheme="majorBidi"/>
          <w:color w:val="000000" w:themeColor="text1"/>
          <w:sz w:val="28"/>
          <w:szCs w:val="28"/>
          <w:lang w:val="ro-RO" w:eastAsia="ru-RU"/>
        </w:rPr>
      </w:pPr>
    </w:p>
    <w:p w14:paraId="339FB9C8" w14:textId="2851F6B5" w:rsidR="00365B1E" w:rsidRPr="00C56789" w:rsidRDefault="00365B1E">
      <w:pPr>
        <w:rPr>
          <w:rFonts w:asciiTheme="majorBidi" w:hAnsiTheme="majorBidi" w:cstheme="majorBidi"/>
          <w:color w:val="000000" w:themeColor="text1"/>
          <w:sz w:val="28"/>
          <w:szCs w:val="28"/>
          <w:lang w:val="ro-RO" w:eastAsia="ru-RU"/>
        </w:rPr>
      </w:pPr>
      <w:r w:rsidRPr="00C56789">
        <w:rPr>
          <w:rFonts w:asciiTheme="majorBidi" w:hAnsiTheme="majorBidi" w:cstheme="majorBidi"/>
          <w:color w:val="000000" w:themeColor="text1"/>
          <w:sz w:val="28"/>
          <w:szCs w:val="28"/>
          <w:lang w:val="ro-RO" w:eastAsia="ru-RU"/>
        </w:rPr>
        <w:br w:type="page"/>
      </w:r>
    </w:p>
    <w:p w14:paraId="21E9311A" w14:textId="77777777" w:rsidR="00365B1E" w:rsidRPr="00C56789" w:rsidRDefault="00365B1E" w:rsidP="00365B1E">
      <w:pPr>
        <w:shd w:val="clear" w:color="auto" w:fill="FFFFFF"/>
        <w:ind w:firstLine="0"/>
        <w:jc w:val="right"/>
        <w:rPr>
          <w:i/>
          <w:color w:val="000000" w:themeColor="text1"/>
          <w:sz w:val="28"/>
          <w:szCs w:val="28"/>
          <w:lang w:val="ro-RO"/>
        </w:rPr>
      </w:pPr>
      <w:bookmarkStart w:id="0" w:name="_Hlk127187837"/>
      <w:r w:rsidRPr="00C56789">
        <w:rPr>
          <w:i/>
          <w:color w:val="000000" w:themeColor="text1"/>
          <w:sz w:val="28"/>
          <w:szCs w:val="28"/>
          <w:lang w:val="ro-RO"/>
        </w:rPr>
        <w:lastRenderedPageBreak/>
        <w:t>Proiect</w:t>
      </w:r>
    </w:p>
    <w:p w14:paraId="6DA54E4F" w14:textId="77777777" w:rsidR="00365B1E" w:rsidRPr="00C56789" w:rsidRDefault="00365B1E" w:rsidP="00365B1E">
      <w:pPr>
        <w:shd w:val="clear" w:color="auto" w:fill="FFFFFF"/>
        <w:ind w:firstLine="0"/>
        <w:jc w:val="center"/>
        <w:rPr>
          <w:b/>
          <w:bCs/>
          <w:iCs/>
          <w:color w:val="000000" w:themeColor="text1"/>
          <w:sz w:val="28"/>
          <w:szCs w:val="28"/>
          <w:lang w:val="ro-RO"/>
        </w:rPr>
      </w:pPr>
    </w:p>
    <w:p w14:paraId="0A0D8099" w14:textId="66693864" w:rsidR="00365B1E" w:rsidRPr="00C56789" w:rsidRDefault="00365B1E" w:rsidP="00365B1E">
      <w:pPr>
        <w:shd w:val="clear" w:color="auto" w:fill="FFFFFF"/>
        <w:ind w:firstLine="0"/>
        <w:jc w:val="center"/>
        <w:rPr>
          <w:b/>
          <w:bCs/>
          <w:iCs/>
          <w:color w:val="000000" w:themeColor="text1"/>
          <w:sz w:val="28"/>
          <w:szCs w:val="28"/>
          <w:lang w:val="ro-RO"/>
        </w:rPr>
      </w:pPr>
      <w:r w:rsidRPr="00C56789">
        <w:rPr>
          <w:b/>
          <w:bCs/>
          <w:iCs/>
          <w:color w:val="000000" w:themeColor="text1"/>
          <w:sz w:val="28"/>
          <w:szCs w:val="28"/>
          <w:lang w:val="ro-RO"/>
        </w:rPr>
        <w:t>PARLAMENTUL REPUBLICII MOLDOVA</w:t>
      </w:r>
    </w:p>
    <w:p w14:paraId="430B325E" w14:textId="77777777" w:rsidR="00365B1E" w:rsidRPr="00C56789" w:rsidRDefault="00365B1E" w:rsidP="00365B1E">
      <w:pPr>
        <w:shd w:val="clear" w:color="auto" w:fill="FFFFFF"/>
        <w:ind w:firstLine="0"/>
        <w:jc w:val="right"/>
        <w:rPr>
          <w:i/>
          <w:color w:val="000000" w:themeColor="text1"/>
          <w:sz w:val="28"/>
          <w:szCs w:val="28"/>
          <w:lang w:val="ro-RO"/>
        </w:rPr>
      </w:pPr>
    </w:p>
    <w:p w14:paraId="1F981040" w14:textId="6ADA86E4" w:rsidR="00365B1E" w:rsidRPr="00C56789" w:rsidRDefault="00365B1E" w:rsidP="00365B1E">
      <w:pPr>
        <w:shd w:val="clear" w:color="auto" w:fill="FFFFFF"/>
        <w:ind w:firstLine="0"/>
        <w:jc w:val="center"/>
        <w:rPr>
          <w:b/>
          <w:color w:val="000000" w:themeColor="text1"/>
          <w:sz w:val="28"/>
          <w:szCs w:val="28"/>
          <w:lang w:val="ro-RO"/>
        </w:rPr>
      </w:pPr>
      <w:r w:rsidRPr="00C56789">
        <w:rPr>
          <w:b/>
          <w:color w:val="000000" w:themeColor="text1"/>
          <w:sz w:val="28"/>
          <w:szCs w:val="28"/>
          <w:lang w:val="ro-RO"/>
        </w:rPr>
        <w:t>LEGE</w:t>
      </w:r>
    </w:p>
    <w:p w14:paraId="27B42165" w14:textId="77777777" w:rsidR="00365B1E" w:rsidRPr="00C56789" w:rsidRDefault="00365B1E" w:rsidP="00365B1E">
      <w:pPr>
        <w:shd w:val="clear" w:color="auto" w:fill="FFFFFF"/>
        <w:ind w:firstLine="0"/>
        <w:jc w:val="center"/>
        <w:rPr>
          <w:b/>
          <w:color w:val="000000" w:themeColor="text1"/>
          <w:sz w:val="28"/>
          <w:szCs w:val="28"/>
          <w:lang w:val="ro-RO"/>
        </w:rPr>
      </w:pPr>
      <w:r w:rsidRPr="00C56789">
        <w:rPr>
          <w:b/>
          <w:color w:val="000000" w:themeColor="text1"/>
          <w:sz w:val="28"/>
          <w:szCs w:val="28"/>
          <w:lang w:val="ro-RO"/>
        </w:rPr>
        <w:t>privind evaluarea externă a judecătorilor și procurorilor</w:t>
      </w:r>
    </w:p>
    <w:p w14:paraId="4471F7BB" w14:textId="77777777" w:rsidR="00365B1E" w:rsidRPr="00C56789" w:rsidRDefault="00365B1E" w:rsidP="00365B1E">
      <w:pPr>
        <w:shd w:val="clear" w:color="auto" w:fill="FFFFFF"/>
        <w:ind w:firstLine="567"/>
        <w:rPr>
          <w:color w:val="000000" w:themeColor="text1"/>
          <w:sz w:val="28"/>
          <w:szCs w:val="28"/>
          <w:lang w:val="ro-RO"/>
        </w:rPr>
      </w:pPr>
    </w:p>
    <w:p w14:paraId="6339AB2E" w14:textId="09302CB3"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În vederea asigurării integrității judecătorilor și procurorilor și a sporirii încrederii societății în justiție,</w:t>
      </w:r>
    </w:p>
    <w:p w14:paraId="3668F348" w14:textId="77777777" w:rsidR="00365B1E" w:rsidRPr="00C56789" w:rsidRDefault="00365B1E" w:rsidP="00365B1E">
      <w:pPr>
        <w:shd w:val="clear" w:color="auto" w:fill="FFFFFF"/>
        <w:ind w:firstLine="720"/>
        <w:rPr>
          <w:color w:val="000000" w:themeColor="text1"/>
          <w:sz w:val="28"/>
          <w:szCs w:val="28"/>
          <w:lang w:val="ro-RO"/>
        </w:rPr>
      </w:pPr>
    </w:p>
    <w:p w14:paraId="7349D663"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Parlamentul adoptă prezenta lege organică.</w:t>
      </w:r>
    </w:p>
    <w:p w14:paraId="72B28DDF" w14:textId="77777777" w:rsidR="00365B1E" w:rsidRPr="00C56789" w:rsidRDefault="00365B1E" w:rsidP="00365B1E">
      <w:pPr>
        <w:shd w:val="clear" w:color="auto" w:fill="FFFFFF"/>
        <w:ind w:firstLine="567"/>
        <w:rPr>
          <w:color w:val="000000" w:themeColor="text1"/>
          <w:sz w:val="28"/>
          <w:szCs w:val="28"/>
          <w:lang w:val="ro-RO"/>
        </w:rPr>
      </w:pPr>
      <w:r w:rsidRPr="00C56789">
        <w:rPr>
          <w:color w:val="000000" w:themeColor="text1"/>
          <w:sz w:val="28"/>
          <w:szCs w:val="28"/>
          <w:lang w:val="ro-RO"/>
        </w:rPr>
        <w:t> </w:t>
      </w:r>
    </w:p>
    <w:p w14:paraId="46F9923B" w14:textId="77777777" w:rsidR="00365B1E" w:rsidRPr="00C56789" w:rsidRDefault="00365B1E" w:rsidP="00365B1E">
      <w:pPr>
        <w:shd w:val="clear" w:color="auto" w:fill="FFFFFF"/>
        <w:ind w:firstLine="0"/>
        <w:jc w:val="center"/>
        <w:rPr>
          <w:b/>
          <w:color w:val="000000" w:themeColor="text1"/>
          <w:sz w:val="28"/>
          <w:szCs w:val="28"/>
          <w:lang w:val="ro-RO"/>
        </w:rPr>
      </w:pPr>
      <w:r w:rsidRPr="00C56789">
        <w:rPr>
          <w:b/>
          <w:color w:val="000000" w:themeColor="text1"/>
          <w:sz w:val="28"/>
          <w:szCs w:val="28"/>
          <w:lang w:val="ro-RO"/>
        </w:rPr>
        <w:t>Capitolul I</w:t>
      </w:r>
    </w:p>
    <w:p w14:paraId="6F6BC2C3" w14:textId="77777777" w:rsidR="00365B1E" w:rsidRPr="00C56789" w:rsidRDefault="00365B1E" w:rsidP="00365B1E">
      <w:pPr>
        <w:shd w:val="clear" w:color="auto" w:fill="FFFFFF"/>
        <w:ind w:firstLine="0"/>
        <w:jc w:val="center"/>
        <w:rPr>
          <w:b/>
          <w:color w:val="000000" w:themeColor="text1"/>
          <w:sz w:val="28"/>
          <w:szCs w:val="28"/>
          <w:lang w:val="ro-RO"/>
        </w:rPr>
      </w:pPr>
      <w:r w:rsidRPr="00C56789">
        <w:rPr>
          <w:b/>
          <w:color w:val="000000" w:themeColor="text1"/>
          <w:sz w:val="28"/>
          <w:szCs w:val="28"/>
          <w:lang w:val="ro-RO"/>
        </w:rPr>
        <w:t>DISPOZIŢII GENERALE</w:t>
      </w:r>
    </w:p>
    <w:p w14:paraId="141BB12C" w14:textId="77777777" w:rsidR="00365B1E" w:rsidRPr="00C56789" w:rsidRDefault="00365B1E" w:rsidP="00365B1E">
      <w:pPr>
        <w:shd w:val="clear" w:color="auto" w:fill="FFFFFF"/>
        <w:ind w:firstLine="0"/>
        <w:jc w:val="center"/>
        <w:rPr>
          <w:b/>
          <w:color w:val="000000" w:themeColor="text1"/>
          <w:sz w:val="28"/>
          <w:szCs w:val="28"/>
          <w:lang w:val="ro-RO"/>
        </w:rPr>
      </w:pPr>
    </w:p>
    <w:p w14:paraId="0568A20E" w14:textId="77777777" w:rsidR="00365B1E" w:rsidRPr="00C56789" w:rsidRDefault="00365B1E" w:rsidP="00365B1E">
      <w:pPr>
        <w:shd w:val="clear" w:color="auto" w:fill="FFFFFF"/>
        <w:ind w:firstLine="720"/>
        <w:rPr>
          <w:color w:val="000000" w:themeColor="text1"/>
          <w:sz w:val="28"/>
          <w:szCs w:val="28"/>
          <w:lang w:val="ro-RO"/>
        </w:rPr>
      </w:pPr>
      <w:bookmarkStart w:id="1" w:name="bookmark=id.gjdgxs" w:colFirst="0" w:colLast="0"/>
      <w:bookmarkEnd w:id="1"/>
      <w:r w:rsidRPr="00C56789">
        <w:rPr>
          <w:b/>
          <w:color w:val="000000" w:themeColor="text1"/>
          <w:sz w:val="28"/>
          <w:szCs w:val="28"/>
          <w:lang w:val="ro-RO"/>
        </w:rPr>
        <w:t>Articolul 1.</w:t>
      </w:r>
      <w:r w:rsidRPr="00C56789">
        <w:rPr>
          <w:color w:val="000000" w:themeColor="text1"/>
          <w:sz w:val="28"/>
          <w:szCs w:val="28"/>
          <w:lang w:val="ro-RO"/>
        </w:rPr>
        <w:t> Obiectul legii</w:t>
      </w:r>
    </w:p>
    <w:p w14:paraId="1A1DA7FD" w14:textId="09E413AF"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Prezenta lege reglementează raporturile juridice aferente procedurii de evaluare externă a integrității etice și financiare (în continuare </w:t>
      </w:r>
      <w:r w:rsidR="00DB72C4" w:rsidRPr="00C56789">
        <w:rPr>
          <w:color w:val="000000" w:themeColor="text1"/>
          <w:sz w:val="28"/>
          <w:szCs w:val="28"/>
          <w:lang w:val="ro-RO"/>
        </w:rPr>
        <w:t>–</w:t>
      </w:r>
      <w:r w:rsidRPr="00C56789">
        <w:rPr>
          <w:color w:val="000000" w:themeColor="text1"/>
          <w:sz w:val="28"/>
          <w:szCs w:val="28"/>
          <w:lang w:val="ro-RO"/>
        </w:rPr>
        <w:t xml:space="preserve"> </w:t>
      </w:r>
      <w:r w:rsidRPr="00C56789">
        <w:rPr>
          <w:i/>
          <w:iCs/>
          <w:color w:val="000000" w:themeColor="text1"/>
          <w:sz w:val="28"/>
          <w:szCs w:val="28"/>
          <w:lang w:val="ro-RO"/>
        </w:rPr>
        <w:t>evaluare</w:t>
      </w:r>
      <w:r w:rsidRPr="00C56789">
        <w:rPr>
          <w:color w:val="000000" w:themeColor="text1"/>
          <w:sz w:val="28"/>
          <w:szCs w:val="28"/>
          <w:lang w:val="ro-RO"/>
        </w:rPr>
        <w:t>) a judecătorilor, procurorilor și altor subiecți menționați în prezenta lege.</w:t>
      </w:r>
    </w:p>
    <w:p w14:paraId="7EC25186" w14:textId="77777777" w:rsidR="00365B1E" w:rsidRPr="00C56789" w:rsidRDefault="00365B1E" w:rsidP="00365B1E">
      <w:pPr>
        <w:shd w:val="clear" w:color="auto" w:fill="FFFFFF"/>
        <w:ind w:firstLine="567"/>
        <w:rPr>
          <w:color w:val="000000" w:themeColor="text1"/>
          <w:sz w:val="28"/>
          <w:szCs w:val="28"/>
          <w:lang w:val="ro-RO"/>
        </w:rPr>
      </w:pPr>
    </w:p>
    <w:p w14:paraId="7FBE7FDB" w14:textId="77777777" w:rsidR="00365B1E" w:rsidRPr="00C56789" w:rsidRDefault="00365B1E" w:rsidP="00365B1E">
      <w:pPr>
        <w:shd w:val="clear" w:color="auto" w:fill="FFFFFF"/>
        <w:tabs>
          <w:tab w:val="left" w:pos="1080"/>
        </w:tabs>
        <w:ind w:firstLine="720"/>
        <w:rPr>
          <w:color w:val="000000" w:themeColor="text1"/>
          <w:sz w:val="28"/>
          <w:szCs w:val="28"/>
          <w:lang w:val="ro-RO"/>
        </w:rPr>
      </w:pPr>
      <w:r w:rsidRPr="00C56789">
        <w:rPr>
          <w:b/>
          <w:color w:val="000000" w:themeColor="text1"/>
          <w:sz w:val="28"/>
          <w:szCs w:val="28"/>
          <w:lang w:val="ro-RO"/>
        </w:rPr>
        <w:t>Articolul 2.</w:t>
      </w:r>
      <w:r w:rsidRPr="00C56789">
        <w:rPr>
          <w:color w:val="000000" w:themeColor="text1"/>
          <w:sz w:val="28"/>
          <w:szCs w:val="28"/>
          <w:lang w:val="ro-RO"/>
        </w:rPr>
        <w:t xml:space="preserve"> Scopul și principiile evaluării</w:t>
      </w:r>
    </w:p>
    <w:p w14:paraId="4A3BF044" w14:textId="77777777" w:rsidR="00365B1E" w:rsidRPr="00C56789" w:rsidRDefault="00365B1E" w:rsidP="00365B1E">
      <w:pPr>
        <w:numPr>
          <w:ilvl w:val="0"/>
          <w:numId w:val="47"/>
        </w:numPr>
        <w:pBdr>
          <w:top w:val="nil"/>
          <w:left w:val="nil"/>
          <w:bottom w:val="nil"/>
          <w:right w:val="nil"/>
          <w:between w:val="nil"/>
        </w:pBdr>
        <w:shd w:val="clear" w:color="auto" w:fill="FFFFFF"/>
        <w:tabs>
          <w:tab w:val="left" w:pos="990"/>
          <w:tab w:val="left" w:pos="1080"/>
        </w:tabs>
        <w:ind w:left="0" w:firstLine="720"/>
        <w:rPr>
          <w:color w:val="000000" w:themeColor="text1"/>
          <w:sz w:val="28"/>
          <w:szCs w:val="28"/>
          <w:lang w:val="ro-RO"/>
        </w:rPr>
      </w:pPr>
      <w:r w:rsidRPr="00C56789">
        <w:rPr>
          <w:color w:val="000000" w:themeColor="text1"/>
          <w:sz w:val="28"/>
          <w:szCs w:val="28"/>
          <w:lang w:val="ro-RO"/>
        </w:rPr>
        <w:t>Evaluarea reprezintă un exercițiu excepțional, unic și limitat în timp, efectuat pentru verificarea integrității subiecților prevăzuți la art. 3 alin. (1).</w:t>
      </w:r>
    </w:p>
    <w:p w14:paraId="787D3658" w14:textId="77777777" w:rsidR="00365B1E" w:rsidRPr="00C56789" w:rsidRDefault="00365B1E" w:rsidP="00365B1E">
      <w:pPr>
        <w:numPr>
          <w:ilvl w:val="0"/>
          <w:numId w:val="47"/>
        </w:numPr>
        <w:pBdr>
          <w:top w:val="nil"/>
          <w:left w:val="nil"/>
          <w:bottom w:val="nil"/>
          <w:right w:val="nil"/>
          <w:between w:val="nil"/>
        </w:pBdr>
        <w:shd w:val="clear" w:color="auto" w:fill="FFFFFF"/>
        <w:tabs>
          <w:tab w:val="left" w:pos="990"/>
          <w:tab w:val="left" w:pos="1080"/>
        </w:tabs>
        <w:ind w:left="0" w:firstLine="720"/>
        <w:rPr>
          <w:color w:val="000000" w:themeColor="text1"/>
          <w:sz w:val="28"/>
          <w:szCs w:val="28"/>
          <w:lang w:val="ro-RO"/>
        </w:rPr>
      </w:pPr>
      <w:r w:rsidRPr="00C56789">
        <w:rPr>
          <w:color w:val="000000" w:themeColor="text1"/>
          <w:sz w:val="28"/>
          <w:szCs w:val="28"/>
          <w:lang w:val="ro-RO"/>
        </w:rPr>
        <w:t xml:space="preserve">Evaluarea externă este efectuată în baza </w:t>
      </w:r>
      <w:sdt>
        <w:sdtPr>
          <w:rPr>
            <w:rFonts w:eastAsia="Calibri"/>
            <w:color w:val="000000" w:themeColor="text1"/>
            <w:sz w:val="28"/>
            <w:szCs w:val="28"/>
            <w:lang w:val="ro-RO"/>
          </w:rPr>
          <w:tag w:val="goog_rdk_0"/>
          <w:id w:val="-324047852"/>
        </w:sdtPr>
        <w:sdtEndPr/>
        <w:sdtContent>
          <w:r w:rsidRPr="00C56789">
            <w:rPr>
              <w:color w:val="000000" w:themeColor="text1"/>
              <w:sz w:val="28"/>
              <w:szCs w:val="28"/>
              <w:lang w:val="ro-RO"/>
            </w:rPr>
            <w:t xml:space="preserve">prezentei legi, cu respectarea </w:t>
          </w:r>
        </w:sdtContent>
      </w:sdt>
      <w:r w:rsidRPr="00C56789">
        <w:rPr>
          <w:color w:val="000000" w:themeColor="text1"/>
          <w:sz w:val="28"/>
          <w:szCs w:val="28"/>
          <w:lang w:val="ro-RO"/>
        </w:rPr>
        <w:t>următoarelor principii:</w:t>
      </w:r>
    </w:p>
    <w:p w14:paraId="769ABF68"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a) independența comisiilor de evaluare;</w:t>
      </w:r>
    </w:p>
    <w:p w14:paraId="29ADF949" w14:textId="77777777" w:rsidR="00365B1E" w:rsidRPr="00C56789" w:rsidRDefault="00365B1E" w:rsidP="00365B1E">
      <w:pPr>
        <w:pBdr>
          <w:top w:val="nil"/>
          <w:left w:val="nil"/>
          <w:bottom w:val="nil"/>
          <w:right w:val="nil"/>
          <w:between w:val="nil"/>
        </w:pBdr>
        <w:shd w:val="clear" w:color="auto" w:fill="FFFFFF"/>
        <w:ind w:firstLine="720"/>
        <w:rPr>
          <w:color w:val="000000" w:themeColor="text1"/>
          <w:sz w:val="28"/>
          <w:szCs w:val="28"/>
          <w:lang w:val="ro-RO"/>
        </w:rPr>
      </w:pPr>
      <w:r w:rsidRPr="00C56789">
        <w:rPr>
          <w:color w:val="000000" w:themeColor="text1"/>
          <w:sz w:val="28"/>
          <w:szCs w:val="28"/>
          <w:lang w:val="ro-RO"/>
        </w:rPr>
        <w:t>b) echitatea procedurii de evaluare;</w:t>
      </w:r>
    </w:p>
    <w:p w14:paraId="12412CC8" w14:textId="77777777" w:rsidR="00365B1E" w:rsidRPr="00C56789" w:rsidRDefault="00365B1E" w:rsidP="00365B1E">
      <w:pPr>
        <w:pBdr>
          <w:top w:val="nil"/>
          <w:left w:val="nil"/>
          <w:bottom w:val="nil"/>
          <w:right w:val="nil"/>
          <w:between w:val="nil"/>
        </w:pBdr>
        <w:shd w:val="clear" w:color="auto" w:fill="FFFFFF"/>
        <w:ind w:firstLine="720"/>
        <w:rPr>
          <w:color w:val="000000" w:themeColor="text1"/>
          <w:sz w:val="28"/>
          <w:szCs w:val="28"/>
          <w:lang w:val="ro-RO"/>
        </w:rPr>
      </w:pPr>
      <w:r w:rsidRPr="00C56789">
        <w:rPr>
          <w:color w:val="000000" w:themeColor="text1"/>
          <w:sz w:val="28"/>
          <w:szCs w:val="28"/>
          <w:lang w:val="ro-RO"/>
        </w:rPr>
        <w:t>c) publicitatea actelor emise în procesul evaluării;</w:t>
      </w:r>
    </w:p>
    <w:p w14:paraId="695F9E2A" w14:textId="77777777" w:rsidR="00365B1E" w:rsidRPr="00C56789" w:rsidRDefault="00365B1E" w:rsidP="00365B1E">
      <w:pPr>
        <w:pBdr>
          <w:top w:val="nil"/>
          <w:left w:val="nil"/>
          <w:bottom w:val="nil"/>
          <w:right w:val="nil"/>
          <w:between w:val="nil"/>
        </w:pBdr>
        <w:shd w:val="clear" w:color="auto" w:fill="FFFFFF"/>
        <w:ind w:firstLine="720"/>
        <w:rPr>
          <w:color w:val="000000" w:themeColor="text1"/>
          <w:sz w:val="28"/>
          <w:szCs w:val="28"/>
          <w:lang w:val="ro-RO"/>
        </w:rPr>
      </w:pPr>
      <w:r w:rsidRPr="00C56789">
        <w:rPr>
          <w:color w:val="000000" w:themeColor="text1"/>
          <w:sz w:val="28"/>
          <w:szCs w:val="28"/>
          <w:lang w:val="ro-RO"/>
        </w:rPr>
        <w:t>d) caracterul excepțional al evaluării.</w:t>
      </w:r>
    </w:p>
    <w:p w14:paraId="1443A33A" w14:textId="77777777" w:rsidR="00365B1E" w:rsidRPr="00C56789" w:rsidRDefault="00365B1E" w:rsidP="00365B1E">
      <w:pPr>
        <w:pBdr>
          <w:top w:val="nil"/>
          <w:left w:val="nil"/>
          <w:bottom w:val="nil"/>
          <w:right w:val="nil"/>
          <w:between w:val="nil"/>
        </w:pBdr>
        <w:shd w:val="clear" w:color="auto" w:fill="FFFFFF"/>
        <w:tabs>
          <w:tab w:val="left" w:pos="990"/>
          <w:tab w:val="left" w:pos="1080"/>
        </w:tabs>
        <w:ind w:left="720" w:firstLine="0"/>
        <w:rPr>
          <w:color w:val="000000" w:themeColor="text1"/>
          <w:sz w:val="28"/>
          <w:szCs w:val="28"/>
          <w:lang w:val="ro-RO"/>
        </w:rPr>
      </w:pPr>
    </w:p>
    <w:p w14:paraId="01D9A61D" w14:textId="77777777" w:rsidR="00365B1E" w:rsidRPr="00C56789" w:rsidRDefault="00365B1E" w:rsidP="00365B1E">
      <w:pPr>
        <w:pBdr>
          <w:top w:val="nil"/>
          <w:left w:val="nil"/>
          <w:bottom w:val="nil"/>
          <w:right w:val="nil"/>
          <w:between w:val="nil"/>
        </w:pBdr>
        <w:shd w:val="clear" w:color="auto" w:fill="FFFFFF"/>
        <w:tabs>
          <w:tab w:val="left" w:pos="990"/>
          <w:tab w:val="left" w:pos="1080"/>
        </w:tabs>
        <w:ind w:left="720" w:firstLine="0"/>
        <w:rPr>
          <w:color w:val="000000" w:themeColor="text1"/>
          <w:sz w:val="28"/>
          <w:szCs w:val="28"/>
          <w:lang w:val="ro-RO"/>
        </w:rPr>
      </w:pPr>
      <w:r w:rsidRPr="00C56789">
        <w:rPr>
          <w:b/>
          <w:color w:val="000000" w:themeColor="text1"/>
          <w:sz w:val="28"/>
          <w:szCs w:val="28"/>
          <w:lang w:val="ro-RO"/>
        </w:rPr>
        <w:t>Articolul 3.</w:t>
      </w:r>
      <w:r w:rsidRPr="00C56789">
        <w:rPr>
          <w:color w:val="000000" w:themeColor="text1"/>
          <w:sz w:val="28"/>
          <w:szCs w:val="28"/>
          <w:lang w:val="ro-RO"/>
        </w:rPr>
        <w:t xml:space="preserve"> Subiecții evaluării</w:t>
      </w:r>
    </w:p>
    <w:p w14:paraId="15C6694D" w14:textId="77777777" w:rsidR="00365B1E" w:rsidRPr="00C56789" w:rsidRDefault="00365B1E" w:rsidP="00365B1E">
      <w:pPr>
        <w:pBdr>
          <w:top w:val="nil"/>
          <w:left w:val="nil"/>
          <w:bottom w:val="nil"/>
          <w:right w:val="nil"/>
          <w:between w:val="nil"/>
        </w:pBdr>
        <w:shd w:val="clear" w:color="auto" w:fill="FFFFFF"/>
        <w:tabs>
          <w:tab w:val="left" w:pos="990"/>
          <w:tab w:val="left" w:pos="1080"/>
        </w:tabs>
        <w:ind w:left="720" w:firstLine="0"/>
        <w:rPr>
          <w:color w:val="000000" w:themeColor="text1"/>
          <w:sz w:val="28"/>
          <w:szCs w:val="28"/>
          <w:lang w:val="ro-RO"/>
        </w:rPr>
      </w:pPr>
      <w:r w:rsidRPr="00C56789">
        <w:rPr>
          <w:color w:val="000000" w:themeColor="text1"/>
          <w:sz w:val="28"/>
          <w:szCs w:val="28"/>
          <w:lang w:val="ro-RO"/>
        </w:rPr>
        <w:t>(1) În temeiul prezentei legi sunt evaluați:</w:t>
      </w:r>
    </w:p>
    <w:p w14:paraId="77C25C61" w14:textId="77777777" w:rsidR="00365B1E" w:rsidRPr="00C56789" w:rsidRDefault="00365B1E" w:rsidP="00365B1E">
      <w:pPr>
        <w:numPr>
          <w:ilvl w:val="0"/>
          <w:numId w:val="46"/>
        </w:numPr>
        <w:pBdr>
          <w:top w:val="nil"/>
          <w:left w:val="nil"/>
          <w:bottom w:val="nil"/>
          <w:right w:val="nil"/>
          <w:between w:val="nil"/>
        </w:pBdr>
        <w:shd w:val="clear" w:color="auto" w:fill="FFFFFF"/>
        <w:tabs>
          <w:tab w:val="left" w:pos="1080"/>
          <w:tab w:val="left" w:pos="1260"/>
        </w:tabs>
        <w:ind w:left="0" w:firstLine="720"/>
        <w:rPr>
          <w:color w:val="000000" w:themeColor="text1"/>
          <w:sz w:val="28"/>
          <w:szCs w:val="28"/>
          <w:lang w:val="ro-RO"/>
        </w:rPr>
      </w:pPr>
      <w:r w:rsidRPr="00C56789">
        <w:rPr>
          <w:color w:val="000000" w:themeColor="text1"/>
          <w:sz w:val="28"/>
          <w:szCs w:val="28"/>
          <w:lang w:val="ro-RO"/>
        </w:rPr>
        <w:t>judecătorii care din 1 ianuarie 2017 până la data intrării în vigoare  a prezentei legi au exercitat funcția de președinte și vicepreședinte a judecătoriilor, inclusiv cei care au asigurat interimatul acestor funcții pentru o perioadă mai mare de un an;</w:t>
      </w:r>
    </w:p>
    <w:p w14:paraId="765EE8ED" w14:textId="77777777" w:rsidR="00365B1E" w:rsidRPr="00C56789" w:rsidRDefault="00365B1E" w:rsidP="00365B1E">
      <w:pPr>
        <w:numPr>
          <w:ilvl w:val="0"/>
          <w:numId w:val="46"/>
        </w:numPr>
        <w:pBdr>
          <w:top w:val="nil"/>
          <w:left w:val="nil"/>
          <w:bottom w:val="nil"/>
          <w:right w:val="nil"/>
          <w:between w:val="nil"/>
        </w:pBdr>
        <w:shd w:val="clear" w:color="auto" w:fill="FFFFFF"/>
        <w:tabs>
          <w:tab w:val="left" w:pos="1080"/>
          <w:tab w:val="left" w:pos="1260"/>
        </w:tabs>
        <w:ind w:left="0" w:firstLine="720"/>
        <w:rPr>
          <w:color w:val="000000" w:themeColor="text1"/>
          <w:sz w:val="28"/>
          <w:szCs w:val="28"/>
          <w:lang w:val="ro-RO"/>
        </w:rPr>
      </w:pPr>
      <w:r w:rsidRPr="00C56789">
        <w:rPr>
          <w:color w:val="000000" w:themeColor="text1"/>
          <w:sz w:val="28"/>
          <w:szCs w:val="28"/>
          <w:lang w:val="ro-RO"/>
        </w:rPr>
        <w:t>judecătorii curților de apel, în funcție la data intrării în vigoare a prezentei legi;</w:t>
      </w:r>
    </w:p>
    <w:p w14:paraId="321AB752" w14:textId="77777777" w:rsidR="00365B1E" w:rsidRPr="00C56789" w:rsidRDefault="00365B1E" w:rsidP="00365B1E">
      <w:pPr>
        <w:numPr>
          <w:ilvl w:val="0"/>
          <w:numId w:val="46"/>
        </w:numPr>
        <w:pBdr>
          <w:top w:val="nil"/>
          <w:left w:val="nil"/>
          <w:bottom w:val="nil"/>
          <w:right w:val="nil"/>
          <w:between w:val="nil"/>
        </w:pBdr>
        <w:shd w:val="clear" w:color="auto" w:fill="FFFFFF"/>
        <w:tabs>
          <w:tab w:val="left" w:pos="1080"/>
          <w:tab w:val="left" w:pos="1260"/>
        </w:tabs>
        <w:ind w:left="0" w:firstLine="720"/>
        <w:rPr>
          <w:color w:val="000000" w:themeColor="text1"/>
          <w:sz w:val="28"/>
          <w:szCs w:val="28"/>
          <w:lang w:val="ro-RO"/>
        </w:rPr>
      </w:pPr>
      <w:bookmarkStart w:id="2" w:name="_Hlk138322409"/>
      <w:r w:rsidRPr="00C56789">
        <w:rPr>
          <w:rFonts w:eastAsia="Calibri"/>
          <w:color w:val="000000" w:themeColor="text1"/>
          <w:sz w:val="28"/>
          <w:szCs w:val="28"/>
          <w:lang w:val="ro-MD"/>
        </w:rPr>
        <w:t>procurorii care din 1 ianuarie 2017 până la data intrării în vigoare a prezentei legi au exercitat funcția</w:t>
      </w:r>
      <w:bookmarkEnd w:id="2"/>
      <w:r w:rsidRPr="00C56789">
        <w:rPr>
          <w:rFonts w:eastAsia="Calibri"/>
          <w:color w:val="000000" w:themeColor="text1"/>
          <w:sz w:val="28"/>
          <w:szCs w:val="28"/>
          <w:lang w:val="ro-MD"/>
        </w:rPr>
        <w:t xml:space="preserve"> de Procuror General, de adjunct al Procurorului General, de procurori șefi ai secțiilor Procuraturii Generale, </w:t>
      </w:r>
      <w:bookmarkStart w:id="3" w:name="_Hlk138322500"/>
      <w:r w:rsidRPr="00C56789">
        <w:rPr>
          <w:rFonts w:eastAsia="Calibri"/>
          <w:color w:val="000000" w:themeColor="text1"/>
          <w:sz w:val="28"/>
          <w:szCs w:val="28"/>
          <w:lang w:val="ro-MD"/>
        </w:rPr>
        <w:t>inclusiv cei care au ocupat aceste funcții sau care au asigurat interimatul acestora pentru o perioadă mai mare de un an</w:t>
      </w:r>
      <w:bookmarkEnd w:id="3"/>
      <w:r w:rsidRPr="00C56789">
        <w:rPr>
          <w:rFonts w:eastAsia="Calibri"/>
          <w:color w:val="000000" w:themeColor="text1"/>
          <w:sz w:val="28"/>
          <w:szCs w:val="28"/>
          <w:lang w:val="ro-MD"/>
        </w:rPr>
        <w:t>:</w:t>
      </w:r>
    </w:p>
    <w:p w14:paraId="45F79BEE" w14:textId="77777777" w:rsidR="00365B1E" w:rsidRPr="00C56789" w:rsidRDefault="00365B1E" w:rsidP="00365B1E">
      <w:pPr>
        <w:numPr>
          <w:ilvl w:val="0"/>
          <w:numId w:val="46"/>
        </w:numPr>
        <w:pBdr>
          <w:top w:val="nil"/>
          <w:left w:val="nil"/>
          <w:bottom w:val="nil"/>
          <w:right w:val="nil"/>
          <w:between w:val="nil"/>
        </w:pBdr>
        <w:shd w:val="clear" w:color="auto" w:fill="FFFFFF"/>
        <w:tabs>
          <w:tab w:val="left" w:pos="1080"/>
          <w:tab w:val="left" w:pos="1260"/>
        </w:tabs>
        <w:ind w:left="0" w:firstLine="720"/>
        <w:rPr>
          <w:color w:val="000000" w:themeColor="text1"/>
          <w:sz w:val="28"/>
          <w:szCs w:val="28"/>
          <w:lang w:val="ro-RO"/>
        </w:rPr>
      </w:pPr>
      <w:r w:rsidRPr="00C56789">
        <w:rPr>
          <w:rFonts w:eastAsia="Calibri"/>
          <w:color w:val="000000" w:themeColor="text1"/>
          <w:sz w:val="28"/>
          <w:szCs w:val="28"/>
          <w:lang w:val="ro-MD"/>
        </w:rPr>
        <w:lastRenderedPageBreak/>
        <w:t>procurorii care din 1 ianuarie 2017 până la data intrării în vigoare a prezentei legi au exercitat funcția de procuror-șef al unei procuraturi și de adjunct al procurorului-șef al unei procuraturi, inclusiv cei care au ocupat aceste funcții sau care au asigurat interimatul acestora pentru o perioadă mai mare de un an;</w:t>
      </w:r>
    </w:p>
    <w:p w14:paraId="4725DCD1" w14:textId="77777777" w:rsidR="00365B1E" w:rsidRPr="00C56789" w:rsidRDefault="00365B1E" w:rsidP="00365B1E">
      <w:pPr>
        <w:numPr>
          <w:ilvl w:val="0"/>
          <w:numId w:val="46"/>
        </w:numPr>
        <w:pBdr>
          <w:top w:val="nil"/>
          <w:left w:val="nil"/>
          <w:bottom w:val="nil"/>
          <w:right w:val="nil"/>
          <w:between w:val="nil"/>
        </w:pBdr>
        <w:shd w:val="clear" w:color="auto" w:fill="FFFFFF"/>
        <w:tabs>
          <w:tab w:val="left" w:pos="1080"/>
          <w:tab w:val="left" w:pos="1260"/>
        </w:tabs>
        <w:ind w:left="0" w:firstLine="720"/>
        <w:rPr>
          <w:color w:val="000000" w:themeColor="text1"/>
          <w:sz w:val="28"/>
          <w:szCs w:val="28"/>
          <w:lang w:val="ro-RO"/>
        </w:rPr>
      </w:pPr>
      <w:r w:rsidRPr="00C56789">
        <w:rPr>
          <w:color w:val="000000" w:themeColor="text1"/>
          <w:sz w:val="28"/>
          <w:szCs w:val="28"/>
          <w:lang w:val="ro-RO"/>
        </w:rPr>
        <w:t>procurorii procuraturilor specializate, inclusiv cei delegați în cadrul acestora din 1 ianuarie 2017 până la intrarea în vigoare a prezentei legi, pentru o perioadă mai mare de 1 an;</w:t>
      </w:r>
    </w:p>
    <w:p w14:paraId="12951239" w14:textId="77777777" w:rsidR="00365B1E" w:rsidRPr="00C56789" w:rsidRDefault="00365B1E" w:rsidP="00365B1E">
      <w:pPr>
        <w:numPr>
          <w:ilvl w:val="0"/>
          <w:numId w:val="46"/>
        </w:numPr>
        <w:pBdr>
          <w:top w:val="nil"/>
          <w:left w:val="nil"/>
          <w:bottom w:val="nil"/>
          <w:right w:val="nil"/>
          <w:between w:val="nil"/>
        </w:pBdr>
        <w:shd w:val="clear" w:color="auto" w:fill="FFFFFF"/>
        <w:tabs>
          <w:tab w:val="left" w:pos="1080"/>
          <w:tab w:val="left" w:pos="1260"/>
        </w:tabs>
        <w:ind w:left="0" w:firstLine="720"/>
        <w:rPr>
          <w:color w:val="000000" w:themeColor="text1"/>
          <w:sz w:val="28"/>
          <w:szCs w:val="28"/>
          <w:lang w:val="ro-RO"/>
        </w:rPr>
      </w:pPr>
      <w:r w:rsidRPr="00C56789">
        <w:rPr>
          <w:color w:val="000000" w:themeColor="text1"/>
          <w:sz w:val="28"/>
          <w:szCs w:val="28"/>
          <w:lang w:val="ro-RO"/>
        </w:rPr>
        <w:t>judecătorii și procurorii prevăzuți la literele a) – e) care sunt suspendați din funcție;</w:t>
      </w:r>
    </w:p>
    <w:p w14:paraId="7BE8D571" w14:textId="77777777" w:rsidR="00365B1E" w:rsidRPr="00C56789" w:rsidRDefault="00365B1E" w:rsidP="00365B1E">
      <w:pPr>
        <w:numPr>
          <w:ilvl w:val="0"/>
          <w:numId w:val="46"/>
        </w:numPr>
        <w:pBdr>
          <w:top w:val="nil"/>
          <w:left w:val="nil"/>
          <w:bottom w:val="nil"/>
          <w:right w:val="nil"/>
          <w:between w:val="nil"/>
        </w:pBdr>
        <w:shd w:val="clear" w:color="auto" w:fill="FFFFFF"/>
        <w:tabs>
          <w:tab w:val="left" w:pos="1080"/>
          <w:tab w:val="left" w:pos="1260"/>
        </w:tabs>
        <w:ind w:left="0" w:firstLine="720"/>
        <w:rPr>
          <w:color w:val="000000" w:themeColor="text1"/>
          <w:sz w:val="28"/>
          <w:szCs w:val="28"/>
          <w:lang w:val="ro-RO"/>
        </w:rPr>
      </w:pPr>
      <w:r w:rsidRPr="00C56789">
        <w:rPr>
          <w:color w:val="000000" w:themeColor="text1"/>
          <w:sz w:val="28"/>
          <w:szCs w:val="28"/>
          <w:lang w:val="ro-RO"/>
        </w:rPr>
        <w:t>candidații la funcțiile indicate la literele a-f), care vor câștiga concursurile până la 31 decembrie 2025.</w:t>
      </w:r>
    </w:p>
    <w:p w14:paraId="2E514DDB" w14:textId="77777777" w:rsidR="00365B1E" w:rsidRPr="00C56789" w:rsidRDefault="00365B1E" w:rsidP="00365B1E">
      <w:pPr>
        <w:pBdr>
          <w:top w:val="nil"/>
          <w:left w:val="nil"/>
          <w:bottom w:val="nil"/>
          <w:right w:val="nil"/>
          <w:between w:val="nil"/>
        </w:pBdr>
        <w:shd w:val="clear" w:color="auto" w:fill="FFFFFF"/>
        <w:tabs>
          <w:tab w:val="left" w:pos="1080"/>
          <w:tab w:val="left" w:pos="1260"/>
        </w:tabs>
        <w:rPr>
          <w:color w:val="000000" w:themeColor="text1"/>
          <w:sz w:val="28"/>
          <w:szCs w:val="28"/>
          <w:lang w:val="ro-RO"/>
        </w:rPr>
      </w:pPr>
      <w:r w:rsidRPr="00C56789">
        <w:rPr>
          <w:color w:val="000000" w:themeColor="text1"/>
          <w:sz w:val="28"/>
          <w:szCs w:val="28"/>
          <w:lang w:val="ro-RO"/>
        </w:rPr>
        <w:t>(2) Nu sunt supuși evaluării conform prezentei legi:</w:t>
      </w:r>
    </w:p>
    <w:p w14:paraId="0024A381" w14:textId="77777777" w:rsidR="00365B1E" w:rsidRPr="00C56789" w:rsidRDefault="00365B1E" w:rsidP="00365B1E">
      <w:pPr>
        <w:numPr>
          <w:ilvl w:val="0"/>
          <w:numId w:val="41"/>
        </w:numPr>
        <w:pBdr>
          <w:top w:val="nil"/>
          <w:left w:val="nil"/>
          <w:bottom w:val="nil"/>
          <w:right w:val="nil"/>
          <w:between w:val="nil"/>
        </w:pBdr>
        <w:shd w:val="clear" w:color="auto" w:fill="FFFFFF"/>
        <w:tabs>
          <w:tab w:val="left" w:pos="993"/>
        </w:tabs>
        <w:ind w:left="90" w:firstLine="630"/>
        <w:rPr>
          <w:color w:val="000000" w:themeColor="text1"/>
          <w:sz w:val="28"/>
          <w:szCs w:val="28"/>
          <w:lang w:val="ro-RO"/>
        </w:rPr>
      </w:pPr>
      <w:r w:rsidRPr="00C56789">
        <w:rPr>
          <w:color w:val="000000" w:themeColor="text1"/>
          <w:sz w:val="28"/>
          <w:szCs w:val="28"/>
          <w:lang w:val="ro-RO"/>
        </w:rPr>
        <w:t>persoanele care au promovat evaluarea conform Legii nr. 26/2022 privind unele măsuri aferente selectării candidaților la funcția de membru în organele de autoadministrare ale judecătorilor și procurorilor;</w:t>
      </w:r>
    </w:p>
    <w:p w14:paraId="18A13048" w14:textId="77777777" w:rsidR="00365B1E" w:rsidRPr="00C56789" w:rsidRDefault="00365B1E" w:rsidP="00365B1E">
      <w:pPr>
        <w:numPr>
          <w:ilvl w:val="0"/>
          <w:numId w:val="41"/>
        </w:numPr>
        <w:pBdr>
          <w:top w:val="nil"/>
          <w:left w:val="nil"/>
          <w:bottom w:val="nil"/>
          <w:right w:val="nil"/>
          <w:between w:val="nil"/>
        </w:pBdr>
        <w:shd w:val="clear" w:color="auto" w:fill="FFFFFF"/>
        <w:tabs>
          <w:tab w:val="left" w:pos="993"/>
        </w:tabs>
        <w:ind w:left="0" w:firstLine="720"/>
        <w:rPr>
          <w:color w:val="000000" w:themeColor="text1"/>
          <w:sz w:val="28"/>
          <w:szCs w:val="28"/>
          <w:lang w:val="ro-RO"/>
        </w:rPr>
      </w:pPr>
      <w:r w:rsidRPr="00C56789">
        <w:rPr>
          <w:color w:val="000000" w:themeColor="text1"/>
          <w:sz w:val="28"/>
          <w:szCs w:val="28"/>
          <w:lang w:val="ro-RO"/>
        </w:rPr>
        <w:t>persoanele care au promovat evaluarea conform Legii nr. 65/2023 privind evaluarea externă a judecătorilor și candidaților la funcția de judecător al Curții Supreme de Justiție;</w:t>
      </w:r>
    </w:p>
    <w:p w14:paraId="7AC5F845" w14:textId="77777777" w:rsidR="00365B1E" w:rsidRPr="00C56789" w:rsidRDefault="00365B1E" w:rsidP="00365B1E">
      <w:pPr>
        <w:numPr>
          <w:ilvl w:val="0"/>
          <w:numId w:val="41"/>
        </w:numPr>
        <w:pBdr>
          <w:top w:val="nil"/>
          <w:left w:val="nil"/>
          <w:bottom w:val="nil"/>
          <w:right w:val="nil"/>
          <w:between w:val="nil"/>
        </w:pBdr>
        <w:shd w:val="clear" w:color="auto" w:fill="FFFFFF"/>
        <w:tabs>
          <w:tab w:val="left" w:pos="993"/>
        </w:tabs>
        <w:ind w:left="0" w:firstLine="720"/>
        <w:rPr>
          <w:color w:val="000000" w:themeColor="text1"/>
          <w:sz w:val="28"/>
          <w:szCs w:val="28"/>
          <w:lang w:val="ro-RO"/>
        </w:rPr>
      </w:pPr>
      <w:r w:rsidRPr="00C56789">
        <w:rPr>
          <w:color w:val="000000" w:themeColor="text1"/>
          <w:sz w:val="28"/>
          <w:szCs w:val="28"/>
          <w:lang w:val="ro-RO"/>
        </w:rPr>
        <w:t>judecătorii și procurorii care fac parte din una din categoriile menționate la alin. (1) și care, în termen de 20 zile de la notificarea privind inițierea evaluării, depun cerere de demisie, cu excepția celor care și-au retras cererea de demisie în interiorul termenului respectiv;</w:t>
      </w:r>
    </w:p>
    <w:p w14:paraId="17D26D88" w14:textId="77777777" w:rsidR="00365B1E" w:rsidRPr="00C56789" w:rsidRDefault="00365B1E" w:rsidP="00365B1E">
      <w:pPr>
        <w:numPr>
          <w:ilvl w:val="0"/>
          <w:numId w:val="41"/>
        </w:numPr>
        <w:pBdr>
          <w:top w:val="nil"/>
          <w:left w:val="nil"/>
          <w:bottom w:val="nil"/>
          <w:right w:val="nil"/>
          <w:between w:val="nil"/>
        </w:pBdr>
        <w:shd w:val="clear" w:color="auto" w:fill="FFFFFF"/>
        <w:tabs>
          <w:tab w:val="left" w:pos="993"/>
        </w:tabs>
        <w:ind w:left="0" w:firstLine="720"/>
        <w:rPr>
          <w:color w:val="000000" w:themeColor="text1"/>
          <w:sz w:val="28"/>
          <w:szCs w:val="28"/>
          <w:lang w:val="ro-RO"/>
        </w:rPr>
      </w:pPr>
      <w:r w:rsidRPr="00C56789">
        <w:rPr>
          <w:color w:val="000000" w:themeColor="text1"/>
          <w:sz w:val="28"/>
          <w:szCs w:val="28"/>
          <w:lang w:val="ro-RO"/>
        </w:rPr>
        <w:t>judecătorii și procurorii care nu fac parte din categoriile menționate în alin. (1).</w:t>
      </w:r>
    </w:p>
    <w:p w14:paraId="7EC0A6D6" w14:textId="77777777" w:rsidR="00365B1E" w:rsidRPr="00C56789" w:rsidRDefault="00365B1E" w:rsidP="00365B1E">
      <w:pPr>
        <w:widowControl w:val="0"/>
        <w:tabs>
          <w:tab w:val="left" w:pos="720"/>
          <w:tab w:val="left" w:pos="1214"/>
          <w:tab w:val="left" w:pos="1260"/>
        </w:tabs>
        <w:ind w:firstLine="720"/>
        <w:rPr>
          <w:color w:val="000000" w:themeColor="text1"/>
          <w:sz w:val="28"/>
          <w:szCs w:val="28"/>
          <w:lang w:val="ro-RO"/>
        </w:rPr>
      </w:pPr>
      <w:r w:rsidRPr="00C56789">
        <w:rPr>
          <w:color w:val="000000" w:themeColor="text1"/>
          <w:sz w:val="28"/>
          <w:szCs w:val="28"/>
          <w:lang w:val="ro-RO"/>
        </w:rPr>
        <w:t>(3) Subiecții menționați la alin (1) lit. a), b) și e) sunt evaluați în mod prioritar.</w:t>
      </w:r>
    </w:p>
    <w:p w14:paraId="3FCD54EE" w14:textId="77777777" w:rsidR="00365B1E" w:rsidRPr="00C56789" w:rsidRDefault="00365B1E" w:rsidP="00365B1E">
      <w:pPr>
        <w:widowControl w:val="0"/>
        <w:tabs>
          <w:tab w:val="left" w:pos="720"/>
          <w:tab w:val="left" w:pos="1214"/>
          <w:tab w:val="left" w:pos="1260"/>
        </w:tabs>
        <w:ind w:firstLine="720"/>
        <w:rPr>
          <w:color w:val="000000" w:themeColor="text1"/>
          <w:sz w:val="28"/>
          <w:szCs w:val="28"/>
          <w:lang w:val="ro-RO"/>
        </w:rPr>
      </w:pPr>
      <w:r w:rsidRPr="00C56789">
        <w:rPr>
          <w:color w:val="000000" w:themeColor="text1"/>
          <w:sz w:val="28"/>
          <w:szCs w:val="28"/>
          <w:lang w:val="ro-RO"/>
        </w:rPr>
        <w:t xml:space="preserve">(4) Cererea de demisie depusă în condițiile alin. (2) lit. c) poate fi retrasă doar în interiorul termenului de </w:t>
      </w:r>
      <w:sdt>
        <w:sdtPr>
          <w:rPr>
            <w:rFonts w:eastAsia="Calibri"/>
            <w:color w:val="000000" w:themeColor="text1"/>
            <w:sz w:val="28"/>
            <w:szCs w:val="28"/>
            <w:lang w:val="ro-RO"/>
          </w:rPr>
          <w:tag w:val="goog_rdk_36"/>
          <w:id w:val="2096282533"/>
        </w:sdtPr>
        <w:sdtEndPr/>
        <w:sdtContent>
          <w:r w:rsidRPr="00C56789">
            <w:rPr>
              <w:color w:val="000000" w:themeColor="text1"/>
              <w:sz w:val="28"/>
              <w:szCs w:val="28"/>
              <w:lang w:val="ro-RO"/>
            </w:rPr>
            <w:t>20</w:t>
          </w:r>
        </w:sdtContent>
      </w:sdt>
      <w:r w:rsidRPr="00C56789">
        <w:rPr>
          <w:color w:val="000000" w:themeColor="text1"/>
          <w:sz w:val="28"/>
          <w:szCs w:val="28"/>
          <w:lang w:val="ro-RO"/>
        </w:rPr>
        <w:t xml:space="preserve"> de zile. Depunerea cererii de demisie după expirarea acestui termen, indiferent de motivul invocat, se echivalează cu nepromovarea evaluării. </w:t>
      </w:r>
    </w:p>
    <w:p w14:paraId="43400B99" w14:textId="77777777" w:rsidR="00365B1E" w:rsidRPr="00C56789" w:rsidRDefault="00365B1E" w:rsidP="00365B1E">
      <w:pPr>
        <w:widowControl w:val="0"/>
        <w:tabs>
          <w:tab w:val="left" w:pos="720"/>
          <w:tab w:val="left" w:pos="1214"/>
          <w:tab w:val="left" w:pos="1260"/>
        </w:tabs>
        <w:ind w:firstLine="720"/>
        <w:rPr>
          <w:b/>
          <w:color w:val="000000" w:themeColor="text1"/>
          <w:sz w:val="28"/>
          <w:szCs w:val="28"/>
          <w:lang w:val="ro-RO"/>
        </w:rPr>
      </w:pPr>
      <w:r w:rsidRPr="00C56789">
        <w:rPr>
          <w:color w:val="000000" w:themeColor="text1"/>
          <w:sz w:val="28"/>
          <w:szCs w:val="28"/>
          <w:lang w:val="ro-RO"/>
        </w:rPr>
        <w:t xml:space="preserve">(5) La data recepționării cererii de demisie, Consiliul Superior al Magistraturii, Consiliul Superior al Procurorilor sau, după caz, Procurorul General informează despre aceasta comisia de evaluare corespunzătoare. Cererea de demisie se examinează și soluționează în cel mult 10 zile de la expirarea termenului prevăzut la alin. (4), cu informarea comisiei de evaluare despre hotărârea adoptată. </w:t>
      </w:r>
      <w:bookmarkStart w:id="4" w:name="bookmark=id.30j0zll" w:colFirst="0" w:colLast="0"/>
      <w:bookmarkEnd w:id="4"/>
    </w:p>
    <w:p w14:paraId="0B09BDF5" w14:textId="77777777" w:rsidR="00365B1E" w:rsidRPr="00C56789" w:rsidRDefault="00365B1E" w:rsidP="00365B1E">
      <w:pPr>
        <w:shd w:val="clear" w:color="auto" w:fill="FFFFFF"/>
        <w:ind w:firstLine="567"/>
        <w:rPr>
          <w:color w:val="000000" w:themeColor="text1"/>
          <w:sz w:val="28"/>
          <w:szCs w:val="28"/>
          <w:lang w:val="ro-RO"/>
        </w:rPr>
      </w:pPr>
    </w:p>
    <w:p w14:paraId="0FC91D86" w14:textId="77777777" w:rsidR="00365B1E" w:rsidRPr="00C56789" w:rsidRDefault="00365B1E" w:rsidP="00365B1E">
      <w:pPr>
        <w:shd w:val="clear" w:color="auto" w:fill="FFFFFF"/>
        <w:ind w:firstLine="0"/>
        <w:jc w:val="center"/>
        <w:rPr>
          <w:b/>
          <w:color w:val="000000" w:themeColor="text1"/>
          <w:sz w:val="28"/>
          <w:szCs w:val="28"/>
          <w:lang w:val="ro-RO"/>
        </w:rPr>
      </w:pPr>
      <w:r w:rsidRPr="00C56789">
        <w:rPr>
          <w:b/>
          <w:color w:val="000000" w:themeColor="text1"/>
          <w:sz w:val="28"/>
          <w:szCs w:val="28"/>
          <w:lang w:val="ro-RO"/>
        </w:rPr>
        <w:t>Capitolul II</w:t>
      </w:r>
    </w:p>
    <w:p w14:paraId="317E5607" w14:textId="77777777" w:rsidR="00365B1E" w:rsidRPr="00C56789" w:rsidRDefault="00365B1E" w:rsidP="00365B1E">
      <w:pPr>
        <w:shd w:val="clear" w:color="auto" w:fill="FFFFFF"/>
        <w:ind w:firstLine="0"/>
        <w:jc w:val="center"/>
        <w:rPr>
          <w:b/>
          <w:color w:val="000000" w:themeColor="text1"/>
          <w:sz w:val="28"/>
          <w:szCs w:val="28"/>
          <w:lang w:val="ro-RO"/>
        </w:rPr>
      </w:pPr>
      <w:r w:rsidRPr="00C56789">
        <w:rPr>
          <w:b/>
          <w:color w:val="000000" w:themeColor="text1"/>
          <w:sz w:val="28"/>
          <w:szCs w:val="28"/>
          <w:lang w:val="ro-RO"/>
        </w:rPr>
        <w:t>COMISIILE DE EVALUARE</w:t>
      </w:r>
    </w:p>
    <w:p w14:paraId="56B714CC" w14:textId="77777777" w:rsidR="00365B1E" w:rsidRPr="00C56789" w:rsidRDefault="00365B1E" w:rsidP="00365B1E">
      <w:pPr>
        <w:shd w:val="clear" w:color="auto" w:fill="FFFFFF"/>
        <w:ind w:firstLine="0"/>
        <w:jc w:val="center"/>
        <w:rPr>
          <w:b/>
          <w:color w:val="000000" w:themeColor="text1"/>
          <w:sz w:val="28"/>
          <w:szCs w:val="28"/>
          <w:lang w:val="ro-RO"/>
        </w:rPr>
      </w:pPr>
    </w:p>
    <w:p w14:paraId="48A5B02C" w14:textId="77777777" w:rsidR="00365B1E" w:rsidRPr="00C56789" w:rsidRDefault="00365B1E" w:rsidP="00365B1E">
      <w:pPr>
        <w:shd w:val="clear" w:color="auto" w:fill="FFFFFF"/>
        <w:ind w:firstLine="630"/>
        <w:rPr>
          <w:color w:val="000000" w:themeColor="text1"/>
          <w:sz w:val="28"/>
          <w:szCs w:val="28"/>
          <w:lang w:val="ro-RO"/>
        </w:rPr>
      </w:pPr>
      <w:bookmarkStart w:id="5" w:name="bookmark=id.1fob9te" w:colFirst="0" w:colLast="0"/>
      <w:bookmarkEnd w:id="5"/>
      <w:r w:rsidRPr="00C56789">
        <w:rPr>
          <w:b/>
          <w:color w:val="000000" w:themeColor="text1"/>
          <w:sz w:val="28"/>
          <w:szCs w:val="28"/>
          <w:lang w:val="ro-RO"/>
        </w:rPr>
        <w:t>Articolul 4.</w:t>
      </w:r>
      <w:r w:rsidRPr="00C56789">
        <w:rPr>
          <w:color w:val="000000" w:themeColor="text1"/>
          <w:sz w:val="28"/>
          <w:szCs w:val="28"/>
          <w:lang w:val="ro-RO"/>
        </w:rPr>
        <w:t> Competența, mandatul și finanțarea activității comisiilor de evaluare</w:t>
      </w:r>
    </w:p>
    <w:p w14:paraId="17646E90" w14:textId="77777777" w:rsidR="00365B1E" w:rsidRPr="00C56789" w:rsidRDefault="00365B1E" w:rsidP="00365B1E">
      <w:pPr>
        <w:numPr>
          <w:ilvl w:val="0"/>
          <w:numId w:val="45"/>
        </w:numPr>
        <w:pBdr>
          <w:top w:val="nil"/>
          <w:left w:val="nil"/>
          <w:bottom w:val="nil"/>
          <w:right w:val="nil"/>
          <w:between w:val="nil"/>
        </w:pBdr>
        <w:shd w:val="clear" w:color="auto" w:fill="FFFFFF"/>
        <w:tabs>
          <w:tab w:val="left" w:pos="993"/>
        </w:tabs>
        <w:ind w:left="0" w:firstLine="630"/>
        <w:rPr>
          <w:color w:val="000000" w:themeColor="text1"/>
          <w:sz w:val="28"/>
          <w:szCs w:val="28"/>
          <w:lang w:val="ro-RO"/>
        </w:rPr>
      </w:pPr>
      <w:r w:rsidRPr="00C56789">
        <w:rPr>
          <w:color w:val="000000" w:themeColor="text1"/>
          <w:sz w:val="28"/>
          <w:szCs w:val="28"/>
          <w:lang w:val="ro-RO"/>
        </w:rPr>
        <w:lastRenderedPageBreak/>
        <w:t>Judecătorii menționați în art. 3 alin. (1) sunt evaluați de Comisia de evaluare a judecătorilor.</w:t>
      </w:r>
    </w:p>
    <w:p w14:paraId="02F25758" w14:textId="77777777" w:rsidR="00365B1E" w:rsidRPr="00C56789" w:rsidRDefault="00365B1E" w:rsidP="00365B1E">
      <w:pPr>
        <w:numPr>
          <w:ilvl w:val="0"/>
          <w:numId w:val="45"/>
        </w:numPr>
        <w:pBdr>
          <w:top w:val="nil"/>
          <w:left w:val="nil"/>
          <w:bottom w:val="nil"/>
          <w:right w:val="nil"/>
          <w:between w:val="nil"/>
        </w:pBdr>
        <w:shd w:val="clear" w:color="auto" w:fill="FFFFFF"/>
        <w:tabs>
          <w:tab w:val="left" w:pos="993"/>
        </w:tabs>
        <w:ind w:left="0" w:firstLine="630"/>
        <w:rPr>
          <w:color w:val="000000" w:themeColor="text1"/>
          <w:sz w:val="28"/>
          <w:szCs w:val="28"/>
          <w:lang w:val="ro-RO"/>
        </w:rPr>
      </w:pPr>
      <w:r w:rsidRPr="00C56789">
        <w:rPr>
          <w:color w:val="000000" w:themeColor="text1"/>
          <w:sz w:val="28"/>
          <w:szCs w:val="28"/>
          <w:lang w:val="ro-RO"/>
        </w:rPr>
        <w:t>Procurorii menționați în art. 3 alin. (1) sunt evaluați de Comisia de evaluare a procurorilor.</w:t>
      </w:r>
    </w:p>
    <w:p w14:paraId="260D73F5" w14:textId="77777777" w:rsidR="00365B1E" w:rsidRPr="00C56789" w:rsidRDefault="00365B1E" w:rsidP="00365B1E">
      <w:pPr>
        <w:numPr>
          <w:ilvl w:val="0"/>
          <w:numId w:val="45"/>
        </w:numPr>
        <w:pBdr>
          <w:top w:val="nil"/>
          <w:left w:val="nil"/>
          <w:bottom w:val="nil"/>
          <w:right w:val="nil"/>
          <w:between w:val="nil"/>
        </w:pBdr>
        <w:shd w:val="clear" w:color="auto" w:fill="FFFFFF"/>
        <w:tabs>
          <w:tab w:val="left" w:pos="993"/>
        </w:tabs>
        <w:ind w:left="0" w:firstLine="630"/>
        <w:rPr>
          <w:color w:val="000000" w:themeColor="text1"/>
          <w:sz w:val="28"/>
          <w:szCs w:val="28"/>
          <w:lang w:val="ro-RO"/>
        </w:rPr>
      </w:pPr>
      <w:r w:rsidRPr="00C56789">
        <w:rPr>
          <w:color w:val="000000" w:themeColor="text1"/>
          <w:sz w:val="28"/>
          <w:szCs w:val="28"/>
          <w:lang w:val="ro-RO"/>
        </w:rPr>
        <w:t>Comisia de evaluare a judecătorilor și Comisia de evaluare a procurorilor (în continuare – comisiile de evaluare) au câte 6 membri. Fiecare comisie este asistată de câte un secretariat.</w:t>
      </w:r>
    </w:p>
    <w:p w14:paraId="6D263F31" w14:textId="77777777" w:rsidR="00365B1E" w:rsidRPr="00C56789" w:rsidRDefault="00365B1E" w:rsidP="00365B1E">
      <w:pPr>
        <w:numPr>
          <w:ilvl w:val="0"/>
          <w:numId w:val="45"/>
        </w:numPr>
        <w:pBdr>
          <w:top w:val="nil"/>
          <w:left w:val="nil"/>
          <w:bottom w:val="nil"/>
          <w:right w:val="nil"/>
          <w:between w:val="nil"/>
        </w:pBdr>
        <w:shd w:val="clear" w:color="auto" w:fill="FFFFFF"/>
        <w:tabs>
          <w:tab w:val="left" w:pos="993"/>
        </w:tabs>
        <w:ind w:left="0" w:firstLine="630"/>
        <w:rPr>
          <w:color w:val="000000" w:themeColor="text1"/>
          <w:sz w:val="28"/>
          <w:szCs w:val="28"/>
          <w:lang w:val="ro-RO"/>
        </w:rPr>
      </w:pPr>
      <w:r w:rsidRPr="00C56789">
        <w:rPr>
          <w:color w:val="000000" w:themeColor="text1"/>
          <w:sz w:val="28"/>
          <w:szCs w:val="28"/>
          <w:lang w:val="ro-RO"/>
        </w:rPr>
        <w:t>Comisiile de evaluare nu sunt autorități publice în sensul prevederilor Codului administrativ. Activitatea acestora nu este publică, cu excepțiile  stabilite de prezenta lege și de regulamentele de organizare și funcționare ale acestora.</w:t>
      </w:r>
    </w:p>
    <w:p w14:paraId="6F532CB0" w14:textId="77777777" w:rsidR="00365B1E" w:rsidRPr="00C56789" w:rsidRDefault="00365B1E" w:rsidP="00365B1E">
      <w:pPr>
        <w:shd w:val="clear" w:color="auto" w:fill="FFFFFF"/>
        <w:tabs>
          <w:tab w:val="left" w:pos="1170"/>
        </w:tabs>
        <w:ind w:firstLine="630"/>
        <w:rPr>
          <w:color w:val="000000" w:themeColor="text1"/>
          <w:sz w:val="28"/>
          <w:szCs w:val="28"/>
          <w:lang w:val="ro-RO"/>
        </w:rPr>
      </w:pPr>
      <w:r w:rsidRPr="00C56789">
        <w:rPr>
          <w:color w:val="000000" w:themeColor="text1"/>
          <w:sz w:val="28"/>
          <w:szCs w:val="28"/>
          <w:lang w:val="ro-RO"/>
        </w:rPr>
        <w:t>(5) Comisiile de evaluare au următoarele competențe:</w:t>
      </w:r>
    </w:p>
    <w:p w14:paraId="64E65FBC" w14:textId="77777777" w:rsidR="00365B1E" w:rsidRPr="00C56789" w:rsidRDefault="00365B1E" w:rsidP="00365B1E">
      <w:pPr>
        <w:pBdr>
          <w:top w:val="nil"/>
          <w:left w:val="nil"/>
          <w:bottom w:val="nil"/>
          <w:right w:val="nil"/>
          <w:between w:val="nil"/>
        </w:pBdr>
        <w:shd w:val="clear" w:color="auto" w:fill="FFFFFF"/>
        <w:tabs>
          <w:tab w:val="left" w:pos="1170"/>
        </w:tabs>
        <w:ind w:firstLine="630"/>
        <w:rPr>
          <w:color w:val="000000" w:themeColor="text1"/>
          <w:sz w:val="28"/>
          <w:szCs w:val="28"/>
          <w:lang w:val="ro-RO"/>
        </w:rPr>
      </w:pPr>
      <w:r w:rsidRPr="00C56789">
        <w:rPr>
          <w:color w:val="000000" w:themeColor="text1"/>
          <w:sz w:val="28"/>
          <w:szCs w:val="28"/>
          <w:lang w:val="ro-RO"/>
        </w:rPr>
        <w:t>a) colectează, acumulează și verifică prin mijloace neinterzise de lege toate informațiile relevante pentru evaluare;</w:t>
      </w:r>
    </w:p>
    <w:p w14:paraId="74F39C9D" w14:textId="77777777" w:rsidR="00365B1E" w:rsidRPr="00C56789" w:rsidRDefault="00365B1E" w:rsidP="00365B1E">
      <w:pPr>
        <w:pBdr>
          <w:top w:val="nil"/>
          <w:left w:val="nil"/>
          <w:bottom w:val="nil"/>
          <w:right w:val="nil"/>
          <w:between w:val="nil"/>
        </w:pBdr>
        <w:shd w:val="clear" w:color="auto" w:fill="FFFFFF"/>
        <w:tabs>
          <w:tab w:val="left" w:pos="1170"/>
        </w:tabs>
        <w:ind w:firstLine="630"/>
        <w:rPr>
          <w:color w:val="000000" w:themeColor="text1"/>
          <w:sz w:val="28"/>
          <w:szCs w:val="28"/>
          <w:lang w:val="ro-RO"/>
        </w:rPr>
      </w:pPr>
      <w:r w:rsidRPr="00C56789">
        <w:rPr>
          <w:color w:val="000000" w:themeColor="text1"/>
          <w:sz w:val="28"/>
          <w:szCs w:val="28"/>
          <w:lang w:val="ro-RO"/>
        </w:rPr>
        <w:t xml:space="preserve">b) accesează gratuit orice sistem </w:t>
      </w:r>
      <w:proofErr w:type="spellStart"/>
      <w:r w:rsidRPr="00C56789">
        <w:rPr>
          <w:color w:val="000000" w:themeColor="text1"/>
          <w:sz w:val="28"/>
          <w:szCs w:val="28"/>
          <w:lang w:val="ro-RO"/>
        </w:rPr>
        <w:t>informaţional</w:t>
      </w:r>
      <w:proofErr w:type="spellEnd"/>
      <w:r w:rsidRPr="00C56789">
        <w:rPr>
          <w:color w:val="000000" w:themeColor="text1"/>
          <w:sz w:val="28"/>
          <w:szCs w:val="28"/>
          <w:lang w:val="ro-RO"/>
        </w:rPr>
        <w:t xml:space="preserve"> care </w:t>
      </w:r>
      <w:proofErr w:type="spellStart"/>
      <w:r w:rsidRPr="00C56789">
        <w:rPr>
          <w:color w:val="000000" w:themeColor="text1"/>
          <w:sz w:val="28"/>
          <w:szCs w:val="28"/>
          <w:lang w:val="ro-RO"/>
        </w:rPr>
        <w:t>conţine</w:t>
      </w:r>
      <w:proofErr w:type="spellEnd"/>
      <w:r w:rsidRPr="00C56789">
        <w:rPr>
          <w:color w:val="000000" w:themeColor="text1"/>
          <w:sz w:val="28"/>
          <w:szCs w:val="28"/>
          <w:lang w:val="ro-RO"/>
        </w:rPr>
        <w:t xml:space="preserve"> informații relevante pentru realizarea mandatului acestora, inclusiv prin intermediul platformei de interoperabilitate (</w:t>
      </w:r>
      <w:proofErr w:type="spellStart"/>
      <w:r w:rsidRPr="00C56789">
        <w:rPr>
          <w:color w:val="000000" w:themeColor="text1"/>
          <w:sz w:val="28"/>
          <w:szCs w:val="28"/>
          <w:lang w:val="ro-RO"/>
        </w:rPr>
        <w:t>MConnect</w:t>
      </w:r>
      <w:proofErr w:type="spellEnd"/>
      <w:r w:rsidRPr="00C56789">
        <w:rPr>
          <w:color w:val="000000" w:themeColor="text1"/>
          <w:sz w:val="28"/>
          <w:szCs w:val="28"/>
          <w:lang w:val="ro-RO"/>
        </w:rPr>
        <w:t>);</w:t>
      </w:r>
    </w:p>
    <w:p w14:paraId="40CC33C3" w14:textId="77777777" w:rsidR="00365B1E" w:rsidRPr="00C56789" w:rsidRDefault="00365B1E" w:rsidP="00365B1E">
      <w:pPr>
        <w:pBdr>
          <w:top w:val="nil"/>
          <w:left w:val="nil"/>
          <w:bottom w:val="nil"/>
          <w:right w:val="nil"/>
          <w:between w:val="nil"/>
        </w:pBdr>
        <w:shd w:val="clear" w:color="auto" w:fill="FFFFFF"/>
        <w:tabs>
          <w:tab w:val="left" w:pos="1170"/>
        </w:tabs>
        <w:ind w:firstLine="630"/>
        <w:rPr>
          <w:color w:val="000000" w:themeColor="text1"/>
          <w:sz w:val="28"/>
          <w:szCs w:val="28"/>
          <w:lang w:val="ro-RO"/>
        </w:rPr>
      </w:pPr>
      <w:r w:rsidRPr="00C56789">
        <w:rPr>
          <w:color w:val="000000" w:themeColor="text1"/>
          <w:sz w:val="28"/>
          <w:szCs w:val="28"/>
          <w:lang w:val="ro-RO"/>
        </w:rPr>
        <w:t xml:space="preserve">c) solicită </w:t>
      </w:r>
      <w:proofErr w:type="spellStart"/>
      <w:r w:rsidRPr="00C56789">
        <w:rPr>
          <w:color w:val="000000" w:themeColor="text1"/>
          <w:sz w:val="28"/>
          <w:szCs w:val="28"/>
          <w:lang w:val="ro-RO"/>
        </w:rPr>
        <w:t>informaţii</w:t>
      </w:r>
      <w:proofErr w:type="spellEnd"/>
      <w:r w:rsidRPr="00C56789">
        <w:rPr>
          <w:color w:val="000000" w:themeColor="text1"/>
          <w:sz w:val="28"/>
          <w:szCs w:val="28"/>
          <w:lang w:val="ro-RO"/>
        </w:rPr>
        <w:t xml:space="preserve"> de la subiectul evaluării;</w:t>
      </w:r>
    </w:p>
    <w:p w14:paraId="74EA9C13" w14:textId="77777777" w:rsidR="00365B1E" w:rsidRPr="00C56789" w:rsidRDefault="00365B1E" w:rsidP="00365B1E">
      <w:pPr>
        <w:pBdr>
          <w:top w:val="nil"/>
          <w:left w:val="nil"/>
          <w:bottom w:val="nil"/>
          <w:right w:val="nil"/>
          <w:between w:val="nil"/>
        </w:pBdr>
        <w:shd w:val="clear" w:color="auto" w:fill="FFFFFF"/>
        <w:tabs>
          <w:tab w:val="left" w:pos="1170"/>
        </w:tabs>
        <w:ind w:firstLine="630"/>
        <w:rPr>
          <w:color w:val="000000" w:themeColor="text1"/>
          <w:sz w:val="28"/>
          <w:szCs w:val="28"/>
          <w:lang w:val="ro-RO"/>
        </w:rPr>
      </w:pPr>
      <w:r w:rsidRPr="00C56789">
        <w:rPr>
          <w:color w:val="000000" w:themeColor="text1"/>
          <w:sz w:val="28"/>
          <w:szCs w:val="28"/>
          <w:lang w:val="ro-RO"/>
        </w:rPr>
        <w:t xml:space="preserve">d) solicită și obțin gratuit informații de la alte persoane fizice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juridice de drept public sau privat, inclusiv de la </w:t>
      </w:r>
      <w:proofErr w:type="spellStart"/>
      <w:r w:rsidRPr="00C56789">
        <w:rPr>
          <w:color w:val="000000" w:themeColor="text1"/>
          <w:sz w:val="28"/>
          <w:szCs w:val="28"/>
          <w:lang w:val="ro-RO"/>
        </w:rPr>
        <w:t>instituţiile</w:t>
      </w:r>
      <w:proofErr w:type="spellEnd"/>
      <w:r w:rsidRPr="00C56789">
        <w:rPr>
          <w:color w:val="000000" w:themeColor="text1"/>
          <w:sz w:val="28"/>
          <w:szCs w:val="28"/>
          <w:lang w:val="ro-RO"/>
        </w:rPr>
        <w:t xml:space="preserve"> financiare;</w:t>
      </w:r>
    </w:p>
    <w:p w14:paraId="677275BE" w14:textId="77777777" w:rsidR="00365B1E" w:rsidRPr="00C56789" w:rsidRDefault="00365B1E" w:rsidP="00365B1E">
      <w:pPr>
        <w:pBdr>
          <w:top w:val="nil"/>
          <w:left w:val="nil"/>
          <w:bottom w:val="nil"/>
          <w:right w:val="nil"/>
          <w:between w:val="nil"/>
        </w:pBdr>
        <w:shd w:val="clear" w:color="auto" w:fill="FFFFFF"/>
        <w:tabs>
          <w:tab w:val="left" w:pos="1170"/>
        </w:tabs>
        <w:ind w:firstLine="630"/>
        <w:rPr>
          <w:color w:val="000000" w:themeColor="text1"/>
          <w:sz w:val="28"/>
          <w:szCs w:val="28"/>
          <w:lang w:val="ro-RO"/>
        </w:rPr>
      </w:pPr>
      <w:r w:rsidRPr="00C56789">
        <w:rPr>
          <w:color w:val="000000" w:themeColor="text1"/>
          <w:sz w:val="28"/>
          <w:szCs w:val="28"/>
          <w:lang w:val="ro-RO"/>
        </w:rPr>
        <w:t xml:space="preserve">e) audiază subiectul evaluării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alte persoane ce </w:t>
      </w:r>
      <w:proofErr w:type="spellStart"/>
      <w:r w:rsidRPr="00C56789">
        <w:rPr>
          <w:color w:val="000000" w:themeColor="text1"/>
          <w:sz w:val="28"/>
          <w:szCs w:val="28"/>
          <w:lang w:val="ro-RO"/>
        </w:rPr>
        <w:t>deţin</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informaţii</w:t>
      </w:r>
      <w:proofErr w:type="spellEnd"/>
      <w:r w:rsidRPr="00C56789">
        <w:rPr>
          <w:color w:val="000000" w:themeColor="text1"/>
          <w:sz w:val="28"/>
          <w:szCs w:val="28"/>
          <w:lang w:val="ro-RO"/>
        </w:rPr>
        <w:t xml:space="preserve"> relevante pentru evaluare;</w:t>
      </w:r>
    </w:p>
    <w:p w14:paraId="2D1BE925" w14:textId="77777777" w:rsidR="00365B1E" w:rsidRPr="00C56789" w:rsidRDefault="00365B1E" w:rsidP="00365B1E">
      <w:pPr>
        <w:pBdr>
          <w:top w:val="nil"/>
          <w:left w:val="nil"/>
          <w:bottom w:val="nil"/>
          <w:right w:val="nil"/>
          <w:between w:val="nil"/>
        </w:pBdr>
        <w:shd w:val="clear" w:color="auto" w:fill="FFFFFF"/>
        <w:tabs>
          <w:tab w:val="left" w:pos="1170"/>
        </w:tabs>
        <w:ind w:firstLine="630"/>
        <w:rPr>
          <w:color w:val="000000" w:themeColor="text1"/>
          <w:sz w:val="28"/>
          <w:szCs w:val="28"/>
          <w:lang w:val="ro-RO"/>
        </w:rPr>
      </w:pPr>
      <w:r w:rsidRPr="00C56789">
        <w:rPr>
          <w:color w:val="000000" w:themeColor="text1"/>
          <w:sz w:val="28"/>
          <w:szCs w:val="28"/>
          <w:lang w:val="ro-RO"/>
        </w:rPr>
        <w:t xml:space="preserve">f) efectuează evaluarea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aprobă rapoarte privind rezultatele evaluării;</w:t>
      </w:r>
    </w:p>
    <w:p w14:paraId="22CBF23B" w14:textId="77777777" w:rsidR="00365B1E" w:rsidRPr="00C56789" w:rsidRDefault="00365B1E" w:rsidP="00365B1E">
      <w:pPr>
        <w:pBdr>
          <w:top w:val="nil"/>
          <w:left w:val="nil"/>
          <w:bottom w:val="nil"/>
          <w:right w:val="nil"/>
          <w:between w:val="nil"/>
        </w:pBdr>
        <w:shd w:val="clear" w:color="auto" w:fill="FFFFFF"/>
        <w:tabs>
          <w:tab w:val="left" w:pos="1170"/>
        </w:tabs>
        <w:ind w:firstLine="630"/>
        <w:rPr>
          <w:color w:val="000000" w:themeColor="text1"/>
          <w:sz w:val="28"/>
          <w:szCs w:val="28"/>
          <w:lang w:val="ro-RO"/>
        </w:rPr>
      </w:pPr>
      <w:r w:rsidRPr="00C56789">
        <w:rPr>
          <w:color w:val="000000" w:themeColor="text1"/>
          <w:sz w:val="28"/>
          <w:szCs w:val="28"/>
          <w:lang w:val="ro-RO"/>
        </w:rPr>
        <w:t xml:space="preserve">g) are alte </w:t>
      </w:r>
      <w:proofErr w:type="spellStart"/>
      <w:r w:rsidRPr="00C56789">
        <w:rPr>
          <w:color w:val="000000" w:themeColor="text1"/>
          <w:sz w:val="28"/>
          <w:szCs w:val="28"/>
          <w:lang w:val="ro-RO"/>
        </w:rPr>
        <w:t>competenţe</w:t>
      </w:r>
      <w:proofErr w:type="spellEnd"/>
      <w:r w:rsidRPr="00C56789">
        <w:rPr>
          <w:color w:val="000000" w:themeColor="text1"/>
          <w:sz w:val="28"/>
          <w:szCs w:val="28"/>
          <w:lang w:val="ro-RO"/>
        </w:rPr>
        <w:t xml:space="preserve"> prevăzute de prezenta lege.</w:t>
      </w:r>
    </w:p>
    <w:p w14:paraId="05188758" w14:textId="77777777" w:rsidR="00365B1E" w:rsidRPr="00C56789" w:rsidRDefault="00365B1E" w:rsidP="00365B1E">
      <w:pPr>
        <w:shd w:val="clear" w:color="auto" w:fill="FFFFFF"/>
        <w:ind w:firstLine="630"/>
        <w:rPr>
          <w:color w:val="000000" w:themeColor="text1"/>
          <w:sz w:val="28"/>
          <w:szCs w:val="28"/>
          <w:lang w:val="ro-RO"/>
        </w:rPr>
      </w:pPr>
      <w:r w:rsidRPr="00C56789">
        <w:rPr>
          <w:color w:val="000000" w:themeColor="text1"/>
          <w:sz w:val="28"/>
          <w:szCs w:val="28"/>
          <w:lang w:val="ro-RO"/>
        </w:rPr>
        <w:t xml:space="preserve"> (6) Comisiile de evaluare evaluează toți subiecții prevăzuți la art. 3 până la 31 decembrie 2025. Comisiile de evaluare activează până la finalizarea examinării de către Curtea Supremă de Justiție a ultimei contestații depuse conform art. 19.</w:t>
      </w:r>
    </w:p>
    <w:p w14:paraId="190D0081" w14:textId="77777777" w:rsidR="00365B1E" w:rsidRPr="00C56789" w:rsidRDefault="00365B1E" w:rsidP="00365B1E">
      <w:pPr>
        <w:shd w:val="clear" w:color="auto" w:fill="FFFFFF"/>
        <w:ind w:firstLine="630"/>
        <w:rPr>
          <w:color w:val="000000" w:themeColor="text1"/>
          <w:sz w:val="28"/>
          <w:szCs w:val="28"/>
          <w:lang w:val="ro-RO"/>
        </w:rPr>
      </w:pPr>
      <w:r w:rsidRPr="00C56789">
        <w:rPr>
          <w:color w:val="000000" w:themeColor="text1"/>
          <w:sz w:val="28"/>
          <w:szCs w:val="28"/>
          <w:lang w:val="ro-RO"/>
        </w:rPr>
        <w:t>(7) Finanțarea activității comisiilor de evaluare și a secretariatelor acestora</w:t>
      </w:r>
      <w:r w:rsidRPr="00C56789">
        <w:rPr>
          <w:rFonts w:eastAsia="Calibri"/>
          <w:color w:val="000000" w:themeColor="text1"/>
          <w:sz w:val="28"/>
          <w:szCs w:val="28"/>
          <w:shd w:val="clear" w:color="auto" w:fill="FFFFFF"/>
          <w:lang w:val="ro-RO"/>
        </w:rPr>
        <w:t xml:space="preserve"> se efectuează din contul și în limitele mijloacelor financiare aprobate în legea bugetară anuală și din alte surse neinterzise de lege</w:t>
      </w:r>
      <w:r w:rsidRPr="00C56789">
        <w:rPr>
          <w:color w:val="000000" w:themeColor="text1"/>
          <w:sz w:val="28"/>
          <w:szCs w:val="28"/>
          <w:lang w:val="ro-RO"/>
        </w:rPr>
        <w:t>.</w:t>
      </w:r>
    </w:p>
    <w:p w14:paraId="22D91DEC" w14:textId="77777777" w:rsidR="00365B1E" w:rsidRPr="00C56789" w:rsidRDefault="00365B1E" w:rsidP="00365B1E">
      <w:pPr>
        <w:shd w:val="clear" w:color="auto" w:fill="FFFFFF"/>
        <w:ind w:firstLine="630"/>
        <w:rPr>
          <w:rFonts w:eastAsia="Calibri"/>
          <w:color w:val="000000" w:themeColor="text1"/>
          <w:sz w:val="28"/>
          <w:szCs w:val="28"/>
          <w:shd w:val="clear" w:color="auto" w:fill="FFFFFF"/>
          <w:lang w:val="ro-RO"/>
        </w:rPr>
      </w:pPr>
      <w:r w:rsidRPr="00C56789">
        <w:rPr>
          <w:color w:val="000000" w:themeColor="text1"/>
          <w:sz w:val="28"/>
          <w:szCs w:val="28"/>
          <w:lang w:val="ro-RO"/>
        </w:rPr>
        <w:t xml:space="preserve">(8) </w:t>
      </w:r>
      <w:r w:rsidRPr="00C56789">
        <w:rPr>
          <w:rFonts w:eastAsia="Calibri"/>
          <w:color w:val="000000" w:themeColor="text1"/>
          <w:sz w:val="28"/>
          <w:szCs w:val="28"/>
          <w:shd w:val="clear" w:color="auto" w:fill="FFFFFF"/>
          <w:lang w:val="ro-RO"/>
        </w:rPr>
        <w:t>Membrii naționali ai comisiilor de evaluare beneficiază lunar de o indemnizație echivalentă cu mărimea dublă a salariului de bază al judecătorului Curții Supreme de Justiție, stabilit la data intrării în vigoare a prezentei legi.</w:t>
      </w:r>
    </w:p>
    <w:p w14:paraId="7E5D9E07" w14:textId="77777777" w:rsidR="00365B1E" w:rsidRPr="00C56789" w:rsidRDefault="00365B1E" w:rsidP="00365B1E">
      <w:pPr>
        <w:shd w:val="clear" w:color="auto" w:fill="FFFFFF"/>
        <w:ind w:firstLine="630"/>
        <w:rPr>
          <w:color w:val="000000" w:themeColor="text1"/>
          <w:sz w:val="28"/>
          <w:szCs w:val="28"/>
          <w:lang w:val="ro-RO"/>
        </w:rPr>
      </w:pPr>
    </w:p>
    <w:p w14:paraId="688474B1" w14:textId="77777777" w:rsidR="00365B1E" w:rsidRPr="00C56789" w:rsidRDefault="00365B1E" w:rsidP="00365B1E">
      <w:pPr>
        <w:shd w:val="clear" w:color="auto" w:fill="FFFFFF"/>
        <w:ind w:firstLine="567"/>
        <w:rPr>
          <w:color w:val="000000" w:themeColor="text1"/>
          <w:sz w:val="28"/>
          <w:szCs w:val="28"/>
          <w:lang w:val="ro-RO"/>
        </w:rPr>
      </w:pPr>
      <w:r w:rsidRPr="00C56789">
        <w:rPr>
          <w:color w:val="000000" w:themeColor="text1"/>
          <w:sz w:val="28"/>
          <w:szCs w:val="28"/>
          <w:lang w:val="ro-RO"/>
        </w:rPr>
        <w:t> </w:t>
      </w:r>
      <w:bookmarkStart w:id="6" w:name="bookmark=id.3znysh7" w:colFirst="0" w:colLast="0"/>
      <w:bookmarkEnd w:id="6"/>
      <w:r w:rsidRPr="00C56789">
        <w:rPr>
          <w:b/>
          <w:color w:val="000000" w:themeColor="text1"/>
          <w:sz w:val="28"/>
          <w:szCs w:val="28"/>
          <w:lang w:val="ro-RO"/>
        </w:rPr>
        <w:t>Articolul 5.</w:t>
      </w:r>
      <w:r w:rsidRPr="00C56789">
        <w:rPr>
          <w:color w:val="000000" w:themeColor="text1"/>
          <w:sz w:val="28"/>
          <w:szCs w:val="28"/>
          <w:lang w:val="ro-RO"/>
        </w:rPr>
        <w:t> </w:t>
      </w:r>
      <w:proofErr w:type="spellStart"/>
      <w:r w:rsidRPr="00C56789">
        <w:rPr>
          <w:color w:val="000000" w:themeColor="text1"/>
          <w:sz w:val="28"/>
          <w:szCs w:val="28"/>
          <w:lang w:val="ro-RO"/>
        </w:rPr>
        <w:t>Independenţa</w:t>
      </w:r>
      <w:proofErr w:type="spellEnd"/>
      <w:r w:rsidRPr="00C56789">
        <w:rPr>
          <w:color w:val="000000" w:themeColor="text1"/>
          <w:sz w:val="28"/>
          <w:szCs w:val="28"/>
          <w:lang w:val="ro-RO"/>
        </w:rPr>
        <w:t xml:space="preserve"> comisiilor de evaluare</w:t>
      </w:r>
    </w:p>
    <w:p w14:paraId="3C7D97C6"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(1) Comisiile de evaluare sunt independente </w:t>
      </w:r>
      <w:proofErr w:type="spellStart"/>
      <w:r w:rsidRPr="00C56789">
        <w:rPr>
          <w:color w:val="000000" w:themeColor="text1"/>
          <w:sz w:val="28"/>
          <w:szCs w:val="28"/>
          <w:lang w:val="ro-RO"/>
        </w:rPr>
        <w:t>funcţional</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decizional </w:t>
      </w:r>
      <w:proofErr w:type="spellStart"/>
      <w:r w:rsidRPr="00C56789">
        <w:rPr>
          <w:color w:val="000000" w:themeColor="text1"/>
          <w:sz w:val="28"/>
          <w:szCs w:val="28"/>
          <w:lang w:val="ro-RO"/>
        </w:rPr>
        <w:t>faţă</w:t>
      </w:r>
      <w:proofErr w:type="spellEnd"/>
      <w:r w:rsidRPr="00C56789">
        <w:rPr>
          <w:color w:val="000000" w:themeColor="text1"/>
          <w:sz w:val="28"/>
          <w:szCs w:val="28"/>
          <w:lang w:val="ro-RO"/>
        </w:rPr>
        <w:t xml:space="preserve"> de orice persoane fizice sau juridice, indiferent de tipul de proprietate și forma juridică de organizare, inclusiv față de fracțiunile parlamentare și partenerii de dezvoltare, care au participat la desemnarea membrilor acestora.</w:t>
      </w:r>
    </w:p>
    <w:p w14:paraId="393448DE"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(2) În activitatea lor, comisiile de evaluare se conduc de </w:t>
      </w:r>
      <w:proofErr w:type="spellStart"/>
      <w:r w:rsidRPr="00C56789">
        <w:rPr>
          <w:color w:val="000000" w:themeColor="text1"/>
          <w:sz w:val="28"/>
          <w:szCs w:val="28"/>
          <w:lang w:val="ro-RO"/>
        </w:rPr>
        <w:t>Constituţie</w:t>
      </w:r>
      <w:proofErr w:type="spellEnd"/>
      <w:r w:rsidRPr="00C56789">
        <w:rPr>
          <w:color w:val="000000" w:themeColor="text1"/>
          <w:sz w:val="28"/>
          <w:szCs w:val="28"/>
          <w:lang w:val="ro-RO"/>
        </w:rPr>
        <w:t xml:space="preserve">, de prezenta lege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de alte acte normative ce reglementează domeniile conexe activității acestora. Procedura de evaluare este stabilită de prezenta lege și de regulamentele de organizare și funcționare a acestora. </w:t>
      </w:r>
    </w:p>
    <w:p w14:paraId="25DC407F"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lastRenderedPageBreak/>
        <w:t xml:space="preserve">(3) Comisiile de evaluare prezintă Parlamentului anual, până la data de 31 martie, un raport despre activitatea sa în anul precedent, care se publică pe pagina web oficială a comisiilor de evaluare. </w:t>
      </w:r>
    </w:p>
    <w:p w14:paraId="0DA3056E"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(4) Fiecare comisie de evaluare elaborează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aprobă regulamentul propriu de organizare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funcţionare</w:t>
      </w:r>
      <w:proofErr w:type="spellEnd"/>
      <w:r w:rsidRPr="00C56789">
        <w:rPr>
          <w:color w:val="000000" w:themeColor="text1"/>
          <w:sz w:val="28"/>
          <w:szCs w:val="28"/>
          <w:lang w:val="ro-RO"/>
        </w:rPr>
        <w:t>, care se publică pe pagina web oficială a comisiilor de evaluare.</w:t>
      </w:r>
    </w:p>
    <w:p w14:paraId="421416C4"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(5) Partenerii de dezvoltare nu pot da indicații comisiilor de evaluare sau secretariatelor acestora cu privire la aspectele ce țin de realizarea mandatelor lor.</w:t>
      </w:r>
    </w:p>
    <w:p w14:paraId="17BA33D3"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(6) Membrii comisiilor de evaluare și șefii secretariatelor acestora beneficiază de imunitate funcțională și nu pot fi trași la răspundere pentru opinia exprimată în exercitarea mandatului și a atribuțiilor. Urmărirea penală împotriva acestora este pornită de Procurorul General, cu acordul comisiei de evaluare corespunzătoare. În cazul infracțiunilor specificate la art. 243, 324-326 și 330</w:t>
      </w:r>
      <w:r w:rsidRPr="00C56789">
        <w:rPr>
          <w:color w:val="000000" w:themeColor="text1"/>
          <w:sz w:val="28"/>
          <w:szCs w:val="28"/>
          <w:vertAlign w:val="superscript"/>
          <w:lang w:val="ro-RO"/>
        </w:rPr>
        <w:t>2</w:t>
      </w:r>
      <w:r w:rsidRPr="00C56789">
        <w:rPr>
          <w:color w:val="000000" w:themeColor="text1"/>
          <w:sz w:val="28"/>
          <w:szCs w:val="28"/>
          <w:lang w:val="ro-RO"/>
        </w:rPr>
        <w:t xml:space="preserve"> din codul penal, precum și în caz de infracțiune flagrantă, acordul respectiv nu este necesar.</w:t>
      </w:r>
    </w:p>
    <w:p w14:paraId="5D62D83A" w14:textId="77777777" w:rsidR="00365B1E" w:rsidRPr="00C56789" w:rsidRDefault="00365B1E" w:rsidP="00365B1E">
      <w:pPr>
        <w:shd w:val="clear" w:color="auto" w:fill="FFFFFF"/>
        <w:ind w:firstLine="720"/>
        <w:rPr>
          <w:color w:val="000000" w:themeColor="text1"/>
          <w:sz w:val="28"/>
          <w:szCs w:val="28"/>
          <w:lang w:val="ro-RO"/>
        </w:rPr>
      </w:pPr>
    </w:p>
    <w:p w14:paraId="340E1A37" w14:textId="77777777" w:rsidR="00365B1E" w:rsidRPr="00C56789" w:rsidRDefault="00365B1E" w:rsidP="00365B1E">
      <w:pPr>
        <w:shd w:val="clear" w:color="auto" w:fill="FFFFFF"/>
        <w:ind w:firstLine="567"/>
        <w:rPr>
          <w:color w:val="000000" w:themeColor="text1"/>
          <w:sz w:val="28"/>
          <w:szCs w:val="28"/>
          <w:lang w:val="ro-RO"/>
        </w:rPr>
      </w:pPr>
      <w:r w:rsidRPr="00C56789">
        <w:rPr>
          <w:color w:val="000000" w:themeColor="text1"/>
          <w:sz w:val="28"/>
          <w:szCs w:val="28"/>
          <w:lang w:val="ro-RO"/>
        </w:rPr>
        <w:t> </w:t>
      </w:r>
      <w:bookmarkStart w:id="7" w:name="bookmark=id.2et92p0" w:colFirst="0" w:colLast="0"/>
      <w:bookmarkEnd w:id="7"/>
      <w:r w:rsidRPr="00C56789">
        <w:rPr>
          <w:b/>
          <w:color w:val="000000" w:themeColor="text1"/>
          <w:sz w:val="28"/>
          <w:szCs w:val="28"/>
          <w:lang w:val="ro-RO"/>
        </w:rPr>
        <w:t>Articolul 6.</w:t>
      </w:r>
      <w:r w:rsidRPr="00C56789">
        <w:rPr>
          <w:color w:val="000000" w:themeColor="text1"/>
          <w:sz w:val="28"/>
          <w:szCs w:val="28"/>
          <w:lang w:val="ro-RO"/>
        </w:rPr>
        <w:t> </w:t>
      </w:r>
      <w:proofErr w:type="spellStart"/>
      <w:r w:rsidRPr="00C56789">
        <w:rPr>
          <w:color w:val="000000" w:themeColor="text1"/>
          <w:sz w:val="28"/>
          <w:szCs w:val="28"/>
          <w:lang w:val="ro-RO"/>
        </w:rPr>
        <w:t>Componenţa</w:t>
      </w:r>
      <w:proofErr w:type="spellEnd"/>
      <w:r w:rsidRPr="00C56789">
        <w:rPr>
          <w:color w:val="000000" w:themeColor="text1"/>
          <w:sz w:val="28"/>
          <w:szCs w:val="28"/>
          <w:lang w:val="ro-RO"/>
        </w:rPr>
        <w:t xml:space="preserve"> comisiilor de evaluare</w:t>
      </w:r>
    </w:p>
    <w:p w14:paraId="1C106E19" w14:textId="77777777" w:rsidR="00365B1E" w:rsidRPr="00C56789" w:rsidRDefault="00365B1E" w:rsidP="00365B1E">
      <w:pPr>
        <w:shd w:val="clear" w:color="auto" w:fill="FFFFFF"/>
        <w:rPr>
          <w:color w:val="000000" w:themeColor="text1"/>
          <w:sz w:val="28"/>
          <w:szCs w:val="28"/>
          <w:lang w:val="ro-RO"/>
        </w:rPr>
      </w:pPr>
      <w:r w:rsidRPr="00C56789">
        <w:rPr>
          <w:color w:val="000000" w:themeColor="text1"/>
          <w:sz w:val="28"/>
          <w:szCs w:val="28"/>
          <w:lang w:val="ro-RO"/>
        </w:rPr>
        <w:t xml:space="preserve">(1) Fiecare comisie de evaluare este formată din 6 membri, numiți cu votul a 3/5 din </w:t>
      </w:r>
      <w:proofErr w:type="spellStart"/>
      <w:r w:rsidRPr="00C56789">
        <w:rPr>
          <w:color w:val="000000" w:themeColor="text1"/>
          <w:sz w:val="28"/>
          <w:szCs w:val="28"/>
          <w:lang w:val="ro-RO"/>
        </w:rPr>
        <w:t>deputaţii</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aleşi</w:t>
      </w:r>
      <w:proofErr w:type="spellEnd"/>
      <w:r w:rsidRPr="00C56789">
        <w:rPr>
          <w:color w:val="000000" w:themeColor="text1"/>
          <w:sz w:val="28"/>
          <w:szCs w:val="28"/>
          <w:lang w:val="ro-RO"/>
        </w:rPr>
        <w:t xml:space="preserve"> după cum urmează:</w:t>
      </w:r>
    </w:p>
    <w:p w14:paraId="3D5C7ED0"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a) 3 membri, </w:t>
      </w:r>
      <w:proofErr w:type="spellStart"/>
      <w:r w:rsidRPr="00C56789">
        <w:rPr>
          <w:color w:val="000000" w:themeColor="text1"/>
          <w:sz w:val="28"/>
          <w:szCs w:val="28"/>
          <w:lang w:val="ro-RO"/>
        </w:rPr>
        <w:t>cetăţeni</w:t>
      </w:r>
      <w:proofErr w:type="spellEnd"/>
      <w:r w:rsidRPr="00C56789">
        <w:rPr>
          <w:color w:val="000000" w:themeColor="text1"/>
          <w:sz w:val="28"/>
          <w:szCs w:val="28"/>
          <w:lang w:val="ro-RO"/>
        </w:rPr>
        <w:t xml:space="preserve"> ai Republicii Moldova – la propunerea </w:t>
      </w:r>
      <w:proofErr w:type="spellStart"/>
      <w:r w:rsidRPr="00C56789">
        <w:rPr>
          <w:color w:val="000000" w:themeColor="text1"/>
          <w:sz w:val="28"/>
          <w:szCs w:val="28"/>
          <w:lang w:val="ro-RO"/>
        </w:rPr>
        <w:t>fracţiunilor</w:t>
      </w:r>
      <w:proofErr w:type="spellEnd"/>
      <w:r w:rsidRPr="00C56789">
        <w:rPr>
          <w:color w:val="000000" w:themeColor="text1"/>
          <w:sz w:val="28"/>
          <w:szCs w:val="28"/>
          <w:lang w:val="ro-RO"/>
        </w:rPr>
        <w:t xml:space="preserve"> parlamentare, cu respectarea reprezentării </w:t>
      </w:r>
      <w:proofErr w:type="spellStart"/>
      <w:r w:rsidRPr="00C56789">
        <w:rPr>
          <w:color w:val="000000" w:themeColor="text1"/>
          <w:sz w:val="28"/>
          <w:szCs w:val="28"/>
          <w:lang w:val="ro-RO"/>
        </w:rPr>
        <w:t>proporţionale</w:t>
      </w:r>
      <w:proofErr w:type="spellEnd"/>
      <w:r w:rsidRPr="00C56789">
        <w:rPr>
          <w:color w:val="000000" w:themeColor="text1"/>
          <w:sz w:val="28"/>
          <w:szCs w:val="28"/>
          <w:lang w:val="ro-RO"/>
        </w:rPr>
        <w:t xml:space="preserve"> a </w:t>
      </w:r>
      <w:proofErr w:type="spellStart"/>
      <w:r w:rsidRPr="00C56789">
        <w:rPr>
          <w:color w:val="000000" w:themeColor="text1"/>
          <w:sz w:val="28"/>
          <w:szCs w:val="28"/>
          <w:lang w:val="ro-RO"/>
        </w:rPr>
        <w:t>majorităţii</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a </w:t>
      </w:r>
      <w:proofErr w:type="spellStart"/>
      <w:r w:rsidRPr="00C56789">
        <w:rPr>
          <w:color w:val="000000" w:themeColor="text1"/>
          <w:sz w:val="28"/>
          <w:szCs w:val="28"/>
          <w:lang w:val="ro-RO"/>
        </w:rPr>
        <w:t>opoziţiei</w:t>
      </w:r>
      <w:proofErr w:type="spellEnd"/>
      <w:r w:rsidRPr="00C56789">
        <w:rPr>
          <w:color w:val="000000" w:themeColor="text1"/>
          <w:sz w:val="28"/>
          <w:szCs w:val="28"/>
          <w:lang w:val="ro-RO"/>
        </w:rPr>
        <w:t>;</w:t>
      </w:r>
    </w:p>
    <w:p w14:paraId="2079C137"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b) 3 membri – propuși de partenerii de dezvoltare.</w:t>
      </w:r>
    </w:p>
    <w:p w14:paraId="79F611AD"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(2) În scopul numirii membrilor </w:t>
      </w:r>
      <w:proofErr w:type="spellStart"/>
      <w:r w:rsidRPr="00C56789">
        <w:rPr>
          <w:color w:val="000000" w:themeColor="text1"/>
          <w:sz w:val="28"/>
          <w:szCs w:val="28"/>
          <w:lang w:val="ro-RO"/>
        </w:rPr>
        <w:t>prevăzuţi</w:t>
      </w:r>
      <w:proofErr w:type="spellEnd"/>
      <w:r w:rsidRPr="00C56789">
        <w:rPr>
          <w:color w:val="000000" w:themeColor="text1"/>
          <w:sz w:val="28"/>
          <w:szCs w:val="28"/>
          <w:lang w:val="ro-RO"/>
        </w:rPr>
        <w:t xml:space="preserve"> la alin. (1) lit. a), </w:t>
      </w:r>
      <w:proofErr w:type="spellStart"/>
      <w:r w:rsidRPr="00C56789">
        <w:rPr>
          <w:color w:val="000000" w:themeColor="text1"/>
          <w:sz w:val="28"/>
          <w:szCs w:val="28"/>
          <w:lang w:val="ro-RO"/>
        </w:rPr>
        <w:t>fracţiunile</w:t>
      </w:r>
      <w:proofErr w:type="spellEnd"/>
      <w:r w:rsidRPr="00C56789">
        <w:rPr>
          <w:color w:val="000000" w:themeColor="text1"/>
          <w:sz w:val="28"/>
          <w:szCs w:val="28"/>
          <w:lang w:val="ro-RO"/>
        </w:rPr>
        <w:t xml:space="preserve"> parlamentare prezintă Comisiei juridice, numiri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imunităţi</w:t>
      </w:r>
      <w:proofErr w:type="spellEnd"/>
      <w:r w:rsidRPr="00C56789">
        <w:rPr>
          <w:color w:val="000000" w:themeColor="text1"/>
          <w:sz w:val="28"/>
          <w:szCs w:val="28"/>
          <w:lang w:val="ro-RO"/>
        </w:rPr>
        <w:t xml:space="preserve"> a Parlamentului informația despre </w:t>
      </w:r>
      <w:proofErr w:type="spellStart"/>
      <w:r w:rsidRPr="00C56789">
        <w:rPr>
          <w:color w:val="000000" w:themeColor="text1"/>
          <w:sz w:val="28"/>
          <w:szCs w:val="28"/>
          <w:lang w:val="ro-RO"/>
        </w:rPr>
        <w:t>candidaţii</w:t>
      </w:r>
      <w:proofErr w:type="spellEnd"/>
      <w:r w:rsidRPr="00C56789">
        <w:rPr>
          <w:color w:val="000000" w:themeColor="text1"/>
          <w:sz w:val="28"/>
          <w:szCs w:val="28"/>
          <w:lang w:val="ro-RO"/>
        </w:rPr>
        <w:t xml:space="preserve"> propuși de acestea. Comisia juridică, numiri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imunităţi</w:t>
      </w:r>
      <w:proofErr w:type="spellEnd"/>
      <w:r w:rsidRPr="00C56789">
        <w:rPr>
          <w:color w:val="000000" w:themeColor="text1"/>
          <w:sz w:val="28"/>
          <w:szCs w:val="28"/>
          <w:lang w:val="ro-RO"/>
        </w:rPr>
        <w:t xml:space="preserve"> examinează candidaturile propuse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aprobă, cu votul </w:t>
      </w:r>
      <w:proofErr w:type="spellStart"/>
      <w:r w:rsidRPr="00C56789">
        <w:rPr>
          <w:color w:val="000000" w:themeColor="text1"/>
          <w:sz w:val="28"/>
          <w:szCs w:val="28"/>
          <w:lang w:val="ro-RO"/>
        </w:rPr>
        <w:t>majorităţii</w:t>
      </w:r>
      <w:proofErr w:type="spellEnd"/>
      <w:r w:rsidRPr="00C56789">
        <w:rPr>
          <w:color w:val="000000" w:themeColor="text1"/>
          <w:sz w:val="28"/>
          <w:szCs w:val="28"/>
          <w:lang w:val="ro-RO"/>
        </w:rPr>
        <w:t xml:space="preserve"> membrilor comisiei, rapoarte cu referire la fiecare candidat. Proiectele hotărârilor de Parlament se elaborează de Comisia juridică, numiri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imunităţi</w:t>
      </w:r>
      <w:proofErr w:type="spellEnd"/>
      <w:r w:rsidRPr="00C56789">
        <w:rPr>
          <w:color w:val="000000" w:themeColor="text1"/>
          <w:sz w:val="28"/>
          <w:szCs w:val="28"/>
          <w:lang w:val="ro-RO"/>
        </w:rPr>
        <w:t xml:space="preserve"> pentru fiecare candidat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se prezintă în plenul Parlamentului pentru a fi dezbătute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adoptate cu majoritatea prevăzută la alin. (1).</w:t>
      </w:r>
    </w:p>
    <w:p w14:paraId="70110A9D" w14:textId="77777777" w:rsidR="00365B1E" w:rsidRPr="00C56789" w:rsidRDefault="00365B1E" w:rsidP="00365B1E">
      <w:pPr>
        <w:shd w:val="clear" w:color="auto" w:fill="FFFFFF"/>
        <w:tabs>
          <w:tab w:val="left" w:pos="1170"/>
        </w:tabs>
        <w:ind w:firstLine="720"/>
        <w:rPr>
          <w:color w:val="000000" w:themeColor="text1"/>
          <w:sz w:val="28"/>
          <w:szCs w:val="28"/>
          <w:lang w:val="ro-RO"/>
        </w:rPr>
      </w:pPr>
      <w:r w:rsidRPr="00C56789">
        <w:rPr>
          <w:color w:val="000000" w:themeColor="text1"/>
          <w:sz w:val="28"/>
          <w:szCs w:val="28"/>
          <w:lang w:val="ro-RO"/>
        </w:rPr>
        <w:t xml:space="preserve">(3) Dacă una dintre </w:t>
      </w:r>
      <w:proofErr w:type="spellStart"/>
      <w:r w:rsidRPr="00C56789">
        <w:rPr>
          <w:color w:val="000000" w:themeColor="text1"/>
          <w:sz w:val="28"/>
          <w:szCs w:val="28"/>
          <w:lang w:val="ro-RO"/>
        </w:rPr>
        <w:t>fracţiunile</w:t>
      </w:r>
      <w:proofErr w:type="spellEnd"/>
      <w:r w:rsidRPr="00C56789">
        <w:rPr>
          <w:color w:val="000000" w:themeColor="text1"/>
          <w:sz w:val="28"/>
          <w:szCs w:val="28"/>
          <w:lang w:val="ro-RO"/>
        </w:rPr>
        <w:t xml:space="preserve"> parlamentare nu asigură desemnarea candidaturii în termenul prevăzut, Comisia juridică, numiri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imunităţi</w:t>
      </w:r>
      <w:proofErr w:type="spellEnd"/>
      <w:r w:rsidRPr="00C56789">
        <w:rPr>
          <w:color w:val="000000" w:themeColor="text1"/>
          <w:sz w:val="28"/>
          <w:szCs w:val="28"/>
          <w:lang w:val="ro-RO"/>
        </w:rPr>
        <w:t xml:space="preserve"> înaintează proiectele hotărârilor de Parlament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rapoartele pentru </w:t>
      </w:r>
      <w:proofErr w:type="spellStart"/>
      <w:r w:rsidRPr="00C56789">
        <w:rPr>
          <w:color w:val="000000" w:themeColor="text1"/>
          <w:sz w:val="28"/>
          <w:szCs w:val="28"/>
          <w:lang w:val="ro-RO"/>
        </w:rPr>
        <w:t>candidaţii</w:t>
      </w:r>
      <w:proofErr w:type="spellEnd"/>
      <w:r w:rsidRPr="00C56789">
        <w:rPr>
          <w:color w:val="000000" w:themeColor="text1"/>
          <w:sz w:val="28"/>
          <w:szCs w:val="28"/>
          <w:lang w:val="ro-RO"/>
        </w:rPr>
        <w:t xml:space="preserve"> propuși conform alin. (2) spre dezbatere în plenul Parlamentului. Candidatul poate fi respins de către Parlament doar dacă nu întrunește cerințele prevăzute la art. 7 alin. (1). Decizia de respingere poate fi contestată potrivit Codului Administrativ.</w:t>
      </w:r>
    </w:p>
    <w:p w14:paraId="58D1111C" w14:textId="77777777" w:rsidR="00365B1E" w:rsidRPr="00C56789" w:rsidRDefault="00365B1E" w:rsidP="00365B1E">
      <w:pPr>
        <w:shd w:val="clear" w:color="auto" w:fill="FFFFFF"/>
        <w:tabs>
          <w:tab w:val="left" w:pos="990"/>
          <w:tab w:val="left" w:pos="1080"/>
        </w:tabs>
        <w:ind w:firstLine="720"/>
        <w:rPr>
          <w:color w:val="000000" w:themeColor="text1"/>
          <w:sz w:val="28"/>
          <w:szCs w:val="28"/>
          <w:lang w:val="ro-RO"/>
        </w:rPr>
      </w:pPr>
      <w:r w:rsidRPr="00C56789">
        <w:rPr>
          <w:color w:val="000000" w:themeColor="text1"/>
          <w:sz w:val="28"/>
          <w:szCs w:val="28"/>
          <w:lang w:val="ro-RO"/>
        </w:rPr>
        <w:t xml:space="preserve">(4) Dacă una dintre </w:t>
      </w:r>
      <w:proofErr w:type="spellStart"/>
      <w:r w:rsidRPr="00C56789">
        <w:rPr>
          <w:color w:val="000000" w:themeColor="text1"/>
          <w:sz w:val="28"/>
          <w:szCs w:val="28"/>
          <w:lang w:val="ro-RO"/>
        </w:rPr>
        <w:t>fracţiunile</w:t>
      </w:r>
      <w:proofErr w:type="spellEnd"/>
      <w:r w:rsidRPr="00C56789">
        <w:rPr>
          <w:color w:val="000000" w:themeColor="text1"/>
          <w:sz w:val="28"/>
          <w:szCs w:val="28"/>
          <w:lang w:val="ro-RO"/>
        </w:rPr>
        <w:t xml:space="preserve"> parlamentare nu a desemnat nicio candidatură, sau dacă candidatura propusă nu a fost aprobată cu numărul necesar de voturi, comisia de evaluare se constituie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activează cu numărul de membri ce a fost confirmat prin hotărârea Parlamentului conform alin. (7).</w:t>
      </w:r>
    </w:p>
    <w:p w14:paraId="678A448C"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(5) În scopul desemnării membrilor </w:t>
      </w:r>
      <w:proofErr w:type="spellStart"/>
      <w:r w:rsidRPr="00C56789">
        <w:rPr>
          <w:color w:val="000000" w:themeColor="text1"/>
          <w:sz w:val="28"/>
          <w:szCs w:val="28"/>
          <w:lang w:val="ro-RO"/>
        </w:rPr>
        <w:t>prevăzuţi</w:t>
      </w:r>
      <w:proofErr w:type="spellEnd"/>
      <w:r w:rsidRPr="00C56789">
        <w:rPr>
          <w:color w:val="000000" w:themeColor="text1"/>
          <w:sz w:val="28"/>
          <w:szCs w:val="28"/>
          <w:lang w:val="ro-RO"/>
        </w:rPr>
        <w:t xml:space="preserve"> la alin. (1) lit. b), partenerii de dezvoltare prezintă Parlamentului, printr-o scrisoare comună, o listă din cel mult 6 persoane eligibile pentru fiecare comisie de evaluare. În cadrul Comisiei </w:t>
      </w:r>
      <w:r w:rsidRPr="00C56789">
        <w:rPr>
          <w:color w:val="000000" w:themeColor="text1"/>
          <w:sz w:val="28"/>
          <w:szCs w:val="28"/>
          <w:lang w:val="ro-RO"/>
        </w:rPr>
        <w:lastRenderedPageBreak/>
        <w:t xml:space="preserve">juridice, numiri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imunităţi</w:t>
      </w:r>
      <w:proofErr w:type="spellEnd"/>
      <w:r w:rsidRPr="00C56789">
        <w:rPr>
          <w:color w:val="000000" w:themeColor="text1"/>
          <w:sz w:val="28"/>
          <w:szCs w:val="28"/>
          <w:lang w:val="ro-RO"/>
        </w:rPr>
        <w:t xml:space="preserve"> se examinează candidaturile propuse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se aleg 3 persoane care au </w:t>
      </w:r>
      <w:proofErr w:type="spellStart"/>
      <w:r w:rsidRPr="00C56789">
        <w:rPr>
          <w:color w:val="000000" w:themeColor="text1"/>
          <w:sz w:val="28"/>
          <w:szCs w:val="28"/>
          <w:lang w:val="ro-RO"/>
        </w:rPr>
        <w:t>obţinut</w:t>
      </w:r>
      <w:proofErr w:type="spellEnd"/>
      <w:r w:rsidRPr="00C56789">
        <w:rPr>
          <w:color w:val="000000" w:themeColor="text1"/>
          <w:sz w:val="28"/>
          <w:szCs w:val="28"/>
          <w:lang w:val="ro-RO"/>
        </w:rPr>
        <w:t xml:space="preserve"> cel mai mare număr de voturi în cadrul </w:t>
      </w:r>
      <w:proofErr w:type="spellStart"/>
      <w:r w:rsidRPr="00C56789">
        <w:rPr>
          <w:color w:val="000000" w:themeColor="text1"/>
          <w:sz w:val="28"/>
          <w:szCs w:val="28"/>
          <w:lang w:val="ro-RO"/>
        </w:rPr>
        <w:t>şedinţei</w:t>
      </w:r>
      <w:proofErr w:type="spellEnd"/>
      <w:r w:rsidRPr="00C56789">
        <w:rPr>
          <w:color w:val="000000" w:themeColor="text1"/>
          <w:sz w:val="28"/>
          <w:szCs w:val="28"/>
          <w:lang w:val="ro-RO"/>
        </w:rPr>
        <w:t xml:space="preserve"> comisiei respective. Acestea sunt prezentate plenului Parlamentului în vederea numirii în calitate de membri ai comisiilor de evaluare. Comisia juridică, numiri și imunități elaborează proiectul hotărârii Parlamentului, </w:t>
      </w:r>
      <w:proofErr w:type="spellStart"/>
      <w:r w:rsidRPr="00C56789">
        <w:rPr>
          <w:color w:val="000000" w:themeColor="text1"/>
          <w:sz w:val="28"/>
          <w:szCs w:val="28"/>
          <w:lang w:val="ro-RO"/>
        </w:rPr>
        <w:t>însoţit</w:t>
      </w:r>
      <w:proofErr w:type="spellEnd"/>
      <w:r w:rsidRPr="00C56789">
        <w:rPr>
          <w:color w:val="000000" w:themeColor="text1"/>
          <w:sz w:val="28"/>
          <w:szCs w:val="28"/>
          <w:lang w:val="ro-RO"/>
        </w:rPr>
        <w:t xml:space="preserve"> de un raport, care se dezbate în plenul Parlamentului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se adoptă cu votul majorității prevăzute la alin. (1).</w:t>
      </w:r>
    </w:p>
    <w:p w14:paraId="3E74A5D9"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(6) În sensul prezentei legi, prin parteneri de dezvoltare se </w:t>
      </w:r>
      <w:proofErr w:type="spellStart"/>
      <w:r w:rsidRPr="00C56789">
        <w:rPr>
          <w:color w:val="000000" w:themeColor="text1"/>
          <w:sz w:val="28"/>
          <w:szCs w:val="28"/>
          <w:lang w:val="ro-RO"/>
        </w:rPr>
        <w:t>înţeleg</w:t>
      </w:r>
      <w:proofErr w:type="spellEnd"/>
      <w:r w:rsidRPr="00C56789">
        <w:rPr>
          <w:color w:val="000000" w:themeColor="text1"/>
          <w:sz w:val="28"/>
          <w:szCs w:val="28"/>
          <w:lang w:val="ro-RO"/>
        </w:rPr>
        <w:t xml:space="preserve"> donatorii </w:t>
      </w:r>
      <w:proofErr w:type="spellStart"/>
      <w:r w:rsidRPr="00C56789">
        <w:rPr>
          <w:color w:val="000000" w:themeColor="text1"/>
          <w:sz w:val="28"/>
          <w:szCs w:val="28"/>
          <w:lang w:val="ro-RO"/>
        </w:rPr>
        <w:t>internaţionali</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organizaţiile</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internaţionale</w:t>
      </w:r>
      <w:proofErr w:type="spellEnd"/>
      <w:r w:rsidRPr="00C56789">
        <w:rPr>
          <w:color w:val="000000" w:themeColor="text1"/>
          <w:sz w:val="28"/>
          <w:szCs w:val="28"/>
          <w:lang w:val="ro-RO"/>
        </w:rPr>
        <w:t xml:space="preserve">, misiunile diplomatice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reprezentanţele</w:t>
      </w:r>
      <w:proofErr w:type="spellEnd"/>
      <w:r w:rsidRPr="00C56789">
        <w:rPr>
          <w:color w:val="000000" w:themeColor="text1"/>
          <w:sz w:val="28"/>
          <w:szCs w:val="28"/>
          <w:lang w:val="ro-RO"/>
        </w:rPr>
        <w:t xml:space="preserve"> acestora din Republica Moldova) activi în domeniul reformei </w:t>
      </w:r>
      <w:proofErr w:type="spellStart"/>
      <w:r w:rsidRPr="00C56789">
        <w:rPr>
          <w:color w:val="000000" w:themeColor="text1"/>
          <w:sz w:val="28"/>
          <w:szCs w:val="28"/>
          <w:lang w:val="ro-RO"/>
        </w:rPr>
        <w:t>justiţiei</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combaterii </w:t>
      </w:r>
      <w:proofErr w:type="spellStart"/>
      <w:r w:rsidRPr="00C56789">
        <w:rPr>
          <w:color w:val="000000" w:themeColor="text1"/>
          <w:sz w:val="28"/>
          <w:szCs w:val="28"/>
          <w:lang w:val="ro-RO"/>
        </w:rPr>
        <w:t>corupţiei</w:t>
      </w:r>
      <w:proofErr w:type="spellEnd"/>
      <w:r w:rsidRPr="00C56789">
        <w:rPr>
          <w:color w:val="000000" w:themeColor="text1"/>
          <w:sz w:val="28"/>
          <w:szCs w:val="28"/>
          <w:lang w:val="ro-RO"/>
        </w:rPr>
        <w:t xml:space="preserve"> în ultimii 2 ani. Lista acestora se aprobă prin dispoziție a Guvernului.</w:t>
      </w:r>
    </w:p>
    <w:p w14:paraId="1C0B3A65"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(7) </w:t>
      </w:r>
      <w:proofErr w:type="spellStart"/>
      <w:r w:rsidRPr="00C56789">
        <w:rPr>
          <w:color w:val="000000" w:themeColor="text1"/>
          <w:sz w:val="28"/>
          <w:szCs w:val="28"/>
          <w:lang w:val="ro-RO"/>
        </w:rPr>
        <w:t>Componenţa</w:t>
      </w:r>
      <w:proofErr w:type="spellEnd"/>
      <w:r w:rsidRPr="00C56789">
        <w:rPr>
          <w:color w:val="000000" w:themeColor="text1"/>
          <w:sz w:val="28"/>
          <w:szCs w:val="28"/>
          <w:lang w:val="ro-RO"/>
        </w:rPr>
        <w:t xml:space="preserve"> nominală a fiecărei comisii de evaluare se confirmă prin hotărâre a Parlamentului.</w:t>
      </w:r>
    </w:p>
    <w:p w14:paraId="75CBEFE2" w14:textId="77777777" w:rsidR="00365B1E" w:rsidRPr="00C56789" w:rsidRDefault="00365B1E" w:rsidP="00365B1E">
      <w:pPr>
        <w:shd w:val="clear" w:color="auto" w:fill="FFFFFF"/>
        <w:ind w:firstLine="720"/>
        <w:rPr>
          <w:color w:val="000000" w:themeColor="text1"/>
          <w:sz w:val="28"/>
          <w:szCs w:val="28"/>
          <w:lang w:val="ro-RO"/>
        </w:rPr>
      </w:pPr>
    </w:p>
    <w:p w14:paraId="2BBE9DF9" w14:textId="77777777" w:rsidR="00365B1E" w:rsidRPr="00C56789" w:rsidRDefault="00365B1E" w:rsidP="00365B1E">
      <w:pPr>
        <w:shd w:val="clear" w:color="auto" w:fill="FFFFFF"/>
        <w:ind w:firstLine="720"/>
        <w:rPr>
          <w:color w:val="000000" w:themeColor="text1"/>
          <w:sz w:val="28"/>
          <w:szCs w:val="28"/>
          <w:lang w:val="ro-RO"/>
        </w:rPr>
      </w:pPr>
      <w:r w:rsidRPr="00C56789">
        <w:rPr>
          <w:b/>
          <w:color w:val="000000" w:themeColor="text1"/>
          <w:sz w:val="28"/>
          <w:szCs w:val="28"/>
          <w:lang w:val="ro-RO"/>
        </w:rPr>
        <w:t>Articolul 7.</w:t>
      </w:r>
      <w:r w:rsidRPr="00C56789">
        <w:rPr>
          <w:color w:val="000000" w:themeColor="text1"/>
          <w:sz w:val="28"/>
          <w:szCs w:val="28"/>
          <w:lang w:val="ro-RO"/>
        </w:rPr>
        <w:t xml:space="preserve"> Calitatea de membru al comisiei de evaluare</w:t>
      </w:r>
    </w:p>
    <w:p w14:paraId="4ABF3073"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(1) Membrul comisiei de evaluare trebuie să corespundă următoarelor </w:t>
      </w:r>
      <w:proofErr w:type="spellStart"/>
      <w:r w:rsidRPr="00C56789">
        <w:rPr>
          <w:color w:val="000000" w:themeColor="text1"/>
          <w:sz w:val="28"/>
          <w:szCs w:val="28"/>
          <w:lang w:val="ro-RO"/>
        </w:rPr>
        <w:t>cerinţe</w:t>
      </w:r>
      <w:proofErr w:type="spellEnd"/>
      <w:r w:rsidRPr="00C56789">
        <w:rPr>
          <w:color w:val="000000" w:themeColor="text1"/>
          <w:sz w:val="28"/>
          <w:szCs w:val="28"/>
          <w:lang w:val="ro-RO"/>
        </w:rPr>
        <w:t>:</w:t>
      </w:r>
    </w:p>
    <w:p w14:paraId="23B28133"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a) are studii superioare;</w:t>
      </w:r>
    </w:p>
    <w:p w14:paraId="121337B4"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b) are o </w:t>
      </w:r>
      <w:proofErr w:type="spellStart"/>
      <w:r w:rsidRPr="00C56789">
        <w:rPr>
          <w:color w:val="000000" w:themeColor="text1"/>
          <w:sz w:val="28"/>
          <w:szCs w:val="28"/>
          <w:lang w:val="ro-RO"/>
        </w:rPr>
        <w:t>reputaţie</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ireproşabilă</w:t>
      </w:r>
      <w:proofErr w:type="spellEnd"/>
      <w:r w:rsidRPr="00C56789">
        <w:rPr>
          <w:color w:val="000000" w:themeColor="text1"/>
          <w:sz w:val="28"/>
          <w:szCs w:val="28"/>
          <w:lang w:val="ro-RO"/>
        </w:rPr>
        <w:t>;</w:t>
      </w:r>
    </w:p>
    <w:p w14:paraId="064CB462"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c) are cel </w:t>
      </w:r>
      <w:proofErr w:type="spellStart"/>
      <w:r w:rsidRPr="00C56789">
        <w:rPr>
          <w:color w:val="000000" w:themeColor="text1"/>
          <w:sz w:val="28"/>
          <w:szCs w:val="28"/>
          <w:lang w:val="ro-RO"/>
        </w:rPr>
        <w:t>puţin</w:t>
      </w:r>
      <w:proofErr w:type="spellEnd"/>
      <w:r w:rsidRPr="00C56789">
        <w:rPr>
          <w:color w:val="000000" w:themeColor="text1"/>
          <w:sz w:val="28"/>
          <w:szCs w:val="28"/>
          <w:lang w:val="ro-RO"/>
        </w:rPr>
        <w:t xml:space="preserve"> 10 ani de </w:t>
      </w:r>
      <w:proofErr w:type="spellStart"/>
      <w:r w:rsidRPr="00C56789">
        <w:rPr>
          <w:color w:val="000000" w:themeColor="text1"/>
          <w:sz w:val="28"/>
          <w:szCs w:val="28"/>
          <w:lang w:val="ro-RO"/>
        </w:rPr>
        <w:t>experienţă</w:t>
      </w:r>
      <w:proofErr w:type="spellEnd"/>
      <w:r w:rsidRPr="00C56789">
        <w:rPr>
          <w:color w:val="000000" w:themeColor="text1"/>
          <w:sz w:val="28"/>
          <w:szCs w:val="28"/>
          <w:lang w:val="ro-RO"/>
        </w:rPr>
        <w:t xml:space="preserve"> în unul sau mai multe dintre următoarele domenii: drept, economie, fiscalitate, finanțe;</w:t>
      </w:r>
    </w:p>
    <w:p w14:paraId="47B0CBB9"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d) nu deține și nu a </w:t>
      </w:r>
      <w:proofErr w:type="spellStart"/>
      <w:r w:rsidRPr="00C56789">
        <w:rPr>
          <w:color w:val="000000" w:themeColor="text1"/>
          <w:sz w:val="28"/>
          <w:szCs w:val="28"/>
          <w:lang w:val="ro-RO"/>
        </w:rPr>
        <w:t>deţinut</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funcţia</w:t>
      </w:r>
      <w:proofErr w:type="spellEnd"/>
      <w:r w:rsidRPr="00C56789">
        <w:rPr>
          <w:color w:val="000000" w:themeColor="text1"/>
          <w:sz w:val="28"/>
          <w:szCs w:val="28"/>
          <w:lang w:val="ro-RO"/>
        </w:rPr>
        <w:t xml:space="preserve"> de deputat în Parlament sau de membru al Guvernului în ultimii 3 ani;</w:t>
      </w:r>
    </w:p>
    <w:p w14:paraId="648453EB"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e) nu a făcut parte dintr-un partid politic din Republica Moldova în ultimii 3 ani;</w:t>
      </w:r>
    </w:p>
    <w:p w14:paraId="439444CC"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f) nu a </w:t>
      </w:r>
      <w:proofErr w:type="spellStart"/>
      <w:r w:rsidRPr="00C56789">
        <w:rPr>
          <w:color w:val="000000" w:themeColor="text1"/>
          <w:sz w:val="28"/>
          <w:szCs w:val="28"/>
          <w:lang w:val="ro-RO"/>
        </w:rPr>
        <w:t>deţinut</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funcţia</w:t>
      </w:r>
      <w:proofErr w:type="spellEnd"/>
      <w:r w:rsidRPr="00C56789">
        <w:rPr>
          <w:color w:val="000000" w:themeColor="text1"/>
          <w:sz w:val="28"/>
          <w:szCs w:val="28"/>
          <w:lang w:val="ro-RO"/>
        </w:rPr>
        <w:t xml:space="preserve"> de judecător sau procuror în Republica Moldova în ultimii 3 ani;</w:t>
      </w:r>
    </w:p>
    <w:p w14:paraId="2A202B90"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g) </w:t>
      </w:r>
      <w:proofErr w:type="spellStart"/>
      <w:r w:rsidRPr="00C56789">
        <w:rPr>
          <w:color w:val="000000" w:themeColor="text1"/>
          <w:sz w:val="28"/>
          <w:szCs w:val="28"/>
          <w:lang w:val="ro-RO"/>
        </w:rPr>
        <w:t>cunoaşte</w:t>
      </w:r>
      <w:proofErr w:type="spellEnd"/>
      <w:r w:rsidRPr="00C56789">
        <w:rPr>
          <w:color w:val="000000" w:themeColor="text1"/>
          <w:sz w:val="28"/>
          <w:szCs w:val="28"/>
          <w:lang w:val="ro-RO"/>
        </w:rPr>
        <w:t xml:space="preserve"> limba engleză la un nivel suficient pentru realizarea sarcinilor comisiei de evaluare.</w:t>
      </w:r>
    </w:p>
    <w:p w14:paraId="2F340AE8"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(2) Calitatea de membru al comisiei de evaluare este incompatibilă cu orice </w:t>
      </w:r>
      <w:proofErr w:type="spellStart"/>
      <w:r w:rsidRPr="00C56789">
        <w:rPr>
          <w:color w:val="000000" w:themeColor="text1"/>
          <w:sz w:val="28"/>
          <w:szCs w:val="28"/>
          <w:lang w:val="ro-RO"/>
        </w:rPr>
        <w:t>funcţie</w:t>
      </w:r>
      <w:proofErr w:type="spellEnd"/>
      <w:r w:rsidRPr="00C56789">
        <w:rPr>
          <w:color w:val="000000" w:themeColor="text1"/>
          <w:sz w:val="28"/>
          <w:szCs w:val="28"/>
          <w:lang w:val="ro-RO"/>
        </w:rPr>
        <w:t xml:space="preserve"> publică din Republica Moldova. Circumstanțele de incompatibilitate a membrilor comisiilor de evaluare sunt declarate imediat și trebuie </w:t>
      </w:r>
      <w:proofErr w:type="spellStart"/>
      <w:r w:rsidRPr="00C56789">
        <w:rPr>
          <w:color w:val="000000" w:themeColor="text1"/>
          <w:sz w:val="28"/>
          <w:szCs w:val="28"/>
          <w:lang w:val="ro-RO"/>
        </w:rPr>
        <w:t>soluţionate</w:t>
      </w:r>
      <w:proofErr w:type="spellEnd"/>
      <w:r w:rsidRPr="00C56789">
        <w:rPr>
          <w:color w:val="000000" w:themeColor="text1"/>
          <w:sz w:val="28"/>
          <w:szCs w:val="28"/>
          <w:lang w:val="ro-RO"/>
        </w:rPr>
        <w:t xml:space="preserve"> în termen de 10 zile de la declarare.</w:t>
      </w:r>
    </w:p>
    <w:p w14:paraId="7A9326B7"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(3) Calitatea de membru al comisiei de evaluare încetează în următoarele cazuri:</w:t>
      </w:r>
    </w:p>
    <w:p w14:paraId="7A4142C6"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1) demisie;</w:t>
      </w:r>
    </w:p>
    <w:p w14:paraId="34AB8F5B"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2) revocare a membrului pentru:</w:t>
      </w:r>
    </w:p>
    <w:p w14:paraId="34A75F6A"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a) survenirea </w:t>
      </w:r>
      <w:proofErr w:type="spellStart"/>
      <w:r w:rsidRPr="00C56789">
        <w:rPr>
          <w:color w:val="000000" w:themeColor="text1"/>
          <w:sz w:val="28"/>
          <w:szCs w:val="28"/>
          <w:lang w:val="ro-RO"/>
        </w:rPr>
        <w:t>circumstanţelor</w:t>
      </w:r>
      <w:proofErr w:type="spellEnd"/>
      <w:r w:rsidRPr="00C56789">
        <w:rPr>
          <w:color w:val="000000" w:themeColor="text1"/>
          <w:sz w:val="28"/>
          <w:szCs w:val="28"/>
          <w:lang w:val="ro-RO"/>
        </w:rPr>
        <w:t xml:space="preserve"> de incompatibilitate sau necorespundere a </w:t>
      </w:r>
      <w:proofErr w:type="spellStart"/>
      <w:r w:rsidRPr="00C56789">
        <w:rPr>
          <w:color w:val="000000" w:themeColor="text1"/>
          <w:sz w:val="28"/>
          <w:szCs w:val="28"/>
          <w:lang w:val="ro-RO"/>
        </w:rPr>
        <w:t>cerinţelor</w:t>
      </w:r>
      <w:proofErr w:type="spellEnd"/>
      <w:r w:rsidRPr="00C56789">
        <w:rPr>
          <w:color w:val="000000" w:themeColor="text1"/>
          <w:sz w:val="28"/>
          <w:szCs w:val="28"/>
          <w:lang w:val="ro-RO"/>
        </w:rPr>
        <w:t xml:space="preserve"> stabilite la alin. (1);</w:t>
      </w:r>
    </w:p>
    <w:p w14:paraId="140438AE"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b) încălcarea intenționată gravă a prezentei legi sau a regulamentului de organizare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funcţionare</w:t>
      </w:r>
      <w:proofErr w:type="spellEnd"/>
      <w:r w:rsidRPr="00C56789">
        <w:rPr>
          <w:color w:val="000000" w:themeColor="text1"/>
          <w:sz w:val="28"/>
          <w:szCs w:val="28"/>
          <w:lang w:val="ro-RO"/>
        </w:rPr>
        <w:t xml:space="preserve"> a comisiei de evaluare din care face parte;</w:t>
      </w:r>
    </w:p>
    <w:p w14:paraId="00FF3685"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c) </w:t>
      </w:r>
      <w:proofErr w:type="spellStart"/>
      <w:r w:rsidRPr="00C56789">
        <w:rPr>
          <w:color w:val="000000" w:themeColor="text1"/>
          <w:sz w:val="28"/>
          <w:szCs w:val="28"/>
          <w:lang w:val="ro-RO"/>
        </w:rPr>
        <w:t>săvârşirea</w:t>
      </w:r>
      <w:proofErr w:type="spellEnd"/>
      <w:r w:rsidRPr="00C56789">
        <w:rPr>
          <w:color w:val="000000" w:themeColor="text1"/>
          <w:sz w:val="28"/>
          <w:szCs w:val="28"/>
          <w:lang w:val="ro-RO"/>
        </w:rPr>
        <w:t xml:space="preserve"> unei </w:t>
      </w:r>
      <w:proofErr w:type="spellStart"/>
      <w:r w:rsidRPr="00C56789">
        <w:rPr>
          <w:color w:val="000000" w:themeColor="text1"/>
          <w:sz w:val="28"/>
          <w:szCs w:val="28"/>
          <w:lang w:val="ro-RO"/>
        </w:rPr>
        <w:t>infracţiuni</w:t>
      </w:r>
      <w:proofErr w:type="spellEnd"/>
      <w:r w:rsidRPr="00C56789">
        <w:rPr>
          <w:color w:val="000000" w:themeColor="text1"/>
          <w:sz w:val="28"/>
          <w:szCs w:val="28"/>
          <w:lang w:val="ro-RO"/>
        </w:rPr>
        <w:t xml:space="preserve"> cu intenție;</w:t>
      </w:r>
    </w:p>
    <w:p w14:paraId="59DB2E7C"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lastRenderedPageBreak/>
        <w:t xml:space="preserve">d) neparticiparea la cel </w:t>
      </w:r>
      <w:proofErr w:type="spellStart"/>
      <w:r w:rsidRPr="00C56789">
        <w:rPr>
          <w:color w:val="000000" w:themeColor="text1"/>
          <w:sz w:val="28"/>
          <w:szCs w:val="28"/>
          <w:lang w:val="ro-RO"/>
        </w:rPr>
        <w:t>puţin</w:t>
      </w:r>
      <w:proofErr w:type="spellEnd"/>
      <w:r w:rsidRPr="00C56789">
        <w:rPr>
          <w:color w:val="000000" w:themeColor="text1"/>
          <w:sz w:val="28"/>
          <w:szCs w:val="28"/>
          <w:lang w:val="ro-RO"/>
        </w:rPr>
        <w:t xml:space="preserve"> 3 </w:t>
      </w:r>
      <w:proofErr w:type="spellStart"/>
      <w:r w:rsidRPr="00C56789">
        <w:rPr>
          <w:color w:val="000000" w:themeColor="text1"/>
          <w:sz w:val="28"/>
          <w:szCs w:val="28"/>
          <w:lang w:val="ro-RO"/>
        </w:rPr>
        <w:t>şedinţe</w:t>
      </w:r>
      <w:proofErr w:type="spellEnd"/>
      <w:r w:rsidRPr="00C56789">
        <w:rPr>
          <w:color w:val="000000" w:themeColor="text1"/>
          <w:sz w:val="28"/>
          <w:szCs w:val="28"/>
          <w:lang w:val="ro-RO"/>
        </w:rPr>
        <w:t xml:space="preserve"> consecutive ale comisiei de evaluare fără motive întemeiate;</w:t>
      </w:r>
    </w:p>
    <w:p w14:paraId="48931E4B"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e) imposibilitatea exercitării </w:t>
      </w:r>
      <w:proofErr w:type="spellStart"/>
      <w:r w:rsidRPr="00C56789">
        <w:rPr>
          <w:color w:val="000000" w:themeColor="text1"/>
          <w:sz w:val="28"/>
          <w:szCs w:val="28"/>
          <w:lang w:val="ro-RO"/>
        </w:rPr>
        <w:t>funcţiei</w:t>
      </w:r>
      <w:proofErr w:type="spellEnd"/>
      <w:r w:rsidRPr="00C56789">
        <w:rPr>
          <w:color w:val="000000" w:themeColor="text1"/>
          <w:sz w:val="28"/>
          <w:szCs w:val="28"/>
          <w:lang w:val="ro-RO"/>
        </w:rPr>
        <w:t xml:space="preserve"> de membru al comisiei de evaluare, inclusiv din motive de sănătate, pentru o durată mai mare de 30 de zile.</w:t>
      </w:r>
    </w:p>
    <w:p w14:paraId="4EFE00FB"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3) deces;</w:t>
      </w:r>
    </w:p>
    <w:p w14:paraId="01787FF1"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4) încetarea </w:t>
      </w:r>
      <w:proofErr w:type="spellStart"/>
      <w:r w:rsidRPr="00C56789">
        <w:rPr>
          <w:color w:val="000000" w:themeColor="text1"/>
          <w:sz w:val="28"/>
          <w:szCs w:val="28"/>
          <w:lang w:val="ro-RO"/>
        </w:rPr>
        <w:t>activităţii</w:t>
      </w:r>
      <w:proofErr w:type="spellEnd"/>
      <w:r w:rsidRPr="00C56789">
        <w:rPr>
          <w:color w:val="000000" w:themeColor="text1"/>
          <w:sz w:val="28"/>
          <w:szCs w:val="28"/>
          <w:lang w:val="ro-RO"/>
        </w:rPr>
        <w:t xml:space="preserve"> comisiei de evaluare.</w:t>
      </w:r>
    </w:p>
    <w:p w14:paraId="06D10377"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(4) Membrul comisiei de evaluare este revocat prin decizia motivată a acesteia, adoptată cu votul secret a 2/3 din membrii comisiei de evaluare, care se transmite pentru informare Parlamentului. Membrul vizat nu participă la vot.</w:t>
      </w:r>
    </w:p>
    <w:p w14:paraId="1B7EA794" w14:textId="77777777" w:rsidR="00365B1E" w:rsidRPr="00C56789" w:rsidRDefault="00365B1E" w:rsidP="00365B1E">
      <w:pPr>
        <w:shd w:val="clear" w:color="auto" w:fill="FFFFFF"/>
        <w:ind w:firstLine="567"/>
        <w:rPr>
          <w:color w:val="000000" w:themeColor="text1"/>
          <w:sz w:val="28"/>
          <w:szCs w:val="28"/>
          <w:lang w:val="ro-RO"/>
        </w:rPr>
      </w:pPr>
      <w:r w:rsidRPr="00C56789">
        <w:rPr>
          <w:color w:val="000000" w:themeColor="text1"/>
          <w:sz w:val="28"/>
          <w:szCs w:val="28"/>
          <w:lang w:val="ro-RO"/>
        </w:rPr>
        <w:t xml:space="preserve">(5) În cazul încetării </w:t>
      </w:r>
      <w:proofErr w:type="spellStart"/>
      <w:r w:rsidRPr="00C56789">
        <w:rPr>
          <w:color w:val="000000" w:themeColor="text1"/>
          <w:sz w:val="28"/>
          <w:szCs w:val="28"/>
          <w:lang w:val="ro-RO"/>
        </w:rPr>
        <w:t>calităţii</w:t>
      </w:r>
      <w:proofErr w:type="spellEnd"/>
      <w:r w:rsidRPr="00C56789">
        <w:rPr>
          <w:color w:val="000000" w:themeColor="text1"/>
          <w:sz w:val="28"/>
          <w:szCs w:val="28"/>
          <w:lang w:val="ro-RO"/>
        </w:rPr>
        <w:t xml:space="preserve"> de membru al comisiei de evaluare în baza temeiurilor stabilite la alin. (3) pct. 1)–3), </w:t>
      </w:r>
      <w:proofErr w:type="spellStart"/>
      <w:r w:rsidRPr="00C56789">
        <w:rPr>
          <w:color w:val="000000" w:themeColor="text1"/>
          <w:sz w:val="28"/>
          <w:szCs w:val="28"/>
          <w:lang w:val="ro-RO"/>
        </w:rPr>
        <w:t>preşedintele</w:t>
      </w:r>
      <w:proofErr w:type="spellEnd"/>
      <w:r w:rsidRPr="00C56789">
        <w:rPr>
          <w:color w:val="000000" w:themeColor="text1"/>
          <w:sz w:val="28"/>
          <w:szCs w:val="28"/>
          <w:lang w:val="ro-RO"/>
        </w:rPr>
        <w:t xml:space="preserve"> comisiei de evaluare sau, după caz, </w:t>
      </w:r>
      <w:proofErr w:type="spellStart"/>
      <w:r w:rsidRPr="00C56789">
        <w:rPr>
          <w:color w:val="000000" w:themeColor="text1"/>
          <w:sz w:val="28"/>
          <w:szCs w:val="28"/>
          <w:lang w:val="ro-RO"/>
        </w:rPr>
        <w:t>şeful</w:t>
      </w:r>
      <w:proofErr w:type="spellEnd"/>
      <w:r w:rsidRPr="00C56789">
        <w:rPr>
          <w:color w:val="000000" w:themeColor="text1"/>
          <w:sz w:val="28"/>
          <w:szCs w:val="28"/>
          <w:lang w:val="ro-RO"/>
        </w:rPr>
        <w:t xml:space="preserve"> secretariatului comisiei de evaluare respective, sesizează imediat Parlamentul, în vederea selectării și numirii unui nou membru, conform procedurii stabilite pentru membrul comisiei al cărui mandat a încetat.</w:t>
      </w:r>
    </w:p>
    <w:p w14:paraId="64EF9259" w14:textId="77777777" w:rsidR="00365B1E" w:rsidRPr="00C56789" w:rsidRDefault="00365B1E" w:rsidP="00365B1E">
      <w:pPr>
        <w:shd w:val="clear" w:color="auto" w:fill="FFFFFF"/>
        <w:ind w:firstLine="567"/>
        <w:rPr>
          <w:color w:val="000000" w:themeColor="text1"/>
          <w:sz w:val="28"/>
          <w:szCs w:val="28"/>
          <w:lang w:val="ro-RO"/>
        </w:rPr>
      </w:pPr>
      <w:r w:rsidRPr="00C56789">
        <w:rPr>
          <w:color w:val="000000" w:themeColor="text1"/>
          <w:sz w:val="28"/>
          <w:szCs w:val="28"/>
          <w:lang w:val="ro-RO"/>
        </w:rPr>
        <w:t xml:space="preserve">(6) </w:t>
      </w:r>
      <w:r w:rsidRPr="00C56789">
        <w:rPr>
          <w:rFonts w:eastAsia="Calibri"/>
          <w:color w:val="000000" w:themeColor="text1"/>
          <w:sz w:val="28"/>
          <w:szCs w:val="28"/>
          <w:shd w:val="clear" w:color="auto" w:fill="FFFFFF"/>
          <w:lang w:val="ro-RO"/>
        </w:rPr>
        <w:t>Membrii comisiilor de evaluare indicați la art. 6 alin.(1) lit. a) completează la numirea în funcție, anual și la încetarea calității de membru al comisiei de evaluare declarația de avere și interese personale în sensul Legii nr.133/2016 privind declararea averii și intereselor personale. Declarațiile de avere și interese personale ale membrilor indicați la art. 6 alin. (1) lit. a) și curriculum vitae ale tuturor membrilor se publică pe pagina web oficială a comisiei de evaluare a cărui membru este.</w:t>
      </w:r>
    </w:p>
    <w:p w14:paraId="55CE3DA7" w14:textId="77777777" w:rsidR="00365B1E" w:rsidRPr="00C56789" w:rsidRDefault="00365B1E" w:rsidP="00365B1E">
      <w:pPr>
        <w:shd w:val="clear" w:color="auto" w:fill="FFFFFF"/>
        <w:ind w:firstLine="720"/>
        <w:rPr>
          <w:b/>
          <w:color w:val="000000" w:themeColor="text1"/>
          <w:sz w:val="28"/>
          <w:szCs w:val="28"/>
          <w:lang w:val="ro-RO"/>
        </w:rPr>
      </w:pPr>
    </w:p>
    <w:p w14:paraId="6420259A" w14:textId="77777777" w:rsidR="00365B1E" w:rsidRPr="00C56789" w:rsidRDefault="00365B1E" w:rsidP="00365B1E">
      <w:pPr>
        <w:shd w:val="clear" w:color="auto" w:fill="FFFFFF"/>
        <w:ind w:firstLine="720"/>
        <w:rPr>
          <w:color w:val="000000" w:themeColor="text1"/>
          <w:sz w:val="28"/>
          <w:szCs w:val="28"/>
          <w:lang w:val="ro-RO"/>
        </w:rPr>
      </w:pPr>
      <w:r w:rsidRPr="00C56789">
        <w:rPr>
          <w:b/>
          <w:color w:val="000000" w:themeColor="text1"/>
          <w:sz w:val="28"/>
          <w:szCs w:val="28"/>
          <w:lang w:val="ro-RO"/>
        </w:rPr>
        <w:t>Articolul 8.</w:t>
      </w:r>
      <w:r w:rsidRPr="00C56789">
        <w:rPr>
          <w:color w:val="000000" w:themeColor="text1"/>
          <w:sz w:val="28"/>
          <w:szCs w:val="28"/>
          <w:lang w:val="ro-RO"/>
        </w:rPr>
        <w:t xml:space="preserve"> Președinții comisiilor de evaluare</w:t>
      </w:r>
    </w:p>
    <w:p w14:paraId="404F8167"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(1) Fiecare comisie de evaluare este condusă de</w:t>
      </w:r>
      <w:r w:rsidRPr="00C56789">
        <w:rPr>
          <w:rFonts w:eastAsia="Calibri"/>
          <w:color w:val="000000" w:themeColor="text1"/>
          <w:sz w:val="28"/>
          <w:szCs w:val="28"/>
          <w:lang w:val="ro-RO"/>
        </w:rPr>
        <w:t xml:space="preserve"> un președinte, ales din rândul membrilor acesteia cu votul secret al </w:t>
      </w:r>
      <w:proofErr w:type="spellStart"/>
      <w:r w:rsidRPr="00C56789">
        <w:rPr>
          <w:rFonts w:eastAsia="Calibri"/>
          <w:color w:val="000000" w:themeColor="text1"/>
          <w:sz w:val="28"/>
          <w:szCs w:val="28"/>
          <w:lang w:val="ro-RO"/>
        </w:rPr>
        <w:t>majorităţii</w:t>
      </w:r>
      <w:proofErr w:type="spellEnd"/>
      <w:r w:rsidRPr="00C56789">
        <w:rPr>
          <w:rFonts w:eastAsia="Calibri"/>
          <w:color w:val="000000" w:themeColor="text1"/>
          <w:sz w:val="28"/>
          <w:szCs w:val="28"/>
          <w:lang w:val="ro-RO"/>
        </w:rPr>
        <w:t xml:space="preserve"> membrilor comisiei respective. </w:t>
      </w:r>
      <w:r w:rsidRPr="00C56789">
        <w:rPr>
          <w:rFonts w:eastAsia="Calibri"/>
          <w:color w:val="000000" w:themeColor="text1"/>
          <w:sz w:val="28"/>
          <w:szCs w:val="28"/>
          <w:shd w:val="clear" w:color="auto" w:fill="FFFFFF"/>
          <w:lang w:val="ro-RO"/>
        </w:rPr>
        <w:t>În cazul absenței președintelui comisiei de evaluare, atribuțiile acestuia sunt exercitate de un membru desemnat de președintele comisiei de evaluare.</w:t>
      </w:r>
    </w:p>
    <w:p w14:paraId="45241AF1" w14:textId="77777777" w:rsidR="00365B1E" w:rsidRPr="00C56789" w:rsidRDefault="00365B1E" w:rsidP="00365B1E">
      <w:pPr>
        <w:shd w:val="clear" w:color="auto" w:fill="FFFFFF"/>
        <w:ind w:firstLine="567"/>
        <w:rPr>
          <w:rFonts w:eastAsia="Calibri"/>
          <w:color w:val="000000" w:themeColor="text1"/>
          <w:sz w:val="28"/>
          <w:szCs w:val="28"/>
          <w:lang w:val="ro-RO"/>
        </w:rPr>
      </w:pPr>
      <w:r w:rsidRPr="00C56789">
        <w:rPr>
          <w:rFonts w:eastAsia="Calibri"/>
          <w:color w:val="000000" w:themeColor="text1"/>
          <w:sz w:val="28"/>
          <w:szCs w:val="28"/>
          <w:lang w:val="ro-RO"/>
        </w:rPr>
        <w:t xml:space="preserve">(2) Președintele comisiei de evaluare are următoarele </w:t>
      </w:r>
      <w:proofErr w:type="spellStart"/>
      <w:r w:rsidRPr="00C56789">
        <w:rPr>
          <w:rFonts w:eastAsia="Calibri"/>
          <w:color w:val="000000" w:themeColor="text1"/>
          <w:sz w:val="28"/>
          <w:szCs w:val="28"/>
          <w:lang w:val="ro-RO"/>
        </w:rPr>
        <w:t>atribuţii</w:t>
      </w:r>
      <w:proofErr w:type="spellEnd"/>
      <w:r w:rsidRPr="00C56789">
        <w:rPr>
          <w:rFonts w:eastAsia="Calibri"/>
          <w:color w:val="000000" w:themeColor="text1"/>
          <w:sz w:val="28"/>
          <w:szCs w:val="28"/>
          <w:lang w:val="ro-RO"/>
        </w:rPr>
        <w:t>:</w:t>
      </w:r>
    </w:p>
    <w:p w14:paraId="152A772E" w14:textId="77777777" w:rsidR="00365B1E" w:rsidRPr="00C56789" w:rsidRDefault="00365B1E" w:rsidP="00365B1E">
      <w:pPr>
        <w:shd w:val="clear" w:color="auto" w:fill="FFFFFF"/>
        <w:ind w:firstLine="567"/>
        <w:rPr>
          <w:rFonts w:eastAsia="Calibri"/>
          <w:color w:val="000000" w:themeColor="text1"/>
          <w:sz w:val="28"/>
          <w:szCs w:val="28"/>
          <w:lang w:val="ro-RO"/>
        </w:rPr>
      </w:pPr>
      <w:r w:rsidRPr="00C56789">
        <w:rPr>
          <w:rFonts w:eastAsia="Calibri"/>
          <w:color w:val="000000" w:themeColor="text1"/>
          <w:sz w:val="28"/>
          <w:szCs w:val="28"/>
          <w:lang w:val="ro-RO"/>
        </w:rPr>
        <w:t>a) coordonează activitatea comisiei de evaluare și a secretariatului acesteia;</w:t>
      </w:r>
    </w:p>
    <w:p w14:paraId="192ADB35" w14:textId="77777777" w:rsidR="00365B1E" w:rsidRPr="00C56789" w:rsidRDefault="00365B1E" w:rsidP="00365B1E">
      <w:pPr>
        <w:shd w:val="clear" w:color="auto" w:fill="FFFFFF"/>
        <w:ind w:firstLine="567"/>
        <w:rPr>
          <w:rFonts w:eastAsia="Calibri"/>
          <w:color w:val="000000" w:themeColor="text1"/>
          <w:sz w:val="28"/>
          <w:szCs w:val="28"/>
          <w:lang w:val="ro-RO"/>
        </w:rPr>
      </w:pPr>
      <w:r w:rsidRPr="00C56789">
        <w:rPr>
          <w:rFonts w:eastAsia="Calibri"/>
          <w:color w:val="000000" w:themeColor="text1"/>
          <w:sz w:val="28"/>
          <w:szCs w:val="28"/>
          <w:lang w:val="ro-RO"/>
        </w:rPr>
        <w:t>b) convoacă ședințele comisiei de evaluare;</w:t>
      </w:r>
    </w:p>
    <w:p w14:paraId="1C283C46" w14:textId="77777777" w:rsidR="00365B1E" w:rsidRPr="00C56789" w:rsidRDefault="00365B1E" w:rsidP="00365B1E">
      <w:pPr>
        <w:shd w:val="clear" w:color="auto" w:fill="FFFFFF"/>
        <w:ind w:firstLine="567"/>
        <w:rPr>
          <w:rFonts w:eastAsia="Calibri"/>
          <w:color w:val="000000" w:themeColor="text1"/>
          <w:sz w:val="28"/>
          <w:szCs w:val="28"/>
          <w:lang w:val="ro-RO"/>
        </w:rPr>
      </w:pPr>
      <w:r w:rsidRPr="00C56789">
        <w:rPr>
          <w:rFonts w:eastAsia="Calibri"/>
          <w:color w:val="000000" w:themeColor="text1"/>
          <w:sz w:val="28"/>
          <w:szCs w:val="28"/>
          <w:lang w:val="ro-RO"/>
        </w:rPr>
        <w:t>c) conduce ședințele comisiei de evaluare;</w:t>
      </w:r>
    </w:p>
    <w:p w14:paraId="4E9D0FDD" w14:textId="77777777" w:rsidR="00365B1E" w:rsidRPr="00C56789" w:rsidRDefault="00365B1E" w:rsidP="00365B1E">
      <w:pPr>
        <w:shd w:val="clear" w:color="auto" w:fill="FFFFFF"/>
        <w:ind w:firstLine="567"/>
        <w:rPr>
          <w:rFonts w:eastAsia="Calibri"/>
          <w:color w:val="000000" w:themeColor="text1"/>
          <w:sz w:val="28"/>
          <w:szCs w:val="28"/>
          <w:lang w:val="ro-RO"/>
        </w:rPr>
      </w:pPr>
      <w:r w:rsidRPr="00C56789">
        <w:rPr>
          <w:rFonts w:eastAsia="Calibri"/>
          <w:color w:val="000000" w:themeColor="text1"/>
          <w:sz w:val="28"/>
          <w:szCs w:val="28"/>
          <w:lang w:val="ro-RO"/>
        </w:rPr>
        <w:t xml:space="preserve">d) reprezintă comisia de evaluare în relațiile cu alte persoane fizice </w:t>
      </w:r>
      <w:proofErr w:type="spellStart"/>
      <w:r w:rsidRPr="00C56789">
        <w:rPr>
          <w:rFonts w:eastAsia="Calibri"/>
          <w:color w:val="000000" w:themeColor="text1"/>
          <w:sz w:val="28"/>
          <w:szCs w:val="28"/>
          <w:lang w:val="ro-RO"/>
        </w:rPr>
        <w:t>şi</w:t>
      </w:r>
      <w:proofErr w:type="spellEnd"/>
      <w:r w:rsidRPr="00C56789">
        <w:rPr>
          <w:rFonts w:eastAsia="Calibri"/>
          <w:color w:val="000000" w:themeColor="text1"/>
          <w:sz w:val="28"/>
          <w:szCs w:val="28"/>
          <w:lang w:val="ro-RO"/>
        </w:rPr>
        <w:t xml:space="preserve"> juridice de drept public sau privat și încheie acte în numele comisiei pe care o reprezintă;</w:t>
      </w:r>
    </w:p>
    <w:p w14:paraId="7A76613B" w14:textId="77777777" w:rsidR="00365B1E" w:rsidRPr="00C56789" w:rsidRDefault="00365B1E" w:rsidP="00365B1E">
      <w:pPr>
        <w:shd w:val="clear" w:color="auto" w:fill="FFFFFF"/>
        <w:ind w:firstLine="567"/>
        <w:rPr>
          <w:rFonts w:eastAsia="Calibri"/>
          <w:color w:val="000000" w:themeColor="text1"/>
          <w:sz w:val="28"/>
          <w:szCs w:val="28"/>
          <w:lang w:val="ro-RO"/>
        </w:rPr>
      </w:pPr>
      <w:r w:rsidRPr="00C56789">
        <w:rPr>
          <w:rFonts w:eastAsia="Calibri"/>
          <w:color w:val="000000" w:themeColor="text1"/>
          <w:sz w:val="28"/>
          <w:szCs w:val="28"/>
          <w:lang w:val="ro-RO"/>
        </w:rPr>
        <w:t xml:space="preserve">e) alte </w:t>
      </w:r>
      <w:proofErr w:type="spellStart"/>
      <w:r w:rsidRPr="00C56789">
        <w:rPr>
          <w:rFonts w:eastAsia="Calibri"/>
          <w:color w:val="000000" w:themeColor="text1"/>
          <w:sz w:val="28"/>
          <w:szCs w:val="28"/>
          <w:lang w:val="ro-RO"/>
        </w:rPr>
        <w:t>atribuţii</w:t>
      </w:r>
      <w:proofErr w:type="spellEnd"/>
      <w:r w:rsidRPr="00C56789">
        <w:rPr>
          <w:rFonts w:eastAsia="Calibri"/>
          <w:color w:val="000000" w:themeColor="text1"/>
          <w:sz w:val="28"/>
          <w:szCs w:val="28"/>
          <w:lang w:val="ro-RO"/>
        </w:rPr>
        <w:t xml:space="preserve"> prevăzute de prezenta lege </w:t>
      </w:r>
      <w:proofErr w:type="spellStart"/>
      <w:r w:rsidRPr="00C56789">
        <w:rPr>
          <w:rFonts w:eastAsia="Calibri"/>
          <w:color w:val="000000" w:themeColor="text1"/>
          <w:sz w:val="28"/>
          <w:szCs w:val="28"/>
          <w:lang w:val="ro-RO"/>
        </w:rPr>
        <w:t>şi</w:t>
      </w:r>
      <w:proofErr w:type="spellEnd"/>
      <w:r w:rsidRPr="00C56789">
        <w:rPr>
          <w:rFonts w:eastAsia="Calibri"/>
          <w:color w:val="000000" w:themeColor="text1"/>
          <w:sz w:val="28"/>
          <w:szCs w:val="28"/>
          <w:lang w:val="ro-RO"/>
        </w:rPr>
        <w:t xml:space="preserve"> de regulamentul de organizare </w:t>
      </w:r>
      <w:proofErr w:type="spellStart"/>
      <w:r w:rsidRPr="00C56789">
        <w:rPr>
          <w:rFonts w:eastAsia="Calibri"/>
          <w:color w:val="000000" w:themeColor="text1"/>
          <w:sz w:val="28"/>
          <w:szCs w:val="28"/>
          <w:lang w:val="ro-RO"/>
        </w:rPr>
        <w:t>şi</w:t>
      </w:r>
      <w:proofErr w:type="spellEnd"/>
      <w:r w:rsidRPr="00C56789">
        <w:rPr>
          <w:rFonts w:eastAsia="Calibri"/>
          <w:color w:val="000000" w:themeColor="text1"/>
          <w:sz w:val="28"/>
          <w:szCs w:val="28"/>
          <w:lang w:val="ro-RO"/>
        </w:rPr>
        <w:t xml:space="preserve"> </w:t>
      </w:r>
      <w:proofErr w:type="spellStart"/>
      <w:r w:rsidRPr="00C56789">
        <w:rPr>
          <w:rFonts w:eastAsia="Calibri"/>
          <w:color w:val="000000" w:themeColor="text1"/>
          <w:sz w:val="28"/>
          <w:szCs w:val="28"/>
          <w:lang w:val="ro-RO"/>
        </w:rPr>
        <w:t>funcţionare</w:t>
      </w:r>
      <w:proofErr w:type="spellEnd"/>
      <w:r w:rsidRPr="00C56789">
        <w:rPr>
          <w:rFonts w:eastAsia="Calibri"/>
          <w:color w:val="000000" w:themeColor="text1"/>
          <w:sz w:val="28"/>
          <w:szCs w:val="28"/>
          <w:lang w:val="ro-RO"/>
        </w:rPr>
        <w:t xml:space="preserve"> al comisiei de evaluare respective.</w:t>
      </w:r>
    </w:p>
    <w:p w14:paraId="2A7D0D5F" w14:textId="77777777" w:rsidR="00365B1E" w:rsidRPr="00C56789" w:rsidRDefault="00365B1E" w:rsidP="00365B1E">
      <w:pPr>
        <w:shd w:val="clear" w:color="auto" w:fill="FFFFFF"/>
        <w:ind w:firstLine="567"/>
        <w:rPr>
          <w:rFonts w:eastAsia="Calibri"/>
          <w:color w:val="000000" w:themeColor="text1"/>
          <w:sz w:val="28"/>
          <w:szCs w:val="28"/>
          <w:lang w:val="ro-RO"/>
        </w:rPr>
      </w:pPr>
      <w:r w:rsidRPr="00C56789" w:rsidDel="00D3543D">
        <w:rPr>
          <w:color w:val="000000" w:themeColor="text1"/>
          <w:sz w:val="28"/>
          <w:szCs w:val="28"/>
          <w:lang w:val="ro-RO"/>
        </w:rPr>
        <w:t xml:space="preserve"> </w:t>
      </w:r>
      <w:r w:rsidRPr="00C56789">
        <w:rPr>
          <w:rFonts w:eastAsia="Calibri"/>
          <w:color w:val="000000" w:themeColor="text1"/>
          <w:sz w:val="28"/>
          <w:szCs w:val="28"/>
          <w:lang w:val="ro-RO"/>
        </w:rPr>
        <w:t xml:space="preserve">(3) </w:t>
      </w:r>
      <w:r w:rsidRPr="00C56789">
        <w:rPr>
          <w:color w:val="000000" w:themeColor="text1"/>
          <w:sz w:val="28"/>
          <w:szCs w:val="28"/>
          <w:lang w:val="ro-RO"/>
        </w:rPr>
        <w:t>Calitatea de președinte al comisiei de evaluare încetează în cazul:</w:t>
      </w:r>
    </w:p>
    <w:p w14:paraId="1A76AF95"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a) încetării în condițiile art. 7 alin. (3) a calității de membru al comisiei de evaluare;</w:t>
      </w:r>
    </w:p>
    <w:p w14:paraId="563AB833"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b) renunțării la calitatea de președinte sau revocării din această funcție, aprobate cu votul a 2/3 din membrii comisiei de evaluare. </w:t>
      </w:r>
    </w:p>
    <w:p w14:paraId="25B96AE6" w14:textId="77777777" w:rsidR="00365B1E" w:rsidRPr="00C56789" w:rsidRDefault="00365B1E" w:rsidP="00365B1E">
      <w:pPr>
        <w:shd w:val="clear" w:color="auto" w:fill="FFFFFF"/>
        <w:ind w:firstLine="567"/>
        <w:rPr>
          <w:color w:val="000000" w:themeColor="text1"/>
          <w:sz w:val="28"/>
          <w:szCs w:val="28"/>
          <w:lang w:val="ro-RO"/>
        </w:rPr>
      </w:pPr>
    </w:p>
    <w:p w14:paraId="5546C262" w14:textId="77777777" w:rsidR="00365B1E" w:rsidRPr="00C56789" w:rsidRDefault="00365B1E" w:rsidP="00365B1E">
      <w:pPr>
        <w:shd w:val="clear" w:color="auto" w:fill="FFFFFF"/>
        <w:ind w:firstLine="720"/>
        <w:rPr>
          <w:color w:val="000000" w:themeColor="text1"/>
          <w:sz w:val="28"/>
          <w:szCs w:val="28"/>
          <w:lang w:val="ro-RO"/>
        </w:rPr>
      </w:pPr>
      <w:r w:rsidRPr="00C56789">
        <w:rPr>
          <w:b/>
          <w:color w:val="000000" w:themeColor="text1"/>
          <w:sz w:val="28"/>
          <w:szCs w:val="28"/>
          <w:lang w:val="ro-RO"/>
        </w:rPr>
        <w:t>Articolul 9.</w:t>
      </w:r>
      <w:r w:rsidRPr="00C56789">
        <w:rPr>
          <w:color w:val="000000" w:themeColor="text1"/>
          <w:sz w:val="28"/>
          <w:szCs w:val="28"/>
          <w:lang w:val="ro-RO"/>
        </w:rPr>
        <w:t xml:space="preserve"> Secretariatul comisiei de evaluare</w:t>
      </w:r>
    </w:p>
    <w:p w14:paraId="169C18B9"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lastRenderedPageBreak/>
        <w:t xml:space="preserve">(1) Fiecare comisie de evaluare dispune de un secretariat propriu, care sunt structuri fără personalitate juridică. Secretariatul comisiei de evaluare (în continuare – secretariatul) este independent de orice autoritate publică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funcţionează</w:t>
      </w:r>
      <w:proofErr w:type="spellEnd"/>
      <w:r w:rsidRPr="00C56789">
        <w:rPr>
          <w:color w:val="000000" w:themeColor="text1"/>
          <w:sz w:val="28"/>
          <w:szCs w:val="28"/>
          <w:lang w:val="ro-RO"/>
        </w:rPr>
        <w:t xml:space="preserve"> exclusiv în vederea asistării comisiei de evaluare în realizarea competențelor acesteia. Modul de </w:t>
      </w:r>
      <w:proofErr w:type="spellStart"/>
      <w:r w:rsidRPr="00C56789">
        <w:rPr>
          <w:color w:val="000000" w:themeColor="text1"/>
          <w:sz w:val="28"/>
          <w:szCs w:val="28"/>
          <w:lang w:val="ro-RO"/>
        </w:rPr>
        <w:t>funcţionare</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statele de personal ale secretariatului sunt stabilite în regulamentul de organizare și funcționare a comisiei de evaluare corespunzătoare. </w:t>
      </w:r>
    </w:p>
    <w:p w14:paraId="7D6D32FE"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(2) Contractarea angajaților celor două secretariate se efectuează de către partenerii de dezvoltare.</w:t>
      </w:r>
    </w:p>
    <w:p w14:paraId="614A268B"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(3) Activitatea fiecărui secretariat este coordonată de </w:t>
      </w:r>
      <w:proofErr w:type="spellStart"/>
      <w:r w:rsidRPr="00C56789">
        <w:rPr>
          <w:color w:val="000000" w:themeColor="text1"/>
          <w:sz w:val="28"/>
          <w:szCs w:val="28"/>
          <w:lang w:val="ro-RO"/>
        </w:rPr>
        <w:t>şeful</w:t>
      </w:r>
      <w:proofErr w:type="spellEnd"/>
      <w:r w:rsidRPr="00C56789">
        <w:rPr>
          <w:color w:val="000000" w:themeColor="text1"/>
          <w:sz w:val="28"/>
          <w:szCs w:val="28"/>
          <w:lang w:val="ro-RO"/>
        </w:rPr>
        <w:t xml:space="preserve"> secretariatului respectiv. </w:t>
      </w:r>
    </w:p>
    <w:p w14:paraId="74B58E77"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(4) La solicitarea </w:t>
      </w:r>
      <w:proofErr w:type="spellStart"/>
      <w:r w:rsidRPr="00C56789">
        <w:rPr>
          <w:color w:val="000000" w:themeColor="text1"/>
          <w:sz w:val="28"/>
          <w:szCs w:val="28"/>
          <w:lang w:val="ro-RO"/>
        </w:rPr>
        <w:t>preşedintelui</w:t>
      </w:r>
      <w:proofErr w:type="spellEnd"/>
      <w:r w:rsidRPr="00C56789">
        <w:rPr>
          <w:color w:val="000000" w:themeColor="text1"/>
          <w:sz w:val="28"/>
          <w:szCs w:val="28"/>
          <w:lang w:val="ro-RO"/>
        </w:rPr>
        <w:t xml:space="preserve"> comisiei de evaluare sau a </w:t>
      </w:r>
      <w:proofErr w:type="spellStart"/>
      <w:r w:rsidRPr="00C56789">
        <w:rPr>
          <w:color w:val="000000" w:themeColor="text1"/>
          <w:sz w:val="28"/>
          <w:szCs w:val="28"/>
          <w:lang w:val="ro-RO"/>
        </w:rPr>
        <w:t>şefului</w:t>
      </w:r>
      <w:proofErr w:type="spellEnd"/>
      <w:r w:rsidRPr="00C56789">
        <w:rPr>
          <w:color w:val="000000" w:themeColor="text1"/>
          <w:sz w:val="28"/>
          <w:szCs w:val="28"/>
          <w:lang w:val="ro-RO"/>
        </w:rPr>
        <w:t xml:space="preserve"> secretariatului, </w:t>
      </w:r>
      <w:proofErr w:type="spellStart"/>
      <w:r w:rsidRPr="00C56789">
        <w:rPr>
          <w:color w:val="000000" w:themeColor="text1"/>
          <w:sz w:val="28"/>
          <w:szCs w:val="28"/>
          <w:lang w:val="ro-RO"/>
        </w:rPr>
        <w:t>autorităţile</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instituţiile</w:t>
      </w:r>
      <w:proofErr w:type="spellEnd"/>
      <w:r w:rsidRPr="00C56789">
        <w:rPr>
          <w:color w:val="000000" w:themeColor="text1"/>
          <w:sz w:val="28"/>
          <w:szCs w:val="28"/>
          <w:lang w:val="ro-RO"/>
        </w:rPr>
        <w:t xml:space="preserve"> publice sunt obligate să delege sau să </w:t>
      </w:r>
      <w:proofErr w:type="spellStart"/>
      <w:r w:rsidRPr="00C56789">
        <w:rPr>
          <w:color w:val="000000" w:themeColor="text1"/>
          <w:sz w:val="28"/>
          <w:szCs w:val="28"/>
          <w:lang w:val="ro-RO"/>
        </w:rPr>
        <w:t>detaşeze</w:t>
      </w:r>
      <w:proofErr w:type="spellEnd"/>
      <w:r w:rsidRPr="00C56789">
        <w:rPr>
          <w:color w:val="000000" w:themeColor="text1"/>
          <w:sz w:val="28"/>
          <w:szCs w:val="28"/>
          <w:lang w:val="ro-RO"/>
        </w:rPr>
        <w:t xml:space="preserve"> temporar angajați, pentru a asista comisia de evaluare respectivă în realizarea competențelor sale, inclusiv prin derogare de la prevederile legilor ce reglementează </w:t>
      </w:r>
      <w:proofErr w:type="spellStart"/>
      <w:r w:rsidRPr="00C56789">
        <w:rPr>
          <w:color w:val="000000" w:themeColor="text1"/>
          <w:sz w:val="28"/>
          <w:szCs w:val="28"/>
          <w:lang w:val="ro-RO"/>
        </w:rPr>
        <w:t>funcţionarea</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autorităţilor</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instituţiilor</w:t>
      </w:r>
      <w:proofErr w:type="spellEnd"/>
      <w:r w:rsidRPr="00C56789">
        <w:rPr>
          <w:color w:val="000000" w:themeColor="text1"/>
          <w:sz w:val="28"/>
          <w:szCs w:val="28"/>
          <w:lang w:val="ro-RO"/>
        </w:rPr>
        <w:t xml:space="preserve"> publice respective, precum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de la legile ce reglementează statutul anumitor categorii de </w:t>
      </w:r>
      <w:proofErr w:type="spellStart"/>
      <w:r w:rsidRPr="00C56789">
        <w:rPr>
          <w:color w:val="000000" w:themeColor="text1"/>
          <w:sz w:val="28"/>
          <w:szCs w:val="28"/>
          <w:lang w:val="ro-RO"/>
        </w:rPr>
        <w:t>funcţionari</w:t>
      </w:r>
      <w:proofErr w:type="spellEnd"/>
      <w:r w:rsidRPr="00C56789">
        <w:rPr>
          <w:color w:val="000000" w:themeColor="text1"/>
          <w:sz w:val="28"/>
          <w:szCs w:val="28"/>
          <w:lang w:val="ro-RO"/>
        </w:rPr>
        <w:t xml:space="preserve"> publici.</w:t>
      </w:r>
    </w:p>
    <w:p w14:paraId="7427619D"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(5) Secretariatul se subordonează exclusiv comisiei de evaluare pentru asigurarea activității căreia a fost instituit.</w:t>
      </w:r>
    </w:p>
    <w:p w14:paraId="25D8C3F1" w14:textId="77777777" w:rsidR="00365B1E" w:rsidRPr="00C56789" w:rsidRDefault="00365B1E" w:rsidP="00365B1E">
      <w:pPr>
        <w:shd w:val="clear" w:color="auto" w:fill="FFFFFF"/>
        <w:ind w:firstLine="567"/>
        <w:rPr>
          <w:color w:val="000000" w:themeColor="text1"/>
          <w:sz w:val="28"/>
          <w:szCs w:val="28"/>
          <w:lang w:val="ro-RO"/>
        </w:rPr>
      </w:pPr>
      <w:r w:rsidRPr="00C56789">
        <w:rPr>
          <w:color w:val="000000" w:themeColor="text1"/>
          <w:sz w:val="28"/>
          <w:szCs w:val="28"/>
          <w:lang w:val="ro-RO"/>
        </w:rPr>
        <w:t> </w:t>
      </w:r>
    </w:p>
    <w:p w14:paraId="07E1AA6E" w14:textId="77777777" w:rsidR="00365B1E" w:rsidRPr="00C56789" w:rsidRDefault="00365B1E" w:rsidP="00365B1E">
      <w:pPr>
        <w:shd w:val="clear" w:color="auto" w:fill="FFFFFF"/>
        <w:ind w:firstLine="720"/>
        <w:rPr>
          <w:color w:val="000000" w:themeColor="text1"/>
          <w:sz w:val="28"/>
          <w:szCs w:val="28"/>
          <w:lang w:val="ro-RO"/>
        </w:rPr>
      </w:pPr>
      <w:bookmarkStart w:id="8" w:name="bookmark=id.tyjcwt" w:colFirst="0" w:colLast="0"/>
      <w:bookmarkEnd w:id="8"/>
      <w:r w:rsidRPr="00C56789">
        <w:rPr>
          <w:b/>
          <w:color w:val="000000" w:themeColor="text1"/>
          <w:sz w:val="28"/>
          <w:szCs w:val="28"/>
          <w:lang w:val="ro-RO"/>
        </w:rPr>
        <w:t>Articolul 10.</w:t>
      </w:r>
      <w:r w:rsidRPr="00C56789">
        <w:rPr>
          <w:color w:val="000000" w:themeColor="text1"/>
          <w:sz w:val="28"/>
          <w:szCs w:val="28"/>
          <w:lang w:val="ro-RO"/>
        </w:rPr>
        <w:t> </w:t>
      </w:r>
      <w:proofErr w:type="spellStart"/>
      <w:r w:rsidRPr="00C56789">
        <w:rPr>
          <w:color w:val="000000" w:themeColor="text1"/>
          <w:sz w:val="28"/>
          <w:szCs w:val="28"/>
          <w:lang w:val="ro-RO"/>
        </w:rPr>
        <w:t>Obligaţiile</w:t>
      </w:r>
      <w:proofErr w:type="spellEnd"/>
      <w:r w:rsidRPr="00C56789">
        <w:rPr>
          <w:color w:val="000000" w:themeColor="text1"/>
          <w:sz w:val="28"/>
          <w:szCs w:val="28"/>
          <w:lang w:val="ro-RO"/>
        </w:rPr>
        <w:t xml:space="preserve"> membrilor comisiilor de evaluare  </w:t>
      </w:r>
    </w:p>
    <w:p w14:paraId="7753E213"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(1) Membrii comisiilor de evaluare au următoarele </w:t>
      </w:r>
      <w:proofErr w:type="spellStart"/>
      <w:r w:rsidRPr="00C56789">
        <w:rPr>
          <w:color w:val="000000" w:themeColor="text1"/>
          <w:sz w:val="28"/>
          <w:szCs w:val="28"/>
          <w:lang w:val="ro-RO"/>
        </w:rPr>
        <w:t>obligaţii</w:t>
      </w:r>
      <w:proofErr w:type="spellEnd"/>
      <w:r w:rsidRPr="00C56789">
        <w:rPr>
          <w:color w:val="000000" w:themeColor="text1"/>
          <w:sz w:val="28"/>
          <w:szCs w:val="28"/>
          <w:lang w:val="ro-RO"/>
        </w:rPr>
        <w:t>:</w:t>
      </w:r>
    </w:p>
    <w:p w14:paraId="6814E1DE"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a) să participe, prin prezentă fizică sau prin intermediul sistemului de </w:t>
      </w:r>
      <w:proofErr w:type="spellStart"/>
      <w:r w:rsidRPr="00C56789">
        <w:rPr>
          <w:color w:val="000000" w:themeColor="text1"/>
          <w:sz w:val="28"/>
          <w:szCs w:val="28"/>
          <w:lang w:val="ro-RO"/>
        </w:rPr>
        <w:t>videoconferinţă</w:t>
      </w:r>
      <w:proofErr w:type="spellEnd"/>
      <w:r w:rsidRPr="00C56789">
        <w:rPr>
          <w:color w:val="000000" w:themeColor="text1"/>
          <w:sz w:val="28"/>
          <w:szCs w:val="28"/>
          <w:lang w:val="ro-RO"/>
        </w:rPr>
        <w:t xml:space="preserve">, la </w:t>
      </w:r>
      <w:proofErr w:type="spellStart"/>
      <w:r w:rsidRPr="00C56789">
        <w:rPr>
          <w:color w:val="000000" w:themeColor="text1"/>
          <w:sz w:val="28"/>
          <w:szCs w:val="28"/>
          <w:lang w:val="ro-RO"/>
        </w:rPr>
        <w:t>şedinţele</w:t>
      </w:r>
      <w:proofErr w:type="spellEnd"/>
      <w:r w:rsidRPr="00C56789">
        <w:rPr>
          <w:color w:val="000000" w:themeColor="text1"/>
          <w:sz w:val="28"/>
          <w:szCs w:val="28"/>
          <w:lang w:val="ro-RO"/>
        </w:rPr>
        <w:t xml:space="preserve"> comisiei de evaluare;</w:t>
      </w:r>
    </w:p>
    <w:p w14:paraId="042A024E"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b) să folosească doar în scopul evaluării și să asigure </w:t>
      </w:r>
      <w:proofErr w:type="spellStart"/>
      <w:r w:rsidRPr="00C56789">
        <w:rPr>
          <w:color w:val="000000" w:themeColor="text1"/>
          <w:sz w:val="28"/>
          <w:szCs w:val="28"/>
          <w:lang w:val="ro-RO"/>
        </w:rPr>
        <w:t>confidenţialitatea</w:t>
      </w:r>
      <w:proofErr w:type="spellEnd"/>
      <w:r w:rsidRPr="00C56789">
        <w:rPr>
          <w:color w:val="000000" w:themeColor="text1"/>
          <w:sz w:val="28"/>
          <w:szCs w:val="28"/>
          <w:lang w:val="ro-RO"/>
        </w:rPr>
        <w:t xml:space="preserve"> datelor cu caracter personal care le-au devenit cunoscute în exercitarea mandatului de membru al comisiei de evaluare;</w:t>
      </w:r>
    </w:p>
    <w:p w14:paraId="5AA71917"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c) să nu desfășoare activități, care ar putea genera un conflict de interese, și acțiuni incompatibile cu calitatea de membru al comisiei de evaluare, iar în caz contrar să le declare în modul stabilit în regulamentul de organizare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funcţionare</w:t>
      </w:r>
      <w:proofErr w:type="spellEnd"/>
      <w:r w:rsidRPr="00C56789">
        <w:rPr>
          <w:color w:val="000000" w:themeColor="text1"/>
          <w:sz w:val="28"/>
          <w:szCs w:val="28"/>
          <w:lang w:val="ro-RO"/>
        </w:rPr>
        <w:t xml:space="preserve"> a comisiei de evaluare;</w:t>
      </w:r>
    </w:p>
    <w:p w14:paraId="577A6E61"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d) să nu săvârșească fapte care ar putea discredita comisia de evaluare sau ar putea provoca îndoieli privind obiectivitatea acesteia;</w:t>
      </w:r>
    </w:p>
    <w:p w14:paraId="0EE97614"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e) să își exercite în mod profesionist, cu diligență și promptitudine atribuțiile.</w:t>
      </w:r>
    </w:p>
    <w:p w14:paraId="2D6393E4"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(2) Obligațiile prevăzute la alin. (1) lit. b)-e) se aplică în mod corespunzător și angajaților secretariatelor comisiilor de evaluare. </w:t>
      </w:r>
    </w:p>
    <w:p w14:paraId="462CD776" w14:textId="77777777" w:rsidR="00365B1E" w:rsidRPr="00C56789" w:rsidRDefault="00365B1E" w:rsidP="00365B1E">
      <w:pPr>
        <w:shd w:val="clear" w:color="auto" w:fill="FFFFFF"/>
        <w:ind w:firstLine="567"/>
        <w:rPr>
          <w:color w:val="000000" w:themeColor="text1"/>
          <w:sz w:val="28"/>
          <w:szCs w:val="28"/>
          <w:lang w:val="ro-RO"/>
        </w:rPr>
      </w:pPr>
      <w:r w:rsidRPr="00C56789">
        <w:rPr>
          <w:color w:val="000000" w:themeColor="text1"/>
          <w:sz w:val="28"/>
          <w:szCs w:val="28"/>
          <w:lang w:val="ro-RO"/>
        </w:rPr>
        <w:t> </w:t>
      </w:r>
    </w:p>
    <w:p w14:paraId="4152A7D4" w14:textId="77777777" w:rsidR="00365B1E" w:rsidRPr="00C56789" w:rsidRDefault="00365B1E" w:rsidP="00365B1E">
      <w:pPr>
        <w:shd w:val="clear" w:color="auto" w:fill="FFFFFF"/>
        <w:ind w:firstLine="0"/>
        <w:jc w:val="center"/>
        <w:rPr>
          <w:b/>
          <w:color w:val="000000" w:themeColor="text1"/>
          <w:sz w:val="28"/>
          <w:szCs w:val="28"/>
          <w:lang w:val="ro-RO"/>
        </w:rPr>
      </w:pPr>
      <w:r w:rsidRPr="00C56789">
        <w:rPr>
          <w:b/>
          <w:color w:val="000000" w:themeColor="text1"/>
          <w:sz w:val="28"/>
          <w:szCs w:val="28"/>
          <w:lang w:val="ro-RO"/>
        </w:rPr>
        <w:t>Capitolul III</w:t>
      </w:r>
    </w:p>
    <w:p w14:paraId="1AFD4151" w14:textId="77777777" w:rsidR="00365B1E" w:rsidRPr="00C56789" w:rsidRDefault="00365B1E" w:rsidP="00365B1E">
      <w:pPr>
        <w:shd w:val="clear" w:color="auto" w:fill="FFFFFF"/>
        <w:ind w:firstLine="0"/>
        <w:jc w:val="center"/>
        <w:rPr>
          <w:b/>
          <w:color w:val="000000" w:themeColor="text1"/>
          <w:sz w:val="28"/>
          <w:szCs w:val="28"/>
          <w:lang w:val="ro-RO"/>
        </w:rPr>
      </w:pPr>
      <w:r w:rsidRPr="00C56789">
        <w:rPr>
          <w:b/>
          <w:color w:val="000000" w:themeColor="text1"/>
          <w:sz w:val="28"/>
          <w:szCs w:val="28"/>
          <w:lang w:val="ro-RO"/>
        </w:rPr>
        <w:t xml:space="preserve">PROCEDURA DE EVALUARE  </w:t>
      </w:r>
    </w:p>
    <w:p w14:paraId="00BF76FA" w14:textId="77777777" w:rsidR="00365B1E" w:rsidRPr="00C56789" w:rsidRDefault="00365B1E" w:rsidP="00365B1E">
      <w:pPr>
        <w:shd w:val="clear" w:color="auto" w:fill="FFFFFF"/>
        <w:ind w:firstLine="567"/>
        <w:rPr>
          <w:color w:val="000000" w:themeColor="text1"/>
          <w:sz w:val="28"/>
          <w:szCs w:val="28"/>
          <w:lang w:val="ro-RO"/>
        </w:rPr>
      </w:pPr>
    </w:p>
    <w:p w14:paraId="4C441149" w14:textId="77777777" w:rsidR="00365B1E" w:rsidRPr="00C56789" w:rsidRDefault="00365B1E" w:rsidP="00365B1E">
      <w:pPr>
        <w:shd w:val="clear" w:color="auto" w:fill="FFFFFF"/>
        <w:ind w:firstLine="720"/>
        <w:rPr>
          <w:color w:val="000000" w:themeColor="text1"/>
          <w:sz w:val="28"/>
          <w:szCs w:val="28"/>
          <w:lang w:val="ro-RO"/>
        </w:rPr>
      </w:pPr>
      <w:bookmarkStart w:id="9" w:name="bookmark=id.3dy6vkm" w:colFirst="0" w:colLast="0"/>
      <w:bookmarkEnd w:id="9"/>
      <w:r w:rsidRPr="00C56789">
        <w:rPr>
          <w:b/>
          <w:color w:val="000000" w:themeColor="text1"/>
          <w:sz w:val="28"/>
          <w:szCs w:val="28"/>
          <w:lang w:val="ro-RO"/>
        </w:rPr>
        <w:t>Articolul 11.</w:t>
      </w:r>
      <w:r w:rsidRPr="00C56789">
        <w:rPr>
          <w:color w:val="000000" w:themeColor="text1"/>
          <w:sz w:val="28"/>
          <w:szCs w:val="28"/>
          <w:lang w:val="ro-RO"/>
        </w:rPr>
        <w:t> Criteriile de evaluare</w:t>
      </w:r>
    </w:p>
    <w:p w14:paraId="6A580DC3"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lastRenderedPageBreak/>
        <w:t xml:space="preserve">(1) În sensul prezentei legi, evaluarea constă în verificarea </w:t>
      </w:r>
      <w:proofErr w:type="spellStart"/>
      <w:r w:rsidRPr="00C56789">
        <w:rPr>
          <w:color w:val="000000" w:themeColor="text1"/>
          <w:sz w:val="28"/>
          <w:szCs w:val="28"/>
          <w:lang w:val="ro-RO"/>
        </w:rPr>
        <w:t>integrităţii</w:t>
      </w:r>
      <w:proofErr w:type="spellEnd"/>
      <w:r w:rsidRPr="00C56789">
        <w:rPr>
          <w:color w:val="000000" w:themeColor="text1"/>
          <w:sz w:val="28"/>
          <w:szCs w:val="28"/>
          <w:lang w:val="ro-RO"/>
        </w:rPr>
        <w:t xml:space="preserve"> etice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financiare a subiecților indicați la art. 3 alin. (1).</w:t>
      </w:r>
    </w:p>
    <w:p w14:paraId="4F14DAE4"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(2) Se consideră că subiectul nu corespunde cerințelor de integritate etică dacă comisia de evaluare a stabilit că:</w:t>
      </w:r>
    </w:p>
    <w:p w14:paraId="6E1E29A1"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a) în ultimii 5 ani a încălcat grav regulile de etică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conduită profesională a judecătorilor sau, după caz, a procurorilor, precum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dacă a </w:t>
      </w:r>
      <w:sdt>
        <w:sdtPr>
          <w:rPr>
            <w:rFonts w:eastAsia="Calibri"/>
            <w:color w:val="000000" w:themeColor="text1"/>
            <w:sz w:val="28"/>
            <w:szCs w:val="28"/>
            <w:lang w:val="ro-RO"/>
          </w:rPr>
          <w:tag w:val="goog_rdk_63"/>
          <w:id w:val="2146150765"/>
        </w:sdtPr>
        <w:sdtEndPr/>
        <w:sdtContent>
          <w:r w:rsidRPr="00C56789">
            <w:rPr>
              <w:color w:val="000000" w:themeColor="text1"/>
              <w:sz w:val="28"/>
              <w:szCs w:val="28"/>
              <w:lang w:val="ro-RO"/>
            </w:rPr>
            <w:t>avut un comportament</w:t>
          </w:r>
        </w:sdtContent>
      </w:sdt>
      <w:sdt>
        <w:sdtPr>
          <w:rPr>
            <w:rFonts w:eastAsia="Calibri"/>
            <w:color w:val="000000" w:themeColor="text1"/>
            <w:sz w:val="28"/>
            <w:szCs w:val="28"/>
            <w:lang w:val="ro-RO"/>
          </w:rPr>
          <w:tag w:val="goog_rdk_64"/>
          <w:id w:val="345828380"/>
        </w:sdtPr>
        <w:sdtEndPr/>
        <w:sdtContent>
          <w:r w:rsidRPr="00C56789">
            <w:rPr>
              <w:color w:val="000000" w:themeColor="text1"/>
              <w:sz w:val="28"/>
              <w:szCs w:val="28"/>
              <w:lang w:val="ro-RO"/>
            </w:rPr>
            <w:t xml:space="preserve"> arbitrar</w:t>
          </w:r>
        </w:sdtContent>
      </w:sdt>
      <w:sdt>
        <w:sdtPr>
          <w:rPr>
            <w:rFonts w:eastAsia="Calibri"/>
            <w:color w:val="000000" w:themeColor="text1"/>
            <w:sz w:val="28"/>
            <w:szCs w:val="28"/>
            <w:lang w:val="ro-RO"/>
          </w:rPr>
          <w:tag w:val="goog_rdk_65"/>
          <w:id w:val="1329866302"/>
        </w:sdtPr>
        <w:sdtEndPr/>
        <w:sdtContent>
          <w:r w:rsidRPr="00C56789">
            <w:rPr>
              <w:color w:val="000000" w:themeColor="text1"/>
              <w:sz w:val="28"/>
              <w:szCs w:val="28"/>
              <w:lang w:val="ro-RO"/>
            </w:rPr>
            <w:t xml:space="preserve"> sau a </w:t>
          </w:r>
        </w:sdtContent>
      </w:sdt>
      <w:r w:rsidRPr="00C56789">
        <w:rPr>
          <w:color w:val="000000" w:themeColor="text1"/>
          <w:sz w:val="28"/>
          <w:szCs w:val="28"/>
          <w:lang w:val="ro-RO"/>
        </w:rPr>
        <w:t>emis acte arbitrare în ultimii 10 ani, care se referă la situațiile când Curtea Europeană a Drepturilor Omului a stabilit anterior că  judecătorul sau, după caz, procurorul a acționat în mod arbitrar cu intenție sau neglijență gravă;</w:t>
      </w:r>
    </w:p>
    <w:p w14:paraId="162FE64C" w14:textId="77777777" w:rsidR="00365B1E" w:rsidRPr="00C56789" w:rsidRDefault="00365B1E" w:rsidP="00365B1E">
      <w:pPr>
        <w:pBdr>
          <w:top w:val="nil"/>
          <w:left w:val="nil"/>
          <w:bottom w:val="nil"/>
          <w:right w:val="nil"/>
          <w:between w:val="nil"/>
        </w:pBdr>
        <w:shd w:val="clear" w:color="auto" w:fill="FFFFFF"/>
        <w:ind w:firstLine="720"/>
        <w:rPr>
          <w:color w:val="000000" w:themeColor="text1"/>
          <w:sz w:val="28"/>
          <w:szCs w:val="28"/>
          <w:lang w:val="ro-RO"/>
        </w:rPr>
      </w:pPr>
      <w:r w:rsidRPr="00C56789">
        <w:rPr>
          <w:color w:val="000000" w:themeColor="text1"/>
          <w:sz w:val="28"/>
          <w:szCs w:val="28"/>
          <w:lang w:val="ro-RO"/>
        </w:rPr>
        <w:t>b) în ultimii 10 ani a admis în activitatea sa incompatibilități și conflicte de interese care afectează funcția deținută.</w:t>
      </w:r>
    </w:p>
    <w:p w14:paraId="46A2BF29" w14:textId="77777777" w:rsidR="00365B1E" w:rsidRPr="00C56789" w:rsidRDefault="00365B1E" w:rsidP="00365B1E">
      <w:pPr>
        <w:pBdr>
          <w:top w:val="nil"/>
          <w:left w:val="nil"/>
          <w:bottom w:val="nil"/>
          <w:right w:val="nil"/>
          <w:between w:val="nil"/>
        </w:pBdr>
        <w:shd w:val="clear" w:color="auto" w:fill="FFFFFF"/>
        <w:ind w:firstLine="720"/>
        <w:rPr>
          <w:color w:val="000000" w:themeColor="text1"/>
          <w:sz w:val="28"/>
          <w:szCs w:val="28"/>
          <w:lang w:val="ro-RO"/>
        </w:rPr>
      </w:pPr>
      <w:r w:rsidRPr="00C56789">
        <w:rPr>
          <w:color w:val="000000" w:themeColor="text1"/>
          <w:sz w:val="28"/>
          <w:szCs w:val="28"/>
          <w:lang w:val="ro-RO"/>
        </w:rPr>
        <w:t>(3) Se consideră că un subiect al evaluării nu corespunde criteriului de integritate financiară dacă comisia de evaluare are dubii serioase determinate de faptul că:</w:t>
      </w:r>
    </w:p>
    <w:p w14:paraId="6C8C61A8" w14:textId="77777777" w:rsidR="00365B1E" w:rsidRPr="00C56789" w:rsidRDefault="00365B1E" w:rsidP="00365B1E">
      <w:pPr>
        <w:shd w:val="clear" w:color="auto" w:fill="FFFFFF"/>
        <w:ind w:firstLine="720"/>
        <w:rPr>
          <w:rFonts w:eastAsia="Calibri"/>
          <w:color w:val="000000" w:themeColor="text1"/>
          <w:sz w:val="28"/>
          <w:szCs w:val="28"/>
          <w:lang w:val="ro-RO"/>
        </w:rPr>
      </w:pPr>
      <w:r w:rsidRPr="00C56789">
        <w:rPr>
          <w:color w:val="000000" w:themeColor="text1"/>
          <w:sz w:val="28"/>
          <w:szCs w:val="28"/>
          <w:lang w:val="ro-RO"/>
        </w:rPr>
        <w:t xml:space="preserve">a) diferența dintre avere, cheltuieli și venituri din ultimii 12 ani depășește </w:t>
      </w:r>
      <w:sdt>
        <w:sdtPr>
          <w:rPr>
            <w:rFonts w:eastAsia="Calibri"/>
            <w:color w:val="000000" w:themeColor="text1"/>
            <w:sz w:val="28"/>
            <w:szCs w:val="28"/>
            <w:lang w:val="ro-RO"/>
          </w:rPr>
          <w:tag w:val="goog_rdk_69"/>
          <w:id w:val="556129938"/>
        </w:sdtPr>
        <w:sdtEndPr/>
        <w:sdtContent>
          <w:r w:rsidRPr="00C56789">
            <w:rPr>
              <w:color w:val="000000" w:themeColor="text1"/>
              <w:sz w:val="28"/>
              <w:szCs w:val="28"/>
              <w:lang w:val="ro-RO"/>
            </w:rPr>
            <w:t>2</w:t>
          </w:r>
        </w:sdtContent>
      </w:sdt>
      <w:r w:rsidRPr="00C56789">
        <w:rPr>
          <w:color w:val="000000" w:themeColor="text1"/>
          <w:sz w:val="28"/>
          <w:szCs w:val="28"/>
          <w:lang w:val="ro-RO"/>
        </w:rPr>
        <w:t>0 de salarii medii pe economie,</w:t>
      </w:r>
      <w:r w:rsidRPr="00C56789">
        <w:rPr>
          <w:rFonts w:eastAsia="Calibri"/>
          <w:color w:val="000000" w:themeColor="text1"/>
          <w:sz w:val="28"/>
          <w:szCs w:val="28"/>
          <w:lang w:val="ro-RO"/>
        </w:rPr>
        <w:t xml:space="preserve"> în cuantumul stabilit de Guvern pentru anul 2023;</w:t>
      </w:r>
    </w:p>
    <w:p w14:paraId="608B5B19"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b) în ultimii 10 ani, a admis iregularități fiscale în urma cărora suma impozitului neplătit a depășit, în total, 5 salarii medii pe economie,</w:t>
      </w:r>
      <w:r w:rsidRPr="00C56789">
        <w:rPr>
          <w:rFonts w:eastAsia="Calibri"/>
          <w:color w:val="000000" w:themeColor="text1"/>
          <w:sz w:val="28"/>
          <w:szCs w:val="28"/>
          <w:lang w:val="ro-RO"/>
        </w:rPr>
        <w:t xml:space="preserve"> în cuantumul stabilit de Guvern pentru anul 2023</w:t>
      </w:r>
      <w:r w:rsidRPr="00C56789">
        <w:rPr>
          <w:color w:val="000000" w:themeColor="text1"/>
          <w:sz w:val="28"/>
          <w:szCs w:val="28"/>
          <w:lang w:val="ro-RO"/>
        </w:rPr>
        <w:t>.</w:t>
      </w:r>
    </w:p>
    <w:p w14:paraId="5D32ABAA" w14:textId="77777777" w:rsidR="00365B1E" w:rsidRPr="00C56789" w:rsidRDefault="00365B1E" w:rsidP="00365B1E">
      <w:pPr>
        <w:shd w:val="clear" w:color="auto" w:fill="FFFFFF"/>
        <w:ind w:firstLine="720"/>
        <w:rPr>
          <w:color w:val="000000" w:themeColor="text1"/>
          <w:sz w:val="28"/>
          <w:szCs w:val="28"/>
          <w:lang w:val="ro-MD" w:eastAsia="ru-RU"/>
        </w:rPr>
      </w:pPr>
      <w:r w:rsidRPr="00C56789">
        <w:rPr>
          <w:color w:val="000000" w:themeColor="text1"/>
          <w:sz w:val="28"/>
          <w:szCs w:val="28"/>
          <w:lang w:val="ro-MD"/>
        </w:rPr>
        <w:t xml:space="preserve">(4) </w:t>
      </w:r>
      <w:r w:rsidRPr="00C56789">
        <w:rPr>
          <w:color w:val="000000" w:themeColor="text1"/>
          <w:sz w:val="28"/>
          <w:szCs w:val="28"/>
          <w:lang w:val="ro-MD" w:eastAsia="ru-RU"/>
        </w:rPr>
        <w:t>În procesul de evaluare a integrității financiare, comisia de evaluare verifică:</w:t>
      </w:r>
    </w:p>
    <w:p w14:paraId="7BF093F0" w14:textId="77777777" w:rsidR="00365B1E" w:rsidRPr="00C56789" w:rsidRDefault="00365B1E" w:rsidP="00365B1E">
      <w:pPr>
        <w:shd w:val="clear" w:color="auto" w:fill="FFFFFF"/>
        <w:ind w:firstLine="720"/>
        <w:rPr>
          <w:color w:val="000000" w:themeColor="text1"/>
          <w:sz w:val="28"/>
          <w:szCs w:val="28"/>
          <w:lang w:val="ro-MD" w:eastAsia="ru-RU"/>
        </w:rPr>
      </w:pPr>
      <w:r w:rsidRPr="00C56789">
        <w:rPr>
          <w:color w:val="000000" w:themeColor="text1"/>
          <w:sz w:val="28"/>
          <w:szCs w:val="28"/>
          <w:lang w:val="ro-MD" w:eastAsia="ru-RU"/>
        </w:rPr>
        <w:t>a) respectarea de către subiectul evaluării a regimului fiscal în partea ce ține de achitarea impozitelor la folosirea mijloacelor și veniturilor rezultate din proprietatea deținută,  de veniturile impozabile și de achitarea drepturilor de import și celor de export;</w:t>
      </w:r>
    </w:p>
    <w:p w14:paraId="57684FB4" w14:textId="77777777" w:rsidR="00365B1E" w:rsidRPr="00C56789" w:rsidRDefault="00365B1E" w:rsidP="00365B1E">
      <w:pPr>
        <w:shd w:val="clear" w:color="auto" w:fill="FFFFFF"/>
        <w:ind w:firstLine="720"/>
        <w:rPr>
          <w:color w:val="000000" w:themeColor="text1"/>
          <w:sz w:val="28"/>
          <w:szCs w:val="28"/>
          <w:lang w:val="ro-MD" w:eastAsia="ru-RU"/>
        </w:rPr>
      </w:pPr>
      <w:r w:rsidRPr="00C56789">
        <w:rPr>
          <w:color w:val="000000" w:themeColor="text1"/>
          <w:sz w:val="28"/>
          <w:szCs w:val="28"/>
          <w:lang w:val="ro-MD" w:eastAsia="ru-RU"/>
        </w:rPr>
        <w:t>b) respectarea de către subiectul evaluării a regimului juridic al declarării averii și intereselor personale;</w:t>
      </w:r>
    </w:p>
    <w:p w14:paraId="57C68D6C" w14:textId="77777777" w:rsidR="00365B1E" w:rsidRPr="00C56789" w:rsidRDefault="00365B1E" w:rsidP="00365B1E">
      <w:pPr>
        <w:shd w:val="clear" w:color="auto" w:fill="FFFFFF"/>
        <w:ind w:firstLine="720"/>
        <w:rPr>
          <w:color w:val="000000" w:themeColor="text1"/>
          <w:sz w:val="28"/>
          <w:szCs w:val="28"/>
          <w:lang w:val="ro-MD" w:eastAsia="ru-RU"/>
        </w:rPr>
      </w:pPr>
      <w:r w:rsidRPr="00C56789">
        <w:rPr>
          <w:color w:val="000000" w:themeColor="text1"/>
          <w:sz w:val="28"/>
          <w:szCs w:val="28"/>
          <w:lang w:val="ro-MD" w:eastAsia="ru-RU"/>
        </w:rPr>
        <w:t>c) modul de dobândire a bunurilor aflate în proprietatea sau posesia subiectului evaluării ori a persoanelor indicate la alin. (5), precum și cheltuielile legate de întreținerea bunurilor respective;</w:t>
      </w:r>
    </w:p>
    <w:p w14:paraId="772C4AB0" w14:textId="77777777" w:rsidR="00365B1E" w:rsidRPr="00C56789" w:rsidRDefault="00365B1E" w:rsidP="00365B1E">
      <w:pPr>
        <w:shd w:val="clear" w:color="auto" w:fill="FFFFFF"/>
        <w:ind w:firstLine="720"/>
        <w:rPr>
          <w:color w:val="000000" w:themeColor="text1"/>
          <w:sz w:val="28"/>
          <w:szCs w:val="28"/>
          <w:lang w:val="ro-MD" w:eastAsia="ru-RU"/>
        </w:rPr>
      </w:pPr>
      <w:r w:rsidRPr="00C56789">
        <w:rPr>
          <w:color w:val="000000" w:themeColor="text1"/>
          <w:sz w:val="28"/>
          <w:szCs w:val="28"/>
          <w:lang w:val="ro-MD" w:eastAsia="ru-RU"/>
        </w:rPr>
        <w:t>d) sursele de venit ale subiectului evaluării și, după caz, ale persoanelor indicate la alin. (5);</w:t>
      </w:r>
    </w:p>
    <w:p w14:paraId="793A35B3" w14:textId="77777777" w:rsidR="00365B1E" w:rsidRPr="00C56789" w:rsidRDefault="00365B1E" w:rsidP="00365B1E">
      <w:pPr>
        <w:shd w:val="clear" w:color="auto" w:fill="FFFFFF"/>
        <w:ind w:firstLine="720"/>
        <w:rPr>
          <w:color w:val="000000" w:themeColor="text1"/>
          <w:sz w:val="28"/>
          <w:szCs w:val="28"/>
          <w:lang w:val="ro-MD" w:eastAsia="ru-RU"/>
        </w:rPr>
      </w:pPr>
      <w:r w:rsidRPr="00C56789">
        <w:rPr>
          <w:color w:val="000000" w:themeColor="text1"/>
          <w:sz w:val="28"/>
          <w:szCs w:val="28"/>
          <w:lang w:val="ro-MD" w:eastAsia="ru-RU"/>
        </w:rPr>
        <w:t>e) dacă există sau nu contracte de împrumut, credit, leasing, asigurare sau alte contracte care pot asigura beneficii de ordin financiar, în care subiectul evaluării, persoana indicată la alin. (5) sau persoana juridică, în care aceștia au calitatea de beneficiari efectivi, este parte contractantă;</w:t>
      </w:r>
    </w:p>
    <w:p w14:paraId="492B064B" w14:textId="77777777" w:rsidR="00365B1E" w:rsidRPr="00C56789" w:rsidRDefault="00365B1E" w:rsidP="00365B1E">
      <w:pPr>
        <w:shd w:val="clear" w:color="auto" w:fill="FFFFFF"/>
        <w:ind w:firstLine="720"/>
        <w:rPr>
          <w:color w:val="000000" w:themeColor="text1"/>
          <w:sz w:val="28"/>
          <w:szCs w:val="28"/>
          <w:lang w:val="ro-MD" w:eastAsia="ru-RU"/>
        </w:rPr>
      </w:pPr>
      <w:r w:rsidRPr="00C56789">
        <w:rPr>
          <w:color w:val="000000" w:themeColor="text1"/>
          <w:sz w:val="28"/>
          <w:szCs w:val="28"/>
          <w:lang w:val="ro-MD" w:eastAsia="ru-RU"/>
        </w:rPr>
        <w:t>f) dacă există sau nu donații în care subiectul evaluării sau persoana specificată la alin. (5) are statut de donatar sau de donator;</w:t>
      </w:r>
    </w:p>
    <w:p w14:paraId="129D453D" w14:textId="77777777" w:rsidR="00365B1E" w:rsidRPr="00C56789" w:rsidRDefault="00365B1E" w:rsidP="00365B1E">
      <w:pPr>
        <w:shd w:val="clear" w:color="auto" w:fill="FFFFFF"/>
        <w:ind w:firstLine="720"/>
        <w:rPr>
          <w:color w:val="000000" w:themeColor="text1"/>
          <w:sz w:val="28"/>
          <w:szCs w:val="28"/>
          <w:lang w:val="ro-MD"/>
        </w:rPr>
      </w:pPr>
      <w:r w:rsidRPr="00C56789">
        <w:rPr>
          <w:color w:val="000000" w:themeColor="text1"/>
          <w:sz w:val="28"/>
          <w:szCs w:val="28"/>
          <w:lang w:val="ro-MD" w:eastAsia="ru-RU"/>
        </w:rPr>
        <w:t>g) alte aspecte relevante pentru identificarea originii averii subiectului evaluării și pentru justificarea acesteia.</w:t>
      </w:r>
    </w:p>
    <w:p w14:paraId="3675EE68"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(5) La aprecierea corespunderii cu criteriile prevăzute la alin. (3) comisia de evaluare ia în considerare inclusiv averea, cheltuielile, veniturile și persoanelor apropiate, astfel cum acestea sunt definite în </w:t>
      </w:r>
      <w:hyperlink r:id="rId8">
        <w:r w:rsidRPr="00C56789">
          <w:rPr>
            <w:color w:val="000000" w:themeColor="text1"/>
            <w:sz w:val="28"/>
            <w:szCs w:val="28"/>
            <w:lang w:val="ro-RO"/>
          </w:rPr>
          <w:t>Legea nr.133/2016</w:t>
        </w:r>
      </w:hyperlink>
      <w:r w:rsidRPr="00C56789">
        <w:rPr>
          <w:color w:val="000000" w:themeColor="text1"/>
          <w:sz w:val="28"/>
          <w:szCs w:val="28"/>
          <w:lang w:val="ro-RO"/>
        </w:rPr>
        <w:t xml:space="preserve"> privind declararea </w:t>
      </w:r>
      <w:r w:rsidRPr="00C56789">
        <w:rPr>
          <w:color w:val="000000" w:themeColor="text1"/>
          <w:sz w:val="28"/>
          <w:szCs w:val="28"/>
          <w:lang w:val="ro-RO"/>
        </w:rPr>
        <w:lastRenderedPageBreak/>
        <w:t xml:space="preserve">averii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a intereselor personale, precum și ale  persoanelor indicate la art. 33 alin. (4) și (5) din Legea nr. 132/2016 cu privire la Autoritatea Națională de Integritate.</w:t>
      </w:r>
    </w:p>
    <w:p w14:paraId="6547DCED"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(6) La aprecierea criteriilor prevăzute la alin. (2)–(3) se ține cont de prevederile legale existente la momentul săvârșirii faptelor respective. </w:t>
      </w:r>
      <w:r w:rsidRPr="00C56789">
        <w:rPr>
          <w:rFonts w:eastAsia="Calibri"/>
          <w:color w:val="000000" w:themeColor="text1"/>
          <w:sz w:val="28"/>
          <w:szCs w:val="28"/>
          <w:shd w:val="clear" w:color="auto" w:fill="FFFFFF"/>
          <w:lang w:val="ro-RO"/>
        </w:rPr>
        <w:t>Actele sau constatările altor entități cu competențe în domeniile respective nu au valoare prestabilită pentru comisia de evaluare. Constatările din hotărârile judecătorești irevocabile se iau în considerare, în mod obligatoriu, de comisia de evaluare.</w:t>
      </w:r>
    </w:p>
    <w:p w14:paraId="10F36570" w14:textId="77777777" w:rsidR="00365B1E" w:rsidRPr="00C56789" w:rsidRDefault="00365B1E" w:rsidP="00365B1E">
      <w:pPr>
        <w:shd w:val="clear" w:color="auto" w:fill="FFFFFF"/>
        <w:ind w:firstLine="720"/>
        <w:rPr>
          <w:b/>
          <w:color w:val="000000" w:themeColor="text1"/>
          <w:sz w:val="28"/>
          <w:szCs w:val="28"/>
          <w:lang w:val="ro-RO"/>
        </w:rPr>
      </w:pPr>
      <w:r w:rsidRPr="00C56789">
        <w:rPr>
          <w:color w:val="000000" w:themeColor="text1"/>
          <w:sz w:val="28"/>
          <w:szCs w:val="28"/>
          <w:lang w:val="ro-RO"/>
        </w:rPr>
        <w:t> </w:t>
      </w:r>
    </w:p>
    <w:p w14:paraId="64873E65" w14:textId="77777777" w:rsidR="00365B1E" w:rsidRPr="00C56789" w:rsidRDefault="00365B1E" w:rsidP="00365B1E">
      <w:pPr>
        <w:shd w:val="clear" w:color="auto" w:fill="FFFFFF"/>
        <w:ind w:firstLine="720"/>
        <w:rPr>
          <w:color w:val="000000" w:themeColor="text1"/>
          <w:sz w:val="28"/>
          <w:szCs w:val="28"/>
          <w:lang w:val="ro-RO"/>
        </w:rPr>
      </w:pPr>
      <w:r w:rsidRPr="00C56789">
        <w:rPr>
          <w:b/>
          <w:color w:val="000000" w:themeColor="text1"/>
          <w:sz w:val="28"/>
          <w:szCs w:val="28"/>
          <w:lang w:val="ro-RO"/>
        </w:rPr>
        <w:t>Articolul 12.</w:t>
      </w:r>
      <w:r w:rsidRPr="00C56789">
        <w:rPr>
          <w:color w:val="000000" w:themeColor="text1"/>
          <w:sz w:val="28"/>
          <w:szCs w:val="28"/>
          <w:lang w:val="ro-RO"/>
        </w:rPr>
        <w:t xml:space="preserve"> Inițierea procedurii de evaluare </w:t>
      </w:r>
    </w:p>
    <w:p w14:paraId="33719830"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(1) În decurs de 5 zile de la solicitarea comisiei de evaluare, Consiliul Superior al Magistraturii sau, după caz, Consiliul Superior al Procurorilor, transmite comisiei de evaluare corespunzătoare lista subiecților care urmează a fi evaluați și datele de contact ale acestora (adresa de domiciliu, numărul de telefon, adresa de poștă electronică).</w:t>
      </w:r>
    </w:p>
    <w:p w14:paraId="27E827B4"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(2) Comisia de evaluare inițiază evaluarea după primirea listei menționate la alin. (1).</w:t>
      </w:r>
    </w:p>
    <w:p w14:paraId="1047FC0F"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(3) Comisia de evaluare notifică subiectul evaluării privind inițierea evaluării acestuia și îi solicită să depună:</w:t>
      </w:r>
    </w:p>
    <w:p w14:paraId="349D92DB"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a) </w:t>
      </w:r>
      <w:proofErr w:type="spellStart"/>
      <w:r w:rsidRPr="00C56789">
        <w:rPr>
          <w:color w:val="000000" w:themeColor="text1"/>
          <w:sz w:val="28"/>
          <w:szCs w:val="28"/>
          <w:lang w:val="ro-RO"/>
        </w:rPr>
        <w:t>declaraţia</w:t>
      </w:r>
      <w:proofErr w:type="spellEnd"/>
      <w:r w:rsidRPr="00C56789">
        <w:rPr>
          <w:color w:val="000000" w:themeColor="text1"/>
          <w:sz w:val="28"/>
          <w:szCs w:val="28"/>
          <w:lang w:val="ro-RO"/>
        </w:rPr>
        <w:t xml:space="preserve"> de avere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interese personale cu datele actualizate pentru ultimii 5 ani, care să includă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cheltuielile din perioada respectivă;</w:t>
      </w:r>
    </w:p>
    <w:p w14:paraId="1C17B95F"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b) chestionarul de etică;</w:t>
      </w:r>
    </w:p>
    <w:p w14:paraId="552F34DF"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c) </w:t>
      </w:r>
      <w:proofErr w:type="spellStart"/>
      <w:r w:rsidRPr="00C56789">
        <w:rPr>
          <w:color w:val="000000" w:themeColor="text1"/>
          <w:sz w:val="28"/>
          <w:szCs w:val="28"/>
          <w:lang w:val="ro-RO"/>
        </w:rPr>
        <w:t>declaraţ</w:t>
      </w:r>
      <w:sdt>
        <w:sdtPr>
          <w:rPr>
            <w:rFonts w:eastAsia="Calibri"/>
            <w:color w:val="000000" w:themeColor="text1"/>
            <w:sz w:val="28"/>
            <w:szCs w:val="28"/>
            <w:lang w:val="ro-RO"/>
          </w:rPr>
          <w:tag w:val="goog_rdk_76"/>
          <w:id w:val="809374461"/>
        </w:sdtPr>
        <w:sdtEndPr/>
        <w:sdtContent>
          <w:r w:rsidRPr="00C56789">
            <w:rPr>
              <w:color w:val="000000" w:themeColor="text1"/>
              <w:sz w:val="28"/>
              <w:szCs w:val="28"/>
              <w:lang w:val="ro-RO"/>
            </w:rPr>
            <w:t>i</w:t>
          </w:r>
        </w:sdtContent>
      </w:sdt>
      <w:r w:rsidRPr="00C56789">
        <w:rPr>
          <w:color w:val="000000" w:themeColor="text1"/>
          <w:sz w:val="28"/>
          <w:szCs w:val="28"/>
          <w:lang w:val="ro-RO"/>
        </w:rPr>
        <w:t>a</w:t>
      </w:r>
      <w:proofErr w:type="spellEnd"/>
      <w:r w:rsidRPr="00C56789">
        <w:rPr>
          <w:color w:val="000000" w:themeColor="text1"/>
          <w:sz w:val="28"/>
          <w:szCs w:val="28"/>
          <w:lang w:val="ro-RO"/>
        </w:rPr>
        <w:t xml:space="preserve"> privind lista persoanelor apropiate, astfel cum acestea sunt definite în Legea nr. 133/2016 privind declararea averii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a intereselor personale, care activează sau au activat în ultimii 5 ani în sistemul judecătoresc, al procuraturii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în serviciul public. </w:t>
      </w:r>
    </w:p>
    <w:p w14:paraId="0F0C342B" w14:textId="77777777" w:rsidR="00365B1E" w:rsidRPr="00C56789" w:rsidRDefault="00365B1E" w:rsidP="00365B1E">
      <w:pPr>
        <w:shd w:val="clear" w:color="auto" w:fill="FFFFFF"/>
        <w:ind w:firstLine="720"/>
        <w:rPr>
          <w:color w:val="000000" w:themeColor="text1"/>
          <w:sz w:val="28"/>
          <w:szCs w:val="28"/>
          <w:lang w:val="ro-RO"/>
        </w:rPr>
      </w:pPr>
      <w:r w:rsidRPr="00C56789" w:rsidDel="00EF5838">
        <w:rPr>
          <w:color w:val="000000" w:themeColor="text1"/>
          <w:sz w:val="28"/>
          <w:szCs w:val="28"/>
          <w:lang w:val="ro-RO"/>
        </w:rPr>
        <w:t xml:space="preserve"> </w:t>
      </w:r>
      <w:r w:rsidRPr="00C56789">
        <w:rPr>
          <w:color w:val="000000" w:themeColor="text1"/>
          <w:sz w:val="28"/>
          <w:szCs w:val="28"/>
          <w:lang w:val="ro-RO"/>
        </w:rPr>
        <w:t xml:space="preserve">(4) </w:t>
      </w:r>
      <w:proofErr w:type="spellStart"/>
      <w:r w:rsidRPr="00C56789">
        <w:rPr>
          <w:color w:val="000000" w:themeColor="text1"/>
          <w:sz w:val="28"/>
          <w:szCs w:val="28"/>
          <w:lang w:val="ro-RO"/>
        </w:rPr>
        <w:t>Declaraţiile</w:t>
      </w:r>
      <w:proofErr w:type="spellEnd"/>
      <w:r w:rsidRPr="00C56789">
        <w:rPr>
          <w:color w:val="000000" w:themeColor="text1"/>
          <w:sz w:val="28"/>
          <w:szCs w:val="28"/>
          <w:lang w:val="ro-RO"/>
        </w:rPr>
        <w:t xml:space="preserve"> și chestionarul </w:t>
      </w:r>
      <w:proofErr w:type="spellStart"/>
      <w:r w:rsidRPr="00C56789">
        <w:rPr>
          <w:color w:val="000000" w:themeColor="text1"/>
          <w:sz w:val="28"/>
          <w:szCs w:val="28"/>
          <w:lang w:val="ro-RO"/>
        </w:rPr>
        <w:t>menţionate</w:t>
      </w:r>
      <w:proofErr w:type="spellEnd"/>
      <w:r w:rsidRPr="00C56789">
        <w:rPr>
          <w:color w:val="000000" w:themeColor="text1"/>
          <w:sz w:val="28"/>
          <w:szCs w:val="28"/>
          <w:lang w:val="ro-RO"/>
        </w:rPr>
        <w:t xml:space="preserve"> la alin. (3) se prezintă în termenul stabilit de comisia de evaluare, care nu poate fi mai mic  de 10 zile de la data solicitării, fiind semnate cu semnătură electronică. Lipsa unei justificări rezonabile pentru refuzul de a prezenta sau neprezentarea în termen a declarațiilor sau a chestionarului de etică reprezintă temei pentru constatarea de către comisia de evaluare a nepromovării evaluării.</w:t>
      </w:r>
    </w:p>
    <w:p w14:paraId="623A1156"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(5) Prin depunerea </w:t>
      </w:r>
      <w:proofErr w:type="spellStart"/>
      <w:r w:rsidRPr="00C56789">
        <w:rPr>
          <w:color w:val="000000" w:themeColor="text1"/>
          <w:sz w:val="28"/>
          <w:szCs w:val="28"/>
          <w:lang w:val="ro-RO"/>
        </w:rPr>
        <w:t>declaraţiilor</w:t>
      </w:r>
      <w:proofErr w:type="spellEnd"/>
      <w:r w:rsidRPr="00C56789">
        <w:rPr>
          <w:color w:val="000000" w:themeColor="text1"/>
          <w:sz w:val="28"/>
          <w:szCs w:val="28"/>
          <w:lang w:val="ro-RO"/>
        </w:rPr>
        <w:t xml:space="preserve"> și a chestionarului prevăzute la alin. (3), subiectul evaluării declară pe proprie răspundere veridicitatea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plenitudinea datelor prezentate și consimte prelucrarea datelor cu caracter personal. Modelul declarațiilor  și al chestionarului se aprobă de comisiile de evaluare.</w:t>
      </w:r>
    </w:p>
    <w:p w14:paraId="68B80787" w14:textId="77777777" w:rsidR="00365B1E" w:rsidRPr="00C56789" w:rsidRDefault="00365B1E" w:rsidP="00365B1E">
      <w:pPr>
        <w:shd w:val="clear" w:color="auto" w:fill="FFFFFF"/>
        <w:ind w:firstLine="720"/>
        <w:rPr>
          <w:b/>
          <w:color w:val="000000" w:themeColor="text1"/>
          <w:sz w:val="28"/>
          <w:szCs w:val="28"/>
          <w:lang w:val="ro-RO"/>
        </w:rPr>
      </w:pPr>
    </w:p>
    <w:p w14:paraId="7705A679" w14:textId="77777777" w:rsidR="00365B1E" w:rsidRPr="00C56789" w:rsidRDefault="00365B1E" w:rsidP="00365B1E">
      <w:pPr>
        <w:shd w:val="clear" w:color="auto" w:fill="FFFFFF"/>
        <w:ind w:firstLine="720"/>
        <w:rPr>
          <w:b/>
          <w:color w:val="000000" w:themeColor="text1"/>
          <w:sz w:val="28"/>
          <w:szCs w:val="28"/>
          <w:lang w:val="ro-RO"/>
        </w:rPr>
      </w:pPr>
      <w:r w:rsidRPr="00C56789">
        <w:rPr>
          <w:b/>
          <w:color w:val="000000" w:themeColor="text1"/>
          <w:sz w:val="28"/>
          <w:szCs w:val="28"/>
          <w:lang w:val="ro-RO"/>
        </w:rPr>
        <w:t xml:space="preserve">Articolul 13. </w:t>
      </w:r>
      <w:r w:rsidRPr="00C56789">
        <w:rPr>
          <w:bCs/>
          <w:color w:val="000000" w:themeColor="text1"/>
          <w:sz w:val="28"/>
          <w:szCs w:val="28"/>
          <w:lang w:val="ro-RO"/>
        </w:rPr>
        <w:t>Ședințele comisiilor de evaluare</w:t>
      </w:r>
    </w:p>
    <w:p w14:paraId="2ED06765" w14:textId="77777777" w:rsidR="00365B1E" w:rsidRPr="00C56789" w:rsidRDefault="00365B1E" w:rsidP="00365B1E">
      <w:pPr>
        <w:numPr>
          <w:ilvl w:val="0"/>
          <w:numId w:val="48"/>
        </w:numPr>
        <w:pBdr>
          <w:top w:val="nil"/>
          <w:left w:val="nil"/>
          <w:bottom w:val="nil"/>
          <w:right w:val="nil"/>
          <w:between w:val="nil"/>
        </w:pBdr>
        <w:shd w:val="clear" w:color="auto" w:fill="FFFFFF"/>
        <w:tabs>
          <w:tab w:val="left" w:pos="993"/>
          <w:tab w:val="left" w:pos="1260"/>
        </w:tabs>
        <w:ind w:left="0" w:firstLine="720"/>
        <w:rPr>
          <w:color w:val="000000" w:themeColor="text1"/>
          <w:sz w:val="28"/>
          <w:szCs w:val="28"/>
          <w:lang w:val="ro-RO"/>
        </w:rPr>
      </w:pPr>
      <w:r w:rsidRPr="00C56789">
        <w:rPr>
          <w:color w:val="000000" w:themeColor="text1"/>
          <w:sz w:val="28"/>
          <w:szCs w:val="28"/>
          <w:lang w:val="ro-RO"/>
        </w:rPr>
        <w:t>Comisiile de evaluare își desfășoară activitatea în ședințe închise, cu excepțiile stabilite de prezenta lege.</w:t>
      </w:r>
    </w:p>
    <w:p w14:paraId="0C1B55DA" w14:textId="77777777" w:rsidR="00365B1E" w:rsidRPr="00C56789" w:rsidRDefault="00365B1E" w:rsidP="00365B1E">
      <w:pPr>
        <w:numPr>
          <w:ilvl w:val="0"/>
          <w:numId w:val="48"/>
        </w:numPr>
        <w:pBdr>
          <w:top w:val="nil"/>
          <w:left w:val="nil"/>
          <w:bottom w:val="nil"/>
          <w:right w:val="nil"/>
          <w:between w:val="nil"/>
        </w:pBdr>
        <w:shd w:val="clear" w:color="auto" w:fill="FFFFFF"/>
        <w:tabs>
          <w:tab w:val="left" w:pos="993"/>
          <w:tab w:val="left" w:pos="1260"/>
        </w:tabs>
        <w:ind w:left="0" w:firstLine="720"/>
        <w:rPr>
          <w:color w:val="000000" w:themeColor="text1"/>
          <w:sz w:val="28"/>
          <w:szCs w:val="28"/>
          <w:lang w:val="ro-RO"/>
        </w:rPr>
      </w:pPr>
      <w:r w:rsidRPr="00C56789">
        <w:rPr>
          <w:color w:val="000000" w:themeColor="text1"/>
          <w:sz w:val="28"/>
          <w:szCs w:val="28"/>
          <w:lang w:val="ro-RO"/>
        </w:rPr>
        <w:t>Ședințele comisiei de evaluare se desfășoară cu participarea a cel puțin 4 membri.</w:t>
      </w:r>
    </w:p>
    <w:p w14:paraId="0FB93C9A" w14:textId="77777777" w:rsidR="00365B1E" w:rsidRPr="00C56789" w:rsidRDefault="00365B1E" w:rsidP="00365B1E">
      <w:pPr>
        <w:numPr>
          <w:ilvl w:val="0"/>
          <w:numId w:val="48"/>
        </w:numPr>
        <w:pBdr>
          <w:top w:val="nil"/>
          <w:left w:val="nil"/>
          <w:bottom w:val="nil"/>
          <w:right w:val="nil"/>
          <w:between w:val="nil"/>
        </w:pBdr>
        <w:shd w:val="clear" w:color="auto" w:fill="FFFFFF"/>
        <w:tabs>
          <w:tab w:val="left" w:pos="993"/>
          <w:tab w:val="left" w:pos="1260"/>
        </w:tabs>
        <w:ind w:left="0" w:firstLine="720"/>
        <w:rPr>
          <w:color w:val="000000" w:themeColor="text1"/>
          <w:sz w:val="28"/>
          <w:szCs w:val="28"/>
          <w:lang w:val="ro-RO"/>
        </w:rPr>
      </w:pPr>
      <w:r w:rsidRPr="00C56789">
        <w:rPr>
          <w:rFonts w:eastAsia="Calibri"/>
          <w:color w:val="000000" w:themeColor="text1"/>
          <w:sz w:val="28"/>
          <w:szCs w:val="28"/>
          <w:shd w:val="clear" w:color="auto" w:fill="FFFFFF"/>
          <w:lang w:val="ro-RO"/>
        </w:rPr>
        <w:t>Ședințele sunt convocate de președintele comisiei de evaluare sau la solicitarea a cel puțin 3 membri ai acesteia.</w:t>
      </w:r>
    </w:p>
    <w:p w14:paraId="5056A075" w14:textId="77777777" w:rsidR="00365B1E" w:rsidRPr="00C56789" w:rsidRDefault="00365B1E" w:rsidP="00365B1E">
      <w:pPr>
        <w:numPr>
          <w:ilvl w:val="0"/>
          <w:numId w:val="48"/>
        </w:numPr>
        <w:pBdr>
          <w:top w:val="nil"/>
          <w:left w:val="nil"/>
          <w:bottom w:val="nil"/>
          <w:right w:val="nil"/>
          <w:between w:val="nil"/>
        </w:pBdr>
        <w:shd w:val="clear" w:color="auto" w:fill="FFFFFF"/>
        <w:tabs>
          <w:tab w:val="left" w:pos="993"/>
          <w:tab w:val="left" w:pos="1260"/>
        </w:tabs>
        <w:ind w:left="0" w:firstLine="720"/>
        <w:rPr>
          <w:color w:val="000000" w:themeColor="text1"/>
          <w:sz w:val="28"/>
          <w:szCs w:val="28"/>
          <w:lang w:val="ro-RO"/>
        </w:rPr>
      </w:pPr>
      <w:r w:rsidRPr="00C56789">
        <w:rPr>
          <w:color w:val="000000" w:themeColor="text1"/>
          <w:sz w:val="28"/>
          <w:szCs w:val="28"/>
          <w:lang w:val="ro-RO"/>
        </w:rPr>
        <w:lastRenderedPageBreak/>
        <w:t>Dacă un membru al comisiei de evaluare se află în imposibilitate de a participa la ședință, acesta anunță președintele comisiei de evaluare respective.</w:t>
      </w:r>
    </w:p>
    <w:p w14:paraId="26569168" w14:textId="77777777" w:rsidR="00365B1E" w:rsidRPr="00C56789" w:rsidRDefault="00365B1E" w:rsidP="00365B1E">
      <w:pPr>
        <w:numPr>
          <w:ilvl w:val="0"/>
          <w:numId w:val="48"/>
        </w:numPr>
        <w:shd w:val="clear" w:color="auto" w:fill="FFFFFF"/>
        <w:tabs>
          <w:tab w:val="left" w:pos="993"/>
        </w:tabs>
        <w:ind w:left="0" w:firstLine="720"/>
        <w:contextualSpacing/>
        <w:rPr>
          <w:color w:val="000000" w:themeColor="text1"/>
          <w:sz w:val="28"/>
          <w:szCs w:val="28"/>
          <w:lang w:val="fr-FR" w:eastAsia="ru-RU"/>
        </w:rPr>
      </w:pPr>
      <w:proofErr w:type="spellStart"/>
      <w:r w:rsidRPr="00C56789">
        <w:rPr>
          <w:color w:val="000000" w:themeColor="text1"/>
          <w:sz w:val="28"/>
          <w:szCs w:val="28"/>
          <w:lang w:val="fr-FR" w:eastAsia="ru-RU"/>
        </w:rPr>
        <w:t>Membrul</w:t>
      </w:r>
      <w:proofErr w:type="spellEnd"/>
      <w:r w:rsidRPr="00C56789">
        <w:rPr>
          <w:color w:val="000000" w:themeColor="text1"/>
          <w:sz w:val="28"/>
          <w:szCs w:val="28"/>
          <w:lang w:val="fr-FR" w:eastAsia="ru-RU"/>
        </w:rPr>
        <w:t xml:space="preserve"> </w:t>
      </w:r>
      <w:proofErr w:type="spellStart"/>
      <w:r w:rsidRPr="00C56789">
        <w:rPr>
          <w:color w:val="000000" w:themeColor="text1"/>
          <w:sz w:val="28"/>
          <w:szCs w:val="28"/>
          <w:lang w:val="fr-FR" w:eastAsia="ru-RU"/>
        </w:rPr>
        <w:t>raportor</w:t>
      </w:r>
      <w:proofErr w:type="spellEnd"/>
      <w:r w:rsidRPr="00C56789">
        <w:rPr>
          <w:color w:val="000000" w:themeColor="text1"/>
          <w:sz w:val="28"/>
          <w:szCs w:val="28"/>
          <w:lang w:val="fr-FR" w:eastAsia="ru-RU"/>
        </w:rPr>
        <w:t xml:space="preserve"> </w:t>
      </w:r>
      <w:proofErr w:type="spellStart"/>
      <w:r w:rsidRPr="00C56789">
        <w:rPr>
          <w:color w:val="000000" w:themeColor="text1"/>
          <w:sz w:val="28"/>
          <w:szCs w:val="28"/>
          <w:lang w:val="fr-FR" w:eastAsia="ru-RU"/>
        </w:rPr>
        <w:t>prezintă</w:t>
      </w:r>
      <w:proofErr w:type="spellEnd"/>
      <w:r w:rsidRPr="00C56789">
        <w:rPr>
          <w:color w:val="000000" w:themeColor="text1"/>
          <w:sz w:val="28"/>
          <w:szCs w:val="28"/>
          <w:lang w:val="fr-FR" w:eastAsia="ru-RU"/>
        </w:rPr>
        <w:t xml:space="preserve"> </w:t>
      </w:r>
      <w:proofErr w:type="spellStart"/>
      <w:r w:rsidRPr="00C56789">
        <w:rPr>
          <w:color w:val="000000" w:themeColor="text1"/>
          <w:sz w:val="28"/>
          <w:szCs w:val="28"/>
          <w:lang w:val="fr-FR" w:eastAsia="ru-RU"/>
        </w:rPr>
        <w:t>proiectul</w:t>
      </w:r>
      <w:proofErr w:type="spellEnd"/>
      <w:r w:rsidRPr="00C56789">
        <w:rPr>
          <w:color w:val="000000" w:themeColor="text1"/>
          <w:sz w:val="28"/>
          <w:szCs w:val="28"/>
          <w:lang w:val="fr-FR" w:eastAsia="ru-RU"/>
        </w:rPr>
        <w:t xml:space="preserve"> </w:t>
      </w:r>
      <w:proofErr w:type="spellStart"/>
      <w:r w:rsidRPr="00C56789">
        <w:rPr>
          <w:color w:val="000000" w:themeColor="text1"/>
          <w:sz w:val="28"/>
          <w:szCs w:val="28"/>
          <w:lang w:val="fr-FR" w:eastAsia="ru-RU"/>
        </w:rPr>
        <w:t>raportului</w:t>
      </w:r>
      <w:proofErr w:type="spellEnd"/>
      <w:r w:rsidRPr="00C56789">
        <w:rPr>
          <w:color w:val="000000" w:themeColor="text1"/>
          <w:sz w:val="28"/>
          <w:szCs w:val="28"/>
          <w:lang w:val="fr-FR" w:eastAsia="ru-RU"/>
        </w:rPr>
        <w:t xml:space="preserve"> </w:t>
      </w:r>
      <w:proofErr w:type="spellStart"/>
      <w:r w:rsidRPr="00C56789">
        <w:rPr>
          <w:color w:val="000000" w:themeColor="text1"/>
          <w:sz w:val="28"/>
          <w:szCs w:val="28"/>
          <w:lang w:val="fr-FR" w:eastAsia="ru-RU"/>
        </w:rPr>
        <w:t>cu</w:t>
      </w:r>
      <w:proofErr w:type="spellEnd"/>
      <w:r w:rsidRPr="00C56789">
        <w:rPr>
          <w:color w:val="000000" w:themeColor="text1"/>
          <w:sz w:val="28"/>
          <w:szCs w:val="28"/>
          <w:lang w:val="fr-FR" w:eastAsia="ru-RU"/>
        </w:rPr>
        <w:t xml:space="preserve"> </w:t>
      </w:r>
      <w:proofErr w:type="spellStart"/>
      <w:r w:rsidRPr="00C56789">
        <w:rPr>
          <w:color w:val="000000" w:themeColor="text1"/>
          <w:sz w:val="28"/>
          <w:szCs w:val="28"/>
          <w:lang w:val="fr-FR" w:eastAsia="ru-RU"/>
        </w:rPr>
        <w:t>privire</w:t>
      </w:r>
      <w:proofErr w:type="spellEnd"/>
      <w:r w:rsidRPr="00C56789">
        <w:rPr>
          <w:color w:val="000000" w:themeColor="text1"/>
          <w:sz w:val="28"/>
          <w:szCs w:val="28"/>
          <w:lang w:val="fr-FR" w:eastAsia="ru-RU"/>
        </w:rPr>
        <w:t xml:space="preserve"> la </w:t>
      </w:r>
      <w:proofErr w:type="spellStart"/>
      <w:r w:rsidRPr="00C56789">
        <w:rPr>
          <w:color w:val="000000" w:themeColor="text1"/>
          <w:sz w:val="28"/>
          <w:szCs w:val="28"/>
          <w:lang w:val="fr-FR" w:eastAsia="ru-RU"/>
        </w:rPr>
        <w:t>evaluare</w:t>
      </w:r>
      <w:proofErr w:type="spellEnd"/>
      <w:r w:rsidRPr="00C56789">
        <w:rPr>
          <w:color w:val="000000" w:themeColor="text1"/>
          <w:sz w:val="28"/>
          <w:szCs w:val="28"/>
          <w:lang w:val="fr-FR" w:eastAsia="ru-RU"/>
        </w:rPr>
        <w:t xml:space="preserve"> </w:t>
      </w:r>
      <w:proofErr w:type="spellStart"/>
      <w:r w:rsidRPr="00C56789">
        <w:rPr>
          <w:color w:val="000000" w:themeColor="text1"/>
          <w:sz w:val="28"/>
          <w:szCs w:val="28"/>
          <w:lang w:val="fr-FR" w:eastAsia="ru-RU"/>
        </w:rPr>
        <w:t>celorlalți</w:t>
      </w:r>
      <w:proofErr w:type="spellEnd"/>
      <w:r w:rsidRPr="00C56789">
        <w:rPr>
          <w:color w:val="000000" w:themeColor="text1"/>
          <w:sz w:val="28"/>
          <w:szCs w:val="28"/>
          <w:lang w:val="fr-FR" w:eastAsia="ru-RU"/>
        </w:rPr>
        <w:t xml:space="preserve"> </w:t>
      </w:r>
      <w:proofErr w:type="spellStart"/>
      <w:r w:rsidRPr="00C56789">
        <w:rPr>
          <w:color w:val="000000" w:themeColor="text1"/>
          <w:sz w:val="28"/>
          <w:szCs w:val="28"/>
          <w:lang w:val="fr-FR" w:eastAsia="ru-RU"/>
        </w:rPr>
        <w:t>membri</w:t>
      </w:r>
      <w:proofErr w:type="spellEnd"/>
      <w:r w:rsidRPr="00C56789">
        <w:rPr>
          <w:color w:val="000000" w:themeColor="text1"/>
          <w:sz w:val="28"/>
          <w:szCs w:val="28"/>
          <w:lang w:val="fr-FR" w:eastAsia="ru-RU"/>
        </w:rPr>
        <w:t xml:space="preserve"> ai </w:t>
      </w:r>
      <w:proofErr w:type="spellStart"/>
      <w:r w:rsidRPr="00C56789">
        <w:rPr>
          <w:color w:val="000000" w:themeColor="text1"/>
          <w:sz w:val="28"/>
          <w:szCs w:val="28"/>
          <w:lang w:val="fr-FR" w:eastAsia="ru-RU"/>
        </w:rPr>
        <w:t>comisiei</w:t>
      </w:r>
      <w:proofErr w:type="spellEnd"/>
      <w:r w:rsidRPr="00C56789">
        <w:rPr>
          <w:color w:val="000000" w:themeColor="text1"/>
          <w:sz w:val="28"/>
          <w:szCs w:val="28"/>
          <w:lang w:val="fr-FR" w:eastAsia="ru-RU"/>
        </w:rPr>
        <w:t xml:space="preserve"> de </w:t>
      </w:r>
      <w:proofErr w:type="spellStart"/>
      <w:r w:rsidRPr="00C56789">
        <w:rPr>
          <w:color w:val="000000" w:themeColor="text1"/>
          <w:sz w:val="28"/>
          <w:szCs w:val="28"/>
          <w:lang w:val="fr-FR" w:eastAsia="ru-RU"/>
        </w:rPr>
        <w:t>evaluare</w:t>
      </w:r>
      <w:proofErr w:type="spellEnd"/>
      <w:r w:rsidRPr="00C56789">
        <w:rPr>
          <w:color w:val="000000" w:themeColor="text1"/>
          <w:sz w:val="28"/>
          <w:szCs w:val="28"/>
          <w:lang w:val="fr-FR" w:eastAsia="ru-RU"/>
        </w:rPr>
        <w:t>.</w:t>
      </w:r>
    </w:p>
    <w:p w14:paraId="621501A5" w14:textId="77777777" w:rsidR="00365B1E" w:rsidRPr="00C56789" w:rsidRDefault="00365B1E" w:rsidP="00365B1E">
      <w:pPr>
        <w:shd w:val="clear" w:color="auto" w:fill="FFFFFF"/>
        <w:ind w:firstLine="720"/>
        <w:rPr>
          <w:color w:val="000000" w:themeColor="text1"/>
          <w:sz w:val="28"/>
          <w:szCs w:val="28"/>
          <w:lang w:val="ro-RO"/>
        </w:rPr>
      </w:pPr>
    </w:p>
    <w:p w14:paraId="5AECFFFD" w14:textId="77777777" w:rsidR="00365B1E" w:rsidRPr="00C56789" w:rsidRDefault="00365B1E" w:rsidP="00365B1E">
      <w:pPr>
        <w:shd w:val="clear" w:color="auto" w:fill="FFFFFF"/>
        <w:ind w:firstLine="720"/>
        <w:rPr>
          <w:color w:val="000000" w:themeColor="text1"/>
          <w:sz w:val="28"/>
          <w:szCs w:val="28"/>
          <w:lang w:val="ro-RO"/>
        </w:rPr>
      </w:pPr>
      <w:bookmarkStart w:id="10" w:name="bookmark=id.1t3h5sf" w:colFirst="0" w:colLast="0"/>
      <w:bookmarkEnd w:id="10"/>
      <w:r w:rsidRPr="00C56789">
        <w:rPr>
          <w:b/>
          <w:color w:val="000000" w:themeColor="text1"/>
          <w:sz w:val="28"/>
          <w:szCs w:val="28"/>
          <w:lang w:val="ro-RO"/>
        </w:rPr>
        <w:t>Articolul 14.</w:t>
      </w:r>
      <w:r w:rsidRPr="00C56789">
        <w:rPr>
          <w:color w:val="000000" w:themeColor="text1"/>
          <w:sz w:val="28"/>
          <w:szCs w:val="28"/>
          <w:lang w:val="ro-RO"/>
        </w:rPr>
        <w:t xml:space="preserve"> Acumularea </w:t>
      </w:r>
      <w:proofErr w:type="spellStart"/>
      <w:r w:rsidRPr="00C56789">
        <w:rPr>
          <w:color w:val="000000" w:themeColor="text1"/>
          <w:sz w:val="28"/>
          <w:szCs w:val="28"/>
          <w:lang w:val="ro-RO"/>
        </w:rPr>
        <w:t>informaţiei</w:t>
      </w:r>
      <w:proofErr w:type="spellEnd"/>
      <w:r w:rsidRPr="00C56789">
        <w:rPr>
          <w:color w:val="000000" w:themeColor="text1"/>
          <w:sz w:val="28"/>
          <w:szCs w:val="28"/>
          <w:lang w:val="ro-RO"/>
        </w:rPr>
        <w:t xml:space="preserve"> </w:t>
      </w:r>
    </w:p>
    <w:p w14:paraId="51258013"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 (1) Comisiile de evaluare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secretariatele acestora au acces în regim de timp real la sisteme </w:t>
      </w:r>
      <w:proofErr w:type="spellStart"/>
      <w:r w:rsidRPr="00C56789">
        <w:rPr>
          <w:color w:val="000000" w:themeColor="text1"/>
          <w:sz w:val="28"/>
          <w:szCs w:val="28"/>
          <w:lang w:val="ro-RO"/>
        </w:rPr>
        <w:t>informaţionale</w:t>
      </w:r>
      <w:proofErr w:type="spellEnd"/>
      <w:r w:rsidRPr="00C56789">
        <w:rPr>
          <w:color w:val="000000" w:themeColor="text1"/>
          <w:sz w:val="28"/>
          <w:szCs w:val="28"/>
          <w:lang w:val="ro-RO"/>
        </w:rPr>
        <w:t xml:space="preserve"> care </w:t>
      </w:r>
      <w:proofErr w:type="spellStart"/>
      <w:r w:rsidRPr="00C56789">
        <w:rPr>
          <w:color w:val="000000" w:themeColor="text1"/>
          <w:sz w:val="28"/>
          <w:szCs w:val="28"/>
          <w:lang w:val="ro-RO"/>
        </w:rPr>
        <w:t>conţin</w:t>
      </w:r>
      <w:proofErr w:type="spellEnd"/>
      <w:r w:rsidRPr="00C56789">
        <w:rPr>
          <w:color w:val="000000" w:themeColor="text1"/>
          <w:sz w:val="28"/>
          <w:szCs w:val="28"/>
          <w:lang w:val="ro-RO"/>
        </w:rPr>
        <w:t xml:space="preserve"> informația necesară pentru realizarea mandatului, în condițiile legislației privind schimbul de date și interoperabilitatea. Comisiile de evaluare pot primi de la orice persoană doar informațiile relevante despre subiectul evaluat și poate acumula de sine stătător informațiile respective.</w:t>
      </w:r>
    </w:p>
    <w:p w14:paraId="26AF39B6"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(2) </w:t>
      </w:r>
      <w:proofErr w:type="spellStart"/>
      <w:r w:rsidRPr="00C56789">
        <w:rPr>
          <w:color w:val="000000" w:themeColor="text1"/>
          <w:sz w:val="28"/>
          <w:szCs w:val="28"/>
          <w:lang w:val="ro-RO"/>
        </w:rPr>
        <w:t>Informaţia</w:t>
      </w:r>
      <w:proofErr w:type="spellEnd"/>
      <w:r w:rsidRPr="00C56789">
        <w:rPr>
          <w:color w:val="000000" w:themeColor="text1"/>
          <w:sz w:val="28"/>
          <w:szCs w:val="28"/>
          <w:lang w:val="ro-RO"/>
        </w:rPr>
        <w:t xml:space="preserve"> solicitată de la persoanele menționate în art. 11 alin. (5) se prezintă comisiei de evaluare gratuit, inclusiv în formă electronică, în termen de cel mult 10 zile de la data solicitării. </w:t>
      </w:r>
    </w:p>
    <w:p w14:paraId="2B45C8AB"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(3) Persoanele fizice și juridice de drept public sau privat, inclusiv instituțiile financiare, nu pot refuza prezentarea </w:t>
      </w:r>
      <w:proofErr w:type="spellStart"/>
      <w:r w:rsidRPr="00C56789">
        <w:rPr>
          <w:color w:val="000000" w:themeColor="text1"/>
          <w:sz w:val="28"/>
          <w:szCs w:val="28"/>
          <w:lang w:val="ro-RO"/>
        </w:rPr>
        <w:t>informaţiei</w:t>
      </w:r>
      <w:proofErr w:type="spellEnd"/>
      <w:r w:rsidRPr="00C56789">
        <w:rPr>
          <w:color w:val="000000" w:themeColor="text1"/>
          <w:sz w:val="28"/>
          <w:szCs w:val="28"/>
          <w:lang w:val="ro-RO"/>
        </w:rPr>
        <w:t xml:space="preserve"> invocând  protecția datelor cu caracter personal, a secretului bancar sau a altor date cu acces limitat, cu </w:t>
      </w:r>
      <w:proofErr w:type="spellStart"/>
      <w:r w:rsidRPr="00C56789">
        <w:rPr>
          <w:color w:val="000000" w:themeColor="text1"/>
          <w:sz w:val="28"/>
          <w:szCs w:val="28"/>
          <w:lang w:val="ro-RO"/>
        </w:rPr>
        <w:t>excepţia</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informaţiei</w:t>
      </w:r>
      <w:proofErr w:type="spellEnd"/>
      <w:r w:rsidRPr="00C56789">
        <w:rPr>
          <w:color w:val="000000" w:themeColor="text1"/>
          <w:sz w:val="28"/>
          <w:szCs w:val="28"/>
          <w:lang w:val="ro-RO"/>
        </w:rPr>
        <w:t>:</w:t>
      </w:r>
    </w:p>
    <w:p w14:paraId="2F3021E3"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a) care cade sub </w:t>
      </w:r>
      <w:proofErr w:type="spellStart"/>
      <w:r w:rsidRPr="00C56789">
        <w:rPr>
          <w:color w:val="000000" w:themeColor="text1"/>
          <w:sz w:val="28"/>
          <w:szCs w:val="28"/>
          <w:lang w:val="ro-RO"/>
        </w:rPr>
        <w:t>incidenţa</w:t>
      </w:r>
      <w:proofErr w:type="spellEnd"/>
      <w:r w:rsidRPr="00C56789">
        <w:rPr>
          <w:color w:val="000000" w:themeColor="text1"/>
          <w:sz w:val="28"/>
          <w:szCs w:val="28"/>
          <w:lang w:val="ro-RO"/>
        </w:rPr>
        <w:t xml:space="preserve"> prevederilor Legii nr. 245/2008 cu privire la secretul de stat și care nu a fost desecretizată; </w:t>
      </w:r>
    </w:p>
    <w:p w14:paraId="6490CC2B"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b) care constituie secret medical; </w:t>
      </w:r>
    </w:p>
    <w:p w14:paraId="21F56B22"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c) care constituie secret profesional al avocatului(4) Neprezentarea în termenul stabilit a </w:t>
      </w:r>
      <w:proofErr w:type="spellStart"/>
      <w:r w:rsidRPr="00C56789">
        <w:rPr>
          <w:color w:val="000000" w:themeColor="text1"/>
          <w:sz w:val="28"/>
          <w:szCs w:val="28"/>
          <w:lang w:val="ro-RO"/>
        </w:rPr>
        <w:t>informaţiilor</w:t>
      </w:r>
      <w:proofErr w:type="spellEnd"/>
      <w:r w:rsidRPr="00C56789">
        <w:rPr>
          <w:color w:val="000000" w:themeColor="text1"/>
          <w:sz w:val="28"/>
          <w:szCs w:val="28"/>
          <w:lang w:val="ro-RO"/>
        </w:rPr>
        <w:t xml:space="preserve"> solicitate se </w:t>
      </w:r>
      <w:sdt>
        <w:sdtPr>
          <w:rPr>
            <w:rFonts w:eastAsia="Calibri"/>
            <w:color w:val="000000" w:themeColor="text1"/>
            <w:sz w:val="28"/>
            <w:szCs w:val="28"/>
            <w:lang w:val="ro-RO"/>
          </w:rPr>
          <w:tag w:val="goog_rdk_81"/>
          <w:id w:val="1009105781"/>
        </w:sdtPr>
        <w:sdtEndPr/>
        <w:sdtContent/>
      </w:sdt>
      <w:proofErr w:type="spellStart"/>
      <w:r w:rsidRPr="00C56789">
        <w:rPr>
          <w:color w:val="000000" w:themeColor="text1"/>
          <w:sz w:val="28"/>
          <w:szCs w:val="28"/>
          <w:lang w:val="ro-RO"/>
        </w:rPr>
        <w:t>sancţionează</w:t>
      </w:r>
      <w:proofErr w:type="spellEnd"/>
      <w:r w:rsidRPr="00C56789">
        <w:rPr>
          <w:color w:val="000000" w:themeColor="text1"/>
          <w:sz w:val="28"/>
          <w:szCs w:val="28"/>
          <w:lang w:val="ro-RO"/>
        </w:rPr>
        <w:t xml:space="preserve"> potrivit legii.</w:t>
      </w:r>
    </w:p>
    <w:p w14:paraId="5F1BC533"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(5) Prin derogare de la prevederile Legii nr. 133/2011 privind </w:t>
      </w:r>
      <w:proofErr w:type="spellStart"/>
      <w:r w:rsidRPr="00C56789">
        <w:rPr>
          <w:color w:val="000000" w:themeColor="text1"/>
          <w:sz w:val="28"/>
          <w:szCs w:val="28"/>
          <w:lang w:val="ro-RO"/>
        </w:rPr>
        <w:t>protecţia</w:t>
      </w:r>
      <w:proofErr w:type="spellEnd"/>
      <w:r w:rsidRPr="00C56789">
        <w:rPr>
          <w:color w:val="000000" w:themeColor="text1"/>
          <w:sz w:val="28"/>
          <w:szCs w:val="28"/>
          <w:lang w:val="ro-RO"/>
        </w:rPr>
        <w:t xml:space="preserve"> datelor cu caracter personal, prelucrarea datelor cu caracter personal este admisă pe perioada </w:t>
      </w:r>
      <w:proofErr w:type="spellStart"/>
      <w:r w:rsidRPr="00C56789">
        <w:rPr>
          <w:color w:val="000000" w:themeColor="text1"/>
          <w:sz w:val="28"/>
          <w:szCs w:val="28"/>
          <w:lang w:val="ro-RO"/>
        </w:rPr>
        <w:t>desfăşurării</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activităţii</w:t>
      </w:r>
      <w:proofErr w:type="spellEnd"/>
      <w:r w:rsidRPr="00C56789">
        <w:rPr>
          <w:color w:val="000000" w:themeColor="text1"/>
          <w:sz w:val="28"/>
          <w:szCs w:val="28"/>
          <w:lang w:val="ro-RO"/>
        </w:rPr>
        <w:t xml:space="preserve"> de către comisiile de evaluare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secretariatele acestora. Dreptul de acces al subiectului evaluării la datele respective este asigurat de secretariat. Subiectul evaluării are </w:t>
      </w:r>
      <w:proofErr w:type="spellStart"/>
      <w:r w:rsidRPr="00C56789">
        <w:rPr>
          <w:color w:val="000000" w:themeColor="text1"/>
          <w:sz w:val="28"/>
          <w:szCs w:val="28"/>
          <w:lang w:val="ro-RO"/>
        </w:rPr>
        <w:t>obligaţia</w:t>
      </w:r>
      <w:proofErr w:type="spellEnd"/>
      <w:r w:rsidRPr="00C56789">
        <w:rPr>
          <w:color w:val="000000" w:themeColor="text1"/>
          <w:sz w:val="28"/>
          <w:szCs w:val="28"/>
          <w:lang w:val="ro-RO"/>
        </w:rPr>
        <w:t xml:space="preserve"> să păstreze </w:t>
      </w:r>
      <w:proofErr w:type="spellStart"/>
      <w:r w:rsidRPr="00C56789">
        <w:rPr>
          <w:color w:val="000000" w:themeColor="text1"/>
          <w:sz w:val="28"/>
          <w:szCs w:val="28"/>
          <w:lang w:val="ro-RO"/>
        </w:rPr>
        <w:t>confidenţialitatea</w:t>
      </w:r>
      <w:proofErr w:type="spellEnd"/>
      <w:r w:rsidRPr="00C56789">
        <w:rPr>
          <w:color w:val="000000" w:themeColor="text1"/>
          <w:sz w:val="28"/>
          <w:szCs w:val="28"/>
          <w:lang w:val="ro-RO"/>
        </w:rPr>
        <w:t xml:space="preserve"> datelor cu caracter personal din materialele evaluării prezentate de comisia de evaluare.</w:t>
      </w:r>
    </w:p>
    <w:p w14:paraId="47692B2A"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(6) În scopul elucidării </w:t>
      </w:r>
      <w:proofErr w:type="spellStart"/>
      <w:r w:rsidRPr="00C56789">
        <w:rPr>
          <w:color w:val="000000" w:themeColor="text1"/>
          <w:sz w:val="28"/>
          <w:szCs w:val="28"/>
          <w:lang w:val="ro-RO"/>
        </w:rPr>
        <w:t>neclarităţilor</w:t>
      </w:r>
      <w:proofErr w:type="spellEnd"/>
      <w:r w:rsidRPr="00C56789">
        <w:rPr>
          <w:color w:val="000000" w:themeColor="text1"/>
          <w:sz w:val="28"/>
          <w:szCs w:val="28"/>
          <w:lang w:val="ro-RO"/>
        </w:rPr>
        <w:t xml:space="preserve"> identificate, comisia de evaluare poate solicita, la orice etapă a procedurii de evaluare, date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informaţii</w:t>
      </w:r>
      <w:proofErr w:type="spellEnd"/>
      <w:r w:rsidRPr="00C56789">
        <w:rPr>
          <w:color w:val="000000" w:themeColor="text1"/>
          <w:sz w:val="28"/>
          <w:szCs w:val="28"/>
          <w:lang w:val="ro-RO"/>
        </w:rPr>
        <w:t xml:space="preserve"> suplimentare de la subiectul evaluării sau de la alte persoane, cu indicarea termenului de prezentare, care nu poate fi mai mic de 5 zile lucrătoare. La cererea motivată a subiectului evaluării, comisia de evaluare poate prelungi o singură dată termenul acordat pentru prezentarea informației solicitate. În cazul imposibilității prezentării informației din cauza inaccesibilității acesteia, subiectul evaluării informează comisia de evaluare despre acest fapt. Comisia de evaluare apreciază, în fiecare caz în parte, temeinicia motivului invocat.</w:t>
      </w:r>
    </w:p>
    <w:p w14:paraId="28A9CAD8"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(7) Subiectul evaluării poate prezenta orice dovezi pe care le consideră relevante pentru clarificarea dubiilor comisiei de evaluare.</w:t>
      </w:r>
    </w:p>
    <w:p w14:paraId="14D7791E"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lastRenderedPageBreak/>
        <w:t xml:space="preserve">(8) </w:t>
      </w:r>
      <w:r w:rsidRPr="00C56789">
        <w:rPr>
          <w:rFonts w:eastAsia="Calibri"/>
          <w:color w:val="000000" w:themeColor="text1"/>
          <w:sz w:val="28"/>
          <w:szCs w:val="28"/>
          <w:shd w:val="clear" w:color="auto" w:fill="FFFFFF"/>
          <w:lang w:val="ro-RO"/>
        </w:rPr>
        <w:t>Comunicarea cu subiectul evaluat are loc în formă electronică, prin utilizarea de către acesta a sistemului de poștă electronică al instanțelor de judecată sau, după caz, a procuraturii. În cazul lipsei adresei de poștă electronică în sistemul respectiv, se utilizează adresa de poștă electronică personală a subiectului evaluat.</w:t>
      </w:r>
    </w:p>
    <w:p w14:paraId="294E33AA"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(9) Neprezentarea de către subiectul evaluării în termenul stabilit, fără motive justificative, a informației </w:t>
      </w:r>
      <w:sdt>
        <w:sdtPr>
          <w:rPr>
            <w:rFonts w:eastAsia="Calibri"/>
            <w:color w:val="000000" w:themeColor="text1"/>
            <w:sz w:val="28"/>
            <w:szCs w:val="28"/>
            <w:lang w:val="ro-RO"/>
          </w:rPr>
          <w:tag w:val="goog_rdk_82"/>
          <w:id w:val="-128704131"/>
        </w:sdtPr>
        <w:sdtEndPr/>
        <w:sdtContent>
          <w:r w:rsidRPr="00C56789">
            <w:rPr>
              <w:color w:val="000000" w:themeColor="text1"/>
              <w:sz w:val="28"/>
              <w:szCs w:val="28"/>
              <w:lang w:val="ro-RO"/>
            </w:rPr>
            <w:t xml:space="preserve">suplimentare </w:t>
          </w:r>
        </w:sdtContent>
      </w:sdt>
      <w:r w:rsidRPr="00C56789">
        <w:rPr>
          <w:color w:val="000000" w:themeColor="text1"/>
          <w:sz w:val="28"/>
          <w:szCs w:val="28"/>
          <w:lang w:val="ro-RO"/>
        </w:rPr>
        <w:t>solicitate de comisia de evaluare poate constitui temei pentru refuzul de a include în dosarul de evaluare informația prezentată cu întârziere. În acest caz, comisia de evaluare evaluează subiectul în baza informației acumulate.</w:t>
      </w:r>
    </w:p>
    <w:p w14:paraId="3820CA57" w14:textId="77777777" w:rsidR="00365B1E" w:rsidRPr="00C56789" w:rsidRDefault="00365B1E" w:rsidP="00365B1E">
      <w:pPr>
        <w:shd w:val="clear" w:color="auto" w:fill="FFFFFF"/>
        <w:tabs>
          <w:tab w:val="left" w:pos="993"/>
          <w:tab w:val="left" w:pos="1260"/>
        </w:tabs>
        <w:ind w:firstLine="720"/>
        <w:rPr>
          <w:color w:val="000000" w:themeColor="text1"/>
          <w:sz w:val="28"/>
          <w:szCs w:val="28"/>
          <w:lang w:val="ro-RO"/>
        </w:rPr>
      </w:pPr>
      <w:r w:rsidRPr="00C56789">
        <w:rPr>
          <w:color w:val="000000" w:themeColor="text1"/>
          <w:sz w:val="28"/>
          <w:szCs w:val="28"/>
          <w:lang w:val="ro-RO"/>
        </w:rPr>
        <w:t>(10) În procesul de evaluare nu poate fi folosită informația care nu are legătură cauzală cu dosarul de evaluare examinat, care constituie secret de stat și care nu a fost desecretizată, precum și informația anonimă, neconfirmată de alte surse oficiale.</w:t>
      </w:r>
    </w:p>
    <w:p w14:paraId="5CFF2D51" w14:textId="77777777" w:rsidR="00365B1E" w:rsidRPr="00C56789" w:rsidRDefault="00365B1E" w:rsidP="00365B1E">
      <w:pPr>
        <w:shd w:val="clear" w:color="auto" w:fill="FFFFFF"/>
        <w:tabs>
          <w:tab w:val="left" w:pos="993"/>
          <w:tab w:val="left" w:pos="1260"/>
        </w:tabs>
        <w:ind w:firstLine="720"/>
        <w:rPr>
          <w:color w:val="000000" w:themeColor="text1"/>
          <w:sz w:val="28"/>
          <w:szCs w:val="28"/>
          <w:lang w:val="ro-RO"/>
        </w:rPr>
      </w:pPr>
      <w:r w:rsidRPr="00C56789">
        <w:rPr>
          <w:color w:val="000000" w:themeColor="text1"/>
          <w:sz w:val="28"/>
          <w:szCs w:val="28"/>
          <w:lang w:val="ro-RO"/>
        </w:rPr>
        <w:t>(11)</w:t>
      </w:r>
      <w:proofErr w:type="spellStart"/>
      <w:r w:rsidRPr="00C56789">
        <w:rPr>
          <w:color w:val="000000" w:themeColor="text1"/>
          <w:sz w:val="28"/>
          <w:szCs w:val="28"/>
          <w:lang w:val="ro-RO"/>
        </w:rPr>
        <w:t>Informaţia</w:t>
      </w:r>
      <w:proofErr w:type="spellEnd"/>
      <w:r w:rsidRPr="00C56789">
        <w:rPr>
          <w:color w:val="000000" w:themeColor="text1"/>
          <w:sz w:val="28"/>
          <w:szCs w:val="28"/>
          <w:lang w:val="ro-RO"/>
        </w:rPr>
        <w:t xml:space="preserve"> acumulată de comisia de evaluare despre subiecții evaluării se păstrează la materialele dosarului, se arhivează, se radiază și se distruge în modul stabilit de regulamentul de organizare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funcţionare</w:t>
      </w:r>
      <w:proofErr w:type="spellEnd"/>
      <w:r w:rsidRPr="00C56789">
        <w:rPr>
          <w:color w:val="000000" w:themeColor="text1"/>
          <w:sz w:val="28"/>
          <w:szCs w:val="28"/>
          <w:lang w:val="ro-RO"/>
        </w:rPr>
        <w:t xml:space="preserve"> a comisiei de evaluare.</w:t>
      </w:r>
    </w:p>
    <w:p w14:paraId="447A61BB" w14:textId="77777777" w:rsidR="00365B1E" w:rsidRPr="00C56789" w:rsidRDefault="00365B1E" w:rsidP="00365B1E">
      <w:pPr>
        <w:shd w:val="clear" w:color="auto" w:fill="FFFFFF"/>
        <w:ind w:firstLine="720"/>
        <w:rPr>
          <w:b/>
          <w:color w:val="000000" w:themeColor="text1"/>
          <w:sz w:val="28"/>
          <w:szCs w:val="28"/>
          <w:lang w:val="ro-RO"/>
        </w:rPr>
      </w:pPr>
      <w:bookmarkStart w:id="11" w:name="bookmark=id.4d34og8" w:colFirst="0" w:colLast="0"/>
      <w:bookmarkEnd w:id="11"/>
    </w:p>
    <w:p w14:paraId="26040C97"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w:t>
      </w:r>
      <w:r w:rsidRPr="00C56789">
        <w:rPr>
          <w:b/>
          <w:color w:val="000000" w:themeColor="text1"/>
          <w:sz w:val="28"/>
          <w:szCs w:val="28"/>
          <w:lang w:val="ro-RO"/>
        </w:rPr>
        <w:t>Articolul 15.</w:t>
      </w:r>
      <w:r w:rsidRPr="00C56789">
        <w:rPr>
          <w:color w:val="000000" w:themeColor="text1"/>
          <w:sz w:val="28"/>
          <w:szCs w:val="28"/>
          <w:lang w:val="ro-RO"/>
        </w:rPr>
        <w:t xml:space="preserve"> Completul care efectuează evaluarea </w:t>
      </w:r>
    </w:p>
    <w:p w14:paraId="0463C58A" w14:textId="77777777" w:rsidR="00365B1E" w:rsidRPr="00C56789" w:rsidRDefault="00365B1E" w:rsidP="00365B1E">
      <w:pPr>
        <w:shd w:val="clear" w:color="auto" w:fill="FFFFFF"/>
        <w:tabs>
          <w:tab w:val="left" w:pos="1134"/>
        </w:tabs>
        <w:ind w:firstLine="720"/>
        <w:rPr>
          <w:color w:val="000000" w:themeColor="text1"/>
          <w:sz w:val="28"/>
          <w:szCs w:val="28"/>
          <w:lang w:val="ro-RO"/>
        </w:rPr>
      </w:pPr>
      <w:r w:rsidRPr="00C56789">
        <w:rPr>
          <w:color w:val="000000" w:themeColor="text1"/>
          <w:sz w:val="28"/>
          <w:szCs w:val="28"/>
          <w:lang w:val="ro-RO"/>
        </w:rPr>
        <w:t>(1)</w:t>
      </w:r>
      <w:r w:rsidRPr="00C56789">
        <w:rPr>
          <w:color w:val="000000" w:themeColor="text1"/>
          <w:sz w:val="28"/>
          <w:szCs w:val="28"/>
          <w:lang w:val="ro-RO"/>
        </w:rPr>
        <w:tab/>
        <w:t>Pentru evaluarea subiecților prevăzuți la art. 3 alin. (1), în cadrul fiecărei comisii de evaluare activează complete de evaluare, constituite  din câte trei membri ai comisiei de evaluare, reprezentând ambele categorii de membri menționate la art. 6 alin. (1).</w:t>
      </w:r>
    </w:p>
    <w:p w14:paraId="029DF9F5" w14:textId="77777777" w:rsidR="00365B1E" w:rsidRPr="00C56789" w:rsidRDefault="00365B1E" w:rsidP="00365B1E">
      <w:pPr>
        <w:shd w:val="clear" w:color="auto" w:fill="FFFFFF"/>
        <w:tabs>
          <w:tab w:val="left" w:pos="1134"/>
        </w:tabs>
        <w:ind w:firstLine="720"/>
        <w:rPr>
          <w:color w:val="000000" w:themeColor="text1"/>
          <w:sz w:val="28"/>
          <w:szCs w:val="28"/>
          <w:lang w:val="ro-RO"/>
        </w:rPr>
      </w:pPr>
      <w:r w:rsidRPr="00C56789">
        <w:rPr>
          <w:color w:val="000000" w:themeColor="text1"/>
          <w:sz w:val="28"/>
          <w:szCs w:val="28"/>
          <w:lang w:val="ro-RO"/>
        </w:rPr>
        <w:t>(2) Dosarele de evaluare se repartizează completelor spre examinare în mod aleatoriu.</w:t>
      </w:r>
    </w:p>
    <w:p w14:paraId="018ACFAD" w14:textId="77777777" w:rsidR="00365B1E" w:rsidRPr="00C56789" w:rsidRDefault="00365B1E" w:rsidP="00365B1E">
      <w:pPr>
        <w:shd w:val="clear" w:color="auto" w:fill="FFFFFF"/>
        <w:tabs>
          <w:tab w:val="left" w:pos="1134"/>
        </w:tabs>
        <w:ind w:firstLine="720"/>
        <w:rPr>
          <w:color w:val="000000" w:themeColor="text1"/>
          <w:sz w:val="28"/>
          <w:szCs w:val="28"/>
          <w:lang w:val="ro-RO"/>
        </w:rPr>
      </w:pPr>
      <w:r w:rsidRPr="00C56789">
        <w:rPr>
          <w:color w:val="000000" w:themeColor="text1"/>
          <w:sz w:val="28"/>
          <w:szCs w:val="28"/>
          <w:lang w:val="ro-RO"/>
        </w:rPr>
        <w:t>(3)</w:t>
      </w:r>
      <w:r w:rsidRPr="00C56789">
        <w:rPr>
          <w:color w:val="000000" w:themeColor="text1"/>
          <w:sz w:val="28"/>
          <w:szCs w:val="28"/>
          <w:lang w:val="ro-RO"/>
        </w:rPr>
        <w:tab/>
        <w:t>Dosarul de evaluare este întocmit de către un membru-raportor, care este asistat de secretariatul comisiei respective.</w:t>
      </w:r>
      <w:r w:rsidRPr="00C56789">
        <w:rPr>
          <w:rFonts w:eastAsia="Calibri"/>
          <w:color w:val="000000" w:themeColor="text1"/>
          <w:sz w:val="28"/>
          <w:szCs w:val="28"/>
          <w:lang w:val="ro-RO"/>
        </w:rPr>
        <w:t xml:space="preserve"> </w:t>
      </w:r>
      <w:r w:rsidRPr="00C56789">
        <w:rPr>
          <w:color w:val="000000" w:themeColor="text1"/>
          <w:sz w:val="28"/>
          <w:szCs w:val="28"/>
          <w:lang w:val="ro-RO"/>
        </w:rPr>
        <w:t>Modul de desemnare a membrului-raportor este stabilit în regulamentul de organizare și funcționare a comisiei de evaluare.</w:t>
      </w:r>
    </w:p>
    <w:p w14:paraId="454DBEA5" w14:textId="77777777" w:rsidR="00365B1E" w:rsidRPr="00C56789" w:rsidRDefault="00365B1E" w:rsidP="00365B1E">
      <w:pPr>
        <w:shd w:val="clear" w:color="auto" w:fill="FFFFFF"/>
        <w:tabs>
          <w:tab w:val="left" w:pos="1134"/>
        </w:tabs>
        <w:ind w:firstLine="720"/>
        <w:rPr>
          <w:color w:val="000000" w:themeColor="text1"/>
          <w:sz w:val="28"/>
          <w:szCs w:val="28"/>
          <w:lang w:val="ro-RO"/>
        </w:rPr>
      </w:pPr>
      <w:r w:rsidRPr="00C56789">
        <w:rPr>
          <w:color w:val="000000" w:themeColor="text1"/>
          <w:sz w:val="28"/>
          <w:szCs w:val="28"/>
          <w:lang w:val="ro-RO"/>
        </w:rPr>
        <w:t>(4)</w:t>
      </w:r>
      <w:r w:rsidRPr="00C56789">
        <w:rPr>
          <w:color w:val="000000" w:themeColor="text1"/>
          <w:sz w:val="28"/>
          <w:szCs w:val="28"/>
          <w:lang w:val="ro-RO"/>
        </w:rPr>
        <w:tab/>
        <w:t>Membrul-raportor prezintă din timp proiectul de raport celorlalți membri ai completului.</w:t>
      </w:r>
    </w:p>
    <w:p w14:paraId="5297A384" w14:textId="77777777" w:rsidR="00365B1E" w:rsidRPr="00C56789" w:rsidRDefault="00365B1E" w:rsidP="00365B1E">
      <w:pPr>
        <w:shd w:val="clear" w:color="auto" w:fill="FFFFFF"/>
        <w:ind w:firstLine="720"/>
        <w:rPr>
          <w:b/>
          <w:color w:val="000000" w:themeColor="text1"/>
          <w:sz w:val="28"/>
          <w:szCs w:val="28"/>
          <w:lang w:val="ro-RO"/>
        </w:rPr>
      </w:pPr>
    </w:p>
    <w:p w14:paraId="1E68D50C" w14:textId="77777777" w:rsidR="00365B1E" w:rsidRPr="00C56789" w:rsidRDefault="00365B1E" w:rsidP="00365B1E">
      <w:pPr>
        <w:shd w:val="clear" w:color="auto" w:fill="FFFFFF"/>
        <w:ind w:firstLine="720"/>
        <w:rPr>
          <w:b/>
          <w:color w:val="000000" w:themeColor="text1"/>
          <w:sz w:val="28"/>
          <w:szCs w:val="28"/>
          <w:lang w:val="ro-RO"/>
        </w:rPr>
      </w:pPr>
    </w:p>
    <w:p w14:paraId="36C1FBE3" w14:textId="77777777" w:rsidR="00365B1E" w:rsidRPr="00C56789" w:rsidRDefault="00365B1E" w:rsidP="00365B1E">
      <w:pPr>
        <w:shd w:val="clear" w:color="auto" w:fill="FFFFFF"/>
        <w:ind w:firstLine="720"/>
        <w:rPr>
          <w:color w:val="000000" w:themeColor="text1"/>
          <w:sz w:val="28"/>
          <w:szCs w:val="28"/>
          <w:lang w:val="ro-RO"/>
        </w:rPr>
      </w:pPr>
      <w:r w:rsidRPr="00C56789">
        <w:rPr>
          <w:b/>
          <w:color w:val="000000" w:themeColor="text1"/>
          <w:sz w:val="28"/>
          <w:szCs w:val="28"/>
          <w:lang w:val="ro-RO"/>
        </w:rPr>
        <w:t>Articolul 16.</w:t>
      </w:r>
      <w:r w:rsidRPr="00C56789">
        <w:rPr>
          <w:color w:val="000000" w:themeColor="text1"/>
          <w:sz w:val="28"/>
          <w:szCs w:val="28"/>
          <w:lang w:val="ro-RO"/>
        </w:rPr>
        <w:t xml:space="preserve"> Audierea </w:t>
      </w:r>
    </w:p>
    <w:p w14:paraId="4AE8F4BA"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(1) După analiza </w:t>
      </w:r>
      <w:proofErr w:type="spellStart"/>
      <w:r w:rsidRPr="00C56789">
        <w:rPr>
          <w:color w:val="000000" w:themeColor="text1"/>
          <w:sz w:val="28"/>
          <w:szCs w:val="28"/>
          <w:lang w:val="ro-RO"/>
        </w:rPr>
        <w:t>informaţiei</w:t>
      </w:r>
      <w:proofErr w:type="spellEnd"/>
      <w:r w:rsidRPr="00C56789">
        <w:rPr>
          <w:color w:val="000000" w:themeColor="text1"/>
          <w:sz w:val="28"/>
          <w:szCs w:val="28"/>
          <w:lang w:val="ro-RO"/>
        </w:rPr>
        <w:t xml:space="preserve"> acumulate, completul de evaluare  îi comunică subiectului evaluării, în formă scrisă, toate dubiile pe care le are în privința acestuia și care urmează a fi discutate în cadrul audierii, oferindu-i acces la materialele din dosarul de evaluare în legătură cu dubiile respective. </w:t>
      </w:r>
    </w:p>
    <w:p w14:paraId="6601656D"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(2) Peste cel puțin 7 zile de la prezentarea dubiilor, completul de evaluare audiază subiectul evaluării. În cazul refuzului subiectului evaluării de a participa la audiere, completul de evaluare nu organizează audierea acestuia și îl evaluează în baza informației acumulate.</w:t>
      </w:r>
    </w:p>
    <w:p w14:paraId="5E9CE8FA"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(3) Audierea are loc în </w:t>
      </w:r>
      <w:proofErr w:type="spellStart"/>
      <w:r w:rsidRPr="00C56789">
        <w:rPr>
          <w:color w:val="000000" w:themeColor="text1"/>
          <w:sz w:val="28"/>
          <w:szCs w:val="28"/>
          <w:lang w:val="ro-RO"/>
        </w:rPr>
        <w:t>şedinţă</w:t>
      </w:r>
      <w:proofErr w:type="spellEnd"/>
      <w:r w:rsidRPr="00C56789">
        <w:rPr>
          <w:color w:val="000000" w:themeColor="text1"/>
          <w:sz w:val="28"/>
          <w:szCs w:val="28"/>
          <w:lang w:val="ro-RO"/>
        </w:rPr>
        <w:t xml:space="preserve"> publică. La necesitate, audierea poate continua într-o ședință suplimentară. Audierea se înregistrează prin mijloace audio </w:t>
      </w:r>
      <w:r w:rsidRPr="00C56789">
        <w:rPr>
          <w:color w:val="000000" w:themeColor="text1"/>
          <w:sz w:val="28"/>
          <w:szCs w:val="28"/>
          <w:lang w:val="ro-RO"/>
        </w:rPr>
        <w:lastRenderedPageBreak/>
        <w:t xml:space="preserve">și video de către secretariatul comisiei de evaluare. Înregistrarea respectivă se anexează la dosar și nu se plasează on-line, decât cu acordul subiectului evaluării. La solicitarea motivată a subiectului evaluării, dacă acest lucru este necesar pentru asigurarea ordinii publice, protecția vieții private sau moralității, audierea sau o parte a acesteia poate avea loc în ședință închisă. </w:t>
      </w:r>
    </w:p>
    <w:p w14:paraId="44A2AB9E"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(4) Înregistrările video a audierilor desfășurate în ședințe publice se plasează pe pagina web oficială a comisiei de evaluare în cel mult 3 zile de la data audierii.</w:t>
      </w:r>
    </w:p>
    <w:p w14:paraId="2F9E9C59"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(5) Subiectul evaluării are următoarele drepturi:</w:t>
      </w:r>
    </w:p>
    <w:p w14:paraId="72E0D4E6"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a) să ofere explicații în cadrul audierii cu privire la dubiile comunicate conform alin. (1);</w:t>
      </w:r>
    </w:p>
    <w:p w14:paraId="36548234"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b) să fie asistat de un avocat sau de un avocat stagiar pe parcursul procedurii de evaluare;</w:t>
      </w:r>
    </w:p>
    <w:p w14:paraId="6313C819"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c) să ia cunoștință de materialele dosarului de evaluare până la audiere;</w:t>
      </w:r>
    </w:p>
    <w:p w14:paraId="08F064AA"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d) să prezinte, în formă scrisă, date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informaţii</w:t>
      </w:r>
      <w:proofErr w:type="spellEnd"/>
      <w:r w:rsidRPr="00C56789">
        <w:rPr>
          <w:color w:val="000000" w:themeColor="text1"/>
          <w:sz w:val="28"/>
          <w:szCs w:val="28"/>
          <w:lang w:val="ro-RO"/>
        </w:rPr>
        <w:t xml:space="preserve"> suplimentare pe care le consideră relevante,;</w:t>
      </w:r>
    </w:p>
    <w:p w14:paraId="095291B9"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e) să solicite audierea sa în ședință închisă;</w:t>
      </w:r>
    </w:p>
    <w:p w14:paraId="3FAD1004"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f) să nu mărturisească împotriva sa;</w:t>
      </w:r>
    </w:p>
    <w:p w14:paraId="6D4C50ED"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g) să solicite recuzarea membrului comisiei de evaluare.</w:t>
      </w:r>
    </w:p>
    <w:p w14:paraId="23C98E62"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(6) Subiectul evaluării este obligat să respecte ordinea în ședință și să răspundă la întrebările completului de evaluare.</w:t>
      </w:r>
    </w:p>
    <w:p w14:paraId="066809DD"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(7) Fiecare membru al completului de evaluare poate adresa întrebări subiectului evaluat.</w:t>
      </w:r>
    </w:p>
    <w:p w14:paraId="604F28F8"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(8) Recuzarea concomitentă a tuturor membrilor completului de evaluare este interzisă.</w:t>
      </w:r>
    </w:p>
    <w:p w14:paraId="57E38916"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w:t>
      </w:r>
    </w:p>
    <w:p w14:paraId="4F0EE669" w14:textId="77777777" w:rsidR="00365B1E" w:rsidRPr="00C56789" w:rsidRDefault="00365B1E" w:rsidP="00365B1E">
      <w:pPr>
        <w:shd w:val="clear" w:color="auto" w:fill="FFFFFF"/>
        <w:ind w:firstLine="720"/>
        <w:rPr>
          <w:color w:val="000000" w:themeColor="text1"/>
          <w:sz w:val="28"/>
          <w:szCs w:val="28"/>
          <w:lang w:val="ro-RO"/>
        </w:rPr>
      </w:pPr>
      <w:r w:rsidRPr="00C56789">
        <w:rPr>
          <w:b/>
          <w:color w:val="000000" w:themeColor="text1"/>
          <w:sz w:val="28"/>
          <w:szCs w:val="28"/>
          <w:lang w:val="ro-RO"/>
        </w:rPr>
        <w:t>Articolul 17.</w:t>
      </w:r>
      <w:r w:rsidRPr="00C56789">
        <w:rPr>
          <w:color w:val="000000" w:themeColor="text1"/>
          <w:sz w:val="28"/>
          <w:szCs w:val="28"/>
          <w:lang w:val="ro-RO"/>
        </w:rPr>
        <w:t xml:space="preserve"> Raportul cu privire la evaluare</w:t>
      </w:r>
    </w:p>
    <w:p w14:paraId="09AA26AF"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(1) În urma evaluării, completul de evaluare întocmește un raport motivat cu privire la evaluare, care conține faptele relevante, motivele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concluzia privind promovarea sau nepromovarea evaluării. Respingerea unor dovezi prezentate de subiectul evaluării trebuie motivate în raport.</w:t>
      </w:r>
    </w:p>
    <w:p w14:paraId="5F9AC790"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(2) Raportul cu privire la evaluare se aprobă cu votul unanim al membrilor completului de evaluare și se semnează de președintele comisiei de evaluare. </w:t>
      </w:r>
    </w:p>
    <w:p w14:paraId="4FE6BDCC"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(3) În cazul în care membrii completului de evaluare nu votează unanim, raportul cu privire la evaluare se va examina de comisia de evaluare. Raportul respectiv se aprobă cu votul majorității membrilor comisiei de evaluare și se semnează de președintele acesteia. La procesul de votare participă cel puțin 2 membri menționați la art. 6 alin. (1) lit. b). Membrii Comisiei de evaluare nu se pot abține de la vot.</w:t>
      </w:r>
    </w:p>
    <w:p w14:paraId="620C16D2"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(4) Se consideră că subiectul evaluării nu a promovat evaluarea dacă s-a constatat existența unuia sau mai multor temeiuri de necorespundere cu criteriile prevăzute la art. 11. </w:t>
      </w:r>
    </w:p>
    <w:p w14:paraId="04D45CB8" w14:textId="77777777" w:rsidR="00365B1E" w:rsidRPr="00C56789" w:rsidRDefault="00365B1E" w:rsidP="00365B1E">
      <w:pPr>
        <w:shd w:val="clear" w:color="auto" w:fill="FFFFFF"/>
        <w:ind w:firstLine="720"/>
        <w:rPr>
          <w:color w:val="000000" w:themeColor="text1"/>
          <w:sz w:val="28"/>
          <w:szCs w:val="28"/>
          <w:lang w:val="ro-RO"/>
        </w:rPr>
      </w:pPr>
      <w:r w:rsidRPr="00C56789" w:rsidDel="004F1E75">
        <w:rPr>
          <w:color w:val="000000" w:themeColor="text1"/>
          <w:sz w:val="28"/>
          <w:szCs w:val="28"/>
          <w:lang w:val="ro-RO"/>
        </w:rPr>
        <w:t xml:space="preserve"> </w:t>
      </w:r>
      <w:r w:rsidRPr="00C56789">
        <w:rPr>
          <w:color w:val="000000" w:themeColor="text1"/>
          <w:sz w:val="28"/>
          <w:szCs w:val="28"/>
          <w:lang w:val="ro-RO"/>
        </w:rPr>
        <w:t xml:space="preserve">(5) Raportul cu privire la evaluare se expediază subiectului evaluării în cel mult 3 zile de la aprobare, la adresa de poștă electronică a acestuia și Consiliului </w:t>
      </w:r>
      <w:r w:rsidRPr="00C56789">
        <w:rPr>
          <w:color w:val="000000" w:themeColor="text1"/>
          <w:sz w:val="28"/>
          <w:szCs w:val="28"/>
          <w:lang w:val="ro-RO"/>
        </w:rPr>
        <w:lastRenderedPageBreak/>
        <w:t>Superior al Magistraturii sau, după caz, Consiliului Superior al Procurorilor. În aceeași zi, comisia de evaluare publică pe pagina sa web oficială informația despre rezultatul evaluării. Raportul cu privire la evaluare se publică, luându-se măsurile necesare pentru protecția vieții private a subiectului evaluării și a altor persoane, pe pagina web oficială a comisiilor de evaluare în cel mult 3 zile de la adoptarea hotărârii indicate la art. 18 alin. (3).</w:t>
      </w:r>
    </w:p>
    <w:p w14:paraId="61F5BDEE"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(6) În cel mult 3 zile de la aprobare, raportul cu privire la evaluare se transmite Consiliului Superior al Magistraturii sau, după caz, Consiliului Superior al Procurorilor și pe suport de hârtie, împreună cu o copie în formă electronică a dosarului de evaluare, care să conțină toate materialele aferente evaluării, acumulate în procesul de evaluare. </w:t>
      </w:r>
    </w:p>
    <w:p w14:paraId="2B84516B"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(7) În cazul în care comisia de evaluare sau, după caz, completul de evaluare constată că </w:t>
      </w:r>
      <w:proofErr w:type="spellStart"/>
      <w:r w:rsidRPr="00C56789">
        <w:rPr>
          <w:color w:val="000000" w:themeColor="text1"/>
          <w:sz w:val="28"/>
          <w:szCs w:val="28"/>
          <w:lang w:val="ro-RO"/>
        </w:rPr>
        <w:t>informaţiile</w:t>
      </w:r>
      <w:proofErr w:type="spellEnd"/>
      <w:r w:rsidRPr="00C56789">
        <w:rPr>
          <w:color w:val="000000" w:themeColor="text1"/>
          <w:sz w:val="28"/>
          <w:szCs w:val="28"/>
          <w:lang w:val="ro-RO"/>
        </w:rPr>
        <w:t xml:space="preserve"> furnizate de subiectul evaluării sau de alte persoane fizice sau juridice nu corespund </w:t>
      </w:r>
      <w:proofErr w:type="spellStart"/>
      <w:r w:rsidRPr="00C56789">
        <w:rPr>
          <w:color w:val="000000" w:themeColor="text1"/>
          <w:sz w:val="28"/>
          <w:szCs w:val="28"/>
          <w:lang w:val="ro-RO"/>
        </w:rPr>
        <w:t>realităţii</w:t>
      </w:r>
      <w:proofErr w:type="spellEnd"/>
      <w:r w:rsidRPr="00C56789">
        <w:rPr>
          <w:color w:val="000000" w:themeColor="text1"/>
          <w:sz w:val="28"/>
          <w:szCs w:val="28"/>
          <w:lang w:val="ro-RO"/>
        </w:rPr>
        <w:t xml:space="preserve"> sau constată încălcări ale legii, aceasta sesizează organele de stat competente în vederea documentării faptelor respective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după caz, atragerii la răspundere conform legii.</w:t>
      </w:r>
    </w:p>
    <w:p w14:paraId="0E343650" w14:textId="77777777" w:rsidR="00365B1E" w:rsidRPr="00C56789" w:rsidRDefault="00365B1E" w:rsidP="00365B1E">
      <w:pPr>
        <w:shd w:val="clear" w:color="auto" w:fill="FFFFFF"/>
        <w:ind w:firstLine="720"/>
        <w:rPr>
          <w:color w:val="000000" w:themeColor="text1"/>
          <w:sz w:val="28"/>
          <w:szCs w:val="28"/>
          <w:lang w:val="ro-RO"/>
        </w:rPr>
      </w:pPr>
    </w:p>
    <w:p w14:paraId="041456A2" w14:textId="77777777" w:rsidR="00365B1E" w:rsidRPr="00C56789" w:rsidRDefault="00365B1E" w:rsidP="00365B1E">
      <w:pPr>
        <w:shd w:val="clear" w:color="auto" w:fill="FFFFFF"/>
        <w:ind w:firstLine="720"/>
        <w:rPr>
          <w:color w:val="000000" w:themeColor="text1"/>
          <w:sz w:val="28"/>
          <w:szCs w:val="28"/>
          <w:lang w:val="ro-RO"/>
        </w:rPr>
      </w:pPr>
      <w:r w:rsidRPr="00C56789">
        <w:rPr>
          <w:b/>
          <w:color w:val="000000" w:themeColor="text1"/>
          <w:sz w:val="28"/>
          <w:szCs w:val="28"/>
          <w:lang w:val="ro-RO"/>
        </w:rPr>
        <w:t xml:space="preserve">Articolul 18. </w:t>
      </w:r>
      <w:r w:rsidRPr="00C56789">
        <w:rPr>
          <w:color w:val="000000" w:themeColor="text1"/>
          <w:sz w:val="28"/>
          <w:szCs w:val="28"/>
          <w:lang w:val="ro-RO"/>
        </w:rPr>
        <w:t>Examinarea de către Consiliul Superior al Magistraturii sau</w:t>
      </w:r>
    </w:p>
    <w:p w14:paraId="1B4C47D7"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  Consiliul Superior al Procurorilor a rezultatelor evaluării</w:t>
      </w:r>
    </w:p>
    <w:p w14:paraId="586CC56A"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(1) Consiliul Superior al Magistraturii sau, după caz, Consiliul Superior al Procurorilor, examinează în ședință rezultatele evaluării, în baza dosarului de evaluare recepționat de la comisia de evaluare. Subiectul evaluării poate prezenta </w:t>
      </w:r>
      <w:proofErr w:type="spellStart"/>
      <w:r w:rsidRPr="00C56789">
        <w:rPr>
          <w:color w:val="000000" w:themeColor="text1"/>
          <w:sz w:val="28"/>
          <w:szCs w:val="28"/>
          <w:lang w:val="ro-RO"/>
        </w:rPr>
        <w:t>informaţii</w:t>
      </w:r>
      <w:proofErr w:type="spellEnd"/>
      <w:r w:rsidRPr="00C56789">
        <w:rPr>
          <w:color w:val="000000" w:themeColor="text1"/>
          <w:sz w:val="28"/>
          <w:szCs w:val="28"/>
          <w:lang w:val="ro-RO"/>
        </w:rPr>
        <w:t xml:space="preserve"> suplimentare pe care le consideră relevante doar dacă probează că a fost în imposibilitate de a le prezenta anterior. Reprezentantul comisiei de evaluare și subiectul evaluării, în persoană, sunt  în drept să își prezinte poziția.</w:t>
      </w:r>
    </w:p>
    <w:p w14:paraId="5FDE6A31"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(2) În procesul examinării rezultatelor evaluării, Consiliul Superior al Magistraturii sau, după caz, Consiliul Superior al Procurorilor ține cont de dovezile care confirmă săvârșirea de către subiectul evaluării a faptelor prevăzute la art. 11 alin. (2) și (3).</w:t>
      </w:r>
    </w:p>
    <w:p w14:paraId="729CCF36"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(3) Prin hotărâre motivată  adoptată în cel mult 30 zile de la recepționarea documentelor menționate în art. 17 alin. (6), consiliul respectiv:</w:t>
      </w:r>
    </w:p>
    <w:p w14:paraId="04C63CA9" w14:textId="77777777" w:rsidR="00365B1E" w:rsidRPr="00C56789" w:rsidRDefault="00365B1E" w:rsidP="00365B1E">
      <w:pPr>
        <w:numPr>
          <w:ilvl w:val="1"/>
          <w:numId w:val="42"/>
        </w:numPr>
        <w:shd w:val="clear" w:color="auto" w:fill="FFFFFF"/>
        <w:tabs>
          <w:tab w:val="left" w:pos="1080"/>
        </w:tabs>
        <w:ind w:left="0" w:firstLine="720"/>
        <w:rPr>
          <w:color w:val="000000" w:themeColor="text1"/>
          <w:sz w:val="28"/>
          <w:szCs w:val="28"/>
          <w:lang w:val="ro-RO"/>
        </w:rPr>
      </w:pPr>
      <w:r w:rsidRPr="00C56789">
        <w:rPr>
          <w:color w:val="000000" w:themeColor="text1"/>
          <w:sz w:val="28"/>
          <w:szCs w:val="28"/>
          <w:lang w:val="ro-RO"/>
        </w:rPr>
        <w:t>acceptă raportul cu privire la evaluare și constată promovarea sau nepromovarea evaluării;</w:t>
      </w:r>
    </w:p>
    <w:p w14:paraId="4411E48E" w14:textId="77777777" w:rsidR="00365B1E" w:rsidRPr="00C56789" w:rsidRDefault="00365B1E" w:rsidP="00365B1E">
      <w:pPr>
        <w:numPr>
          <w:ilvl w:val="1"/>
          <w:numId w:val="42"/>
        </w:numPr>
        <w:shd w:val="clear" w:color="auto" w:fill="FFFFFF"/>
        <w:tabs>
          <w:tab w:val="left" w:pos="1080"/>
        </w:tabs>
        <w:ind w:left="0" w:firstLine="720"/>
        <w:rPr>
          <w:color w:val="000000" w:themeColor="text1"/>
          <w:sz w:val="28"/>
          <w:szCs w:val="28"/>
          <w:lang w:val="ro-RO"/>
        </w:rPr>
      </w:pPr>
      <w:r w:rsidRPr="00C56789">
        <w:rPr>
          <w:color w:val="000000" w:themeColor="text1"/>
          <w:sz w:val="28"/>
          <w:szCs w:val="28"/>
          <w:lang w:val="ro-RO"/>
        </w:rPr>
        <w:t>respinge raportul cu privire la evaluare și dispune, o singură dată, reluarea procedurii de evaluare, dacă constată circumstanțe de fapt sau erori procedurale care puteau duce la promovarea, sau după caz, nepromovarea evaluării;</w:t>
      </w:r>
    </w:p>
    <w:p w14:paraId="7D79E829" w14:textId="77777777" w:rsidR="00365B1E" w:rsidRPr="00C56789" w:rsidRDefault="00365B1E" w:rsidP="00365B1E">
      <w:pPr>
        <w:shd w:val="clear" w:color="auto" w:fill="FFFFFF"/>
        <w:tabs>
          <w:tab w:val="left" w:pos="1080"/>
        </w:tabs>
        <w:ind w:firstLine="720"/>
        <w:rPr>
          <w:color w:val="000000" w:themeColor="text1"/>
          <w:sz w:val="28"/>
          <w:szCs w:val="28"/>
          <w:lang w:val="ro-RO"/>
        </w:rPr>
      </w:pPr>
      <w:r w:rsidRPr="00C56789">
        <w:rPr>
          <w:color w:val="000000" w:themeColor="text1"/>
          <w:sz w:val="28"/>
          <w:szCs w:val="28"/>
          <w:lang w:val="ro-RO"/>
        </w:rPr>
        <w:t>c) după recepționarea raportului cu privire la evaluare, întocmit ca urmare a reluării evaluării, prevăzute la lit. b), acceptă raportul conform literei a) sau îl respinge și constată promovarea sau nepromovarea evaluării.</w:t>
      </w:r>
    </w:p>
    <w:p w14:paraId="48CC5F29"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(4) Hotărârea motivată a consiliului respectiv se publică pe pagina sa web oficială a acestuia și se expediază la adresa de poștă electronică subiectului evaluării și comisiei de evaluare în ziua adoptării.</w:t>
      </w:r>
    </w:p>
    <w:p w14:paraId="636B81E2"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lastRenderedPageBreak/>
        <w:t>(5) Hotărârea consiliului respectiv cu privire la nepromovarea evaluării are ca efect eliberarea din funcție a judecătorului sau, după caz, procurorului.</w:t>
      </w:r>
    </w:p>
    <w:p w14:paraId="2E629AB6"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(6) Judecătorul sau, după caz, procurorul eliberat din funcție conform alin. (5) din prezentul articol:</w:t>
      </w:r>
    </w:p>
    <w:p w14:paraId="17D60944"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a) nu are dreptul de a exercita funcția de judecător, procuror, precum și alte funcții de demnitate publică timp de 5-7 ani  din data rămânerii definitive a hotărârii consiliului respectiv,  a ordinului Procurorului General sau, după caz, a decretului Președintelui Republicii Moldova;</w:t>
      </w:r>
    </w:p>
    <w:p w14:paraId="092E44AE"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b) este lipsit de dreptul la indemnizația unică de concediere, prevăzută la art. 26 alin. (3) din Legea nr. 544/1995 cu privire la statutul judecătorului, sau, după caz, la art. 62 alin. (2) din Legea nr. 3/2016 cu privire la Procuratură;</w:t>
      </w:r>
    </w:p>
    <w:p w14:paraId="4F0D8BEB"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 xml:space="preserve">c) </w:t>
      </w:r>
      <w:r w:rsidRPr="00C56789">
        <w:rPr>
          <w:rFonts w:eastAsia="Calibri"/>
          <w:color w:val="000000" w:themeColor="text1"/>
          <w:sz w:val="28"/>
          <w:szCs w:val="28"/>
          <w:shd w:val="clear" w:color="auto" w:fill="FFFFFF"/>
          <w:lang w:val="ro-RO"/>
        </w:rPr>
        <w:t>este lipsit de dreptul la pensie specială prevăzută la art.32 din Legea nr.544/1995 cu privire la statutul judecătorului, cu menținerea pensiei generale pentru limita de vârstă conform condițiilor generale stabilite de Legea nr.156/1998 privind sistemul public de pensii</w:t>
      </w:r>
      <w:r w:rsidRPr="00C56789">
        <w:rPr>
          <w:color w:val="000000" w:themeColor="text1"/>
          <w:sz w:val="28"/>
          <w:szCs w:val="28"/>
          <w:lang w:val="ro-RO"/>
        </w:rPr>
        <w:t>.</w:t>
      </w:r>
    </w:p>
    <w:p w14:paraId="55BDA5DD" w14:textId="77777777" w:rsidR="00365B1E" w:rsidRPr="00C56789" w:rsidRDefault="00365B1E" w:rsidP="00365B1E">
      <w:pPr>
        <w:shd w:val="clear" w:color="auto" w:fill="FFFFFF"/>
        <w:ind w:firstLine="720"/>
        <w:rPr>
          <w:color w:val="000000" w:themeColor="text1"/>
          <w:sz w:val="28"/>
          <w:szCs w:val="28"/>
          <w:lang w:val="ro-RO"/>
        </w:rPr>
      </w:pPr>
    </w:p>
    <w:p w14:paraId="6790F3E9" w14:textId="77777777" w:rsidR="00365B1E" w:rsidRPr="00C56789" w:rsidRDefault="00365B1E" w:rsidP="00365B1E">
      <w:pPr>
        <w:shd w:val="clear" w:color="auto" w:fill="FFFFFF"/>
        <w:tabs>
          <w:tab w:val="left" w:pos="1080"/>
        </w:tabs>
        <w:ind w:firstLine="720"/>
        <w:rPr>
          <w:color w:val="000000" w:themeColor="text1"/>
          <w:sz w:val="28"/>
          <w:szCs w:val="28"/>
          <w:lang w:val="ro-RO"/>
        </w:rPr>
      </w:pPr>
      <w:r w:rsidRPr="00C56789">
        <w:rPr>
          <w:b/>
          <w:color w:val="000000" w:themeColor="text1"/>
          <w:sz w:val="28"/>
          <w:szCs w:val="28"/>
          <w:lang w:val="ro-RO"/>
        </w:rPr>
        <w:t xml:space="preserve">Articolul 19. </w:t>
      </w:r>
      <w:r w:rsidRPr="00C56789">
        <w:rPr>
          <w:color w:val="000000" w:themeColor="text1"/>
          <w:sz w:val="28"/>
          <w:szCs w:val="28"/>
          <w:lang w:val="ro-RO"/>
        </w:rPr>
        <w:t>Contestarea hotărârii Consiliului Superior al Magistraturii sau Consiliului Superior al Procurorilor</w:t>
      </w:r>
    </w:p>
    <w:p w14:paraId="3EEA2FAD" w14:textId="77777777" w:rsidR="00365B1E" w:rsidRPr="00C56789" w:rsidRDefault="00365B1E" w:rsidP="00365B1E">
      <w:pPr>
        <w:numPr>
          <w:ilvl w:val="0"/>
          <w:numId w:val="39"/>
        </w:numPr>
        <w:shd w:val="clear" w:color="auto" w:fill="FFFFFF"/>
        <w:tabs>
          <w:tab w:val="left" w:pos="993"/>
          <w:tab w:val="left" w:pos="1080"/>
        </w:tabs>
        <w:ind w:left="0" w:firstLine="720"/>
        <w:rPr>
          <w:color w:val="000000" w:themeColor="text1"/>
          <w:sz w:val="28"/>
          <w:szCs w:val="28"/>
          <w:lang w:val="ro-RO"/>
        </w:rPr>
      </w:pPr>
      <w:r w:rsidRPr="00C56789">
        <w:rPr>
          <w:color w:val="000000" w:themeColor="text1"/>
          <w:sz w:val="28"/>
          <w:szCs w:val="28"/>
          <w:lang w:val="ro-RO"/>
        </w:rPr>
        <w:t xml:space="preserve">Prin derogare de la prevederile Codului administrativ, hotărârea Consiliului Superior al Magistraturii, după caz, a Consiliului Superior al Procurorilor poate fi contestată de către subiectul evaluării în termen de 15 zile de la primirea prin email a actului respectiv. </w:t>
      </w:r>
    </w:p>
    <w:p w14:paraId="3933C741" w14:textId="77777777" w:rsidR="00365B1E" w:rsidRPr="00C56789" w:rsidRDefault="00365B1E" w:rsidP="00365B1E">
      <w:pPr>
        <w:shd w:val="clear" w:color="auto" w:fill="FFFFFF"/>
        <w:tabs>
          <w:tab w:val="left" w:pos="993"/>
          <w:tab w:val="left" w:pos="1080"/>
        </w:tabs>
        <w:ind w:firstLine="720"/>
        <w:rPr>
          <w:color w:val="000000" w:themeColor="text1"/>
          <w:sz w:val="28"/>
          <w:szCs w:val="28"/>
          <w:lang w:val="ro-RO"/>
        </w:rPr>
      </w:pPr>
      <w:r w:rsidRPr="00C56789">
        <w:rPr>
          <w:color w:val="000000" w:themeColor="text1"/>
          <w:sz w:val="28"/>
          <w:szCs w:val="28"/>
          <w:lang w:val="ro-RO"/>
        </w:rPr>
        <w:t>(2)  Contestația se depune la Curtea Supremă de Justiție și se examinează în termen de cel mult 30 de zile de un complet format din 3 judecători, care au promovat evaluarea.</w:t>
      </w:r>
      <w:sdt>
        <w:sdtPr>
          <w:rPr>
            <w:rFonts w:eastAsia="Calibri"/>
            <w:color w:val="000000" w:themeColor="text1"/>
            <w:sz w:val="28"/>
            <w:szCs w:val="28"/>
            <w:lang w:val="ro-RO"/>
          </w:rPr>
          <w:tag w:val="goog_rdk_92"/>
          <w:id w:val="-1246800448"/>
        </w:sdtPr>
        <w:sdtEndPr/>
        <w:sdtContent>
          <w:r w:rsidRPr="00C56789">
            <w:rPr>
              <w:color w:val="000000" w:themeColor="text1"/>
              <w:sz w:val="28"/>
              <w:szCs w:val="28"/>
              <w:lang w:val="ro-RO"/>
            </w:rPr>
            <w:t xml:space="preserve"> Recuzarea întregului complet de judecată, precum și depunerea cererii de recuzare cu rea-credință în mod repetat, abuziv, cu scopul de a tergiversa procesul de examinare a contestației, nu se admit</w:t>
          </w:r>
        </w:sdtContent>
      </w:sdt>
    </w:p>
    <w:sdt>
      <w:sdtPr>
        <w:rPr>
          <w:rFonts w:eastAsia="Calibri"/>
          <w:color w:val="000000" w:themeColor="text1"/>
          <w:sz w:val="28"/>
          <w:szCs w:val="28"/>
          <w:lang w:val="ro-RO"/>
        </w:rPr>
        <w:tag w:val="goog_rdk_94"/>
        <w:id w:val="588963345"/>
      </w:sdtPr>
      <w:sdtEndPr/>
      <w:sdtContent>
        <w:p w14:paraId="126FE66D" w14:textId="77777777" w:rsidR="00365B1E" w:rsidRPr="00C56789" w:rsidRDefault="00365B1E" w:rsidP="00365B1E">
          <w:pPr>
            <w:shd w:val="clear" w:color="auto" w:fill="FFFFFF"/>
            <w:tabs>
              <w:tab w:val="left" w:pos="0"/>
              <w:tab w:val="left" w:pos="709"/>
            </w:tabs>
            <w:ind w:firstLine="720"/>
            <w:rPr>
              <w:color w:val="000000" w:themeColor="text1"/>
              <w:sz w:val="28"/>
              <w:szCs w:val="28"/>
              <w:lang w:val="ro-RO"/>
            </w:rPr>
          </w:pPr>
          <w:r w:rsidRPr="00C56789">
            <w:rPr>
              <w:color w:val="000000" w:themeColor="text1"/>
              <w:sz w:val="28"/>
              <w:szCs w:val="28"/>
              <w:lang w:val="ro-RO"/>
            </w:rPr>
            <w:t xml:space="preserve">(3) </w:t>
          </w:r>
          <w:sdt>
            <w:sdtPr>
              <w:rPr>
                <w:rFonts w:eastAsia="Calibri"/>
                <w:color w:val="000000" w:themeColor="text1"/>
                <w:sz w:val="28"/>
                <w:szCs w:val="28"/>
                <w:lang w:val="ro-RO"/>
              </w:rPr>
              <w:tag w:val="goog_rdk_93"/>
              <w:id w:val="-29262129"/>
            </w:sdtPr>
            <w:sdtEndPr/>
            <w:sdtContent>
              <w:r w:rsidRPr="00C56789">
                <w:rPr>
                  <w:color w:val="000000" w:themeColor="text1"/>
                  <w:sz w:val="28"/>
                  <w:szCs w:val="28"/>
                  <w:lang w:val="ro-RO"/>
                </w:rPr>
                <w:t xml:space="preserve">Depunerea contestației suspendă executarea </w:t>
              </w:r>
              <w:proofErr w:type="spellStart"/>
              <w:r w:rsidRPr="00C56789">
                <w:rPr>
                  <w:color w:val="000000" w:themeColor="text1"/>
                  <w:sz w:val="28"/>
                  <w:szCs w:val="28"/>
                  <w:lang w:val="ro-RO"/>
                </w:rPr>
                <w:t>hotărîrii</w:t>
              </w:r>
              <w:proofErr w:type="spellEnd"/>
              <w:r w:rsidRPr="00C56789">
                <w:rPr>
                  <w:color w:val="000000" w:themeColor="text1"/>
                  <w:sz w:val="28"/>
                  <w:szCs w:val="28"/>
                  <w:lang w:val="ro-RO"/>
                </w:rPr>
                <w:t xml:space="preserve"> Consiliului Superior al Magistraturii, după caz, a Consiliului Superior al Procurorilor.</w:t>
              </w:r>
            </w:sdtContent>
          </w:sdt>
        </w:p>
      </w:sdtContent>
    </w:sdt>
    <w:p w14:paraId="69E7A6F5" w14:textId="77777777" w:rsidR="00365B1E" w:rsidRPr="00C56789" w:rsidRDefault="00365B1E" w:rsidP="00365B1E">
      <w:pPr>
        <w:shd w:val="clear" w:color="auto" w:fill="FFFFFF"/>
        <w:tabs>
          <w:tab w:val="left" w:pos="1080"/>
        </w:tabs>
        <w:ind w:firstLine="720"/>
        <w:rPr>
          <w:color w:val="000000" w:themeColor="text1"/>
          <w:sz w:val="28"/>
          <w:szCs w:val="28"/>
          <w:lang w:val="ro-RO"/>
        </w:rPr>
      </w:pPr>
      <w:r w:rsidRPr="00C56789">
        <w:rPr>
          <w:color w:val="000000" w:themeColor="text1"/>
          <w:sz w:val="28"/>
          <w:szCs w:val="28"/>
          <w:lang w:val="ro-RO"/>
        </w:rPr>
        <w:t xml:space="preserve">(4) Contestația se examinează în ședință publică, la care sunt invitați pentru prezentarea poziției </w:t>
      </w:r>
      <w:sdt>
        <w:sdtPr>
          <w:rPr>
            <w:rFonts w:eastAsia="Calibri"/>
            <w:color w:val="000000" w:themeColor="text1"/>
            <w:sz w:val="28"/>
            <w:szCs w:val="28"/>
            <w:lang w:val="ro-RO"/>
          </w:rPr>
          <w:tag w:val="goog_rdk_96"/>
          <w:id w:val="718705700"/>
        </w:sdtPr>
        <w:sdtEndPr/>
        <w:sdtContent>
          <w:r w:rsidRPr="00C56789">
            <w:rPr>
              <w:color w:val="000000" w:themeColor="text1"/>
              <w:sz w:val="28"/>
              <w:szCs w:val="28"/>
              <w:lang w:val="ro-RO"/>
            </w:rPr>
            <w:t>subiectul evaluării</w:t>
          </w:r>
        </w:sdtContent>
      </w:sdt>
      <w:r w:rsidRPr="00C56789">
        <w:rPr>
          <w:color w:val="000000" w:themeColor="text1"/>
          <w:sz w:val="28"/>
          <w:szCs w:val="28"/>
          <w:lang w:val="ro-RO"/>
        </w:rPr>
        <w:t xml:space="preserve">, reprezentantul consiliului </w:t>
      </w:r>
      <w:sdt>
        <w:sdtPr>
          <w:rPr>
            <w:rFonts w:eastAsia="Calibri"/>
            <w:color w:val="000000" w:themeColor="text1"/>
            <w:sz w:val="28"/>
            <w:szCs w:val="28"/>
            <w:lang w:val="ro-RO"/>
          </w:rPr>
          <w:tag w:val="goog_rdk_98"/>
          <w:id w:val="1327555769"/>
        </w:sdtPr>
        <w:sdtEndPr/>
        <w:sdtContent>
          <w:r w:rsidRPr="00C56789">
            <w:rPr>
              <w:color w:val="000000" w:themeColor="text1"/>
              <w:sz w:val="28"/>
              <w:szCs w:val="28"/>
              <w:lang w:val="ro-RO"/>
            </w:rPr>
            <w:t>respectiv</w:t>
          </w:r>
        </w:sdtContent>
      </w:sdt>
      <w:r w:rsidRPr="00C56789">
        <w:rPr>
          <w:color w:val="000000" w:themeColor="text1"/>
          <w:sz w:val="28"/>
          <w:szCs w:val="28"/>
          <w:lang w:val="ro-RO"/>
        </w:rPr>
        <w:t xml:space="preserve"> și, după caz, al comisiei de evaluare.</w:t>
      </w:r>
    </w:p>
    <w:p w14:paraId="76FCEA27" w14:textId="77777777" w:rsidR="00365B1E" w:rsidRPr="00C56789" w:rsidRDefault="00365B1E" w:rsidP="00365B1E">
      <w:pPr>
        <w:shd w:val="clear" w:color="auto" w:fill="FFFFFF"/>
        <w:tabs>
          <w:tab w:val="left" w:pos="1080"/>
        </w:tabs>
        <w:ind w:firstLine="720"/>
        <w:rPr>
          <w:color w:val="000000" w:themeColor="text1"/>
          <w:sz w:val="28"/>
          <w:szCs w:val="28"/>
          <w:lang w:val="ro-RO"/>
        </w:rPr>
      </w:pPr>
      <w:r w:rsidRPr="00C56789">
        <w:rPr>
          <w:color w:val="000000" w:themeColor="text1"/>
          <w:sz w:val="28"/>
          <w:szCs w:val="28"/>
          <w:lang w:val="ro-RO"/>
        </w:rPr>
        <w:t>(5) Curtea Supremă de Justiție:</w:t>
      </w:r>
    </w:p>
    <w:p w14:paraId="5FAFE29C" w14:textId="77777777" w:rsidR="00365B1E" w:rsidRPr="00C56789" w:rsidRDefault="00802556" w:rsidP="00365B1E">
      <w:pPr>
        <w:numPr>
          <w:ilvl w:val="0"/>
          <w:numId w:val="40"/>
        </w:numPr>
        <w:shd w:val="clear" w:color="auto" w:fill="FFFFFF"/>
        <w:tabs>
          <w:tab w:val="left" w:pos="0"/>
          <w:tab w:val="left" w:pos="709"/>
          <w:tab w:val="left" w:pos="1134"/>
        </w:tabs>
        <w:ind w:left="0" w:firstLine="720"/>
        <w:contextualSpacing/>
        <w:rPr>
          <w:color w:val="000000" w:themeColor="text1"/>
          <w:sz w:val="28"/>
          <w:szCs w:val="28"/>
          <w:lang w:val="ro-RO"/>
        </w:rPr>
      </w:pPr>
      <w:sdt>
        <w:sdtPr>
          <w:rPr>
            <w:rFonts w:eastAsia="Calibri"/>
            <w:color w:val="000000" w:themeColor="text1"/>
            <w:sz w:val="28"/>
            <w:szCs w:val="28"/>
            <w:lang w:val="ro-RO"/>
          </w:rPr>
          <w:tag w:val="goog_rdk_105"/>
          <w:id w:val="1404412666"/>
        </w:sdtPr>
        <w:sdtEndPr/>
        <w:sdtContent>
          <w:sdt>
            <w:sdtPr>
              <w:rPr>
                <w:rFonts w:eastAsia="Calibri"/>
                <w:color w:val="000000" w:themeColor="text1"/>
                <w:sz w:val="28"/>
                <w:szCs w:val="28"/>
                <w:lang w:val="ro-RO"/>
              </w:rPr>
              <w:tag w:val="goog_rdk_104"/>
              <w:id w:val="-1943525620"/>
            </w:sdtPr>
            <w:sdtEndPr/>
            <w:sdtContent>
              <w:r w:rsidR="00365B1E" w:rsidRPr="00C56789">
                <w:rPr>
                  <w:color w:val="000000" w:themeColor="text1"/>
                  <w:sz w:val="28"/>
                  <w:szCs w:val="28"/>
                  <w:lang w:val="ro-RO"/>
                </w:rPr>
                <w:t>respinge contestația;</w:t>
              </w:r>
            </w:sdtContent>
          </w:sdt>
        </w:sdtContent>
      </w:sdt>
    </w:p>
    <w:sdt>
      <w:sdtPr>
        <w:rPr>
          <w:rFonts w:eastAsia="Calibri"/>
          <w:color w:val="000000" w:themeColor="text1"/>
          <w:sz w:val="28"/>
          <w:szCs w:val="28"/>
          <w:lang w:val="ro-RO"/>
        </w:rPr>
        <w:tag w:val="goog_rdk_108"/>
        <w:id w:val="-2115816827"/>
      </w:sdtPr>
      <w:sdtEndPr/>
      <w:sdtContent>
        <w:p w14:paraId="79957208" w14:textId="77777777" w:rsidR="00365B1E" w:rsidRPr="00C56789" w:rsidRDefault="00365B1E" w:rsidP="00365B1E">
          <w:pPr>
            <w:numPr>
              <w:ilvl w:val="0"/>
              <w:numId w:val="40"/>
            </w:numPr>
            <w:shd w:val="clear" w:color="auto" w:fill="FFFFFF"/>
            <w:tabs>
              <w:tab w:val="left" w:pos="0"/>
              <w:tab w:val="left" w:pos="709"/>
              <w:tab w:val="left" w:pos="1134"/>
            </w:tabs>
            <w:ind w:left="0" w:firstLine="720"/>
            <w:rPr>
              <w:color w:val="000000" w:themeColor="text1"/>
              <w:sz w:val="28"/>
              <w:szCs w:val="28"/>
              <w:lang w:val="ro-RO"/>
            </w:rPr>
          </w:pPr>
          <w:r w:rsidRPr="00C56789">
            <w:rPr>
              <w:color w:val="000000" w:themeColor="text1"/>
              <w:sz w:val="28"/>
              <w:szCs w:val="28"/>
              <w:lang w:val="ro-RO"/>
            </w:rPr>
            <w:t>admite contestația, și:</w:t>
          </w:r>
        </w:p>
      </w:sdtContent>
    </w:sdt>
    <w:p w14:paraId="7544844E" w14:textId="77777777" w:rsidR="00365B1E" w:rsidRPr="00C56789" w:rsidRDefault="00802556" w:rsidP="00365B1E">
      <w:pPr>
        <w:shd w:val="clear" w:color="auto" w:fill="FFFFFF"/>
        <w:tabs>
          <w:tab w:val="left" w:pos="0"/>
          <w:tab w:val="left" w:pos="709"/>
        </w:tabs>
        <w:ind w:firstLine="720"/>
        <w:rPr>
          <w:color w:val="000000" w:themeColor="text1"/>
          <w:sz w:val="28"/>
          <w:szCs w:val="28"/>
          <w:lang w:val="ro-RO"/>
        </w:rPr>
      </w:pPr>
      <w:sdt>
        <w:sdtPr>
          <w:rPr>
            <w:rFonts w:eastAsia="Calibri"/>
            <w:color w:val="000000" w:themeColor="text1"/>
            <w:sz w:val="28"/>
            <w:szCs w:val="28"/>
            <w:lang w:val="ro-RO"/>
          </w:rPr>
          <w:tag w:val="goog_rdk_110"/>
          <w:id w:val="1614171313"/>
        </w:sdtPr>
        <w:sdtEndPr/>
        <w:sdtContent>
          <w:r w:rsidR="00365B1E" w:rsidRPr="00C56789">
            <w:rPr>
              <w:color w:val="000000" w:themeColor="text1"/>
              <w:sz w:val="28"/>
              <w:szCs w:val="28"/>
              <w:lang w:val="ro-RO"/>
            </w:rPr>
            <w:t>a</w:t>
          </w:r>
        </w:sdtContent>
      </w:sdt>
      <w:r w:rsidR="00365B1E" w:rsidRPr="00C56789">
        <w:rPr>
          <w:color w:val="000000" w:themeColor="text1"/>
          <w:sz w:val="28"/>
          <w:szCs w:val="28"/>
          <w:lang w:val="ro-RO"/>
        </w:rPr>
        <w:t>) dispune o singură dată reluarea procedurii de evaluare de către comisia de evaluare;</w:t>
      </w:r>
    </w:p>
    <w:p w14:paraId="609497A6" w14:textId="77777777" w:rsidR="00365B1E" w:rsidRPr="00C56789" w:rsidRDefault="00802556" w:rsidP="00365B1E">
      <w:pPr>
        <w:shd w:val="clear" w:color="auto" w:fill="FFFFFF"/>
        <w:tabs>
          <w:tab w:val="left" w:pos="1080"/>
        </w:tabs>
        <w:ind w:firstLine="720"/>
        <w:rPr>
          <w:color w:val="000000" w:themeColor="text1"/>
          <w:sz w:val="28"/>
          <w:szCs w:val="28"/>
          <w:lang w:val="ro-RO"/>
        </w:rPr>
      </w:pPr>
      <w:sdt>
        <w:sdtPr>
          <w:rPr>
            <w:rFonts w:eastAsia="Calibri"/>
            <w:color w:val="000000" w:themeColor="text1"/>
            <w:sz w:val="28"/>
            <w:szCs w:val="28"/>
            <w:lang w:val="ro-RO"/>
          </w:rPr>
          <w:tag w:val="goog_rdk_113"/>
          <w:id w:val="-684897297"/>
        </w:sdtPr>
        <w:sdtEndPr/>
        <w:sdtContent>
          <w:r w:rsidR="00365B1E" w:rsidRPr="00C56789">
            <w:rPr>
              <w:color w:val="000000" w:themeColor="text1"/>
              <w:sz w:val="28"/>
              <w:szCs w:val="28"/>
              <w:lang w:val="ro-RO"/>
            </w:rPr>
            <w:t>b</w:t>
          </w:r>
        </w:sdtContent>
      </w:sdt>
      <w:r w:rsidR="00365B1E" w:rsidRPr="00C56789">
        <w:rPr>
          <w:color w:val="000000" w:themeColor="text1"/>
          <w:sz w:val="28"/>
          <w:szCs w:val="28"/>
          <w:lang w:val="ro-RO"/>
        </w:rPr>
        <w:t>) dispune o singură dată reluarea procedurii de evaluare de către consiliul respectiv.</w:t>
      </w:r>
    </w:p>
    <w:p w14:paraId="3F8AAA20" w14:textId="77777777" w:rsidR="00365B1E" w:rsidRPr="00C56789" w:rsidRDefault="00365B1E" w:rsidP="00365B1E">
      <w:pPr>
        <w:shd w:val="clear" w:color="auto" w:fill="FFFFFF"/>
        <w:tabs>
          <w:tab w:val="left" w:pos="0"/>
          <w:tab w:val="left" w:pos="709"/>
        </w:tabs>
        <w:ind w:firstLine="720"/>
        <w:rPr>
          <w:color w:val="000000" w:themeColor="text1"/>
          <w:sz w:val="28"/>
          <w:szCs w:val="28"/>
          <w:lang w:val="ro-RO"/>
        </w:rPr>
      </w:pPr>
      <w:r w:rsidRPr="00C56789">
        <w:rPr>
          <w:color w:val="000000" w:themeColor="text1"/>
          <w:sz w:val="28"/>
          <w:szCs w:val="28"/>
          <w:lang w:val="ro-RO"/>
        </w:rPr>
        <w:t>(6) Curtea Supremă de Justiție admite contestația doar dacă constată că în cadrul procedurii de evaluare, au fost admise de către comisia de evaluare erori procedurale grave care afectează caracterul echitabil al procedurii de evaluare sau că există circumstanțe de fapt care puteau duce la promovarea evaluării.</w:t>
      </w:r>
    </w:p>
    <w:p w14:paraId="45AD59E7" w14:textId="77777777" w:rsidR="00365B1E" w:rsidRPr="00C56789" w:rsidRDefault="00365B1E" w:rsidP="00365B1E">
      <w:pPr>
        <w:shd w:val="clear" w:color="auto" w:fill="FFFFFF"/>
        <w:tabs>
          <w:tab w:val="left" w:pos="0"/>
          <w:tab w:val="left" w:pos="709"/>
        </w:tabs>
        <w:ind w:firstLine="720"/>
        <w:rPr>
          <w:color w:val="000000" w:themeColor="text1"/>
          <w:sz w:val="28"/>
          <w:szCs w:val="28"/>
          <w:lang w:val="ro-RO"/>
        </w:rPr>
      </w:pPr>
      <w:r w:rsidRPr="00C56789">
        <w:rPr>
          <w:color w:val="000000" w:themeColor="text1"/>
          <w:sz w:val="28"/>
          <w:szCs w:val="28"/>
          <w:lang w:val="ro-RO"/>
        </w:rPr>
        <w:lastRenderedPageBreak/>
        <w:t>(7) Decizia Curții Supreme de Justiție este irevocabilă din momentul emiterii. Decizia se consideră emisă din momentul plasării acesteia pe pagina web oficială a Curții Supreme de Justiție și se notifică participanților în termen de 5 zile de la data emiterii.</w:t>
      </w:r>
    </w:p>
    <w:p w14:paraId="265EC950" w14:textId="77777777" w:rsidR="00365B1E" w:rsidRPr="00C56789" w:rsidRDefault="00365B1E" w:rsidP="00365B1E">
      <w:pPr>
        <w:shd w:val="clear" w:color="auto" w:fill="FFFFFF"/>
        <w:ind w:firstLine="720"/>
        <w:rPr>
          <w:color w:val="000000" w:themeColor="text1"/>
          <w:sz w:val="28"/>
          <w:szCs w:val="28"/>
          <w:lang w:val="ro-RO"/>
        </w:rPr>
      </w:pPr>
    </w:p>
    <w:p w14:paraId="1D5DC61A" w14:textId="77777777" w:rsidR="00365B1E" w:rsidRPr="00C56789" w:rsidRDefault="00365B1E" w:rsidP="00365B1E">
      <w:pPr>
        <w:shd w:val="clear" w:color="auto" w:fill="FFFFFF"/>
        <w:tabs>
          <w:tab w:val="left" w:pos="1080"/>
          <w:tab w:val="left" w:pos="1170"/>
        </w:tabs>
        <w:ind w:firstLine="720"/>
        <w:rPr>
          <w:color w:val="000000" w:themeColor="text1"/>
          <w:sz w:val="28"/>
          <w:szCs w:val="28"/>
          <w:lang w:val="ro-RO"/>
        </w:rPr>
      </w:pPr>
      <w:r w:rsidRPr="00C56789">
        <w:rPr>
          <w:b/>
          <w:color w:val="000000" w:themeColor="text1"/>
          <w:sz w:val="28"/>
          <w:szCs w:val="28"/>
          <w:lang w:val="ro-RO"/>
        </w:rPr>
        <w:t xml:space="preserve">Articolul 20. </w:t>
      </w:r>
      <w:r w:rsidRPr="00C56789">
        <w:rPr>
          <w:color w:val="000000" w:themeColor="text1"/>
          <w:sz w:val="28"/>
          <w:szCs w:val="28"/>
          <w:lang w:val="ro-RO"/>
        </w:rPr>
        <w:t>Reluarea procedurii de evaluare</w:t>
      </w:r>
    </w:p>
    <w:p w14:paraId="3185843A" w14:textId="77777777" w:rsidR="00365B1E" w:rsidRPr="00C56789" w:rsidRDefault="00365B1E" w:rsidP="00365B1E">
      <w:pPr>
        <w:numPr>
          <w:ilvl w:val="0"/>
          <w:numId w:val="43"/>
        </w:numPr>
        <w:pBdr>
          <w:top w:val="nil"/>
          <w:left w:val="nil"/>
          <w:bottom w:val="nil"/>
          <w:right w:val="nil"/>
          <w:between w:val="nil"/>
        </w:pBdr>
        <w:shd w:val="clear" w:color="auto" w:fill="FFFFFF"/>
        <w:tabs>
          <w:tab w:val="left" w:pos="993"/>
          <w:tab w:val="left" w:pos="1080"/>
          <w:tab w:val="left" w:pos="1170"/>
        </w:tabs>
        <w:ind w:left="0" w:firstLine="720"/>
        <w:rPr>
          <w:color w:val="000000" w:themeColor="text1"/>
          <w:sz w:val="28"/>
          <w:szCs w:val="28"/>
          <w:lang w:val="ro-RO"/>
        </w:rPr>
      </w:pPr>
      <w:r w:rsidRPr="00C56789">
        <w:rPr>
          <w:color w:val="000000" w:themeColor="text1"/>
          <w:sz w:val="28"/>
          <w:szCs w:val="28"/>
          <w:lang w:val="ro-RO"/>
        </w:rPr>
        <w:t xml:space="preserve">Reluarea procedurii de evaluare este efectuată de către comisia de evaluare sau după caz, de consiliul respectiv. </w:t>
      </w:r>
    </w:p>
    <w:p w14:paraId="6A2E620F" w14:textId="77777777" w:rsidR="00365B1E" w:rsidRPr="00C56789" w:rsidRDefault="00365B1E" w:rsidP="00365B1E">
      <w:pPr>
        <w:numPr>
          <w:ilvl w:val="0"/>
          <w:numId w:val="43"/>
        </w:numPr>
        <w:pBdr>
          <w:top w:val="nil"/>
          <w:left w:val="nil"/>
          <w:bottom w:val="nil"/>
          <w:right w:val="nil"/>
          <w:between w:val="nil"/>
        </w:pBdr>
        <w:shd w:val="clear" w:color="auto" w:fill="FFFFFF"/>
        <w:tabs>
          <w:tab w:val="left" w:pos="993"/>
          <w:tab w:val="left" w:pos="1080"/>
          <w:tab w:val="left" w:pos="1170"/>
        </w:tabs>
        <w:ind w:left="0" w:firstLine="720"/>
        <w:rPr>
          <w:color w:val="000000" w:themeColor="text1"/>
          <w:sz w:val="28"/>
          <w:szCs w:val="28"/>
          <w:lang w:val="ro-RO"/>
        </w:rPr>
      </w:pPr>
      <w:r w:rsidRPr="00C56789">
        <w:rPr>
          <w:color w:val="000000" w:themeColor="text1"/>
          <w:sz w:val="28"/>
          <w:szCs w:val="28"/>
          <w:lang w:val="ro-RO"/>
        </w:rPr>
        <w:t xml:space="preserve">La reluarea procedurii de evaluare, comisia de evaluare respectivă  se limitează la examinarea aspectelor menționate de consiliul </w:t>
      </w:r>
      <w:sdt>
        <w:sdtPr>
          <w:rPr>
            <w:rFonts w:eastAsia="Calibri"/>
            <w:color w:val="000000" w:themeColor="text1"/>
            <w:sz w:val="28"/>
            <w:szCs w:val="28"/>
            <w:lang w:val="ro-RO"/>
          </w:rPr>
          <w:tag w:val="goog_rdk_117"/>
          <w:id w:val="1826704653"/>
        </w:sdtPr>
        <w:sdtEndPr/>
        <w:sdtContent>
          <w:r w:rsidRPr="00C56789">
            <w:rPr>
              <w:color w:val="000000" w:themeColor="text1"/>
              <w:sz w:val="28"/>
              <w:szCs w:val="28"/>
              <w:lang w:val="ro-RO"/>
            </w:rPr>
            <w:t>respectiv</w:t>
          </w:r>
        </w:sdtContent>
      </w:sdt>
      <w:r w:rsidRPr="00C56789">
        <w:rPr>
          <w:color w:val="000000" w:themeColor="text1"/>
          <w:sz w:val="28"/>
          <w:szCs w:val="28"/>
          <w:lang w:val="ro-RO"/>
        </w:rPr>
        <w:t xml:space="preserve"> sau, după caz, de Curtea Supremă de Justiție și organizează audieri repetate.</w:t>
      </w:r>
    </w:p>
    <w:p w14:paraId="1074D41C" w14:textId="77777777" w:rsidR="00365B1E" w:rsidRPr="00C56789" w:rsidRDefault="00365B1E" w:rsidP="00365B1E">
      <w:pPr>
        <w:numPr>
          <w:ilvl w:val="0"/>
          <w:numId w:val="43"/>
        </w:numPr>
        <w:pBdr>
          <w:top w:val="nil"/>
          <w:left w:val="nil"/>
          <w:bottom w:val="nil"/>
          <w:right w:val="nil"/>
          <w:between w:val="nil"/>
        </w:pBdr>
        <w:shd w:val="clear" w:color="auto" w:fill="FFFFFF"/>
        <w:tabs>
          <w:tab w:val="left" w:pos="993"/>
          <w:tab w:val="left" w:pos="1080"/>
          <w:tab w:val="left" w:pos="1170"/>
        </w:tabs>
        <w:ind w:left="0" w:firstLine="720"/>
        <w:rPr>
          <w:color w:val="000000" w:themeColor="text1"/>
          <w:sz w:val="28"/>
          <w:szCs w:val="28"/>
          <w:lang w:val="ro-RO"/>
        </w:rPr>
      </w:pPr>
      <w:r w:rsidRPr="00C56789">
        <w:rPr>
          <w:color w:val="000000" w:themeColor="text1"/>
          <w:sz w:val="28"/>
          <w:szCs w:val="28"/>
          <w:lang w:val="ro-RO"/>
        </w:rPr>
        <w:t xml:space="preserve">Raportul cu privire la reevaluarea subiectului evaluării este aprobat de comisia de evaluare conform regulilor stabilite la art. 17. </w:t>
      </w:r>
    </w:p>
    <w:p w14:paraId="6CF9F6E8" w14:textId="77777777" w:rsidR="00365B1E" w:rsidRPr="00C56789" w:rsidRDefault="00365B1E" w:rsidP="00365B1E">
      <w:pPr>
        <w:shd w:val="clear" w:color="auto" w:fill="FFFFFF"/>
        <w:ind w:firstLine="720"/>
        <w:rPr>
          <w:color w:val="000000" w:themeColor="text1"/>
          <w:sz w:val="28"/>
          <w:szCs w:val="28"/>
          <w:lang w:val="ro-RO"/>
        </w:rPr>
      </w:pPr>
      <w:r w:rsidRPr="00C56789">
        <w:rPr>
          <w:color w:val="000000" w:themeColor="text1"/>
          <w:sz w:val="28"/>
          <w:szCs w:val="28"/>
          <w:lang w:val="ro-RO"/>
        </w:rPr>
        <w:t>(4) La reluarea procedurii de evaluare, Consiliul Superior al Magistraturii, după caz, Consiliul Superior al Procurorilor se limitează la examinarea aspectelor menționate de Curtea Supremă de Justiție.</w:t>
      </w:r>
    </w:p>
    <w:p w14:paraId="4C822016" w14:textId="77777777" w:rsidR="00365B1E" w:rsidRPr="00C56789" w:rsidRDefault="00365B1E" w:rsidP="00365B1E">
      <w:pPr>
        <w:shd w:val="clear" w:color="auto" w:fill="FFFFFF"/>
        <w:ind w:firstLine="567"/>
        <w:rPr>
          <w:color w:val="000000" w:themeColor="text1"/>
          <w:sz w:val="28"/>
          <w:szCs w:val="28"/>
          <w:lang w:val="ro-RO"/>
        </w:rPr>
      </w:pPr>
    </w:p>
    <w:p w14:paraId="3715C4EF" w14:textId="77777777" w:rsidR="00365B1E" w:rsidRPr="00C56789" w:rsidRDefault="00365B1E" w:rsidP="00365B1E">
      <w:pPr>
        <w:shd w:val="clear" w:color="auto" w:fill="FFFFFF"/>
        <w:ind w:firstLine="0"/>
        <w:jc w:val="center"/>
        <w:rPr>
          <w:b/>
          <w:color w:val="000000" w:themeColor="text1"/>
          <w:sz w:val="28"/>
          <w:szCs w:val="28"/>
          <w:lang w:val="ro-RO"/>
        </w:rPr>
      </w:pPr>
      <w:r w:rsidRPr="00C56789">
        <w:rPr>
          <w:b/>
          <w:color w:val="000000" w:themeColor="text1"/>
          <w:sz w:val="28"/>
          <w:szCs w:val="28"/>
          <w:lang w:val="ro-RO"/>
        </w:rPr>
        <w:t>Capitolul IV</w:t>
      </w:r>
    </w:p>
    <w:p w14:paraId="5930CF9A" w14:textId="77777777" w:rsidR="00365B1E" w:rsidRPr="00C56789" w:rsidRDefault="00365B1E" w:rsidP="00365B1E">
      <w:pPr>
        <w:shd w:val="clear" w:color="auto" w:fill="FFFFFF"/>
        <w:ind w:firstLine="0"/>
        <w:jc w:val="center"/>
        <w:rPr>
          <w:b/>
          <w:color w:val="000000" w:themeColor="text1"/>
          <w:sz w:val="28"/>
          <w:szCs w:val="28"/>
          <w:lang w:val="ro-RO"/>
        </w:rPr>
      </w:pPr>
      <w:r w:rsidRPr="00C56789">
        <w:rPr>
          <w:b/>
          <w:color w:val="000000" w:themeColor="text1"/>
          <w:sz w:val="28"/>
          <w:szCs w:val="28"/>
          <w:lang w:val="ro-RO"/>
        </w:rPr>
        <w:t>DISPOZIŢII FINALE ŞI TRANZITORII</w:t>
      </w:r>
    </w:p>
    <w:p w14:paraId="40992B6D" w14:textId="77777777" w:rsidR="00365B1E" w:rsidRPr="00C56789" w:rsidRDefault="00365B1E" w:rsidP="00365B1E">
      <w:pPr>
        <w:shd w:val="clear" w:color="auto" w:fill="FFFFFF"/>
        <w:ind w:firstLine="567"/>
        <w:rPr>
          <w:b/>
          <w:color w:val="000000" w:themeColor="text1"/>
          <w:sz w:val="28"/>
          <w:szCs w:val="28"/>
          <w:lang w:val="ro-RO"/>
        </w:rPr>
      </w:pPr>
      <w:bookmarkStart w:id="12" w:name="bookmark=id.2s8eyo1" w:colFirst="0" w:colLast="0"/>
      <w:bookmarkEnd w:id="12"/>
    </w:p>
    <w:p w14:paraId="4F23BE54" w14:textId="77777777" w:rsidR="00365B1E" w:rsidRPr="00C56789" w:rsidRDefault="00365B1E" w:rsidP="00365B1E">
      <w:pPr>
        <w:shd w:val="clear" w:color="auto" w:fill="FFFFFF"/>
        <w:tabs>
          <w:tab w:val="left" w:pos="1080"/>
        </w:tabs>
        <w:ind w:firstLine="720"/>
        <w:rPr>
          <w:color w:val="000000" w:themeColor="text1"/>
          <w:sz w:val="28"/>
          <w:szCs w:val="28"/>
          <w:lang w:val="ro-RO"/>
        </w:rPr>
      </w:pPr>
      <w:r w:rsidRPr="00C56789">
        <w:rPr>
          <w:b/>
          <w:color w:val="000000" w:themeColor="text1"/>
          <w:sz w:val="28"/>
          <w:szCs w:val="28"/>
          <w:lang w:val="ro-RO"/>
        </w:rPr>
        <w:t>Articolul 21.</w:t>
      </w:r>
      <w:r w:rsidRPr="00C56789">
        <w:rPr>
          <w:color w:val="000000" w:themeColor="text1"/>
          <w:sz w:val="28"/>
          <w:szCs w:val="28"/>
          <w:lang w:val="ro-RO"/>
        </w:rPr>
        <w:t> </w:t>
      </w:r>
      <w:proofErr w:type="spellStart"/>
      <w:r w:rsidRPr="00C56789">
        <w:rPr>
          <w:color w:val="000000" w:themeColor="text1"/>
          <w:sz w:val="28"/>
          <w:szCs w:val="28"/>
          <w:lang w:val="ro-RO"/>
        </w:rPr>
        <w:t>Dispoziţii</w:t>
      </w:r>
      <w:proofErr w:type="spellEnd"/>
      <w:r w:rsidRPr="00C56789">
        <w:rPr>
          <w:color w:val="000000" w:themeColor="text1"/>
          <w:sz w:val="28"/>
          <w:szCs w:val="28"/>
          <w:lang w:val="ro-RO"/>
        </w:rPr>
        <w:t xml:space="preserve"> finale și tranzitorii</w:t>
      </w:r>
    </w:p>
    <w:p w14:paraId="29496C2B" w14:textId="77777777" w:rsidR="00365B1E" w:rsidRPr="00C56789" w:rsidRDefault="00365B1E" w:rsidP="00365B1E">
      <w:pPr>
        <w:shd w:val="clear" w:color="auto" w:fill="FFFFFF"/>
        <w:tabs>
          <w:tab w:val="left" w:pos="1080"/>
        </w:tabs>
        <w:ind w:firstLine="720"/>
        <w:rPr>
          <w:color w:val="000000" w:themeColor="text1"/>
          <w:sz w:val="28"/>
          <w:szCs w:val="28"/>
          <w:lang w:val="ro-RO"/>
        </w:rPr>
      </w:pPr>
      <w:r w:rsidRPr="00C56789">
        <w:rPr>
          <w:color w:val="000000" w:themeColor="text1"/>
          <w:sz w:val="28"/>
          <w:szCs w:val="28"/>
          <w:lang w:val="ro-RO"/>
        </w:rPr>
        <w:t xml:space="preserve">(1) Prezenta lege intră în vigoare la data publicării în Monitorul Oficial al Republicii Moldova. </w:t>
      </w:r>
    </w:p>
    <w:p w14:paraId="00C76453" w14:textId="77777777" w:rsidR="00365B1E" w:rsidRPr="00C56789" w:rsidRDefault="00365B1E" w:rsidP="00365B1E">
      <w:pPr>
        <w:shd w:val="clear" w:color="auto" w:fill="FFFFFF"/>
        <w:tabs>
          <w:tab w:val="left" w:pos="851"/>
          <w:tab w:val="left" w:pos="1080"/>
        </w:tabs>
        <w:ind w:firstLine="720"/>
        <w:rPr>
          <w:color w:val="000000" w:themeColor="text1"/>
          <w:sz w:val="28"/>
          <w:szCs w:val="28"/>
          <w:lang w:val="ro-RO"/>
        </w:rPr>
      </w:pPr>
      <w:r w:rsidRPr="00C56789" w:rsidDel="009E1933">
        <w:rPr>
          <w:color w:val="000000" w:themeColor="text1"/>
          <w:sz w:val="28"/>
          <w:szCs w:val="28"/>
          <w:lang w:val="ro-RO"/>
        </w:rPr>
        <w:t xml:space="preserve"> </w:t>
      </w:r>
      <w:r w:rsidRPr="00C56789">
        <w:rPr>
          <w:color w:val="000000" w:themeColor="text1"/>
          <w:sz w:val="28"/>
          <w:szCs w:val="28"/>
          <w:lang w:val="ro-RO"/>
        </w:rPr>
        <w:t>(2) Parlamentul Republicii Moldova, în termen de 30 zile lucrătoare de la data intrării în vigoare a prezentei legi, va confirma componența nominală a Comisiei de evaluare a procurorilor.</w:t>
      </w:r>
    </w:p>
    <w:p w14:paraId="7C606831" w14:textId="77777777" w:rsidR="00365B1E" w:rsidRPr="00C56789" w:rsidRDefault="00365B1E" w:rsidP="00365B1E">
      <w:pPr>
        <w:shd w:val="clear" w:color="auto" w:fill="FFFFFF"/>
        <w:tabs>
          <w:tab w:val="left" w:pos="851"/>
          <w:tab w:val="left" w:pos="1080"/>
        </w:tabs>
        <w:ind w:firstLine="720"/>
        <w:rPr>
          <w:color w:val="000000" w:themeColor="text1"/>
          <w:sz w:val="28"/>
          <w:szCs w:val="28"/>
          <w:lang w:val="ro-RO"/>
        </w:rPr>
      </w:pPr>
      <w:r w:rsidRPr="00C56789">
        <w:rPr>
          <w:color w:val="000000" w:themeColor="text1"/>
          <w:sz w:val="28"/>
          <w:szCs w:val="28"/>
          <w:lang w:val="ro-RO"/>
        </w:rPr>
        <w:t>(3) Atribuțiile Comisiei de evaluare a judecătorilor sunt exercitate de Comisia de evaluare, creată prin Legea nr. 65/2023 privind evaluarea externă a judecătorilor și candidaților la funcția de judecător al Curții Supreme de Justiție. Prevederile prezentei legi referitoare la competențele, modul de organizare și  funcționare a Comisiei de evaluare a judecătorilor se aplică în modul corespunzător.</w:t>
      </w:r>
    </w:p>
    <w:p w14:paraId="198A07CE" w14:textId="77777777" w:rsidR="00365B1E" w:rsidRPr="00C56789" w:rsidRDefault="00365B1E" w:rsidP="00365B1E">
      <w:pPr>
        <w:shd w:val="clear" w:color="auto" w:fill="FFFFFF"/>
        <w:tabs>
          <w:tab w:val="left" w:pos="851"/>
          <w:tab w:val="left" w:pos="1080"/>
        </w:tabs>
        <w:ind w:firstLine="720"/>
        <w:rPr>
          <w:color w:val="000000" w:themeColor="text1"/>
          <w:sz w:val="28"/>
          <w:szCs w:val="28"/>
          <w:lang w:val="ro-RO"/>
        </w:rPr>
      </w:pPr>
      <w:r w:rsidRPr="00C56789">
        <w:rPr>
          <w:color w:val="000000" w:themeColor="text1"/>
          <w:sz w:val="28"/>
          <w:szCs w:val="28"/>
          <w:lang w:val="ro-RO"/>
        </w:rPr>
        <w:t>(4) Guvernul va întreprinde măsurile necesare pentru asigurarea funcționării prezentei legi, inclusiv contactarea, în termen de 5 zile lucrătoare de la data intrării în vigoare a prezentei legi, a partenerilor de dezvoltare și a Parlamentului în vederea desemnării de către aceștia a membrilor Comisiei de evaluare a procurorilor.</w:t>
      </w:r>
    </w:p>
    <w:p w14:paraId="5F5A2D58" w14:textId="77777777" w:rsidR="00365B1E" w:rsidRPr="00C56789" w:rsidRDefault="00365B1E" w:rsidP="00365B1E">
      <w:pPr>
        <w:shd w:val="clear" w:color="auto" w:fill="FFFFFF"/>
        <w:tabs>
          <w:tab w:val="left" w:pos="851"/>
          <w:tab w:val="left" w:pos="1080"/>
        </w:tabs>
        <w:ind w:firstLine="720"/>
        <w:rPr>
          <w:color w:val="000000" w:themeColor="text1"/>
          <w:sz w:val="28"/>
          <w:szCs w:val="28"/>
          <w:lang w:val="ro-RO"/>
        </w:rPr>
      </w:pPr>
      <w:r w:rsidRPr="00C56789">
        <w:rPr>
          <w:color w:val="000000" w:themeColor="text1"/>
          <w:sz w:val="28"/>
          <w:szCs w:val="28"/>
          <w:lang w:val="ro-RO"/>
        </w:rPr>
        <w:t xml:space="preserve"> (5) Ministerul </w:t>
      </w:r>
      <w:proofErr w:type="spellStart"/>
      <w:r w:rsidRPr="00C56789">
        <w:rPr>
          <w:color w:val="000000" w:themeColor="text1"/>
          <w:sz w:val="28"/>
          <w:szCs w:val="28"/>
          <w:lang w:val="ro-RO"/>
        </w:rPr>
        <w:t>Justiţiei</w:t>
      </w:r>
      <w:proofErr w:type="spellEnd"/>
      <w:r w:rsidRPr="00C56789">
        <w:rPr>
          <w:color w:val="000000" w:themeColor="text1"/>
          <w:sz w:val="28"/>
          <w:szCs w:val="28"/>
          <w:lang w:val="ro-RO"/>
        </w:rPr>
        <w:t xml:space="preserve">: </w:t>
      </w:r>
    </w:p>
    <w:p w14:paraId="218A7C10" w14:textId="77777777" w:rsidR="00365B1E" w:rsidRPr="00C56789" w:rsidRDefault="00365B1E" w:rsidP="00365B1E">
      <w:pPr>
        <w:shd w:val="clear" w:color="auto" w:fill="FFFFFF"/>
        <w:tabs>
          <w:tab w:val="left" w:pos="851"/>
          <w:tab w:val="left" w:pos="1080"/>
        </w:tabs>
        <w:ind w:firstLine="720"/>
        <w:rPr>
          <w:color w:val="000000" w:themeColor="text1"/>
          <w:sz w:val="28"/>
          <w:szCs w:val="28"/>
          <w:lang w:val="ro-RO"/>
        </w:rPr>
      </w:pPr>
      <w:r w:rsidRPr="00C56789">
        <w:rPr>
          <w:color w:val="000000" w:themeColor="text1"/>
          <w:sz w:val="28"/>
          <w:szCs w:val="28"/>
          <w:lang w:val="ro-RO"/>
        </w:rPr>
        <w:t xml:space="preserve">a) în cel mult 5 zile lucrătoare de la confirmarea componenței nominale a Comisiei de evaluare a procurorilor, va organiza prima </w:t>
      </w:r>
      <w:proofErr w:type="spellStart"/>
      <w:r w:rsidRPr="00C56789">
        <w:rPr>
          <w:color w:val="000000" w:themeColor="text1"/>
          <w:sz w:val="28"/>
          <w:szCs w:val="28"/>
          <w:lang w:val="ro-RO"/>
        </w:rPr>
        <w:t>şedinţă</w:t>
      </w:r>
      <w:proofErr w:type="spellEnd"/>
      <w:r w:rsidRPr="00C56789">
        <w:rPr>
          <w:color w:val="000000" w:themeColor="text1"/>
          <w:sz w:val="28"/>
          <w:szCs w:val="28"/>
          <w:lang w:val="ro-RO"/>
        </w:rPr>
        <w:t xml:space="preserve"> a acesteia;</w:t>
      </w:r>
    </w:p>
    <w:p w14:paraId="58C62549" w14:textId="77777777" w:rsidR="00365B1E" w:rsidRPr="00C56789" w:rsidRDefault="00365B1E" w:rsidP="00365B1E">
      <w:pPr>
        <w:shd w:val="clear" w:color="auto" w:fill="FFFFFF"/>
        <w:tabs>
          <w:tab w:val="left" w:pos="851"/>
          <w:tab w:val="left" w:pos="1080"/>
        </w:tabs>
        <w:ind w:firstLine="720"/>
        <w:rPr>
          <w:color w:val="000000" w:themeColor="text1"/>
          <w:sz w:val="28"/>
          <w:szCs w:val="28"/>
          <w:lang w:val="ro-RO"/>
        </w:rPr>
      </w:pPr>
      <w:r w:rsidRPr="00C56789">
        <w:rPr>
          <w:color w:val="000000" w:themeColor="text1"/>
          <w:sz w:val="28"/>
          <w:szCs w:val="28"/>
          <w:lang w:val="ro-RO"/>
        </w:rPr>
        <w:t xml:space="preserve">b) </w:t>
      </w:r>
      <w:r w:rsidRPr="00C56789">
        <w:rPr>
          <w:rFonts w:eastAsia="Calibri"/>
          <w:color w:val="000000" w:themeColor="text1"/>
          <w:sz w:val="28"/>
          <w:szCs w:val="28"/>
          <w:shd w:val="clear" w:color="auto" w:fill="FFFFFF"/>
          <w:lang w:val="ro-RO"/>
        </w:rPr>
        <w:t xml:space="preserve">va asigura plata indemnizațiilor lunare pentru membrii comisiilor de evaluare, prevăzuți la art. 6 alin. (1) lit. a), din contul mijloacelor financiare </w:t>
      </w:r>
      <w:r w:rsidRPr="00C56789">
        <w:rPr>
          <w:rFonts w:eastAsia="Calibri"/>
          <w:color w:val="000000" w:themeColor="text1"/>
          <w:sz w:val="28"/>
          <w:szCs w:val="28"/>
          <w:shd w:val="clear" w:color="auto" w:fill="FFFFFF"/>
          <w:lang w:val="ro-RO"/>
        </w:rPr>
        <w:lastRenderedPageBreak/>
        <w:t>aprobate în buget pentru evaluarea externă/extraordinară a judecătorilor și procurorilor</w:t>
      </w:r>
      <w:r w:rsidRPr="00C56789">
        <w:rPr>
          <w:color w:val="000000" w:themeColor="text1"/>
          <w:sz w:val="28"/>
          <w:szCs w:val="28"/>
          <w:lang w:val="ro-RO"/>
        </w:rPr>
        <w:t>.</w:t>
      </w:r>
    </w:p>
    <w:p w14:paraId="4491598E" w14:textId="77777777" w:rsidR="00365B1E" w:rsidRPr="00C56789" w:rsidRDefault="00365B1E" w:rsidP="00365B1E">
      <w:pPr>
        <w:shd w:val="clear" w:color="auto" w:fill="FFFFFF"/>
        <w:tabs>
          <w:tab w:val="left" w:pos="851"/>
          <w:tab w:val="left" w:pos="1080"/>
        </w:tabs>
        <w:ind w:firstLine="720"/>
        <w:rPr>
          <w:color w:val="000000" w:themeColor="text1"/>
          <w:sz w:val="28"/>
          <w:szCs w:val="28"/>
          <w:lang w:val="ro-RO"/>
        </w:rPr>
      </w:pPr>
      <w:r w:rsidRPr="00C56789">
        <w:rPr>
          <w:color w:val="000000" w:themeColor="text1"/>
          <w:sz w:val="28"/>
          <w:szCs w:val="28"/>
          <w:lang w:val="ro-RO"/>
        </w:rPr>
        <w:t>(6) Comisia de evaluare a procurorilor:</w:t>
      </w:r>
    </w:p>
    <w:p w14:paraId="172575FA" w14:textId="77777777" w:rsidR="00365B1E" w:rsidRPr="00C56789" w:rsidRDefault="00365B1E" w:rsidP="00365B1E">
      <w:pPr>
        <w:numPr>
          <w:ilvl w:val="0"/>
          <w:numId w:val="44"/>
        </w:numPr>
        <w:shd w:val="clear" w:color="auto" w:fill="FFFFFF"/>
        <w:tabs>
          <w:tab w:val="left" w:pos="851"/>
          <w:tab w:val="left" w:pos="1080"/>
        </w:tabs>
        <w:ind w:left="0" w:firstLine="720"/>
        <w:rPr>
          <w:color w:val="000000" w:themeColor="text1"/>
          <w:sz w:val="28"/>
          <w:szCs w:val="28"/>
          <w:lang w:val="ro-RO"/>
        </w:rPr>
      </w:pPr>
      <w:r w:rsidRPr="00C56789">
        <w:rPr>
          <w:color w:val="000000" w:themeColor="text1"/>
          <w:sz w:val="28"/>
          <w:szCs w:val="28"/>
          <w:lang w:val="ro-RO"/>
        </w:rPr>
        <w:t>în cel mult 10 zile lucrătoare de la confirmarea componenței nominale, își va alege președintele;</w:t>
      </w:r>
    </w:p>
    <w:p w14:paraId="132BC60C" w14:textId="77777777" w:rsidR="00365B1E" w:rsidRPr="00C56789" w:rsidRDefault="00365B1E" w:rsidP="00365B1E">
      <w:pPr>
        <w:numPr>
          <w:ilvl w:val="0"/>
          <w:numId w:val="44"/>
        </w:numPr>
        <w:shd w:val="clear" w:color="auto" w:fill="FFFFFF"/>
        <w:tabs>
          <w:tab w:val="left" w:pos="851"/>
          <w:tab w:val="left" w:pos="1080"/>
        </w:tabs>
        <w:ind w:left="0" w:firstLine="720"/>
        <w:rPr>
          <w:color w:val="000000" w:themeColor="text1"/>
          <w:sz w:val="28"/>
          <w:szCs w:val="28"/>
          <w:lang w:val="ro-RO"/>
        </w:rPr>
      </w:pPr>
      <w:r w:rsidRPr="00C56789">
        <w:rPr>
          <w:color w:val="000000" w:themeColor="text1"/>
          <w:sz w:val="28"/>
          <w:szCs w:val="28"/>
          <w:lang w:val="ro-RO"/>
        </w:rPr>
        <w:t xml:space="preserve">în cel mult 20 zile lucrătoare de la confirmarea componenței nominale, va aproba regulamentul propriu de organizare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funcţionare</w:t>
      </w:r>
      <w:proofErr w:type="spellEnd"/>
      <w:r w:rsidRPr="00C56789">
        <w:rPr>
          <w:color w:val="000000" w:themeColor="text1"/>
          <w:sz w:val="28"/>
          <w:szCs w:val="28"/>
          <w:lang w:val="ro-RO"/>
        </w:rPr>
        <w:t>, inclusiv modul de organizare și funcționare a secretariatului.</w:t>
      </w:r>
    </w:p>
    <w:p w14:paraId="1159861D" w14:textId="77777777" w:rsidR="00365B1E" w:rsidRPr="00C56789" w:rsidRDefault="00365B1E" w:rsidP="00365B1E">
      <w:pPr>
        <w:shd w:val="clear" w:color="auto" w:fill="FFFFFF"/>
        <w:tabs>
          <w:tab w:val="left" w:pos="851"/>
          <w:tab w:val="left" w:pos="1080"/>
        </w:tabs>
        <w:ind w:firstLine="720"/>
        <w:rPr>
          <w:color w:val="000000" w:themeColor="text1"/>
          <w:sz w:val="28"/>
          <w:szCs w:val="28"/>
          <w:lang w:val="ro-RO"/>
        </w:rPr>
      </w:pPr>
      <w:r w:rsidRPr="00C56789">
        <w:rPr>
          <w:color w:val="000000" w:themeColor="text1"/>
          <w:sz w:val="28"/>
          <w:szCs w:val="28"/>
          <w:lang w:val="ro-RO"/>
        </w:rPr>
        <w:t>(7) Judecătorii și procurorii aflați în funcție la data intrării în vigoare a prezentei legi, care au promovat evaluarea își continuă activitatea în calitate de judecător sau, după caz, procuror.</w:t>
      </w:r>
    </w:p>
    <w:p w14:paraId="327AD283" w14:textId="77777777" w:rsidR="00365B1E" w:rsidRPr="00C56789" w:rsidRDefault="00365B1E" w:rsidP="00365B1E">
      <w:pPr>
        <w:shd w:val="clear" w:color="auto" w:fill="FFFFFF"/>
        <w:tabs>
          <w:tab w:val="left" w:pos="1080"/>
        </w:tabs>
        <w:ind w:firstLine="720"/>
        <w:rPr>
          <w:color w:val="000000" w:themeColor="text1"/>
          <w:sz w:val="28"/>
          <w:szCs w:val="28"/>
          <w:lang w:val="ro-RO"/>
        </w:rPr>
      </w:pPr>
      <w:r w:rsidRPr="00C56789">
        <w:rPr>
          <w:rFonts w:eastAsia="Calibri"/>
          <w:color w:val="000000" w:themeColor="text1"/>
          <w:sz w:val="28"/>
          <w:szCs w:val="28"/>
          <w:shd w:val="clear" w:color="auto" w:fill="FFFFFF"/>
          <w:lang w:val="ro-RO"/>
        </w:rPr>
        <w:t>(8) În cazul în care buna funcționare a uneia sau mai multe curți de apel este grav afectată din cauza numărului de posturi vacante, Consiliul Superior al Magistraturii poate transfera, cu titlu temporar, prin derogare de la prevederile Legii nr.544/1995 cu privire la statutul judecătorului, din instanțele de nivel inferior judecători care corespund criteriilor legale de ocupare a funcției de judecător al curții de apel. Transferul temporar va fi încetat la ocuparea a cel puțin 1/2 dintre posturile de judecător al curții de apel vizate, iar judecătorii temporar transferați revin în funcțiile deținute înaintea transferului. Pe perioada transferului, judecătorii transferați primesc salariul judecătorului curții de apel, raportat la vechimea în muncă respectivă.</w:t>
      </w:r>
    </w:p>
    <w:p w14:paraId="2CEACC79" w14:textId="77777777" w:rsidR="00365B1E" w:rsidRPr="00C56789" w:rsidRDefault="00365B1E" w:rsidP="00365B1E">
      <w:pPr>
        <w:shd w:val="clear" w:color="auto" w:fill="FFFFFF"/>
        <w:tabs>
          <w:tab w:val="left" w:pos="1080"/>
        </w:tabs>
        <w:ind w:firstLine="720"/>
        <w:rPr>
          <w:color w:val="000000" w:themeColor="text1"/>
          <w:sz w:val="28"/>
          <w:szCs w:val="28"/>
          <w:lang w:val="ro-RO"/>
        </w:rPr>
      </w:pPr>
      <w:r w:rsidRPr="00C56789">
        <w:rPr>
          <w:color w:val="000000" w:themeColor="text1"/>
          <w:sz w:val="28"/>
          <w:szCs w:val="28"/>
          <w:lang w:val="ro-RO"/>
        </w:rPr>
        <w:t xml:space="preserve">(9) Prin derogare de la prevederile Legii nr.158/2008 cu privire la </w:t>
      </w:r>
      <w:proofErr w:type="spellStart"/>
      <w:r w:rsidRPr="00C56789">
        <w:rPr>
          <w:color w:val="000000" w:themeColor="text1"/>
          <w:sz w:val="28"/>
          <w:szCs w:val="28"/>
          <w:lang w:val="ro-RO"/>
        </w:rPr>
        <w:t>funcţia</w:t>
      </w:r>
      <w:proofErr w:type="spellEnd"/>
      <w:r w:rsidRPr="00C56789">
        <w:rPr>
          <w:color w:val="000000" w:themeColor="text1"/>
          <w:sz w:val="28"/>
          <w:szCs w:val="28"/>
          <w:lang w:val="ro-RO"/>
        </w:rPr>
        <w:t xml:space="preserve"> publică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statutul </w:t>
      </w:r>
      <w:proofErr w:type="spellStart"/>
      <w:r w:rsidRPr="00C56789">
        <w:rPr>
          <w:color w:val="000000" w:themeColor="text1"/>
          <w:sz w:val="28"/>
          <w:szCs w:val="28"/>
          <w:lang w:val="ro-RO"/>
        </w:rPr>
        <w:t>funcţionarului</w:t>
      </w:r>
      <w:proofErr w:type="spellEnd"/>
      <w:r w:rsidRPr="00C56789">
        <w:rPr>
          <w:color w:val="000000" w:themeColor="text1"/>
          <w:sz w:val="28"/>
          <w:szCs w:val="28"/>
          <w:lang w:val="ro-RO"/>
        </w:rPr>
        <w:t xml:space="preserve"> public, precum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de la prevederile legilor ce reglementează statutul special al anumitor categorii de </w:t>
      </w:r>
      <w:proofErr w:type="spellStart"/>
      <w:r w:rsidRPr="00C56789">
        <w:rPr>
          <w:color w:val="000000" w:themeColor="text1"/>
          <w:sz w:val="28"/>
          <w:szCs w:val="28"/>
          <w:lang w:val="ro-RO"/>
        </w:rPr>
        <w:t>funcţionari</w:t>
      </w:r>
      <w:proofErr w:type="spellEnd"/>
      <w:r w:rsidRPr="00C56789">
        <w:rPr>
          <w:color w:val="000000" w:themeColor="text1"/>
          <w:sz w:val="28"/>
          <w:szCs w:val="28"/>
          <w:lang w:val="ro-RO"/>
        </w:rPr>
        <w:t xml:space="preserve"> publici, se permite </w:t>
      </w:r>
      <w:proofErr w:type="spellStart"/>
      <w:r w:rsidRPr="00C56789">
        <w:rPr>
          <w:color w:val="000000" w:themeColor="text1"/>
          <w:sz w:val="28"/>
          <w:szCs w:val="28"/>
          <w:lang w:val="ro-RO"/>
        </w:rPr>
        <w:t>detaşarea</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funcţionarilor</w:t>
      </w:r>
      <w:proofErr w:type="spellEnd"/>
      <w:r w:rsidRPr="00C56789">
        <w:rPr>
          <w:color w:val="000000" w:themeColor="text1"/>
          <w:sz w:val="28"/>
          <w:szCs w:val="28"/>
          <w:lang w:val="ro-RO"/>
        </w:rPr>
        <w:t xml:space="preserve"> publici din cadrul </w:t>
      </w:r>
      <w:proofErr w:type="spellStart"/>
      <w:r w:rsidRPr="00C56789">
        <w:rPr>
          <w:color w:val="000000" w:themeColor="text1"/>
          <w:sz w:val="28"/>
          <w:szCs w:val="28"/>
          <w:lang w:val="ro-RO"/>
        </w:rPr>
        <w:t>autorităţilor</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şi</w:t>
      </w:r>
      <w:proofErr w:type="spellEnd"/>
      <w:r w:rsidRPr="00C56789">
        <w:rPr>
          <w:color w:val="000000" w:themeColor="text1"/>
          <w:sz w:val="28"/>
          <w:szCs w:val="28"/>
          <w:lang w:val="ro-RO"/>
        </w:rPr>
        <w:t xml:space="preserve"> </w:t>
      </w:r>
      <w:proofErr w:type="spellStart"/>
      <w:r w:rsidRPr="00C56789">
        <w:rPr>
          <w:color w:val="000000" w:themeColor="text1"/>
          <w:sz w:val="28"/>
          <w:szCs w:val="28"/>
          <w:lang w:val="ro-RO"/>
        </w:rPr>
        <w:t>instituţiilor</w:t>
      </w:r>
      <w:proofErr w:type="spellEnd"/>
      <w:r w:rsidRPr="00C56789">
        <w:rPr>
          <w:color w:val="000000" w:themeColor="text1"/>
          <w:sz w:val="28"/>
          <w:szCs w:val="28"/>
          <w:lang w:val="ro-RO"/>
        </w:rPr>
        <w:t xml:space="preserve"> publice către secretariatele comisiilor de evaluare.</w:t>
      </w:r>
    </w:p>
    <w:p w14:paraId="46B3127A" w14:textId="77777777" w:rsidR="00365B1E" w:rsidRPr="00C56789" w:rsidRDefault="00365B1E" w:rsidP="00365B1E">
      <w:pPr>
        <w:shd w:val="clear" w:color="auto" w:fill="FFFFFF"/>
        <w:tabs>
          <w:tab w:val="left" w:pos="1080"/>
        </w:tabs>
        <w:ind w:firstLine="720"/>
        <w:rPr>
          <w:color w:val="000000" w:themeColor="text1"/>
          <w:sz w:val="28"/>
          <w:szCs w:val="28"/>
          <w:lang w:val="ro-RO"/>
        </w:rPr>
      </w:pPr>
      <w:r w:rsidRPr="00C56789">
        <w:rPr>
          <w:color w:val="000000" w:themeColor="text1"/>
          <w:sz w:val="28"/>
          <w:szCs w:val="28"/>
          <w:lang w:val="ro-RO"/>
        </w:rPr>
        <w:t>(10) Prezenta lege își încetează acțiunea la data finalizării examinării de către Curtea Supremă de Justiție a ultimei contestații depuse împotriva hotărârii Consiliului Superior al Magistraturii sau a Consiliului Superior al Procurorilor prevăzute la art. 20</w:t>
      </w:r>
      <w:sdt>
        <w:sdtPr>
          <w:rPr>
            <w:rFonts w:eastAsia="Calibri"/>
            <w:color w:val="000000" w:themeColor="text1"/>
            <w:sz w:val="28"/>
            <w:szCs w:val="28"/>
            <w:lang w:val="ro-RO"/>
          </w:rPr>
          <w:tag w:val="goog_rdk_119"/>
          <w:id w:val="-627240526"/>
        </w:sdtPr>
        <w:sdtEndPr/>
        <w:sdtContent>
          <w:r w:rsidRPr="00C56789">
            <w:rPr>
              <w:color w:val="000000" w:themeColor="text1"/>
              <w:sz w:val="28"/>
              <w:szCs w:val="28"/>
              <w:lang w:val="ro-RO"/>
            </w:rPr>
            <w:t>,</w:t>
          </w:r>
        </w:sdtContent>
      </w:sdt>
      <w:sdt>
        <w:sdtPr>
          <w:rPr>
            <w:rFonts w:eastAsia="Calibri"/>
            <w:color w:val="000000" w:themeColor="text1"/>
            <w:sz w:val="28"/>
            <w:szCs w:val="28"/>
            <w:lang w:val="ro-RO"/>
          </w:rPr>
          <w:tag w:val="goog_rdk_121"/>
          <w:id w:val="-2123909680"/>
        </w:sdtPr>
        <w:sdtEndPr/>
        <w:sdtContent>
          <w:r w:rsidRPr="00C56789">
            <w:rPr>
              <w:color w:val="000000" w:themeColor="text1"/>
              <w:sz w:val="28"/>
              <w:szCs w:val="28"/>
              <w:lang w:val="ro-RO"/>
            </w:rPr>
            <w:t xml:space="preserve"> sau la expirarea termenului de contestare a ultimei hotărâri a Consiliului respectiv. </w:t>
          </w:r>
        </w:sdtContent>
      </w:sdt>
    </w:p>
    <w:p w14:paraId="5ED8A7F6" w14:textId="77777777" w:rsidR="00365B1E" w:rsidRPr="00C56789" w:rsidRDefault="00365B1E" w:rsidP="00365B1E">
      <w:pPr>
        <w:shd w:val="clear" w:color="auto" w:fill="FFFFFF"/>
        <w:ind w:firstLine="567"/>
        <w:rPr>
          <w:color w:val="000000" w:themeColor="text1"/>
          <w:sz w:val="28"/>
          <w:szCs w:val="28"/>
          <w:lang w:val="ro-RO"/>
        </w:rPr>
      </w:pPr>
    </w:p>
    <w:p w14:paraId="38B079CF" w14:textId="77777777" w:rsidR="00365B1E" w:rsidRPr="00C56789" w:rsidRDefault="00365B1E" w:rsidP="00365B1E">
      <w:pPr>
        <w:shd w:val="clear" w:color="auto" w:fill="FFFFFF"/>
        <w:ind w:firstLine="567"/>
        <w:rPr>
          <w:color w:val="000000" w:themeColor="text1"/>
          <w:sz w:val="28"/>
          <w:szCs w:val="28"/>
          <w:lang w:val="ro-RO"/>
        </w:rPr>
      </w:pPr>
    </w:p>
    <w:p w14:paraId="653DD430" w14:textId="1474953C" w:rsidR="00365B1E" w:rsidRPr="00C56789" w:rsidRDefault="00365B1E" w:rsidP="00365B1E">
      <w:pPr>
        <w:tabs>
          <w:tab w:val="left" w:pos="993"/>
        </w:tabs>
        <w:jc w:val="left"/>
        <w:rPr>
          <w:b/>
          <w:color w:val="000000" w:themeColor="text1"/>
          <w:sz w:val="28"/>
          <w:szCs w:val="28"/>
          <w:lang w:val="ro-RO"/>
        </w:rPr>
      </w:pPr>
      <w:r w:rsidRPr="00C56789">
        <w:rPr>
          <w:b/>
          <w:color w:val="000000" w:themeColor="text1"/>
          <w:sz w:val="28"/>
          <w:szCs w:val="28"/>
          <w:lang w:val="ro-RO"/>
        </w:rPr>
        <w:t>Președintele Parlamentului</w:t>
      </w:r>
    </w:p>
    <w:bookmarkEnd w:id="0"/>
    <w:p w14:paraId="1002150D" w14:textId="77777777" w:rsidR="00365B1E" w:rsidRPr="00C56789" w:rsidRDefault="00365B1E" w:rsidP="00365B1E">
      <w:pPr>
        <w:ind w:firstLine="0"/>
        <w:jc w:val="left"/>
        <w:rPr>
          <w:rFonts w:eastAsia="Calibri"/>
          <w:color w:val="000000" w:themeColor="text1"/>
          <w:sz w:val="28"/>
          <w:szCs w:val="28"/>
          <w:lang w:val="ro-RO"/>
        </w:rPr>
      </w:pPr>
    </w:p>
    <w:p w14:paraId="6B724BD4" w14:textId="77777777" w:rsidR="00633BD9" w:rsidRPr="00C56789" w:rsidRDefault="00633BD9" w:rsidP="00365B1E">
      <w:pPr>
        <w:tabs>
          <w:tab w:val="left" w:pos="6386"/>
        </w:tabs>
        <w:rPr>
          <w:color w:val="000000" w:themeColor="text1"/>
          <w:sz w:val="28"/>
          <w:szCs w:val="28"/>
          <w:lang w:val="ro-RO" w:eastAsia="ru-RU"/>
        </w:rPr>
      </w:pPr>
    </w:p>
    <w:p w14:paraId="11A70254" w14:textId="77777777" w:rsidR="00633BD9" w:rsidRPr="00C56789" w:rsidRDefault="00633BD9" w:rsidP="00365B1E">
      <w:pPr>
        <w:tabs>
          <w:tab w:val="left" w:pos="6386"/>
        </w:tabs>
        <w:rPr>
          <w:color w:val="000000" w:themeColor="text1"/>
          <w:sz w:val="28"/>
          <w:szCs w:val="28"/>
          <w:lang w:val="ro-RO" w:eastAsia="ru-RU"/>
        </w:rPr>
      </w:pPr>
    </w:p>
    <w:p w14:paraId="4F110DBB" w14:textId="77777777" w:rsidR="00633BD9" w:rsidRPr="00C56789" w:rsidRDefault="00633BD9" w:rsidP="00365B1E">
      <w:pPr>
        <w:tabs>
          <w:tab w:val="left" w:pos="6386"/>
        </w:tabs>
        <w:rPr>
          <w:color w:val="000000" w:themeColor="text1"/>
          <w:sz w:val="28"/>
          <w:szCs w:val="28"/>
          <w:lang w:val="ro-RO" w:eastAsia="ru-RU"/>
        </w:rPr>
      </w:pPr>
    </w:p>
    <w:p w14:paraId="5C48A822" w14:textId="77777777" w:rsidR="00633BD9" w:rsidRPr="00C56789" w:rsidRDefault="00633BD9" w:rsidP="00365B1E">
      <w:pPr>
        <w:tabs>
          <w:tab w:val="left" w:pos="6386"/>
        </w:tabs>
        <w:rPr>
          <w:color w:val="000000" w:themeColor="text1"/>
          <w:sz w:val="28"/>
          <w:szCs w:val="28"/>
          <w:lang w:val="ro-RO" w:eastAsia="ru-RU"/>
        </w:rPr>
      </w:pPr>
    </w:p>
    <w:p w14:paraId="6A66FB16" w14:textId="77777777" w:rsidR="00633BD9" w:rsidRPr="00C56789" w:rsidRDefault="00633BD9" w:rsidP="00365B1E">
      <w:pPr>
        <w:tabs>
          <w:tab w:val="left" w:pos="6386"/>
        </w:tabs>
        <w:rPr>
          <w:color w:val="000000" w:themeColor="text1"/>
          <w:sz w:val="28"/>
          <w:szCs w:val="28"/>
          <w:lang w:val="ro-RO" w:eastAsia="ru-RU"/>
        </w:rPr>
      </w:pPr>
    </w:p>
    <w:p w14:paraId="0BBB79ED" w14:textId="77777777" w:rsidR="00730FEE" w:rsidRPr="00C56789" w:rsidRDefault="00730FEE" w:rsidP="00365B1E">
      <w:pPr>
        <w:tabs>
          <w:tab w:val="left" w:pos="6386"/>
        </w:tabs>
        <w:rPr>
          <w:color w:val="000000" w:themeColor="text1"/>
          <w:sz w:val="28"/>
          <w:szCs w:val="28"/>
          <w:lang w:val="ro-RO" w:eastAsia="ru-RU"/>
        </w:rPr>
      </w:pPr>
    </w:p>
    <w:sectPr w:rsidR="00730FEE" w:rsidRPr="00C56789"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75F02791"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02556">
      <w:rPr>
        <w:noProof/>
        <w:sz w:val="16"/>
        <w:szCs w:val="16"/>
      </w:rPr>
      <w:t>Z:\006\ANUL 2023\HOTĂRÂRI\19169\19169-redactat-ro.docx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1DF8581B"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02556">
      <w:rPr>
        <w:noProof/>
        <w:sz w:val="16"/>
        <w:szCs w:val="16"/>
      </w:rPr>
      <w:t>Z:\006\ANUL 2023\HOTĂRÂRI\19169\19169-redactat-ro.docx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258DF40C"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802556">
            <w:rPr>
              <w:rFonts w:ascii="Times New Roman" w:hAnsi="Times New Roman"/>
              <w:sz w:val="32"/>
              <w:szCs w:val="32"/>
              <w:lang w:val="ro-RO"/>
            </w:rPr>
            <w:t>452</w:t>
          </w:r>
        </w:p>
        <w:p w14:paraId="0D789702" w14:textId="77777777" w:rsidR="00FC2D2D" w:rsidRPr="00FC2D2D" w:rsidRDefault="00FC2D2D" w:rsidP="00FC2D2D">
          <w:pPr>
            <w:ind w:firstLine="0"/>
            <w:jc w:val="center"/>
            <w:rPr>
              <w:rFonts w:ascii="Times New Roman" w:hAnsi="Times New Roman"/>
              <w:lang w:val="ro-RO"/>
            </w:rPr>
          </w:pPr>
        </w:p>
        <w:p w14:paraId="6645D62E" w14:textId="3D4CF3D4"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832350">
            <w:rPr>
              <w:rFonts w:ascii="Times New Roman" w:hAnsi="Times New Roman"/>
              <w:b/>
              <w:sz w:val="28"/>
              <w:szCs w:val="28"/>
              <w:u w:val="single"/>
              <w:lang w:val="ro-RO"/>
            </w:rPr>
            <w:t>5 iulie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522E2C"/>
    <w:multiLevelType w:val="multilevel"/>
    <w:tmpl w:val="07826B6C"/>
    <w:lvl w:ilvl="0">
      <w:start w:val="1"/>
      <w:numFmt w:val="decimal"/>
      <w:lvlText w:val="(%1)"/>
      <w:lvlJc w:val="left"/>
      <w:pPr>
        <w:ind w:left="1563" w:hanging="427"/>
      </w:pPr>
      <w:rPr>
        <w:rFonts w:ascii="Times New Roman" w:eastAsia="Times New Roman" w:hAnsi="Times New Roman" w:cs="Times New Roman"/>
        <w:sz w:val="28"/>
        <w:szCs w:val="28"/>
      </w:rPr>
    </w:lvl>
    <w:lvl w:ilvl="1">
      <w:numFmt w:val="bullet"/>
      <w:lvlText w:val="•"/>
      <w:lvlJc w:val="left"/>
      <w:pPr>
        <w:ind w:left="1318" w:hanging="427"/>
      </w:pPr>
    </w:lvl>
    <w:lvl w:ilvl="2">
      <w:numFmt w:val="bullet"/>
      <w:lvlText w:val="•"/>
      <w:lvlJc w:val="left"/>
      <w:pPr>
        <w:ind w:left="2277" w:hanging="428"/>
      </w:pPr>
    </w:lvl>
    <w:lvl w:ilvl="3">
      <w:numFmt w:val="bullet"/>
      <w:lvlText w:val="•"/>
      <w:lvlJc w:val="left"/>
      <w:pPr>
        <w:ind w:left="3235" w:hanging="428"/>
      </w:pPr>
    </w:lvl>
    <w:lvl w:ilvl="4">
      <w:numFmt w:val="bullet"/>
      <w:lvlText w:val="•"/>
      <w:lvlJc w:val="left"/>
      <w:pPr>
        <w:ind w:left="4194" w:hanging="428"/>
      </w:pPr>
    </w:lvl>
    <w:lvl w:ilvl="5">
      <w:numFmt w:val="bullet"/>
      <w:lvlText w:val="•"/>
      <w:lvlJc w:val="left"/>
      <w:pPr>
        <w:ind w:left="5153" w:hanging="428"/>
      </w:pPr>
    </w:lvl>
    <w:lvl w:ilvl="6">
      <w:numFmt w:val="bullet"/>
      <w:lvlText w:val="•"/>
      <w:lvlJc w:val="left"/>
      <w:pPr>
        <w:ind w:left="6111" w:hanging="427"/>
      </w:pPr>
    </w:lvl>
    <w:lvl w:ilvl="7">
      <w:numFmt w:val="bullet"/>
      <w:lvlText w:val="•"/>
      <w:lvlJc w:val="left"/>
      <w:pPr>
        <w:ind w:left="7070" w:hanging="428"/>
      </w:pPr>
    </w:lvl>
    <w:lvl w:ilvl="8">
      <w:numFmt w:val="bullet"/>
      <w:lvlText w:val="•"/>
      <w:lvlJc w:val="left"/>
      <w:pPr>
        <w:ind w:left="8029" w:hanging="428"/>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0065C2B"/>
    <w:multiLevelType w:val="multilevel"/>
    <w:tmpl w:val="7338B9FE"/>
    <w:lvl w:ilvl="0">
      <w:start w:val="1"/>
      <w:numFmt w:val="lowerLetter"/>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3F0E0A"/>
    <w:multiLevelType w:val="multilevel"/>
    <w:tmpl w:val="9A7E4556"/>
    <w:lvl w:ilvl="0">
      <w:start w:val="1"/>
      <w:numFmt w:val="lowerLetter"/>
      <w:lvlText w:val="%1)"/>
      <w:lvlJc w:val="left"/>
      <w:pPr>
        <w:ind w:left="362" w:hanging="286"/>
      </w:pPr>
      <w:rPr>
        <w:rFonts w:ascii="Times New Roman" w:eastAsia="Times New Roman" w:hAnsi="Times New Roman" w:cs="Times New Roman"/>
        <w:sz w:val="28"/>
        <w:szCs w:val="28"/>
      </w:rPr>
    </w:lvl>
    <w:lvl w:ilvl="1">
      <w:numFmt w:val="bullet"/>
      <w:lvlText w:val="•"/>
      <w:lvlJc w:val="left"/>
      <w:pPr>
        <w:ind w:left="1318" w:hanging="285"/>
      </w:pPr>
    </w:lvl>
    <w:lvl w:ilvl="2">
      <w:numFmt w:val="bullet"/>
      <w:lvlText w:val="•"/>
      <w:lvlJc w:val="left"/>
      <w:pPr>
        <w:ind w:left="2277" w:hanging="286"/>
      </w:pPr>
    </w:lvl>
    <w:lvl w:ilvl="3">
      <w:numFmt w:val="bullet"/>
      <w:lvlText w:val="•"/>
      <w:lvlJc w:val="left"/>
      <w:pPr>
        <w:ind w:left="3235" w:hanging="286"/>
      </w:pPr>
    </w:lvl>
    <w:lvl w:ilvl="4">
      <w:numFmt w:val="bullet"/>
      <w:lvlText w:val="•"/>
      <w:lvlJc w:val="left"/>
      <w:pPr>
        <w:ind w:left="4194" w:hanging="286"/>
      </w:pPr>
    </w:lvl>
    <w:lvl w:ilvl="5">
      <w:numFmt w:val="bullet"/>
      <w:lvlText w:val="•"/>
      <w:lvlJc w:val="left"/>
      <w:pPr>
        <w:ind w:left="5153" w:hanging="286"/>
      </w:pPr>
    </w:lvl>
    <w:lvl w:ilvl="6">
      <w:numFmt w:val="bullet"/>
      <w:lvlText w:val="•"/>
      <w:lvlJc w:val="left"/>
      <w:pPr>
        <w:ind w:left="6111" w:hanging="286"/>
      </w:pPr>
    </w:lvl>
    <w:lvl w:ilvl="7">
      <w:numFmt w:val="bullet"/>
      <w:lvlText w:val="•"/>
      <w:lvlJc w:val="left"/>
      <w:pPr>
        <w:ind w:left="7070" w:hanging="286"/>
      </w:pPr>
    </w:lvl>
    <w:lvl w:ilvl="8">
      <w:numFmt w:val="bullet"/>
      <w:lvlText w:val="•"/>
      <w:lvlJc w:val="left"/>
      <w:pPr>
        <w:ind w:left="8029" w:hanging="286"/>
      </w:pPr>
    </w:lvl>
  </w:abstractNum>
  <w:abstractNum w:abstractNumId="12"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8B25FE"/>
    <w:multiLevelType w:val="multilevel"/>
    <w:tmpl w:val="52E0BDD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560187C"/>
    <w:multiLevelType w:val="multilevel"/>
    <w:tmpl w:val="0518A452"/>
    <w:lvl w:ilvl="0">
      <w:start w:val="1"/>
      <w:numFmt w:val="decimal"/>
      <w:lvlText w:val="(%1)"/>
      <w:lvlJc w:val="left"/>
      <w:pPr>
        <w:ind w:left="1035" w:hanging="405"/>
      </w:p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D5267F4"/>
    <w:multiLevelType w:val="multilevel"/>
    <w:tmpl w:val="7F6AA9D8"/>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1"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F70370"/>
    <w:multiLevelType w:val="multilevel"/>
    <w:tmpl w:val="11C88F12"/>
    <w:lvl w:ilvl="0">
      <w:start w:val="1"/>
      <w:numFmt w:val="decimal"/>
      <w:lvlText w:val="%1)"/>
      <w:lvlJc w:val="left"/>
      <w:pPr>
        <w:ind w:left="720" w:hanging="360"/>
      </w:pPr>
      <w:rPr>
        <w:rFonts w:ascii="Times New Roman" w:eastAsia="Calibri" w:hAnsi="Times New Roman" w:cs="Times New Roman"/>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0079C2"/>
    <w:multiLevelType w:val="multilevel"/>
    <w:tmpl w:val="A9BE8B4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8"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8C37DC4"/>
    <w:multiLevelType w:val="multilevel"/>
    <w:tmpl w:val="4F12EAD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213BDD"/>
    <w:multiLevelType w:val="multilevel"/>
    <w:tmpl w:val="AA146614"/>
    <w:lvl w:ilvl="0">
      <w:start w:val="1"/>
      <w:numFmt w:val="lowerLetter"/>
      <w:lvlText w:val="%1)"/>
      <w:lvlJc w:val="left"/>
      <w:pPr>
        <w:ind w:left="1440" w:hanging="360"/>
      </w:pPr>
    </w:lvl>
    <w:lvl w:ilvl="1">
      <w:start w:val="1"/>
      <w:numFmt w:val="lowerLetter"/>
      <w:lvlText w:val="%2)"/>
      <w:lvlJc w:val="left"/>
      <w:pPr>
        <w:ind w:left="107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40"/>
  </w:num>
  <w:num w:numId="3">
    <w:abstractNumId w:val="2"/>
  </w:num>
  <w:num w:numId="4">
    <w:abstractNumId w:val="29"/>
  </w:num>
  <w:num w:numId="5">
    <w:abstractNumId w:val="24"/>
  </w:num>
  <w:num w:numId="6">
    <w:abstractNumId w:val="33"/>
  </w:num>
  <w:num w:numId="7">
    <w:abstractNumId w:val="8"/>
  </w:num>
  <w:num w:numId="8">
    <w:abstractNumId w:val="25"/>
  </w:num>
  <w:num w:numId="9">
    <w:abstractNumId w:val="41"/>
  </w:num>
  <w:num w:numId="10">
    <w:abstractNumId w:val="44"/>
  </w:num>
  <w:num w:numId="11">
    <w:abstractNumId w:val="21"/>
  </w:num>
  <w:num w:numId="12">
    <w:abstractNumId w:val="36"/>
  </w:num>
  <w:num w:numId="13">
    <w:abstractNumId w:val="6"/>
  </w:num>
  <w:num w:numId="14">
    <w:abstractNumId w:val="5"/>
  </w:num>
  <w:num w:numId="15">
    <w:abstractNumId w:val="12"/>
  </w:num>
  <w:num w:numId="16">
    <w:abstractNumId w:val="35"/>
  </w:num>
  <w:num w:numId="17">
    <w:abstractNumId w:val="34"/>
  </w:num>
  <w:num w:numId="18">
    <w:abstractNumId w:val="3"/>
  </w:num>
  <w:num w:numId="19">
    <w:abstractNumId w:val="13"/>
  </w:num>
  <w:num w:numId="20">
    <w:abstractNumId w:val="17"/>
  </w:num>
  <w:num w:numId="21">
    <w:abstractNumId w:val="38"/>
  </w:num>
  <w:num w:numId="22">
    <w:abstractNumId w:val="32"/>
  </w:num>
  <w:num w:numId="23">
    <w:abstractNumId w:val="45"/>
  </w:num>
  <w:num w:numId="24">
    <w:abstractNumId w:val="22"/>
  </w:num>
  <w:num w:numId="25">
    <w:abstractNumId w:val="39"/>
  </w:num>
  <w:num w:numId="26">
    <w:abstractNumId w:val="26"/>
  </w:num>
  <w:num w:numId="27">
    <w:abstractNumId w:val="28"/>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3"/>
  </w:num>
  <w:num w:numId="35">
    <w:abstractNumId w:val="14"/>
  </w:num>
  <w:num w:numId="36">
    <w:abstractNumId w:val="16"/>
  </w:num>
  <w:num w:numId="37">
    <w:abstractNumId w:val="30"/>
  </w:num>
  <w:num w:numId="38">
    <w:abstractNumId w:val="9"/>
  </w:num>
  <w:num w:numId="39">
    <w:abstractNumId w:val="4"/>
  </w:num>
  <w:num w:numId="40">
    <w:abstractNumId w:val="23"/>
  </w:num>
  <w:num w:numId="41">
    <w:abstractNumId w:val="7"/>
  </w:num>
  <w:num w:numId="42">
    <w:abstractNumId w:val="42"/>
  </w:num>
  <w:num w:numId="43">
    <w:abstractNumId w:val="31"/>
  </w:num>
  <w:num w:numId="44">
    <w:abstractNumId w:val="11"/>
  </w:num>
  <w:num w:numId="45">
    <w:abstractNumId w:val="18"/>
  </w:num>
  <w:num w:numId="46">
    <w:abstractNumId w:val="20"/>
  </w:num>
  <w:num w:numId="47">
    <w:abstractNumId w:val="15"/>
  </w:num>
  <w:num w:numId="48">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C3CAE"/>
    <w:rsid w:val="000D3405"/>
    <w:rsid w:val="000D7A09"/>
    <w:rsid w:val="000F0FD7"/>
    <w:rsid w:val="001100A2"/>
    <w:rsid w:val="00111319"/>
    <w:rsid w:val="0014378C"/>
    <w:rsid w:val="00144067"/>
    <w:rsid w:val="001469DB"/>
    <w:rsid w:val="001574DD"/>
    <w:rsid w:val="001614F3"/>
    <w:rsid w:val="00191F49"/>
    <w:rsid w:val="0019407B"/>
    <w:rsid w:val="001B2461"/>
    <w:rsid w:val="001B5608"/>
    <w:rsid w:val="001D364E"/>
    <w:rsid w:val="001E6EB8"/>
    <w:rsid w:val="00222B19"/>
    <w:rsid w:val="00243B9C"/>
    <w:rsid w:val="00251AE0"/>
    <w:rsid w:val="0025392F"/>
    <w:rsid w:val="00256F32"/>
    <w:rsid w:val="00283736"/>
    <w:rsid w:val="0029400E"/>
    <w:rsid w:val="00315975"/>
    <w:rsid w:val="003321A4"/>
    <w:rsid w:val="0034194B"/>
    <w:rsid w:val="003543E9"/>
    <w:rsid w:val="00365B1E"/>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02556"/>
    <w:rsid w:val="00814406"/>
    <w:rsid w:val="00832350"/>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56789"/>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2C4"/>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12299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lex.md/item/view/id/91b26f3a438142abb240a107ef9f26e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5C5A8260-1057-4C43-8B59-3D7E2ECAE3CA}"/>
</file>

<file path=customXml/itemProps3.xml><?xml version="1.0" encoding="utf-8"?>
<ds:datastoreItem xmlns:ds="http://schemas.openxmlformats.org/officeDocument/2006/customXml" ds:itemID="{23B0FC84-6A66-4A2C-8A23-511A61B2ACAF}"/>
</file>

<file path=customXml/itemProps4.xml><?xml version="1.0" encoding="utf-8"?>
<ds:datastoreItem xmlns:ds="http://schemas.openxmlformats.org/officeDocument/2006/customXml" ds:itemID="{205359FD-3C07-4497-BE6B-05AAF5D9013B}"/>
</file>

<file path=docProps/app.xml><?xml version="1.0" encoding="utf-8"?>
<Properties xmlns="http://schemas.openxmlformats.org/officeDocument/2006/extended-properties" xmlns:vt="http://schemas.openxmlformats.org/officeDocument/2006/docPropsVTypes">
  <Template>Normal</Template>
  <TotalTime>10</TotalTime>
  <Pages>18</Pages>
  <Words>6057</Words>
  <Characters>35966</Characters>
  <Application>Microsoft Office Word</Application>
  <DocSecurity>0</DocSecurity>
  <Lines>299</Lines>
  <Paragraphs>83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41940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220.2023.ro</dc:title>
  <dc:creator>lll</dc:creator>
  <cp:lastModifiedBy>Eugenia Cartin</cp:lastModifiedBy>
  <cp:revision>9</cp:revision>
  <cp:lastPrinted>2023-07-05T07:28:00Z</cp:lastPrinted>
  <dcterms:created xsi:type="dcterms:W3CDTF">2023-07-03T10:51:00Z</dcterms:created>
  <dcterms:modified xsi:type="dcterms:W3CDTF">2023-07-05T07:28:00Z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