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6FD26" w14:textId="77777777" w:rsidR="006214DC" w:rsidRDefault="006214DC" w:rsidP="007408D1">
      <w:pPr>
        <w:spacing w:after="0" w:line="240" w:lineRule="auto"/>
        <w:ind w:left="0" w:firstLine="709"/>
        <w:jc w:val="center"/>
        <w:rPr>
          <w:rFonts w:ascii="Times New Roman" w:hAnsi="Times New Roman" w:cs="Times New Roman"/>
          <w:b/>
          <w:sz w:val="28"/>
          <w:szCs w:val="28"/>
        </w:rPr>
      </w:pPr>
    </w:p>
    <w:p w14:paraId="7497C68D" w14:textId="77777777" w:rsidR="002F340E" w:rsidRDefault="002F340E" w:rsidP="007408D1">
      <w:pPr>
        <w:spacing w:after="0" w:line="240" w:lineRule="auto"/>
        <w:ind w:left="0" w:firstLine="709"/>
        <w:jc w:val="center"/>
        <w:rPr>
          <w:rFonts w:ascii="Times New Roman" w:hAnsi="Times New Roman" w:cs="Times New Roman"/>
          <w:b/>
          <w:sz w:val="28"/>
          <w:szCs w:val="28"/>
        </w:rPr>
      </w:pPr>
    </w:p>
    <w:p w14:paraId="580CAE00" w14:textId="77777777" w:rsidR="002F340E" w:rsidRPr="007408D1" w:rsidRDefault="002F340E" w:rsidP="007408D1">
      <w:pPr>
        <w:spacing w:after="0" w:line="240" w:lineRule="auto"/>
        <w:ind w:left="0" w:firstLine="709"/>
        <w:jc w:val="center"/>
        <w:rPr>
          <w:rFonts w:ascii="Times New Roman" w:hAnsi="Times New Roman" w:cs="Times New Roman"/>
          <w:b/>
          <w:sz w:val="28"/>
          <w:szCs w:val="28"/>
        </w:rPr>
      </w:pPr>
    </w:p>
    <w:p w14:paraId="217A4B5C" w14:textId="77777777" w:rsidR="006214DC" w:rsidRPr="007408D1" w:rsidRDefault="006214DC" w:rsidP="007408D1">
      <w:pPr>
        <w:spacing w:after="0" w:line="240" w:lineRule="auto"/>
        <w:ind w:left="0" w:firstLine="709"/>
        <w:jc w:val="center"/>
        <w:rPr>
          <w:rFonts w:ascii="Times New Roman" w:hAnsi="Times New Roman" w:cs="Times New Roman"/>
          <w:b/>
          <w:sz w:val="28"/>
          <w:szCs w:val="28"/>
        </w:rPr>
      </w:pPr>
    </w:p>
    <w:p w14:paraId="6BA9D6DF" w14:textId="2DC32996" w:rsidR="006214DC" w:rsidRDefault="006214DC" w:rsidP="007408D1">
      <w:pPr>
        <w:spacing w:after="0" w:line="240" w:lineRule="auto"/>
        <w:ind w:left="0" w:firstLine="709"/>
        <w:jc w:val="center"/>
        <w:rPr>
          <w:rFonts w:ascii="Times New Roman" w:hAnsi="Times New Roman" w:cs="Times New Roman"/>
          <w:b/>
          <w:sz w:val="28"/>
          <w:szCs w:val="28"/>
        </w:rPr>
      </w:pPr>
    </w:p>
    <w:p w14:paraId="331F3656" w14:textId="77777777" w:rsidR="00EC37EB" w:rsidRPr="007408D1" w:rsidRDefault="00EC37EB" w:rsidP="007408D1">
      <w:pPr>
        <w:spacing w:after="0" w:line="240" w:lineRule="auto"/>
        <w:ind w:left="0" w:firstLine="709"/>
        <w:jc w:val="center"/>
        <w:rPr>
          <w:rFonts w:ascii="Times New Roman" w:hAnsi="Times New Roman" w:cs="Times New Roman"/>
          <w:b/>
          <w:sz w:val="28"/>
          <w:szCs w:val="28"/>
        </w:rPr>
      </w:pPr>
    </w:p>
    <w:p w14:paraId="6DA509AB" w14:textId="77777777" w:rsidR="006214DC" w:rsidRPr="007408D1" w:rsidRDefault="006214DC" w:rsidP="007408D1">
      <w:pPr>
        <w:spacing w:after="0" w:line="240" w:lineRule="auto"/>
        <w:ind w:left="0" w:firstLine="709"/>
        <w:jc w:val="center"/>
        <w:rPr>
          <w:rFonts w:ascii="Times New Roman" w:hAnsi="Times New Roman" w:cs="Times New Roman"/>
          <w:b/>
          <w:sz w:val="28"/>
          <w:szCs w:val="28"/>
        </w:rPr>
      </w:pPr>
    </w:p>
    <w:p w14:paraId="6F70CB3F" w14:textId="67041F4D" w:rsidR="006214DC" w:rsidRPr="007408D1" w:rsidRDefault="006214DC" w:rsidP="007408D1">
      <w:pPr>
        <w:tabs>
          <w:tab w:val="left" w:pos="3969"/>
        </w:tabs>
        <w:spacing w:after="0" w:line="240" w:lineRule="auto"/>
        <w:ind w:left="567" w:right="1985"/>
        <w:jc w:val="center"/>
        <w:rPr>
          <w:rFonts w:ascii="Times New Roman" w:hAnsi="Times New Roman" w:cs="Times New Roman"/>
          <w:b/>
          <w:spacing w:val="80"/>
          <w:sz w:val="28"/>
          <w:szCs w:val="28"/>
        </w:rPr>
      </w:pPr>
      <w:r w:rsidRPr="007408D1">
        <w:rPr>
          <w:rFonts w:ascii="Times New Roman" w:hAnsi="Times New Roman" w:cs="Times New Roman"/>
          <w:b/>
          <w:spacing w:val="80"/>
          <w:sz w:val="28"/>
          <w:szCs w:val="28"/>
        </w:rPr>
        <w:t>HOTĂRÂRE</w:t>
      </w:r>
    </w:p>
    <w:p w14:paraId="55321FE7" w14:textId="77777777" w:rsidR="006214DC" w:rsidRPr="007408D1" w:rsidRDefault="006214DC" w:rsidP="007408D1">
      <w:pPr>
        <w:tabs>
          <w:tab w:val="left" w:pos="3969"/>
        </w:tabs>
        <w:spacing w:after="0" w:line="240" w:lineRule="auto"/>
        <w:ind w:left="567" w:right="1985"/>
        <w:jc w:val="center"/>
        <w:rPr>
          <w:rFonts w:ascii="Times New Roman" w:hAnsi="Times New Roman" w:cs="Times New Roman"/>
          <w:b/>
          <w:sz w:val="28"/>
          <w:szCs w:val="28"/>
        </w:rPr>
      </w:pPr>
    </w:p>
    <w:p w14:paraId="7EFED008" w14:textId="77777777" w:rsidR="006214DC" w:rsidRPr="007408D1" w:rsidRDefault="006214DC" w:rsidP="007408D1">
      <w:pPr>
        <w:tabs>
          <w:tab w:val="left" w:pos="3969"/>
        </w:tabs>
        <w:spacing w:after="0" w:line="240" w:lineRule="auto"/>
        <w:ind w:left="567" w:right="1985"/>
        <w:jc w:val="center"/>
        <w:rPr>
          <w:rFonts w:ascii="Times New Roman" w:hAnsi="Times New Roman" w:cs="Times New Roman"/>
          <w:b/>
          <w:sz w:val="28"/>
          <w:szCs w:val="28"/>
        </w:rPr>
      </w:pPr>
      <w:r w:rsidRPr="007408D1">
        <w:rPr>
          <w:rFonts w:ascii="Times New Roman" w:hAnsi="Times New Roman" w:cs="Times New Roman"/>
          <w:b/>
          <w:sz w:val="28"/>
          <w:szCs w:val="28"/>
        </w:rPr>
        <w:t>pentru modificarea unor acte normative</w:t>
      </w:r>
    </w:p>
    <w:p w14:paraId="107FD16C" w14:textId="77777777" w:rsidR="006214DC" w:rsidRPr="007408D1" w:rsidRDefault="006214DC" w:rsidP="007408D1">
      <w:pPr>
        <w:spacing w:after="0" w:line="240" w:lineRule="auto"/>
        <w:ind w:left="0" w:firstLine="709"/>
        <w:rPr>
          <w:rFonts w:ascii="Times New Roman" w:hAnsi="Times New Roman" w:cs="Times New Roman"/>
          <w:b/>
          <w:sz w:val="28"/>
          <w:szCs w:val="28"/>
        </w:rPr>
      </w:pPr>
      <w:r w:rsidRPr="007408D1">
        <w:rPr>
          <w:rFonts w:ascii="Times New Roman" w:hAnsi="Times New Roman" w:cs="Times New Roman"/>
          <w:b/>
          <w:noProof/>
          <w:sz w:val="28"/>
          <w:szCs w:val="28"/>
        </w:rPr>
        <mc:AlternateContent>
          <mc:Choice Requires="wps">
            <w:drawing>
              <wp:anchor distT="0" distB="0" distL="114300" distR="114300" simplePos="0" relativeHeight="251663360" behindDoc="0" locked="0" layoutInCell="1" allowOverlap="1" wp14:anchorId="6DF656B7" wp14:editId="0378F04A">
                <wp:simplePos x="0" y="0"/>
                <wp:positionH relativeFrom="column">
                  <wp:posOffset>968375</wp:posOffset>
                </wp:positionH>
                <wp:positionV relativeFrom="paragraph">
                  <wp:posOffset>26670</wp:posOffset>
                </wp:positionV>
                <wp:extent cx="3105150"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31051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1212A676"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25pt,2.1pt" to="320.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" strokecolor="black [3200]">
                <v:stroke joinstyle="miter"/>
              </v:line>
            </w:pict>
          </mc:Fallback>
        </mc:AlternateContent>
      </w:r>
    </w:p>
    <w:p w14:paraId="1291E24C"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01A32AB8"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sz w:val="28"/>
          <w:szCs w:val="28"/>
        </w:rPr>
        <w:t>În temeiul art. 13 alin. (1) din Regulamentul Parlamentului, adoptat prin Legea nr. 797/1996,</w:t>
      </w:r>
    </w:p>
    <w:p w14:paraId="6BAA95A8"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0A3C2C72"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sz w:val="28"/>
          <w:szCs w:val="28"/>
        </w:rPr>
        <w:t>Parlamentul adoptă prezenta hotărâre.</w:t>
      </w:r>
    </w:p>
    <w:p w14:paraId="4181CB55" w14:textId="77777777" w:rsidR="006214DC" w:rsidRPr="007408D1" w:rsidRDefault="006214DC" w:rsidP="007408D1">
      <w:pPr>
        <w:spacing w:after="0" w:line="240" w:lineRule="auto"/>
        <w:ind w:left="0" w:firstLine="709"/>
        <w:jc w:val="both"/>
        <w:rPr>
          <w:rFonts w:ascii="Times New Roman" w:hAnsi="Times New Roman" w:cs="Times New Roman"/>
          <w:b/>
          <w:sz w:val="28"/>
          <w:szCs w:val="28"/>
        </w:rPr>
      </w:pPr>
    </w:p>
    <w:p w14:paraId="2B626561" w14:textId="6D1A0BED" w:rsidR="006214DC" w:rsidRPr="007408D1" w:rsidRDefault="006214DC" w:rsidP="007408D1">
      <w:pPr>
        <w:pStyle w:val="NoSpacing"/>
        <w:ind w:firstLine="709"/>
        <w:jc w:val="both"/>
        <w:rPr>
          <w:rFonts w:ascii="Times New Roman" w:hAnsi="Times New Roman" w:cs="Times New Roman"/>
          <w:bCs/>
          <w:sz w:val="28"/>
          <w:szCs w:val="28"/>
        </w:rPr>
      </w:pPr>
      <w:r w:rsidRPr="007408D1">
        <w:rPr>
          <w:rFonts w:ascii="Times New Roman" w:hAnsi="Times New Roman" w:cs="Times New Roman"/>
          <w:b/>
          <w:sz w:val="28"/>
          <w:szCs w:val="28"/>
        </w:rPr>
        <w:t xml:space="preserve">Art. I. </w:t>
      </w:r>
      <w:r w:rsidRPr="007408D1">
        <w:rPr>
          <w:rFonts w:ascii="Times New Roman" w:hAnsi="Times New Roman" w:cs="Times New Roman"/>
          <w:bCs/>
          <w:sz w:val="28"/>
          <w:szCs w:val="28"/>
        </w:rPr>
        <w:t>–</w:t>
      </w:r>
      <w:r w:rsidR="00473D03">
        <w:rPr>
          <w:rFonts w:ascii="Times New Roman" w:hAnsi="Times New Roman" w:cs="Times New Roman"/>
          <w:bCs/>
          <w:sz w:val="28"/>
          <w:szCs w:val="28"/>
        </w:rPr>
        <w:t xml:space="preserve"> </w:t>
      </w:r>
      <w:r w:rsidRPr="007408D1">
        <w:rPr>
          <w:rFonts w:ascii="Times New Roman" w:hAnsi="Times New Roman" w:cs="Times New Roman"/>
          <w:bCs/>
          <w:sz w:val="28"/>
          <w:szCs w:val="28"/>
        </w:rPr>
        <w:t>Anexa nr.</w:t>
      </w:r>
      <w:r w:rsidR="00473D03">
        <w:rPr>
          <w:rFonts w:ascii="Times New Roman" w:hAnsi="Times New Roman" w:cs="Times New Roman"/>
          <w:bCs/>
          <w:sz w:val="28"/>
          <w:szCs w:val="28"/>
        </w:rPr>
        <w:t> </w:t>
      </w:r>
      <w:r w:rsidRPr="007408D1">
        <w:rPr>
          <w:rFonts w:ascii="Times New Roman" w:hAnsi="Times New Roman" w:cs="Times New Roman"/>
          <w:bCs/>
          <w:sz w:val="28"/>
          <w:szCs w:val="28"/>
        </w:rPr>
        <w:t xml:space="preserve">9 din </w:t>
      </w:r>
      <w:r w:rsidRPr="007408D1">
        <w:rPr>
          <w:rFonts w:ascii="Times New Roman" w:hAnsi="Times New Roman" w:cs="Times New Roman"/>
          <w:sz w:val="28"/>
          <w:szCs w:val="28"/>
        </w:rPr>
        <w:t>Hotărârea Parlamentului nr.</w:t>
      </w:r>
      <w:r w:rsidR="00473D03">
        <w:rPr>
          <w:rFonts w:ascii="Times New Roman" w:hAnsi="Times New Roman" w:cs="Times New Roman"/>
          <w:sz w:val="28"/>
          <w:szCs w:val="28"/>
        </w:rPr>
        <w:t> </w:t>
      </w:r>
      <w:r w:rsidRPr="007408D1">
        <w:rPr>
          <w:rFonts w:ascii="Times New Roman" w:hAnsi="Times New Roman" w:cs="Times New Roman"/>
          <w:sz w:val="28"/>
          <w:szCs w:val="28"/>
        </w:rPr>
        <w:t xml:space="preserve">86/2021 privind aprobarea componenței nominale a comisiilor permanente ale Parlamentului </w:t>
      </w:r>
      <w:r w:rsidRPr="007408D1">
        <w:rPr>
          <w:rFonts w:ascii="Times New Roman" w:eastAsia="Times New Roman" w:hAnsi="Times New Roman" w:cs="Times New Roman"/>
          <w:sz w:val="28"/>
          <w:szCs w:val="28"/>
        </w:rPr>
        <w:t>(Monitorul Oficial al Republicii Moldova, 2021, nr. 186–189, art.</w:t>
      </w:r>
      <w:r w:rsidR="006446FC">
        <w:rPr>
          <w:rFonts w:ascii="Times New Roman" w:eastAsia="Times New Roman" w:hAnsi="Times New Roman" w:cs="Times New Roman"/>
          <w:sz w:val="28"/>
          <w:szCs w:val="28"/>
        </w:rPr>
        <w:t> </w:t>
      </w:r>
      <w:r w:rsidRPr="007408D1">
        <w:rPr>
          <w:rFonts w:ascii="Times New Roman" w:eastAsia="Times New Roman" w:hAnsi="Times New Roman" w:cs="Times New Roman"/>
          <w:sz w:val="28"/>
          <w:szCs w:val="28"/>
        </w:rPr>
        <w:t xml:space="preserve">198), cu modificările ulterioare, </w:t>
      </w:r>
      <w:r w:rsidRPr="007408D1">
        <w:rPr>
          <w:rFonts w:ascii="Times New Roman" w:hAnsi="Times New Roman" w:cs="Times New Roman"/>
          <w:sz w:val="28"/>
          <w:szCs w:val="28"/>
        </w:rPr>
        <w:t>se modifică după cum urmează:</w:t>
      </w:r>
    </w:p>
    <w:p w14:paraId="78D80A7C" w14:textId="77777777" w:rsidR="006214DC" w:rsidRPr="007408D1" w:rsidRDefault="006214DC" w:rsidP="007408D1">
      <w:pPr>
        <w:pStyle w:val="NoSpacing"/>
        <w:ind w:firstLine="709"/>
        <w:jc w:val="both"/>
        <w:rPr>
          <w:rFonts w:ascii="Times New Roman" w:hAnsi="Times New Roman" w:cs="Times New Roman"/>
          <w:sz w:val="28"/>
          <w:szCs w:val="28"/>
        </w:rPr>
      </w:pPr>
    </w:p>
    <w:p w14:paraId="1317257F" w14:textId="738958CB" w:rsidR="006214DC" w:rsidRPr="007408D1" w:rsidRDefault="006214DC" w:rsidP="007408D1">
      <w:pPr>
        <w:pStyle w:val="NoSpacing"/>
        <w:tabs>
          <w:tab w:val="left" w:pos="851"/>
          <w:tab w:val="left" w:pos="1843"/>
        </w:tabs>
        <w:ind w:firstLine="709"/>
        <w:jc w:val="both"/>
        <w:rPr>
          <w:rFonts w:ascii="Times New Roman" w:hAnsi="Times New Roman" w:cs="Times New Roman"/>
          <w:sz w:val="28"/>
          <w:szCs w:val="28"/>
        </w:rPr>
      </w:pPr>
      <w:r w:rsidRPr="007408D1">
        <w:rPr>
          <w:rFonts w:ascii="Times New Roman" w:hAnsi="Times New Roman" w:cs="Times New Roman"/>
          <w:sz w:val="28"/>
          <w:szCs w:val="28"/>
        </w:rPr>
        <w:t xml:space="preserve">la rubrica „Vicepreședinți”, după poziția „BELÎI Adrian </w:t>
      </w:r>
      <w:r w:rsidR="006446FC">
        <w:rPr>
          <w:rFonts w:ascii="Times New Roman" w:hAnsi="Times New Roman" w:cs="Times New Roman"/>
          <w:sz w:val="28"/>
          <w:szCs w:val="28"/>
        </w:rPr>
        <w:t>–</w:t>
      </w:r>
      <w:r w:rsidRPr="007408D1">
        <w:rPr>
          <w:rFonts w:ascii="Times New Roman" w:hAnsi="Times New Roman" w:cs="Times New Roman"/>
          <w:sz w:val="28"/>
          <w:szCs w:val="28"/>
        </w:rPr>
        <w:t xml:space="preserve"> Fracțiunea parlamentară „Partidul Acțiune și Solidaritate”</w:t>
      </w:r>
      <w:r w:rsidR="004C17EC">
        <w:rPr>
          <w:rFonts w:ascii="Times New Roman" w:hAnsi="Times New Roman" w:cs="Times New Roman"/>
          <w:sz w:val="28"/>
          <w:szCs w:val="28"/>
        </w:rPr>
        <w:t>”</w:t>
      </w:r>
      <w:r w:rsidRPr="007408D1">
        <w:rPr>
          <w:rFonts w:ascii="Times New Roman" w:hAnsi="Times New Roman" w:cs="Times New Roman"/>
          <w:sz w:val="28"/>
          <w:szCs w:val="28"/>
        </w:rPr>
        <w:t xml:space="preserve"> se introduce poziția:</w:t>
      </w:r>
    </w:p>
    <w:p w14:paraId="7A0622B8" w14:textId="77777777" w:rsidR="006214DC" w:rsidRPr="007408D1" w:rsidRDefault="006214DC" w:rsidP="007408D1">
      <w:pPr>
        <w:pStyle w:val="NoSpacing"/>
        <w:tabs>
          <w:tab w:val="left" w:pos="851"/>
          <w:tab w:val="left" w:pos="1843"/>
        </w:tabs>
        <w:ind w:firstLine="709"/>
        <w:jc w:val="both"/>
        <w:rPr>
          <w:rFonts w:ascii="Times New Roman" w:hAnsi="Times New Roman" w:cs="Times New Roman"/>
          <w:sz w:val="28"/>
          <w:szCs w:val="28"/>
        </w:rPr>
      </w:pPr>
    </w:p>
    <w:tbl>
      <w:tblPr>
        <w:tblStyle w:val="TableGrid"/>
        <w:tblW w:w="935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67"/>
        <w:gridCol w:w="4819"/>
      </w:tblGrid>
      <w:tr w:rsidR="006214DC" w:rsidRPr="007408D1" w14:paraId="470FACF3" w14:textId="77777777" w:rsidTr="000533F9">
        <w:trPr>
          <w:trHeight w:val="619"/>
        </w:trPr>
        <w:tc>
          <w:tcPr>
            <w:tcW w:w="3969" w:type="dxa"/>
          </w:tcPr>
          <w:p w14:paraId="586EE5C7" w14:textId="77777777" w:rsidR="006214DC" w:rsidRPr="007408D1" w:rsidRDefault="006214DC" w:rsidP="00160FCC">
            <w:pPr>
              <w:pStyle w:val="NoSpacing"/>
              <w:tabs>
                <w:tab w:val="left" w:pos="0"/>
                <w:tab w:val="left" w:pos="465"/>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„GROSU Liliana</w:t>
            </w:r>
          </w:p>
        </w:tc>
        <w:tc>
          <w:tcPr>
            <w:tcW w:w="567" w:type="dxa"/>
          </w:tcPr>
          <w:p w14:paraId="3171E3BA" w14:textId="77777777" w:rsidR="006214DC" w:rsidRPr="007408D1" w:rsidRDefault="006214DC" w:rsidP="00160FCC">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793A27A4" w14:textId="60EC0231" w:rsidR="00160FCC" w:rsidRPr="007408D1" w:rsidRDefault="006214DC" w:rsidP="00160FCC">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„Partidul Acțiune și Solidaritate””;</w:t>
            </w:r>
          </w:p>
        </w:tc>
      </w:tr>
    </w:tbl>
    <w:p w14:paraId="4401409B" w14:textId="77777777" w:rsidR="006446FC" w:rsidRDefault="006446FC" w:rsidP="007408D1">
      <w:pPr>
        <w:spacing w:after="0" w:line="240" w:lineRule="auto"/>
        <w:ind w:left="0" w:firstLine="709"/>
        <w:jc w:val="both"/>
        <w:rPr>
          <w:rFonts w:ascii="Times New Roman" w:hAnsi="Times New Roman" w:cs="Times New Roman"/>
          <w:sz w:val="28"/>
          <w:szCs w:val="28"/>
        </w:rPr>
      </w:pPr>
    </w:p>
    <w:p w14:paraId="3F6AAF2F" w14:textId="4800065F"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sz w:val="28"/>
          <w:szCs w:val="28"/>
        </w:rPr>
        <w:t>poziția „APOSTOLOVA Reghina – deputată independentă” se exclude;</w:t>
      </w:r>
    </w:p>
    <w:p w14:paraId="7ACF6DCB"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02B40F25"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 xml:space="preserve">la rubrica „Membri”, după poziția „NIGAI </w:t>
      </w:r>
      <w:proofErr w:type="spellStart"/>
      <w:r w:rsidRPr="007408D1">
        <w:rPr>
          <w:rFonts w:ascii="Times New Roman" w:hAnsi="Times New Roman" w:cs="Times New Roman"/>
          <w:bCs/>
          <w:sz w:val="28"/>
          <w:szCs w:val="28"/>
        </w:rPr>
        <w:t>Veaceslav</w:t>
      </w:r>
      <w:proofErr w:type="spellEnd"/>
      <w:r w:rsidRPr="007408D1">
        <w:rPr>
          <w:rFonts w:ascii="Times New Roman" w:hAnsi="Times New Roman" w:cs="Times New Roman"/>
          <w:bCs/>
          <w:sz w:val="28"/>
          <w:szCs w:val="28"/>
        </w:rPr>
        <w:t xml:space="preserve"> – Fracțiunea parlamentară a Blocului Comuniștilor și Socialiștilor” se introduce poziția:</w:t>
      </w:r>
    </w:p>
    <w:p w14:paraId="50B59E6F"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567"/>
        <w:gridCol w:w="4819"/>
      </w:tblGrid>
      <w:tr w:rsidR="006214DC" w:rsidRPr="007408D1" w14:paraId="5D365D0C" w14:textId="77777777" w:rsidTr="000533F9">
        <w:tc>
          <w:tcPr>
            <w:tcW w:w="3970" w:type="dxa"/>
          </w:tcPr>
          <w:p w14:paraId="628BF7AB" w14:textId="77777777" w:rsidR="006214DC" w:rsidRPr="007408D1" w:rsidRDefault="006214DC" w:rsidP="00160FCC">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„APOSTOLOVA Reghina</w:t>
            </w:r>
          </w:p>
        </w:tc>
        <w:tc>
          <w:tcPr>
            <w:tcW w:w="567" w:type="dxa"/>
          </w:tcPr>
          <w:p w14:paraId="2EA948D1" w14:textId="77777777" w:rsidR="006214DC" w:rsidRPr="007408D1" w:rsidRDefault="006214DC" w:rsidP="00160FCC">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2F5B50C5" w14:textId="77777777" w:rsidR="006214DC" w:rsidRPr="007408D1" w:rsidRDefault="006214DC" w:rsidP="00160FCC">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deputată independentă”.</w:t>
            </w:r>
          </w:p>
        </w:tc>
      </w:tr>
    </w:tbl>
    <w:p w14:paraId="099C7A24"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53067651" w14:textId="7F1848D4"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b/>
          <w:sz w:val="28"/>
          <w:szCs w:val="28"/>
        </w:rPr>
        <w:t>Art. II.</w:t>
      </w:r>
      <w:r w:rsidRPr="007408D1">
        <w:rPr>
          <w:rFonts w:ascii="Times New Roman" w:hAnsi="Times New Roman" w:cs="Times New Roman"/>
          <w:sz w:val="28"/>
          <w:szCs w:val="28"/>
        </w:rPr>
        <w:t xml:space="preserve"> – </w:t>
      </w:r>
      <w:r w:rsidRPr="007408D1">
        <w:rPr>
          <w:rFonts w:ascii="Times New Roman" w:eastAsia="Times New Roman" w:hAnsi="Times New Roman" w:cs="Times New Roman"/>
          <w:sz w:val="28"/>
          <w:szCs w:val="28"/>
          <w:lang w:val="ro-MD" w:eastAsia="ro-RO"/>
        </w:rPr>
        <w:t xml:space="preserve">Hotărârea Parlamentului </w:t>
      </w:r>
      <w:r w:rsidRPr="007408D1">
        <w:rPr>
          <w:rFonts w:ascii="Times New Roman" w:hAnsi="Times New Roman" w:cs="Times New Roman"/>
          <w:sz w:val="28"/>
          <w:szCs w:val="28"/>
        </w:rPr>
        <w:t>nr.</w:t>
      </w:r>
      <w:r w:rsidR="006446FC">
        <w:rPr>
          <w:rFonts w:ascii="Times New Roman" w:hAnsi="Times New Roman" w:cs="Times New Roman"/>
          <w:sz w:val="28"/>
          <w:szCs w:val="28"/>
        </w:rPr>
        <w:t> </w:t>
      </w:r>
      <w:r w:rsidRPr="007408D1">
        <w:rPr>
          <w:rFonts w:ascii="Times New Roman" w:hAnsi="Times New Roman" w:cs="Times New Roman"/>
          <w:sz w:val="28"/>
          <w:szCs w:val="28"/>
        </w:rPr>
        <w:t>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39F5E6F4"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29A9FD34"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160FCC">
        <w:rPr>
          <w:rFonts w:ascii="Times New Roman" w:hAnsi="Times New Roman" w:cs="Times New Roman"/>
          <w:bCs/>
          <w:sz w:val="28"/>
          <w:szCs w:val="28"/>
        </w:rPr>
        <w:t>1.</w:t>
      </w:r>
      <w:r w:rsidRPr="007408D1">
        <w:rPr>
          <w:rFonts w:ascii="Times New Roman" w:hAnsi="Times New Roman" w:cs="Times New Roman"/>
          <w:bCs/>
          <w:sz w:val="28"/>
          <w:szCs w:val="28"/>
        </w:rPr>
        <w:t xml:space="preserve"> Articolul 1: </w:t>
      </w:r>
    </w:p>
    <w:p w14:paraId="79637034"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76D4838F" w14:textId="20559A61" w:rsidR="006214DC" w:rsidRPr="007408D1" w:rsidRDefault="00DC52AB" w:rsidP="007408D1">
      <w:pPr>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l</w:t>
      </w:r>
      <w:r w:rsidR="006214DC" w:rsidRPr="007408D1">
        <w:rPr>
          <w:rFonts w:ascii="Times New Roman" w:hAnsi="Times New Roman" w:cs="Times New Roman"/>
          <w:bCs/>
          <w:sz w:val="28"/>
          <w:szCs w:val="28"/>
        </w:rPr>
        <w:t xml:space="preserve">a compartimentul </w:t>
      </w:r>
      <w:r w:rsidR="006214DC" w:rsidRPr="0066183C">
        <w:rPr>
          <w:rFonts w:ascii="Times New Roman" w:hAnsi="Times New Roman" w:cs="Times New Roman"/>
          <w:bCs/>
          <w:sz w:val="28"/>
          <w:szCs w:val="28"/>
        </w:rPr>
        <w:t>„Adunarea Parlamentară a Consiliului Europei (APCE)”</w:t>
      </w:r>
      <w:r w:rsidR="006214DC" w:rsidRPr="007408D1">
        <w:rPr>
          <w:rFonts w:ascii="Times New Roman" w:hAnsi="Times New Roman" w:cs="Times New Roman"/>
          <w:bCs/>
          <w:sz w:val="28"/>
          <w:szCs w:val="28"/>
        </w:rPr>
        <w:t xml:space="preserve"> rubrica „Membri supleanți”, după poziția „STAMATE Olesea – Fracțiunea parlamentară „Partidul Acțiune și Solidaritate”” se introduce poziția:</w:t>
      </w:r>
    </w:p>
    <w:p w14:paraId="51C7EAC7"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12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624"/>
        <w:gridCol w:w="4819"/>
      </w:tblGrid>
      <w:tr w:rsidR="006214DC" w:rsidRPr="007408D1" w14:paraId="253D2299" w14:textId="77777777" w:rsidTr="000533F9">
        <w:tc>
          <w:tcPr>
            <w:tcW w:w="3685" w:type="dxa"/>
          </w:tcPr>
          <w:p w14:paraId="7D86A86F" w14:textId="77777777" w:rsidR="006214DC" w:rsidRPr="007408D1" w:rsidRDefault="006214DC" w:rsidP="006156FB">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„CARAMAN Diana </w:t>
            </w:r>
          </w:p>
        </w:tc>
        <w:tc>
          <w:tcPr>
            <w:tcW w:w="624" w:type="dxa"/>
          </w:tcPr>
          <w:p w14:paraId="31F8A9DA" w14:textId="77777777" w:rsidR="006214DC" w:rsidRPr="007408D1" w:rsidRDefault="006214DC" w:rsidP="006156FB">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2B98F008" w14:textId="77777777" w:rsidR="006214DC" w:rsidRPr="007408D1" w:rsidRDefault="006214DC" w:rsidP="006156FB">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35650A32"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30FBAC7F" w14:textId="460B2B3C" w:rsidR="00BC3B0C" w:rsidRDefault="00C911FA"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 xml:space="preserve">compartimentul </w:t>
      </w:r>
      <w:r w:rsidRPr="0066183C">
        <w:rPr>
          <w:rFonts w:ascii="Times New Roman" w:hAnsi="Times New Roman" w:cs="Times New Roman"/>
          <w:bCs/>
          <w:sz w:val="28"/>
          <w:szCs w:val="28"/>
        </w:rPr>
        <w:t>„Comitetul Parlamentar de Asociere Republica Moldova – Uniunea Europeană”</w:t>
      </w:r>
      <w:r w:rsidR="00BC3B0C">
        <w:rPr>
          <w:rFonts w:ascii="Times New Roman" w:hAnsi="Times New Roman" w:cs="Times New Roman"/>
          <w:bCs/>
          <w:sz w:val="28"/>
          <w:szCs w:val="28"/>
        </w:rPr>
        <w:t>:</w:t>
      </w:r>
    </w:p>
    <w:p w14:paraId="656BFC03" w14:textId="77777777" w:rsidR="00BC3B0C" w:rsidRDefault="00BC3B0C" w:rsidP="007408D1">
      <w:pPr>
        <w:spacing w:after="0" w:line="240" w:lineRule="auto"/>
        <w:ind w:left="0" w:firstLine="709"/>
        <w:jc w:val="both"/>
        <w:rPr>
          <w:rFonts w:ascii="Times New Roman" w:hAnsi="Times New Roman" w:cs="Times New Roman"/>
          <w:bCs/>
          <w:sz w:val="28"/>
          <w:szCs w:val="28"/>
        </w:rPr>
      </w:pPr>
    </w:p>
    <w:p w14:paraId="0FE672DF" w14:textId="61063424" w:rsidR="00C911FA" w:rsidRPr="007408D1" w:rsidRDefault="00BC3B0C" w:rsidP="007408D1">
      <w:pPr>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la </w:t>
      </w:r>
      <w:r w:rsidR="00C911FA" w:rsidRPr="007408D1">
        <w:rPr>
          <w:rFonts w:ascii="Times New Roman" w:hAnsi="Times New Roman" w:cs="Times New Roman"/>
          <w:bCs/>
          <w:sz w:val="28"/>
          <w:szCs w:val="28"/>
        </w:rPr>
        <w:t>rubrica „Vicepreședinți”, poziția „BOLEA Vasile – Fracțiunea parlamentară a Blocului Comuniștilor și Socialiștilor” se substituie cu poziția:</w:t>
      </w:r>
    </w:p>
    <w:p w14:paraId="16D19348"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tbl>
      <w:tblPr>
        <w:tblStyle w:val="TableGrid"/>
        <w:tblW w:w="921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7"/>
        <w:gridCol w:w="567"/>
        <w:gridCol w:w="4819"/>
      </w:tblGrid>
      <w:tr w:rsidR="00C911FA" w:rsidRPr="007408D1" w14:paraId="4FE83859" w14:textId="77777777" w:rsidTr="000F5E69">
        <w:tc>
          <w:tcPr>
            <w:tcW w:w="3827" w:type="dxa"/>
          </w:tcPr>
          <w:p w14:paraId="010BE277" w14:textId="77777777" w:rsidR="00C911FA" w:rsidRPr="007408D1" w:rsidRDefault="00C911FA" w:rsidP="006156FB">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„CUNEȚCHI Tatiana </w:t>
            </w:r>
          </w:p>
        </w:tc>
        <w:tc>
          <w:tcPr>
            <w:tcW w:w="567" w:type="dxa"/>
          </w:tcPr>
          <w:p w14:paraId="3FFB9046" w14:textId="77777777" w:rsidR="00C911FA" w:rsidRPr="007408D1" w:rsidRDefault="00C911FA" w:rsidP="006156FB">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30DAAB3E" w14:textId="77777777" w:rsidR="00C911FA" w:rsidRPr="007408D1" w:rsidRDefault="00C911FA" w:rsidP="006156FB">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1AC68B78"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p w14:paraId="2E60F62F" w14:textId="00D2D88E" w:rsidR="00BC3B0C" w:rsidRDefault="00C911FA"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rubrica „Membri supleanți”</w:t>
      </w:r>
      <w:r w:rsidR="00BC3B0C">
        <w:rPr>
          <w:rFonts w:ascii="Times New Roman" w:hAnsi="Times New Roman" w:cs="Times New Roman"/>
          <w:bCs/>
          <w:sz w:val="28"/>
          <w:szCs w:val="28"/>
        </w:rPr>
        <w:t>:</w:t>
      </w:r>
    </w:p>
    <w:p w14:paraId="7E00D406" w14:textId="77777777" w:rsidR="00BC3B0C" w:rsidRDefault="00BC3B0C" w:rsidP="007408D1">
      <w:pPr>
        <w:spacing w:after="0" w:line="240" w:lineRule="auto"/>
        <w:ind w:left="0" w:firstLine="709"/>
        <w:jc w:val="both"/>
        <w:rPr>
          <w:rFonts w:ascii="Times New Roman" w:hAnsi="Times New Roman" w:cs="Times New Roman"/>
          <w:bCs/>
          <w:sz w:val="28"/>
          <w:szCs w:val="28"/>
        </w:rPr>
      </w:pPr>
    </w:p>
    <w:p w14:paraId="4DE14BF7" w14:textId="6B5D8694" w:rsidR="00C911FA" w:rsidRPr="007408D1" w:rsidRDefault="00C911FA"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după poziția „MOROZOVA Marina – Fracțiunea parlamentară „Partidul Acțiune și Solidaritate”” se introduce poziția:</w:t>
      </w:r>
    </w:p>
    <w:p w14:paraId="572C269C"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tbl>
      <w:tblPr>
        <w:tblStyle w:val="TableGrid"/>
        <w:tblW w:w="935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67"/>
        <w:gridCol w:w="4819"/>
      </w:tblGrid>
      <w:tr w:rsidR="00C911FA" w:rsidRPr="007408D1" w14:paraId="0E471B58" w14:textId="77777777" w:rsidTr="000F5E69">
        <w:tc>
          <w:tcPr>
            <w:tcW w:w="3964" w:type="dxa"/>
          </w:tcPr>
          <w:p w14:paraId="53D20D61" w14:textId="77777777" w:rsidR="00C911FA" w:rsidRPr="007408D1" w:rsidRDefault="00C911FA" w:rsidP="00B11AC4">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„ROȘCA Veronica </w:t>
            </w:r>
          </w:p>
        </w:tc>
        <w:tc>
          <w:tcPr>
            <w:tcW w:w="567" w:type="dxa"/>
          </w:tcPr>
          <w:p w14:paraId="3C5832DB" w14:textId="77777777" w:rsidR="00C911FA" w:rsidRPr="007408D1" w:rsidRDefault="00C911FA" w:rsidP="00B11AC4">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1EA3D5A0" w14:textId="77777777" w:rsidR="00C911FA" w:rsidRPr="007408D1" w:rsidRDefault="00C911FA" w:rsidP="00B11AC4">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„Partidul Acțiune și Solidaritate””;</w:t>
            </w:r>
          </w:p>
        </w:tc>
      </w:tr>
    </w:tbl>
    <w:p w14:paraId="58F0A5A1"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p w14:paraId="230F0734"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poziția „CUNEȚCHI Tatiana – Fracțiunea parlamentară a Blocului Comuniștilor și Socialiștilor” se substituie cu poziția:</w:t>
      </w:r>
    </w:p>
    <w:p w14:paraId="12941715"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tbl>
      <w:tblPr>
        <w:tblStyle w:val="TableGrid"/>
        <w:tblW w:w="935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67"/>
        <w:gridCol w:w="4819"/>
      </w:tblGrid>
      <w:tr w:rsidR="00C911FA" w:rsidRPr="007408D1" w14:paraId="44477CE8" w14:textId="77777777" w:rsidTr="000F5E69">
        <w:trPr>
          <w:trHeight w:val="690"/>
        </w:trPr>
        <w:tc>
          <w:tcPr>
            <w:tcW w:w="3964" w:type="dxa"/>
          </w:tcPr>
          <w:p w14:paraId="56463527" w14:textId="77777777" w:rsidR="00C911FA" w:rsidRPr="007408D1" w:rsidRDefault="00C911FA" w:rsidP="00B11AC4">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„LEBEDINSCHI Adrian</w:t>
            </w:r>
          </w:p>
        </w:tc>
        <w:tc>
          <w:tcPr>
            <w:tcW w:w="567" w:type="dxa"/>
          </w:tcPr>
          <w:p w14:paraId="5E71FFAB" w14:textId="77777777" w:rsidR="00C911FA" w:rsidRPr="007408D1" w:rsidRDefault="00C911FA" w:rsidP="00B11AC4">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566A2F8B" w14:textId="77777777" w:rsidR="00C911FA" w:rsidRPr="007408D1" w:rsidRDefault="00C911FA" w:rsidP="00B11AC4">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 xml:space="preserve">Fracțiunea parlamentară </w:t>
            </w:r>
            <w:r w:rsidRPr="007408D1">
              <w:rPr>
                <w:rFonts w:ascii="Times New Roman" w:hAnsi="Times New Roman" w:cs="Times New Roman"/>
                <w:bCs/>
                <w:sz w:val="28"/>
                <w:szCs w:val="28"/>
              </w:rPr>
              <w:t>a Blocului Comuniștilor și Socialiștilor”</w:t>
            </w:r>
            <w:r w:rsidRPr="007408D1">
              <w:rPr>
                <w:rFonts w:ascii="Times New Roman" w:hAnsi="Times New Roman" w:cs="Times New Roman"/>
                <w:sz w:val="28"/>
                <w:szCs w:val="28"/>
              </w:rPr>
              <w:t>;</w:t>
            </w:r>
          </w:p>
          <w:p w14:paraId="42AEBAF7" w14:textId="77777777" w:rsidR="00C911FA" w:rsidRPr="007408D1" w:rsidRDefault="00C911FA" w:rsidP="00B11AC4">
            <w:pPr>
              <w:pStyle w:val="NoSpacing"/>
              <w:tabs>
                <w:tab w:val="left" w:pos="851"/>
                <w:tab w:val="left" w:pos="1843"/>
              </w:tabs>
              <w:rPr>
                <w:rFonts w:ascii="Times New Roman" w:hAnsi="Times New Roman" w:cs="Times New Roman"/>
                <w:sz w:val="28"/>
                <w:szCs w:val="28"/>
              </w:rPr>
            </w:pPr>
          </w:p>
        </w:tc>
      </w:tr>
    </w:tbl>
    <w:p w14:paraId="058FAEB2"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după poziția „LEBEDINSCHI Adrian – Fracțiunea parlamentară a Blocului Comuniștilor și Socialiștilor”  se introduce poziția:</w:t>
      </w:r>
    </w:p>
    <w:p w14:paraId="742D910B"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tbl>
      <w:tblPr>
        <w:tblStyle w:val="TableGrid"/>
        <w:tblW w:w="935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67"/>
        <w:gridCol w:w="4819"/>
      </w:tblGrid>
      <w:tr w:rsidR="009D5B27" w:rsidRPr="007408D1" w14:paraId="2147FCC8" w14:textId="77777777" w:rsidTr="000F5E69">
        <w:tc>
          <w:tcPr>
            <w:tcW w:w="3964" w:type="dxa"/>
          </w:tcPr>
          <w:p w14:paraId="13223D8C" w14:textId="77777777" w:rsidR="00C911FA" w:rsidRPr="007408D1" w:rsidRDefault="00C911FA" w:rsidP="009D5B27">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 xml:space="preserve">„MUDUC Valeriu </w:t>
            </w:r>
          </w:p>
        </w:tc>
        <w:tc>
          <w:tcPr>
            <w:tcW w:w="567" w:type="dxa"/>
          </w:tcPr>
          <w:p w14:paraId="239FE2BA" w14:textId="77777777" w:rsidR="00C911FA" w:rsidRPr="007408D1" w:rsidRDefault="00C911FA" w:rsidP="009D5B27">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47C9BC42" w14:textId="77777777" w:rsidR="00C911FA" w:rsidRPr="007408D1" w:rsidRDefault="00C911FA" w:rsidP="009D5B27">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61B93F19" w14:textId="77777777" w:rsidR="00C911FA" w:rsidRPr="007408D1" w:rsidRDefault="00C911FA" w:rsidP="007408D1">
      <w:pPr>
        <w:spacing w:after="0" w:line="240" w:lineRule="auto"/>
        <w:ind w:left="0" w:firstLine="709"/>
        <w:jc w:val="both"/>
        <w:rPr>
          <w:rFonts w:ascii="Times New Roman" w:hAnsi="Times New Roman" w:cs="Times New Roman"/>
          <w:bCs/>
          <w:sz w:val="28"/>
          <w:szCs w:val="28"/>
        </w:rPr>
      </w:pPr>
    </w:p>
    <w:p w14:paraId="7311B24F" w14:textId="42B1B142"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 xml:space="preserve">la compartimentul </w:t>
      </w:r>
      <w:r w:rsidRPr="0066183C">
        <w:rPr>
          <w:rFonts w:ascii="Times New Roman" w:hAnsi="Times New Roman" w:cs="Times New Roman"/>
          <w:bCs/>
          <w:sz w:val="28"/>
          <w:szCs w:val="28"/>
        </w:rPr>
        <w:t>„Adunarea Parlamentară a Parteneriatului Estic (EURONEST)”</w:t>
      </w:r>
      <w:r w:rsidRPr="007408D1">
        <w:rPr>
          <w:rFonts w:ascii="Times New Roman" w:hAnsi="Times New Roman" w:cs="Times New Roman"/>
          <w:bCs/>
          <w:sz w:val="28"/>
          <w:szCs w:val="28"/>
        </w:rPr>
        <w:t xml:space="preserve"> rubrica „Membri supleanți”, după poziția „DAVIDOVICI Natalia </w:t>
      </w:r>
      <w:r w:rsidR="00DA7D9A">
        <w:rPr>
          <w:rFonts w:ascii="Times New Roman" w:hAnsi="Times New Roman" w:cs="Times New Roman"/>
          <w:bCs/>
          <w:sz w:val="28"/>
          <w:szCs w:val="28"/>
        </w:rPr>
        <w:t>–</w:t>
      </w:r>
      <w:r w:rsidRPr="007408D1">
        <w:rPr>
          <w:rFonts w:ascii="Times New Roman" w:hAnsi="Times New Roman" w:cs="Times New Roman"/>
          <w:bCs/>
          <w:sz w:val="28"/>
          <w:szCs w:val="28"/>
        </w:rPr>
        <w:t xml:space="preserve"> Fracțiunea parlamentară „Partidul Acțiune și Solidaritate”” se introduce poziția:</w:t>
      </w:r>
    </w:p>
    <w:p w14:paraId="08F284E0"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35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67"/>
        <w:gridCol w:w="4819"/>
      </w:tblGrid>
      <w:tr w:rsidR="006214DC" w:rsidRPr="007408D1" w14:paraId="17D912D9" w14:textId="77777777" w:rsidTr="000F5E69">
        <w:tc>
          <w:tcPr>
            <w:tcW w:w="3964" w:type="dxa"/>
          </w:tcPr>
          <w:p w14:paraId="5AE048BC" w14:textId="77777777" w:rsidR="006214DC" w:rsidRPr="007408D1" w:rsidRDefault="006214DC" w:rsidP="009D5B27">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„TRUBCA Alexandr </w:t>
            </w:r>
          </w:p>
        </w:tc>
        <w:tc>
          <w:tcPr>
            <w:tcW w:w="567" w:type="dxa"/>
          </w:tcPr>
          <w:p w14:paraId="69533973" w14:textId="77777777" w:rsidR="006214DC" w:rsidRPr="007408D1" w:rsidRDefault="006214DC" w:rsidP="009D5B27">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38CFD2DC" w14:textId="77777777" w:rsidR="006214DC" w:rsidRPr="007408D1" w:rsidRDefault="006214DC" w:rsidP="009D5B27">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„Partidul Acțiune și Solidaritate””;</w:t>
            </w:r>
          </w:p>
        </w:tc>
      </w:tr>
    </w:tbl>
    <w:p w14:paraId="7DB4C8E6"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1B8C16FE" w14:textId="22167151"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lastRenderedPageBreak/>
        <w:t>la compartimentul „</w:t>
      </w:r>
      <w:r w:rsidRPr="0066183C">
        <w:rPr>
          <w:rFonts w:ascii="Times New Roman" w:hAnsi="Times New Roman" w:cs="Times New Roman"/>
          <w:bCs/>
          <w:sz w:val="28"/>
          <w:szCs w:val="28"/>
        </w:rPr>
        <w:t>Adunarea Parlamentară a Cooperării Economice la Marea Neagră (APCE</w:t>
      </w:r>
      <w:r w:rsidRPr="007408D1">
        <w:rPr>
          <w:rFonts w:ascii="Times New Roman" w:hAnsi="Times New Roman" w:cs="Times New Roman"/>
          <w:bCs/>
          <w:sz w:val="28"/>
          <w:szCs w:val="28"/>
        </w:rPr>
        <w:t>MN)” rubrica „Membri”, poziția „SUHODOLSKI Alexandr – Fracțiunea parlamentară a Blocului Comuniștilor și Socialiștilor” se substituie cu poziția:</w:t>
      </w:r>
    </w:p>
    <w:p w14:paraId="685AD66D"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20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567"/>
        <w:gridCol w:w="4819"/>
      </w:tblGrid>
      <w:tr w:rsidR="006214DC" w:rsidRPr="007408D1" w14:paraId="13CBCE3D" w14:textId="77777777" w:rsidTr="000F5E69">
        <w:tc>
          <w:tcPr>
            <w:tcW w:w="3822" w:type="dxa"/>
          </w:tcPr>
          <w:p w14:paraId="7FE110B9" w14:textId="77777777" w:rsidR="006214DC" w:rsidRPr="007408D1" w:rsidRDefault="006214DC" w:rsidP="009D5B27">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„MUDREAC Radu </w:t>
            </w:r>
          </w:p>
        </w:tc>
        <w:tc>
          <w:tcPr>
            <w:tcW w:w="567" w:type="dxa"/>
          </w:tcPr>
          <w:p w14:paraId="784B9672" w14:textId="77777777" w:rsidR="006214DC" w:rsidRPr="007408D1" w:rsidRDefault="006214DC" w:rsidP="009D5B27">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06D77C64" w14:textId="77777777" w:rsidR="006214DC" w:rsidRPr="007408D1" w:rsidRDefault="006214DC" w:rsidP="009D5B27">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0CB3BFB2"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66CDD8B8" w14:textId="5205EFD0"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 xml:space="preserve">la compartimentul </w:t>
      </w:r>
      <w:r w:rsidRPr="0066183C">
        <w:rPr>
          <w:rFonts w:ascii="Times New Roman" w:hAnsi="Times New Roman" w:cs="Times New Roman"/>
          <w:bCs/>
          <w:sz w:val="28"/>
          <w:szCs w:val="28"/>
        </w:rPr>
        <w:t>„Adunarea Interparlamentară a Țărilor Membre ale CSI” rubrica „Membri”, poz</w:t>
      </w:r>
      <w:r w:rsidRPr="007408D1">
        <w:rPr>
          <w:rFonts w:ascii="Times New Roman" w:hAnsi="Times New Roman" w:cs="Times New Roman"/>
          <w:bCs/>
          <w:sz w:val="28"/>
          <w:szCs w:val="28"/>
        </w:rPr>
        <w:t>iția „BOLEA Vasile – Fracțiunea parlamentară a Blocului Comuniștilor și Socialiștilor” se exclude;</w:t>
      </w:r>
    </w:p>
    <w:p w14:paraId="01FFE882"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518778A6" w14:textId="48CDF207"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 xml:space="preserve">la compartimentul </w:t>
      </w:r>
      <w:r w:rsidRPr="00363032">
        <w:rPr>
          <w:rFonts w:ascii="Times New Roman" w:hAnsi="Times New Roman" w:cs="Times New Roman"/>
          <w:bCs/>
          <w:sz w:val="28"/>
          <w:szCs w:val="28"/>
        </w:rPr>
        <w:t>„Adunarea Parlamentară a OSCE”</w:t>
      </w:r>
      <w:r w:rsidRPr="007408D1">
        <w:rPr>
          <w:rFonts w:ascii="Times New Roman" w:hAnsi="Times New Roman" w:cs="Times New Roman"/>
          <w:bCs/>
          <w:sz w:val="28"/>
          <w:szCs w:val="28"/>
        </w:rPr>
        <w:t xml:space="preserve"> rubrica „Membri”, poziția „BOLEA Vasile – Fracțiunea parlamentară a Blocului Comuniștilor și Socialiștilor” se substituie cu poziția:</w:t>
      </w:r>
    </w:p>
    <w:p w14:paraId="552C65B4"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20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567"/>
        <w:gridCol w:w="4819"/>
      </w:tblGrid>
      <w:tr w:rsidR="006214DC" w:rsidRPr="007408D1" w14:paraId="04300377" w14:textId="77777777" w:rsidTr="000F5E69">
        <w:tc>
          <w:tcPr>
            <w:tcW w:w="3822" w:type="dxa"/>
          </w:tcPr>
          <w:p w14:paraId="23467C5D" w14:textId="77777777" w:rsidR="006214DC" w:rsidRPr="007408D1" w:rsidRDefault="006214DC" w:rsidP="008819CD">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„GAGAUZ Fiodor </w:t>
            </w:r>
          </w:p>
        </w:tc>
        <w:tc>
          <w:tcPr>
            <w:tcW w:w="567" w:type="dxa"/>
          </w:tcPr>
          <w:p w14:paraId="621DCAAF" w14:textId="77777777" w:rsidR="006214DC" w:rsidRPr="007408D1" w:rsidRDefault="006214DC" w:rsidP="008819CD">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2BF57FAE" w14:textId="77777777" w:rsidR="006214DC" w:rsidRPr="007408D1" w:rsidRDefault="006214DC" w:rsidP="008819CD">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4101AA1F"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77E84272" w14:textId="7210868E"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7408D1">
        <w:rPr>
          <w:rFonts w:ascii="Times New Roman" w:hAnsi="Times New Roman" w:cs="Times New Roman"/>
          <w:bCs/>
          <w:sz w:val="28"/>
          <w:szCs w:val="28"/>
        </w:rPr>
        <w:t xml:space="preserve">la compartimentul </w:t>
      </w:r>
      <w:r w:rsidRPr="0066183C">
        <w:rPr>
          <w:rFonts w:ascii="Times New Roman" w:hAnsi="Times New Roman" w:cs="Times New Roman"/>
          <w:bCs/>
          <w:sz w:val="28"/>
          <w:szCs w:val="28"/>
        </w:rPr>
        <w:t>„Adunarea Parlamentară a Francofoniei (</w:t>
      </w:r>
      <w:r w:rsidRPr="007408D1">
        <w:rPr>
          <w:rFonts w:ascii="Times New Roman" w:hAnsi="Times New Roman" w:cs="Times New Roman"/>
          <w:bCs/>
          <w:sz w:val="28"/>
          <w:szCs w:val="28"/>
        </w:rPr>
        <w:t>APF)” rubrica „Vicepreședinte”, poziția „BOLEA Vasile – Fracțiunea parlamentară a Blocului Comuniștilor și Socialiștilor” se substituie cu poziția:</w:t>
      </w:r>
    </w:p>
    <w:p w14:paraId="244A11CB"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20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567"/>
        <w:gridCol w:w="4819"/>
      </w:tblGrid>
      <w:tr w:rsidR="006214DC" w:rsidRPr="007408D1" w14:paraId="600C0664" w14:textId="77777777" w:rsidTr="000F5E69">
        <w:tc>
          <w:tcPr>
            <w:tcW w:w="3822" w:type="dxa"/>
          </w:tcPr>
          <w:p w14:paraId="48994E52" w14:textId="77777777" w:rsidR="006214DC" w:rsidRPr="007408D1" w:rsidRDefault="006214DC" w:rsidP="008819CD">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„CUNEȚCHI Tatiana</w:t>
            </w:r>
          </w:p>
        </w:tc>
        <w:tc>
          <w:tcPr>
            <w:tcW w:w="567" w:type="dxa"/>
          </w:tcPr>
          <w:p w14:paraId="3C5E74C2" w14:textId="77777777" w:rsidR="006214DC" w:rsidRPr="007408D1" w:rsidRDefault="006214DC" w:rsidP="008819CD">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0EB20F92" w14:textId="77777777" w:rsidR="006214DC" w:rsidRPr="007408D1" w:rsidRDefault="006214DC" w:rsidP="008819CD">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485E0691"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p w14:paraId="5A2EB327" w14:textId="7F06FD47"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sz w:val="28"/>
          <w:szCs w:val="28"/>
        </w:rPr>
        <w:t xml:space="preserve">la compartimentul </w:t>
      </w:r>
      <w:r w:rsidRPr="0066183C">
        <w:rPr>
          <w:rFonts w:ascii="Times New Roman" w:hAnsi="Times New Roman" w:cs="Times New Roman"/>
          <w:sz w:val="28"/>
          <w:szCs w:val="28"/>
        </w:rPr>
        <w:t>„Adunarea Parlamentară a Statelor Membre ale Procesului de Cooperare în Europa de Sud-Est (SEECP)”</w:t>
      </w:r>
      <w:r w:rsidRPr="007408D1">
        <w:rPr>
          <w:rFonts w:ascii="Times New Roman" w:hAnsi="Times New Roman" w:cs="Times New Roman"/>
          <w:sz w:val="28"/>
          <w:szCs w:val="28"/>
        </w:rPr>
        <w:t xml:space="preserve"> rubrica „Șeful delegației”, poziția „SUHODOLSKI Alexandr – Fracțiunea parlamentară a Blocului Comuniștilor și Socialiștilor” se substituie cu poziția:</w:t>
      </w:r>
    </w:p>
    <w:p w14:paraId="4C9BCE23"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tbl>
      <w:tblPr>
        <w:tblStyle w:val="TableGrid"/>
        <w:tblW w:w="920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567"/>
        <w:gridCol w:w="4819"/>
      </w:tblGrid>
      <w:tr w:rsidR="006214DC" w:rsidRPr="007408D1" w14:paraId="71536589" w14:textId="77777777" w:rsidTr="000F5E69">
        <w:tc>
          <w:tcPr>
            <w:tcW w:w="3822" w:type="dxa"/>
          </w:tcPr>
          <w:p w14:paraId="103FEEEF" w14:textId="77777777" w:rsidR="006214DC" w:rsidRPr="007408D1" w:rsidRDefault="006214DC" w:rsidP="008819CD">
            <w:pPr>
              <w:spacing w:line="240" w:lineRule="auto"/>
              <w:ind w:left="0"/>
              <w:jc w:val="both"/>
              <w:rPr>
                <w:rFonts w:ascii="Times New Roman" w:hAnsi="Times New Roman" w:cs="Times New Roman"/>
                <w:sz w:val="28"/>
                <w:szCs w:val="28"/>
              </w:rPr>
            </w:pPr>
            <w:r w:rsidRPr="007408D1">
              <w:rPr>
                <w:rFonts w:ascii="Times New Roman" w:hAnsi="Times New Roman" w:cs="Times New Roman"/>
                <w:sz w:val="28"/>
                <w:szCs w:val="28"/>
              </w:rPr>
              <w:t xml:space="preserve">„DAROVANNAIA </w:t>
            </w:r>
            <w:proofErr w:type="spellStart"/>
            <w:r w:rsidRPr="007408D1">
              <w:rPr>
                <w:rFonts w:ascii="Times New Roman" w:hAnsi="Times New Roman" w:cs="Times New Roman"/>
                <w:sz w:val="28"/>
                <w:szCs w:val="28"/>
              </w:rPr>
              <w:t>Alla</w:t>
            </w:r>
            <w:proofErr w:type="spellEnd"/>
          </w:p>
        </w:tc>
        <w:tc>
          <w:tcPr>
            <w:tcW w:w="567" w:type="dxa"/>
          </w:tcPr>
          <w:p w14:paraId="7FBDEE9C" w14:textId="662A4030" w:rsidR="006214DC" w:rsidRPr="007408D1" w:rsidRDefault="008819CD" w:rsidP="008819CD">
            <w:pPr>
              <w:spacing w:line="240" w:lineRule="auto"/>
              <w:ind w:left="0"/>
              <w:jc w:val="both"/>
              <w:rPr>
                <w:rFonts w:ascii="Times New Roman" w:hAnsi="Times New Roman" w:cs="Times New Roman"/>
                <w:sz w:val="28"/>
                <w:szCs w:val="28"/>
              </w:rPr>
            </w:pPr>
            <w:r>
              <w:rPr>
                <w:rFonts w:ascii="Times New Roman" w:hAnsi="Times New Roman" w:cs="Times New Roman"/>
                <w:sz w:val="28"/>
                <w:szCs w:val="28"/>
              </w:rPr>
              <w:t>–</w:t>
            </w:r>
          </w:p>
        </w:tc>
        <w:tc>
          <w:tcPr>
            <w:tcW w:w="4819" w:type="dxa"/>
          </w:tcPr>
          <w:p w14:paraId="3477C1D2" w14:textId="77777777" w:rsidR="006214DC" w:rsidRPr="007408D1" w:rsidRDefault="006214DC" w:rsidP="008819CD">
            <w:pPr>
              <w:spacing w:line="240" w:lineRule="auto"/>
              <w:ind w:left="0"/>
              <w:jc w:val="both"/>
              <w:rPr>
                <w:rFonts w:ascii="Times New Roman" w:hAnsi="Times New Roman" w:cs="Times New Roman"/>
                <w:sz w:val="28"/>
                <w:szCs w:val="28"/>
              </w:rPr>
            </w:pPr>
            <w:r w:rsidRPr="007408D1">
              <w:rPr>
                <w:rFonts w:ascii="Times New Roman" w:hAnsi="Times New Roman" w:cs="Times New Roman"/>
                <w:sz w:val="28"/>
                <w:szCs w:val="28"/>
              </w:rPr>
              <w:t>Fracțiunea parlamentară a Blocului Comuniștilor și Socialiștilor”.</w:t>
            </w:r>
          </w:p>
        </w:tc>
      </w:tr>
    </w:tbl>
    <w:p w14:paraId="276B2737"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146CD806" w14:textId="77777777" w:rsidR="00846581" w:rsidRDefault="006214DC" w:rsidP="007408D1">
      <w:pPr>
        <w:spacing w:after="0" w:line="240" w:lineRule="auto"/>
        <w:ind w:left="0" w:firstLine="709"/>
        <w:jc w:val="both"/>
        <w:rPr>
          <w:rFonts w:ascii="Times New Roman" w:hAnsi="Times New Roman" w:cs="Times New Roman"/>
          <w:bCs/>
          <w:sz w:val="28"/>
          <w:szCs w:val="28"/>
        </w:rPr>
      </w:pPr>
      <w:r w:rsidRPr="008819CD">
        <w:rPr>
          <w:rFonts w:ascii="Times New Roman" w:hAnsi="Times New Roman" w:cs="Times New Roman"/>
          <w:bCs/>
          <w:sz w:val="28"/>
          <w:szCs w:val="28"/>
        </w:rPr>
        <w:t>2.</w:t>
      </w:r>
      <w:r w:rsidRPr="007408D1">
        <w:rPr>
          <w:rFonts w:ascii="Times New Roman" w:hAnsi="Times New Roman" w:cs="Times New Roman"/>
          <w:bCs/>
          <w:sz w:val="28"/>
          <w:szCs w:val="28"/>
        </w:rPr>
        <w:t xml:space="preserve"> </w:t>
      </w:r>
      <w:r w:rsidR="00846581">
        <w:rPr>
          <w:rFonts w:ascii="Times New Roman" w:hAnsi="Times New Roman" w:cs="Times New Roman"/>
          <w:bCs/>
          <w:sz w:val="28"/>
          <w:szCs w:val="28"/>
        </w:rPr>
        <w:t>La a</w:t>
      </w:r>
      <w:r w:rsidRPr="007408D1">
        <w:rPr>
          <w:rFonts w:ascii="Times New Roman" w:hAnsi="Times New Roman" w:cs="Times New Roman"/>
          <w:bCs/>
          <w:sz w:val="28"/>
          <w:szCs w:val="28"/>
        </w:rPr>
        <w:t xml:space="preserve">rticolul 2 compartimentul </w:t>
      </w:r>
      <w:r w:rsidRPr="0066183C">
        <w:rPr>
          <w:rFonts w:ascii="Times New Roman" w:hAnsi="Times New Roman" w:cs="Times New Roman"/>
          <w:bCs/>
          <w:sz w:val="28"/>
          <w:szCs w:val="28"/>
        </w:rPr>
        <w:t>„Comisia Interparlamentară de Cooperare între Parlamentul Republicii Moldova și Adunarea Federală a Federației Ruse” rubrica „Membri”</w:t>
      </w:r>
      <w:r w:rsidR="00846581">
        <w:rPr>
          <w:rFonts w:ascii="Times New Roman" w:hAnsi="Times New Roman" w:cs="Times New Roman"/>
          <w:bCs/>
          <w:sz w:val="28"/>
          <w:szCs w:val="28"/>
        </w:rPr>
        <w:t>:</w:t>
      </w:r>
    </w:p>
    <w:p w14:paraId="02387A82" w14:textId="77777777" w:rsidR="00846581" w:rsidRDefault="00846581" w:rsidP="007408D1">
      <w:pPr>
        <w:spacing w:after="0" w:line="240" w:lineRule="auto"/>
        <w:ind w:left="0" w:firstLine="709"/>
        <w:jc w:val="both"/>
        <w:rPr>
          <w:rFonts w:ascii="Times New Roman" w:hAnsi="Times New Roman" w:cs="Times New Roman"/>
          <w:bCs/>
          <w:sz w:val="28"/>
          <w:szCs w:val="28"/>
        </w:rPr>
      </w:pPr>
    </w:p>
    <w:p w14:paraId="4FE97430" w14:textId="4BC0753D" w:rsidR="006214DC" w:rsidRPr="007408D1" w:rsidRDefault="006214DC" w:rsidP="007408D1">
      <w:pPr>
        <w:spacing w:after="0" w:line="240" w:lineRule="auto"/>
        <w:ind w:left="0" w:firstLine="709"/>
        <w:jc w:val="both"/>
        <w:rPr>
          <w:rFonts w:ascii="Times New Roman" w:hAnsi="Times New Roman" w:cs="Times New Roman"/>
          <w:bCs/>
          <w:sz w:val="28"/>
          <w:szCs w:val="28"/>
        </w:rPr>
      </w:pPr>
      <w:r w:rsidRPr="0066183C">
        <w:rPr>
          <w:rFonts w:ascii="Times New Roman" w:hAnsi="Times New Roman" w:cs="Times New Roman"/>
          <w:bCs/>
          <w:sz w:val="28"/>
          <w:szCs w:val="28"/>
        </w:rPr>
        <w:t xml:space="preserve">după poziția „DAVIDOVICI Natalia </w:t>
      </w:r>
      <w:r w:rsidR="00751D94">
        <w:rPr>
          <w:rFonts w:ascii="Times New Roman" w:hAnsi="Times New Roman" w:cs="Times New Roman"/>
          <w:bCs/>
          <w:sz w:val="28"/>
          <w:szCs w:val="28"/>
        </w:rPr>
        <w:t>–</w:t>
      </w:r>
      <w:r w:rsidRPr="0066183C">
        <w:rPr>
          <w:rFonts w:ascii="Times New Roman" w:hAnsi="Times New Roman" w:cs="Times New Roman"/>
          <w:bCs/>
          <w:sz w:val="28"/>
          <w:szCs w:val="28"/>
        </w:rPr>
        <w:t xml:space="preserve"> Fracțiunea parlamentară</w:t>
      </w:r>
      <w:r w:rsidRPr="007408D1">
        <w:rPr>
          <w:rFonts w:ascii="Times New Roman" w:hAnsi="Times New Roman" w:cs="Times New Roman"/>
          <w:bCs/>
          <w:sz w:val="28"/>
          <w:szCs w:val="28"/>
        </w:rPr>
        <w:t xml:space="preserve"> „Partidul Acțiune și Solidaritate”” se introduce poziția:</w:t>
      </w:r>
    </w:p>
    <w:p w14:paraId="4A1B3EF0" w14:textId="77777777" w:rsidR="006214DC" w:rsidRPr="007408D1" w:rsidRDefault="006214DC" w:rsidP="007408D1">
      <w:pPr>
        <w:spacing w:after="0" w:line="240" w:lineRule="auto"/>
        <w:ind w:left="0" w:firstLine="709"/>
        <w:jc w:val="both"/>
        <w:rPr>
          <w:rFonts w:ascii="Times New Roman" w:hAnsi="Times New Roman" w:cs="Times New Roman"/>
          <w:bCs/>
          <w:sz w:val="28"/>
          <w:szCs w:val="28"/>
        </w:rPr>
      </w:pPr>
    </w:p>
    <w:tbl>
      <w:tblPr>
        <w:tblStyle w:val="TableGrid"/>
        <w:tblW w:w="920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567"/>
        <w:gridCol w:w="4819"/>
      </w:tblGrid>
      <w:tr w:rsidR="006214DC" w:rsidRPr="007408D1" w14:paraId="2E3B4CC9" w14:textId="77777777" w:rsidTr="000F5E69">
        <w:tc>
          <w:tcPr>
            <w:tcW w:w="3822" w:type="dxa"/>
          </w:tcPr>
          <w:p w14:paraId="124A4D70" w14:textId="77777777" w:rsidR="006214DC" w:rsidRPr="007408D1" w:rsidRDefault="006214DC" w:rsidP="0066183C">
            <w:pPr>
              <w:pStyle w:val="NoSpacing"/>
              <w:tabs>
                <w:tab w:val="left" w:pos="851"/>
                <w:tab w:val="left" w:pos="1843"/>
              </w:tabs>
              <w:jc w:val="both"/>
              <w:rPr>
                <w:rFonts w:ascii="Times New Roman" w:hAnsi="Times New Roman" w:cs="Times New Roman"/>
                <w:sz w:val="28"/>
                <w:szCs w:val="28"/>
              </w:rPr>
            </w:pPr>
            <w:r w:rsidRPr="007408D1">
              <w:rPr>
                <w:rFonts w:ascii="Times New Roman" w:hAnsi="Times New Roman" w:cs="Times New Roman"/>
                <w:sz w:val="28"/>
                <w:szCs w:val="28"/>
              </w:rPr>
              <w:t xml:space="preserve">„GAVROUC Vitali </w:t>
            </w:r>
          </w:p>
        </w:tc>
        <w:tc>
          <w:tcPr>
            <w:tcW w:w="567" w:type="dxa"/>
          </w:tcPr>
          <w:p w14:paraId="478989C5" w14:textId="77777777" w:rsidR="006214DC" w:rsidRPr="007408D1" w:rsidRDefault="006214DC" w:rsidP="0066183C">
            <w:pPr>
              <w:pStyle w:val="NoSpacing"/>
              <w:tabs>
                <w:tab w:val="left" w:pos="851"/>
                <w:tab w:val="left" w:pos="1843"/>
              </w:tabs>
              <w:jc w:val="center"/>
              <w:rPr>
                <w:rFonts w:ascii="Times New Roman" w:hAnsi="Times New Roman" w:cs="Times New Roman"/>
                <w:sz w:val="28"/>
                <w:szCs w:val="28"/>
              </w:rPr>
            </w:pPr>
            <w:r w:rsidRPr="007408D1">
              <w:rPr>
                <w:rFonts w:ascii="Times New Roman" w:hAnsi="Times New Roman" w:cs="Times New Roman"/>
                <w:sz w:val="28"/>
                <w:szCs w:val="28"/>
              </w:rPr>
              <w:t>–</w:t>
            </w:r>
          </w:p>
        </w:tc>
        <w:tc>
          <w:tcPr>
            <w:tcW w:w="4819" w:type="dxa"/>
          </w:tcPr>
          <w:p w14:paraId="02771A5E" w14:textId="77777777" w:rsidR="006214DC" w:rsidRPr="007408D1" w:rsidRDefault="006214DC" w:rsidP="0066183C">
            <w:pPr>
              <w:pStyle w:val="NoSpacing"/>
              <w:tabs>
                <w:tab w:val="left" w:pos="851"/>
                <w:tab w:val="left" w:pos="1843"/>
              </w:tabs>
              <w:rPr>
                <w:rFonts w:ascii="Times New Roman" w:hAnsi="Times New Roman" w:cs="Times New Roman"/>
                <w:sz w:val="28"/>
                <w:szCs w:val="28"/>
              </w:rPr>
            </w:pPr>
            <w:r w:rsidRPr="007408D1">
              <w:rPr>
                <w:rFonts w:ascii="Times New Roman" w:hAnsi="Times New Roman" w:cs="Times New Roman"/>
                <w:sz w:val="28"/>
                <w:szCs w:val="28"/>
              </w:rPr>
              <w:t>Fracțiunea parlamentară „Partidul Acțiune și Solidaritate””;</w:t>
            </w:r>
          </w:p>
        </w:tc>
      </w:tr>
    </w:tbl>
    <w:p w14:paraId="33FD7D2F"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1EB84D77"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sz w:val="28"/>
          <w:szCs w:val="28"/>
        </w:rPr>
        <w:t>poziția „SUHODOLSCHI Alexandr – Fracțiunea parlamentară a Blocului Comuniștilor și Socialiștilor” se substituie cu poziția:</w:t>
      </w:r>
    </w:p>
    <w:p w14:paraId="1F809C75"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tbl>
      <w:tblPr>
        <w:tblStyle w:val="TableGrid"/>
        <w:tblW w:w="920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567"/>
        <w:gridCol w:w="4819"/>
      </w:tblGrid>
      <w:tr w:rsidR="006214DC" w:rsidRPr="007408D1" w14:paraId="53DA5D33" w14:textId="77777777" w:rsidTr="000F5E69">
        <w:tc>
          <w:tcPr>
            <w:tcW w:w="3822" w:type="dxa"/>
          </w:tcPr>
          <w:p w14:paraId="23FF0042" w14:textId="77777777" w:rsidR="006214DC" w:rsidRPr="007408D1" w:rsidRDefault="006214DC" w:rsidP="0066183C">
            <w:pPr>
              <w:spacing w:line="240" w:lineRule="auto"/>
              <w:ind w:left="0"/>
              <w:jc w:val="both"/>
              <w:rPr>
                <w:rFonts w:ascii="Times New Roman" w:hAnsi="Times New Roman" w:cs="Times New Roman"/>
                <w:sz w:val="28"/>
                <w:szCs w:val="28"/>
              </w:rPr>
            </w:pPr>
            <w:r w:rsidRPr="007408D1">
              <w:rPr>
                <w:rFonts w:ascii="Times New Roman" w:hAnsi="Times New Roman" w:cs="Times New Roman"/>
                <w:sz w:val="28"/>
                <w:szCs w:val="28"/>
              </w:rPr>
              <w:t xml:space="preserve">„ȚÎRDEA </w:t>
            </w:r>
            <w:proofErr w:type="spellStart"/>
            <w:r w:rsidRPr="007408D1">
              <w:rPr>
                <w:rFonts w:ascii="Times New Roman" w:hAnsi="Times New Roman" w:cs="Times New Roman"/>
                <w:sz w:val="28"/>
                <w:szCs w:val="28"/>
              </w:rPr>
              <w:t>Bogdat</w:t>
            </w:r>
            <w:proofErr w:type="spellEnd"/>
          </w:p>
        </w:tc>
        <w:tc>
          <w:tcPr>
            <w:tcW w:w="567" w:type="dxa"/>
          </w:tcPr>
          <w:p w14:paraId="08B9AFF5" w14:textId="18E80F21" w:rsidR="006214DC" w:rsidRPr="007408D1" w:rsidRDefault="0066183C" w:rsidP="0066183C">
            <w:pPr>
              <w:spacing w:line="240" w:lineRule="auto"/>
              <w:ind w:left="0"/>
              <w:jc w:val="both"/>
              <w:rPr>
                <w:rFonts w:ascii="Times New Roman" w:hAnsi="Times New Roman" w:cs="Times New Roman"/>
                <w:sz w:val="28"/>
                <w:szCs w:val="28"/>
              </w:rPr>
            </w:pPr>
            <w:r>
              <w:rPr>
                <w:rFonts w:ascii="Times New Roman" w:hAnsi="Times New Roman" w:cs="Times New Roman"/>
                <w:sz w:val="28"/>
                <w:szCs w:val="28"/>
              </w:rPr>
              <w:t>–</w:t>
            </w:r>
          </w:p>
        </w:tc>
        <w:tc>
          <w:tcPr>
            <w:tcW w:w="4819" w:type="dxa"/>
          </w:tcPr>
          <w:p w14:paraId="56A00486" w14:textId="30091A10" w:rsidR="006214DC" w:rsidRPr="007408D1" w:rsidRDefault="006214DC" w:rsidP="0066183C">
            <w:pPr>
              <w:spacing w:line="240" w:lineRule="auto"/>
              <w:ind w:left="0"/>
              <w:jc w:val="both"/>
              <w:rPr>
                <w:rFonts w:ascii="Times New Roman" w:hAnsi="Times New Roman" w:cs="Times New Roman"/>
                <w:sz w:val="28"/>
                <w:szCs w:val="28"/>
              </w:rPr>
            </w:pPr>
            <w:r w:rsidRPr="007408D1">
              <w:rPr>
                <w:rFonts w:ascii="Times New Roman" w:hAnsi="Times New Roman" w:cs="Times New Roman"/>
                <w:sz w:val="28"/>
                <w:szCs w:val="28"/>
              </w:rPr>
              <w:t>Fracțiunea parlamentară</w:t>
            </w:r>
            <w:r w:rsidR="004C17EC">
              <w:rPr>
                <w:rFonts w:ascii="Times New Roman" w:hAnsi="Times New Roman" w:cs="Times New Roman"/>
                <w:sz w:val="28"/>
                <w:szCs w:val="28"/>
              </w:rPr>
              <w:t xml:space="preserve"> </w:t>
            </w:r>
            <w:r w:rsidRPr="007408D1">
              <w:rPr>
                <w:rFonts w:ascii="Times New Roman" w:hAnsi="Times New Roman" w:cs="Times New Roman"/>
                <w:sz w:val="28"/>
                <w:szCs w:val="28"/>
              </w:rPr>
              <w:t>a Blocului Comuniștilor și Socialiștilor”.</w:t>
            </w:r>
          </w:p>
        </w:tc>
      </w:tr>
    </w:tbl>
    <w:p w14:paraId="7B36432B"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6BBBBA0F" w14:textId="11354BF0" w:rsidR="006214DC" w:rsidRPr="007408D1" w:rsidRDefault="006214DC" w:rsidP="007408D1">
      <w:pPr>
        <w:spacing w:after="0" w:line="240" w:lineRule="auto"/>
        <w:ind w:left="0" w:firstLine="709"/>
        <w:jc w:val="both"/>
        <w:rPr>
          <w:rFonts w:ascii="Times New Roman" w:hAnsi="Times New Roman" w:cs="Times New Roman"/>
          <w:sz w:val="28"/>
          <w:szCs w:val="28"/>
        </w:rPr>
      </w:pPr>
      <w:r w:rsidRPr="007408D1">
        <w:rPr>
          <w:rFonts w:ascii="Times New Roman" w:hAnsi="Times New Roman" w:cs="Times New Roman"/>
          <w:b/>
          <w:bCs/>
          <w:sz w:val="28"/>
          <w:szCs w:val="28"/>
        </w:rPr>
        <w:t>Art. III.</w:t>
      </w:r>
      <w:r w:rsidRPr="007408D1">
        <w:rPr>
          <w:rFonts w:ascii="Times New Roman" w:hAnsi="Times New Roman" w:cs="Times New Roman"/>
          <w:sz w:val="28"/>
          <w:szCs w:val="28"/>
        </w:rPr>
        <w:t xml:space="preserve"> </w:t>
      </w:r>
      <w:r w:rsidR="00846581" w:rsidRPr="00846581">
        <w:rPr>
          <w:rFonts w:ascii="Times New Roman" w:hAnsi="Times New Roman" w:cs="Times New Roman"/>
          <w:sz w:val="28"/>
          <w:szCs w:val="28"/>
        </w:rPr>
        <w:t>–</w:t>
      </w:r>
      <w:r w:rsidRPr="007408D1">
        <w:rPr>
          <w:rFonts w:ascii="Times New Roman" w:hAnsi="Times New Roman" w:cs="Times New Roman"/>
          <w:sz w:val="28"/>
          <w:szCs w:val="28"/>
        </w:rPr>
        <w:t xml:space="preserve"> Prezenta hotărâre intră în vigoare la data adoptării.</w:t>
      </w:r>
    </w:p>
    <w:p w14:paraId="1BDDD1F4" w14:textId="77777777" w:rsidR="006214DC" w:rsidRPr="007408D1" w:rsidRDefault="006214DC" w:rsidP="007408D1">
      <w:pPr>
        <w:spacing w:after="0" w:line="240" w:lineRule="auto"/>
        <w:ind w:left="0" w:firstLine="709"/>
        <w:jc w:val="both"/>
        <w:rPr>
          <w:rFonts w:ascii="Times New Roman" w:hAnsi="Times New Roman" w:cs="Times New Roman"/>
          <w:sz w:val="28"/>
          <w:szCs w:val="28"/>
        </w:rPr>
      </w:pPr>
    </w:p>
    <w:p w14:paraId="72C76C5E" w14:textId="77777777" w:rsidR="002F17C9" w:rsidRDefault="006214DC" w:rsidP="007408D1">
      <w:pPr>
        <w:tabs>
          <w:tab w:val="left" w:pos="3969"/>
        </w:tabs>
        <w:spacing w:after="0" w:line="240" w:lineRule="auto"/>
        <w:ind w:left="0" w:firstLine="709"/>
        <w:jc w:val="both"/>
        <w:rPr>
          <w:rFonts w:ascii="Times New Roman" w:hAnsi="Times New Roman" w:cs="Times New Roman"/>
          <w:b/>
          <w:sz w:val="28"/>
          <w:szCs w:val="28"/>
        </w:rPr>
      </w:pPr>
      <w:r w:rsidRPr="007408D1">
        <w:rPr>
          <w:rFonts w:ascii="Times New Roman" w:hAnsi="Times New Roman" w:cs="Times New Roman"/>
          <w:b/>
          <w:sz w:val="28"/>
          <w:szCs w:val="28"/>
        </w:rPr>
        <w:t xml:space="preserve">                          </w:t>
      </w:r>
    </w:p>
    <w:p w14:paraId="3A0B3E90" w14:textId="77777777" w:rsidR="005E0047" w:rsidRPr="005E0047" w:rsidRDefault="005E0047" w:rsidP="005E0047">
      <w:pPr>
        <w:pStyle w:val="NoSpacing"/>
        <w:jc w:val="center"/>
        <w:rPr>
          <w:rFonts w:ascii="Times New Roman" w:hAnsi="Times New Roman" w:cs="Times New Roman"/>
          <w:b/>
          <w:bCs/>
          <w:sz w:val="28"/>
          <w:szCs w:val="28"/>
          <w:lang w:val="en-US"/>
        </w:rPr>
      </w:pPr>
      <w:r w:rsidRPr="005E0047">
        <w:rPr>
          <w:rFonts w:ascii="Times New Roman" w:hAnsi="Times New Roman" w:cs="Times New Roman"/>
          <w:b/>
          <w:bCs/>
          <w:sz w:val="28"/>
          <w:szCs w:val="28"/>
        </w:rPr>
        <w:t>VICEPREȘEDINTELE PARLAMENTULUI</w:t>
      </w:r>
    </w:p>
    <w:p w14:paraId="5C6BE816" w14:textId="77777777" w:rsidR="005E0047" w:rsidRPr="005E0047" w:rsidRDefault="005E0047" w:rsidP="005E0047">
      <w:pPr>
        <w:pStyle w:val="NoSpacing"/>
        <w:jc w:val="center"/>
        <w:rPr>
          <w:rFonts w:ascii="Times New Roman" w:hAnsi="Times New Roman" w:cs="Times New Roman"/>
          <w:b/>
          <w:bCs/>
          <w:sz w:val="28"/>
          <w:szCs w:val="28"/>
        </w:rPr>
      </w:pPr>
    </w:p>
    <w:p w14:paraId="32B382AA" w14:textId="77777777" w:rsidR="005E0047" w:rsidRPr="005E0047" w:rsidRDefault="005E0047" w:rsidP="005E0047">
      <w:pPr>
        <w:pStyle w:val="NoSpacing"/>
        <w:jc w:val="center"/>
        <w:rPr>
          <w:rFonts w:ascii="Times New Roman" w:hAnsi="Times New Roman" w:cs="Times New Roman"/>
          <w:b/>
          <w:bCs/>
          <w:sz w:val="28"/>
          <w:szCs w:val="28"/>
        </w:rPr>
      </w:pPr>
    </w:p>
    <w:p w14:paraId="2BA8721A" w14:textId="77777777" w:rsidR="005E0047" w:rsidRPr="005E0047" w:rsidRDefault="005E0047" w:rsidP="005E0047">
      <w:pPr>
        <w:pStyle w:val="NoSpacing"/>
        <w:jc w:val="center"/>
        <w:rPr>
          <w:rFonts w:ascii="Times New Roman" w:hAnsi="Times New Roman" w:cs="Times New Roman"/>
          <w:b/>
          <w:bCs/>
          <w:sz w:val="28"/>
          <w:szCs w:val="28"/>
        </w:rPr>
      </w:pPr>
    </w:p>
    <w:p w14:paraId="782E07B7" w14:textId="77777777" w:rsidR="005E0047" w:rsidRPr="005E0047" w:rsidRDefault="005E0047" w:rsidP="005E0047">
      <w:pPr>
        <w:pStyle w:val="NoSpacing"/>
        <w:jc w:val="center"/>
        <w:rPr>
          <w:rFonts w:ascii="Times New Roman" w:hAnsi="Times New Roman" w:cs="Times New Roman"/>
          <w:b/>
          <w:bCs/>
          <w:sz w:val="28"/>
          <w:szCs w:val="28"/>
        </w:rPr>
      </w:pPr>
      <w:r w:rsidRPr="005E0047">
        <w:rPr>
          <w:rFonts w:ascii="Times New Roman" w:hAnsi="Times New Roman" w:cs="Times New Roman"/>
          <w:b/>
          <w:bCs/>
          <w:sz w:val="28"/>
          <w:szCs w:val="28"/>
        </w:rPr>
        <w:t>MIHAIL POPȘOI</w:t>
      </w:r>
    </w:p>
    <w:p w14:paraId="3B5EE333" w14:textId="237E2983" w:rsidR="002F340E" w:rsidRPr="002228EB" w:rsidRDefault="002F340E" w:rsidP="002F340E">
      <w:pPr>
        <w:pStyle w:val="NoSpacing"/>
        <w:ind w:left="567" w:right="1985"/>
        <w:jc w:val="center"/>
        <w:rPr>
          <w:rFonts w:ascii="Times New Roman" w:hAnsi="Times New Roman"/>
          <w:b/>
          <w:bCs/>
          <w:sz w:val="28"/>
          <w:szCs w:val="28"/>
          <w:lang w:val="it-IT"/>
        </w:rPr>
      </w:pPr>
    </w:p>
    <w:p w14:paraId="423EE0B0" w14:textId="77777777" w:rsidR="002F340E" w:rsidRPr="002228EB" w:rsidRDefault="002F340E" w:rsidP="002F340E">
      <w:pPr>
        <w:pStyle w:val="NoSpacing"/>
        <w:rPr>
          <w:rFonts w:ascii="Times New Roman" w:hAnsi="Times New Roman"/>
          <w:b/>
          <w:bCs/>
          <w:sz w:val="28"/>
          <w:szCs w:val="28"/>
          <w:lang w:val="it-IT"/>
        </w:rPr>
      </w:pPr>
    </w:p>
    <w:p w14:paraId="013E8C85" w14:textId="4F7448B9" w:rsidR="002F340E" w:rsidRDefault="002F340E" w:rsidP="002F340E">
      <w:pPr>
        <w:pStyle w:val="NoSpacing"/>
        <w:rPr>
          <w:rFonts w:ascii="Times New Roman" w:hAnsi="Times New Roman"/>
          <w:b/>
          <w:bCs/>
          <w:sz w:val="28"/>
          <w:szCs w:val="28"/>
          <w:lang w:val="it-IT"/>
        </w:rPr>
      </w:pPr>
    </w:p>
    <w:p w14:paraId="3B16C5FC" w14:textId="73B63A26" w:rsidR="00EC37EB" w:rsidRDefault="00EC37EB" w:rsidP="002F340E">
      <w:pPr>
        <w:pStyle w:val="NoSpacing"/>
        <w:rPr>
          <w:rFonts w:ascii="Times New Roman" w:hAnsi="Times New Roman"/>
          <w:b/>
          <w:bCs/>
          <w:sz w:val="28"/>
          <w:szCs w:val="28"/>
          <w:lang w:val="it-IT"/>
        </w:rPr>
      </w:pPr>
    </w:p>
    <w:p w14:paraId="30E1A955" w14:textId="5C2A0083" w:rsidR="00EC37EB" w:rsidRDefault="00EC37EB" w:rsidP="002F340E">
      <w:pPr>
        <w:pStyle w:val="NoSpacing"/>
        <w:rPr>
          <w:rFonts w:ascii="Times New Roman" w:hAnsi="Times New Roman"/>
          <w:b/>
          <w:bCs/>
          <w:sz w:val="28"/>
          <w:szCs w:val="28"/>
          <w:lang w:val="it-IT"/>
        </w:rPr>
      </w:pPr>
    </w:p>
    <w:p w14:paraId="52628B3D" w14:textId="77777777" w:rsidR="00EC37EB" w:rsidRPr="002228EB" w:rsidRDefault="00EC37EB" w:rsidP="002F340E">
      <w:pPr>
        <w:pStyle w:val="NoSpacing"/>
        <w:rPr>
          <w:rFonts w:ascii="Times New Roman" w:hAnsi="Times New Roman"/>
          <w:b/>
          <w:bCs/>
          <w:sz w:val="28"/>
          <w:szCs w:val="28"/>
          <w:lang w:val="it-IT"/>
        </w:rPr>
      </w:pPr>
    </w:p>
    <w:p w14:paraId="57A16FDB" w14:textId="77777777" w:rsidR="002F340E" w:rsidRPr="002228EB" w:rsidRDefault="002F340E" w:rsidP="002F340E">
      <w:pPr>
        <w:pStyle w:val="NoSpacing"/>
        <w:rPr>
          <w:rFonts w:ascii="Times New Roman" w:hAnsi="Times New Roman"/>
          <w:b/>
          <w:bCs/>
          <w:sz w:val="28"/>
          <w:szCs w:val="28"/>
          <w:lang w:val="it-IT"/>
        </w:rPr>
      </w:pPr>
    </w:p>
    <w:p w14:paraId="674CFE79" w14:textId="6757CE80" w:rsidR="002F340E" w:rsidRPr="002228EB" w:rsidRDefault="002F340E" w:rsidP="002F340E">
      <w:pPr>
        <w:pStyle w:val="NoSpacing"/>
        <w:rPr>
          <w:rFonts w:ascii="Times New Roman" w:hAnsi="Times New Roman"/>
          <w:b/>
          <w:bCs/>
          <w:sz w:val="28"/>
          <w:szCs w:val="28"/>
          <w:lang w:val="it-IT"/>
        </w:rPr>
      </w:pPr>
      <w:r w:rsidRPr="002228EB">
        <w:rPr>
          <w:rFonts w:ascii="Times New Roman" w:hAnsi="Times New Roman"/>
          <w:b/>
          <w:bCs/>
          <w:sz w:val="28"/>
          <w:szCs w:val="28"/>
          <w:lang w:val="it-IT"/>
        </w:rPr>
        <w:t xml:space="preserve">Chișinău, </w:t>
      </w:r>
      <w:r>
        <w:rPr>
          <w:rFonts w:ascii="Times New Roman" w:hAnsi="Times New Roman"/>
          <w:b/>
          <w:bCs/>
          <w:sz w:val="28"/>
          <w:szCs w:val="28"/>
          <w:lang w:val="it-IT"/>
        </w:rPr>
        <w:t>13</w:t>
      </w:r>
      <w:r w:rsidRPr="002228EB">
        <w:rPr>
          <w:rFonts w:ascii="Times New Roman" w:hAnsi="Times New Roman"/>
          <w:b/>
          <w:bCs/>
          <w:sz w:val="28"/>
          <w:szCs w:val="28"/>
          <w:lang w:val="it-IT"/>
        </w:rPr>
        <w:t xml:space="preserve"> iulie 2023.</w:t>
      </w:r>
    </w:p>
    <w:p w14:paraId="0FCB4C11" w14:textId="7A064018" w:rsidR="002F340E" w:rsidRPr="002228EB" w:rsidRDefault="002F340E" w:rsidP="002F340E">
      <w:pPr>
        <w:pStyle w:val="NoSpacing"/>
        <w:rPr>
          <w:rFonts w:ascii="Times New Roman" w:hAnsi="Times New Roman"/>
          <w:sz w:val="28"/>
          <w:szCs w:val="28"/>
        </w:rPr>
      </w:pPr>
      <w:r w:rsidRPr="002228EB">
        <w:rPr>
          <w:rFonts w:ascii="Times New Roman" w:hAnsi="Times New Roman"/>
          <w:b/>
          <w:bCs/>
          <w:sz w:val="28"/>
          <w:szCs w:val="28"/>
        </w:rPr>
        <w:t>Nr. 1</w:t>
      </w:r>
      <w:r>
        <w:rPr>
          <w:rFonts w:ascii="Times New Roman" w:hAnsi="Times New Roman"/>
          <w:b/>
          <w:bCs/>
          <w:sz w:val="28"/>
          <w:szCs w:val="28"/>
        </w:rPr>
        <w:t>92</w:t>
      </w:r>
      <w:r w:rsidRPr="002228EB">
        <w:rPr>
          <w:rFonts w:ascii="Times New Roman" w:hAnsi="Times New Roman"/>
          <w:b/>
          <w:bCs/>
          <w:sz w:val="28"/>
          <w:szCs w:val="28"/>
        </w:rPr>
        <w:t>.</w:t>
      </w:r>
    </w:p>
    <w:p w14:paraId="7BB79D43" w14:textId="1F87A515" w:rsidR="001D6D4A" w:rsidRPr="007408D1" w:rsidRDefault="001D6D4A" w:rsidP="002F340E">
      <w:pPr>
        <w:tabs>
          <w:tab w:val="left" w:pos="3969"/>
        </w:tabs>
        <w:spacing w:after="0" w:line="240" w:lineRule="auto"/>
        <w:ind w:left="0" w:firstLine="709"/>
        <w:jc w:val="center"/>
        <w:rPr>
          <w:rFonts w:ascii="Times New Roman" w:hAnsi="Times New Roman" w:cs="Times New Roman"/>
          <w:b/>
          <w:sz w:val="28"/>
          <w:szCs w:val="28"/>
        </w:rPr>
      </w:pPr>
    </w:p>
    <w:sectPr w:rsidR="001D6D4A" w:rsidRPr="007408D1" w:rsidSect="00833313">
      <w:headerReference w:type="default" r:id="rId6"/>
      <w:headerReference w:type="first" r:id="rId7"/>
      <w:type w:val="continuous"/>
      <w:pgSz w:w="11906" w:h="16838" w:code="9"/>
      <w:pgMar w:top="1418" w:right="567" w:bottom="1418" w:left="1985"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6C3BA" w14:textId="77777777" w:rsidR="009C1422" w:rsidRDefault="000F5E69">
      <w:pPr>
        <w:spacing w:after="0" w:line="240" w:lineRule="auto"/>
      </w:pPr>
      <w:r>
        <w:separator/>
      </w:r>
    </w:p>
  </w:endnote>
  <w:endnote w:type="continuationSeparator" w:id="0">
    <w:p w14:paraId="3EDDA9FC" w14:textId="77777777" w:rsidR="009C1422" w:rsidRDefault="000F5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8E80F" w14:textId="77777777" w:rsidR="009C1422" w:rsidRDefault="000F5E69">
      <w:pPr>
        <w:spacing w:after="0" w:line="240" w:lineRule="auto"/>
      </w:pPr>
      <w:r>
        <w:separator/>
      </w:r>
    </w:p>
  </w:footnote>
  <w:footnote w:type="continuationSeparator" w:id="0">
    <w:p w14:paraId="5F5CFF1D" w14:textId="77777777" w:rsidR="009C1422" w:rsidRDefault="000F5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028"/>
      <w:docPartObj>
        <w:docPartGallery w:val="Page Numbers (Top of Page)"/>
        <w:docPartUnique/>
      </w:docPartObj>
    </w:sdtPr>
    <w:sdtEndPr>
      <w:rPr>
        <w:rFonts w:ascii="Times New Roman" w:hAnsi="Times New Roman" w:cs="Times New Roman"/>
        <w:sz w:val="28"/>
        <w:szCs w:val="28"/>
      </w:rPr>
    </w:sdtEndPr>
    <w:sdtContent>
      <w:p w14:paraId="595EB826" w14:textId="15E7FE04" w:rsidR="00833313" w:rsidRPr="00833313" w:rsidRDefault="00833313">
        <w:pPr>
          <w:pStyle w:val="Header"/>
          <w:jc w:val="center"/>
          <w:rPr>
            <w:rFonts w:ascii="Times New Roman" w:hAnsi="Times New Roman" w:cs="Times New Roman"/>
            <w:sz w:val="28"/>
            <w:szCs w:val="28"/>
          </w:rPr>
        </w:pPr>
        <w:r w:rsidRPr="00833313">
          <w:rPr>
            <w:rFonts w:ascii="Times New Roman" w:hAnsi="Times New Roman" w:cs="Times New Roman"/>
            <w:sz w:val="28"/>
            <w:szCs w:val="28"/>
          </w:rPr>
          <w:fldChar w:fldCharType="begin"/>
        </w:r>
        <w:r w:rsidRPr="00833313">
          <w:rPr>
            <w:rFonts w:ascii="Times New Roman" w:hAnsi="Times New Roman" w:cs="Times New Roman"/>
            <w:sz w:val="28"/>
            <w:szCs w:val="28"/>
          </w:rPr>
          <w:instrText>PAGE   \* MERGEFORMAT</w:instrText>
        </w:r>
        <w:r w:rsidRPr="00833313">
          <w:rPr>
            <w:rFonts w:ascii="Times New Roman" w:hAnsi="Times New Roman" w:cs="Times New Roman"/>
            <w:sz w:val="28"/>
            <w:szCs w:val="28"/>
          </w:rPr>
          <w:fldChar w:fldCharType="separate"/>
        </w:r>
        <w:r w:rsidRPr="00833313">
          <w:rPr>
            <w:rFonts w:ascii="Times New Roman" w:hAnsi="Times New Roman" w:cs="Times New Roman"/>
            <w:sz w:val="28"/>
            <w:szCs w:val="28"/>
            <w:lang w:val="ro-RO"/>
          </w:rPr>
          <w:t>2</w:t>
        </w:r>
        <w:r w:rsidRPr="00833313">
          <w:rPr>
            <w:rFonts w:ascii="Times New Roman" w:hAnsi="Times New Roman" w:cs="Times New Roman"/>
            <w:sz w:val="28"/>
            <w:szCs w:val="28"/>
          </w:rPr>
          <w:fldChar w:fldCharType="end"/>
        </w:r>
      </w:p>
    </w:sdtContent>
  </w:sdt>
  <w:p w14:paraId="603C6589" w14:textId="77777777" w:rsidR="00833313" w:rsidRDefault="00833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585238"/>
      <w:docPartObj>
        <w:docPartGallery w:val="Page Numbers (Top of Page)"/>
        <w:docPartUnique/>
      </w:docPartObj>
    </w:sdtPr>
    <w:sdtEndPr/>
    <w:sdtContent>
      <w:p w14:paraId="3E6A49FA" w14:textId="0C5A6789" w:rsidR="00833313" w:rsidRDefault="00EC37EB">
        <w:pPr>
          <w:pStyle w:val="Header"/>
          <w:jc w:val="center"/>
        </w:pPr>
      </w:p>
    </w:sdtContent>
  </w:sdt>
  <w:p w14:paraId="3BD7EC5A" w14:textId="77777777" w:rsidR="00833313" w:rsidRDefault="008333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401"/>
    <w:rsid w:val="000533F9"/>
    <w:rsid w:val="000F5E69"/>
    <w:rsid w:val="001479F4"/>
    <w:rsid w:val="00160FCC"/>
    <w:rsid w:val="001A055B"/>
    <w:rsid w:val="001C144C"/>
    <w:rsid w:val="001C1B08"/>
    <w:rsid w:val="001D6D4A"/>
    <w:rsid w:val="002B2E1C"/>
    <w:rsid w:val="002C7E9A"/>
    <w:rsid w:val="002F17C9"/>
    <w:rsid w:val="002F340E"/>
    <w:rsid w:val="00363032"/>
    <w:rsid w:val="00473D03"/>
    <w:rsid w:val="004C17EC"/>
    <w:rsid w:val="005E0047"/>
    <w:rsid w:val="006156FB"/>
    <w:rsid w:val="006214DC"/>
    <w:rsid w:val="00625401"/>
    <w:rsid w:val="006446FC"/>
    <w:rsid w:val="0066183C"/>
    <w:rsid w:val="006A2E09"/>
    <w:rsid w:val="006E09A5"/>
    <w:rsid w:val="007408D1"/>
    <w:rsid w:val="00751D94"/>
    <w:rsid w:val="008315AF"/>
    <w:rsid w:val="00833313"/>
    <w:rsid w:val="00846581"/>
    <w:rsid w:val="008819CD"/>
    <w:rsid w:val="009C1422"/>
    <w:rsid w:val="009D5B27"/>
    <w:rsid w:val="00B11AC4"/>
    <w:rsid w:val="00BC3B0C"/>
    <w:rsid w:val="00C911FA"/>
    <w:rsid w:val="00DA7D9A"/>
    <w:rsid w:val="00DC5221"/>
    <w:rsid w:val="00DC52AB"/>
    <w:rsid w:val="00E94694"/>
    <w:rsid w:val="00EC37EB"/>
    <w:rsid w:val="00FE3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C95D"/>
  <w15:chartTrackingRefBased/>
  <w15:docId w15:val="{2ECC6E1D-2748-475C-B9A6-04554C56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5401"/>
    <w:pPr>
      <w:spacing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25401"/>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FooterChar">
    <w:name w:val="Footer Char"/>
    <w:basedOn w:val="DefaultParagraphFont"/>
    <w:link w:val="Footer"/>
    <w:uiPriority w:val="99"/>
    <w:rsid w:val="00625401"/>
    <w:rPr>
      <w:rFonts w:ascii="Georgia" w:hAnsi="Georgia"/>
      <w:kern w:val="0"/>
      <w:sz w:val="18"/>
      <w:szCs w:val="18"/>
      <w14:ligatures w14:val="none"/>
    </w:rPr>
  </w:style>
  <w:style w:type="paragraph" w:customStyle="1" w:styleId="Titlustinga">
    <w:name w:val="Titlu stinga"/>
    <w:qFormat/>
    <w:rsid w:val="00625401"/>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625401"/>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625401"/>
    <w:pPr>
      <w:tabs>
        <w:tab w:val="center" w:pos="4844"/>
        <w:tab w:val="right" w:pos="9689"/>
      </w:tabs>
      <w:spacing w:after="0" w:line="240" w:lineRule="auto"/>
    </w:pPr>
    <w:rPr>
      <w:kern w:val="0"/>
      <w14:ligatures w14:val="none"/>
    </w:rPr>
  </w:style>
  <w:style w:type="character" w:customStyle="1" w:styleId="HeaderChar">
    <w:name w:val="Header Char"/>
    <w:basedOn w:val="DefaultParagraphFont"/>
    <w:link w:val="Header"/>
    <w:uiPriority w:val="99"/>
    <w:rsid w:val="00625401"/>
    <w:rPr>
      <w:kern w:val="0"/>
      <w14:ligatures w14:val="none"/>
    </w:rPr>
  </w:style>
  <w:style w:type="paragraph" w:customStyle="1" w:styleId="Titlucentru">
    <w:name w:val="Titlu centru"/>
    <w:next w:val="Normal"/>
    <w:rsid w:val="00625401"/>
    <w:pPr>
      <w:spacing w:after="240"/>
      <w:jc w:val="center"/>
    </w:pPr>
    <w:rPr>
      <w:rFonts w:ascii="Georgia" w:hAnsi="Georgia"/>
      <w:b/>
      <w:color w:val="303741"/>
      <w:kern w:val="0"/>
      <w:sz w:val="30"/>
      <w:szCs w:val="30"/>
      <w:lang w:val="ro-RO"/>
      <w14:ligatures w14:val="none"/>
    </w:rPr>
  </w:style>
  <w:style w:type="table" w:styleId="TableGrid">
    <w:name w:val="Table Grid"/>
    <w:basedOn w:val="TableNormal"/>
    <w:uiPriority w:val="39"/>
    <w:rsid w:val="001C1B0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1B08"/>
    <w:pPr>
      <w:spacing w:after="0" w:line="240" w:lineRule="auto"/>
    </w:pPr>
    <w:rPr>
      <w:rFonts w:eastAsiaTheme="minorEastAsia"/>
      <w:kern w:val="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85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FDA2419-4C78-4C2E-808D-F7DEEF276554}"/>
</file>

<file path=customXml/itemProps2.xml><?xml version="1.0" encoding="utf-8"?>
<ds:datastoreItem xmlns:ds="http://schemas.openxmlformats.org/officeDocument/2006/customXml" ds:itemID="{962AE2A9-BCF1-47FD-87DC-49EE9F4F6486}"/>
</file>

<file path=customXml/itemProps3.xml><?xml version="1.0" encoding="utf-8"?>
<ds:datastoreItem xmlns:ds="http://schemas.openxmlformats.org/officeDocument/2006/customXml" ds:itemID="{E53249F3-F4D2-4CB4-9D18-DF2A174F628B}"/>
</file>

<file path=docProps/app.xml><?xml version="1.0" encoding="utf-8"?>
<Properties xmlns="http://schemas.openxmlformats.org/officeDocument/2006/extended-properties" xmlns:vt="http://schemas.openxmlformats.org/officeDocument/2006/docPropsVTypes">
  <Template>Normal</Template>
  <TotalTime>1</TotalTime>
  <Pages>4</Pages>
  <Words>747</Words>
  <Characters>4336</Characters>
  <Application>Microsoft Office Word</Application>
  <DocSecurity>0</DocSecurity>
  <Lines>36</Lines>
  <Paragraphs>10</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H_192.2023.ro</dc:title>
  <dc:subject/>
  <dc:creator>Ana Beșliu-Popa</dc:creator>
  <cp:keywords/>
  <dc:description/>
  <cp:lastModifiedBy>Inga Rusnac</cp:lastModifiedBy>
  <cp:revision>3</cp:revision>
  <cp:lastPrinted>2023-07-12T13:07:00Z</cp:lastPrinted>
  <dcterms:created xsi:type="dcterms:W3CDTF">2023-07-14T05:27:00Z</dcterms:created>
  <dcterms:modified xsi:type="dcterms:W3CDTF">2023-07-14T05:28:00Z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