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F64B018" w14:textId="77777777" w:rsidR="00E11CC2" w:rsidRDefault="00E11CC2" w:rsidP="00E11CC2">
      <w:pPr>
        <w:ind w:firstLine="0"/>
        <w:jc w:val="center"/>
        <w:rPr>
          <w:b/>
          <w:sz w:val="28"/>
          <w:szCs w:val="28"/>
          <w:lang w:val="ro-RO"/>
        </w:rPr>
      </w:pPr>
      <w:r w:rsidRPr="00E11CC2">
        <w:rPr>
          <w:b/>
          <w:sz w:val="28"/>
          <w:szCs w:val="28"/>
          <w:lang w:val="ro-RO"/>
        </w:rPr>
        <w:t>Cu privire la aprobarea proiectului de lege pentru</w:t>
      </w:r>
      <w:r>
        <w:rPr>
          <w:b/>
          <w:sz w:val="28"/>
          <w:szCs w:val="28"/>
          <w:lang w:val="ro-RO"/>
        </w:rPr>
        <w:t xml:space="preserve"> modificarea</w:t>
      </w:r>
    </w:p>
    <w:p w14:paraId="01EDD2CA" w14:textId="44C442B7" w:rsidR="00E11CC2" w:rsidRDefault="00E11CC2" w:rsidP="00E11CC2">
      <w:pPr>
        <w:ind w:firstLine="0"/>
        <w:jc w:val="center"/>
        <w:rPr>
          <w:b/>
          <w:sz w:val="28"/>
          <w:szCs w:val="28"/>
          <w:lang w:val="ro-RO"/>
        </w:rPr>
      </w:pPr>
      <w:r w:rsidRPr="00E11CC2">
        <w:rPr>
          <w:b/>
          <w:sz w:val="28"/>
          <w:szCs w:val="28"/>
          <w:lang w:val="ro-RO"/>
        </w:rPr>
        <w:t>Legii cadastrului bunurilor imobile nr. 1543/1998</w:t>
      </w:r>
    </w:p>
    <w:p w14:paraId="7D46FA4B" w14:textId="1BBC4329" w:rsidR="00730FEE" w:rsidRPr="00FA194B" w:rsidRDefault="00730FEE" w:rsidP="00E11CC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3DDEB84C" w:rsidR="00730FEE" w:rsidRDefault="00E11CC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11CC2">
        <w:rPr>
          <w:sz w:val="28"/>
          <w:szCs w:val="28"/>
          <w:lang w:val="ro-RO"/>
        </w:rPr>
        <w:t>Se aprobă şi se prezintă Parlamentului spre examinare proiectul de lege pentru modificarea Legii cadastrului bunurilor imobile nr. 1543/1998.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4510737" w14:textId="77777777" w:rsidR="00E11CC2" w:rsidRDefault="00E11CC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38E8705" w14:textId="77777777" w:rsidR="00E11CC2" w:rsidRPr="00FA194B" w:rsidRDefault="00E11CC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03A9F853" w:rsidR="00E11CC2" w:rsidRDefault="00E11CC2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0883F322" w:rsidR="00E11CC2" w:rsidRDefault="00E11CC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1C269D7" w14:textId="4C69B85E" w:rsidR="00E11CC2" w:rsidRPr="00E11CC2" w:rsidRDefault="00E11CC2" w:rsidP="00E11CC2">
      <w:pPr>
        <w:jc w:val="right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lastRenderedPageBreak/>
        <w:t>P</w:t>
      </w:r>
      <w:r w:rsidRPr="00E11CC2">
        <w:rPr>
          <w:i/>
          <w:sz w:val="28"/>
          <w:szCs w:val="28"/>
          <w:lang w:val="ro-RO"/>
        </w:rPr>
        <w:t>roiect</w:t>
      </w:r>
    </w:p>
    <w:p w14:paraId="4A635331" w14:textId="77777777" w:rsidR="00E11CC2" w:rsidRPr="00480A4B" w:rsidRDefault="00E11CC2" w:rsidP="00E11CC2">
      <w:pPr>
        <w:jc w:val="center"/>
        <w:rPr>
          <w:b/>
          <w:sz w:val="28"/>
          <w:szCs w:val="28"/>
          <w:lang w:val="ro-RO"/>
        </w:rPr>
      </w:pPr>
    </w:p>
    <w:p w14:paraId="5F7B62D4" w14:textId="77777777" w:rsidR="00E11CC2" w:rsidRPr="00480A4B" w:rsidRDefault="00E11CC2" w:rsidP="00E11CC2">
      <w:pPr>
        <w:ind w:firstLine="0"/>
        <w:jc w:val="center"/>
        <w:rPr>
          <w:b/>
          <w:sz w:val="28"/>
          <w:szCs w:val="28"/>
          <w:lang w:val="ro-RO"/>
        </w:rPr>
      </w:pPr>
      <w:r w:rsidRPr="00480A4B">
        <w:rPr>
          <w:b/>
          <w:sz w:val="28"/>
          <w:szCs w:val="28"/>
          <w:lang w:val="ro-RO"/>
        </w:rPr>
        <w:t>PARLAMENTUL REPUBLICII MOLDOVA</w:t>
      </w:r>
    </w:p>
    <w:p w14:paraId="1B8B4BAA" w14:textId="77777777" w:rsidR="00E11CC2" w:rsidRPr="00480A4B" w:rsidRDefault="00E11CC2" w:rsidP="00E11CC2">
      <w:pPr>
        <w:ind w:firstLine="0"/>
        <w:jc w:val="center"/>
        <w:rPr>
          <w:b/>
          <w:sz w:val="28"/>
          <w:szCs w:val="28"/>
          <w:lang w:val="ro-RO"/>
        </w:rPr>
      </w:pPr>
    </w:p>
    <w:p w14:paraId="49E27AC5" w14:textId="77777777" w:rsidR="00E11CC2" w:rsidRPr="00480A4B" w:rsidRDefault="00E11CC2" w:rsidP="00E11CC2">
      <w:pPr>
        <w:ind w:firstLine="0"/>
        <w:jc w:val="center"/>
        <w:rPr>
          <w:b/>
          <w:sz w:val="28"/>
          <w:szCs w:val="28"/>
          <w:lang w:val="ro-RO"/>
        </w:rPr>
      </w:pPr>
      <w:r w:rsidRPr="00480A4B">
        <w:rPr>
          <w:b/>
          <w:sz w:val="28"/>
          <w:szCs w:val="28"/>
          <w:lang w:val="ro-RO"/>
        </w:rPr>
        <w:t>LEGE</w:t>
      </w:r>
    </w:p>
    <w:p w14:paraId="108CB262" w14:textId="77777777" w:rsidR="00E11CC2" w:rsidRPr="00E11CC2" w:rsidRDefault="00E11CC2" w:rsidP="00E11CC2">
      <w:pPr>
        <w:ind w:firstLine="0"/>
        <w:jc w:val="center"/>
        <w:rPr>
          <w:b/>
          <w:sz w:val="28"/>
          <w:szCs w:val="28"/>
          <w:lang w:val="ro-RO"/>
        </w:rPr>
      </w:pPr>
    </w:p>
    <w:p w14:paraId="00A412C7" w14:textId="0EEE2A45" w:rsidR="00E11CC2" w:rsidRPr="00480A4B" w:rsidRDefault="00E11CC2" w:rsidP="00E11CC2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pentru modificarea </w:t>
      </w:r>
      <w:r w:rsidRPr="00480A4B">
        <w:rPr>
          <w:b/>
          <w:sz w:val="28"/>
          <w:szCs w:val="28"/>
          <w:lang w:val="ro-RO"/>
        </w:rPr>
        <w:t>Legii</w:t>
      </w:r>
      <w:r>
        <w:rPr>
          <w:b/>
          <w:sz w:val="28"/>
          <w:szCs w:val="28"/>
          <w:lang w:val="ro-RO"/>
        </w:rPr>
        <w:t xml:space="preserve"> </w:t>
      </w:r>
      <w:r w:rsidRPr="00480A4B">
        <w:rPr>
          <w:b/>
          <w:sz w:val="28"/>
          <w:szCs w:val="28"/>
          <w:lang w:val="ro-RO"/>
        </w:rPr>
        <w:t>cadastrului bunurilor imobile nr. 1543/1998</w:t>
      </w:r>
    </w:p>
    <w:p w14:paraId="3171001C" w14:textId="77777777" w:rsidR="00E11CC2" w:rsidRPr="00E11CC2" w:rsidRDefault="00E11CC2" w:rsidP="00E11CC2">
      <w:pPr>
        <w:tabs>
          <w:tab w:val="left" w:pos="993"/>
        </w:tabs>
        <w:rPr>
          <w:b/>
          <w:sz w:val="28"/>
          <w:szCs w:val="28"/>
          <w:lang w:val="ro-RO"/>
        </w:rPr>
      </w:pPr>
    </w:p>
    <w:p w14:paraId="571E0544" w14:textId="77777777" w:rsidR="00E11CC2" w:rsidRPr="00E11CC2" w:rsidRDefault="00E11CC2" w:rsidP="00E11CC2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E11CC2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35BCF7E7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</w:p>
    <w:p w14:paraId="2D7F3442" w14:textId="4C4E17A5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b/>
          <w:sz w:val="28"/>
          <w:szCs w:val="28"/>
          <w:lang w:val="ro-RO"/>
        </w:rPr>
        <w:t xml:space="preserve">Articol unic. </w:t>
      </w:r>
      <w:r w:rsidRPr="00E11CC2">
        <w:rPr>
          <w:sz w:val="28"/>
          <w:szCs w:val="28"/>
          <w:lang w:val="ro-RO"/>
        </w:rPr>
        <w:t>Legea cadastrului bunurilor imobile nr. 1543/1998 (republicată în Monitorul Oficial al Republicii Moldova 2021, nr.</w:t>
      </w:r>
      <w:r w:rsidR="00B16881">
        <w:rPr>
          <w:sz w:val="28"/>
          <w:szCs w:val="28"/>
          <w:lang w:val="ro-RO"/>
        </w:rPr>
        <w:t xml:space="preserve"> </w:t>
      </w:r>
      <w:r w:rsidRPr="00E11CC2">
        <w:rPr>
          <w:sz w:val="28"/>
          <w:szCs w:val="28"/>
          <w:lang w:val="ro-RO"/>
        </w:rPr>
        <w:t>88-95, art. 79), cu modificările ulterioare, se modifică după cum urmează:</w:t>
      </w:r>
    </w:p>
    <w:p w14:paraId="04048B91" w14:textId="77777777" w:rsidR="00E11CC2" w:rsidRPr="00B16881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</w:p>
    <w:p w14:paraId="3D6AE702" w14:textId="6AEDF572" w:rsidR="00E11CC2" w:rsidRPr="00E11CC2" w:rsidRDefault="00E11CC2" w:rsidP="00E11CC2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BD51D3">
        <w:rPr>
          <w:bCs/>
          <w:sz w:val="28"/>
          <w:szCs w:val="28"/>
          <w:lang w:val="ro-RO"/>
        </w:rPr>
        <w:t>La articolul 29,</w:t>
      </w:r>
      <w:r w:rsidRPr="00E11CC2">
        <w:rPr>
          <w:sz w:val="28"/>
          <w:szCs w:val="28"/>
          <w:lang w:val="ro-RO"/>
        </w:rPr>
        <w:t xml:space="preserve"> alineatul (4)</w:t>
      </w:r>
      <w:r w:rsidR="00B16881">
        <w:rPr>
          <w:sz w:val="28"/>
          <w:szCs w:val="28"/>
          <w:lang w:val="ro-RO"/>
        </w:rPr>
        <w:t xml:space="preserve"> </w:t>
      </w:r>
      <w:r w:rsidRPr="00E11CC2">
        <w:rPr>
          <w:sz w:val="28"/>
          <w:szCs w:val="28"/>
          <w:lang w:val="ro-RO"/>
        </w:rPr>
        <w:t>va avea următorul cuprins:</w:t>
      </w:r>
    </w:p>
    <w:p w14:paraId="492D0D72" w14:textId="58FDDCE0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„(4) În cazul în care, documentul prezentat de solicitant are două sau mai multe file, acestea trebuie să fie numerotate și șnuruite, fie capsate</w:t>
      </w:r>
      <w:r w:rsidR="00B16881">
        <w:rPr>
          <w:sz w:val="28"/>
          <w:szCs w:val="28"/>
          <w:lang w:val="ro-RO"/>
        </w:rPr>
        <w:t>,</w:t>
      </w:r>
      <w:r w:rsidRPr="00E11CC2">
        <w:rPr>
          <w:sz w:val="28"/>
          <w:szCs w:val="28"/>
          <w:lang w:val="ro-RO"/>
        </w:rPr>
        <w:t xml:space="preserve"> </w:t>
      </w:r>
      <w:r w:rsidR="00B16881">
        <w:rPr>
          <w:sz w:val="28"/>
          <w:szCs w:val="28"/>
          <w:lang w:val="ro-RO"/>
        </w:rPr>
        <w:t>fie broșate, astfel</w:t>
      </w:r>
      <w:r w:rsidRPr="00E11CC2">
        <w:rPr>
          <w:sz w:val="28"/>
          <w:szCs w:val="28"/>
          <w:lang w:val="ro-RO"/>
        </w:rPr>
        <w:t xml:space="preserve"> ca să asigure integritatea documentului. Excepție fac actele autorităților publice expediate cu scrisoare de însoțire.”</w:t>
      </w:r>
    </w:p>
    <w:p w14:paraId="6069A075" w14:textId="77777777" w:rsidR="00E11CC2" w:rsidRPr="00B16881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4F3DA4BC" w14:textId="54FFA8E4" w:rsidR="00E11CC2" w:rsidRPr="00E11CC2" w:rsidRDefault="00B16881" w:rsidP="00E11CC2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b/>
          <w:bCs/>
          <w:sz w:val="28"/>
          <w:szCs w:val="28"/>
          <w:lang w:val="ro-RO"/>
        </w:rPr>
      </w:pPr>
      <w:r w:rsidRPr="00BD51D3">
        <w:rPr>
          <w:bCs/>
          <w:sz w:val="28"/>
          <w:szCs w:val="28"/>
          <w:lang w:val="ro-RO"/>
        </w:rPr>
        <w:t>La a</w:t>
      </w:r>
      <w:r w:rsidR="00E11CC2" w:rsidRPr="00BD51D3">
        <w:rPr>
          <w:bCs/>
          <w:sz w:val="28"/>
          <w:szCs w:val="28"/>
          <w:lang w:val="ro-RO"/>
        </w:rPr>
        <w:t>rticolul 32,</w:t>
      </w:r>
      <w:r w:rsidR="00E11CC2" w:rsidRPr="00E11CC2">
        <w:rPr>
          <w:b/>
          <w:bCs/>
          <w:sz w:val="28"/>
          <w:szCs w:val="28"/>
          <w:lang w:val="ro-RO"/>
        </w:rPr>
        <w:t xml:space="preserve"> </w:t>
      </w:r>
      <w:r w:rsidR="00E11CC2" w:rsidRPr="00E11CC2">
        <w:rPr>
          <w:sz w:val="28"/>
          <w:szCs w:val="28"/>
          <w:lang w:val="ro-RO"/>
        </w:rPr>
        <w:t xml:space="preserve">aliniatul (3) </w:t>
      </w:r>
      <w:r w:rsidR="00E11CC2" w:rsidRPr="00E11CC2">
        <w:rPr>
          <w:sz w:val="28"/>
          <w:szCs w:val="28"/>
          <w:lang w:val="ro-RO" w:eastAsia="ro-RO"/>
        </w:rPr>
        <w:t>se completează cu un enunţ cu următorul cuprins</w:t>
      </w:r>
      <w:r w:rsidR="00E11CC2" w:rsidRPr="00E11CC2">
        <w:rPr>
          <w:sz w:val="28"/>
          <w:szCs w:val="28"/>
          <w:lang w:val="ro-RO"/>
        </w:rPr>
        <w:t>:</w:t>
      </w:r>
      <w:r w:rsidR="00E11CC2" w:rsidRPr="00E11CC2"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>,,</w:t>
      </w:r>
      <w:r w:rsidR="00E11CC2" w:rsidRPr="00E11CC2">
        <w:rPr>
          <w:sz w:val="28"/>
          <w:szCs w:val="28"/>
          <w:lang w:val="ro-RO"/>
        </w:rPr>
        <w:t>În cazul actelor justificative, emise de autoritățile statelor străine, pentru a stabili conținutul legii străine, după caz, registratorul</w:t>
      </w:r>
      <w:r>
        <w:rPr>
          <w:sz w:val="28"/>
          <w:szCs w:val="28"/>
          <w:lang w:val="ro-RO"/>
        </w:rPr>
        <w:t>,</w:t>
      </w:r>
      <w:r w:rsidR="00E11CC2" w:rsidRPr="00E11CC2">
        <w:rPr>
          <w:sz w:val="28"/>
          <w:szCs w:val="28"/>
          <w:lang w:val="ro-RO"/>
        </w:rPr>
        <w:t xml:space="preserve"> prin intermediul Ministerului Justiției, poate înainta cerere de solicitare a informației </w:t>
      </w:r>
      <w:r w:rsidR="00E11CC2" w:rsidRPr="00E11CC2">
        <w:rPr>
          <w:sz w:val="28"/>
          <w:szCs w:val="28"/>
          <w:lang w:val="ro-RO" w:eastAsia="ro-RO"/>
        </w:rPr>
        <w:t>privind conţinutul legii străine</w:t>
      </w:r>
      <w:r w:rsidR="00E11CC2" w:rsidRPr="00E11CC2">
        <w:rPr>
          <w:sz w:val="28"/>
          <w:szCs w:val="28"/>
          <w:lang w:val="ro-RO"/>
        </w:rPr>
        <w:t xml:space="preserve"> sau solicitantul va prezenta un aviz al unui notar străin, avocat sau misiunii </w:t>
      </w:r>
      <w:r>
        <w:rPr>
          <w:sz w:val="28"/>
          <w:szCs w:val="28"/>
          <w:lang w:val="ro-RO"/>
        </w:rPr>
        <w:t>diplomatice</w:t>
      </w:r>
      <w:r w:rsidR="00E11CC2" w:rsidRPr="00E11CC2">
        <w:rPr>
          <w:sz w:val="28"/>
          <w:szCs w:val="28"/>
          <w:lang w:val="ro-RO"/>
        </w:rPr>
        <w:t xml:space="preserve"> acreditate pe teritoriul Republicii Moldova.”</w:t>
      </w:r>
    </w:p>
    <w:p w14:paraId="0AE5A049" w14:textId="77777777" w:rsidR="00E11CC2" w:rsidRPr="00B16881" w:rsidRDefault="00E11CC2" w:rsidP="00E11CC2">
      <w:pPr>
        <w:pStyle w:val="ListParagraph"/>
        <w:tabs>
          <w:tab w:val="left" w:pos="993"/>
        </w:tabs>
        <w:ind w:left="0"/>
        <w:rPr>
          <w:b/>
          <w:bCs/>
          <w:sz w:val="28"/>
          <w:szCs w:val="28"/>
          <w:lang w:val="ro-RO"/>
        </w:rPr>
      </w:pPr>
    </w:p>
    <w:p w14:paraId="2642B7C9" w14:textId="3C9F01B6" w:rsidR="00E11CC2" w:rsidRPr="00E11CC2" w:rsidRDefault="00E11CC2" w:rsidP="00E11CC2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b/>
          <w:bCs/>
          <w:sz w:val="28"/>
          <w:szCs w:val="28"/>
          <w:lang w:val="ro-RO"/>
        </w:rPr>
      </w:pPr>
      <w:r w:rsidRPr="00BD51D3">
        <w:rPr>
          <w:bCs/>
          <w:sz w:val="28"/>
          <w:szCs w:val="28"/>
          <w:lang w:val="ro-RO"/>
        </w:rPr>
        <w:t>La articolul 39</w:t>
      </w:r>
      <w:r w:rsidRPr="00E11CC2">
        <w:rPr>
          <w:sz w:val="28"/>
          <w:szCs w:val="28"/>
          <w:lang w:val="ro-RO"/>
        </w:rPr>
        <w:t xml:space="preserve"> alineatul (4), textul „extrasul din Registrul gospodăriilor țărănești (de fermier), eliberat de autoritatea administrației publice locale” se substituie cu textul „extrasul din Registrul de stat al gospodăriilor țărănești (de fermier).”</w:t>
      </w:r>
    </w:p>
    <w:p w14:paraId="68915463" w14:textId="77777777" w:rsidR="00E11CC2" w:rsidRPr="00B16881" w:rsidRDefault="00E11CC2" w:rsidP="00E11CC2">
      <w:pPr>
        <w:pStyle w:val="ListParagraph"/>
        <w:tabs>
          <w:tab w:val="left" w:pos="993"/>
        </w:tabs>
        <w:ind w:left="0"/>
        <w:rPr>
          <w:b/>
          <w:bCs/>
          <w:sz w:val="28"/>
          <w:szCs w:val="28"/>
          <w:lang w:val="ro-RO"/>
        </w:rPr>
      </w:pPr>
    </w:p>
    <w:p w14:paraId="2A5F46EA" w14:textId="77777777" w:rsidR="00E11CC2" w:rsidRPr="00BD51D3" w:rsidRDefault="00E11CC2" w:rsidP="00E11CC2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BD51D3">
        <w:rPr>
          <w:bCs/>
          <w:sz w:val="28"/>
          <w:szCs w:val="28"/>
          <w:lang w:val="ro-RO"/>
        </w:rPr>
        <w:t>La articolul 40</w:t>
      </w:r>
      <w:r w:rsidRPr="00BD51D3">
        <w:rPr>
          <w:bCs/>
          <w:sz w:val="28"/>
          <w:szCs w:val="28"/>
          <w:vertAlign w:val="superscript"/>
          <w:lang w:val="ro-RO"/>
        </w:rPr>
        <w:t>3</w:t>
      </w:r>
      <w:r w:rsidRPr="00BD51D3">
        <w:rPr>
          <w:bCs/>
          <w:sz w:val="28"/>
          <w:szCs w:val="28"/>
          <w:lang w:val="ro-RO"/>
        </w:rPr>
        <w:t>:</w:t>
      </w:r>
    </w:p>
    <w:p w14:paraId="24303688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 xml:space="preserve">alineatul (1) va avea următorul cuprins: </w:t>
      </w:r>
    </w:p>
    <w:p w14:paraId="68A8C9BC" w14:textId="3B117218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„(1) Înregistrarea condominiului în registrul bunurilor imobile se efectu</w:t>
      </w:r>
      <w:r w:rsidR="00B16881">
        <w:rPr>
          <w:sz w:val="28"/>
          <w:szCs w:val="28"/>
          <w:lang w:val="ro-RO"/>
        </w:rPr>
        <w:t>e</w:t>
      </w:r>
      <w:r w:rsidRPr="00E11CC2">
        <w:rPr>
          <w:sz w:val="28"/>
          <w:szCs w:val="28"/>
          <w:lang w:val="ro-RO"/>
        </w:rPr>
        <w:t xml:space="preserve">ază în temeiul cererii contrasemnate de către toți semnatarii actului de constituire a condominiului, cu excepția cazului </w:t>
      </w:r>
      <w:r w:rsidR="00B16881">
        <w:rPr>
          <w:sz w:val="28"/>
          <w:szCs w:val="28"/>
          <w:lang w:val="ro-RO"/>
        </w:rPr>
        <w:t>în care</w:t>
      </w:r>
      <w:r w:rsidRPr="00E11CC2">
        <w:rPr>
          <w:sz w:val="28"/>
          <w:szCs w:val="28"/>
          <w:lang w:val="ro-RO"/>
        </w:rPr>
        <w:t xml:space="preserve"> actul de constituire a condominiului este autentificat notarial. Cererea se </w:t>
      </w:r>
      <w:r w:rsidRPr="00E11CC2">
        <w:rPr>
          <w:sz w:val="28"/>
          <w:szCs w:val="28"/>
          <w:lang w:val="ro-RO" w:eastAsia="ro-RO"/>
        </w:rPr>
        <w:t>depune de către persoana împuternicită de către toţi proprietarii unităţilor din condominium,</w:t>
      </w:r>
      <w:r w:rsidRPr="00E11CC2">
        <w:rPr>
          <w:sz w:val="28"/>
          <w:szCs w:val="28"/>
          <w:lang w:val="ro-RO"/>
        </w:rPr>
        <w:t xml:space="preserve"> la care se anexează actul privind constituirea condominiului, documentele ce confirmă dreptul de proprietate sau superficie asupra terenului, dacă dreptul respectiv nu a fost înregistrat anterior în registrul bunurilor imobile, documentele ce confirmă recepția lucrărilor de construcție, dacă bunul a fost construit/reconstruit, actele </w:t>
      </w:r>
      <w:r w:rsidRPr="00E11CC2">
        <w:rPr>
          <w:sz w:val="28"/>
          <w:szCs w:val="28"/>
          <w:lang w:val="ro-RO"/>
        </w:rPr>
        <w:lastRenderedPageBreak/>
        <w:t>privind formarea bunurilor imobile, dacă unitățile în condominiu se constituie prin procedura de formare.”</w:t>
      </w:r>
    </w:p>
    <w:p w14:paraId="2E501255" w14:textId="77777777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articolul se completează cu alineatul (1</w:t>
      </w:r>
      <w:r w:rsidRPr="00E11CC2">
        <w:rPr>
          <w:sz w:val="28"/>
          <w:szCs w:val="28"/>
          <w:vertAlign w:val="superscript"/>
          <w:lang w:val="ro-RO"/>
        </w:rPr>
        <w:t>1</w:t>
      </w:r>
      <w:r w:rsidRPr="00E11CC2">
        <w:rPr>
          <w:sz w:val="28"/>
          <w:szCs w:val="28"/>
          <w:lang w:val="ro-RO"/>
        </w:rPr>
        <w:t>) cu următorul cuprins:</w:t>
      </w:r>
    </w:p>
    <w:p w14:paraId="50DC02F8" w14:textId="169775C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„(1</w:t>
      </w:r>
      <w:r w:rsidRPr="00E11CC2">
        <w:rPr>
          <w:sz w:val="28"/>
          <w:szCs w:val="28"/>
          <w:vertAlign w:val="superscript"/>
          <w:lang w:val="ro-RO"/>
        </w:rPr>
        <w:t>1</w:t>
      </w:r>
      <w:r w:rsidRPr="00E11CC2">
        <w:rPr>
          <w:sz w:val="28"/>
          <w:szCs w:val="28"/>
          <w:lang w:val="ro-RO"/>
        </w:rPr>
        <w:t>) În cazul în care condominiul se constituie referitor la o clădire a cărei proprietar deține un drept asupra terenului, apărut înainte de 1 martie 2019, altul dec</w:t>
      </w:r>
      <w:r w:rsidR="00B16881">
        <w:rPr>
          <w:sz w:val="28"/>
          <w:szCs w:val="28"/>
          <w:lang w:val="ro-RO"/>
        </w:rPr>
        <w:t>â</w:t>
      </w:r>
      <w:r w:rsidRPr="00E11CC2">
        <w:rPr>
          <w:sz w:val="28"/>
          <w:szCs w:val="28"/>
          <w:lang w:val="ro-RO"/>
        </w:rPr>
        <w:t>t proprietate sau superficie, din condominiu va face parte acel drept. În cazul în care condominiul se constituie referitor la o clădire a cărui proprietar deține un drept de superficie legală neînregistrat în registrul bunurilor imobile, dob</w:t>
      </w:r>
      <w:r w:rsidR="00053364">
        <w:rPr>
          <w:sz w:val="28"/>
          <w:szCs w:val="28"/>
          <w:lang w:val="ro-RO"/>
        </w:rPr>
        <w:t>â</w:t>
      </w:r>
      <w:r w:rsidRPr="00E11CC2">
        <w:rPr>
          <w:sz w:val="28"/>
          <w:szCs w:val="28"/>
          <w:lang w:val="ro-RO"/>
        </w:rPr>
        <w:t xml:space="preserve">ndit potrivit  art. 27 și art. 29 din Legea nr. 1125/2002 </w:t>
      </w:r>
      <w:r w:rsidRPr="00B16881">
        <w:rPr>
          <w:rStyle w:val="Strong"/>
          <w:b w:val="0"/>
          <w:sz w:val="28"/>
          <w:szCs w:val="28"/>
          <w:lang w:val="ro-RO"/>
        </w:rPr>
        <w:t>pentru punerea în aplicare a Codului civil al Republicii Moldova</w:t>
      </w:r>
      <w:r w:rsidR="00B16881" w:rsidRPr="00B16881">
        <w:rPr>
          <w:rStyle w:val="Strong"/>
          <w:b w:val="0"/>
          <w:sz w:val="28"/>
          <w:szCs w:val="28"/>
          <w:lang w:val="ro-RO"/>
        </w:rPr>
        <w:t xml:space="preserve"> nr. 1107/2002</w:t>
      </w:r>
      <w:r w:rsidRPr="00E11CC2">
        <w:rPr>
          <w:sz w:val="28"/>
          <w:szCs w:val="28"/>
          <w:lang w:val="ro-RO"/>
        </w:rPr>
        <w:t>, condominiu</w:t>
      </w:r>
      <w:r w:rsidR="00053364">
        <w:rPr>
          <w:sz w:val="28"/>
          <w:szCs w:val="28"/>
          <w:lang w:val="ro-RO"/>
        </w:rPr>
        <w:t>l</w:t>
      </w:r>
      <w:r w:rsidRPr="00E11CC2">
        <w:rPr>
          <w:sz w:val="28"/>
          <w:szCs w:val="28"/>
          <w:lang w:val="ro-RO"/>
        </w:rPr>
        <w:t xml:space="preserve"> va putea fi înregistrat cu referire la clădire. Dacă la momentul constituirii condominiului, proprietarul clădi</w:t>
      </w:r>
      <w:r w:rsidR="00053364">
        <w:rPr>
          <w:sz w:val="28"/>
          <w:szCs w:val="28"/>
          <w:lang w:val="ro-RO"/>
        </w:rPr>
        <w:t>rii înregistrate nu deține nici</w:t>
      </w:r>
      <w:r w:rsidRPr="00E11CC2">
        <w:rPr>
          <w:sz w:val="28"/>
          <w:szCs w:val="28"/>
          <w:lang w:val="ro-RO"/>
        </w:rPr>
        <w:t>un drept asupra terenului, condominiu</w:t>
      </w:r>
      <w:r w:rsidR="00053364">
        <w:rPr>
          <w:sz w:val="28"/>
          <w:szCs w:val="28"/>
          <w:lang w:val="ro-RO"/>
        </w:rPr>
        <w:t>l</w:t>
      </w:r>
      <w:r w:rsidRPr="00E11CC2">
        <w:rPr>
          <w:sz w:val="28"/>
          <w:szCs w:val="28"/>
          <w:lang w:val="ro-RO"/>
        </w:rPr>
        <w:t xml:space="preserve"> va putea fi înregistrat cu referire la clădire.”</w:t>
      </w:r>
    </w:p>
    <w:p w14:paraId="236AD7DC" w14:textId="77777777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alineatele (3) și (4) vor avea următorul cuprins:</w:t>
      </w:r>
    </w:p>
    <w:p w14:paraId="54E7DEC0" w14:textId="7928BA43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 xml:space="preserve">„(3) În cazul în care proprietarii sunt organizați în </w:t>
      </w:r>
      <w:r w:rsidR="00053364">
        <w:rPr>
          <w:sz w:val="28"/>
          <w:szCs w:val="28"/>
          <w:lang w:val="ro-RO"/>
        </w:rPr>
        <w:t>a</w:t>
      </w:r>
      <w:r w:rsidRPr="00E11CC2">
        <w:rPr>
          <w:sz w:val="28"/>
          <w:szCs w:val="28"/>
          <w:lang w:val="ro-RO"/>
        </w:rPr>
        <w:t>sociați</w:t>
      </w:r>
      <w:r w:rsidR="00053364">
        <w:rPr>
          <w:sz w:val="28"/>
          <w:szCs w:val="28"/>
          <w:lang w:val="ro-RO"/>
        </w:rPr>
        <w:t>e</w:t>
      </w:r>
      <w:r w:rsidRPr="00E11CC2">
        <w:rPr>
          <w:sz w:val="28"/>
          <w:szCs w:val="28"/>
          <w:lang w:val="ro-RO"/>
        </w:rPr>
        <w:t xml:space="preserve"> de proprietari din condominiu, la cererea administratorului </w:t>
      </w:r>
      <w:r w:rsidR="00053364">
        <w:rPr>
          <w:sz w:val="28"/>
          <w:szCs w:val="28"/>
          <w:lang w:val="ro-RO"/>
        </w:rPr>
        <w:t>a</w:t>
      </w:r>
      <w:r w:rsidRPr="00E11CC2">
        <w:rPr>
          <w:sz w:val="28"/>
          <w:szCs w:val="28"/>
          <w:lang w:val="ro-RO"/>
        </w:rPr>
        <w:t xml:space="preserve">sociației de proprietari din condominiu, în registrul bunurilor imobile la </w:t>
      </w:r>
      <w:r w:rsidR="00053364">
        <w:rPr>
          <w:sz w:val="28"/>
          <w:szCs w:val="28"/>
          <w:lang w:val="ro-RO"/>
        </w:rPr>
        <w:t>c</w:t>
      </w:r>
      <w:r w:rsidRPr="00E11CC2">
        <w:rPr>
          <w:sz w:val="28"/>
          <w:szCs w:val="28"/>
          <w:lang w:val="ro-RO"/>
        </w:rPr>
        <w:t>apitolele A și B (terenul și construcția condominiului) se notează asociația.</w:t>
      </w:r>
    </w:p>
    <w:p w14:paraId="5E593EB2" w14:textId="77777777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(4) Concomitent cu înregistrarea condominiului, la cererea proprietarilor, în registrul bunurilor imobile se vor înregistra unitățile în condominiu și dreptul de proprietate asupra lor, potrivit actelor justificative, precum și cota-parte din părțile comune.”</w:t>
      </w:r>
    </w:p>
    <w:p w14:paraId="20C70F6D" w14:textId="77777777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 xml:space="preserve">alineatul (7) va avea următorul cuprins: </w:t>
      </w:r>
    </w:p>
    <w:p w14:paraId="0FA79D7F" w14:textId="477854EE" w:rsidR="00E11CC2" w:rsidRPr="00E11CC2" w:rsidRDefault="00053364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,,</w:t>
      </w:r>
      <w:r w:rsidR="00E11CC2" w:rsidRPr="00E11CC2">
        <w:rPr>
          <w:sz w:val="28"/>
          <w:szCs w:val="28"/>
          <w:lang w:val="ro-RO"/>
        </w:rPr>
        <w:t xml:space="preserve">(7) Actul de constituire a condominiului, încheiat </w:t>
      </w:r>
      <w:r>
        <w:rPr>
          <w:sz w:val="28"/>
          <w:szCs w:val="28"/>
          <w:lang w:val="ro-RO"/>
        </w:rPr>
        <w:t>potrivit art. 86 alin. </w:t>
      </w:r>
      <w:r w:rsidR="00E11CC2" w:rsidRPr="00E11CC2">
        <w:rPr>
          <w:sz w:val="28"/>
          <w:szCs w:val="28"/>
          <w:lang w:val="ro-RO"/>
        </w:rPr>
        <w:t xml:space="preserve">(10) din Legea </w:t>
      </w:r>
      <w:r w:rsidRPr="00E11CC2">
        <w:rPr>
          <w:sz w:val="28"/>
          <w:szCs w:val="28"/>
          <w:lang w:val="ro-RO"/>
        </w:rPr>
        <w:t>nr. 187/2022</w:t>
      </w:r>
      <w:r w:rsidR="00E11CC2" w:rsidRPr="00E11CC2">
        <w:rPr>
          <w:sz w:val="28"/>
          <w:szCs w:val="28"/>
          <w:lang w:val="ro-RO"/>
        </w:rPr>
        <w:t xml:space="preserve">cu privire la condominiu, precum și actul de modificare a actului de constituire a condominiului, poate fi depus la organul cadastral teritorial de către </w:t>
      </w:r>
      <w:r>
        <w:rPr>
          <w:sz w:val="28"/>
          <w:szCs w:val="28"/>
          <w:lang w:val="ro-RO"/>
        </w:rPr>
        <w:t>a</w:t>
      </w:r>
      <w:r w:rsidR="00E11CC2" w:rsidRPr="00E11CC2">
        <w:rPr>
          <w:sz w:val="28"/>
          <w:szCs w:val="28"/>
          <w:lang w:val="ro-RO"/>
        </w:rPr>
        <w:t>sociația de proprietari din condominiu, cererea fiind semnată de către administratorul acesteia.”</w:t>
      </w:r>
      <w:r>
        <w:rPr>
          <w:sz w:val="28"/>
          <w:szCs w:val="28"/>
          <w:lang w:val="ro-RO"/>
        </w:rPr>
        <w:t xml:space="preserve"> </w:t>
      </w:r>
    </w:p>
    <w:p w14:paraId="2C51BCE5" w14:textId="77777777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articolul se completează cu alineatul (8) cu următorul cuprins:</w:t>
      </w:r>
    </w:p>
    <w:p w14:paraId="56C87A07" w14:textId="572BB0FF" w:rsidR="00E11CC2" w:rsidRPr="00E11CC2" w:rsidRDefault="00053364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,,</w:t>
      </w:r>
      <w:r w:rsidR="00E11CC2" w:rsidRPr="00E11CC2">
        <w:rPr>
          <w:sz w:val="28"/>
          <w:szCs w:val="28"/>
          <w:lang w:val="ro-RO"/>
        </w:rPr>
        <w:t>(8) Particularitățile efectuării înscrierilor în registrul bunurilor imobile</w:t>
      </w:r>
      <w:r>
        <w:rPr>
          <w:sz w:val="28"/>
          <w:szCs w:val="28"/>
          <w:lang w:val="ro-RO"/>
        </w:rPr>
        <w:t>,</w:t>
      </w:r>
      <w:r w:rsidR="00E11CC2" w:rsidRPr="00E11CC2">
        <w:rPr>
          <w:sz w:val="28"/>
          <w:szCs w:val="28"/>
          <w:lang w:val="ro-RO"/>
        </w:rPr>
        <w:t xml:space="preserve"> în funcție de modul de constituire a condominiului sunt stabilite de </w:t>
      </w:r>
      <w:r w:rsidR="00BD51D3">
        <w:rPr>
          <w:sz w:val="28"/>
          <w:szCs w:val="28"/>
          <w:lang w:val="ro-RO"/>
        </w:rPr>
        <w:t xml:space="preserve">către </w:t>
      </w:r>
      <w:r w:rsidR="00E11CC2" w:rsidRPr="00E11CC2">
        <w:rPr>
          <w:sz w:val="28"/>
          <w:szCs w:val="28"/>
          <w:lang w:val="ro-RO"/>
        </w:rPr>
        <w:t>organul central de specialitate în domeniul cadastrului.”</w:t>
      </w:r>
    </w:p>
    <w:p w14:paraId="63FE3A67" w14:textId="77777777" w:rsidR="00E11CC2" w:rsidRPr="00E11CC2" w:rsidRDefault="00E11CC2" w:rsidP="00E11CC2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2B1375C9" w14:textId="77777777" w:rsidR="00E11CC2" w:rsidRPr="00BD51D3" w:rsidRDefault="00E11CC2" w:rsidP="00E11CC2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BD51D3">
        <w:rPr>
          <w:bCs/>
          <w:sz w:val="28"/>
          <w:szCs w:val="28"/>
          <w:lang w:val="ro-RO"/>
        </w:rPr>
        <w:t>La articolul 40</w:t>
      </w:r>
      <w:r w:rsidRPr="00BD51D3">
        <w:rPr>
          <w:bCs/>
          <w:sz w:val="28"/>
          <w:szCs w:val="28"/>
          <w:vertAlign w:val="superscript"/>
          <w:lang w:val="ro-RO"/>
        </w:rPr>
        <w:t>5</w:t>
      </w:r>
      <w:r w:rsidRPr="00BD51D3">
        <w:rPr>
          <w:bCs/>
          <w:sz w:val="28"/>
          <w:szCs w:val="28"/>
          <w:lang w:val="ro-RO"/>
        </w:rPr>
        <w:t>:</w:t>
      </w:r>
    </w:p>
    <w:p w14:paraId="249A56DE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alineatul (2) va avea următorul cuprins:</w:t>
      </w:r>
    </w:p>
    <w:p w14:paraId="50035AFD" w14:textId="65CCB8D8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 xml:space="preserve">„(2) Dacă potrivit autorizației de construire și documentației de proiect s-a autorizat construirea unei clădiri cu încăperi izolate, la solicitarea titularului de drepturi, clădirea și terenul se înregistrează sub formă de condominiu. În subcapitolul II al capitolelor A și B din registrul bunurilor imobile se înscrie „condominiu”, totodată datele despre proprietarul terenului și a construcției viitoare nu se înscriu. În cazul în care potrivit actului de constituire a condominiului, din condominiu face parte doar dreptul de superficie, dreptul </w:t>
      </w:r>
      <w:r w:rsidRPr="00E11CC2">
        <w:rPr>
          <w:sz w:val="28"/>
          <w:szCs w:val="28"/>
          <w:lang w:val="ro-RO"/>
        </w:rPr>
        <w:lastRenderedPageBreak/>
        <w:t>proprietarului terenului răm</w:t>
      </w:r>
      <w:r>
        <w:rPr>
          <w:sz w:val="28"/>
          <w:szCs w:val="28"/>
          <w:lang w:val="ro-RO"/>
        </w:rPr>
        <w:t>â</w:t>
      </w:r>
      <w:r w:rsidRPr="00E11CC2">
        <w:rPr>
          <w:sz w:val="28"/>
          <w:szCs w:val="28"/>
          <w:lang w:val="ro-RO"/>
        </w:rPr>
        <w:t>ne înscris, iar „condominiu” se înscrie  în subcapitolul III.”</w:t>
      </w:r>
    </w:p>
    <w:p w14:paraId="2BC67BAC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 xml:space="preserve">la alineatul (6), textul „(declarația în condominiu), întocmit de beneficiarul construcției” se exclude. </w:t>
      </w:r>
    </w:p>
    <w:p w14:paraId="78832E34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alineatul (7) va avea următorul cuprins:</w:t>
      </w:r>
    </w:p>
    <w:p w14:paraId="5B906DFC" w14:textId="60C45439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 xml:space="preserve">„(7) Actul de constituire a condominiului va conține informația prevăzută de Legea </w:t>
      </w:r>
      <w:r w:rsidR="00BD51D3" w:rsidRPr="00E11CC2">
        <w:rPr>
          <w:sz w:val="28"/>
          <w:szCs w:val="28"/>
          <w:lang w:val="ro-RO"/>
        </w:rPr>
        <w:t>nr. 187/2022</w:t>
      </w:r>
      <w:r w:rsidR="00BD51D3">
        <w:rPr>
          <w:sz w:val="28"/>
          <w:szCs w:val="28"/>
          <w:lang w:val="ro-RO"/>
        </w:rPr>
        <w:t xml:space="preserve"> </w:t>
      </w:r>
      <w:r w:rsidRPr="00E11CC2">
        <w:rPr>
          <w:sz w:val="28"/>
          <w:szCs w:val="28"/>
          <w:lang w:val="ro-RO"/>
        </w:rPr>
        <w:t>cu privire la condominiu”</w:t>
      </w:r>
      <w:r w:rsidR="00BD51D3" w:rsidRPr="00E11CC2">
        <w:rPr>
          <w:sz w:val="28"/>
          <w:szCs w:val="28"/>
          <w:lang w:val="ro-RO"/>
        </w:rPr>
        <w:t>.</w:t>
      </w:r>
    </w:p>
    <w:p w14:paraId="4ED8485E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la alineatul (7</w:t>
      </w:r>
      <w:r w:rsidRPr="00E11CC2">
        <w:rPr>
          <w:sz w:val="28"/>
          <w:szCs w:val="28"/>
          <w:vertAlign w:val="superscript"/>
          <w:lang w:val="ro-RO"/>
        </w:rPr>
        <w:t>1</w:t>
      </w:r>
      <w:r w:rsidRPr="00E11CC2">
        <w:rPr>
          <w:sz w:val="28"/>
          <w:szCs w:val="28"/>
          <w:lang w:val="ro-RO"/>
        </w:rPr>
        <w:t>), cuvintele „declarația în condominiu” se substituie cu cuvintele „actul de constituire a condominiului”;</w:t>
      </w:r>
    </w:p>
    <w:p w14:paraId="5A5D2699" w14:textId="2E34CC82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la alineatul (7</w:t>
      </w:r>
      <w:r w:rsidRPr="00E11CC2">
        <w:rPr>
          <w:sz w:val="28"/>
          <w:szCs w:val="28"/>
          <w:vertAlign w:val="superscript"/>
          <w:lang w:val="ro-RO"/>
        </w:rPr>
        <w:t>2</w:t>
      </w:r>
      <w:r w:rsidRPr="00E11CC2">
        <w:rPr>
          <w:sz w:val="28"/>
          <w:szCs w:val="28"/>
          <w:lang w:val="ro-RO"/>
        </w:rPr>
        <w:t>),</w:t>
      </w:r>
      <w:r w:rsidR="00BD51D3">
        <w:rPr>
          <w:sz w:val="28"/>
          <w:szCs w:val="28"/>
          <w:lang w:val="ro-RO"/>
        </w:rPr>
        <w:t xml:space="preserve"> </w:t>
      </w:r>
      <w:r w:rsidRPr="00E11CC2">
        <w:rPr>
          <w:sz w:val="28"/>
          <w:szCs w:val="28"/>
          <w:shd w:val="clear" w:color="auto" w:fill="FFFFFF"/>
          <w:lang w:val="ro-RO"/>
        </w:rPr>
        <w:t xml:space="preserve">textul „și declarația în condominiu care să includă modificările, inclusiv recalcularea cotelor-părți din bunurile comune aferente fiecărei unități, dacă este cazul” se substituie cu textul „o nouă autorizație de construire pentru cazurile prevăzute </w:t>
      </w:r>
      <w:r w:rsidR="00BD51D3">
        <w:rPr>
          <w:sz w:val="28"/>
          <w:szCs w:val="28"/>
          <w:shd w:val="clear" w:color="auto" w:fill="FFFFFF"/>
          <w:lang w:val="ro-RO"/>
        </w:rPr>
        <w:t>în</w:t>
      </w:r>
      <w:r w:rsidRPr="00E11CC2">
        <w:rPr>
          <w:sz w:val="28"/>
          <w:szCs w:val="28"/>
          <w:shd w:val="clear" w:color="auto" w:fill="FFFFFF"/>
          <w:lang w:val="ro-RO"/>
        </w:rPr>
        <w:t xml:space="preserve"> art. 16 </w:t>
      </w:r>
      <w:r w:rsidR="00BD51D3">
        <w:rPr>
          <w:sz w:val="28"/>
          <w:szCs w:val="28"/>
          <w:shd w:val="clear" w:color="auto" w:fill="FFFFFF"/>
          <w:lang w:val="ro-RO"/>
        </w:rPr>
        <w:t>din</w:t>
      </w:r>
      <w:r w:rsidRPr="00E11CC2">
        <w:rPr>
          <w:sz w:val="28"/>
          <w:szCs w:val="28"/>
          <w:shd w:val="clear" w:color="auto" w:fill="FFFFFF"/>
          <w:lang w:val="ro-RO"/>
        </w:rPr>
        <w:t xml:space="preserve"> Leg</w:t>
      </w:r>
      <w:r w:rsidR="00BD51D3">
        <w:rPr>
          <w:sz w:val="28"/>
          <w:szCs w:val="28"/>
          <w:shd w:val="clear" w:color="auto" w:fill="FFFFFF"/>
          <w:lang w:val="ro-RO"/>
        </w:rPr>
        <w:t>ea</w:t>
      </w:r>
      <w:r w:rsidRPr="00E11CC2">
        <w:rPr>
          <w:sz w:val="28"/>
          <w:szCs w:val="28"/>
          <w:shd w:val="clear" w:color="auto" w:fill="FFFFFF"/>
          <w:lang w:val="ro-RO"/>
        </w:rPr>
        <w:t xml:space="preserve"> </w:t>
      </w:r>
      <w:r w:rsidR="00BD51D3" w:rsidRPr="00E11CC2">
        <w:rPr>
          <w:sz w:val="28"/>
          <w:szCs w:val="28"/>
          <w:shd w:val="clear" w:color="auto" w:fill="FFFFFF"/>
          <w:lang w:val="ro-RO"/>
        </w:rPr>
        <w:t>nr. 163/2010</w:t>
      </w:r>
      <w:r w:rsidR="00BD51D3">
        <w:rPr>
          <w:sz w:val="28"/>
          <w:szCs w:val="28"/>
          <w:shd w:val="clear" w:color="auto" w:fill="FFFFFF"/>
          <w:lang w:val="ro-RO"/>
        </w:rPr>
        <w:t xml:space="preserve"> </w:t>
      </w:r>
      <w:r w:rsidRPr="00E11CC2">
        <w:rPr>
          <w:sz w:val="28"/>
          <w:szCs w:val="28"/>
          <w:shd w:val="clear" w:color="auto" w:fill="FFFFFF"/>
          <w:lang w:val="ro-RO"/>
        </w:rPr>
        <w:t>privind autorizarea executării lucrărilor de construcție, actul de modificare a actului de constituire a condominiului, care să</w:t>
      </w:r>
      <w:r w:rsidR="00BD51D3">
        <w:rPr>
          <w:sz w:val="28"/>
          <w:szCs w:val="28"/>
          <w:shd w:val="clear" w:color="auto" w:fill="FFFFFF"/>
          <w:lang w:val="ro-RO"/>
        </w:rPr>
        <w:t xml:space="preserve"> includă modificările, inclusiv</w:t>
      </w:r>
      <w:r w:rsidRPr="00E11CC2">
        <w:rPr>
          <w:sz w:val="28"/>
          <w:szCs w:val="28"/>
          <w:shd w:val="clear" w:color="auto" w:fill="FFFFFF"/>
          <w:lang w:val="ro-RO"/>
        </w:rPr>
        <w:t xml:space="preserve"> recalcularea cotelor-părți din părțile comune aferente fiecărei unități, dacă este cazul”</w:t>
      </w:r>
      <w:r w:rsidR="00BD51D3">
        <w:rPr>
          <w:sz w:val="28"/>
          <w:szCs w:val="28"/>
          <w:lang w:val="ro-RO"/>
        </w:rPr>
        <w:t>;</w:t>
      </w:r>
    </w:p>
    <w:p w14:paraId="429E9D5D" w14:textId="2CF4AA9A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  <w:r w:rsidRPr="00E11CC2">
        <w:rPr>
          <w:sz w:val="28"/>
          <w:szCs w:val="28"/>
          <w:lang w:val="ro-RO"/>
        </w:rPr>
        <w:t>la alin</w:t>
      </w:r>
      <w:r w:rsidR="00BD51D3">
        <w:rPr>
          <w:sz w:val="28"/>
          <w:szCs w:val="28"/>
          <w:lang w:val="ro-RO"/>
        </w:rPr>
        <w:t>eatul</w:t>
      </w:r>
      <w:r w:rsidRPr="00E11CC2">
        <w:rPr>
          <w:sz w:val="28"/>
          <w:szCs w:val="28"/>
          <w:lang w:val="ro-RO"/>
        </w:rPr>
        <w:t xml:space="preserve"> (8)</w:t>
      </w:r>
      <w:r w:rsidR="00BD51D3">
        <w:rPr>
          <w:sz w:val="28"/>
          <w:szCs w:val="28"/>
          <w:lang w:val="ro-RO"/>
        </w:rPr>
        <w:t>,</w:t>
      </w:r>
      <w:r w:rsidRPr="00E11CC2">
        <w:rPr>
          <w:sz w:val="28"/>
          <w:szCs w:val="28"/>
          <w:lang w:val="ro-RO"/>
        </w:rPr>
        <w:t xml:space="preserve"> cuvintele „inclusiv asupra încăperilor izolate din cadrul acestora” se substituie cu textul „iar dacă construcția a fost înregistrată sub formă de condominiu, atunci transferul dreptului asupra unităților”</w:t>
      </w:r>
    </w:p>
    <w:p w14:paraId="5A07D432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</w:p>
    <w:p w14:paraId="79647314" w14:textId="7B294CA1" w:rsidR="00E11CC2" w:rsidRPr="00E11CC2" w:rsidRDefault="00BD51D3" w:rsidP="00E11CC2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La a</w:t>
      </w:r>
      <w:r w:rsidR="00E11CC2" w:rsidRPr="00BD51D3">
        <w:rPr>
          <w:bCs/>
          <w:sz w:val="28"/>
          <w:szCs w:val="28"/>
          <w:lang w:val="ro-RO"/>
        </w:rPr>
        <w:t>rticolul 44</w:t>
      </w:r>
      <w:r w:rsidR="00E11CC2" w:rsidRPr="00E11CC2">
        <w:rPr>
          <w:sz w:val="28"/>
          <w:szCs w:val="28"/>
          <w:lang w:val="ro-RO"/>
        </w:rPr>
        <w:t xml:space="preserve"> alineatul (7)</w:t>
      </w:r>
      <w:r w:rsidRPr="00BD51D3">
        <w:rPr>
          <w:sz w:val="28"/>
          <w:szCs w:val="28"/>
          <w:lang w:val="ro-RO"/>
        </w:rPr>
        <w:t>,</w:t>
      </w:r>
      <w:r w:rsidR="00E11CC2" w:rsidRPr="00E11CC2">
        <w:rPr>
          <w:sz w:val="28"/>
          <w:szCs w:val="28"/>
          <w:lang w:val="ro-RO"/>
        </w:rPr>
        <w:t xml:space="preserve"> după cuvintele „În cazul v</w:t>
      </w:r>
      <w:r w:rsidR="00E11CC2">
        <w:rPr>
          <w:sz w:val="28"/>
          <w:szCs w:val="28"/>
          <w:lang w:val="ro-RO"/>
        </w:rPr>
        <w:t>â</w:t>
      </w:r>
      <w:r w:rsidR="00E11CC2" w:rsidRPr="00E11CC2">
        <w:rPr>
          <w:sz w:val="28"/>
          <w:szCs w:val="28"/>
          <w:lang w:val="ro-RO"/>
        </w:rPr>
        <w:t xml:space="preserve">nzării bunului ipotecat” se </w:t>
      </w:r>
      <w:r>
        <w:rPr>
          <w:sz w:val="28"/>
          <w:szCs w:val="28"/>
          <w:lang w:val="ro-RO"/>
        </w:rPr>
        <w:t>introduce</w:t>
      </w:r>
      <w:r w:rsidR="00E11CC2" w:rsidRPr="00E11CC2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textul</w:t>
      </w:r>
      <w:r w:rsidR="00E11CC2" w:rsidRPr="00E11CC2">
        <w:rPr>
          <w:sz w:val="28"/>
          <w:szCs w:val="28"/>
          <w:lang w:val="ro-RO"/>
        </w:rPr>
        <w:t xml:space="preserve"> „sau a achiziționării bunului de către creditorul ipotecar,”</w:t>
      </w:r>
      <w:r>
        <w:rPr>
          <w:sz w:val="28"/>
          <w:szCs w:val="28"/>
          <w:lang w:val="ro-RO"/>
        </w:rPr>
        <w:t>.</w:t>
      </w:r>
    </w:p>
    <w:p w14:paraId="1403ECFC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</w:p>
    <w:p w14:paraId="75A74E12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</w:p>
    <w:p w14:paraId="2E6AF02B" w14:textId="77777777" w:rsidR="00E11CC2" w:rsidRPr="00E11CC2" w:rsidRDefault="00E11CC2" w:rsidP="00E11CC2">
      <w:pPr>
        <w:tabs>
          <w:tab w:val="left" w:pos="993"/>
        </w:tabs>
        <w:rPr>
          <w:sz w:val="28"/>
          <w:szCs w:val="28"/>
          <w:lang w:val="ro-RO"/>
        </w:rPr>
      </w:pPr>
    </w:p>
    <w:p w14:paraId="578C5D30" w14:textId="77777777" w:rsidR="00E11CC2" w:rsidRPr="00E11CC2" w:rsidRDefault="00E11CC2" w:rsidP="00E11CC2">
      <w:pPr>
        <w:tabs>
          <w:tab w:val="left" w:pos="993"/>
        </w:tabs>
        <w:rPr>
          <w:b/>
          <w:sz w:val="28"/>
          <w:szCs w:val="28"/>
          <w:lang w:val="ro-RO"/>
        </w:rPr>
      </w:pPr>
      <w:r w:rsidRPr="00E11CC2">
        <w:rPr>
          <w:b/>
          <w:sz w:val="28"/>
          <w:szCs w:val="28"/>
          <w:lang w:val="ro-RO"/>
        </w:rPr>
        <w:t>Președintele Parlamentului</w:t>
      </w:r>
    </w:p>
    <w:p w14:paraId="3EDFE3C9" w14:textId="77777777" w:rsidR="00E11CC2" w:rsidRPr="00E11CC2" w:rsidRDefault="00E11CC2" w:rsidP="00E11CC2">
      <w:pPr>
        <w:tabs>
          <w:tab w:val="left" w:pos="993"/>
        </w:tabs>
        <w:rPr>
          <w:b/>
          <w:sz w:val="28"/>
          <w:szCs w:val="28"/>
          <w:lang w:val="ro-RO"/>
        </w:rPr>
      </w:pPr>
    </w:p>
    <w:p w14:paraId="49131573" w14:textId="77777777" w:rsidR="00633BD9" w:rsidRPr="00E11CC2" w:rsidRDefault="00633BD9" w:rsidP="00E11CC2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E11CC2" w:rsidRDefault="00633BD9" w:rsidP="00E11CC2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5549C2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1D62">
      <w:rPr>
        <w:noProof/>
        <w:sz w:val="16"/>
        <w:szCs w:val="16"/>
      </w:rPr>
      <w:t>Z:\300\2023\HOTĂRÂRI\15725\15725-redactat-ro.docx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BBA3A9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1D62">
      <w:rPr>
        <w:noProof/>
        <w:sz w:val="16"/>
        <w:szCs w:val="16"/>
      </w:rPr>
      <w:t>Z:\300\2023\HOTĂRÂRI\15725\15725-redactat-ro.docx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BD51D3" w:rsidRPr="00BD51D3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BEE312B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641D62">
            <w:rPr>
              <w:rFonts w:ascii="Times New Roman" w:hAnsi="Times New Roman"/>
              <w:sz w:val="32"/>
              <w:szCs w:val="32"/>
              <w:lang w:val="ro-RO"/>
            </w:rPr>
            <w:t>432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005DBC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41D6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28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5E295C"/>
    <w:multiLevelType w:val="hybridMultilevel"/>
    <w:tmpl w:val="3F0645D8"/>
    <w:lvl w:ilvl="0" w:tplc="C8C82D86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6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3364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1D62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16881"/>
    <w:rsid w:val="00B4370D"/>
    <w:rsid w:val="00B51090"/>
    <w:rsid w:val="00B71142"/>
    <w:rsid w:val="00B84F25"/>
    <w:rsid w:val="00BD51D3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C2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459DAFD"/>
  <w15:docId w15:val="{0941A5A6-FD1C-4B7C-97E7-EB967061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AE0C6BE-4463-4993-B581-74C38DA2A3A8}"/>
</file>

<file path=customXml/itemProps2.xml><?xml version="1.0" encoding="utf-8"?>
<ds:datastoreItem xmlns:ds="http://schemas.openxmlformats.org/officeDocument/2006/customXml" ds:itemID="{76BD61BF-4A43-49E3-B42F-9840E2596A30}"/>
</file>

<file path=customXml/itemProps3.xml><?xml version="1.0" encoding="utf-8"?>
<ds:datastoreItem xmlns:ds="http://schemas.openxmlformats.org/officeDocument/2006/customXml" ds:itemID="{D2B1C8F5-3E79-4AA3-876C-6EFD149E1E2A}"/>
</file>

<file path=customXml/itemProps4.xml><?xml version="1.0" encoding="utf-8"?>
<ds:datastoreItem xmlns:ds="http://schemas.openxmlformats.org/officeDocument/2006/customXml" ds:itemID="{C589578F-A858-4F2F-89F9-B49C4EA3E5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1043</Words>
  <Characters>6050</Characters>
  <Application>Microsoft Office Word</Application>
  <DocSecurity>0</DocSecurity>
  <Lines>50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211.2023.ro</dc:title>
  <dc:creator>lll</dc:creator>
  <cp:lastModifiedBy>Eugenia Cartin</cp:lastModifiedBy>
  <cp:revision>18</cp:revision>
  <cp:lastPrinted>2023-06-28T12:14:00Z</cp:lastPrinted>
  <dcterms:created xsi:type="dcterms:W3CDTF">2022-11-15T09:07:00Z</dcterms:created>
  <dcterms:modified xsi:type="dcterms:W3CDTF">2023-06-28T12:14:00Z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