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0E5497F" w14:textId="77777777" w:rsidR="006701E5" w:rsidRPr="006701E5" w:rsidRDefault="006701E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32"/>
          <w:szCs w:val="32"/>
        </w:rPr>
      </w:pPr>
      <w:r w:rsidRPr="006701E5">
        <w:rPr>
          <w:rFonts w:ascii="Times New Roman" w:hAnsi="Times New Roman" w:cstheme="majorBidi"/>
          <w:b/>
          <w:color w:val="000000"/>
          <w:sz w:val="28"/>
          <w:szCs w:val="28"/>
        </w:rPr>
        <w:t>О внесении предложения о продлении чрезвычайного положения</w:t>
      </w:r>
      <w:r w:rsidRPr="006701E5">
        <w:rPr>
          <w:rFonts w:ascii="Times New Roman" w:hAnsi="Times New Roman" w:cstheme="majorBidi"/>
          <w:b/>
          <w:color w:val="000000"/>
          <w:sz w:val="32"/>
          <w:szCs w:val="32"/>
        </w:rPr>
        <w:t xml:space="preserve"> </w:t>
      </w:r>
    </w:p>
    <w:p w14:paraId="3DB6FF92" w14:textId="123BF2FB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E092035" w:rsidR="00BF1362" w:rsidRPr="00420EAE" w:rsidRDefault="006701E5" w:rsidP="006701E5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</w:t>
      </w:r>
      <w:r w:rsidR="00BF2D6E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 </w:t>
      </w: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г., №</w:t>
      </w:r>
      <w:r w:rsidR="00BF2D6E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 </w:t>
      </w: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132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–</w:t>
      </w: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137, ст.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 </w:t>
      </w: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696), с последующими изменениями, и на основе Доклада Комиссии по чрезвычайным ситуациям Республики Молдова </w:t>
      </w:r>
      <w:r w:rsidR="00C94F47"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 необходимости продления чрезвычайного положения</w:t>
      </w:r>
      <w:r w:rsidRPr="006701E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6701E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4AEC8F6" w14:textId="77777777" w:rsidR="006701E5" w:rsidRPr="006701E5" w:rsidRDefault="006701E5" w:rsidP="006701E5">
      <w:pPr>
        <w:tabs>
          <w:tab w:val="left" w:pos="5387"/>
          <w:tab w:val="left" w:pos="5670"/>
        </w:tabs>
        <w:spacing w:line="276" w:lineRule="auto"/>
        <w:rPr>
          <w:color w:val="000000"/>
          <w:sz w:val="28"/>
          <w:szCs w:val="28"/>
          <w:lang w:eastAsia="ru-RU"/>
        </w:rPr>
      </w:pPr>
      <w:r w:rsidRPr="006701E5">
        <w:rPr>
          <w:b/>
          <w:color w:val="000000"/>
          <w:sz w:val="28"/>
          <w:szCs w:val="28"/>
          <w:lang w:eastAsia="ru-RU"/>
        </w:rPr>
        <w:t>1</w:t>
      </w:r>
      <w:r w:rsidRPr="006701E5">
        <w:rPr>
          <w:color w:val="000000"/>
          <w:sz w:val="28"/>
          <w:szCs w:val="28"/>
          <w:lang w:eastAsia="ru-RU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40602DD4" w14:textId="77777777" w:rsidR="006701E5" w:rsidRPr="006701E5" w:rsidRDefault="006701E5" w:rsidP="006701E5">
      <w:pPr>
        <w:tabs>
          <w:tab w:val="left" w:pos="5387"/>
          <w:tab w:val="left" w:pos="5670"/>
        </w:tabs>
        <w:rPr>
          <w:color w:val="000000"/>
          <w:sz w:val="28"/>
          <w:szCs w:val="28"/>
          <w:lang w:eastAsia="ru-RU"/>
        </w:rPr>
      </w:pPr>
    </w:p>
    <w:p w14:paraId="44CAFB27" w14:textId="6BD5070E" w:rsidR="006701E5" w:rsidRPr="006701E5" w:rsidRDefault="006701E5" w:rsidP="006701E5">
      <w:pPr>
        <w:tabs>
          <w:tab w:val="left" w:pos="5387"/>
          <w:tab w:val="left" w:pos="5670"/>
        </w:tabs>
        <w:spacing w:line="276" w:lineRule="auto"/>
        <w:rPr>
          <w:color w:val="000000"/>
          <w:sz w:val="28"/>
          <w:szCs w:val="28"/>
          <w:lang w:eastAsia="ru-RU"/>
        </w:rPr>
      </w:pPr>
      <w:r w:rsidRPr="006701E5">
        <w:rPr>
          <w:b/>
          <w:color w:val="000000"/>
          <w:sz w:val="28"/>
          <w:szCs w:val="28"/>
          <w:lang w:eastAsia="ru-RU"/>
        </w:rPr>
        <w:t>2.</w:t>
      </w:r>
      <w:r w:rsidRPr="006701E5">
        <w:rPr>
          <w:color w:val="000000"/>
          <w:sz w:val="28"/>
          <w:szCs w:val="28"/>
          <w:lang w:eastAsia="ru-RU"/>
        </w:rPr>
        <w:t xml:space="preserve"> Внести предложение Парламенту о продлении на 30-дневный срок, начиная с 1 декабря 2023 года, чрезвычайного положения на всей территории Республики Молдова, объявленного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41/2022 и продленного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105/2022,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163/2022,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245/2022,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278/2022,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330/2022,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12/2023,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67/2023,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133/2023, Постановлением Парламента №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244/2023</w:t>
      </w:r>
      <w:r w:rsidRPr="006701E5">
        <w:rPr>
          <w:color w:val="000000"/>
          <w:sz w:val="28"/>
          <w:szCs w:val="28"/>
          <w:lang w:val="ro-RO" w:eastAsia="ru-RU"/>
        </w:rPr>
        <w:t xml:space="preserve"> </w:t>
      </w:r>
      <w:r w:rsidRPr="006701E5">
        <w:rPr>
          <w:color w:val="000000"/>
          <w:sz w:val="28"/>
          <w:szCs w:val="28"/>
          <w:lang w:eastAsia="ru-RU"/>
        </w:rPr>
        <w:t>и Постановлением Парламента № 274/2023.</w:t>
      </w:r>
    </w:p>
    <w:p w14:paraId="3A11D88A" w14:textId="77777777" w:rsidR="006701E5" w:rsidRPr="006701E5" w:rsidRDefault="006701E5" w:rsidP="006701E5">
      <w:pPr>
        <w:tabs>
          <w:tab w:val="left" w:pos="5387"/>
          <w:tab w:val="left" w:pos="5670"/>
        </w:tabs>
        <w:rPr>
          <w:color w:val="000000"/>
          <w:sz w:val="28"/>
          <w:szCs w:val="28"/>
          <w:lang w:eastAsia="ru-RU"/>
        </w:rPr>
      </w:pPr>
    </w:p>
    <w:p w14:paraId="59AD0A03" w14:textId="665ADBB3" w:rsidR="006701E5" w:rsidRPr="006701E5" w:rsidRDefault="006701E5" w:rsidP="006701E5">
      <w:pPr>
        <w:tabs>
          <w:tab w:val="left" w:pos="5387"/>
          <w:tab w:val="left" w:pos="5670"/>
        </w:tabs>
        <w:spacing w:line="276" w:lineRule="auto"/>
        <w:rPr>
          <w:color w:val="000000"/>
          <w:sz w:val="28"/>
          <w:szCs w:val="28"/>
          <w:lang w:eastAsia="ru-RU"/>
        </w:rPr>
      </w:pPr>
      <w:r w:rsidRPr="006701E5">
        <w:rPr>
          <w:b/>
          <w:color w:val="000000"/>
          <w:sz w:val="28"/>
          <w:szCs w:val="28"/>
          <w:lang w:eastAsia="ru-RU"/>
        </w:rPr>
        <w:t>3.</w:t>
      </w:r>
      <w:r w:rsidRPr="006701E5">
        <w:rPr>
          <w:color w:val="000000"/>
          <w:sz w:val="28"/>
          <w:szCs w:val="28"/>
          <w:lang w:eastAsia="ru-RU"/>
        </w:rPr>
        <w:t xml:space="preserve"> Представить Парламенту </w:t>
      </w:r>
      <w:r>
        <w:rPr>
          <w:color w:val="000000"/>
          <w:sz w:val="28"/>
          <w:szCs w:val="28"/>
          <w:lang w:eastAsia="ru-RU"/>
        </w:rPr>
        <w:t>для</w:t>
      </w:r>
      <w:r w:rsidRPr="006701E5">
        <w:rPr>
          <w:color w:val="000000"/>
          <w:sz w:val="28"/>
          <w:szCs w:val="28"/>
          <w:lang w:eastAsia="ru-RU"/>
        </w:rPr>
        <w:t xml:space="preserve"> рассмотрени</w:t>
      </w:r>
      <w:r>
        <w:rPr>
          <w:color w:val="000000"/>
          <w:sz w:val="28"/>
          <w:szCs w:val="28"/>
          <w:lang w:eastAsia="ru-RU"/>
        </w:rPr>
        <w:t>я</w:t>
      </w:r>
      <w:r w:rsidRPr="006701E5">
        <w:rPr>
          <w:color w:val="000000"/>
          <w:sz w:val="28"/>
          <w:szCs w:val="28"/>
          <w:lang w:eastAsia="ru-RU"/>
        </w:rPr>
        <w:t xml:space="preserve"> проект постановления Парламента о продлении чрезвычайного положения.</w:t>
      </w:r>
    </w:p>
    <w:p w14:paraId="5E65F3CC" w14:textId="77777777" w:rsidR="006701E5" w:rsidRPr="006701E5" w:rsidRDefault="006701E5" w:rsidP="006701E5">
      <w:pPr>
        <w:tabs>
          <w:tab w:val="left" w:pos="5387"/>
          <w:tab w:val="left" w:pos="5670"/>
        </w:tabs>
        <w:rPr>
          <w:color w:val="000000"/>
          <w:sz w:val="28"/>
          <w:szCs w:val="28"/>
          <w:lang w:eastAsia="ru-RU"/>
        </w:rPr>
      </w:pPr>
    </w:p>
    <w:p w14:paraId="0846C9BB" w14:textId="537BA1E0" w:rsidR="006701E5" w:rsidRPr="006701E5" w:rsidRDefault="006701E5" w:rsidP="006701E5">
      <w:pPr>
        <w:tabs>
          <w:tab w:val="left" w:pos="5387"/>
          <w:tab w:val="left" w:pos="5670"/>
        </w:tabs>
        <w:spacing w:line="276" w:lineRule="auto"/>
        <w:rPr>
          <w:color w:val="000000"/>
          <w:sz w:val="28"/>
          <w:szCs w:val="28"/>
          <w:lang w:eastAsia="ru-RU"/>
        </w:rPr>
      </w:pPr>
      <w:r w:rsidRPr="006701E5">
        <w:rPr>
          <w:b/>
          <w:color w:val="000000"/>
          <w:sz w:val="28"/>
          <w:szCs w:val="28"/>
          <w:lang w:eastAsia="ru-RU"/>
        </w:rPr>
        <w:lastRenderedPageBreak/>
        <w:t>4.</w:t>
      </w:r>
      <w:r w:rsidRPr="006701E5">
        <w:rPr>
          <w:color w:val="000000"/>
          <w:sz w:val="28"/>
          <w:szCs w:val="28"/>
          <w:lang w:eastAsia="ru-RU"/>
        </w:rPr>
        <w:t xml:space="preserve"> Настоящее постановление вступает в силу с даты опубликования в</w:t>
      </w:r>
      <w:r>
        <w:rPr>
          <w:color w:val="000000"/>
          <w:sz w:val="28"/>
          <w:szCs w:val="28"/>
          <w:lang w:eastAsia="ru-RU"/>
        </w:rPr>
        <w:t> </w:t>
      </w:r>
      <w:r w:rsidRPr="006701E5">
        <w:rPr>
          <w:color w:val="000000"/>
          <w:sz w:val="28"/>
          <w:szCs w:val="28"/>
          <w:lang w:eastAsia="ru-RU"/>
        </w:rPr>
        <w:t>Официальном мониторе Республики Молдова.</w:t>
      </w:r>
    </w:p>
    <w:p w14:paraId="1EB5BEA3" w14:textId="77777777" w:rsidR="006701E5" w:rsidRPr="006701E5" w:rsidRDefault="006701E5" w:rsidP="006701E5">
      <w:pPr>
        <w:tabs>
          <w:tab w:val="left" w:pos="5387"/>
          <w:tab w:val="left" w:pos="5670"/>
        </w:tabs>
        <w:rPr>
          <w:color w:val="000000"/>
          <w:sz w:val="26"/>
          <w:szCs w:val="26"/>
          <w:lang w:eastAsia="ru-RU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A2C1F8E" w14:textId="77777777" w:rsidR="006701E5" w:rsidRPr="0064535B" w:rsidRDefault="006701E5" w:rsidP="006701E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Адриан </w:t>
      </w:r>
      <w:proofErr w:type="spellStart"/>
      <w:r>
        <w:rPr>
          <w:rFonts w:cstheme="majorBidi"/>
          <w:sz w:val="28"/>
          <w:szCs w:val="28"/>
        </w:rPr>
        <w:t>Ефрос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7AE5E3E" w14:textId="77777777" w:rsidR="006701E5" w:rsidRDefault="006701E5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37204EF" w14:textId="77777777" w:rsidR="006701E5" w:rsidRDefault="006701E5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57625C0B" w:rsidR="0064535B" w:rsidRPr="00DC5882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DC5882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1E7DAA7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37DCB9E0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3399F37A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0C3C8C83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05AB46D8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49472F38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3F5CF7D8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5A71636A" w14:textId="77777777" w:rsidR="006701E5" w:rsidRDefault="006701E5" w:rsidP="0018144E">
      <w:pPr>
        <w:rPr>
          <w:rFonts w:cstheme="majorBidi"/>
          <w:sz w:val="28"/>
          <w:szCs w:val="28"/>
        </w:rPr>
      </w:pPr>
    </w:p>
    <w:p w14:paraId="6720995E" w14:textId="6C9CE7B1" w:rsidR="0012099F" w:rsidRDefault="0064535B" w:rsidP="0018144E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C7391B8" w:rsidR="00A001EE" w:rsidRDefault="00A001EE" w:rsidP="00F04FA2">
      <w:pPr>
        <w:rPr>
          <w:rFonts w:cstheme="majorBidi"/>
          <w:sz w:val="28"/>
          <w:szCs w:val="28"/>
        </w:rPr>
      </w:pPr>
    </w:p>
    <w:p w14:paraId="18AA0B13" w14:textId="4E779977" w:rsidR="00C94F47" w:rsidRDefault="00C94F47" w:rsidP="00F04FA2">
      <w:pPr>
        <w:rPr>
          <w:rFonts w:cstheme="majorBidi"/>
          <w:sz w:val="28"/>
          <w:szCs w:val="28"/>
        </w:rPr>
      </w:pPr>
    </w:p>
    <w:p w14:paraId="5D474198" w14:textId="11AC5C7B" w:rsidR="00C94F47" w:rsidRDefault="00C94F47" w:rsidP="00F04FA2">
      <w:pPr>
        <w:rPr>
          <w:rFonts w:cstheme="majorBidi"/>
          <w:sz w:val="28"/>
          <w:szCs w:val="28"/>
        </w:rPr>
      </w:pPr>
    </w:p>
    <w:p w14:paraId="1C64A29E" w14:textId="5BBF4942" w:rsidR="00C94F47" w:rsidRDefault="00C94F47" w:rsidP="00F04FA2">
      <w:pPr>
        <w:rPr>
          <w:rFonts w:cstheme="majorBidi"/>
          <w:sz w:val="28"/>
          <w:szCs w:val="28"/>
        </w:rPr>
      </w:pPr>
    </w:p>
    <w:p w14:paraId="546A5C37" w14:textId="0F6091C2" w:rsidR="00C94F47" w:rsidRDefault="00C94F47" w:rsidP="00F04FA2">
      <w:pPr>
        <w:rPr>
          <w:rFonts w:cstheme="majorBidi"/>
          <w:sz w:val="28"/>
          <w:szCs w:val="28"/>
        </w:rPr>
      </w:pPr>
    </w:p>
    <w:p w14:paraId="06C488E9" w14:textId="3CC5066C" w:rsidR="00C94F47" w:rsidRDefault="00C94F47" w:rsidP="00F04FA2">
      <w:pPr>
        <w:rPr>
          <w:rFonts w:cstheme="majorBidi"/>
          <w:sz w:val="28"/>
          <w:szCs w:val="28"/>
        </w:rPr>
      </w:pPr>
    </w:p>
    <w:p w14:paraId="6D94246A" w14:textId="6745E5C6" w:rsidR="00C94F47" w:rsidRDefault="00C94F47" w:rsidP="00F04FA2">
      <w:pPr>
        <w:rPr>
          <w:rFonts w:cstheme="majorBidi"/>
          <w:sz w:val="28"/>
          <w:szCs w:val="28"/>
        </w:rPr>
      </w:pPr>
    </w:p>
    <w:p w14:paraId="7F8CD317" w14:textId="588B045A" w:rsidR="00C94F47" w:rsidRDefault="00C94F47" w:rsidP="00F04FA2">
      <w:pPr>
        <w:rPr>
          <w:rFonts w:cstheme="majorBidi"/>
          <w:sz w:val="28"/>
          <w:szCs w:val="28"/>
        </w:rPr>
      </w:pPr>
    </w:p>
    <w:p w14:paraId="6832D938" w14:textId="01C42219" w:rsidR="00C94F47" w:rsidRDefault="00C94F47" w:rsidP="00F04FA2">
      <w:pPr>
        <w:rPr>
          <w:rFonts w:cstheme="majorBidi"/>
          <w:sz w:val="28"/>
          <w:szCs w:val="28"/>
        </w:rPr>
      </w:pPr>
    </w:p>
    <w:p w14:paraId="5C5CCA02" w14:textId="6EBEA005" w:rsidR="00C94F47" w:rsidRDefault="00C94F47" w:rsidP="00F04FA2">
      <w:pPr>
        <w:rPr>
          <w:rFonts w:cstheme="majorBidi"/>
          <w:sz w:val="28"/>
          <w:szCs w:val="28"/>
        </w:rPr>
      </w:pPr>
    </w:p>
    <w:p w14:paraId="220DC2E0" w14:textId="04F9C3F3" w:rsidR="00C94F47" w:rsidRDefault="00C94F47" w:rsidP="00F04FA2">
      <w:pPr>
        <w:rPr>
          <w:rFonts w:cstheme="majorBidi"/>
          <w:sz w:val="28"/>
          <w:szCs w:val="28"/>
        </w:rPr>
      </w:pPr>
    </w:p>
    <w:p w14:paraId="7CDEFA12" w14:textId="112C789B" w:rsidR="00C94F47" w:rsidRDefault="00C94F47" w:rsidP="00F04FA2">
      <w:pPr>
        <w:rPr>
          <w:rFonts w:cstheme="majorBidi"/>
          <w:sz w:val="28"/>
          <w:szCs w:val="28"/>
        </w:rPr>
      </w:pPr>
    </w:p>
    <w:p w14:paraId="721B93B8" w14:textId="26FEE9A3" w:rsidR="00C94F47" w:rsidRDefault="00C94F47" w:rsidP="00F04FA2">
      <w:pPr>
        <w:rPr>
          <w:rFonts w:cstheme="majorBidi"/>
          <w:sz w:val="28"/>
          <w:szCs w:val="28"/>
        </w:rPr>
      </w:pPr>
    </w:p>
    <w:p w14:paraId="1C55EC5B" w14:textId="2759263E" w:rsidR="00C94F47" w:rsidRDefault="00C94F47" w:rsidP="00F04FA2">
      <w:pPr>
        <w:rPr>
          <w:rFonts w:cstheme="majorBidi"/>
          <w:sz w:val="28"/>
          <w:szCs w:val="28"/>
        </w:rPr>
      </w:pPr>
    </w:p>
    <w:p w14:paraId="221CE16E" w14:textId="490108AF" w:rsidR="00C94F47" w:rsidRDefault="00C94F47" w:rsidP="00F04FA2">
      <w:pPr>
        <w:rPr>
          <w:rFonts w:cstheme="majorBidi"/>
          <w:sz w:val="28"/>
          <w:szCs w:val="28"/>
        </w:rPr>
      </w:pPr>
    </w:p>
    <w:p w14:paraId="47B7059A" w14:textId="535ED197" w:rsidR="00C94F47" w:rsidRDefault="00C94F47" w:rsidP="00F04FA2">
      <w:pPr>
        <w:rPr>
          <w:rFonts w:cstheme="majorBidi"/>
          <w:sz w:val="28"/>
          <w:szCs w:val="28"/>
        </w:rPr>
      </w:pPr>
    </w:p>
    <w:p w14:paraId="779B763A" w14:textId="22139040" w:rsidR="00C94F47" w:rsidRDefault="00C94F47" w:rsidP="00F04FA2">
      <w:pPr>
        <w:rPr>
          <w:rFonts w:cstheme="majorBidi"/>
          <w:sz w:val="28"/>
          <w:szCs w:val="28"/>
        </w:rPr>
      </w:pPr>
    </w:p>
    <w:p w14:paraId="6391A06B" w14:textId="64C41969" w:rsidR="00C94F47" w:rsidRDefault="00C94F47" w:rsidP="00F04FA2">
      <w:pPr>
        <w:rPr>
          <w:rFonts w:cstheme="majorBidi"/>
          <w:sz w:val="28"/>
          <w:szCs w:val="28"/>
        </w:rPr>
      </w:pPr>
    </w:p>
    <w:p w14:paraId="520FCA9A" w14:textId="42DC60A5" w:rsidR="00C94F47" w:rsidRDefault="00C94F47" w:rsidP="00F04FA2">
      <w:pPr>
        <w:rPr>
          <w:rFonts w:cstheme="majorBidi"/>
          <w:sz w:val="28"/>
          <w:szCs w:val="28"/>
        </w:rPr>
      </w:pPr>
    </w:p>
    <w:p w14:paraId="1B746698" w14:textId="5B90A817" w:rsidR="00C94F47" w:rsidRDefault="00C94F47" w:rsidP="00F04FA2">
      <w:pPr>
        <w:rPr>
          <w:rFonts w:cstheme="majorBidi"/>
          <w:sz w:val="28"/>
          <w:szCs w:val="28"/>
        </w:rPr>
      </w:pPr>
    </w:p>
    <w:p w14:paraId="578D5026" w14:textId="63489AD1" w:rsidR="00C94F47" w:rsidRDefault="00C94F47" w:rsidP="00F04FA2">
      <w:pPr>
        <w:rPr>
          <w:rFonts w:cstheme="majorBidi"/>
          <w:sz w:val="28"/>
          <w:szCs w:val="28"/>
        </w:rPr>
      </w:pPr>
    </w:p>
    <w:p w14:paraId="73683C08" w14:textId="00D405A2" w:rsidR="00C94F47" w:rsidRDefault="00C94F47" w:rsidP="00F04FA2">
      <w:pPr>
        <w:rPr>
          <w:rFonts w:cstheme="majorBidi"/>
          <w:sz w:val="28"/>
          <w:szCs w:val="28"/>
        </w:rPr>
      </w:pPr>
    </w:p>
    <w:p w14:paraId="60E8BBBE" w14:textId="5B774216" w:rsidR="00C94F47" w:rsidRDefault="00C94F47" w:rsidP="00F04FA2">
      <w:pPr>
        <w:rPr>
          <w:rFonts w:cstheme="majorBidi"/>
          <w:sz w:val="28"/>
          <w:szCs w:val="28"/>
        </w:rPr>
      </w:pPr>
    </w:p>
    <w:p w14:paraId="092F3809" w14:textId="73857647" w:rsidR="00C94F47" w:rsidRDefault="00C94F47" w:rsidP="00F04FA2">
      <w:pPr>
        <w:rPr>
          <w:rFonts w:cstheme="majorBidi"/>
          <w:sz w:val="28"/>
          <w:szCs w:val="28"/>
        </w:rPr>
      </w:pPr>
    </w:p>
    <w:p w14:paraId="621766CB" w14:textId="36CF7441" w:rsidR="00C94F47" w:rsidRDefault="00C94F47" w:rsidP="00F04FA2">
      <w:pPr>
        <w:rPr>
          <w:rFonts w:cstheme="majorBidi"/>
          <w:sz w:val="28"/>
          <w:szCs w:val="28"/>
        </w:rPr>
      </w:pPr>
    </w:p>
    <w:p w14:paraId="4FABBAC7" w14:textId="0A2943FB" w:rsidR="00C94F47" w:rsidRDefault="00C94F47" w:rsidP="00F04FA2">
      <w:pPr>
        <w:rPr>
          <w:rFonts w:cstheme="majorBidi"/>
          <w:sz w:val="28"/>
          <w:szCs w:val="28"/>
        </w:rPr>
      </w:pPr>
    </w:p>
    <w:p w14:paraId="6C21A5EF" w14:textId="61E7B30A" w:rsidR="00C94F47" w:rsidRDefault="00C94F47" w:rsidP="00F04FA2">
      <w:pPr>
        <w:rPr>
          <w:rFonts w:cstheme="majorBidi"/>
          <w:sz w:val="28"/>
          <w:szCs w:val="28"/>
        </w:rPr>
      </w:pPr>
    </w:p>
    <w:p w14:paraId="0F9E95D2" w14:textId="77777777" w:rsidR="00C94F47" w:rsidRPr="00C94F47" w:rsidRDefault="00C94F47" w:rsidP="00C94F47">
      <w:pPr>
        <w:shd w:val="clear" w:color="auto" w:fill="FFFFFF"/>
        <w:ind w:firstLine="0"/>
        <w:jc w:val="right"/>
        <w:rPr>
          <w:rFonts w:eastAsia="Calibri"/>
          <w:i/>
          <w:color w:val="000000"/>
          <w:sz w:val="24"/>
          <w:szCs w:val="24"/>
        </w:rPr>
      </w:pPr>
      <w:r w:rsidRPr="00C94F47">
        <w:rPr>
          <w:rFonts w:eastAsia="Calibri"/>
          <w:i/>
          <w:color w:val="000000"/>
          <w:sz w:val="24"/>
          <w:szCs w:val="24"/>
        </w:rPr>
        <w:lastRenderedPageBreak/>
        <w:t xml:space="preserve">Проект </w:t>
      </w:r>
    </w:p>
    <w:p w14:paraId="51E64B91" w14:textId="5A15491C" w:rsidR="00C94F47" w:rsidRDefault="00C94F47" w:rsidP="00C94F47">
      <w:pPr>
        <w:shd w:val="clear" w:color="auto" w:fill="FFFFFF"/>
        <w:ind w:firstLine="0"/>
        <w:jc w:val="right"/>
        <w:rPr>
          <w:rFonts w:eastAsia="Calibri"/>
          <w:i/>
          <w:sz w:val="24"/>
          <w:szCs w:val="24"/>
        </w:rPr>
      </w:pPr>
      <w:r w:rsidRPr="00C94F47">
        <w:rPr>
          <w:rFonts w:eastAsia="Calibri"/>
          <w:i/>
          <w:sz w:val="24"/>
          <w:szCs w:val="24"/>
        </w:rPr>
        <w:t>Перевод</w:t>
      </w:r>
    </w:p>
    <w:p w14:paraId="7DA2949B" w14:textId="77777777" w:rsidR="00421859" w:rsidRPr="00C94F47" w:rsidRDefault="00421859" w:rsidP="00C94F47">
      <w:pPr>
        <w:shd w:val="clear" w:color="auto" w:fill="FFFFFF"/>
        <w:ind w:firstLine="0"/>
        <w:jc w:val="right"/>
        <w:rPr>
          <w:rFonts w:eastAsia="Calibri"/>
          <w:i/>
          <w:sz w:val="24"/>
          <w:szCs w:val="24"/>
        </w:rPr>
      </w:pPr>
    </w:p>
    <w:p w14:paraId="0AEDCEF3" w14:textId="612BEB8D" w:rsidR="00C94F47" w:rsidRPr="00421859" w:rsidRDefault="00C94F47" w:rsidP="00C94F47">
      <w:pPr>
        <w:shd w:val="clear" w:color="auto" w:fill="FFFFFF"/>
        <w:ind w:firstLine="0"/>
        <w:jc w:val="center"/>
        <w:rPr>
          <w:b/>
          <w:bCs/>
          <w:sz w:val="28"/>
          <w:szCs w:val="28"/>
          <w:lang w:eastAsia="en-GB"/>
        </w:rPr>
      </w:pPr>
      <w:r w:rsidRPr="00C94F47">
        <w:rPr>
          <w:b/>
          <w:bCs/>
          <w:sz w:val="28"/>
          <w:szCs w:val="28"/>
          <w:lang w:eastAsia="en-GB"/>
        </w:rPr>
        <w:t>ПАРЛАМЕНТ РЕСПУБЛИКИ МОЛДОВА</w:t>
      </w:r>
    </w:p>
    <w:p w14:paraId="6CF87A21" w14:textId="77777777" w:rsidR="00421859" w:rsidRPr="00C94F47" w:rsidRDefault="00421859" w:rsidP="00C94F47">
      <w:pPr>
        <w:shd w:val="clear" w:color="auto" w:fill="FFFFFF"/>
        <w:ind w:firstLine="0"/>
        <w:jc w:val="center"/>
        <w:rPr>
          <w:b/>
          <w:bCs/>
          <w:sz w:val="28"/>
          <w:szCs w:val="28"/>
          <w:lang w:eastAsia="en-GB"/>
        </w:rPr>
      </w:pPr>
    </w:p>
    <w:p w14:paraId="6028E883" w14:textId="77777777" w:rsidR="00C94F47" w:rsidRPr="00C94F47" w:rsidRDefault="00C94F47" w:rsidP="00C94F47">
      <w:pPr>
        <w:shd w:val="clear" w:color="auto" w:fill="FFFFFF"/>
        <w:ind w:firstLine="567"/>
        <w:rPr>
          <w:b/>
          <w:sz w:val="28"/>
          <w:szCs w:val="28"/>
          <w:lang w:eastAsia="en-GB"/>
        </w:rPr>
      </w:pPr>
    </w:p>
    <w:p w14:paraId="1C6CD830" w14:textId="77777777" w:rsidR="00C94F47" w:rsidRPr="00C94F47" w:rsidRDefault="00C94F47" w:rsidP="00C94F47">
      <w:pPr>
        <w:shd w:val="clear" w:color="auto" w:fill="FFFFFF"/>
        <w:ind w:firstLine="0"/>
        <w:jc w:val="center"/>
        <w:rPr>
          <w:rFonts w:eastAsia="Calibri"/>
          <w:b/>
          <w:bCs/>
          <w:sz w:val="28"/>
          <w:szCs w:val="28"/>
        </w:rPr>
      </w:pPr>
      <w:r w:rsidRPr="00C94F47">
        <w:rPr>
          <w:rFonts w:eastAsia="Calibri"/>
          <w:b/>
          <w:bCs/>
          <w:sz w:val="28"/>
          <w:szCs w:val="28"/>
        </w:rPr>
        <w:t>ПОСТАНОВЛЕНИЕ</w:t>
      </w:r>
    </w:p>
    <w:p w14:paraId="16AE60D0" w14:textId="77777777" w:rsidR="00C94F47" w:rsidRPr="00C94F47" w:rsidRDefault="00C94F47" w:rsidP="00C94F47">
      <w:pPr>
        <w:shd w:val="clear" w:color="auto" w:fill="FFFFFF"/>
        <w:ind w:firstLine="0"/>
        <w:jc w:val="center"/>
        <w:rPr>
          <w:rFonts w:eastAsia="Calibri"/>
          <w:b/>
          <w:sz w:val="28"/>
          <w:szCs w:val="28"/>
        </w:rPr>
      </w:pPr>
      <w:r w:rsidRPr="00C94F47">
        <w:rPr>
          <w:rFonts w:eastAsia="Calibri"/>
          <w:b/>
          <w:bCs/>
          <w:sz w:val="28"/>
          <w:szCs w:val="28"/>
        </w:rPr>
        <w:t>о продлении чрезвычайного положения</w:t>
      </w:r>
    </w:p>
    <w:p w14:paraId="3AC4C7F5" w14:textId="77777777" w:rsidR="00C94F47" w:rsidRPr="00C94F47" w:rsidRDefault="00C94F47" w:rsidP="00C94F47">
      <w:pPr>
        <w:shd w:val="clear" w:color="auto" w:fill="FFFFFF"/>
        <w:ind w:firstLine="0"/>
        <w:rPr>
          <w:sz w:val="28"/>
          <w:szCs w:val="28"/>
          <w:lang w:eastAsia="ru-RU"/>
        </w:rPr>
      </w:pPr>
    </w:p>
    <w:p w14:paraId="2A37C4EB" w14:textId="7D9A889D" w:rsidR="00C94F47" w:rsidRPr="00C94F47" w:rsidRDefault="00C94F47" w:rsidP="00C94F47">
      <w:pPr>
        <w:shd w:val="clear" w:color="auto" w:fill="FFFFFF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t>На основании пункта m) статьи 66 </w:t>
      </w:r>
      <w:hyperlink r:id="rId8" w:tgtFrame="_blank" w:history="1">
        <w:r w:rsidRPr="00C94F47">
          <w:rPr>
            <w:sz w:val="28"/>
            <w:szCs w:val="28"/>
            <w:lang w:eastAsia="ru-RU"/>
          </w:rPr>
          <w:t>Конституции Республики Молдова</w:t>
        </w:r>
      </w:hyperlink>
      <w:r w:rsidRPr="00C94F47">
        <w:rPr>
          <w:sz w:val="28"/>
          <w:szCs w:val="28"/>
          <w:lang w:eastAsia="ru-RU"/>
        </w:rPr>
        <w:t xml:space="preserve">, статьи 15 и части (2) статьи 18 </w:t>
      </w:r>
      <w:hyperlink r:id="rId9" w:tgtFrame="_blank" w:history="1">
        <w:r w:rsidRPr="00C94F47">
          <w:rPr>
            <w:sz w:val="28"/>
            <w:szCs w:val="28"/>
            <w:lang w:eastAsia="ru-RU"/>
          </w:rPr>
          <w:t>Закона № 212/2004 о режимах чрезвычайного, осадного и военного положения (Официальный монитор Республики Молдова, 2004</w:t>
        </w:r>
        <w:r w:rsidR="00BF2D6E">
          <w:rPr>
            <w:sz w:val="28"/>
            <w:szCs w:val="28"/>
            <w:lang w:eastAsia="ru-RU"/>
          </w:rPr>
          <w:t> </w:t>
        </w:r>
        <w:r w:rsidRPr="00C94F47">
          <w:rPr>
            <w:sz w:val="28"/>
            <w:szCs w:val="28"/>
            <w:lang w:eastAsia="ru-RU"/>
          </w:rPr>
          <w:t>г., №</w:t>
        </w:r>
        <w:r w:rsidR="00BF2D6E">
          <w:rPr>
            <w:sz w:val="28"/>
            <w:szCs w:val="28"/>
            <w:lang w:eastAsia="ru-RU"/>
          </w:rPr>
          <w:t> </w:t>
        </w:r>
        <w:r w:rsidRPr="00C94F47">
          <w:rPr>
            <w:sz w:val="28"/>
            <w:szCs w:val="28"/>
            <w:lang w:eastAsia="ru-RU"/>
          </w:rPr>
          <w:t>132</w:t>
        </w:r>
        <w:r w:rsidRPr="00421859">
          <w:rPr>
            <w:sz w:val="28"/>
            <w:szCs w:val="28"/>
            <w:lang w:eastAsia="ru-RU"/>
          </w:rPr>
          <w:t>–</w:t>
        </w:r>
        <w:r w:rsidRPr="00C94F47">
          <w:rPr>
            <w:sz w:val="28"/>
            <w:szCs w:val="28"/>
            <w:lang w:eastAsia="ru-RU"/>
          </w:rPr>
          <w:t>137, ст.</w:t>
        </w:r>
        <w:r w:rsidRPr="00421859">
          <w:rPr>
            <w:sz w:val="28"/>
            <w:szCs w:val="28"/>
            <w:lang w:eastAsia="ru-RU"/>
          </w:rPr>
          <w:t> </w:t>
        </w:r>
        <w:r w:rsidRPr="00C94F47">
          <w:rPr>
            <w:sz w:val="28"/>
            <w:szCs w:val="28"/>
            <w:lang w:eastAsia="ru-RU"/>
          </w:rPr>
          <w:t xml:space="preserve">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C94F47">
        <w:rPr>
          <w:sz w:val="28"/>
          <w:szCs w:val="28"/>
          <w:lang w:eastAsia="ru-RU"/>
        </w:rPr>
        <w:t xml:space="preserve"> </w:t>
      </w:r>
    </w:p>
    <w:p w14:paraId="301B6481" w14:textId="77777777" w:rsidR="008D63C7" w:rsidRDefault="008D63C7" w:rsidP="00BF2D6E">
      <w:pPr>
        <w:shd w:val="clear" w:color="auto" w:fill="FFFFFF"/>
        <w:rPr>
          <w:sz w:val="28"/>
          <w:szCs w:val="28"/>
          <w:lang w:eastAsia="ru-RU"/>
        </w:rPr>
      </w:pPr>
    </w:p>
    <w:p w14:paraId="388A26B7" w14:textId="712F720D" w:rsidR="00C94F47" w:rsidRDefault="00C94F47" w:rsidP="00BF2D6E">
      <w:pPr>
        <w:shd w:val="clear" w:color="auto" w:fill="FFFFFF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t>Парламент принимает настоящее постановление.</w:t>
      </w:r>
    </w:p>
    <w:p w14:paraId="443745D9" w14:textId="77777777" w:rsidR="00BF2D6E" w:rsidRPr="00C94F47" w:rsidRDefault="00BF2D6E" w:rsidP="00BF2D6E">
      <w:pPr>
        <w:shd w:val="clear" w:color="auto" w:fill="FFFFFF"/>
        <w:rPr>
          <w:sz w:val="28"/>
          <w:szCs w:val="28"/>
          <w:lang w:eastAsia="ru-RU"/>
        </w:rPr>
      </w:pPr>
    </w:p>
    <w:p w14:paraId="26FC0EED" w14:textId="77C28532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1</w:t>
      </w:r>
      <w:r w:rsidRPr="00C94F47">
        <w:rPr>
          <w:bCs/>
          <w:sz w:val="28"/>
          <w:szCs w:val="28"/>
          <w:lang w:eastAsia="ru-RU"/>
        </w:rPr>
        <w:t>.</w:t>
      </w:r>
      <w:r w:rsidRPr="00C94F47">
        <w:rPr>
          <w:sz w:val="28"/>
          <w:szCs w:val="28"/>
          <w:lang w:eastAsia="ru-RU"/>
        </w:rPr>
        <w:t> – Чрезвычайное положение на всей территории Республики Молдова, объявленное Постановлением Парламента №</w:t>
      </w:r>
      <w:r w:rsidR="00BF2D6E">
        <w:rPr>
          <w:sz w:val="28"/>
          <w:szCs w:val="28"/>
          <w:lang w:eastAsia="ru-RU"/>
        </w:rPr>
        <w:t> </w:t>
      </w:r>
      <w:r w:rsidRPr="00C94F47">
        <w:rPr>
          <w:sz w:val="28"/>
          <w:szCs w:val="28"/>
          <w:lang w:eastAsia="ru-RU"/>
        </w:rPr>
        <w:t xml:space="preserve">41/2022 и продленное </w:t>
      </w:r>
      <w:r w:rsidRPr="00C94F47">
        <w:rPr>
          <w:color w:val="000000"/>
          <w:sz w:val="28"/>
          <w:szCs w:val="28"/>
          <w:lang w:eastAsia="ru-RU"/>
        </w:rPr>
        <w:t>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105/2022, 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163/2022, 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245/2022, 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val="ro-RO" w:eastAsia="ru-RU"/>
        </w:rPr>
        <w:t>278</w:t>
      </w:r>
      <w:r w:rsidRPr="00C94F47">
        <w:rPr>
          <w:color w:val="000000"/>
          <w:sz w:val="28"/>
          <w:szCs w:val="28"/>
          <w:lang w:eastAsia="ru-RU"/>
        </w:rPr>
        <w:t>/2022</w:t>
      </w:r>
      <w:r w:rsidRPr="00421859">
        <w:rPr>
          <w:color w:val="000000"/>
          <w:sz w:val="28"/>
          <w:szCs w:val="28"/>
          <w:lang w:eastAsia="ru-RU"/>
        </w:rPr>
        <w:t>,</w:t>
      </w:r>
      <w:r w:rsidRPr="00C94F47">
        <w:rPr>
          <w:color w:val="000000"/>
          <w:sz w:val="28"/>
          <w:szCs w:val="28"/>
          <w:lang w:eastAsia="ru-RU"/>
        </w:rPr>
        <w:t xml:space="preserve"> 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val="ro-RO" w:eastAsia="ru-RU"/>
        </w:rPr>
        <w:t>330/202</w:t>
      </w:r>
      <w:r w:rsidRPr="00C94F47">
        <w:rPr>
          <w:color w:val="000000"/>
          <w:sz w:val="28"/>
          <w:szCs w:val="28"/>
          <w:lang w:eastAsia="ru-RU"/>
        </w:rPr>
        <w:t>2, Постановлением Парламента №</w:t>
      </w:r>
      <w:r w:rsidR="00BF2D6E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12/2023, Постановлением Парламента №</w:t>
      </w:r>
      <w:r w:rsidR="00BF2D6E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67/2023</w:t>
      </w:r>
      <w:r w:rsidRPr="00421859">
        <w:rPr>
          <w:color w:val="000000"/>
          <w:sz w:val="28"/>
          <w:szCs w:val="28"/>
          <w:lang w:eastAsia="ru-RU"/>
        </w:rPr>
        <w:t>,</w:t>
      </w:r>
      <w:r w:rsidRPr="00C94F47">
        <w:rPr>
          <w:color w:val="000000"/>
          <w:sz w:val="28"/>
          <w:szCs w:val="28"/>
          <w:lang w:eastAsia="ru-RU"/>
        </w:rPr>
        <w:t xml:space="preserve"> 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val="ro-RO" w:eastAsia="ru-RU"/>
        </w:rPr>
        <w:t>133</w:t>
      </w:r>
      <w:r w:rsidRPr="00C94F47">
        <w:rPr>
          <w:color w:val="000000"/>
          <w:sz w:val="28"/>
          <w:szCs w:val="28"/>
          <w:lang w:eastAsia="ru-RU"/>
        </w:rPr>
        <w:t>/2023,</w:t>
      </w:r>
      <w:r w:rsidRPr="00C94F47">
        <w:rPr>
          <w:color w:val="000000"/>
          <w:sz w:val="28"/>
          <w:szCs w:val="28"/>
          <w:lang w:val="ro-RO" w:eastAsia="ru-RU"/>
        </w:rPr>
        <w:t xml:space="preserve"> </w:t>
      </w:r>
      <w:r w:rsidRPr="00C94F47">
        <w:rPr>
          <w:color w:val="000000"/>
          <w:sz w:val="28"/>
          <w:szCs w:val="28"/>
          <w:lang w:eastAsia="ru-RU"/>
        </w:rPr>
        <w:t>Постановлением Парламента №</w:t>
      </w:r>
      <w:r w:rsidRPr="00421859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244/2023 и Постановлением Парламента №</w:t>
      </w:r>
      <w:r w:rsidR="00BF2D6E">
        <w:rPr>
          <w:color w:val="000000"/>
          <w:sz w:val="28"/>
          <w:szCs w:val="28"/>
          <w:lang w:eastAsia="ru-RU"/>
        </w:rPr>
        <w:t> </w:t>
      </w:r>
      <w:r w:rsidRPr="00C94F47">
        <w:rPr>
          <w:color w:val="000000"/>
          <w:sz w:val="28"/>
          <w:szCs w:val="28"/>
          <w:lang w:eastAsia="ru-RU"/>
        </w:rPr>
        <w:t>274/2023, п</w:t>
      </w:r>
      <w:r w:rsidRPr="00C94F47">
        <w:rPr>
          <w:sz w:val="28"/>
          <w:szCs w:val="28"/>
          <w:lang w:eastAsia="ru-RU"/>
        </w:rPr>
        <w:t>родлить на 30-дневный срок с 1 декабря 2023 года.</w:t>
      </w:r>
    </w:p>
    <w:p w14:paraId="2ED568C6" w14:textId="6FC3FC8B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t xml:space="preserve"> </w:t>
      </w: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2</w:t>
      </w:r>
      <w:r w:rsidRPr="00C94F47">
        <w:rPr>
          <w:bCs/>
          <w:sz w:val="28"/>
          <w:szCs w:val="28"/>
          <w:lang w:eastAsia="ru-RU"/>
        </w:rPr>
        <w:t>.</w:t>
      </w:r>
      <w:r w:rsidRPr="00C94F47">
        <w:rPr>
          <w:sz w:val="28"/>
          <w:szCs w:val="28"/>
          <w:lang w:eastAsia="ru-RU"/>
        </w:rPr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41/2022, остаются в силе на период продления чрезвычайного положения.</w:t>
      </w:r>
    </w:p>
    <w:p w14:paraId="4C214321" w14:textId="4285621E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3.</w:t>
      </w:r>
      <w:r w:rsidRPr="00C94F47">
        <w:rPr>
          <w:sz w:val="28"/>
          <w:szCs w:val="28"/>
          <w:lang w:eastAsia="ru-RU"/>
        </w:rPr>
        <w:t xml:space="preserve"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</w:t>
      </w:r>
      <w:r w:rsidR="00421859" w:rsidRPr="00421859">
        <w:rPr>
          <w:sz w:val="28"/>
          <w:szCs w:val="28"/>
          <w:lang w:eastAsia="ru-RU"/>
        </w:rPr>
        <w:t>хозяйствующих субъектов</w:t>
      </w:r>
      <w:r w:rsidRPr="00C94F47">
        <w:rPr>
          <w:sz w:val="28"/>
          <w:szCs w:val="28"/>
          <w:lang w:eastAsia="ru-RU"/>
        </w:rPr>
        <w:t>, публичных учреждений, а также гражданами и другими лицами, находящимися на территории Республики Молдова.</w:t>
      </w:r>
    </w:p>
    <w:p w14:paraId="3319229B" w14:textId="1211FAD5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4.</w:t>
      </w:r>
      <w:r w:rsidRPr="00C94F47">
        <w:rPr>
          <w:sz w:val="28"/>
          <w:szCs w:val="28"/>
          <w:lang w:eastAsia="ru-RU"/>
        </w:rPr>
        <w:t> – Распоряжения Комиссии по чрезвычайным ситуациям Республики Молдова вступают в силу с момента издания.</w:t>
      </w:r>
    </w:p>
    <w:p w14:paraId="66515113" w14:textId="56D0805D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sz w:val="28"/>
          <w:szCs w:val="28"/>
          <w:lang w:eastAsia="ru-RU"/>
        </w:rPr>
        <w:lastRenderedPageBreak/>
        <w:t> </w:t>
      </w: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5.</w:t>
      </w:r>
      <w:r w:rsidRPr="00C94F47">
        <w:rPr>
          <w:sz w:val="28"/>
          <w:szCs w:val="28"/>
          <w:lang w:eastAsia="ru-RU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58A02BA7" w14:textId="17D95876" w:rsidR="00C94F47" w:rsidRPr="00C94F47" w:rsidRDefault="00C94F47" w:rsidP="00C94F47">
      <w:pPr>
        <w:shd w:val="clear" w:color="auto" w:fill="FFFFFF"/>
        <w:spacing w:after="120"/>
        <w:rPr>
          <w:sz w:val="28"/>
          <w:szCs w:val="28"/>
          <w:lang w:eastAsia="ru-RU"/>
        </w:rPr>
      </w:pPr>
      <w:r w:rsidRPr="00C94F47">
        <w:rPr>
          <w:b/>
          <w:bCs/>
          <w:sz w:val="28"/>
          <w:szCs w:val="28"/>
          <w:lang w:eastAsia="ru-RU"/>
        </w:rPr>
        <w:t>Ст.</w:t>
      </w:r>
      <w:r w:rsidR="008D63C7">
        <w:rPr>
          <w:b/>
          <w:bCs/>
          <w:sz w:val="28"/>
          <w:szCs w:val="28"/>
          <w:lang w:eastAsia="ru-RU"/>
        </w:rPr>
        <w:t> </w:t>
      </w:r>
      <w:r w:rsidRPr="00C94F47">
        <w:rPr>
          <w:b/>
          <w:bCs/>
          <w:sz w:val="28"/>
          <w:szCs w:val="28"/>
          <w:lang w:eastAsia="ru-RU"/>
        </w:rPr>
        <w:t>6</w:t>
      </w:r>
      <w:r w:rsidR="00421859" w:rsidRPr="00421859">
        <w:rPr>
          <w:b/>
          <w:bCs/>
          <w:sz w:val="28"/>
          <w:szCs w:val="28"/>
          <w:lang w:eastAsia="ru-RU"/>
        </w:rPr>
        <w:t>.</w:t>
      </w:r>
      <w:r w:rsidRPr="00C94F47">
        <w:rPr>
          <w:sz w:val="28"/>
          <w:szCs w:val="28"/>
          <w:lang w:eastAsia="ru-RU"/>
        </w:rPr>
        <w:t> – 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13B79923" w14:textId="08237732" w:rsidR="00C94F47" w:rsidRPr="00C94F47" w:rsidRDefault="00C94F47" w:rsidP="00C94F47">
      <w:pPr>
        <w:spacing w:after="120"/>
        <w:rPr>
          <w:sz w:val="28"/>
          <w:szCs w:val="28"/>
        </w:rPr>
      </w:pPr>
      <w:r w:rsidRPr="00C94F47">
        <w:rPr>
          <w:b/>
          <w:bCs/>
          <w:sz w:val="28"/>
          <w:szCs w:val="28"/>
        </w:rPr>
        <w:t>Ст.</w:t>
      </w:r>
      <w:r w:rsidR="008D63C7">
        <w:rPr>
          <w:b/>
          <w:bCs/>
          <w:sz w:val="28"/>
          <w:szCs w:val="28"/>
        </w:rPr>
        <w:t> </w:t>
      </w:r>
      <w:r w:rsidRPr="00C94F47">
        <w:rPr>
          <w:b/>
          <w:bCs/>
          <w:sz w:val="28"/>
          <w:szCs w:val="28"/>
        </w:rPr>
        <w:t>7</w:t>
      </w:r>
      <w:r w:rsidR="00421859" w:rsidRPr="00421859">
        <w:rPr>
          <w:b/>
          <w:bCs/>
          <w:sz w:val="28"/>
          <w:szCs w:val="28"/>
        </w:rPr>
        <w:t>.</w:t>
      </w:r>
      <w:r w:rsidRPr="00C94F47">
        <w:rPr>
          <w:b/>
          <w:bCs/>
          <w:sz w:val="28"/>
          <w:szCs w:val="28"/>
        </w:rPr>
        <w:t xml:space="preserve"> – </w:t>
      </w:r>
      <w:r w:rsidRPr="00C94F47">
        <w:rPr>
          <w:sz w:val="28"/>
          <w:szCs w:val="28"/>
        </w:rPr>
        <w:t>Настоящее чрезвычайное положение не влияет на организацию и проведение выборов на территории Республики Молдова.</w:t>
      </w:r>
    </w:p>
    <w:p w14:paraId="057A83AC" w14:textId="77777777" w:rsidR="00C94F47" w:rsidRPr="00C94F47" w:rsidRDefault="00C94F47" w:rsidP="00C94F47">
      <w:pPr>
        <w:ind w:firstLine="0"/>
        <w:rPr>
          <w:color w:val="000000"/>
          <w:sz w:val="28"/>
          <w:szCs w:val="28"/>
          <w:lang w:eastAsia="ru-RU"/>
        </w:rPr>
      </w:pPr>
    </w:p>
    <w:p w14:paraId="481A1A8D" w14:textId="77777777" w:rsidR="00C94F47" w:rsidRPr="00C94F47" w:rsidRDefault="00C94F47" w:rsidP="00C94F47">
      <w:pPr>
        <w:rPr>
          <w:b/>
          <w:sz w:val="28"/>
          <w:szCs w:val="28"/>
        </w:rPr>
      </w:pPr>
    </w:p>
    <w:p w14:paraId="2C796E7D" w14:textId="79DB9240" w:rsidR="00C94F47" w:rsidRPr="00C94F47" w:rsidRDefault="00C94F47" w:rsidP="00C94F47">
      <w:pPr>
        <w:rPr>
          <w:b/>
          <w:sz w:val="26"/>
          <w:szCs w:val="26"/>
        </w:rPr>
      </w:pPr>
      <w:r w:rsidRPr="00C94F47">
        <w:rPr>
          <w:b/>
          <w:sz w:val="28"/>
          <w:szCs w:val="28"/>
        </w:rPr>
        <w:t>Председатель Парламента</w:t>
      </w:r>
      <w:r w:rsidRPr="00C94F47">
        <w:rPr>
          <w:b/>
          <w:sz w:val="28"/>
          <w:szCs w:val="28"/>
          <w:lang w:val="ro-MD"/>
        </w:rPr>
        <w:t xml:space="preserve"> </w:t>
      </w:r>
      <w:r w:rsidRPr="00C94F47">
        <w:rPr>
          <w:b/>
          <w:sz w:val="28"/>
          <w:szCs w:val="28"/>
        </w:rPr>
        <w:tab/>
      </w:r>
      <w:r w:rsidRPr="00C94F47">
        <w:rPr>
          <w:b/>
          <w:sz w:val="28"/>
          <w:szCs w:val="28"/>
        </w:rPr>
        <w:tab/>
      </w:r>
      <w:r w:rsidRPr="00C94F47">
        <w:rPr>
          <w:b/>
          <w:sz w:val="28"/>
          <w:szCs w:val="28"/>
        </w:rPr>
        <w:tab/>
      </w:r>
      <w:r w:rsidRPr="00C94F47">
        <w:rPr>
          <w:b/>
          <w:sz w:val="28"/>
          <w:szCs w:val="28"/>
        </w:rPr>
        <w:tab/>
      </w:r>
      <w:r w:rsidRPr="00C94F47">
        <w:rPr>
          <w:b/>
          <w:sz w:val="28"/>
          <w:szCs w:val="28"/>
        </w:rPr>
        <w:tab/>
      </w:r>
    </w:p>
    <w:p w14:paraId="10CC7228" w14:textId="77777777" w:rsidR="00C94F47" w:rsidRPr="00420EAE" w:rsidRDefault="00C94F47" w:rsidP="00F04FA2">
      <w:pPr>
        <w:rPr>
          <w:rFonts w:cstheme="majorBidi"/>
          <w:sz w:val="28"/>
          <w:szCs w:val="28"/>
        </w:rPr>
      </w:pPr>
    </w:p>
    <w:sectPr w:rsidR="00C94F47" w:rsidRPr="00420EAE" w:rsidSect="003D5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B38DF4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175C">
      <w:rPr>
        <w:noProof/>
        <w:lang w:val="en-US"/>
      </w:rPr>
      <w:t>Y:\700\2023\</w:t>
    </w:r>
    <w:r w:rsidR="00A9175C" w:rsidRPr="00A9175C">
      <w:rPr>
        <w:noProof/>
        <w:sz w:val="16"/>
        <w:szCs w:val="16"/>
        <w:lang w:val="en-US"/>
      </w:rPr>
      <w:t>HOTARARI\34828\34828-redactat-ru.docx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EED0C4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175C">
      <w:rPr>
        <w:noProof/>
        <w:lang w:val="en-US"/>
      </w:rPr>
      <w:t>Y:\700\2023\</w:t>
    </w:r>
    <w:r w:rsidR="00A9175C" w:rsidRPr="00A9175C">
      <w:rPr>
        <w:noProof/>
        <w:sz w:val="16"/>
        <w:szCs w:val="16"/>
        <w:lang w:val="en-US"/>
      </w:rPr>
      <w:t>HOTARARI\34828\34828-redactat-ru.docx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1859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1E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63C7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175C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2D6E"/>
    <w:rsid w:val="00BF6AC2"/>
    <w:rsid w:val="00C04387"/>
    <w:rsid w:val="00C24AAB"/>
    <w:rsid w:val="00C31F65"/>
    <w:rsid w:val="00C36403"/>
    <w:rsid w:val="00C4610E"/>
    <w:rsid w:val="00C603E2"/>
    <w:rsid w:val="00C8295C"/>
    <w:rsid w:val="00C94F4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882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70457-A584-4959-B293-4E138BCC33B1}"/>
</file>

<file path=customXml/itemProps2.xml><?xml version="1.0" encoding="utf-8"?>
<ds:datastoreItem xmlns:ds="http://schemas.openxmlformats.org/officeDocument/2006/customXml" ds:itemID="{986295D6-7058-4BEA-8F38-935CE7CF8EF3}"/>
</file>

<file path=customXml/itemProps3.xml><?xml version="1.0" encoding="utf-8"?>
<ds:datastoreItem xmlns:ds="http://schemas.openxmlformats.org/officeDocument/2006/customXml" ds:itemID="{01521B78-1868-48BC-9991-DF0E698EF122}"/>
</file>

<file path=customXml/itemProps4.xml><?xml version="1.0" encoding="utf-8"?>
<ds:datastoreItem xmlns:ds="http://schemas.openxmlformats.org/officeDocument/2006/customXml" ds:itemID="{15C2A3DF-F7F8-492F-A1A0-5E9051939D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700</Words>
  <Characters>3996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410.2023.ru</dc:title>
  <dc:creator>user</dc:creator>
  <cp:lastModifiedBy>Maria Sichirliiscaia</cp:lastModifiedBy>
  <cp:revision>6</cp:revision>
  <cp:lastPrinted>2023-11-22T11:41:00Z</cp:lastPrinted>
  <dcterms:created xsi:type="dcterms:W3CDTF">2023-11-22T10:44:00Z</dcterms:created>
  <dcterms:modified xsi:type="dcterms:W3CDTF">2023-11-22T11:41:00Z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