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0788B6A" w14:textId="77777777" w:rsidR="007C71BF" w:rsidRDefault="00494F5C" w:rsidP="00AB23F4">
      <w:pPr>
        <w:tabs>
          <w:tab w:val="left" w:pos="1170"/>
        </w:tabs>
        <w:ind w:firstLine="0"/>
        <w:jc w:val="center"/>
        <w:rPr>
          <w:b/>
          <w:sz w:val="28"/>
          <w:szCs w:val="28"/>
        </w:rPr>
      </w:pPr>
      <w:r w:rsidRPr="00494F5C">
        <w:rPr>
          <w:b/>
          <w:sz w:val="28"/>
          <w:szCs w:val="28"/>
        </w:rPr>
        <w:t>О проект</w:t>
      </w:r>
      <w:r w:rsidR="00AB23F4">
        <w:rPr>
          <w:b/>
          <w:sz w:val="28"/>
          <w:szCs w:val="28"/>
        </w:rPr>
        <w:t>е</w:t>
      </w:r>
      <w:r w:rsidRPr="00494F5C">
        <w:rPr>
          <w:b/>
          <w:sz w:val="28"/>
          <w:szCs w:val="28"/>
        </w:rPr>
        <w:t xml:space="preserve"> закона о внесении изменений в некоторые </w:t>
      </w:r>
    </w:p>
    <w:p w14:paraId="2F9252F7" w14:textId="465E087D" w:rsidR="00AB23F4" w:rsidRDefault="00494F5C" w:rsidP="00AB23F4">
      <w:pPr>
        <w:tabs>
          <w:tab w:val="left" w:pos="1170"/>
        </w:tabs>
        <w:ind w:firstLine="0"/>
        <w:jc w:val="center"/>
        <w:rPr>
          <w:b/>
          <w:sz w:val="28"/>
          <w:szCs w:val="28"/>
        </w:rPr>
      </w:pPr>
      <w:r w:rsidRPr="00494F5C">
        <w:rPr>
          <w:b/>
          <w:sz w:val="28"/>
          <w:szCs w:val="28"/>
        </w:rPr>
        <w:t>нормативные акты (внесение изменений в</w:t>
      </w:r>
      <w:r w:rsidR="00AB23F4">
        <w:rPr>
          <w:b/>
          <w:sz w:val="28"/>
          <w:szCs w:val="28"/>
        </w:rPr>
        <w:t xml:space="preserve"> </w:t>
      </w:r>
      <w:r w:rsidRPr="00494F5C">
        <w:rPr>
          <w:b/>
          <w:sz w:val="28"/>
          <w:szCs w:val="28"/>
        </w:rPr>
        <w:t>нормативн</w:t>
      </w:r>
      <w:r w:rsidR="00AB23F4">
        <w:rPr>
          <w:b/>
          <w:sz w:val="28"/>
          <w:szCs w:val="28"/>
        </w:rPr>
        <w:t>ую</w:t>
      </w:r>
      <w:r w:rsidRPr="00494F5C">
        <w:rPr>
          <w:b/>
          <w:sz w:val="28"/>
          <w:szCs w:val="28"/>
        </w:rPr>
        <w:t xml:space="preserve"> баз</w:t>
      </w:r>
      <w:r w:rsidR="00AB23F4">
        <w:rPr>
          <w:b/>
          <w:sz w:val="28"/>
          <w:szCs w:val="28"/>
        </w:rPr>
        <w:t>у</w:t>
      </w:r>
      <w:r w:rsidRPr="00494F5C">
        <w:rPr>
          <w:b/>
          <w:sz w:val="28"/>
          <w:szCs w:val="28"/>
        </w:rPr>
        <w:t xml:space="preserve">, </w:t>
      </w:r>
    </w:p>
    <w:p w14:paraId="21CBF852" w14:textId="1B858841" w:rsidR="00494F5C" w:rsidRPr="00494F5C" w:rsidRDefault="00494F5C" w:rsidP="00AB23F4">
      <w:pPr>
        <w:tabs>
          <w:tab w:val="left" w:pos="1170"/>
        </w:tabs>
        <w:ind w:firstLine="0"/>
        <w:jc w:val="center"/>
        <w:rPr>
          <w:b/>
          <w:sz w:val="28"/>
          <w:szCs w:val="28"/>
        </w:rPr>
      </w:pPr>
      <w:r w:rsidRPr="00494F5C">
        <w:rPr>
          <w:b/>
          <w:sz w:val="28"/>
          <w:szCs w:val="28"/>
        </w:rPr>
        <w:t>связанн</w:t>
      </w:r>
      <w:r w:rsidR="00AB23F4">
        <w:rPr>
          <w:b/>
          <w:sz w:val="28"/>
          <w:szCs w:val="28"/>
        </w:rPr>
        <w:t>ую</w:t>
      </w:r>
      <w:r w:rsidRPr="00494F5C">
        <w:rPr>
          <w:b/>
          <w:sz w:val="28"/>
          <w:szCs w:val="28"/>
        </w:rPr>
        <w:t xml:space="preserve"> с реформой Высшей судебной палаты)</w:t>
      </w:r>
    </w:p>
    <w:p w14:paraId="3DB6FF92" w14:textId="77777777" w:rsidR="00BF1362" w:rsidRPr="00494F5C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94F5C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A0384F" w14:textId="2EC81FC9" w:rsidR="0011172E" w:rsidRPr="0011172E" w:rsidRDefault="00AB23F4" w:rsidP="0011172E">
      <w:pPr>
        <w:tabs>
          <w:tab w:val="left" w:pos="1170"/>
        </w:tabs>
        <w:rPr>
          <w:sz w:val="28"/>
          <w:szCs w:val="28"/>
        </w:rPr>
      </w:pPr>
      <w:r>
        <w:rPr>
          <w:sz w:val="28"/>
          <w:szCs w:val="28"/>
        </w:rPr>
        <w:t>Одобри</w:t>
      </w:r>
      <w:r w:rsidR="0011172E" w:rsidRPr="0011172E">
        <w:rPr>
          <w:sz w:val="28"/>
          <w:szCs w:val="28"/>
        </w:rPr>
        <w:t xml:space="preserve">ть и представить Парламенту </w:t>
      </w:r>
      <w:r>
        <w:rPr>
          <w:sz w:val="28"/>
          <w:szCs w:val="28"/>
        </w:rPr>
        <w:t>для</w:t>
      </w:r>
      <w:r w:rsidR="0011172E" w:rsidRPr="0011172E">
        <w:rPr>
          <w:sz w:val="28"/>
          <w:szCs w:val="28"/>
        </w:rPr>
        <w:t xml:space="preserve"> рассмотрени</w:t>
      </w:r>
      <w:r>
        <w:rPr>
          <w:sz w:val="28"/>
          <w:szCs w:val="28"/>
        </w:rPr>
        <w:t>я</w:t>
      </w:r>
      <w:r w:rsidR="0011172E" w:rsidRPr="0011172E">
        <w:rPr>
          <w:sz w:val="28"/>
          <w:szCs w:val="28"/>
        </w:rPr>
        <w:t xml:space="preserve"> проект закона о внесении изменений в некоторые нормативные акты (внесение изменений в нормативную базу, связанную с реформой Высшей судебной палаты).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DC3917B" w14:textId="77777777" w:rsidR="0011172E" w:rsidRPr="0064535B" w:rsidRDefault="0011172E" w:rsidP="0011172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68EEC79" w14:textId="77777777" w:rsidR="0011172E" w:rsidRDefault="0011172E" w:rsidP="00CF7FEA">
      <w:pPr>
        <w:rPr>
          <w:rFonts w:cstheme="majorBidi"/>
          <w:sz w:val="28"/>
          <w:szCs w:val="28"/>
        </w:rPr>
      </w:pPr>
    </w:p>
    <w:p w14:paraId="5656CD06" w14:textId="77777777" w:rsidR="0011172E" w:rsidRDefault="0011172E" w:rsidP="00CF7FEA">
      <w:pPr>
        <w:rPr>
          <w:rFonts w:cstheme="majorBidi"/>
          <w:sz w:val="28"/>
          <w:szCs w:val="28"/>
        </w:rPr>
      </w:pPr>
    </w:p>
    <w:p w14:paraId="65C66222" w14:textId="6E068EAB" w:rsidR="00CF7FEA" w:rsidRPr="0064535B" w:rsidRDefault="00CF7FEA" w:rsidP="00CF7F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86102A" w:rsidRPr="0086102A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Вероника </w:t>
      </w:r>
      <w:proofErr w:type="spellStart"/>
      <w:r>
        <w:rPr>
          <w:rFonts w:cstheme="majorBidi"/>
          <w:sz w:val="28"/>
          <w:szCs w:val="28"/>
        </w:rPr>
        <w:t>Сирец</w:t>
      </w:r>
      <w:r w:rsidRPr="00863102">
        <w:rPr>
          <w:rFonts w:cstheme="majorBidi"/>
          <w:sz w:val="28"/>
          <w:szCs w:val="28"/>
        </w:rPr>
        <w:t>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BDAD4D9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8ADECD6" w14:textId="5B043831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418D2EDE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 w:rsidRPr="00661AAE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661AAE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661AAE">
        <w:rPr>
          <w:rFonts w:ascii="Times New Roman" w:hAnsi="Times New Roman" w:cstheme="majorBidi"/>
          <w:sz w:val="28"/>
          <w:szCs w:val="28"/>
        </w:rPr>
        <w:t>ь</w:t>
      </w:r>
      <w:r w:rsidR="00AE0E41" w:rsidRPr="00661AAE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661A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661AAE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661AAE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FD859D2" w:rsidR="00A001EE" w:rsidRDefault="00A001EE" w:rsidP="00F04FA2">
      <w:pPr>
        <w:rPr>
          <w:rFonts w:cstheme="majorBidi"/>
          <w:sz w:val="28"/>
          <w:szCs w:val="28"/>
        </w:rPr>
      </w:pPr>
    </w:p>
    <w:p w14:paraId="29FABD62" w14:textId="13402841" w:rsidR="008D05E8" w:rsidRDefault="008D05E8" w:rsidP="00F04FA2">
      <w:pPr>
        <w:rPr>
          <w:rFonts w:cstheme="majorBidi"/>
          <w:sz w:val="28"/>
          <w:szCs w:val="28"/>
        </w:rPr>
      </w:pPr>
    </w:p>
    <w:p w14:paraId="1F54FC50" w14:textId="1A605378" w:rsidR="008D05E8" w:rsidRDefault="008D05E8" w:rsidP="00F04FA2">
      <w:pPr>
        <w:rPr>
          <w:rFonts w:cstheme="majorBidi"/>
          <w:sz w:val="28"/>
          <w:szCs w:val="28"/>
        </w:rPr>
      </w:pPr>
    </w:p>
    <w:p w14:paraId="7C6EE43A" w14:textId="453689C5" w:rsidR="008D05E8" w:rsidRDefault="008D05E8" w:rsidP="00F04FA2">
      <w:pPr>
        <w:rPr>
          <w:rFonts w:cstheme="majorBidi"/>
          <w:sz w:val="28"/>
          <w:szCs w:val="28"/>
        </w:rPr>
      </w:pPr>
    </w:p>
    <w:p w14:paraId="5850186A" w14:textId="13C59026" w:rsidR="008D05E8" w:rsidRDefault="008D05E8" w:rsidP="00F04FA2">
      <w:pPr>
        <w:rPr>
          <w:rFonts w:cstheme="majorBidi"/>
          <w:sz w:val="28"/>
          <w:szCs w:val="28"/>
        </w:rPr>
      </w:pPr>
    </w:p>
    <w:p w14:paraId="1D37BC07" w14:textId="7E35112F" w:rsidR="008D05E8" w:rsidRDefault="008D05E8" w:rsidP="00F04FA2">
      <w:pPr>
        <w:rPr>
          <w:rFonts w:cstheme="majorBidi"/>
          <w:sz w:val="28"/>
          <w:szCs w:val="28"/>
        </w:rPr>
      </w:pPr>
    </w:p>
    <w:p w14:paraId="54E14490" w14:textId="61103854" w:rsidR="008D05E8" w:rsidRDefault="008D05E8" w:rsidP="00F04FA2">
      <w:pPr>
        <w:rPr>
          <w:rFonts w:cstheme="majorBidi"/>
          <w:sz w:val="28"/>
          <w:szCs w:val="28"/>
        </w:rPr>
      </w:pPr>
    </w:p>
    <w:p w14:paraId="464DDD8F" w14:textId="34399822" w:rsidR="008D05E8" w:rsidRDefault="008D05E8" w:rsidP="00F04FA2">
      <w:pPr>
        <w:rPr>
          <w:rFonts w:cstheme="majorBidi"/>
          <w:sz w:val="28"/>
          <w:szCs w:val="28"/>
        </w:rPr>
      </w:pPr>
    </w:p>
    <w:p w14:paraId="208E1A62" w14:textId="0696E6C4" w:rsidR="008D05E8" w:rsidRDefault="008D05E8" w:rsidP="00F04FA2">
      <w:pPr>
        <w:rPr>
          <w:rFonts w:cstheme="majorBidi"/>
          <w:sz w:val="28"/>
          <w:szCs w:val="28"/>
        </w:rPr>
      </w:pPr>
    </w:p>
    <w:p w14:paraId="661F936A" w14:textId="64673BC6" w:rsidR="008D05E8" w:rsidRDefault="008D05E8" w:rsidP="00F04FA2">
      <w:pPr>
        <w:rPr>
          <w:rFonts w:cstheme="majorBidi"/>
          <w:sz w:val="28"/>
          <w:szCs w:val="28"/>
        </w:rPr>
      </w:pPr>
    </w:p>
    <w:p w14:paraId="676CF4D7" w14:textId="59F9DB1C" w:rsidR="008D05E8" w:rsidRDefault="008D05E8" w:rsidP="00F04FA2">
      <w:pPr>
        <w:rPr>
          <w:rFonts w:cstheme="majorBidi"/>
          <w:sz w:val="28"/>
          <w:szCs w:val="28"/>
        </w:rPr>
      </w:pPr>
    </w:p>
    <w:p w14:paraId="61579670" w14:textId="78333BA6" w:rsidR="008D05E8" w:rsidRDefault="008D05E8" w:rsidP="00F04FA2">
      <w:pPr>
        <w:rPr>
          <w:rFonts w:cstheme="majorBidi"/>
          <w:sz w:val="28"/>
          <w:szCs w:val="28"/>
        </w:rPr>
      </w:pPr>
    </w:p>
    <w:p w14:paraId="60843DE6" w14:textId="4C477E4A" w:rsidR="008D05E8" w:rsidRDefault="008D05E8" w:rsidP="00F04FA2">
      <w:pPr>
        <w:rPr>
          <w:rFonts w:cstheme="majorBidi"/>
          <w:sz w:val="28"/>
          <w:szCs w:val="28"/>
        </w:rPr>
      </w:pPr>
    </w:p>
    <w:p w14:paraId="6DC4BFA3" w14:textId="2FF8B97E" w:rsidR="008D05E8" w:rsidRDefault="008D05E8" w:rsidP="00F04FA2">
      <w:pPr>
        <w:rPr>
          <w:rFonts w:cstheme="majorBidi"/>
          <w:sz w:val="28"/>
          <w:szCs w:val="28"/>
        </w:rPr>
      </w:pPr>
    </w:p>
    <w:p w14:paraId="73F0D230" w14:textId="78BC7D36" w:rsidR="008D05E8" w:rsidRDefault="008D05E8" w:rsidP="00F04FA2">
      <w:pPr>
        <w:rPr>
          <w:rFonts w:cstheme="majorBidi"/>
          <w:sz w:val="28"/>
          <w:szCs w:val="28"/>
        </w:rPr>
      </w:pPr>
    </w:p>
    <w:p w14:paraId="721C7188" w14:textId="483C646B" w:rsidR="008D05E8" w:rsidRDefault="008D05E8" w:rsidP="00F04FA2">
      <w:pPr>
        <w:rPr>
          <w:rFonts w:cstheme="majorBidi"/>
          <w:sz w:val="28"/>
          <w:szCs w:val="28"/>
        </w:rPr>
      </w:pPr>
    </w:p>
    <w:p w14:paraId="4FE53A02" w14:textId="27EF301A" w:rsidR="008D05E8" w:rsidRDefault="008D05E8" w:rsidP="00F04FA2">
      <w:pPr>
        <w:rPr>
          <w:rFonts w:cstheme="majorBidi"/>
          <w:sz w:val="28"/>
          <w:szCs w:val="28"/>
        </w:rPr>
      </w:pPr>
    </w:p>
    <w:p w14:paraId="1E1512F7" w14:textId="29854614" w:rsidR="008D05E8" w:rsidRDefault="008D05E8" w:rsidP="00F04FA2">
      <w:pPr>
        <w:rPr>
          <w:rFonts w:cstheme="majorBidi"/>
          <w:sz w:val="28"/>
          <w:szCs w:val="28"/>
        </w:rPr>
      </w:pPr>
    </w:p>
    <w:p w14:paraId="78DE3784" w14:textId="0004C362" w:rsidR="008D05E8" w:rsidRDefault="008D05E8" w:rsidP="00F04FA2">
      <w:pPr>
        <w:rPr>
          <w:rFonts w:cstheme="majorBidi"/>
          <w:sz w:val="28"/>
          <w:szCs w:val="28"/>
        </w:rPr>
      </w:pPr>
    </w:p>
    <w:p w14:paraId="51C846F7" w14:textId="0B574CB3" w:rsidR="008D05E8" w:rsidRDefault="008D05E8" w:rsidP="00F04FA2">
      <w:pPr>
        <w:rPr>
          <w:rFonts w:cstheme="majorBidi"/>
          <w:sz w:val="28"/>
          <w:szCs w:val="28"/>
        </w:rPr>
      </w:pPr>
    </w:p>
    <w:p w14:paraId="2F261DA2" w14:textId="4BECA7E9" w:rsidR="008D05E8" w:rsidRDefault="008D05E8" w:rsidP="00F04FA2">
      <w:pPr>
        <w:rPr>
          <w:rFonts w:cstheme="majorBidi"/>
          <w:sz w:val="28"/>
          <w:szCs w:val="28"/>
        </w:rPr>
      </w:pPr>
    </w:p>
    <w:p w14:paraId="50F27600" w14:textId="00A5CE79" w:rsidR="0011172E" w:rsidRDefault="0011172E" w:rsidP="00F04FA2">
      <w:pPr>
        <w:rPr>
          <w:rFonts w:cstheme="majorBidi"/>
          <w:sz w:val="28"/>
          <w:szCs w:val="28"/>
        </w:rPr>
      </w:pPr>
    </w:p>
    <w:p w14:paraId="73EE9DB8" w14:textId="24258AAA" w:rsidR="0011172E" w:rsidRDefault="0011172E" w:rsidP="00F04FA2">
      <w:pPr>
        <w:rPr>
          <w:rFonts w:cstheme="majorBidi"/>
          <w:sz w:val="28"/>
          <w:szCs w:val="28"/>
        </w:rPr>
      </w:pPr>
    </w:p>
    <w:p w14:paraId="4F4573A6" w14:textId="3672839E" w:rsidR="0011172E" w:rsidRDefault="0011172E" w:rsidP="00F04FA2">
      <w:pPr>
        <w:rPr>
          <w:rFonts w:cstheme="majorBidi"/>
          <w:sz w:val="28"/>
          <w:szCs w:val="28"/>
        </w:rPr>
      </w:pPr>
    </w:p>
    <w:p w14:paraId="623015D8" w14:textId="69C2EA50" w:rsidR="0011172E" w:rsidRDefault="0011172E" w:rsidP="00F04FA2">
      <w:pPr>
        <w:rPr>
          <w:rFonts w:cstheme="majorBidi"/>
          <w:sz w:val="28"/>
          <w:szCs w:val="28"/>
        </w:rPr>
      </w:pPr>
    </w:p>
    <w:p w14:paraId="1F2EAAC1" w14:textId="77777777" w:rsidR="008B1903" w:rsidRDefault="008B1903" w:rsidP="00AB23F4">
      <w:pPr>
        <w:jc w:val="right"/>
        <w:rPr>
          <w:rFonts w:cstheme="majorBidi"/>
          <w:i/>
          <w:sz w:val="28"/>
          <w:szCs w:val="28"/>
        </w:rPr>
      </w:pPr>
    </w:p>
    <w:p w14:paraId="7384E2E2" w14:textId="77777777" w:rsidR="00646D40" w:rsidRDefault="0011172E" w:rsidP="00AB23F4">
      <w:pPr>
        <w:jc w:val="right"/>
        <w:rPr>
          <w:rFonts w:cstheme="majorBidi"/>
          <w:i/>
          <w:sz w:val="28"/>
          <w:szCs w:val="28"/>
        </w:rPr>
      </w:pPr>
      <w:r w:rsidRPr="0011172E">
        <w:rPr>
          <w:rFonts w:cstheme="majorBidi"/>
          <w:i/>
          <w:sz w:val="28"/>
          <w:szCs w:val="28"/>
        </w:rPr>
        <w:lastRenderedPageBreak/>
        <w:t>Проект</w:t>
      </w:r>
    </w:p>
    <w:p w14:paraId="3CA6BC14" w14:textId="7A9A229D" w:rsidR="0011172E" w:rsidRPr="0011172E" w:rsidRDefault="00646D40" w:rsidP="00AB23F4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Перевод</w:t>
      </w:r>
      <w:r w:rsidR="0011172E" w:rsidRPr="0011172E">
        <w:rPr>
          <w:rFonts w:cstheme="majorBidi"/>
          <w:i/>
          <w:sz w:val="28"/>
          <w:szCs w:val="28"/>
        </w:rPr>
        <w:t xml:space="preserve"> </w:t>
      </w:r>
    </w:p>
    <w:p w14:paraId="638A119F" w14:textId="77777777" w:rsidR="0011172E" w:rsidRPr="0011172E" w:rsidRDefault="0011172E" w:rsidP="0011172E">
      <w:pPr>
        <w:rPr>
          <w:rFonts w:cstheme="majorBidi"/>
          <w:sz w:val="28"/>
          <w:szCs w:val="28"/>
        </w:rPr>
      </w:pPr>
    </w:p>
    <w:p w14:paraId="42D2F01B" w14:textId="77777777" w:rsidR="0011172E" w:rsidRPr="0011172E" w:rsidRDefault="0011172E" w:rsidP="00AB23F4">
      <w:pPr>
        <w:ind w:firstLine="0"/>
        <w:jc w:val="center"/>
        <w:rPr>
          <w:rFonts w:cstheme="majorBidi"/>
          <w:b/>
          <w:sz w:val="28"/>
          <w:szCs w:val="28"/>
        </w:rPr>
      </w:pPr>
      <w:r w:rsidRPr="0011172E">
        <w:rPr>
          <w:rFonts w:cstheme="majorBidi"/>
          <w:b/>
          <w:sz w:val="28"/>
          <w:szCs w:val="28"/>
          <w:lang w:val="ro-RO"/>
        </w:rPr>
        <w:t>ПРАВИТЕЛЬСТВО РЕСПУБЛИКИ МОЛДОВА</w:t>
      </w:r>
    </w:p>
    <w:p w14:paraId="31521280" w14:textId="77777777" w:rsidR="0011172E" w:rsidRPr="00646D40" w:rsidRDefault="0011172E" w:rsidP="00AB23F4">
      <w:pPr>
        <w:ind w:firstLine="0"/>
        <w:jc w:val="center"/>
        <w:rPr>
          <w:rFonts w:cstheme="majorBidi"/>
          <w:b/>
          <w:bCs/>
          <w:lang w:val="ro-RO"/>
        </w:rPr>
      </w:pPr>
    </w:p>
    <w:p w14:paraId="349C9869" w14:textId="0AFFC697" w:rsidR="0011172E" w:rsidRPr="0011172E" w:rsidRDefault="0011172E" w:rsidP="00AB23F4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11172E">
        <w:rPr>
          <w:rFonts w:cstheme="majorBidi"/>
          <w:b/>
          <w:bCs/>
          <w:sz w:val="28"/>
          <w:szCs w:val="28"/>
        </w:rPr>
        <w:t>ЗАКОН</w:t>
      </w:r>
    </w:p>
    <w:p w14:paraId="768FBACD" w14:textId="77777777" w:rsidR="0011172E" w:rsidRPr="0011172E" w:rsidRDefault="0011172E" w:rsidP="00AB23F4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11172E">
        <w:rPr>
          <w:rFonts w:cstheme="majorBidi"/>
          <w:b/>
          <w:bCs/>
          <w:sz w:val="28"/>
          <w:szCs w:val="28"/>
        </w:rPr>
        <w:t>о внесении изменений в некоторые нормативные акты</w:t>
      </w:r>
    </w:p>
    <w:p w14:paraId="2E16E701" w14:textId="77777777" w:rsidR="008B1903" w:rsidRDefault="0011172E" w:rsidP="00AB23F4">
      <w:pPr>
        <w:ind w:firstLine="0"/>
        <w:jc w:val="center"/>
        <w:rPr>
          <w:rFonts w:cstheme="majorBidi"/>
          <w:b/>
          <w:bCs/>
          <w:iCs/>
          <w:sz w:val="28"/>
          <w:szCs w:val="28"/>
        </w:rPr>
      </w:pPr>
      <w:r w:rsidRPr="0011172E">
        <w:rPr>
          <w:rFonts w:cstheme="majorBidi"/>
          <w:b/>
          <w:bCs/>
          <w:iCs/>
          <w:sz w:val="28"/>
          <w:szCs w:val="28"/>
        </w:rPr>
        <w:t>(внесение изменений в нормативн</w:t>
      </w:r>
      <w:r w:rsidR="008B1903">
        <w:rPr>
          <w:rFonts w:cstheme="majorBidi"/>
          <w:b/>
          <w:bCs/>
          <w:iCs/>
          <w:sz w:val="28"/>
          <w:szCs w:val="28"/>
        </w:rPr>
        <w:t>ую</w:t>
      </w:r>
      <w:r w:rsidR="00AB23F4">
        <w:rPr>
          <w:rFonts w:cstheme="majorBidi"/>
          <w:b/>
          <w:bCs/>
          <w:iCs/>
          <w:sz w:val="28"/>
          <w:szCs w:val="28"/>
        </w:rPr>
        <w:t xml:space="preserve"> </w:t>
      </w:r>
      <w:r w:rsidR="008B1903">
        <w:rPr>
          <w:rFonts w:cstheme="majorBidi"/>
          <w:b/>
          <w:bCs/>
          <w:iCs/>
          <w:sz w:val="28"/>
          <w:szCs w:val="28"/>
        </w:rPr>
        <w:t>базу</w:t>
      </w:r>
      <w:r w:rsidRPr="0011172E">
        <w:rPr>
          <w:rFonts w:cstheme="majorBidi"/>
          <w:b/>
          <w:bCs/>
          <w:iCs/>
          <w:sz w:val="28"/>
          <w:szCs w:val="28"/>
        </w:rPr>
        <w:t xml:space="preserve">, </w:t>
      </w:r>
    </w:p>
    <w:p w14:paraId="02FE2F55" w14:textId="3FA8D121" w:rsidR="0011172E" w:rsidRPr="00646D40" w:rsidRDefault="0011172E" w:rsidP="008B1903">
      <w:pPr>
        <w:ind w:firstLine="0"/>
        <w:jc w:val="center"/>
        <w:rPr>
          <w:rFonts w:cstheme="majorBidi"/>
          <w:b/>
          <w:bCs/>
          <w:iCs/>
        </w:rPr>
      </w:pPr>
      <w:r w:rsidRPr="0011172E">
        <w:rPr>
          <w:rFonts w:cstheme="majorBidi"/>
          <w:b/>
          <w:bCs/>
          <w:iCs/>
          <w:sz w:val="28"/>
          <w:szCs w:val="28"/>
        </w:rPr>
        <w:t>связанн</w:t>
      </w:r>
      <w:r w:rsidR="008B1903">
        <w:rPr>
          <w:rFonts w:cstheme="majorBidi"/>
          <w:b/>
          <w:bCs/>
          <w:iCs/>
          <w:sz w:val="28"/>
          <w:szCs w:val="28"/>
        </w:rPr>
        <w:t>ую</w:t>
      </w:r>
      <w:r w:rsidRPr="0011172E">
        <w:rPr>
          <w:rFonts w:cstheme="majorBidi"/>
          <w:b/>
          <w:bCs/>
          <w:iCs/>
          <w:sz w:val="28"/>
          <w:szCs w:val="28"/>
        </w:rPr>
        <w:t xml:space="preserve"> с реформой Высшей судебной палаты)</w:t>
      </w:r>
    </w:p>
    <w:p w14:paraId="6C6A6FDF" w14:textId="77777777" w:rsidR="0011172E" w:rsidRPr="00646D40" w:rsidRDefault="0011172E" w:rsidP="0011172E">
      <w:pPr>
        <w:rPr>
          <w:rFonts w:cstheme="majorBidi"/>
        </w:rPr>
      </w:pPr>
      <w:r w:rsidRPr="0011172E">
        <w:rPr>
          <w:rFonts w:cstheme="majorBidi"/>
          <w:b/>
          <w:bCs/>
          <w:sz w:val="28"/>
          <w:szCs w:val="28"/>
        </w:rPr>
        <w:t> </w:t>
      </w:r>
    </w:p>
    <w:p w14:paraId="4A52AD5B" w14:textId="77777777" w:rsidR="0011172E" w:rsidRPr="00646D40" w:rsidRDefault="0011172E" w:rsidP="008B1903">
      <w:pPr>
        <w:rPr>
          <w:rFonts w:cstheme="majorBidi"/>
        </w:rPr>
      </w:pPr>
      <w:r w:rsidRPr="0011172E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60D169D4" w14:textId="77777777" w:rsidR="0011172E" w:rsidRPr="00646D40" w:rsidRDefault="0011172E" w:rsidP="008B1903">
      <w:pPr>
        <w:rPr>
          <w:rFonts w:cstheme="majorBidi"/>
        </w:rPr>
      </w:pPr>
      <w:r w:rsidRPr="0011172E">
        <w:rPr>
          <w:rFonts w:cstheme="majorBidi"/>
          <w:sz w:val="28"/>
          <w:szCs w:val="28"/>
        </w:rPr>
        <w:t> </w:t>
      </w:r>
    </w:p>
    <w:p w14:paraId="5CD5C7D3" w14:textId="31BA959A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/>
          <w:bCs/>
          <w:sz w:val="28"/>
          <w:szCs w:val="28"/>
        </w:rPr>
        <w:t xml:space="preserve">Ст. I. </w:t>
      </w:r>
      <w:r w:rsidR="008B1903">
        <w:rPr>
          <w:rFonts w:cstheme="majorBidi"/>
          <w:b/>
          <w:bCs/>
          <w:sz w:val="28"/>
          <w:szCs w:val="28"/>
        </w:rPr>
        <w:t>–</w:t>
      </w:r>
      <w:r w:rsidRPr="0011172E">
        <w:rPr>
          <w:rFonts w:cstheme="majorBidi"/>
          <w:b/>
          <w:bCs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В Закон</w:t>
      </w:r>
      <w:r w:rsidRPr="0011172E">
        <w:rPr>
          <w:rFonts w:cstheme="majorBidi"/>
          <w:bCs/>
          <w:sz w:val="28"/>
          <w:szCs w:val="28"/>
        </w:rPr>
        <w:t xml:space="preserve"> №</w:t>
      </w:r>
      <w:r w:rsidR="008B1903">
        <w:rPr>
          <w:rFonts w:cstheme="majorBidi"/>
          <w:bCs/>
          <w:sz w:val="28"/>
          <w:szCs w:val="28"/>
        </w:rPr>
        <w:t> </w:t>
      </w:r>
      <w:r w:rsidRPr="0011172E">
        <w:rPr>
          <w:rFonts w:cstheme="majorBidi"/>
          <w:bCs/>
          <w:sz w:val="28"/>
          <w:szCs w:val="28"/>
        </w:rPr>
        <w:t>514/1995 о судоустройстве (повторное опубликование: Официальный монитор Республики Молдова, 2012 г., №</w:t>
      </w:r>
      <w:r w:rsidR="008B1903">
        <w:rPr>
          <w:rFonts w:cstheme="majorBidi"/>
          <w:bCs/>
          <w:sz w:val="28"/>
          <w:szCs w:val="28"/>
        </w:rPr>
        <w:t> </w:t>
      </w:r>
      <w:r w:rsidRPr="0011172E">
        <w:rPr>
          <w:rFonts w:cstheme="majorBidi"/>
          <w:bCs/>
          <w:sz w:val="28"/>
          <w:szCs w:val="28"/>
        </w:rPr>
        <w:t>185, ст.</w:t>
      </w:r>
      <w:r w:rsidR="008B1903">
        <w:rPr>
          <w:rFonts w:cstheme="majorBidi"/>
          <w:bCs/>
          <w:sz w:val="28"/>
          <w:szCs w:val="28"/>
        </w:rPr>
        <w:t> </w:t>
      </w:r>
      <w:r w:rsidRPr="0011172E">
        <w:rPr>
          <w:rFonts w:cstheme="majorBidi"/>
          <w:bCs/>
          <w:sz w:val="28"/>
          <w:szCs w:val="28"/>
        </w:rPr>
        <w:t>620)</w:t>
      </w:r>
      <w:r w:rsidR="008B1903">
        <w:rPr>
          <w:rFonts w:cstheme="majorBidi"/>
          <w:bCs/>
          <w:sz w:val="28"/>
          <w:szCs w:val="28"/>
        </w:rPr>
        <w:t xml:space="preserve">, с последующими изменениями, </w:t>
      </w:r>
      <w:r w:rsidRPr="0011172E">
        <w:rPr>
          <w:rFonts w:cstheme="majorBidi"/>
          <w:bCs/>
          <w:sz w:val="28"/>
          <w:szCs w:val="28"/>
        </w:rPr>
        <w:t>внести следующие изменения:</w:t>
      </w:r>
    </w:p>
    <w:p w14:paraId="105FD361" w14:textId="77777777" w:rsidR="0011172E" w:rsidRPr="00646D40" w:rsidRDefault="0011172E" w:rsidP="008B1903">
      <w:pPr>
        <w:rPr>
          <w:rFonts w:cstheme="majorBidi"/>
          <w:bCs/>
        </w:rPr>
      </w:pPr>
    </w:p>
    <w:p w14:paraId="473CEF07" w14:textId="4CD93B85" w:rsidR="0011172E" w:rsidRPr="0011172E" w:rsidRDefault="008B1903" w:rsidP="008B1903">
      <w:pPr>
        <w:numPr>
          <w:ilvl w:val="0"/>
          <w:numId w:val="43"/>
        </w:numPr>
        <w:tabs>
          <w:tab w:val="left" w:pos="851"/>
          <w:tab w:val="left" w:pos="993"/>
        </w:tabs>
        <w:ind w:left="0" w:firstLine="709"/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>В с</w:t>
      </w:r>
      <w:r w:rsidR="0011172E" w:rsidRPr="0011172E">
        <w:rPr>
          <w:rFonts w:cstheme="majorBidi"/>
          <w:bCs/>
          <w:sz w:val="28"/>
          <w:szCs w:val="28"/>
        </w:rPr>
        <w:t>тать</w:t>
      </w:r>
      <w:r>
        <w:rPr>
          <w:rFonts w:cstheme="majorBidi"/>
          <w:bCs/>
          <w:sz w:val="28"/>
          <w:szCs w:val="28"/>
        </w:rPr>
        <w:t>е</w:t>
      </w:r>
      <w:r w:rsidR="0011172E" w:rsidRPr="0011172E">
        <w:rPr>
          <w:rFonts w:cstheme="majorBidi"/>
          <w:bCs/>
          <w:sz w:val="28"/>
          <w:szCs w:val="28"/>
        </w:rPr>
        <w:t xml:space="preserve"> 16:</w:t>
      </w:r>
    </w:p>
    <w:p w14:paraId="07AAC1A1" w14:textId="77777777" w:rsidR="0011172E" w:rsidRPr="0011172E" w:rsidRDefault="0011172E" w:rsidP="008B1903">
      <w:pPr>
        <w:tabs>
          <w:tab w:val="left" w:pos="851"/>
          <w:tab w:val="left" w:pos="993"/>
        </w:tabs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в части (2) слова «и в Высшей судебной палате,» исключить;</w:t>
      </w:r>
    </w:p>
    <w:p w14:paraId="3CD2E80C" w14:textId="77777777" w:rsidR="0011172E" w:rsidRPr="0011172E" w:rsidRDefault="0011172E" w:rsidP="008B1903">
      <w:pPr>
        <w:tabs>
          <w:tab w:val="left" w:pos="851"/>
          <w:tab w:val="left" w:pos="993"/>
        </w:tabs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в части (2</w:t>
      </w:r>
      <w:r w:rsidRPr="0011172E">
        <w:rPr>
          <w:rFonts w:cstheme="majorBidi"/>
          <w:bCs/>
          <w:sz w:val="28"/>
          <w:szCs w:val="28"/>
          <w:vertAlign w:val="superscript"/>
        </w:rPr>
        <w:t>1</w:t>
      </w:r>
      <w:r w:rsidRPr="0011172E">
        <w:rPr>
          <w:rFonts w:cstheme="majorBidi"/>
          <w:bCs/>
          <w:sz w:val="28"/>
          <w:szCs w:val="28"/>
        </w:rPr>
        <w:t>) слова «и Высшей судебной палаты» исключить;</w:t>
      </w:r>
    </w:p>
    <w:p w14:paraId="021CF4CC" w14:textId="77777777" w:rsidR="0011172E" w:rsidRPr="00EE0936" w:rsidRDefault="0011172E" w:rsidP="008B1903">
      <w:pPr>
        <w:tabs>
          <w:tab w:val="left" w:pos="851"/>
          <w:tab w:val="left" w:pos="993"/>
        </w:tabs>
        <w:rPr>
          <w:rFonts w:cstheme="majorBidi"/>
          <w:bCs/>
          <w:sz w:val="22"/>
          <w:szCs w:val="22"/>
        </w:rPr>
      </w:pPr>
    </w:p>
    <w:p w14:paraId="2BE7E0D2" w14:textId="7FE558E8" w:rsidR="0011172E" w:rsidRPr="0011172E" w:rsidRDefault="0011172E" w:rsidP="008B1903">
      <w:pPr>
        <w:numPr>
          <w:ilvl w:val="0"/>
          <w:numId w:val="43"/>
        </w:numPr>
        <w:tabs>
          <w:tab w:val="left" w:pos="851"/>
          <w:tab w:val="left" w:pos="993"/>
        </w:tabs>
        <w:ind w:left="0" w:firstLine="709"/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 xml:space="preserve">В </w:t>
      </w:r>
      <w:r w:rsidR="008B1903" w:rsidRPr="0011172E">
        <w:rPr>
          <w:rFonts w:cstheme="majorBidi"/>
          <w:bCs/>
          <w:sz w:val="28"/>
          <w:szCs w:val="28"/>
        </w:rPr>
        <w:t>ч</w:t>
      </w:r>
      <w:r w:rsidR="008B1903">
        <w:rPr>
          <w:rFonts w:cstheme="majorBidi"/>
          <w:bCs/>
          <w:sz w:val="28"/>
          <w:szCs w:val="28"/>
        </w:rPr>
        <w:t>асти</w:t>
      </w:r>
      <w:r w:rsidR="008B1903" w:rsidRPr="0011172E">
        <w:rPr>
          <w:rFonts w:cstheme="majorBidi"/>
          <w:bCs/>
          <w:sz w:val="28"/>
          <w:szCs w:val="28"/>
        </w:rPr>
        <w:t xml:space="preserve"> (2) </w:t>
      </w:r>
      <w:r w:rsidRPr="0011172E">
        <w:rPr>
          <w:rFonts w:cstheme="majorBidi"/>
          <w:bCs/>
          <w:sz w:val="28"/>
          <w:szCs w:val="28"/>
        </w:rPr>
        <w:t>стать</w:t>
      </w:r>
      <w:r w:rsidR="008B1903">
        <w:rPr>
          <w:rFonts w:cstheme="majorBidi"/>
          <w:bCs/>
          <w:sz w:val="28"/>
          <w:szCs w:val="28"/>
        </w:rPr>
        <w:t>и</w:t>
      </w:r>
      <w:r w:rsidRPr="0011172E">
        <w:rPr>
          <w:rFonts w:cstheme="majorBidi"/>
          <w:bCs/>
          <w:sz w:val="28"/>
          <w:szCs w:val="28"/>
        </w:rPr>
        <w:t xml:space="preserve"> 21 текст «, том числе 33 должности судьи Высшей судебной палаты» исключить.</w:t>
      </w:r>
    </w:p>
    <w:p w14:paraId="79A8A04B" w14:textId="77777777" w:rsidR="0011172E" w:rsidRPr="00EE0936" w:rsidRDefault="0011172E" w:rsidP="008B1903">
      <w:pPr>
        <w:tabs>
          <w:tab w:val="left" w:pos="851"/>
          <w:tab w:val="left" w:pos="993"/>
        </w:tabs>
        <w:rPr>
          <w:rFonts w:cstheme="majorBidi"/>
          <w:bCs/>
          <w:sz w:val="22"/>
          <w:szCs w:val="22"/>
        </w:rPr>
      </w:pPr>
    </w:p>
    <w:p w14:paraId="551A6371" w14:textId="77777777" w:rsidR="0011172E" w:rsidRPr="0011172E" w:rsidRDefault="0011172E" w:rsidP="008B1903">
      <w:pPr>
        <w:numPr>
          <w:ilvl w:val="0"/>
          <w:numId w:val="43"/>
        </w:numPr>
        <w:tabs>
          <w:tab w:val="left" w:pos="851"/>
          <w:tab w:val="left" w:pos="993"/>
        </w:tabs>
        <w:ind w:left="0" w:firstLine="709"/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Статью 43 изложить в следующей редакции:</w:t>
      </w:r>
    </w:p>
    <w:p w14:paraId="7065CC2D" w14:textId="77777777" w:rsidR="0011172E" w:rsidRPr="0011172E" w:rsidRDefault="0011172E" w:rsidP="008B1903">
      <w:pPr>
        <w:tabs>
          <w:tab w:val="left" w:pos="851"/>
          <w:tab w:val="left" w:pos="993"/>
        </w:tabs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«</w:t>
      </w:r>
      <w:r w:rsidRPr="0011172E">
        <w:rPr>
          <w:rFonts w:cstheme="majorBidi"/>
          <w:b/>
          <w:bCs/>
          <w:sz w:val="28"/>
          <w:szCs w:val="28"/>
        </w:rPr>
        <w:t>Статья 43.</w:t>
      </w:r>
      <w:r w:rsidRPr="0011172E">
        <w:rPr>
          <w:rFonts w:cstheme="majorBidi"/>
          <w:bCs/>
          <w:sz w:val="28"/>
          <w:szCs w:val="28"/>
        </w:rPr>
        <w:t xml:space="preserve"> Высшая судебная палата</w:t>
      </w:r>
    </w:p>
    <w:p w14:paraId="0C56CA4B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(1) Высшая судебная палата является высшей судебной инстанцией. Высшая судебная палата обеспечивает единообразное толкование и применение закона судебными инстанциями и рассматривает установленные законом категории дел.</w:t>
      </w:r>
    </w:p>
    <w:p w14:paraId="789B611B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(2) Порядок организации и функционирования Высшей судебной палаты устанавливается Законом № 64/2023 о Высшей судебной палате.».</w:t>
      </w:r>
    </w:p>
    <w:p w14:paraId="7BE93C0C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</w:p>
    <w:p w14:paraId="3DB18049" w14:textId="735F4A4C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Ст. II</w:t>
      </w:r>
      <w:r w:rsidR="008B1903">
        <w:rPr>
          <w:rFonts w:cstheme="majorBidi"/>
          <w:b/>
          <w:sz w:val="28"/>
          <w:szCs w:val="28"/>
        </w:rPr>
        <w:t>.</w:t>
      </w:r>
      <w:r w:rsidRPr="0011172E">
        <w:rPr>
          <w:rFonts w:cstheme="majorBidi"/>
          <w:sz w:val="28"/>
          <w:szCs w:val="28"/>
        </w:rPr>
        <w:t xml:space="preserve"> </w:t>
      </w:r>
      <w:r w:rsidR="008B1903">
        <w:rPr>
          <w:rFonts w:cstheme="majorBidi"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 xml:space="preserve"> В </w:t>
      </w:r>
      <w:r w:rsidR="008B1903" w:rsidRPr="0011172E">
        <w:rPr>
          <w:rFonts w:cstheme="majorBidi"/>
          <w:sz w:val="28"/>
          <w:szCs w:val="28"/>
        </w:rPr>
        <w:t>ч</w:t>
      </w:r>
      <w:r w:rsidR="008B1903">
        <w:rPr>
          <w:rFonts w:cstheme="majorBidi"/>
          <w:sz w:val="28"/>
          <w:szCs w:val="28"/>
        </w:rPr>
        <w:t>асти</w:t>
      </w:r>
      <w:r w:rsidR="008B1903" w:rsidRPr="0011172E">
        <w:rPr>
          <w:rFonts w:cstheme="majorBidi"/>
          <w:sz w:val="28"/>
          <w:szCs w:val="28"/>
        </w:rPr>
        <w:t xml:space="preserve"> (3)</w:t>
      </w:r>
      <w:r w:rsidR="008B1903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 xml:space="preserve">статье 11 </w:t>
      </w:r>
      <w:r w:rsidRPr="0011172E">
        <w:rPr>
          <w:rFonts w:cstheme="majorBidi"/>
          <w:bCs/>
          <w:sz w:val="28"/>
          <w:szCs w:val="28"/>
        </w:rPr>
        <w:t>Закона №</w:t>
      </w:r>
      <w:r w:rsidR="008B1903">
        <w:rPr>
          <w:rFonts w:cstheme="majorBidi"/>
          <w:bCs/>
          <w:sz w:val="28"/>
          <w:szCs w:val="28"/>
        </w:rPr>
        <w:t> </w:t>
      </w:r>
      <w:r w:rsidRPr="0011172E">
        <w:rPr>
          <w:rFonts w:cstheme="majorBidi"/>
          <w:bCs/>
          <w:sz w:val="28"/>
          <w:szCs w:val="28"/>
        </w:rPr>
        <w:t>544/1995 о статусе судьи</w:t>
      </w:r>
      <w:r w:rsidRPr="0011172E">
        <w:rPr>
          <w:rFonts w:cstheme="majorBidi"/>
          <w:sz w:val="28"/>
          <w:szCs w:val="28"/>
        </w:rPr>
        <w:t xml:space="preserve"> (повторное опубликование: Официальный монитор Республики Молдова, 2013 г., №</w:t>
      </w:r>
      <w:r w:rsidR="008B1903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15</w:t>
      </w:r>
      <w:r w:rsidR="008B1903">
        <w:rPr>
          <w:rFonts w:cstheme="majorBidi"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>17, ст. 63)</w:t>
      </w:r>
      <w:r w:rsidR="008B1903">
        <w:rPr>
          <w:rFonts w:cstheme="majorBidi"/>
          <w:sz w:val="28"/>
          <w:szCs w:val="28"/>
        </w:rPr>
        <w:t>,</w:t>
      </w:r>
      <w:r w:rsidRPr="0011172E">
        <w:rPr>
          <w:rFonts w:cstheme="majorBidi"/>
          <w:sz w:val="28"/>
          <w:szCs w:val="28"/>
        </w:rPr>
        <w:t xml:space="preserve"> с последующими изменениями</w:t>
      </w:r>
      <w:r w:rsidR="008B1903">
        <w:rPr>
          <w:rFonts w:cstheme="majorBidi"/>
          <w:sz w:val="28"/>
          <w:szCs w:val="28"/>
        </w:rPr>
        <w:t>,</w:t>
      </w:r>
      <w:r w:rsidRPr="0011172E">
        <w:rPr>
          <w:rFonts w:cstheme="majorBidi"/>
          <w:sz w:val="28"/>
          <w:szCs w:val="28"/>
        </w:rPr>
        <w:t xml:space="preserve"> слова «бесспорных доказательств несовместимости» заменить </w:t>
      </w:r>
      <w:r w:rsidR="008B1903">
        <w:rPr>
          <w:rFonts w:cstheme="majorBidi"/>
          <w:sz w:val="28"/>
          <w:szCs w:val="28"/>
        </w:rPr>
        <w:t>текстом</w:t>
      </w:r>
      <w:r w:rsidRPr="0011172E">
        <w:rPr>
          <w:rFonts w:cstheme="majorBidi"/>
          <w:sz w:val="28"/>
          <w:szCs w:val="28"/>
        </w:rPr>
        <w:t xml:space="preserve"> «обстоятельств, подтверждающих несовместимость»;</w:t>
      </w:r>
    </w:p>
    <w:p w14:paraId="5D9347F6" w14:textId="77777777" w:rsidR="0011172E" w:rsidRPr="00646D40" w:rsidRDefault="0011172E" w:rsidP="008B1903">
      <w:pPr>
        <w:rPr>
          <w:rFonts w:cstheme="majorBidi"/>
        </w:rPr>
      </w:pPr>
    </w:p>
    <w:p w14:paraId="763C813B" w14:textId="48E1A69D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Ст. III</w:t>
      </w:r>
      <w:r w:rsidR="008B1903">
        <w:rPr>
          <w:rFonts w:cstheme="majorBidi"/>
          <w:b/>
          <w:sz w:val="28"/>
          <w:szCs w:val="28"/>
        </w:rPr>
        <w:t>.</w:t>
      </w:r>
      <w:r w:rsidRPr="0011172E">
        <w:rPr>
          <w:rFonts w:cstheme="majorBidi"/>
          <w:b/>
          <w:sz w:val="28"/>
          <w:szCs w:val="28"/>
        </w:rPr>
        <w:t xml:space="preserve"> </w:t>
      </w:r>
      <w:r w:rsidR="008B1903" w:rsidRPr="00D65CE7">
        <w:rPr>
          <w:rFonts w:cstheme="majorBidi"/>
          <w:bCs/>
          <w:sz w:val="28"/>
          <w:szCs w:val="28"/>
        </w:rPr>
        <w:t>–</w:t>
      </w:r>
      <w:r w:rsidRPr="0011172E">
        <w:rPr>
          <w:rFonts w:cstheme="majorBidi"/>
          <w:b/>
          <w:sz w:val="28"/>
          <w:szCs w:val="28"/>
        </w:rPr>
        <w:t xml:space="preserve"> </w:t>
      </w:r>
      <w:r w:rsidRPr="0011172E">
        <w:rPr>
          <w:rFonts w:cstheme="majorBidi"/>
          <w:bCs/>
          <w:sz w:val="28"/>
          <w:szCs w:val="28"/>
        </w:rPr>
        <w:t>В</w:t>
      </w:r>
      <w:r w:rsidR="008B1903">
        <w:rPr>
          <w:rFonts w:cstheme="majorBidi"/>
          <w:bCs/>
          <w:sz w:val="28"/>
          <w:szCs w:val="28"/>
        </w:rPr>
        <w:t xml:space="preserve"> </w:t>
      </w:r>
      <w:r w:rsidRPr="0011172E">
        <w:rPr>
          <w:rFonts w:cstheme="majorBidi"/>
          <w:bCs/>
          <w:sz w:val="28"/>
          <w:szCs w:val="28"/>
        </w:rPr>
        <w:t xml:space="preserve">Уголовно-процессуальный кодекс Республики Молдова № </w:t>
      </w:r>
      <w:r w:rsidR="008B1903">
        <w:rPr>
          <w:rFonts w:cstheme="majorBidi"/>
          <w:bCs/>
          <w:sz w:val="28"/>
          <w:szCs w:val="28"/>
        </w:rPr>
        <w:t> </w:t>
      </w:r>
      <w:r w:rsidRPr="0011172E">
        <w:rPr>
          <w:rFonts w:cstheme="majorBidi"/>
          <w:bCs/>
          <w:sz w:val="28"/>
          <w:szCs w:val="28"/>
        </w:rPr>
        <w:t>122/2003</w:t>
      </w:r>
      <w:r w:rsidRPr="0011172E">
        <w:rPr>
          <w:rFonts w:cstheme="majorBidi"/>
          <w:b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(повторное опубликование: Официальный монитор Республики Молдова, 2013 г., № 248</w:t>
      </w:r>
      <w:r w:rsidR="008B1903">
        <w:rPr>
          <w:rFonts w:cstheme="majorBidi"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>251, ст. 699)</w:t>
      </w:r>
      <w:r w:rsidR="008B1903">
        <w:rPr>
          <w:rFonts w:cstheme="majorBidi"/>
          <w:sz w:val="28"/>
          <w:szCs w:val="28"/>
        </w:rPr>
        <w:t>, с последующими изменениями,</w:t>
      </w:r>
      <w:r w:rsidRPr="0011172E">
        <w:rPr>
          <w:rFonts w:cstheme="majorBidi"/>
          <w:sz w:val="28"/>
          <w:szCs w:val="28"/>
        </w:rPr>
        <w:t xml:space="preserve"> внести следующие изменения:</w:t>
      </w:r>
    </w:p>
    <w:p w14:paraId="0A369E9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6C6F88FB" w14:textId="2543C3B7" w:rsidR="0011172E" w:rsidRPr="0011172E" w:rsidRDefault="008B1903" w:rsidP="008B1903">
      <w:pPr>
        <w:numPr>
          <w:ilvl w:val="0"/>
          <w:numId w:val="44"/>
        </w:numPr>
        <w:tabs>
          <w:tab w:val="left" w:pos="993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с</w:t>
      </w:r>
      <w:r w:rsidR="0011172E" w:rsidRPr="0011172E">
        <w:rPr>
          <w:rFonts w:cstheme="majorBidi"/>
          <w:sz w:val="28"/>
          <w:szCs w:val="28"/>
        </w:rPr>
        <w:t>тать</w:t>
      </w:r>
      <w:r>
        <w:rPr>
          <w:rFonts w:cstheme="majorBidi"/>
          <w:sz w:val="28"/>
          <w:szCs w:val="28"/>
        </w:rPr>
        <w:t>е</w:t>
      </w:r>
      <w:r w:rsidR="0011172E" w:rsidRPr="0011172E">
        <w:rPr>
          <w:rFonts w:cstheme="majorBidi"/>
          <w:sz w:val="28"/>
          <w:szCs w:val="28"/>
        </w:rPr>
        <w:t xml:space="preserve"> 6:</w:t>
      </w:r>
    </w:p>
    <w:p w14:paraId="0DE6FBE0" w14:textId="27BF4EF3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lastRenderedPageBreak/>
        <w:t xml:space="preserve">в пункте 8) </w:t>
      </w:r>
      <w:r w:rsidR="00D65CE7">
        <w:rPr>
          <w:rFonts w:cstheme="majorBidi"/>
          <w:sz w:val="28"/>
          <w:szCs w:val="28"/>
        </w:rPr>
        <w:t>текст</w:t>
      </w:r>
      <w:r w:rsidRPr="0011172E">
        <w:rPr>
          <w:rFonts w:cstheme="majorBidi"/>
          <w:sz w:val="28"/>
          <w:szCs w:val="28"/>
        </w:rPr>
        <w:t xml:space="preserve"> «, жалоба на отмену» исключить;</w:t>
      </w:r>
    </w:p>
    <w:p w14:paraId="7159690F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в пункте 9) слова «жалобе на отмену» исключить;</w:t>
      </w:r>
    </w:p>
    <w:p w14:paraId="0E20567E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пункт (14) признать утратившими силу.</w:t>
      </w:r>
    </w:p>
    <w:p w14:paraId="09A2E4F0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49357167" w14:textId="5D452ED2" w:rsidR="0011172E" w:rsidRPr="0011172E" w:rsidRDefault="00D65CE7" w:rsidP="008B1903">
      <w:pPr>
        <w:numPr>
          <w:ilvl w:val="0"/>
          <w:numId w:val="44"/>
        </w:numPr>
        <w:tabs>
          <w:tab w:val="left" w:pos="993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</w:t>
      </w:r>
      <w:r w:rsidRPr="0011172E">
        <w:rPr>
          <w:rFonts w:cstheme="majorBidi"/>
          <w:sz w:val="28"/>
          <w:szCs w:val="28"/>
        </w:rPr>
        <w:t xml:space="preserve">асти (7) и (9) </w:t>
      </w:r>
      <w:r w:rsidR="0011172E" w:rsidRPr="0011172E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и</w:t>
      </w:r>
      <w:r w:rsidR="0011172E" w:rsidRPr="0011172E">
        <w:rPr>
          <w:rFonts w:cstheme="majorBidi"/>
          <w:sz w:val="28"/>
          <w:szCs w:val="28"/>
        </w:rPr>
        <w:t xml:space="preserve"> 7 признать утратившими силу.</w:t>
      </w:r>
    </w:p>
    <w:p w14:paraId="224C4853" w14:textId="77777777" w:rsidR="0011172E" w:rsidRPr="00EE0936" w:rsidRDefault="0011172E" w:rsidP="008B1903">
      <w:pPr>
        <w:tabs>
          <w:tab w:val="left" w:pos="993"/>
        </w:tabs>
        <w:rPr>
          <w:rFonts w:cstheme="majorBidi"/>
          <w:sz w:val="22"/>
          <w:szCs w:val="22"/>
        </w:rPr>
      </w:pPr>
    </w:p>
    <w:p w14:paraId="637F4BB4" w14:textId="6EDF2DD2" w:rsidR="0011172E" w:rsidRPr="0011172E" w:rsidRDefault="0011172E" w:rsidP="008B1903">
      <w:pPr>
        <w:numPr>
          <w:ilvl w:val="0"/>
          <w:numId w:val="44"/>
        </w:numPr>
        <w:tabs>
          <w:tab w:val="left" w:pos="993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</w:t>
      </w:r>
      <w:r w:rsidR="00D65CE7">
        <w:rPr>
          <w:rFonts w:cstheme="majorBidi"/>
          <w:sz w:val="28"/>
          <w:szCs w:val="28"/>
        </w:rPr>
        <w:t>ю</w:t>
      </w:r>
      <w:r w:rsidRPr="0011172E">
        <w:rPr>
          <w:rFonts w:cstheme="majorBidi"/>
          <w:sz w:val="28"/>
          <w:szCs w:val="28"/>
        </w:rPr>
        <w:t xml:space="preserve"> 18 дополнить частью (5) следующего содержания:</w:t>
      </w:r>
    </w:p>
    <w:p w14:paraId="7002352C" w14:textId="01049947" w:rsidR="0011172E" w:rsidRPr="0011172E" w:rsidRDefault="0011172E" w:rsidP="008B1903">
      <w:pPr>
        <w:tabs>
          <w:tab w:val="left" w:pos="993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«(5) Открытые заседания Высшей судебной палаты подлежат видеозаписи, а видеозаписи размещаются на официально</w:t>
      </w:r>
      <w:r w:rsidR="00D65CE7">
        <w:rPr>
          <w:rFonts w:cstheme="majorBidi"/>
          <w:sz w:val="28"/>
          <w:szCs w:val="28"/>
        </w:rPr>
        <w:t>й</w:t>
      </w:r>
      <w:r w:rsidRPr="0011172E">
        <w:rPr>
          <w:rFonts w:cstheme="majorBidi"/>
          <w:sz w:val="28"/>
          <w:szCs w:val="28"/>
        </w:rPr>
        <w:t xml:space="preserve"> веб-</w:t>
      </w:r>
      <w:r w:rsidR="00D65CE7">
        <w:rPr>
          <w:rFonts w:cstheme="majorBidi"/>
          <w:sz w:val="28"/>
          <w:szCs w:val="28"/>
        </w:rPr>
        <w:t>страниц</w:t>
      </w:r>
      <w:r w:rsidRPr="0011172E">
        <w:rPr>
          <w:rFonts w:cstheme="majorBidi"/>
          <w:sz w:val="28"/>
          <w:szCs w:val="28"/>
        </w:rPr>
        <w:t>е суд</w:t>
      </w:r>
      <w:r w:rsidR="0086102A">
        <w:rPr>
          <w:rFonts w:cstheme="majorBidi"/>
          <w:sz w:val="28"/>
          <w:szCs w:val="28"/>
        </w:rPr>
        <w:t>а</w:t>
      </w:r>
      <w:r w:rsidRPr="0011172E">
        <w:rPr>
          <w:rFonts w:cstheme="majorBidi"/>
          <w:sz w:val="28"/>
          <w:szCs w:val="28"/>
        </w:rPr>
        <w:t>.».</w:t>
      </w:r>
    </w:p>
    <w:p w14:paraId="1FBECDF3" w14:textId="77777777" w:rsidR="0011172E" w:rsidRPr="00EE0936" w:rsidRDefault="0011172E" w:rsidP="008B1903">
      <w:pPr>
        <w:tabs>
          <w:tab w:val="left" w:pos="993"/>
        </w:tabs>
        <w:rPr>
          <w:rFonts w:cstheme="majorBidi"/>
          <w:sz w:val="22"/>
          <w:szCs w:val="22"/>
        </w:rPr>
      </w:pPr>
    </w:p>
    <w:p w14:paraId="75EFAB95" w14:textId="77777777" w:rsidR="0011172E" w:rsidRPr="0011172E" w:rsidRDefault="0011172E" w:rsidP="008B1903">
      <w:pPr>
        <w:numPr>
          <w:ilvl w:val="0"/>
          <w:numId w:val="44"/>
        </w:numPr>
        <w:tabs>
          <w:tab w:val="left" w:pos="993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В статье 30:</w:t>
      </w:r>
    </w:p>
    <w:p w14:paraId="069657D6" w14:textId="77777777" w:rsidR="0011172E" w:rsidRPr="0011172E" w:rsidRDefault="0011172E" w:rsidP="008B1903">
      <w:pPr>
        <w:tabs>
          <w:tab w:val="left" w:pos="993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часть (6) изложить в следующей редакции:</w:t>
      </w:r>
    </w:p>
    <w:p w14:paraId="50B46503" w14:textId="77777777" w:rsidR="0011172E" w:rsidRPr="0011172E" w:rsidRDefault="0011172E" w:rsidP="008B1903">
      <w:pPr>
        <w:tabs>
          <w:tab w:val="left" w:pos="993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«(6) Высшая судебная палата рассматривает апелляции в отношении решений Апелляционного суда и пересмотров в составе коллегии из 3, 5 или 9 судей.»;</w:t>
      </w:r>
    </w:p>
    <w:p w14:paraId="33940DBD" w14:textId="77777777" w:rsidR="0011172E" w:rsidRPr="0011172E" w:rsidRDefault="0011172E" w:rsidP="008B1903">
      <w:pPr>
        <w:tabs>
          <w:tab w:val="left" w:pos="993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части (7) и (8) признать утратившими силу.</w:t>
      </w:r>
    </w:p>
    <w:p w14:paraId="51DFE9D8" w14:textId="77777777" w:rsidR="0011172E" w:rsidRPr="00EE0936" w:rsidRDefault="0011172E" w:rsidP="008B1903">
      <w:pPr>
        <w:tabs>
          <w:tab w:val="left" w:pos="993"/>
        </w:tabs>
        <w:rPr>
          <w:rFonts w:cstheme="majorBidi"/>
          <w:sz w:val="22"/>
          <w:szCs w:val="22"/>
        </w:rPr>
      </w:pPr>
    </w:p>
    <w:p w14:paraId="161AE9AC" w14:textId="01D0395E" w:rsidR="0011172E" w:rsidRPr="0011172E" w:rsidRDefault="0011172E" w:rsidP="008B1903">
      <w:pPr>
        <w:numPr>
          <w:ilvl w:val="0"/>
          <w:numId w:val="44"/>
        </w:numPr>
        <w:tabs>
          <w:tab w:val="left" w:pos="993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В </w:t>
      </w:r>
      <w:r w:rsidR="00D65CE7" w:rsidRPr="0011172E">
        <w:rPr>
          <w:rFonts w:cstheme="majorBidi"/>
          <w:sz w:val="28"/>
          <w:szCs w:val="28"/>
        </w:rPr>
        <w:t>част</w:t>
      </w:r>
      <w:r w:rsidR="00D65CE7">
        <w:rPr>
          <w:rFonts w:cstheme="majorBidi"/>
          <w:sz w:val="28"/>
          <w:szCs w:val="28"/>
        </w:rPr>
        <w:t>и</w:t>
      </w:r>
      <w:r w:rsidR="00D65CE7" w:rsidRPr="0011172E">
        <w:rPr>
          <w:rFonts w:cstheme="majorBidi"/>
          <w:sz w:val="28"/>
          <w:szCs w:val="28"/>
        </w:rPr>
        <w:t xml:space="preserve"> (3) </w:t>
      </w:r>
      <w:r w:rsidRPr="0011172E">
        <w:rPr>
          <w:rFonts w:cstheme="majorBidi"/>
          <w:sz w:val="28"/>
          <w:szCs w:val="28"/>
        </w:rPr>
        <w:t>стать</w:t>
      </w:r>
      <w:r w:rsidR="00D65CE7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33 второе предложение исключить.</w:t>
      </w:r>
    </w:p>
    <w:p w14:paraId="21833C09" w14:textId="77777777" w:rsidR="0011172E" w:rsidRPr="00EE0936" w:rsidRDefault="0011172E" w:rsidP="008B1903">
      <w:pPr>
        <w:tabs>
          <w:tab w:val="left" w:pos="993"/>
        </w:tabs>
        <w:rPr>
          <w:rFonts w:cstheme="majorBidi"/>
          <w:sz w:val="22"/>
          <w:szCs w:val="22"/>
        </w:rPr>
      </w:pPr>
    </w:p>
    <w:p w14:paraId="42A2E2DC" w14:textId="77777777" w:rsidR="0011172E" w:rsidRPr="0011172E" w:rsidRDefault="0011172E" w:rsidP="008B1903">
      <w:pPr>
        <w:numPr>
          <w:ilvl w:val="0"/>
          <w:numId w:val="44"/>
        </w:numPr>
        <w:tabs>
          <w:tab w:val="left" w:pos="993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Статью 39 изложить в следующей редакции:</w:t>
      </w:r>
    </w:p>
    <w:p w14:paraId="7DE5F799" w14:textId="30761674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39.</w:t>
      </w:r>
      <w:r w:rsidRPr="0011172E">
        <w:rPr>
          <w:rFonts w:cstheme="majorBidi"/>
          <w:sz w:val="28"/>
          <w:szCs w:val="28"/>
        </w:rPr>
        <w:t xml:space="preserve"> Компетенци</w:t>
      </w:r>
      <w:r w:rsidR="00D65CE7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Высшей судебной палаты</w:t>
      </w:r>
    </w:p>
    <w:p w14:paraId="7A589513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Высшая судебная палата:</w:t>
      </w:r>
    </w:p>
    <w:p w14:paraId="335BFAB5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1) в качестве апелляционной инстанции рассматривает жалобы в отношении решений, вынесенных апелляционными судами, и решений, вынесенных Высшей судебной палатой в качестве первой инстанции;</w:t>
      </w:r>
    </w:p>
    <w:p w14:paraId="6AADAE85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2) рассматривает в первой инстанции уголовные дела о преступлениях, совершенных Президентом Республики Молдова;</w:t>
      </w:r>
    </w:p>
    <w:p w14:paraId="240D0A12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3) рассматривает, в пределах своей компетенции, заявления о пересмотре дел;</w:t>
      </w:r>
    </w:p>
    <w:p w14:paraId="234821A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4) рассматривает конфликты компетенции в пределах своей компетенции;</w:t>
      </w:r>
    </w:p>
    <w:p w14:paraId="213F66E6" w14:textId="00E4D62F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5) рассматривает заявления о передаче</w:t>
      </w:r>
      <w:r w:rsidR="004F37A4">
        <w:rPr>
          <w:rFonts w:cstheme="majorBidi"/>
          <w:sz w:val="28"/>
          <w:szCs w:val="28"/>
        </w:rPr>
        <w:t>.</w:t>
      </w:r>
      <w:r w:rsidRPr="0011172E">
        <w:rPr>
          <w:rFonts w:cstheme="majorBidi"/>
          <w:sz w:val="28"/>
          <w:szCs w:val="28"/>
        </w:rPr>
        <w:t>».</w:t>
      </w:r>
    </w:p>
    <w:p w14:paraId="185B42A0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0017A907" w14:textId="67E5CD81" w:rsidR="0011172E" w:rsidRPr="0011172E" w:rsidRDefault="0011172E" w:rsidP="008B1903">
      <w:pPr>
        <w:numPr>
          <w:ilvl w:val="0"/>
          <w:numId w:val="44"/>
        </w:numPr>
        <w:tabs>
          <w:tab w:val="left" w:pos="993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В </w:t>
      </w:r>
      <w:r w:rsidR="00D65CE7" w:rsidRPr="0011172E">
        <w:rPr>
          <w:rFonts w:cstheme="majorBidi"/>
          <w:sz w:val="28"/>
          <w:szCs w:val="28"/>
        </w:rPr>
        <w:t>част</w:t>
      </w:r>
      <w:r w:rsidR="00D65CE7">
        <w:rPr>
          <w:rFonts w:cstheme="majorBidi"/>
          <w:sz w:val="28"/>
          <w:szCs w:val="28"/>
        </w:rPr>
        <w:t>и</w:t>
      </w:r>
      <w:r w:rsidR="00D65CE7" w:rsidRPr="0011172E">
        <w:rPr>
          <w:rFonts w:cstheme="majorBidi"/>
          <w:sz w:val="28"/>
          <w:szCs w:val="28"/>
        </w:rPr>
        <w:t xml:space="preserve"> (3) </w:t>
      </w:r>
      <w:r w:rsidRPr="0011172E">
        <w:rPr>
          <w:rFonts w:cstheme="majorBidi"/>
          <w:sz w:val="28"/>
          <w:szCs w:val="28"/>
        </w:rPr>
        <w:t>стать</w:t>
      </w:r>
      <w:r w:rsidR="00D65CE7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341 слова «кассационным жалобам на отмену» исключить.</w:t>
      </w:r>
    </w:p>
    <w:p w14:paraId="26BC2E29" w14:textId="77777777" w:rsidR="0011172E" w:rsidRPr="00EE0936" w:rsidRDefault="0011172E" w:rsidP="008B1903">
      <w:pPr>
        <w:tabs>
          <w:tab w:val="left" w:pos="993"/>
        </w:tabs>
        <w:rPr>
          <w:rFonts w:cstheme="majorBidi"/>
          <w:sz w:val="22"/>
          <w:szCs w:val="22"/>
        </w:rPr>
      </w:pPr>
    </w:p>
    <w:p w14:paraId="1C43B2B7" w14:textId="77777777" w:rsidR="0011172E" w:rsidRPr="0011172E" w:rsidRDefault="0011172E" w:rsidP="008B1903">
      <w:pPr>
        <w:numPr>
          <w:ilvl w:val="0"/>
          <w:numId w:val="44"/>
        </w:numPr>
        <w:tabs>
          <w:tab w:val="left" w:pos="993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Статью 422 изложить в следующей редакции:</w:t>
      </w:r>
    </w:p>
    <w:p w14:paraId="684E3DE5" w14:textId="77777777" w:rsidR="0011172E" w:rsidRPr="0011172E" w:rsidRDefault="0011172E" w:rsidP="008B1903">
      <w:pPr>
        <w:tabs>
          <w:tab w:val="left" w:pos="993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422.</w:t>
      </w:r>
      <w:r w:rsidRPr="0011172E">
        <w:rPr>
          <w:rFonts w:cstheme="majorBidi"/>
          <w:sz w:val="28"/>
          <w:szCs w:val="28"/>
        </w:rPr>
        <w:t xml:space="preserve"> Срок подачи кассационной жалобы</w:t>
      </w:r>
    </w:p>
    <w:p w14:paraId="1CA975E7" w14:textId="70E2B777" w:rsidR="0011172E" w:rsidRPr="0011172E" w:rsidRDefault="0011172E" w:rsidP="008B1903">
      <w:pPr>
        <w:tabs>
          <w:tab w:val="left" w:pos="993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Срок подачи кассационной жалобы составляет два месяца со дня провозглашения решения</w:t>
      </w:r>
      <w:r w:rsidR="00D65CE7">
        <w:rPr>
          <w:rFonts w:cstheme="majorBidi"/>
          <w:sz w:val="28"/>
          <w:szCs w:val="28"/>
        </w:rPr>
        <w:t>.</w:t>
      </w:r>
      <w:r w:rsidRPr="0011172E">
        <w:rPr>
          <w:rFonts w:cstheme="majorBidi"/>
          <w:sz w:val="28"/>
          <w:szCs w:val="28"/>
        </w:rPr>
        <w:t>».</w:t>
      </w:r>
    </w:p>
    <w:p w14:paraId="2C1CCE20" w14:textId="77777777" w:rsidR="0011172E" w:rsidRPr="00EE0936" w:rsidRDefault="0011172E" w:rsidP="008B1903">
      <w:pPr>
        <w:tabs>
          <w:tab w:val="left" w:pos="993"/>
        </w:tabs>
        <w:rPr>
          <w:rFonts w:cstheme="majorBidi"/>
          <w:sz w:val="22"/>
          <w:szCs w:val="22"/>
        </w:rPr>
      </w:pPr>
    </w:p>
    <w:p w14:paraId="681C65BC" w14:textId="6767BF3A" w:rsidR="0011172E" w:rsidRPr="0011172E" w:rsidRDefault="00D65CE7" w:rsidP="008B1903">
      <w:pPr>
        <w:numPr>
          <w:ilvl w:val="0"/>
          <w:numId w:val="44"/>
        </w:numPr>
        <w:tabs>
          <w:tab w:val="left" w:pos="993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</w:t>
      </w:r>
      <w:r w:rsidRPr="0011172E">
        <w:rPr>
          <w:rFonts w:cstheme="majorBidi"/>
          <w:sz w:val="28"/>
          <w:szCs w:val="28"/>
        </w:rPr>
        <w:t xml:space="preserve">асть (2) </w:t>
      </w:r>
      <w:r w:rsidR="0011172E" w:rsidRPr="0011172E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и</w:t>
      </w:r>
      <w:r w:rsidR="0011172E" w:rsidRPr="0011172E">
        <w:rPr>
          <w:rFonts w:cstheme="majorBidi"/>
          <w:sz w:val="28"/>
          <w:szCs w:val="28"/>
        </w:rPr>
        <w:t xml:space="preserve"> 424 изложить в следующей редакции:</w:t>
      </w:r>
    </w:p>
    <w:p w14:paraId="2477BB69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«(2) Кассационная инстанция рассматривает дело только в пределах оснований, изложенных в статье 427, приведенных в жалобе.».</w:t>
      </w:r>
    </w:p>
    <w:p w14:paraId="205D6404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39D2C21F" w14:textId="52B96326" w:rsidR="0011172E" w:rsidRPr="0011172E" w:rsidRDefault="0011172E" w:rsidP="008B1903">
      <w:pPr>
        <w:numPr>
          <w:ilvl w:val="0"/>
          <w:numId w:val="44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Статью 427 изложить в следующей редакции: </w:t>
      </w:r>
    </w:p>
    <w:p w14:paraId="656E02D7" w14:textId="16529204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427</w:t>
      </w:r>
      <w:r w:rsidRPr="0011172E">
        <w:rPr>
          <w:rFonts w:cstheme="majorBidi"/>
          <w:sz w:val="28"/>
          <w:szCs w:val="28"/>
        </w:rPr>
        <w:t xml:space="preserve">. Основания </w:t>
      </w:r>
      <w:r w:rsidR="00E97AF9">
        <w:rPr>
          <w:rFonts w:cstheme="majorBidi"/>
          <w:sz w:val="28"/>
          <w:szCs w:val="28"/>
        </w:rPr>
        <w:t xml:space="preserve">для </w:t>
      </w:r>
      <w:r w:rsidRPr="0011172E">
        <w:rPr>
          <w:rFonts w:cstheme="majorBidi"/>
          <w:sz w:val="28"/>
          <w:szCs w:val="28"/>
        </w:rPr>
        <w:t>обжалования</w:t>
      </w:r>
    </w:p>
    <w:p w14:paraId="486FDB4E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(1) Обжалование допускается, если:</w:t>
      </w:r>
    </w:p>
    <w:p w14:paraId="063D1A1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1) толкование закона в оспариваемом решении противоречит единому прецедентному праву Высшей судебной палаты;</w:t>
      </w:r>
    </w:p>
    <w:p w14:paraId="711E2377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2) принятие жалобы к рассмотрению изменяет или закрепляет судебную практику Высшей судебной палаты;</w:t>
      </w:r>
    </w:p>
    <w:p w14:paraId="2C4380E5" w14:textId="3817CFDE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3) жалоба, поданная с опозданием, была признана необоснованной</w:t>
      </w:r>
      <w:r w:rsidR="00D65CE7">
        <w:rPr>
          <w:rFonts w:cstheme="majorBidi"/>
          <w:sz w:val="28"/>
          <w:szCs w:val="28"/>
        </w:rPr>
        <w:t>,</w:t>
      </w:r>
      <w:r w:rsidRPr="0011172E">
        <w:rPr>
          <w:rFonts w:cstheme="majorBidi"/>
          <w:sz w:val="28"/>
          <w:szCs w:val="28"/>
        </w:rPr>
        <w:t xml:space="preserve"> или жалоба, поданная своевременно, была отклонена как несвоевременная; </w:t>
      </w:r>
    </w:p>
    <w:p w14:paraId="34B4A3FD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4) имеется основание для прекращения уголовной ответственности или основание, исключающее уголовное преследование или влекущее прекращение уголовного преследования;</w:t>
      </w:r>
    </w:p>
    <w:p w14:paraId="1103EFBD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5) назначено иное наказание, предусмотренное законом;</w:t>
      </w:r>
    </w:p>
    <w:p w14:paraId="5F10DC6E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6) решение суда произвольно или основано на явно необоснованной оценке доказательств;</w:t>
      </w:r>
    </w:p>
    <w:p w14:paraId="24E55FB3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7) инстанция не была составлена в соответствии с законом.</w:t>
      </w:r>
    </w:p>
    <w:p w14:paraId="0E95138C" w14:textId="542891FF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(2) Основания, указанные в </w:t>
      </w:r>
      <w:r w:rsidR="00D65CE7" w:rsidRPr="0011172E">
        <w:rPr>
          <w:rFonts w:cstheme="majorBidi"/>
          <w:sz w:val="28"/>
          <w:szCs w:val="28"/>
        </w:rPr>
        <w:t>п</w:t>
      </w:r>
      <w:r w:rsidR="00D65CE7">
        <w:rPr>
          <w:rFonts w:cstheme="majorBidi"/>
          <w:sz w:val="28"/>
          <w:szCs w:val="28"/>
        </w:rPr>
        <w:t>унктах</w:t>
      </w:r>
      <w:r w:rsidR="00D65CE7" w:rsidRPr="0011172E">
        <w:rPr>
          <w:rFonts w:cstheme="majorBidi"/>
          <w:sz w:val="28"/>
          <w:szCs w:val="28"/>
        </w:rPr>
        <w:t xml:space="preserve"> (4)</w:t>
      </w:r>
      <w:r w:rsidR="00D65CE7" w:rsidRPr="00D65CE7">
        <w:rPr>
          <w:rFonts w:cstheme="majorBidi"/>
          <w:bCs/>
          <w:sz w:val="28"/>
          <w:szCs w:val="28"/>
        </w:rPr>
        <w:t>–</w:t>
      </w:r>
      <w:r w:rsidR="00D65CE7" w:rsidRPr="0011172E">
        <w:rPr>
          <w:rFonts w:cstheme="majorBidi"/>
          <w:sz w:val="28"/>
          <w:szCs w:val="28"/>
        </w:rPr>
        <w:t>(7)</w:t>
      </w:r>
      <w:r w:rsidR="00D65CE7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ч</w:t>
      </w:r>
      <w:r w:rsidR="00D65CE7">
        <w:rPr>
          <w:rFonts w:cstheme="majorBidi"/>
          <w:sz w:val="28"/>
          <w:szCs w:val="28"/>
        </w:rPr>
        <w:t>асти</w:t>
      </w:r>
      <w:r w:rsidRPr="0011172E">
        <w:rPr>
          <w:rFonts w:cstheme="majorBidi"/>
          <w:sz w:val="28"/>
          <w:szCs w:val="28"/>
        </w:rPr>
        <w:t xml:space="preserve"> (1), могут быть приведены в жалобе только в том случае, если они были приведены в апелляционной жалобе. Это ограничение не применяется, если нарушение произошло в суде апелляционной инстанции.</w:t>
      </w:r>
    </w:p>
    <w:p w14:paraId="081B9A36" w14:textId="723E6EF4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(3)</w:t>
      </w:r>
      <w:r w:rsidR="00D65CE7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 xml:space="preserve">Оценка доказательств, данная судом первой инстанции и апелляционным судом, является обязательной для апелляционного суда, если нет оснований, предусмотренных </w:t>
      </w:r>
      <w:r w:rsidR="00EE4C19">
        <w:rPr>
          <w:rFonts w:cstheme="majorBidi"/>
          <w:sz w:val="28"/>
          <w:szCs w:val="28"/>
        </w:rPr>
        <w:t xml:space="preserve">в </w:t>
      </w:r>
      <w:r w:rsidR="00D65CE7" w:rsidRPr="0011172E">
        <w:rPr>
          <w:rFonts w:cstheme="majorBidi"/>
          <w:sz w:val="28"/>
          <w:szCs w:val="28"/>
        </w:rPr>
        <w:t>п</w:t>
      </w:r>
      <w:r w:rsidR="00D65CE7">
        <w:rPr>
          <w:rFonts w:cstheme="majorBidi"/>
          <w:sz w:val="28"/>
          <w:szCs w:val="28"/>
        </w:rPr>
        <w:t>ункте</w:t>
      </w:r>
      <w:r w:rsidR="00D65CE7" w:rsidRPr="0011172E">
        <w:rPr>
          <w:rFonts w:cstheme="majorBidi"/>
          <w:sz w:val="28"/>
          <w:szCs w:val="28"/>
        </w:rPr>
        <w:t xml:space="preserve"> 6) </w:t>
      </w:r>
      <w:r w:rsidRPr="0011172E">
        <w:rPr>
          <w:rFonts w:cstheme="majorBidi"/>
          <w:sz w:val="28"/>
          <w:szCs w:val="28"/>
        </w:rPr>
        <w:t>ч</w:t>
      </w:r>
      <w:r w:rsidR="00D65CE7">
        <w:rPr>
          <w:rFonts w:cstheme="majorBidi"/>
          <w:sz w:val="28"/>
          <w:szCs w:val="28"/>
        </w:rPr>
        <w:t>асти</w:t>
      </w:r>
      <w:r w:rsidRPr="0011172E">
        <w:rPr>
          <w:rFonts w:cstheme="majorBidi"/>
          <w:sz w:val="28"/>
          <w:szCs w:val="28"/>
        </w:rPr>
        <w:t xml:space="preserve"> (1)</w:t>
      </w:r>
      <w:r w:rsidR="00EE4C19">
        <w:rPr>
          <w:rFonts w:cstheme="majorBidi"/>
          <w:sz w:val="28"/>
          <w:szCs w:val="28"/>
        </w:rPr>
        <w:t>,</w:t>
      </w:r>
      <w:r w:rsidRPr="0011172E">
        <w:rPr>
          <w:rFonts w:cstheme="majorBidi"/>
          <w:sz w:val="28"/>
          <w:szCs w:val="28"/>
        </w:rPr>
        <w:t xml:space="preserve"> или если Высшая судебная палата рассматривает дело после передачи дела на новое рассмотрение.».</w:t>
      </w:r>
    </w:p>
    <w:p w14:paraId="25F7AD82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29C82E4B" w14:textId="122011A7" w:rsidR="0011172E" w:rsidRPr="0011172E" w:rsidRDefault="0011172E" w:rsidP="008B1903">
      <w:pPr>
        <w:numPr>
          <w:ilvl w:val="0"/>
          <w:numId w:val="44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В статье 428 слова «Уголовной коллегией Высшей судебной палаты» заменить словами «Высшей судебной палатой».</w:t>
      </w:r>
    </w:p>
    <w:p w14:paraId="7FA4B375" w14:textId="77777777" w:rsidR="0011172E" w:rsidRPr="00EE0936" w:rsidRDefault="0011172E" w:rsidP="008B1903">
      <w:pPr>
        <w:tabs>
          <w:tab w:val="left" w:pos="1134"/>
        </w:tabs>
        <w:rPr>
          <w:rFonts w:cstheme="majorBidi"/>
          <w:sz w:val="22"/>
          <w:szCs w:val="22"/>
        </w:rPr>
      </w:pPr>
    </w:p>
    <w:p w14:paraId="6C8582E4" w14:textId="40640CBD" w:rsidR="0011172E" w:rsidRPr="0011172E" w:rsidRDefault="00EE4C19" w:rsidP="008B1903">
      <w:pPr>
        <w:numPr>
          <w:ilvl w:val="0"/>
          <w:numId w:val="44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</w:t>
      </w:r>
      <w:r w:rsidRPr="0011172E">
        <w:rPr>
          <w:rFonts w:cstheme="majorBidi"/>
          <w:sz w:val="28"/>
          <w:szCs w:val="28"/>
        </w:rPr>
        <w:t>ункт 5)</w:t>
      </w:r>
      <w:r w:rsidR="0011172E" w:rsidRPr="0011172E">
        <w:rPr>
          <w:rFonts w:cstheme="majorBidi"/>
          <w:sz w:val="28"/>
          <w:szCs w:val="28"/>
        </w:rPr>
        <w:t xml:space="preserve"> стать</w:t>
      </w:r>
      <w:r>
        <w:rPr>
          <w:rFonts w:cstheme="majorBidi"/>
          <w:sz w:val="28"/>
          <w:szCs w:val="28"/>
        </w:rPr>
        <w:t>и</w:t>
      </w:r>
      <w:r w:rsidR="0011172E" w:rsidRPr="0011172E">
        <w:rPr>
          <w:rFonts w:cstheme="majorBidi"/>
          <w:sz w:val="28"/>
          <w:szCs w:val="28"/>
        </w:rPr>
        <w:t xml:space="preserve"> 430 изложить в следующей редакции:</w:t>
      </w:r>
    </w:p>
    <w:p w14:paraId="58FB5A8A" w14:textId="78A1301D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«(5) основания, предусмотренные </w:t>
      </w:r>
      <w:r w:rsidR="00EE4C19">
        <w:rPr>
          <w:rFonts w:cstheme="majorBidi"/>
          <w:sz w:val="28"/>
          <w:szCs w:val="28"/>
        </w:rPr>
        <w:t xml:space="preserve">в </w:t>
      </w:r>
      <w:r w:rsidRPr="0011172E">
        <w:rPr>
          <w:rFonts w:cstheme="majorBidi"/>
          <w:sz w:val="28"/>
          <w:szCs w:val="28"/>
        </w:rPr>
        <w:t xml:space="preserve">статье 427, и доводы по существу кассационной жалобы.». </w:t>
      </w:r>
    </w:p>
    <w:p w14:paraId="3DCD47C2" w14:textId="77777777" w:rsidR="0011172E" w:rsidRPr="00EE0936" w:rsidRDefault="0011172E" w:rsidP="008B1903">
      <w:pPr>
        <w:tabs>
          <w:tab w:val="left" w:pos="1134"/>
        </w:tabs>
        <w:rPr>
          <w:rFonts w:cstheme="majorBidi"/>
          <w:sz w:val="22"/>
          <w:szCs w:val="22"/>
        </w:rPr>
      </w:pPr>
    </w:p>
    <w:p w14:paraId="0746BF56" w14:textId="089C2265" w:rsidR="0011172E" w:rsidRPr="0011172E" w:rsidRDefault="0011172E" w:rsidP="008B1903">
      <w:pPr>
        <w:numPr>
          <w:ilvl w:val="0"/>
          <w:numId w:val="44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Статьи 431</w:t>
      </w:r>
      <w:r w:rsidR="00EE4C19" w:rsidRPr="00D65CE7">
        <w:rPr>
          <w:rFonts w:cstheme="majorBidi"/>
          <w:bCs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>435 изложить в следующей редакции:</w:t>
      </w:r>
    </w:p>
    <w:p w14:paraId="338E8AC6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«</w:t>
      </w:r>
      <w:r w:rsidRPr="0011172E">
        <w:rPr>
          <w:rFonts w:cstheme="majorBidi"/>
          <w:b/>
          <w:bCs/>
          <w:sz w:val="28"/>
          <w:szCs w:val="28"/>
        </w:rPr>
        <w:t>Статья 431.</w:t>
      </w:r>
      <w:r w:rsidRPr="0011172E">
        <w:rPr>
          <w:rFonts w:cstheme="majorBidi"/>
          <w:bCs/>
          <w:sz w:val="28"/>
          <w:szCs w:val="28"/>
        </w:rPr>
        <w:t xml:space="preserve"> Подготовительные процессуальные акты кассационной инстанции</w:t>
      </w:r>
    </w:p>
    <w:p w14:paraId="7E6E9DE0" w14:textId="68E040B9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После получения жалобы инстанция:</w:t>
      </w:r>
    </w:p>
    <w:p w14:paraId="74AB934E" w14:textId="7E1FF6B5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1) назначает судью-докладчика, который готовит дело к судебному разбирательству и назначает дату рассмотрения вопроса о приемлемости жалобы;</w:t>
      </w:r>
    </w:p>
    <w:p w14:paraId="753F1E21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 xml:space="preserve">2) проверяет, соответствует ли жалоба требованиям статьи 430. Если жалоба не отвечает этим требованиям, судья-докладчик должен </w:t>
      </w:r>
      <w:r w:rsidRPr="0011172E">
        <w:rPr>
          <w:rFonts w:cstheme="majorBidi"/>
          <w:bCs/>
          <w:sz w:val="28"/>
          <w:szCs w:val="28"/>
        </w:rPr>
        <w:lastRenderedPageBreak/>
        <w:t>предоставить заявителю время для устранения недостатков. Если апеллянт не устраняет недостатки в течение 15 дней, жалоба считается неподанной;</w:t>
      </w:r>
    </w:p>
    <w:p w14:paraId="1173CF81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3) направляет сторонам жалобу, признанную приемлемой, и вопросы, на которые они должны ответить, с просьбой представить отзыв в течение одного месяца;</w:t>
      </w:r>
    </w:p>
    <w:p w14:paraId="22EC308D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4) запрашивает материалы дела у соответствующей судебной инстанции.</w:t>
      </w:r>
    </w:p>
    <w:p w14:paraId="5A0F5CE6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</w:p>
    <w:p w14:paraId="1A6BCEEE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/>
          <w:bCs/>
          <w:sz w:val="28"/>
          <w:szCs w:val="28"/>
        </w:rPr>
        <w:t>Статья 432.</w:t>
      </w:r>
      <w:r w:rsidRPr="0011172E">
        <w:rPr>
          <w:rFonts w:cstheme="majorBidi"/>
          <w:bCs/>
          <w:sz w:val="28"/>
          <w:szCs w:val="28"/>
        </w:rPr>
        <w:t xml:space="preserve"> Допустимость в принципе кассационной жалобы</w:t>
      </w:r>
    </w:p>
    <w:p w14:paraId="34EE3F1A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(1) Апелляционная инстанция рассматривает вопрос о допустимости кассационной жалобы, поданной на решение апелляционного суда, без вызова сторон, на основании материалов дела.</w:t>
      </w:r>
    </w:p>
    <w:p w14:paraId="32F79C97" w14:textId="492B42F4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(2) Состав суда из 3 судей единогласно выносит мотивированное определение о недопустимости поданной кассационной жалобы</w:t>
      </w:r>
      <w:r w:rsidR="00EE4C19">
        <w:rPr>
          <w:rFonts w:cstheme="majorBidi"/>
          <w:bCs/>
          <w:sz w:val="28"/>
          <w:szCs w:val="28"/>
        </w:rPr>
        <w:t>,</w:t>
      </w:r>
      <w:r w:rsidRPr="0011172E">
        <w:rPr>
          <w:rFonts w:cstheme="majorBidi"/>
          <w:bCs/>
          <w:sz w:val="28"/>
          <w:szCs w:val="28"/>
        </w:rPr>
        <w:t xml:space="preserve"> в случае </w:t>
      </w:r>
      <w:r w:rsidR="00EE4C19">
        <w:rPr>
          <w:rFonts w:cstheme="majorBidi"/>
          <w:bCs/>
          <w:sz w:val="28"/>
          <w:szCs w:val="28"/>
        </w:rPr>
        <w:t xml:space="preserve">если </w:t>
      </w:r>
      <w:r w:rsidRPr="0011172E">
        <w:rPr>
          <w:rFonts w:cstheme="majorBidi"/>
          <w:bCs/>
          <w:sz w:val="28"/>
          <w:szCs w:val="28"/>
        </w:rPr>
        <w:t>установлен</w:t>
      </w:r>
      <w:r w:rsidR="00EE4C19">
        <w:rPr>
          <w:rFonts w:cstheme="majorBidi"/>
          <w:bCs/>
          <w:sz w:val="28"/>
          <w:szCs w:val="28"/>
        </w:rPr>
        <w:t>о</w:t>
      </w:r>
      <w:r w:rsidRPr="0011172E">
        <w:rPr>
          <w:rFonts w:cstheme="majorBidi"/>
          <w:bCs/>
          <w:sz w:val="28"/>
          <w:szCs w:val="28"/>
        </w:rPr>
        <w:t>, что:</w:t>
      </w:r>
    </w:p>
    <w:p w14:paraId="603F2605" w14:textId="1CDF9E31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 xml:space="preserve">1) кассационная жалоба подана не </w:t>
      </w:r>
      <w:r w:rsidR="00EE4C19">
        <w:rPr>
          <w:rFonts w:cstheme="majorBidi"/>
          <w:bCs/>
          <w:sz w:val="28"/>
          <w:szCs w:val="28"/>
        </w:rPr>
        <w:t xml:space="preserve">тем </w:t>
      </w:r>
      <w:r w:rsidRPr="0011172E">
        <w:rPr>
          <w:rFonts w:cstheme="majorBidi"/>
          <w:bCs/>
          <w:sz w:val="28"/>
          <w:szCs w:val="28"/>
        </w:rPr>
        <w:t xml:space="preserve">лицом, </w:t>
      </w:r>
      <w:r w:rsidR="00EE4C19">
        <w:rPr>
          <w:rFonts w:cstheme="majorBidi"/>
          <w:bCs/>
          <w:sz w:val="28"/>
          <w:szCs w:val="28"/>
        </w:rPr>
        <w:t xml:space="preserve">которое </w:t>
      </w:r>
      <w:r w:rsidRPr="0011172E">
        <w:rPr>
          <w:rFonts w:cstheme="majorBidi"/>
          <w:bCs/>
          <w:sz w:val="28"/>
          <w:szCs w:val="28"/>
        </w:rPr>
        <w:t>указан</w:t>
      </w:r>
      <w:r w:rsidR="00EE4C19">
        <w:rPr>
          <w:rFonts w:cstheme="majorBidi"/>
          <w:bCs/>
          <w:sz w:val="28"/>
          <w:szCs w:val="28"/>
        </w:rPr>
        <w:t xml:space="preserve">о </w:t>
      </w:r>
      <w:r w:rsidRPr="0011172E">
        <w:rPr>
          <w:rFonts w:cstheme="majorBidi"/>
          <w:bCs/>
          <w:sz w:val="28"/>
          <w:szCs w:val="28"/>
        </w:rPr>
        <w:t>в статье</w:t>
      </w:r>
      <w:r w:rsidR="00EE4C19">
        <w:rPr>
          <w:rFonts w:cstheme="majorBidi"/>
          <w:bCs/>
          <w:sz w:val="28"/>
          <w:szCs w:val="28"/>
        </w:rPr>
        <w:t> </w:t>
      </w:r>
      <w:r w:rsidRPr="0011172E">
        <w:rPr>
          <w:rFonts w:cstheme="majorBidi"/>
          <w:bCs/>
          <w:sz w:val="28"/>
          <w:szCs w:val="28"/>
        </w:rPr>
        <w:t>421;</w:t>
      </w:r>
    </w:p>
    <w:p w14:paraId="71A26D7F" w14:textId="7EAA7ED1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 xml:space="preserve">2) кассационная жалоба подана с </w:t>
      </w:r>
      <w:r w:rsidR="00EE4C19">
        <w:rPr>
          <w:rFonts w:cstheme="majorBidi"/>
          <w:bCs/>
          <w:sz w:val="28"/>
          <w:szCs w:val="28"/>
        </w:rPr>
        <w:t>нарушением</w:t>
      </w:r>
      <w:r w:rsidRPr="0011172E">
        <w:rPr>
          <w:rFonts w:cstheme="majorBidi"/>
          <w:bCs/>
          <w:sz w:val="28"/>
          <w:szCs w:val="28"/>
        </w:rPr>
        <w:t xml:space="preserve"> срока;</w:t>
      </w:r>
    </w:p>
    <w:p w14:paraId="7F4F9F9D" w14:textId="5E3147AE" w:rsidR="0011172E" w:rsidRPr="0011172E" w:rsidRDefault="0011172E" w:rsidP="00EE4C19">
      <w:pPr>
        <w:tabs>
          <w:tab w:val="left" w:pos="709"/>
          <w:tab w:val="left" w:pos="1134"/>
        </w:tabs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3)</w:t>
      </w:r>
      <w:r w:rsidR="00EE4C19">
        <w:rPr>
          <w:rFonts w:cstheme="majorBidi"/>
          <w:bCs/>
          <w:sz w:val="28"/>
          <w:szCs w:val="28"/>
        </w:rPr>
        <w:t> </w:t>
      </w:r>
      <w:r w:rsidRPr="0011172E">
        <w:rPr>
          <w:rFonts w:cstheme="majorBidi"/>
          <w:bCs/>
          <w:sz w:val="28"/>
          <w:szCs w:val="28"/>
        </w:rPr>
        <w:t>кассационная жалоба не подпадает под основания, предусмотренные в статье 427;</w:t>
      </w:r>
    </w:p>
    <w:p w14:paraId="2CAB3B41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4) кассационная жалоба является безусловно необоснованной;</w:t>
      </w:r>
    </w:p>
    <w:p w14:paraId="400CF1C6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5) правовой вопрос, изложенный в кассационной жалобе, не имеет принципиального значения для развития прецедентного права.</w:t>
      </w:r>
    </w:p>
    <w:p w14:paraId="4BA40582" w14:textId="01C37AC4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 xml:space="preserve">(3) Кассационная жалоба, поданная в соответствии с </w:t>
      </w:r>
      <w:r w:rsidR="00EE4C19" w:rsidRPr="0011172E">
        <w:rPr>
          <w:rFonts w:cstheme="majorBidi"/>
          <w:bCs/>
          <w:sz w:val="28"/>
          <w:szCs w:val="28"/>
        </w:rPr>
        <w:t>п</w:t>
      </w:r>
      <w:r w:rsidR="00EE4C19">
        <w:rPr>
          <w:rFonts w:cstheme="majorBidi"/>
          <w:bCs/>
          <w:sz w:val="28"/>
          <w:szCs w:val="28"/>
        </w:rPr>
        <w:t>унктом</w:t>
      </w:r>
      <w:r w:rsidR="00EE4C19" w:rsidRPr="0011172E">
        <w:rPr>
          <w:rFonts w:cstheme="majorBidi"/>
          <w:bCs/>
          <w:sz w:val="28"/>
          <w:szCs w:val="28"/>
        </w:rPr>
        <w:t xml:space="preserve"> 6) ч</w:t>
      </w:r>
      <w:r w:rsidR="00EE4C19">
        <w:rPr>
          <w:rFonts w:cstheme="majorBidi"/>
          <w:bCs/>
          <w:sz w:val="28"/>
          <w:szCs w:val="28"/>
        </w:rPr>
        <w:t>асти </w:t>
      </w:r>
      <w:r w:rsidR="00EE4C19" w:rsidRPr="0011172E">
        <w:rPr>
          <w:rFonts w:cstheme="majorBidi"/>
          <w:bCs/>
          <w:sz w:val="28"/>
          <w:szCs w:val="28"/>
        </w:rPr>
        <w:t xml:space="preserve">(1) </w:t>
      </w:r>
      <w:r w:rsidRPr="0011172E">
        <w:rPr>
          <w:rFonts w:cstheme="majorBidi"/>
          <w:bCs/>
          <w:sz w:val="28"/>
          <w:szCs w:val="28"/>
        </w:rPr>
        <w:t>ст</w:t>
      </w:r>
      <w:r w:rsidR="00EE4C19">
        <w:rPr>
          <w:rFonts w:cstheme="majorBidi"/>
          <w:bCs/>
          <w:sz w:val="28"/>
          <w:szCs w:val="28"/>
        </w:rPr>
        <w:t>атьи</w:t>
      </w:r>
      <w:r w:rsidRPr="0011172E">
        <w:rPr>
          <w:rFonts w:cstheme="majorBidi"/>
          <w:bCs/>
          <w:sz w:val="28"/>
          <w:szCs w:val="28"/>
        </w:rPr>
        <w:t xml:space="preserve"> 427</w:t>
      </w:r>
      <w:r w:rsidR="00EE4C19">
        <w:rPr>
          <w:rFonts w:cstheme="majorBidi"/>
          <w:bCs/>
          <w:sz w:val="28"/>
          <w:szCs w:val="28"/>
        </w:rPr>
        <w:t>,</w:t>
      </w:r>
      <w:r w:rsidRPr="0011172E">
        <w:rPr>
          <w:rFonts w:cstheme="majorBidi"/>
          <w:bCs/>
          <w:sz w:val="28"/>
          <w:szCs w:val="28"/>
        </w:rPr>
        <w:t xml:space="preserve"> не может быть признана недопустимой в соответствии с </w:t>
      </w:r>
      <w:r w:rsidR="00EE4C19" w:rsidRPr="0011172E">
        <w:rPr>
          <w:rFonts w:cstheme="majorBidi"/>
          <w:bCs/>
          <w:sz w:val="28"/>
          <w:szCs w:val="28"/>
        </w:rPr>
        <w:t>п</w:t>
      </w:r>
      <w:r w:rsidR="00EE4C19">
        <w:rPr>
          <w:rFonts w:cstheme="majorBidi"/>
          <w:bCs/>
          <w:sz w:val="28"/>
          <w:szCs w:val="28"/>
        </w:rPr>
        <w:t xml:space="preserve">унктом </w:t>
      </w:r>
      <w:r w:rsidR="00EE4C19" w:rsidRPr="0011172E">
        <w:rPr>
          <w:rFonts w:cstheme="majorBidi"/>
          <w:bCs/>
          <w:sz w:val="28"/>
          <w:szCs w:val="28"/>
        </w:rPr>
        <w:t>5)</w:t>
      </w:r>
      <w:r w:rsidR="00EE4C19">
        <w:rPr>
          <w:rFonts w:cstheme="majorBidi"/>
          <w:bCs/>
          <w:sz w:val="28"/>
          <w:szCs w:val="28"/>
        </w:rPr>
        <w:t xml:space="preserve"> </w:t>
      </w:r>
      <w:r w:rsidRPr="0011172E">
        <w:rPr>
          <w:rFonts w:cstheme="majorBidi"/>
          <w:bCs/>
          <w:sz w:val="28"/>
          <w:szCs w:val="28"/>
        </w:rPr>
        <w:t>ч</w:t>
      </w:r>
      <w:r w:rsidR="00EE4C19">
        <w:rPr>
          <w:rFonts w:cstheme="majorBidi"/>
          <w:bCs/>
          <w:sz w:val="28"/>
          <w:szCs w:val="28"/>
        </w:rPr>
        <w:t>асти</w:t>
      </w:r>
      <w:r w:rsidRPr="0011172E">
        <w:rPr>
          <w:rFonts w:cstheme="majorBidi"/>
          <w:bCs/>
          <w:sz w:val="28"/>
          <w:szCs w:val="28"/>
        </w:rPr>
        <w:t xml:space="preserve"> (2).</w:t>
      </w:r>
    </w:p>
    <w:p w14:paraId="6E741820" w14:textId="114FF6D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 xml:space="preserve">(4) В решении о недопустимости кассационной жалобы кратко излагаются обстоятельства дела, основания и мотивы недопустимости. Оно публикуется на </w:t>
      </w:r>
      <w:r w:rsidR="00EE4C19">
        <w:rPr>
          <w:rFonts w:cstheme="majorBidi"/>
          <w:bCs/>
          <w:sz w:val="28"/>
          <w:szCs w:val="28"/>
        </w:rPr>
        <w:t xml:space="preserve">официальной </w:t>
      </w:r>
      <w:r w:rsidRPr="0011172E">
        <w:rPr>
          <w:rFonts w:cstheme="majorBidi"/>
          <w:bCs/>
          <w:sz w:val="28"/>
          <w:szCs w:val="28"/>
        </w:rPr>
        <w:t>веб-с</w:t>
      </w:r>
      <w:r w:rsidR="00EE4C19">
        <w:rPr>
          <w:rFonts w:cstheme="majorBidi"/>
          <w:bCs/>
          <w:sz w:val="28"/>
          <w:szCs w:val="28"/>
        </w:rPr>
        <w:t>траниц</w:t>
      </w:r>
      <w:r w:rsidRPr="0011172E">
        <w:rPr>
          <w:rFonts w:cstheme="majorBidi"/>
          <w:bCs/>
          <w:sz w:val="28"/>
          <w:szCs w:val="28"/>
        </w:rPr>
        <w:t>е Высшей судебной палаты и доводится до сведения сторон.</w:t>
      </w:r>
    </w:p>
    <w:p w14:paraId="76CE83E6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6BA70D8E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/>
          <w:bCs/>
          <w:sz w:val="28"/>
          <w:szCs w:val="28"/>
        </w:rPr>
        <w:t>Статья 433.</w:t>
      </w:r>
      <w:r w:rsidRPr="0011172E">
        <w:rPr>
          <w:rFonts w:cstheme="majorBidi"/>
          <w:bCs/>
          <w:sz w:val="28"/>
          <w:szCs w:val="28"/>
        </w:rPr>
        <w:t xml:space="preserve"> Процедура рассмотрения кассационной жалобы</w:t>
      </w:r>
    </w:p>
    <w:p w14:paraId="02BFFC4C" w14:textId="7C93DC16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 xml:space="preserve">(1) Если кассационная жалоба признана допустимой, состав из трех судей рассматривает ее по существу. В целях </w:t>
      </w:r>
      <w:r w:rsidR="00EE4C19">
        <w:rPr>
          <w:rFonts w:cstheme="majorBidi"/>
          <w:bCs/>
          <w:sz w:val="28"/>
          <w:szCs w:val="28"/>
        </w:rPr>
        <w:t>унификации</w:t>
      </w:r>
      <w:r w:rsidRPr="0011172E">
        <w:rPr>
          <w:rFonts w:cstheme="majorBidi"/>
          <w:bCs/>
          <w:sz w:val="28"/>
          <w:szCs w:val="28"/>
        </w:rPr>
        <w:t xml:space="preserve"> судебной практики состав из трех судей может единогласно решить, что кассационная жалоба, признанная допустимой, должна быть рассмотрена составом из пяти судей. </w:t>
      </w:r>
    </w:p>
    <w:p w14:paraId="1A3E9EE4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(2) Состав из пяти судей может единогласно решить, что кассационная жалоба, признанная допустимой, должна быть рассмотрена составом из девяти судей.</w:t>
      </w:r>
    </w:p>
    <w:p w14:paraId="6F625BE8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(3) Кассационная жалоба рассматривается без созыва сторон, за исключением:</w:t>
      </w:r>
    </w:p>
    <w:p w14:paraId="2B6CC446" w14:textId="6FF9D2BF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lastRenderedPageBreak/>
        <w:t xml:space="preserve">a) кассационной жалобы, признанной допустимой по основаниям, указанным в </w:t>
      </w:r>
      <w:r w:rsidR="00EE4C19">
        <w:rPr>
          <w:rFonts w:cstheme="majorBidi"/>
          <w:bCs/>
          <w:sz w:val="28"/>
          <w:szCs w:val="28"/>
        </w:rPr>
        <w:t xml:space="preserve">пунктах </w:t>
      </w:r>
      <w:r w:rsidR="00EE4C19" w:rsidRPr="0011172E">
        <w:rPr>
          <w:rFonts w:cstheme="majorBidi"/>
          <w:bCs/>
          <w:sz w:val="28"/>
          <w:szCs w:val="28"/>
        </w:rPr>
        <w:t>2) и 6)</w:t>
      </w:r>
      <w:r w:rsidR="00EE4C19">
        <w:rPr>
          <w:rFonts w:cstheme="majorBidi"/>
          <w:bCs/>
          <w:sz w:val="28"/>
          <w:szCs w:val="28"/>
        </w:rPr>
        <w:t xml:space="preserve"> части (1) </w:t>
      </w:r>
      <w:r w:rsidRPr="0011172E">
        <w:rPr>
          <w:rFonts w:cstheme="majorBidi"/>
          <w:bCs/>
          <w:sz w:val="28"/>
          <w:szCs w:val="28"/>
        </w:rPr>
        <w:t>стать</w:t>
      </w:r>
      <w:r w:rsidR="00EE4C19">
        <w:rPr>
          <w:rFonts w:cstheme="majorBidi"/>
          <w:bCs/>
          <w:sz w:val="28"/>
          <w:szCs w:val="28"/>
        </w:rPr>
        <w:t>и</w:t>
      </w:r>
      <w:r w:rsidRPr="0011172E">
        <w:rPr>
          <w:rFonts w:cstheme="majorBidi"/>
          <w:bCs/>
          <w:sz w:val="28"/>
          <w:szCs w:val="28"/>
        </w:rPr>
        <w:t xml:space="preserve"> 427;</w:t>
      </w:r>
    </w:p>
    <w:p w14:paraId="06B287FA" w14:textId="3507AD45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 xml:space="preserve">b) повторного судебного разбирательства, предусмотренного </w:t>
      </w:r>
      <w:r w:rsidR="00EE4C19">
        <w:rPr>
          <w:rFonts w:cstheme="majorBidi"/>
          <w:bCs/>
          <w:sz w:val="28"/>
          <w:szCs w:val="28"/>
        </w:rPr>
        <w:t xml:space="preserve">в </w:t>
      </w:r>
      <w:r w:rsidR="00EE4C19" w:rsidRPr="0011172E">
        <w:rPr>
          <w:rFonts w:cstheme="majorBidi"/>
          <w:bCs/>
          <w:sz w:val="28"/>
          <w:szCs w:val="28"/>
        </w:rPr>
        <w:t>п</w:t>
      </w:r>
      <w:r w:rsidR="00EE4C19">
        <w:rPr>
          <w:rFonts w:cstheme="majorBidi"/>
          <w:bCs/>
          <w:sz w:val="28"/>
          <w:szCs w:val="28"/>
        </w:rPr>
        <w:t>ункте </w:t>
      </w:r>
      <w:r w:rsidR="00EE4C19" w:rsidRPr="0011172E">
        <w:rPr>
          <w:rFonts w:cstheme="majorBidi"/>
          <w:bCs/>
          <w:sz w:val="28"/>
          <w:szCs w:val="28"/>
        </w:rPr>
        <w:t>d)</w:t>
      </w:r>
      <w:r w:rsidR="00EE4C19">
        <w:rPr>
          <w:rFonts w:cstheme="majorBidi"/>
          <w:bCs/>
          <w:sz w:val="28"/>
          <w:szCs w:val="28"/>
        </w:rPr>
        <w:t xml:space="preserve"> </w:t>
      </w:r>
      <w:r w:rsidR="00EE4C19" w:rsidRPr="0011172E">
        <w:rPr>
          <w:rFonts w:cstheme="majorBidi"/>
          <w:bCs/>
          <w:sz w:val="28"/>
          <w:szCs w:val="28"/>
        </w:rPr>
        <w:t>ч</w:t>
      </w:r>
      <w:r w:rsidR="00EE4C19">
        <w:rPr>
          <w:rFonts w:cstheme="majorBidi"/>
          <w:bCs/>
          <w:sz w:val="28"/>
          <w:szCs w:val="28"/>
        </w:rPr>
        <w:t>асти</w:t>
      </w:r>
      <w:r w:rsidR="00EE4C19" w:rsidRPr="0011172E">
        <w:rPr>
          <w:rFonts w:cstheme="majorBidi"/>
          <w:bCs/>
          <w:sz w:val="28"/>
          <w:szCs w:val="28"/>
        </w:rPr>
        <w:t xml:space="preserve"> (1)</w:t>
      </w:r>
      <w:r w:rsidR="00EE4C19">
        <w:rPr>
          <w:rFonts w:cstheme="majorBidi"/>
          <w:bCs/>
          <w:sz w:val="28"/>
          <w:szCs w:val="28"/>
        </w:rPr>
        <w:t xml:space="preserve"> </w:t>
      </w:r>
      <w:r w:rsidRPr="0011172E">
        <w:rPr>
          <w:rFonts w:cstheme="majorBidi"/>
          <w:bCs/>
          <w:sz w:val="28"/>
          <w:szCs w:val="28"/>
        </w:rPr>
        <w:t>стать</w:t>
      </w:r>
      <w:r w:rsidR="00EE4C19">
        <w:rPr>
          <w:rFonts w:cstheme="majorBidi"/>
          <w:bCs/>
          <w:sz w:val="28"/>
          <w:szCs w:val="28"/>
        </w:rPr>
        <w:t>и</w:t>
      </w:r>
      <w:r w:rsidRPr="0011172E">
        <w:rPr>
          <w:rFonts w:cstheme="majorBidi"/>
          <w:bCs/>
          <w:sz w:val="28"/>
          <w:szCs w:val="28"/>
        </w:rPr>
        <w:t xml:space="preserve"> 435. </w:t>
      </w:r>
    </w:p>
    <w:p w14:paraId="0A172D6F" w14:textId="424B542C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 xml:space="preserve">(4) Состав может принять решение о проведении публичного слушания </w:t>
      </w:r>
      <w:r w:rsidR="00EE4C19">
        <w:rPr>
          <w:rFonts w:cstheme="majorBidi"/>
          <w:bCs/>
          <w:sz w:val="28"/>
          <w:szCs w:val="28"/>
        </w:rPr>
        <w:t>и</w:t>
      </w:r>
      <w:r w:rsidRPr="0011172E">
        <w:rPr>
          <w:rFonts w:cstheme="majorBidi"/>
          <w:bCs/>
          <w:sz w:val="28"/>
          <w:szCs w:val="28"/>
        </w:rPr>
        <w:t xml:space="preserve"> для одновременного рассмотрения других кассационных жалоб. На открытом заседании должны присутствовать прокурор и лица, указанные в статье 421, чьи интересы затрагивает кассационная жалоба. Их неявка не препятствует рассмотрению кассационной жалобы.</w:t>
      </w:r>
    </w:p>
    <w:p w14:paraId="3636A3DD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(5) Председатель заседания объявляет дело, по которому подана кассационная жалоба, фамилии судей состава коллегии и проверяет, имеются ли ходатайства об отводе.</w:t>
      </w:r>
    </w:p>
    <w:p w14:paraId="69391306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(6) Сначала слово предоставляется заявителю апелляции, затем другим участникам. Если поданная кассационная жалоба включает кассационную жалобу прокурора, то первое слово предоставляется прокурору. Выступления не могут выходить за рамки аргументов кассационной жалобы и вопросов, заданных сторонам, кроме как с согласия состава коллегии.</w:t>
      </w:r>
    </w:p>
    <w:p w14:paraId="4D9BC0CB" w14:textId="77777777" w:rsidR="0011172E" w:rsidRPr="0011172E" w:rsidRDefault="0011172E" w:rsidP="008B1903">
      <w:pPr>
        <w:rPr>
          <w:rFonts w:cstheme="majorBidi"/>
          <w:bCs/>
          <w:sz w:val="28"/>
          <w:szCs w:val="28"/>
        </w:rPr>
      </w:pPr>
      <w:r w:rsidRPr="0011172E">
        <w:rPr>
          <w:rFonts w:cstheme="majorBidi"/>
          <w:bCs/>
          <w:sz w:val="28"/>
          <w:szCs w:val="28"/>
        </w:rPr>
        <w:t>(7) Председатель заседания может предложить право на ответ по вопросам, возникающим в ходе разбирательства.</w:t>
      </w:r>
    </w:p>
    <w:p w14:paraId="6B400FFF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13B2AB31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Статья 434.</w:t>
      </w:r>
      <w:r w:rsidRPr="0011172E">
        <w:rPr>
          <w:rFonts w:cstheme="majorBidi"/>
          <w:sz w:val="28"/>
          <w:szCs w:val="28"/>
        </w:rPr>
        <w:t xml:space="preserve"> Пределы кассационного производства</w:t>
      </w:r>
    </w:p>
    <w:p w14:paraId="485E2C86" w14:textId="7D0017BA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При рассмотрении кассационной жалобы суд </w:t>
      </w:r>
      <w:r w:rsidR="001415AB" w:rsidRPr="0011172E">
        <w:rPr>
          <w:rFonts w:cstheme="majorBidi"/>
          <w:sz w:val="28"/>
          <w:szCs w:val="28"/>
        </w:rPr>
        <w:t>проверяет</w:t>
      </w:r>
      <w:r w:rsidR="001415AB">
        <w:rPr>
          <w:rFonts w:cstheme="majorBidi"/>
          <w:sz w:val="28"/>
          <w:szCs w:val="28"/>
        </w:rPr>
        <w:t xml:space="preserve">, </w:t>
      </w:r>
      <w:r w:rsidR="001415AB" w:rsidRPr="0011172E">
        <w:rPr>
          <w:rFonts w:cstheme="majorBidi"/>
          <w:sz w:val="28"/>
          <w:szCs w:val="28"/>
        </w:rPr>
        <w:t>в пределах, указанных в этой кассационной жалобе</w:t>
      </w:r>
      <w:r w:rsidR="001415AB">
        <w:rPr>
          <w:rFonts w:cstheme="majorBidi"/>
          <w:sz w:val="28"/>
          <w:szCs w:val="28"/>
        </w:rPr>
        <w:t>,</w:t>
      </w:r>
      <w:r w:rsidR="001415AB" w:rsidRPr="0011172E">
        <w:rPr>
          <w:rFonts w:cstheme="majorBidi"/>
          <w:sz w:val="28"/>
          <w:szCs w:val="28"/>
        </w:rPr>
        <w:t xml:space="preserve"> законность обжалуемого решения с учетом оснований, предусмотренных </w:t>
      </w:r>
      <w:r w:rsidR="001415AB">
        <w:rPr>
          <w:rFonts w:cstheme="majorBidi"/>
          <w:sz w:val="28"/>
          <w:szCs w:val="28"/>
        </w:rPr>
        <w:t xml:space="preserve">в </w:t>
      </w:r>
      <w:r w:rsidR="001415AB" w:rsidRPr="0011172E">
        <w:rPr>
          <w:rFonts w:cstheme="majorBidi"/>
          <w:sz w:val="28"/>
          <w:szCs w:val="28"/>
        </w:rPr>
        <w:t>статье 427</w:t>
      </w:r>
      <w:r w:rsidRPr="0011172E">
        <w:rPr>
          <w:rFonts w:cstheme="majorBidi"/>
          <w:sz w:val="28"/>
          <w:szCs w:val="28"/>
        </w:rPr>
        <w:t xml:space="preserve">. </w:t>
      </w:r>
    </w:p>
    <w:p w14:paraId="5FDEF395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07339258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Статья 435.</w:t>
      </w:r>
      <w:r w:rsidRPr="0011172E">
        <w:rPr>
          <w:rFonts w:cstheme="majorBidi"/>
          <w:sz w:val="28"/>
          <w:szCs w:val="28"/>
        </w:rPr>
        <w:t xml:space="preserve"> Решение кассационной инстанции</w:t>
      </w:r>
    </w:p>
    <w:p w14:paraId="6081ED11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(1) При рассмотрении кассационной жалобы суд принимает одно из следующих решений:</w:t>
      </w:r>
    </w:p>
    <w:p w14:paraId="7370A0BB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1) отклонить кассационную жалобу, оставив в силе оспариваемое решение;</w:t>
      </w:r>
    </w:p>
    <w:p w14:paraId="42D313EE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2) разрешить кассационную жалобу, отменить оспариваемое решение полностью или частично и принять одно из следующих решений:</w:t>
      </w:r>
    </w:p>
    <w:p w14:paraId="36B05DD0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a) оставить в силе решение первой инстанции;</w:t>
      </w:r>
    </w:p>
    <w:p w14:paraId="270BD1ED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b) вынести оправдательный приговор или прекратить уголовное преследование;</w:t>
      </w:r>
    </w:p>
    <w:p w14:paraId="0B81310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c) назначить повторное рассмотрение дела судом кассационной инстанции, если допущенная судебная ошибка не может быть исправлена судом кассационной инстанции;</w:t>
      </w:r>
    </w:p>
    <w:p w14:paraId="7642179A" w14:textId="444C4FAD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d) </w:t>
      </w:r>
      <w:r w:rsidR="001415AB" w:rsidRPr="0011172E">
        <w:rPr>
          <w:rFonts w:cstheme="majorBidi"/>
          <w:sz w:val="28"/>
          <w:szCs w:val="28"/>
        </w:rPr>
        <w:t xml:space="preserve">назначить повторное рассмотрение дела </w:t>
      </w:r>
      <w:r w:rsidRPr="0011172E">
        <w:rPr>
          <w:rFonts w:cstheme="majorBidi"/>
          <w:sz w:val="28"/>
          <w:szCs w:val="28"/>
        </w:rPr>
        <w:t>и вынес</w:t>
      </w:r>
      <w:r w:rsidR="001415AB">
        <w:rPr>
          <w:rFonts w:cstheme="majorBidi"/>
          <w:sz w:val="28"/>
          <w:szCs w:val="28"/>
        </w:rPr>
        <w:t>ти</w:t>
      </w:r>
      <w:r w:rsidRPr="0011172E">
        <w:rPr>
          <w:rFonts w:cstheme="majorBidi"/>
          <w:sz w:val="28"/>
          <w:szCs w:val="28"/>
        </w:rPr>
        <w:t xml:space="preserve"> ново</w:t>
      </w:r>
      <w:r w:rsidR="001415AB">
        <w:rPr>
          <w:rFonts w:cstheme="majorBidi"/>
          <w:sz w:val="28"/>
          <w:szCs w:val="28"/>
        </w:rPr>
        <w:t>е</w:t>
      </w:r>
      <w:r w:rsidRPr="0011172E">
        <w:rPr>
          <w:rFonts w:cstheme="majorBidi"/>
          <w:sz w:val="28"/>
          <w:szCs w:val="28"/>
        </w:rPr>
        <w:t xml:space="preserve"> решени</w:t>
      </w:r>
      <w:r w:rsidR="001415AB">
        <w:rPr>
          <w:rFonts w:cstheme="majorBidi"/>
          <w:sz w:val="28"/>
          <w:szCs w:val="28"/>
        </w:rPr>
        <w:t>е</w:t>
      </w:r>
      <w:r w:rsidRPr="0011172E">
        <w:rPr>
          <w:rFonts w:cstheme="majorBidi"/>
          <w:sz w:val="28"/>
          <w:szCs w:val="28"/>
        </w:rPr>
        <w:t>.</w:t>
      </w:r>
    </w:p>
    <w:p w14:paraId="6090752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(2) Повторное рассмотрение дела может быть назначено только один раз.</w:t>
      </w:r>
    </w:p>
    <w:p w14:paraId="20EACC35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(3) При принятии решения по кассационной жалобе инстанция решает также вопросы, указанные в статье 416.</w:t>
      </w:r>
    </w:p>
    <w:p w14:paraId="6AA8D6D5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lastRenderedPageBreak/>
        <w:t>(4) Принятие решения и его составление осуществляются в соответствии с положениями статей 417 и 418, которые применяются соответственно. Кассационная инстанция принимает решение по всем существенным основаниям кассационной жалобы.</w:t>
      </w:r>
    </w:p>
    <w:p w14:paraId="6A469174" w14:textId="47B8AB8B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(5) Решение кассационной инстанции приводится в полном объеме. Решение считается принятым с момента его размещения на </w:t>
      </w:r>
      <w:r w:rsidR="001415AB">
        <w:rPr>
          <w:rFonts w:cstheme="majorBidi"/>
          <w:sz w:val="28"/>
          <w:szCs w:val="28"/>
        </w:rPr>
        <w:t xml:space="preserve">официальной </w:t>
      </w:r>
      <w:r w:rsidRPr="0011172E">
        <w:rPr>
          <w:rFonts w:cstheme="majorBidi"/>
          <w:sz w:val="28"/>
          <w:szCs w:val="28"/>
        </w:rPr>
        <w:t>веб-с</w:t>
      </w:r>
      <w:r w:rsidR="001415AB">
        <w:rPr>
          <w:rFonts w:cstheme="majorBidi"/>
          <w:sz w:val="28"/>
          <w:szCs w:val="28"/>
        </w:rPr>
        <w:t>траниц</w:t>
      </w:r>
      <w:r w:rsidRPr="0011172E">
        <w:rPr>
          <w:rFonts w:cstheme="majorBidi"/>
          <w:sz w:val="28"/>
          <w:szCs w:val="28"/>
        </w:rPr>
        <w:t>е Высшей судебной палаты.</w:t>
      </w:r>
    </w:p>
    <w:p w14:paraId="3046F472" w14:textId="64C47C5F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(6) Если кассационная жалоба допускается в соответствии с </w:t>
      </w:r>
      <w:r w:rsidR="001415AB" w:rsidRPr="0011172E">
        <w:rPr>
          <w:rFonts w:cstheme="majorBidi"/>
          <w:sz w:val="28"/>
          <w:szCs w:val="28"/>
        </w:rPr>
        <w:t>п</w:t>
      </w:r>
      <w:r w:rsidR="001415AB">
        <w:rPr>
          <w:rFonts w:cstheme="majorBidi"/>
          <w:sz w:val="28"/>
          <w:szCs w:val="28"/>
        </w:rPr>
        <w:t>унктом </w:t>
      </w:r>
      <w:r w:rsidR="001415AB" w:rsidRPr="0011172E">
        <w:rPr>
          <w:rFonts w:cstheme="majorBidi"/>
          <w:sz w:val="28"/>
          <w:szCs w:val="28"/>
        </w:rPr>
        <w:t>6) ч</w:t>
      </w:r>
      <w:r w:rsidR="001415AB">
        <w:rPr>
          <w:rFonts w:cstheme="majorBidi"/>
          <w:sz w:val="28"/>
          <w:szCs w:val="28"/>
        </w:rPr>
        <w:t>асти</w:t>
      </w:r>
      <w:r w:rsidR="001415AB" w:rsidRPr="0011172E">
        <w:rPr>
          <w:rFonts w:cstheme="majorBidi"/>
          <w:sz w:val="28"/>
          <w:szCs w:val="28"/>
        </w:rPr>
        <w:t xml:space="preserve"> (2) </w:t>
      </w:r>
      <w:r w:rsidRPr="0011172E">
        <w:rPr>
          <w:rFonts w:cstheme="majorBidi"/>
          <w:sz w:val="28"/>
          <w:szCs w:val="28"/>
        </w:rPr>
        <w:t>стать</w:t>
      </w:r>
      <w:r w:rsidR="001415AB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427</w:t>
      </w:r>
      <w:r w:rsidR="001415AB">
        <w:rPr>
          <w:rFonts w:cstheme="majorBidi"/>
          <w:sz w:val="28"/>
          <w:szCs w:val="28"/>
        </w:rPr>
        <w:t>,</w:t>
      </w:r>
      <w:r w:rsidRPr="0011172E">
        <w:rPr>
          <w:rFonts w:cstheme="majorBidi"/>
          <w:sz w:val="28"/>
          <w:szCs w:val="28"/>
        </w:rPr>
        <w:t xml:space="preserve"> состав выносит промежуточное решение, которое направляется в судебную инспекцию.».</w:t>
      </w:r>
    </w:p>
    <w:p w14:paraId="2D1C8312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39DD1238" w14:textId="53DCE8C6" w:rsidR="0011172E" w:rsidRDefault="0011172E" w:rsidP="008B1903">
      <w:pPr>
        <w:numPr>
          <w:ilvl w:val="0"/>
          <w:numId w:val="44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Раздел 1 </w:t>
      </w:r>
      <w:r w:rsidR="00E97AF9">
        <w:rPr>
          <w:rFonts w:cstheme="majorBidi"/>
          <w:sz w:val="28"/>
          <w:szCs w:val="28"/>
        </w:rPr>
        <w:t>г</w:t>
      </w:r>
      <w:r w:rsidRPr="0011172E">
        <w:rPr>
          <w:rFonts w:cstheme="majorBidi"/>
          <w:sz w:val="28"/>
          <w:szCs w:val="28"/>
        </w:rPr>
        <w:t>лавы V признать утратившим силу.</w:t>
      </w:r>
    </w:p>
    <w:p w14:paraId="5CDAD9C1" w14:textId="77777777" w:rsidR="00E97AF9" w:rsidRPr="00EE0936" w:rsidRDefault="00E97AF9" w:rsidP="00E97AF9">
      <w:pPr>
        <w:tabs>
          <w:tab w:val="left" w:pos="1134"/>
        </w:tabs>
        <w:ind w:left="709" w:firstLine="0"/>
        <w:rPr>
          <w:rFonts w:cstheme="majorBidi"/>
          <w:sz w:val="22"/>
          <w:szCs w:val="22"/>
        </w:rPr>
      </w:pPr>
    </w:p>
    <w:p w14:paraId="7110CF86" w14:textId="28F7AEA1" w:rsidR="0011172E" w:rsidRPr="0011172E" w:rsidRDefault="0011172E" w:rsidP="008B1903">
      <w:pPr>
        <w:numPr>
          <w:ilvl w:val="0"/>
          <w:numId w:val="44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Статьи 458</w:t>
      </w:r>
      <w:r w:rsidR="00E97AF9" w:rsidRPr="00D65CE7">
        <w:rPr>
          <w:rFonts w:cstheme="majorBidi"/>
          <w:bCs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>462 изложить в следующей редакции:</w:t>
      </w:r>
    </w:p>
    <w:p w14:paraId="7CD1F60F" w14:textId="101855B3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458</w:t>
      </w:r>
      <w:r w:rsidRPr="0011172E">
        <w:rPr>
          <w:rFonts w:cstheme="majorBidi"/>
          <w:sz w:val="28"/>
          <w:szCs w:val="28"/>
        </w:rPr>
        <w:t xml:space="preserve">. Основания </w:t>
      </w:r>
      <w:r w:rsidR="00E97AF9">
        <w:rPr>
          <w:rFonts w:cstheme="majorBidi"/>
          <w:sz w:val="28"/>
          <w:szCs w:val="28"/>
        </w:rPr>
        <w:t xml:space="preserve">для </w:t>
      </w:r>
      <w:r w:rsidRPr="0011172E">
        <w:rPr>
          <w:rFonts w:cstheme="majorBidi"/>
          <w:sz w:val="28"/>
          <w:szCs w:val="28"/>
        </w:rPr>
        <w:t>пересмотра дел в уголовном процессе</w:t>
      </w:r>
    </w:p>
    <w:p w14:paraId="1DD9906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(1) Неотмененные судебные решения могут быть пересмотрены как в уголовном, так и в гражданском порядке по ходатайству лиц, указанных в статье 460.</w:t>
      </w:r>
    </w:p>
    <w:p w14:paraId="3E851861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(2) Если судебное решение касается более чем одного лица или более чем одного преступления, пересмотр может быть запрошен в отношении любого из деяний или преступников.</w:t>
      </w:r>
    </w:p>
    <w:p w14:paraId="13052918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(3) Пересмотр может быть запрошен в случаях, когда:</w:t>
      </w:r>
    </w:p>
    <w:p w14:paraId="480627C1" w14:textId="109C6C2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1) установлено не</w:t>
      </w:r>
      <w:r w:rsidR="00E97AF9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отмененным приговором по уголовному делу, что в ходе уголовного преследования или в связи с судебным разбирательством по делу было совершено преступление, вызывающее подозрение в правильности решения в обжалуемом приговоре;</w:t>
      </w:r>
    </w:p>
    <w:p w14:paraId="2F2FED22" w14:textId="013DDEE5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2) установлены новые или вновь открывшиеся обстоятельства, о которых суду не было известно при вынесении приговора и которые самостоятельно или в совокупности с ранее установленными обстоятельствами свидетельствуют о невиновности осужденного либо о совершении им менее тяжкого или более тяжкого преступления, чем то, за которое он был осужден, либо свидетельствуют о виновности</w:t>
      </w:r>
      <w:r w:rsidR="00E97AF9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/</w:t>
      </w:r>
      <w:r w:rsidR="00E97AF9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невиновности оправданного или лица, в отношении которого прекращено уголовное преследование;</w:t>
      </w:r>
    </w:p>
    <w:p w14:paraId="5CA8F8E8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3) два или более неотменяемых судебных решений не могут быть согласованы;</w:t>
      </w:r>
    </w:p>
    <w:p w14:paraId="5961C807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4) Конституционный суд признал неконституционным положение закона, примененное в деле;</w:t>
      </w:r>
    </w:p>
    <w:p w14:paraId="17439607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5) Европейский суд по правам человека известил Правительство Республики Молдова о подаче жалобы, из которой можно сделать вывод о наличии фундаментального изъяна в предыдущей процедуре, что вызывает серьезные сомнения в правильности решения в обжалуемом постановлении;</w:t>
      </w:r>
    </w:p>
    <w:p w14:paraId="16DF4A16" w14:textId="403D946B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6) Европейский суд по правам человека своим решением установил, либо Правительство Республики Молдова своим заявлением признало </w:t>
      </w:r>
      <w:r w:rsidRPr="0011172E">
        <w:rPr>
          <w:rFonts w:cstheme="majorBidi"/>
          <w:sz w:val="28"/>
          <w:szCs w:val="28"/>
        </w:rPr>
        <w:lastRenderedPageBreak/>
        <w:t>нарушение основных прав или свобод, которое может быть устранено полностью или частично путем отмены обжалуемого решения.</w:t>
      </w:r>
    </w:p>
    <w:p w14:paraId="0F29E2A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(4) Смерть осужденного не препятствует пересмотру уголовного дела.</w:t>
      </w:r>
    </w:p>
    <w:p w14:paraId="54E98832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(5) Заявление о пересмотре, поданное повторно одним и тем же лицом по одному и тому же основанию, является недопустимым.</w:t>
      </w:r>
    </w:p>
    <w:p w14:paraId="1E1ACA58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04D16631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Статья 459</w:t>
      </w:r>
      <w:r w:rsidRPr="0011172E">
        <w:rPr>
          <w:rFonts w:cstheme="majorBidi"/>
          <w:sz w:val="28"/>
          <w:szCs w:val="28"/>
        </w:rPr>
        <w:t>. Срок пересмотра</w:t>
      </w:r>
    </w:p>
    <w:p w14:paraId="704A1F91" w14:textId="1DA7070C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(1) Пересмотр в соответствии с </w:t>
      </w:r>
      <w:r w:rsidR="00E97AF9" w:rsidRPr="0011172E">
        <w:rPr>
          <w:rFonts w:cstheme="majorBidi"/>
          <w:sz w:val="28"/>
          <w:szCs w:val="28"/>
        </w:rPr>
        <w:t>п</w:t>
      </w:r>
      <w:r w:rsidR="00E97AF9">
        <w:rPr>
          <w:rFonts w:cstheme="majorBidi"/>
          <w:sz w:val="28"/>
          <w:szCs w:val="28"/>
        </w:rPr>
        <w:t xml:space="preserve">унктами </w:t>
      </w:r>
      <w:r w:rsidR="00E97AF9" w:rsidRPr="0011172E">
        <w:rPr>
          <w:rFonts w:cstheme="majorBidi"/>
          <w:sz w:val="28"/>
          <w:szCs w:val="28"/>
        </w:rPr>
        <w:t>1)</w:t>
      </w:r>
      <w:r w:rsidR="00E97AF9" w:rsidRPr="00D65CE7">
        <w:rPr>
          <w:rFonts w:cstheme="majorBidi"/>
          <w:bCs/>
          <w:sz w:val="28"/>
          <w:szCs w:val="28"/>
        </w:rPr>
        <w:t>–</w:t>
      </w:r>
      <w:r w:rsidR="00E97AF9" w:rsidRPr="0011172E">
        <w:rPr>
          <w:rFonts w:cstheme="majorBidi"/>
          <w:sz w:val="28"/>
          <w:szCs w:val="28"/>
        </w:rPr>
        <w:t>4) ч</w:t>
      </w:r>
      <w:r w:rsidR="00E97AF9">
        <w:rPr>
          <w:rFonts w:cstheme="majorBidi"/>
          <w:sz w:val="28"/>
          <w:szCs w:val="28"/>
        </w:rPr>
        <w:t>асти</w:t>
      </w:r>
      <w:r w:rsidR="00E97AF9" w:rsidRPr="0011172E">
        <w:rPr>
          <w:rFonts w:cstheme="majorBidi"/>
          <w:sz w:val="28"/>
          <w:szCs w:val="28"/>
        </w:rPr>
        <w:t xml:space="preserve"> (3) </w:t>
      </w:r>
      <w:r w:rsidRPr="0011172E">
        <w:rPr>
          <w:rFonts w:cstheme="majorBidi"/>
          <w:sz w:val="28"/>
          <w:szCs w:val="28"/>
        </w:rPr>
        <w:t>стать</w:t>
      </w:r>
      <w:r w:rsidR="00E97AF9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458 решения об оправдании, прекращении уголовного преследования или осуждении на том основании, что наказание слишком мягкое или лицо должно быть осуждено за более тяжкое преступление, может быть запрошен в течение одного года со дня, </w:t>
      </w:r>
      <w:r w:rsidR="00E97AF9">
        <w:rPr>
          <w:rFonts w:cstheme="majorBidi"/>
          <w:sz w:val="28"/>
          <w:szCs w:val="28"/>
        </w:rPr>
        <w:t>в который</w:t>
      </w:r>
      <w:r w:rsidRPr="0011172E">
        <w:rPr>
          <w:rFonts w:cstheme="majorBidi"/>
          <w:sz w:val="28"/>
          <w:szCs w:val="28"/>
        </w:rPr>
        <w:t xml:space="preserve"> стали известны основания или обстоятельства, оправдывающие заявление о пересмотре. </w:t>
      </w:r>
    </w:p>
    <w:p w14:paraId="66A9FF99" w14:textId="1C44CFFB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(2) Пересмотр в пользу осужденного обвинительного приговора в соответствии с </w:t>
      </w:r>
      <w:r w:rsidR="00E97AF9" w:rsidRPr="0011172E">
        <w:rPr>
          <w:rFonts w:cstheme="majorBidi"/>
          <w:sz w:val="28"/>
          <w:szCs w:val="28"/>
        </w:rPr>
        <w:t>п</w:t>
      </w:r>
      <w:r w:rsidR="00E97AF9">
        <w:rPr>
          <w:rFonts w:cstheme="majorBidi"/>
          <w:sz w:val="28"/>
          <w:szCs w:val="28"/>
        </w:rPr>
        <w:t>унктами</w:t>
      </w:r>
      <w:r w:rsidR="00E97AF9" w:rsidRPr="0011172E">
        <w:rPr>
          <w:rFonts w:cstheme="majorBidi"/>
          <w:sz w:val="28"/>
          <w:szCs w:val="28"/>
        </w:rPr>
        <w:t xml:space="preserve"> 1)</w:t>
      </w:r>
      <w:r w:rsidR="00E97AF9" w:rsidRPr="00D65CE7">
        <w:rPr>
          <w:rFonts w:cstheme="majorBidi"/>
          <w:bCs/>
          <w:sz w:val="28"/>
          <w:szCs w:val="28"/>
        </w:rPr>
        <w:t>–</w:t>
      </w:r>
      <w:r w:rsidR="00E97AF9" w:rsidRPr="0011172E">
        <w:rPr>
          <w:rFonts w:cstheme="majorBidi"/>
          <w:sz w:val="28"/>
          <w:szCs w:val="28"/>
        </w:rPr>
        <w:t>4) ч</w:t>
      </w:r>
      <w:r w:rsidR="00E97AF9">
        <w:rPr>
          <w:rFonts w:cstheme="majorBidi"/>
          <w:sz w:val="28"/>
          <w:szCs w:val="28"/>
        </w:rPr>
        <w:t>асти</w:t>
      </w:r>
      <w:r w:rsidR="00E97AF9" w:rsidRPr="0011172E">
        <w:rPr>
          <w:rFonts w:cstheme="majorBidi"/>
          <w:sz w:val="28"/>
          <w:szCs w:val="28"/>
        </w:rPr>
        <w:t xml:space="preserve"> (3) </w:t>
      </w:r>
      <w:r w:rsidRPr="0011172E">
        <w:rPr>
          <w:rFonts w:cstheme="majorBidi"/>
          <w:sz w:val="28"/>
          <w:szCs w:val="28"/>
        </w:rPr>
        <w:t>стать</w:t>
      </w:r>
      <w:r w:rsidR="00E97AF9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458 не ограничен во времени.</w:t>
      </w:r>
    </w:p>
    <w:p w14:paraId="22BF8F96" w14:textId="35A7ED9D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(3) Пересмотр в соответствии со </w:t>
      </w:r>
      <w:r w:rsidR="00E97AF9" w:rsidRPr="0011172E">
        <w:rPr>
          <w:rFonts w:cstheme="majorBidi"/>
          <w:sz w:val="28"/>
          <w:szCs w:val="28"/>
        </w:rPr>
        <w:t>п</w:t>
      </w:r>
      <w:r w:rsidR="00E97AF9">
        <w:rPr>
          <w:rFonts w:cstheme="majorBidi"/>
          <w:sz w:val="28"/>
          <w:szCs w:val="28"/>
        </w:rPr>
        <w:t>унктом</w:t>
      </w:r>
      <w:r w:rsidR="00E97AF9" w:rsidRPr="0011172E">
        <w:rPr>
          <w:rFonts w:cstheme="majorBidi"/>
          <w:sz w:val="28"/>
          <w:szCs w:val="28"/>
        </w:rPr>
        <w:t xml:space="preserve"> 5) ч</w:t>
      </w:r>
      <w:r w:rsidR="00E97AF9">
        <w:rPr>
          <w:rFonts w:cstheme="majorBidi"/>
          <w:sz w:val="28"/>
          <w:szCs w:val="28"/>
        </w:rPr>
        <w:t>асти</w:t>
      </w:r>
      <w:r w:rsidR="00E97AF9" w:rsidRPr="0011172E">
        <w:rPr>
          <w:rFonts w:cstheme="majorBidi"/>
          <w:sz w:val="28"/>
          <w:szCs w:val="28"/>
        </w:rPr>
        <w:t xml:space="preserve"> (3) </w:t>
      </w:r>
      <w:r w:rsidRPr="0011172E">
        <w:rPr>
          <w:rFonts w:cstheme="majorBidi"/>
          <w:sz w:val="28"/>
          <w:szCs w:val="28"/>
        </w:rPr>
        <w:t>стать</w:t>
      </w:r>
      <w:r w:rsidR="00E97AF9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458 может быть запрошен в любое время с момента уведомления Правительства до вынесения Европейск</w:t>
      </w:r>
      <w:r w:rsidR="00E97AF9">
        <w:rPr>
          <w:rFonts w:cstheme="majorBidi"/>
          <w:sz w:val="28"/>
          <w:szCs w:val="28"/>
        </w:rPr>
        <w:t>им</w:t>
      </w:r>
      <w:r w:rsidRPr="0011172E">
        <w:rPr>
          <w:rFonts w:cstheme="majorBidi"/>
          <w:sz w:val="28"/>
          <w:szCs w:val="28"/>
        </w:rPr>
        <w:t xml:space="preserve"> суд</w:t>
      </w:r>
      <w:r w:rsidR="00E97AF9">
        <w:rPr>
          <w:rFonts w:cstheme="majorBidi"/>
          <w:sz w:val="28"/>
          <w:szCs w:val="28"/>
        </w:rPr>
        <w:t>ом</w:t>
      </w:r>
      <w:r w:rsidRPr="0011172E">
        <w:rPr>
          <w:rFonts w:cstheme="majorBidi"/>
          <w:sz w:val="28"/>
          <w:szCs w:val="28"/>
        </w:rPr>
        <w:t xml:space="preserve"> по правам человека</w:t>
      </w:r>
      <w:r w:rsidR="00E97AF9" w:rsidRPr="00E97AF9">
        <w:rPr>
          <w:rFonts w:cstheme="majorBidi"/>
          <w:sz w:val="28"/>
          <w:szCs w:val="28"/>
        </w:rPr>
        <w:t xml:space="preserve"> </w:t>
      </w:r>
      <w:r w:rsidR="00E97AF9" w:rsidRPr="0011172E">
        <w:rPr>
          <w:rFonts w:cstheme="majorBidi"/>
          <w:sz w:val="28"/>
          <w:szCs w:val="28"/>
        </w:rPr>
        <w:t>окончательного решения</w:t>
      </w:r>
      <w:r w:rsidRPr="0011172E">
        <w:rPr>
          <w:rFonts w:cstheme="majorBidi"/>
          <w:sz w:val="28"/>
          <w:szCs w:val="28"/>
        </w:rPr>
        <w:t>.</w:t>
      </w:r>
    </w:p>
    <w:p w14:paraId="29F442C3" w14:textId="38ABC29A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(4) Пересмотр в соответствии с </w:t>
      </w:r>
      <w:r w:rsidR="00E97AF9" w:rsidRPr="0011172E">
        <w:rPr>
          <w:rFonts w:cstheme="majorBidi"/>
          <w:sz w:val="28"/>
          <w:szCs w:val="28"/>
        </w:rPr>
        <w:t>п</w:t>
      </w:r>
      <w:r w:rsidR="00E97AF9">
        <w:rPr>
          <w:rFonts w:cstheme="majorBidi"/>
          <w:sz w:val="28"/>
          <w:szCs w:val="28"/>
        </w:rPr>
        <w:t>унктом</w:t>
      </w:r>
      <w:r w:rsidR="00E97AF9" w:rsidRPr="0011172E">
        <w:rPr>
          <w:rFonts w:cstheme="majorBidi"/>
          <w:sz w:val="28"/>
          <w:szCs w:val="28"/>
        </w:rPr>
        <w:t xml:space="preserve"> 6) ч</w:t>
      </w:r>
      <w:r w:rsidR="00E97AF9">
        <w:rPr>
          <w:rFonts w:cstheme="majorBidi"/>
          <w:sz w:val="28"/>
          <w:szCs w:val="28"/>
        </w:rPr>
        <w:t>асти</w:t>
      </w:r>
      <w:r w:rsidR="00E97AF9" w:rsidRPr="0011172E">
        <w:rPr>
          <w:rFonts w:cstheme="majorBidi"/>
          <w:sz w:val="28"/>
          <w:szCs w:val="28"/>
        </w:rPr>
        <w:t xml:space="preserve"> (3) </w:t>
      </w:r>
      <w:r w:rsidRPr="0011172E">
        <w:rPr>
          <w:rFonts w:cstheme="majorBidi"/>
          <w:sz w:val="28"/>
          <w:szCs w:val="28"/>
        </w:rPr>
        <w:t>стать</w:t>
      </w:r>
      <w:r w:rsidR="00E97AF9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458 может быть запрошен в течение 6 месяцев с даты </w:t>
      </w:r>
      <w:r w:rsidR="00E97AF9">
        <w:rPr>
          <w:rFonts w:cstheme="majorBidi"/>
          <w:sz w:val="28"/>
          <w:szCs w:val="28"/>
        </w:rPr>
        <w:t xml:space="preserve">признания </w:t>
      </w:r>
      <w:r w:rsidRPr="0011172E">
        <w:rPr>
          <w:rFonts w:cstheme="majorBidi"/>
          <w:sz w:val="28"/>
          <w:szCs w:val="28"/>
        </w:rPr>
        <w:t>окончательн</w:t>
      </w:r>
      <w:r w:rsidR="00E97AF9">
        <w:rPr>
          <w:rFonts w:cstheme="majorBidi"/>
          <w:sz w:val="28"/>
          <w:szCs w:val="28"/>
        </w:rPr>
        <w:t>ым</w:t>
      </w:r>
      <w:r w:rsidRPr="0011172E">
        <w:rPr>
          <w:rFonts w:cstheme="majorBidi"/>
          <w:sz w:val="28"/>
          <w:szCs w:val="28"/>
        </w:rPr>
        <w:t xml:space="preserve"> решения Европейского суда по правам человека.</w:t>
      </w:r>
    </w:p>
    <w:p w14:paraId="1AB20171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39EE1448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Статья 460.</w:t>
      </w:r>
      <w:r w:rsidRPr="0011172E">
        <w:rPr>
          <w:rFonts w:cstheme="majorBidi"/>
          <w:sz w:val="28"/>
          <w:szCs w:val="28"/>
        </w:rPr>
        <w:t xml:space="preserve"> Подача заявления о пересмотре</w:t>
      </w:r>
    </w:p>
    <w:p w14:paraId="7D8CEBE3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(1) Заявление о пересмотре может подать:</w:t>
      </w:r>
    </w:p>
    <w:p w14:paraId="22426C96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1) любой участник процесса в пределах своего процессуального статуса;</w:t>
      </w:r>
    </w:p>
    <w:p w14:paraId="694C798D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2) близкие родственники, супруг (супруга) осужденного, даже после его смерти;</w:t>
      </w:r>
    </w:p>
    <w:p w14:paraId="35E005DE" w14:textId="18677206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3) правительственный агент в случаях, предусмотренных </w:t>
      </w:r>
      <w:r w:rsidR="00E97AF9">
        <w:rPr>
          <w:rFonts w:cstheme="majorBidi"/>
          <w:sz w:val="28"/>
          <w:szCs w:val="28"/>
        </w:rPr>
        <w:t xml:space="preserve">в </w:t>
      </w:r>
      <w:r w:rsidR="00E97AF9" w:rsidRPr="0011172E">
        <w:rPr>
          <w:rFonts w:cstheme="majorBidi"/>
          <w:sz w:val="28"/>
          <w:szCs w:val="28"/>
        </w:rPr>
        <w:t>п</w:t>
      </w:r>
      <w:r w:rsidR="00E97AF9">
        <w:rPr>
          <w:rFonts w:cstheme="majorBidi"/>
          <w:sz w:val="28"/>
          <w:szCs w:val="28"/>
        </w:rPr>
        <w:t>унктах</w:t>
      </w:r>
      <w:r w:rsidR="00E97AF9" w:rsidRPr="0011172E">
        <w:rPr>
          <w:rFonts w:cstheme="majorBidi"/>
          <w:sz w:val="28"/>
          <w:szCs w:val="28"/>
        </w:rPr>
        <w:t xml:space="preserve"> 5) и 6)</w:t>
      </w:r>
      <w:r w:rsidR="00E97AF9" w:rsidRPr="00E97AF9">
        <w:rPr>
          <w:rFonts w:cstheme="majorBidi"/>
          <w:sz w:val="28"/>
          <w:szCs w:val="28"/>
        </w:rPr>
        <w:t xml:space="preserve"> </w:t>
      </w:r>
      <w:r w:rsidR="00E97AF9" w:rsidRPr="0011172E">
        <w:rPr>
          <w:rFonts w:cstheme="majorBidi"/>
          <w:sz w:val="28"/>
          <w:szCs w:val="28"/>
        </w:rPr>
        <w:t>ч</w:t>
      </w:r>
      <w:r w:rsidR="00E668CC">
        <w:rPr>
          <w:rFonts w:cstheme="majorBidi"/>
          <w:sz w:val="28"/>
          <w:szCs w:val="28"/>
        </w:rPr>
        <w:t>асти</w:t>
      </w:r>
      <w:r w:rsidR="00E97AF9" w:rsidRPr="0011172E">
        <w:rPr>
          <w:rFonts w:cstheme="majorBidi"/>
          <w:sz w:val="28"/>
          <w:szCs w:val="28"/>
        </w:rPr>
        <w:t xml:space="preserve"> (3)</w:t>
      </w:r>
      <w:r w:rsidR="00E668CC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стать</w:t>
      </w:r>
      <w:r w:rsidR="00E668CC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458.</w:t>
      </w:r>
    </w:p>
    <w:p w14:paraId="6E4DE1D9" w14:textId="0DCF8BEF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(2) Заявление о пересмотре подается в письменной форме и должно содержать основания для пересмотра, на которых оно основано, </w:t>
      </w:r>
      <w:r w:rsidR="00E668CC">
        <w:rPr>
          <w:rFonts w:cstheme="majorBidi"/>
          <w:sz w:val="28"/>
          <w:szCs w:val="28"/>
        </w:rPr>
        <w:t xml:space="preserve">и </w:t>
      </w:r>
      <w:r w:rsidRPr="0011172E">
        <w:rPr>
          <w:rFonts w:cstheme="majorBidi"/>
          <w:sz w:val="28"/>
          <w:szCs w:val="28"/>
        </w:rPr>
        <w:t>к заявлению прилагаются доказательства, подтверждающие его обоснованность.</w:t>
      </w:r>
    </w:p>
    <w:p w14:paraId="3CDE379F" w14:textId="6A113A9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(3) Заявление о пересмотре подается в инстанцию, указанную в ч</w:t>
      </w:r>
      <w:r w:rsidR="00E668CC">
        <w:rPr>
          <w:rFonts w:cstheme="majorBidi"/>
          <w:sz w:val="28"/>
          <w:szCs w:val="28"/>
        </w:rPr>
        <w:t>асти </w:t>
      </w:r>
      <w:r w:rsidRPr="0011172E">
        <w:rPr>
          <w:rFonts w:cstheme="majorBidi"/>
          <w:sz w:val="28"/>
          <w:szCs w:val="28"/>
        </w:rPr>
        <w:t xml:space="preserve"> (4).</w:t>
      </w:r>
    </w:p>
    <w:p w14:paraId="340896EB" w14:textId="7C221E3C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(4) Заявление о пересмотре, указанное в </w:t>
      </w:r>
      <w:r w:rsidR="00E668CC" w:rsidRPr="0011172E">
        <w:rPr>
          <w:rFonts w:cstheme="majorBidi"/>
          <w:sz w:val="28"/>
          <w:szCs w:val="28"/>
        </w:rPr>
        <w:t>п</w:t>
      </w:r>
      <w:r w:rsidR="00E668CC">
        <w:rPr>
          <w:rFonts w:cstheme="majorBidi"/>
          <w:sz w:val="28"/>
          <w:szCs w:val="28"/>
        </w:rPr>
        <w:t>унктах</w:t>
      </w:r>
      <w:r w:rsidR="00E668CC" w:rsidRPr="0011172E">
        <w:rPr>
          <w:rFonts w:cstheme="majorBidi"/>
          <w:sz w:val="28"/>
          <w:szCs w:val="28"/>
        </w:rPr>
        <w:t xml:space="preserve"> 1</w:t>
      </w:r>
      <w:r w:rsidR="00E668CC" w:rsidRPr="00D65CE7">
        <w:rPr>
          <w:rFonts w:cstheme="majorBidi"/>
          <w:bCs/>
          <w:sz w:val="28"/>
          <w:szCs w:val="28"/>
        </w:rPr>
        <w:t>–</w:t>
      </w:r>
      <w:r w:rsidR="00E668CC" w:rsidRPr="0011172E">
        <w:rPr>
          <w:rFonts w:cstheme="majorBidi"/>
          <w:sz w:val="28"/>
          <w:szCs w:val="28"/>
        </w:rPr>
        <w:t>4)</w:t>
      </w:r>
      <w:r w:rsidR="00E668CC">
        <w:rPr>
          <w:rFonts w:cstheme="majorBidi"/>
          <w:sz w:val="28"/>
          <w:szCs w:val="28"/>
        </w:rPr>
        <w:t xml:space="preserve"> </w:t>
      </w:r>
      <w:r w:rsidR="00E668CC" w:rsidRPr="0011172E">
        <w:rPr>
          <w:rFonts w:cstheme="majorBidi"/>
          <w:sz w:val="28"/>
          <w:szCs w:val="28"/>
        </w:rPr>
        <w:t>ч</w:t>
      </w:r>
      <w:r w:rsidR="00E668CC">
        <w:rPr>
          <w:rFonts w:cstheme="majorBidi"/>
          <w:sz w:val="28"/>
          <w:szCs w:val="28"/>
        </w:rPr>
        <w:t>асти</w:t>
      </w:r>
      <w:r w:rsidR="00E668CC" w:rsidRPr="0011172E">
        <w:rPr>
          <w:rFonts w:cstheme="majorBidi"/>
          <w:sz w:val="28"/>
          <w:szCs w:val="28"/>
        </w:rPr>
        <w:t xml:space="preserve"> (3)</w:t>
      </w:r>
      <w:r w:rsidR="00E668CC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стать</w:t>
      </w:r>
      <w:r w:rsidR="00E668CC">
        <w:rPr>
          <w:rFonts w:cstheme="majorBidi"/>
          <w:sz w:val="28"/>
          <w:szCs w:val="28"/>
        </w:rPr>
        <w:t>и</w:t>
      </w:r>
      <w:r w:rsidR="0099473B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 xml:space="preserve">458, относится к юрисдикции суда, который последним вынес решение по существу дела. Заявления о пересмотре, поданные в соответствии с </w:t>
      </w:r>
      <w:r w:rsidR="00E668CC" w:rsidRPr="0011172E">
        <w:rPr>
          <w:rFonts w:cstheme="majorBidi"/>
          <w:sz w:val="28"/>
          <w:szCs w:val="28"/>
        </w:rPr>
        <w:t>п</w:t>
      </w:r>
      <w:r w:rsidR="00E668CC">
        <w:rPr>
          <w:rFonts w:cstheme="majorBidi"/>
          <w:sz w:val="28"/>
          <w:szCs w:val="28"/>
        </w:rPr>
        <w:t>унктами</w:t>
      </w:r>
      <w:r w:rsidR="00E668CC" w:rsidRPr="0011172E">
        <w:rPr>
          <w:rFonts w:cstheme="majorBidi"/>
          <w:sz w:val="28"/>
          <w:szCs w:val="28"/>
        </w:rPr>
        <w:t xml:space="preserve"> 5) и (6) ч</w:t>
      </w:r>
      <w:r w:rsidR="00E668CC">
        <w:rPr>
          <w:rFonts w:cstheme="majorBidi"/>
          <w:sz w:val="28"/>
          <w:szCs w:val="28"/>
        </w:rPr>
        <w:t>асти</w:t>
      </w:r>
      <w:r w:rsidR="00E668CC" w:rsidRPr="0011172E">
        <w:rPr>
          <w:rFonts w:cstheme="majorBidi"/>
          <w:sz w:val="28"/>
          <w:szCs w:val="28"/>
        </w:rPr>
        <w:t xml:space="preserve"> (3) </w:t>
      </w:r>
      <w:r w:rsidRPr="0011172E">
        <w:rPr>
          <w:rFonts w:cstheme="majorBidi"/>
          <w:sz w:val="28"/>
          <w:szCs w:val="28"/>
        </w:rPr>
        <w:t>стать</w:t>
      </w:r>
      <w:r w:rsidR="00E668CC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458</w:t>
      </w:r>
      <w:r w:rsidR="00E668CC">
        <w:rPr>
          <w:rFonts w:cstheme="majorBidi"/>
          <w:sz w:val="28"/>
          <w:szCs w:val="28"/>
        </w:rPr>
        <w:t>,</w:t>
      </w:r>
      <w:r w:rsidRPr="0011172E">
        <w:rPr>
          <w:rFonts w:cstheme="majorBidi"/>
          <w:sz w:val="28"/>
          <w:szCs w:val="28"/>
        </w:rPr>
        <w:t xml:space="preserve"> относятся к юрисдикции Высшей судебной палаты.</w:t>
      </w:r>
    </w:p>
    <w:p w14:paraId="48928C23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39170198" w14:textId="77777777" w:rsidR="0011172E" w:rsidRPr="0086102A" w:rsidRDefault="0011172E" w:rsidP="008B1903">
      <w:pPr>
        <w:rPr>
          <w:rFonts w:cstheme="majorBidi"/>
          <w:sz w:val="28"/>
          <w:szCs w:val="28"/>
        </w:rPr>
      </w:pPr>
      <w:r w:rsidRPr="0086102A">
        <w:rPr>
          <w:rFonts w:cstheme="majorBidi"/>
          <w:b/>
          <w:sz w:val="28"/>
          <w:szCs w:val="28"/>
        </w:rPr>
        <w:lastRenderedPageBreak/>
        <w:t>Статья 461.</w:t>
      </w:r>
      <w:r w:rsidRPr="0086102A">
        <w:rPr>
          <w:rFonts w:cstheme="majorBidi"/>
          <w:sz w:val="28"/>
          <w:szCs w:val="28"/>
        </w:rPr>
        <w:t xml:space="preserve"> Порядок рассмотрения заявления о пересмотре </w:t>
      </w:r>
    </w:p>
    <w:p w14:paraId="42A4E6C1" w14:textId="12DF1383" w:rsidR="0011172E" w:rsidRPr="0086102A" w:rsidRDefault="0011172E" w:rsidP="008B1903">
      <w:pPr>
        <w:rPr>
          <w:rFonts w:cstheme="majorBidi"/>
          <w:sz w:val="28"/>
          <w:szCs w:val="28"/>
        </w:rPr>
      </w:pPr>
      <w:r w:rsidRPr="0086102A">
        <w:rPr>
          <w:rFonts w:cstheme="majorBidi"/>
          <w:sz w:val="28"/>
          <w:szCs w:val="28"/>
        </w:rPr>
        <w:t>(1) Положения статей 431</w:t>
      </w:r>
      <w:r w:rsidR="0086102A" w:rsidRPr="00D65CE7">
        <w:rPr>
          <w:rFonts w:cstheme="majorBidi"/>
          <w:bCs/>
          <w:sz w:val="28"/>
          <w:szCs w:val="28"/>
        </w:rPr>
        <w:t>–</w:t>
      </w:r>
      <w:r w:rsidRPr="0086102A">
        <w:rPr>
          <w:rFonts w:cstheme="majorBidi"/>
          <w:sz w:val="28"/>
          <w:szCs w:val="28"/>
        </w:rPr>
        <w:t>434 применяются соответственно к рассмотрению заявления о пересмотре.</w:t>
      </w:r>
    </w:p>
    <w:p w14:paraId="4B355F57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86102A">
        <w:rPr>
          <w:rFonts w:cstheme="majorBidi"/>
          <w:sz w:val="28"/>
          <w:szCs w:val="28"/>
        </w:rPr>
        <w:t>(2) В случае открытого заседания разбирательство</w:t>
      </w:r>
      <w:r w:rsidRPr="0011172E">
        <w:rPr>
          <w:rFonts w:cstheme="majorBidi"/>
          <w:sz w:val="28"/>
          <w:szCs w:val="28"/>
        </w:rPr>
        <w:t xml:space="preserve"> ограничивается выполнением условий для удовлетворения заявления о пересмотре. Неявка сторон не препятствует рассмотрению заявления о пересмотре.</w:t>
      </w:r>
    </w:p>
    <w:p w14:paraId="599775A7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22897AD6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Статья 462.</w:t>
      </w:r>
      <w:r w:rsidRPr="0011172E">
        <w:rPr>
          <w:rFonts w:cstheme="majorBidi"/>
          <w:sz w:val="28"/>
          <w:szCs w:val="28"/>
        </w:rPr>
        <w:t xml:space="preserve"> Решение суда по пересмотру дела</w:t>
      </w:r>
    </w:p>
    <w:p w14:paraId="0F3A1E31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(1) Рассмотрев заявление о пересмотре как допустимое, инстанция выносит решение о следующем:</w:t>
      </w:r>
    </w:p>
    <w:p w14:paraId="43A4E4FD" w14:textId="5F3EEACF" w:rsidR="0011172E" w:rsidRPr="00EE0936" w:rsidRDefault="00EE0936" w:rsidP="008B1903">
      <w:pPr>
        <w:rPr>
          <w:rFonts w:cstheme="majorBidi"/>
          <w:sz w:val="28"/>
          <w:szCs w:val="28"/>
        </w:rPr>
      </w:pPr>
      <w:r w:rsidRPr="00EE0936">
        <w:rPr>
          <w:rFonts w:cstheme="majorBidi"/>
          <w:sz w:val="28"/>
          <w:szCs w:val="28"/>
          <w:lang w:val="ro-RO"/>
        </w:rPr>
        <w:t>a</w:t>
      </w:r>
      <w:r w:rsidR="0011172E" w:rsidRPr="00EE0936">
        <w:rPr>
          <w:rFonts w:cstheme="majorBidi"/>
          <w:sz w:val="28"/>
          <w:szCs w:val="28"/>
        </w:rPr>
        <w:t>) отклон</w:t>
      </w:r>
      <w:r w:rsidR="0086102A" w:rsidRPr="00EE0936">
        <w:rPr>
          <w:rFonts w:cstheme="majorBidi"/>
          <w:sz w:val="28"/>
          <w:szCs w:val="28"/>
        </w:rPr>
        <w:t>ить</w:t>
      </w:r>
      <w:r w:rsidR="0011172E" w:rsidRPr="00EE0936">
        <w:rPr>
          <w:rFonts w:cstheme="majorBidi"/>
          <w:sz w:val="28"/>
          <w:szCs w:val="28"/>
        </w:rPr>
        <w:t xml:space="preserve"> заявлени</w:t>
      </w:r>
      <w:r w:rsidR="0086102A" w:rsidRPr="00EE0936">
        <w:rPr>
          <w:rFonts w:cstheme="majorBidi"/>
          <w:sz w:val="28"/>
          <w:szCs w:val="28"/>
        </w:rPr>
        <w:t>е</w:t>
      </w:r>
      <w:r w:rsidR="0011172E" w:rsidRPr="00EE0936">
        <w:rPr>
          <w:rFonts w:cstheme="majorBidi"/>
          <w:sz w:val="28"/>
          <w:szCs w:val="28"/>
        </w:rPr>
        <w:t xml:space="preserve"> о пересмотре;</w:t>
      </w:r>
    </w:p>
    <w:p w14:paraId="27F197AD" w14:textId="51620A39" w:rsidR="0011172E" w:rsidRPr="0011172E" w:rsidRDefault="00EE0936" w:rsidP="008B1903">
      <w:pPr>
        <w:rPr>
          <w:rFonts w:cstheme="majorBidi"/>
          <w:sz w:val="28"/>
          <w:szCs w:val="28"/>
        </w:rPr>
      </w:pPr>
      <w:r w:rsidRPr="00EE0936">
        <w:rPr>
          <w:rFonts w:cstheme="majorBidi"/>
          <w:sz w:val="28"/>
          <w:szCs w:val="28"/>
          <w:lang w:val="ro-RO"/>
        </w:rPr>
        <w:t>b</w:t>
      </w:r>
      <w:r w:rsidR="0011172E" w:rsidRPr="00EE0936">
        <w:rPr>
          <w:rFonts w:cstheme="majorBidi"/>
          <w:sz w:val="28"/>
          <w:szCs w:val="28"/>
        </w:rPr>
        <w:t>) разрешить заявление</w:t>
      </w:r>
      <w:r w:rsidR="0011172E" w:rsidRPr="0011172E">
        <w:rPr>
          <w:rFonts w:cstheme="majorBidi"/>
          <w:sz w:val="28"/>
          <w:szCs w:val="28"/>
        </w:rPr>
        <w:t xml:space="preserve"> о пересмотре, отменить решение, подлежащее пересмотру, и разрешить компетентному суду возобновить рассмотрение дела.</w:t>
      </w:r>
    </w:p>
    <w:p w14:paraId="7A54928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(2) После удовлетворения заявления о пересмотре и возобновления уголовного производства суд может приостановить исполнение приговора полностью или частично и применить меры пресечения с указанием причин.</w:t>
      </w:r>
    </w:p>
    <w:p w14:paraId="198708B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(3) Если заявление о пересмотре удовлетворено на том основании, что имеется несколько приговоров, которые не могут быть приведены в соответствие, дела, по которым были вынесены эти приговоры, соединяются для повторного рассмотрения в суде, вынесшем последний из этих приговоров, если они относятся к одной категории, или в суде высшей категории, если они относятся к разным категориям.</w:t>
      </w:r>
    </w:p>
    <w:p w14:paraId="6C66E225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(4) Решение об удовлетворении заявления о пересмотре подлежит обжалованию по существу в соответствии с законом. Решение об отклонении заявления о пересмотре может быть обжаловано в вышестоящий суд, за исключением решений, вынесенных Высшей судебной палатой».</w:t>
      </w:r>
    </w:p>
    <w:p w14:paraId="41FE9B14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5F902EFF" w14:textId="0CAFEB23" w:rsidR="0011172E" w:rsidRPr="0011172E" w:rsidRDefault="0011172E" w:rsidP="008B1903">
      <w:pPr>
        <w:numPr>
          <w:ilvl w:val="0"/>
          <w:numId w:val="44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Статьи 463</w:t>
      </w:r>
      <w:r w:rsidR="0086102A" w:rsidRPr="00D65CE7">
        <w:rPr>
          <w:rFonts w:cstheme="majorBidi"/>
          <w:bCs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>465</w:t>
      </w:r>
      <w:r w:rsidRPr="0011172E">
        <w:rPr>
          <w:rFonts w:cstheme="majorBidi"/>
          <w:sz w:val="28"/>
          <w:szCs w:val="28"/>
          <w:vertAlign w:val="superscript"/>
        </w:rPr>
        <w:t>4</w:t>
      </w:r>
      <w:r w:rsidRPr="0011172E">
        <w:rPr>
          <w:rFonts w:cstheme="majorBidi"/>
          <w:sz w:val="28"/>
          <w:szCs w:val="28"/>
        </w:rPr>
        <w:t xml:space="preserve"> признать утратившими силу.</w:t>
      </w:r>
    </w:p>
    <w:p w14:paraId="3967D995" w14:textId="77777777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60130703" w14:textId="5B1947CD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Ст. IV.</w:t>
      </w:r>
      <w:r w:rsidR="008B1903">
        <w:rPr>
          <w:rFonts w:cstheme="majorBidi"/>
          <w:b/>
          <w:sz w:val="28"/>
          <w:szCs w:val="28"/>
        </w:rPr>
        <w:t xml:space="preserve"> </w:t>
      </w:r>
      <w:r w:rsidR="0086102A" w:rsidRPr="0086102A">
        <w:rPr>
          <w:rFonts w:cstheme="majorBidi"/>
          <w:bCs/>
          <w:sz w:val="28"/>
          <w:szCs w:val="28"/>
        </w:rPr>
        <w:t>–</w:t>
      </w:r>
      <w:r w:rsidRPr="0086102A">
        <w:rPr>
          <w:rFonts w:cstheme="majorBidi"/>
          <w:bCs/>
          <w:sz w:val="28"/>
          <w:szCs w:val="28"/>
        </w:rPr>
        <w:t xml:space="preserve"> В</w:t>
      </w:r>
      <w:r w:rsidR="0086102A" w:rsidRPr="0086102A">
        <w:rPr>
          <w:rFonts w:cstheme="majorBidi"/>
          <w:bCs/>
          <w:sz w:val="28"/>
          <w:szCs w:val="28"/>
        </w:rPr>
        <w:t xml:space="preserve"> </w:t>
      </w:r>
      <w:r w:rsidRPr="0086102A">
        <w:rPr>
          <w:rFonts w:cstheme="majorBidi"/>
          <w:bCs/>
          <w:sz w:val="28"/>
          <w:szCs w:val="28"/>
        </w:rPr>
        <w:t>Гражданский процессуальный кодекс Республики Молдова № 225/2003</w:t>
      </w:r>
      <w:r w:rsidRPr="0011172E">
        <w:rPr>
          <w:rFonts w:cstheme="majorBidi"/>
          <w:sz w:val="28"/>
          <w:szCs w:val="28"/>
        </w:rPr>
        <w:t xml:space="preserve"> (повторное опубликование: Официальный монитор Республики Молдова, 2018 г., № 142</w:t>
      </w:r>
      <w:r w:rsidR="0086102A" w:rsidRPr="0086102A">
        <w:rPr>
          <w:rFonts w:cstheme="majorBidi"/>
          <w:bCs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>148, ст. 277)</w:t>
      </w:r>
      <w:r w:rsidR="0086102A">
        <w:rPr>
          <w:rFonts w:cstheme="majorBidi"/>
          <w:sz w:val="28"/>
          <w:szCs w:val="28"/>
        </w:rPr>
        <w:t>,</w:t>
      </w:r>
      <w:r w:rsidRPr="0011172E">
        <w:rPr>
          <w:rFonts w:cstheme="majorBidi"/>
          <w:sz w:val="28"/>
          <w:szCs w:val="28"/>
        </w:rPr>
        <w:t xml:space="preserve"> с последующими изменениями,  внести следующие изменения :</w:t>
      </w:r>
    </w:p>
    <w:p w14:paraId="5500EEC8" w14:textId="77777777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1FD54FB1" w14:textId="1C4107B3" w:rsidR="0011172E" w:rsidRPr="0011172E" w:rsidRDefault="0011172E" w:rsidP="008B1903">
      <w:pPr>
        <w:numPr>
          <w:ilvl w:val="0"/>
          <w:numId w:val="45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</w:t>
      </w:r>
      <w:r w:rsidR="0086102A">
        <w:rPr>
          <w:rFonts w:cstheme="majorBidi"/>
          <w:sz w:val="28"/>
          <w:szCs w:val="28"/>
        </w:rPr>
        <w:t>ю</w:t>
      </w:r>
      <w:r w:rsidRPr="0011172E">
        <w:rPr>
          <w:rFonts w:cstheme="majorBidi"/>
          <w:sz w:val="28"/>
          <w:szCs w:val="28"/>
        </w:rPr>
        <w:t xml:space="preserve"> 17 признать утратившей силу.</w:t>
      </w:r>
    </w:p>
    <w:p w14:paraId="555EF564" w14:textId="77777777" w:rsidR="0011172E" w:rsidRPr="00EE0936" w:rsidRDefault="0011172E" w:rsidP="008B1903">
      <w:pPr>
        <w:tabs>
          <w:tab w:val="left" w:pos="1134"/>
        </w:tabs>
        <w:rPr>
          <w:rFonts w:cstheme="majorBidi"/>
          <w:sz w:val="22"/>
          <w:szCs w:val="22"/>
        </w:rPr>
      </w:pPr>
    </w:p>
    <w:p w14:paraId="36F8F118" w14:textId="1F138947" w:rsidR="0011172E" w:rsidRPr="0011172E" w:rsidRDefault="0011172E" w:rsidP="008B1903">
      <w:pPr>
        <w:numPr>
          <w:ilvl w:val="0"/>
          <w:numId w:val="45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Статью 18 дополнить ч</w:t>
      </w:r>
      <w:r w:rsidR="0086102A">
        <w:rPr>
          <w:rFonts w:cstheme="majorBidi"/>
          <w:sz w:val="28"/>
          <w:szCs w:val="28"/>
        </w:rPr>
        <w:t>астью</w:t>
      </w:r>
      <w:r w:rsidRPr="0011172E">
        <w:rPr>
          <w:rFonts w:cstheme="majorBidi"/>
          <w:sz w:val="28"/>
          <w:szCs w:val="28"/>
        </w:rPr>
        <w:t xml:space="preserve"> (2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>) следующего содержания:</w:t>
      </w:r>
    </w:p>
    <w:p w14:paraId="0745F18D" w14:textId="3CCF80DA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«(2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>) Открытые заседания Высшей судебной палаты подлежат видеозаписи, а видеозаписи размещаются на официально</w:t>
      </w:r>
      <w:r w:rsidR="0086102A">
        <w:rPr>
          <w:rFonts w:cstheme="majorBidi"/>
          <w:sz w:val="28"/>
          <w:szCs w:val="28"/>
        </w:rPr>
        <w:t>й</w:t>
      </w:r>
      <w:r w:rsidRPr="0011172E">
        <w:rPr>
          <w:rFonts w:cstheme="majorBidi"/>
          <w:sz w:val="28"/>
          <w:szCs w:val="28"/>
        </w:rPr>
        <w:t xml:space="preserve"> веб-</w:t>
      </w:r>
      <w:r w:rsidR="0086102A">
        <w:rPr>
          <w:rFonts w:cstheme="majorBidi"/>
          <w:sz w:val="28"/>
          <w:szCs w:val="28"/>
        </w:rPr>
        <w:t>страниц</w:t>
      </w:r>
      <w:r w:rsidRPr="0011172E">
        <w:rPr>
          <w:rFonts w:cstheme="majorBidi"/>
          <w:sz w:val="28"/>
          <w:szCs w:val="28"/>
        </w:rPr>
        <w:t>е суда.».</w:t>
      </w:r>
    </w:p>
    <w:p w14:paraId="21505ACF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22B86D99" w14:textId="156B2CF4" w:rsidR="0011172E" w:rsidRPr="0011172E" w:rsidRDefault="0011172E" w:rsidP="008B1903">
      <w:pPr>
        <w:numPr>
          <w:ilvl w:val="0"/>
          <w:numId w:val="45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lastRenderedPageBreak/>
        <w:t xml:space="preserve">В </w:t>
      </w:r>
      <w:r w:rsidR="0086102A" w:rsidRPr="0011172E">
        <w:rPr>
          <w:rFonts w:cstheme="majorBidi"/>
          <w:sz w:val="28"/>
          <w:szCs w:val="28"/>
        </w:rPr>
        <w:t>ч</w:t>
      </w:r>
      <w:r w:rsidR="0086102A">
        <w:rPr>
          <w:rFonts w:cstheme="majorBidi"/>
          <w:sz w:val="28"/>
          <w:szCs w:val="28"/>
        </w:rPr>
        <w:t>асти</w:t>
      </w:r>
      <w:r w:rsidR="0086102A" w:rsidRPr="0011172E">
        <w:rPr>
          <w:rFonts w:cstheme="majorBidi"/>
          <w:sz w:val="28"/>
          <w:szCs w:val="28"/>
        </w:rPr>
        <w:t xml:space="preserve"> (3) </w:t>
      </w:r>
      <w:r w:rsidRPr="0011172E">
        <w:rPr>
          <w:rFonts w:cstheme="majorBidi"/>
          <w:sz w:val="28"/>
          <w:szCs w:val="28"/>
        </w:rPr>
        <w:t>стать</w:t>
      </w:r>
      <w:r w:rsidR="0086102A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44 </w:t>
      </w:r>
      <w:r w:rsidR="0086102A">
        <w:rPr>
          <w:rFonts w:cstheme="majorBidi"/>
          <w:sz w:val="28"/>
          <w:szCs w:val="28"/>
        </w:rPr>
        <w:t>текст</w:t>
      </w:r>
      <w:r w:rsidRPr="0011172E">
        <w:rPr>
          <w:rFonts w:cstheme="majorBidi"/>
          <w:sz w:val="28"/>
          <w:szCs w:val="28"/>
        </w:rPr>
        <w:t xml:space="preserve"> «Коллегией по гражданским, коммерческим и административным делам Высшей судебной палаты» заменить словами «Высшей судебной палатой».</w:t>
      </w:r>
    </w:p>
    <w:p w14:paraId="042F2972" w14:textId="77777777" w:rsidR="0011172E" w:rsidRPr="00EE0936" w:rsidRDefault="0011172E" w:rsidP="008B1903">
      <w:pPr>
        <w:tabs>
          <w:tab w:val="left" w:pos="1134"/>
        </w:tabs>
        <w:rPr>
          <w:rFonts w:cstheme="majorBidi"/>
          <w:sz w:val="22"/>
          <w:szCs w:val="22"/>
        </w:rPr>
      </w:pPr>
    </w:p>
    <w:p w14:paraId="2055B0E4" w14:textId="411C15C1" w:rsidR="0011172E" w:rsidRPr="0011172E" w:rsidRDefault="0086102A" w:rsidP="008B1903">
      <w:pPr>
        <w:numPr>
          <w:ilvl w:val="0"/>
          <w:numId w:val="45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Часть</w:t>
      </w:r>
      <w:r w:rsidRPr="0011172E">
        <w:rPr>
          <w:rFonts w:cstheme="majorBidi"/>
          <w:sz w:val="28"/>
          <w:szCs w:val="28"/>
        </w:rPr>
        <w:t xml:space="preserve"> (3) </w:t>
      </w:r>
      <w:r>
        <w:rPr>
          <w:rFonts w:cstheme="majorBidi"/>
          <w:sz w:val="28"/>
          <w:szCs w:val="28"/>
        </w:rPr>
        <w:t>с</w:t>
      </w:r>
      <w:r w:rsidR="0011172E" w:rsidRPr="0011172E">
        <w:rPr>
          <w:rFonts w:cstheme="majorBidi"/>
          <w:sz w:val="28"/>
          <w:szCs w:val="28"/>
        </w:rPr>
        <w:t>тать</w:t>
      </w:r>
      <w:r>
        <w:rPr>
          <w:rFonts w:cstheme="majorBidi"/>
          <w:sz w:val="28"/>
          <w:szCs w:val="28"/>
        </w:rPr>
        <w:t>и</w:t>
      </w:r>
      <w:r w:rsidR="0011172E" w:rsidRPr="0011172E">
        <w:rPr>
          <w:rFonts w:cstheme="majorBidi"/>
          <w:sz w:val="28"/>
          <w:szCs w:val="28"/>
        </w:rPr>
        <w:t xml:space="preserve"> 46 изложить в следующей редакции: </w:t>
      </w:r>
    </w:p>
    <w:p w14:paraId="126FD054" w14:textId="77777777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«(3) Высшая судебная палата рассматривает кассационные жалобы в составе коллегий из 3, 5 или 9 судей.».</w:t>
      </w:r>
    </w:p>
    <w:p w14:paraId="6697F484" w14:textId="77777777" w:rsidR="0011172E" w:rsidRPr="00EE0936" w:rsidRDefault="0011172E" w:rsidP="008B1903">
      <w:pPr>
        <w:tabs>
          <w:tab w:val="left" w:pos="1134"/>
        </w:tabs>
        <w:rPr>
          <w:rFonts w:cstheme="majorBidi"/>
          <w:sz w:val="22"/>
          <w:szCs w:val="22"/>
        </w:rPr>
      </w:pPr>
    </w:p>
    <w:p w14:paraId="6E8C4929" w14:textId="10354A70" w:rsidR="0011172E" w:rsidRPr="0011172E" w:rsidRDefault="0011172E" w:rsidP="008B1903">
      <w:pPr>
        <w:numPr>
          <w:ilvl w:val="0"/>
          <w:numId w:val="45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В </w:t>
      </w:r>
      <w:r w:rsidR="0086102A" w:rsidRPr="0011172E">
        <w:rPr>
          <w:rFonts w:cstheme="majorBidi"/>
          <w:sz w:val="28"/>
          <w:szCs w:val="28"/>
        </w:rPr>
        <w:t>ч</w:t>
      </w:r>
      <w:r w:rsidR="0086102A">
        <w:rPr>
          <w:rFonts w:cstheme="majorBidi"/>
          <w:sz w:val="28"/>
          <w:szCs w:val="28"/>
        </w:rPr>
        <w:t>асти</w:t>
      </w:r>
      <w:r w:rsidR="0086102A" w:rsidRPr="0011172E">
        <w:rPr>
          <w:rFonts w:cstheme="majorBidi"/>
          <w:sz w:val="28"/>
          <w:szCs w:val="28"/>
        </w:rPr>
        <w:t xml:space="preserve"> (2) </w:t>
      </w:r>
      <w:r w:rsidRPr="0011172E">
        <w:rPr>
          <w:rFonts w:cstheme="majorBidi"/>
          <w:sz w:val="28"/>
          <w:szCs w:val="28"/>
        </w:rPr>
        <w:t>стать</w:t>
      </w:r>
      <w:r w:rsidR="0086102A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424 </w:t>
      </w:r>
      <w:r w:rsidR="0086102A">
        <w:rPr>
          <w:rFonts w:cstheme="majorBidi"/>
          <w:sz w:val="28"/>
          <w:szCs w:val="28"/>
        </w:rPr>
        <w:t>текст</w:t>
      </w:r>
      <w:r w:rsidRPr="0011172E">
        <w:rPr>
          <w:rFonts w:cstheme="majorBidi"/>
          <w:sz w:val="28"/>
          <w:szCs w:val="28"/>
        </w:rPr>
        <w:t xml:space="preserve"> «Коллегия по гражданским, коммерческим и административным делам Высшей судебной палаты» заменить словами «Высшая судебная палата».</w:t>
      </w:r>
    </w:p>
    <w:p w14:paraId="16DFA89A" w14:textId="77777777" w:rsidR="0011172E" w:rsidRPr="00EE0936" w:rsidRDefault="0011172E" w:rsidP="008B1903">
      <w:pPr>
        <w:tabs>
          <w:tab w:val="left" w:pos="1134"/>
        </w:tabs>
        <w:rPr>
          <w:rFonts w:cstheme="majorBidi"/>
          <w:sz w:val="22"/>
          <w:szCs w:val="22"/>
        </w:rPr>
      </w:pPr>
    </w:p>
    <w:p w14:paraId="1D53D56B" w14:textId="77777777" w:rsidR="0011172E" w:rsidRPr="0011172E" w:rsidRDefault="0011172E" w:rsidP="008B1903">
      <w:pPr>
        <w:numPr>
          <w:ilvl w:val="0"/>
          <w:numId w:val="45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Статью 430 изложить в следующей редакции:</w:t>
      </w:r>
    </w:p>
    <w:p w14:paraId="342F2990" w14:textId="77777777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430</w:t>
      </w:r>
      <w:r w:rsidRPr="0011172E">
        <w:rPr>
          <w:rFonts w:cstheme="majorBidi"/>
          <w:sz w:val="28"/>
          <w:szCs w:val="28"/>
        </w:rPr>
        <w:t>. Лица, которые вправе подать кассационную жалобу</w:t>
      </w:r>
    </w:p>
    <w:p w14:paraId="105A3BED" w14:textId="77777777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Кассационную жалобу вправе подать: </w:t>
      </w:r>
    </w:p>
    <w:p w14:paraId="70B9B8EE" w14:textId="77777777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a) стороны и другие участники процесса;</w:t>
      </w:r>
    </w:p>
    <w:p w14:paraId="1FF86764" w14:textId="77777777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b) лица, не привлеченные к участию в деле, но права которых нарушены судебным решением;».</w:t>
      </w:r>
    </w:p>
    <w:p w14:paraId="17A33495" w14:textId="77777777" w:rsidR="0011172E" w:rsidRPr="00EE0936" w:rsidRDefault="0011172E" w:rsidP="008B1903">
      <w:pPr>
        <w:tabs>
          <w:tab w:val="left" w:pos="1134"/>
        </w:tabs>
        <w:rPr>
          <w:rFonts w:cstheme="majorBidi"/>
          <w:sz w:val="22"/>
          <w:szCs w:val="22"/>
        </w:rPr>
      </w:pPr>
    </w:p>
    <w:p w14:paraId="6B24F604" w14:textId="059ADD68" w:rsidR="0011172E" w:rsidRPr="0011172E" w:rsidRDefault="0086102A" w:rsidP="008B1903">
      <w:pPr>
        <w:numPr>
          <w:ilvl w:val="0"/>
          <w:numId w:val="45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Часть</w:t>
      </w:r>
      <w:r w:rsidRPr="0011172E">
        <w:rPr>
          <w:rFonts w:cstheme="majorBidi"/>
          <w:sz w:val="28"/>
          <w:szCs w:val="28"/>
        </w:rPr>
        <w:t xml:space="preserve"> (3) </w:t>
      </w:r>
      <w:r w:rsidR="0011172E" w:rsidRPr="0011172E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и</w:t>
      </w:r>
      <w:r w:rsidR="0011172E" w:rsidRPr="0011172E">
        <w:rPr>
          <w:rFonts w:cstheme="majorBidi"/>
          <w:sz w:val="28"/>
          <w:szCs w:val="28"/>
        </w:rPr>
        <w:t xml:space="preserve"> 431 изложить в следующей редакции:</w:t>
      </w:r>
    </w:p>
    <w:p w14:paraId="03FEF902" w14:textId="230F1038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«(3) Кассационная жалоба, признанная допустимой, рассматривается коллегией в составе 3, 5 или 9 судей Высшей судебной палаты». </w:t>
      </w:r>
    </w:p>
    <w:p w14:paraId="67A37773" w14:textId="77777777" w:rsidR="0011172E" w:rsidRPr="00EE0936" w:rsidRDefault="0011172E" w:rsidP="008B1903">
      <w:pPr>
        <w:tabs>
          <w:tab w:val="left" w:pos="1134"/>
        </w:tabs>
        <w:rPr>
          <w:rFonts w:cstheme="majorBidi"/>
          <w:sz w:val="22"/>
          <w:szCs w:val="22"/>
        </w:rPr>
      </w:pPr>
    </w:p>
    <w:p w14:paraId="052A59B0" w14:textId="77777777" w:rsidR="0011172E" w:rsidRPr="0011172E" w:rsidRDefault="0011172E" w:rsidP="008B1903">
      <w:pPr>
        <w:numPr>
          <w:ilvl w:val="0"/>
          <w:numId w:val="45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Статью 432 изложить в следующей редакции:</w:t>
      </w:r>
    </w:p>
    <w:p w14:paraId="44BF5F6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432</w:t>
      </w:r>
      <w:r w:rsidRPr="0011172E">
        <w:rPr>
          <w:rFonts w:cstheme="majorBidi"/>
          <w:sz w:val="28"/>
          <w:szCs w:val="28"/>
        </w:rPr>
        <w:t>. Основания для подачи кассационной жалобы</w:t>
      </w:r>
    </w:p>
    <w:p w14:paraId="7CBC8BB2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(1) Кассационная жалоба допускается, если:</w:t>
      </w:r>
    </w:p>
    <w:p w14:paraId="68482738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a) толкование закона в оспариваемом решении противоречит единообразному прецедентному праву Высшей судебной палаты;</w:t>
      </w:r>
    </w:p>
    <w:p w14:paraId="33157D6A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b) в результате принятия кассационной жалобы изменяется или закрепляется судебная практика Высшей судебной палаты;</w:t>
      </w:r>
    </w:p>
    <w:p w14:paraId="5A791ED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c) кассационная жалоба, поданная с нарушением срока, была необоснованно разрешена или кассационная жалоба, поданная с нарушением срока, была отклонена как несвоевременная;</w:t>
      </w:r>
    </w:p>
    <w:p w14:paraId="73A08441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d) постановление или решение касается прав лица, которое не было привлечено к разбирательству;</w:t>
      </w:r>
    </w:p>
    <w:p w14:paraId="6FFE9843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e) постановление или решение является произвольным или основано на явно необоснованной оценке доказательств;</w:t>
      </w:r>
    </w:p>
    <w:p w14:paraId="15243CDA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f) инстанция была составлена не в соответствии с законом или решение было вынесено с нарушением юрисдикции.</w:t>
      </w:r>
    </w:p>
    <w:p w14:paraId="2A3F2A13" w14:textId="23FE5760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(2) Основания, указанные в </w:t>
      </w:r>
      <w:r w:rsidR="005136E5" w:rsidRPr="0011172E">
        <w:rPr>
          <w:rFonts w:cstheme="majorBidi"/>
          <w:sz w:val="28"/>
          <w:szCs w:val="28"/>
        </w:rPr>
        <w:t>п</w:t>
      </w:r>
      <w:r w:rsidR="005136E5">
        <w:rPr>
          <w:rFonts w:cstheme="majorBidi"/>
          <w:sz w:val="28"/>
          <w:szCs w:val="28"/>
        </w:rPr>
        <w:t>унктах</w:t>
      </w:r>
      <w:r w:rsidR="005136E5" w:rsidRPr="0011172E">
        <w:rPr>
          <w:rFonts w:cstheme="majorBidi"/>
          <w:sz w:val="28"/>
          <w:szCs w:val="28"/>
        </w:rPr>
        <w:t xml:space="preserve"> d)</w:t>
      </w:r>
      <w:r w:rsidR="005136E5" w:rsidRPr="0086102A">
        <w:rPr>
          <w:rFonts w:cstheme="majorBidi"/>
          <w:bCs/>
          <w:sz w:val="28"/>
          <w:szCs w:val="28"/>
        </w:rPr>
        <w:t>–</w:t>
      </w:r>
      <w:r w:rsidR="005136E5" w:rsidRPr="0011172E">
        <w:rPr>
          <w:rFonts w:cstheme="majorBidi"/>
          <w:sz w:val="28"/>
          <w:szCs w:val="28"/>
        </w:rPr>
        <w:t>f)</w:t>
      </w:r>
      <w:r w:rsidR="005136E5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ч</w:t>
      </w:r>
      <w:r w:rsidR="005136E5">
        <w:rPr>
          <w:rFonts w:cstheme="majorBidi"/>
          <w:sz w:val="28"/>
          <w:szCs w:val="28"/>
        </w:rPr>
        <w:t>асти</w:t>
      </w:r>
      <w:r w:rsidRPr="0011172E">
        <w:rPr>
          <w:rFonts w:cstheme="majorBidi"/>
          <w:sz w:val="28"/>
          <w:szCs w:val="28"/>
        </w:rPr>
        <w:t xml:space="preserve"> (1), могут быть приведены в кассационной жалобе только в том случае, если они были приведены в </w:t>
      </w:r>
      <w:r w:rsidR="005136E5">
        <w:rPr>
          <w:rFonts w:cstheme="majorBidi"/>
          <w:sz w:val="28"/>
          <w:szCs w:val="28"/>
        </w:rPr>
        <w:t xml:space="preserve">апелляции </w:t>
      </w:r>
      <w:r w:rsidRPr="0011172E">
        <w:rPr>
          <w:rFonts w:cstheme="majorBidi"/>
          <w:sz w:val="28"/>
          <w:szCs w:val="28"/>
        </w:rPr>
        <w:t>или если нарушение имело место в апелляционном суде.</w:t>
      </w:r>
    </w:p>
    <w:p w14:paraId="543DDB31" w14:textId="0DDAC91D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lastRenderedPageBreak/>
        <w:t xml:space="preserve">(3) При оценке доказательств, представленных судом первой инстанции и апелляционным судом, апелляционный суд должен руководствоваться оценкой, данной апелляционным судом, за исключением случаев, когда </w:t>
      </w:r>
      <w:r w:rsidR="0099473B">
        <w:rPr>
          <w:rFonts w:cstheme="majorBidi"/>
          <w:sz w:val="28"/>
          <w:szCs w:val="28"/>
        </w:rPr>
        <w:t xml:space="preserve">делается </w:t>
      </w:r>
      <w:r w:rsidRPr="0011172E">
        <w:rPr>
          <w:rFonts w:cstheme="majorBidi"/>
          <w:sz w:val="28"/>
          <w:szCs w:val="28"/>
        </w:rPr>
        <w:t>ссыл</w:t>
      </w:r>
      <w:r w:rsidR="0099473B">
        <w:rPr>
          <w:rFonts w:cstheme="majorBidi"/>
          <w:sz w:val="28"/>
          <w:szCs w:val="28"/>
        </w:rPr>
        <w:t>к</w:t>
      </w:r>
      <w:r w:rsidRPr="0011172E">
        <w:rPr>
          <w:rFonts w:cstheme="majorBidi"/>
          <w:sz w:val="28"/>
          <w:szCs w:val="28"/>
        </w:rPr>
        <w:t xml:space="preserve">а на основание, указанное в </w:t>
      </w:r>
      <w:r w:rsidR="0099473B" w:rsidRPr="0011172E">
        <w:rPr>
          <w:rFonts w:cstheme="majorBidi"/>
          <w:sz w:val="28"/>
          <w:szCs w:val="28"/>
        </w:rPr>
        <w:t>п</w:t>
      </w:r>
      <w:r w:rsidR="0099473B">
        <w:rPr>
          <w:rFonts w:cstheme="majorBidi"/>
          <w:sz w:val="28"/>
          <w:szCs w:val="28"/>
        </w:rPr>
        <w:t>ункте</w:t>
      </w:r>
      <w:r w:rsidR="0099473B" w:rsidRPr="0011172E">
        <w:rPr>
          <w:rFonts w:cstheme="majorBidi"/>
          <w:sz w:val="28"/>
          <w:szCs w:val="28"/>
        </w:rPr>
        <w:t xml:space="preserve"> e)</w:t>
      </w:r>
      <w:r w:rsidR="0099473B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ч</w:t>
      </w:r>
      <w:r w:rsidR="0099473B">
        <w:rPr>
          <w:rFonts w:cstheme="majorBidi"/>
          <w:sz w:val="28"/>
          <w:szCs w:val="28"/>
        </w:rPr>
        <w:t>асти </w:t>
      </w:r>
      <w:r w:rsidRPr="0011172E">
        <w:rPr>
          <w:rFonts w:cstheme="majorBidi"/>
          <w:sz w:val="28"/>
          <w:szCs w:val="28"/>
        </w:rPr>
        <w:t xml:space="preserve">(1), или когда Верховный суд рассматривает дело после передачи дела на </w:t>
      </w:r>
      <w:r w:rsidR="0099473B">
        <w:rPr>
          <w:rFonts w:cstheme="majorBidi"/>
          <w:sz w:val="28"/>
          <w:szCs w:val="28"/>
        </w:rPr>
        <w:t>повторн</w:t>
      </w:r>
      <w:r w:rsidRPr="0011172E">
        <w:rPr>
          <w:rFonts w:cstheme="majorBidi"/>
          <w:sz w:val="28"/>
          <w:szCs w:val="28"/>
        </w:rPr>
        <w:t>ое рассмотрение.».</w:t>
      </w:r>
    </w:p>
    <w:p w14:paraId="640EBACB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2420EF57" w14:textId="6839C8AB" w:rsidR="0011172E" w:rsidRPr="0011172E" w:rsidRDefault="008B1903" w:rsidP="008B1903">
      <w:pPr>
        <w:numPr>
          <w:ilvl w:val="0"/>
          <w:numId w:val="45"/>
        </w:numPr>
        <w:tabs>
          <w:tab w:val="left" w:pos="993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 </w:t>
      </w:r>
      <w:r w:rsidR="0099473B">
        <w:rPr>
          <w:rFonts w:cstheme="majorBidi"/>
          <w:sz w:val="28"/>
          <w:szCs w:val="28"/>
        </w:rPr>
        <w:t>В с</w:t>
      </w:r>
      <w:r w:rsidR="0011172E" w:rsidRPr="0011172E">
        <w:rPr>
          <w:rFonts w:cstheme="majorBidi"/>
          <w:sz w:val="28"/>
          <w:szCs w:val="28"/>
        </w:rPr>
        <w:t>тать</w:t>
      </w:r>
      <w:r w:rsidR="0099473B">
        <w:rPr>
          <w:rFonts w:cstheme="majorBidi"/>
          <w:sz w:val="28"/>
          <w:szCs w:val="28"/>
        </w:rPr>
        <w:t>е</w:t>
      </w:r>
      <w:r w:rsidR="0011172E" w:rsidRPr="0011172E">
        <w:rPr>
          <w:rFonts w:cstheme="majorBidi"/>
          <w:sz w:val="28"/>
          <w:szCs w:val="28"/>
        </w:rPr>
        <w:t xml:space="preserve"> 433:</w:t>
      </w:r>
    </w:p>
    <w:p w14:paraId="1E8A9E2C" w14:textId="0BD43093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единая часть становится часть</w:t>
      </w:r>
      <w:r w:rsidR="0099473B">
        <w:rPr>
          <w:rFonts w:cstheme="majorBidi"/>
          <w:sz w:val="28"/>
          <w:szCs w:val="28"/>
        </w:rPr>
        <w:t>ю</w:t>
      </w:r>
      <w:r w:rsidRPr="0011172E">
        <w:rPr>
          <w:rFonts w:cstheme="majorBidi"/>
          <w:sz w:val="28"/>
          <w:szCs w:val="28"/>
        </w:rPr>
        <w:t xml:space="preserve"> (1);</w:t>
      </w:r>
    </w:p>
    <w:p w14:paraId="015FF1D0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пункт a) изложить в следующей редакции: </w:t>
      </w:r>
    </w:p>
    <w:p w14:paraId="58CC5A21" w14:textId="2D2F0AE9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«a) кассационная жалоба не подпадает под основания, указанные в </w:t>
      </w:r>
      <w:r w:rsidR="0099473B" w:rsidRPr="0011172E">
        <w:rPr>
          <w:rFonts w:cstheme="majorBidi"/>
          <w:sz w:val="28"/>
          <w:szCs w:val="28"/>
        </w:rPr>
        <w:t>ч</w:t>
      </w:r>
      <w:r w:rsidR="0099473B">
        <w:rPr>
          <w:rFonts w:cstheme="majorBidi"/>
          <w:sz w:val="28"/>
          <w:szCs w:val="28"/>
        </w:rPr>
        <w:t>асти</w:t>
      </w:r>
      <w:r w:rsidR="0099473B" w:rsidRPr="0011172E">
        <w:rPr>
          <w:rFonts w:cstheme="majorBidi"/>
          <w:sz w:val="28"/>
          <w:szCs w:val="28"/>
        </w:rPr>
        <w:t xml:space="preserve"> (1)</w:t>
      </w:r>
      <w:r w:rsidR="0099473B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стать</w:t>
      </w:r>
      <w:r w:rsidR="0099473B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432</w:t>
      </w:r>
      <w:r w:rsidR="0099473B">
        <w:rPr>
          <w:rFonts w:cstheme="majorBidi"/>
          <w:sz w:val="28"/>
          <w:szCs w:val="28"/>
        </w:rPr>
        <w:t>;</w:t>
      </w:r>
      <w:r w:rsidRPr="0011172E">
        <w:rPr>
          <w:rFonts w:cstheme="majorBidi"/>
          <w:sz w:val="28"/>
          <w:szCs w:val="28"/>
        </w:rPr>
        <w:t>»;</w:t>
      </w:r>
    </w:p>
    <w:p w14:paraId="32AA8C37" w14:textId="044AB4BB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дополнить п</w:t>
      </w:r>
      <w:r w:rsidR="0099473B">
        <w:rPr>
          <w:rFonts w:cstheme="majorBidi"/>
          <w:sz w:val="28"/>
          <w:szCs w:val="28"/>
        </w:rPr>
        <w:t>унктами</w:t>
      </w:r>
      <w:r w:rsidRPr="0011172E">
        <w:rPr>
          <w:rFonts w:cstheme="majorBidi"/>
          <w:sz w:val="28"/>
          <w:szCs w:val="28"/>
        </w:rPr>
        <w:t xml:space="preserve"> e) и g) следующего содержания:</w:t>
      </w:r>
    </w:p>
    <w:p w14:paraId="53D1F252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«e) правовой вопрос, затрагиваемый в кассационной жалобе, не имеет принципиального значения для развития прецедентного права;</w:t>
      </w:r>
    </w:p>
    <w:p w14:paraId="384A138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g) кассационная жалоба является явно необоснованной.».</w:t>
      </w:r>
    </w:p>
    <w:p w14:paraId="0BE2CAA6" w14:textId="5FA79CA0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дополнить ч</w:t>
      </w:r>
      <w:r w:rsidR="004F37A4">
        <w:rPr>
          <w:rFonts w:cstheme="majorBidi"/>
          <w:sz w:val="28"/>
          <w:szCs w:val="28"/>
        </w:rPr>
        <w:t>астью</w:t>
      </w:r>
      <w:r w:rsidRPr="0011172E">
        <w:rPr>
          <w:rFonts w:cstheme="majorBidi"/>
          <w:sz w:val="28"/>
          <w:szCs w:val="28"/>
        </w:rPr>
        <w:t xml:space="preserve"> (2) следующего содержания</w:t>
      </w:r>
      <w:r w:rsidR="004F37A4">
        <w:rPr>
          <w:rFonts w:cstheme="majorBidi"/>
          <w:sz w:val="28"/>
          <w:szCs w:val="28"/>
        </w:rPr>
        <w:t>:</w:t>
      </w:r>
    </w:p>
    <w:p w14:paraId="168507C4" w14:textId="43A605D2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«(2) Кассационная жалоба, поданная в соответствии с </w:t>
      </w:r>
      <w:r w:rsidR="004F37A4" w:rsidRPr="0011172E">
        <w:rPr>
          <w:rFonts w:cstheme="majorBidi"/>
          <w:sz w:val="28"/>
          <w:szCs w:val="28"/>
        </w:rPr>
        <w:t>п</w:t>
      </w:r>
      <w:r w:rsidR="004F37A4">
        <w:rPr>
          <w:rFonts w:cstheme="majorBidi"/>
          <w:sz w:val="28"/>
          <w:szCs w:val="28"/>
        </w:rPr>
        <w:t>унктом</w:t>
      </w:r>
      <w:r w:rsidR="004F37A4" w:rsidRPr="0011172E">
        <w:rPr>
          <w:rFonts w:cstheme="majorBidi"/>
          <w:sz w:val="28"/>
          <w:szCs w:val="28"/>
        </w:rPr>
        <w:t xml:space="preserve"> e)</w:t>
      </w:r>
      <w:r w:rsidR="004F37A4">
        <w:rPr>
          <w:rFonts w:cstheme="majorBidi"/>
          <w:sz w:val="28"/>
          <w:szCs w:val="28"/>
        </w:rPr>
        <w:t xml:space="preserve"> </w:t>
      </w:r>
      <w:r w:rsidR="004F37A4" w:rsidRPr="0011172E">
        <w:rPr>
          <w:rFonts w:cstheme="majorBidi"/>
          <w:sz w:val="28"/>
          <w:szCs w:val="28"/>
        </w:rPr>
        <w:t>ч</w:t>
      </w:r>
      <w:r w:rsidR="004F37A4">
        <w:rPr>
          <w:rFonts w:cstheme="majorBidi"/>
          <w:sz w:val="28"/>
          <w:szCs w:val="28"/>
        </w:rPr>
        <w:t>асти </w:t>
      </w:r>
      <w:r w:rsidR="004F37A4" w:rsidRPr="0011172E">
        <w:rPr>
          <w:rFonts w:cstheme="majorBidi"/>
          <w:sz w:val="28"/>
          <w:szCs w:val="28"/>
        </w:rPr>
        <w:t>(1)</w:t>
      </w:r>
      <w:r w:rsidR="004F37A4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стать</w:t>
      </w:r>
      <w:r w:rsidR="004F37A4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432, не может быть признана недопустимой в соответствии с </w:t>
      </w:r>
      <w:r w:rsidR="004F37A4" w:rsidRPr="0011172E">
        <w:rPr>
          <w:rFonts w:cstheme="majorBidi"/>
          <w:sz w:val="28"/>
          <w:szCs w:val="28"/>
        </w:rPr>
        <w:t>п</w:t>
      </w:r>
      <w:r w:rsidR="004F37A4">
        <w:rPr>
          <w:rFonts w:cstheme="majorBidi"/>
          <w:sz w:val="28"/>
          <w:szCs w:val="28"/>
        </w:rPr>
        <w:t>унктом</w:t>
      </w:r>
      <w:r w:rsidR="004F37A4" w:rsidRPr="0011172E">
        <w:rPr>
          <w:rFonts w:cstheme="majorBidi"/>
          <w:sz w:val="28"/>
          <w:szCs w:val="28"/>
        </w:rPr>
        <w:t xml:space="preserve"> e)</w:t>
      </w:r>
      <w:r w:rsidR="004F37A4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ч</w:t>
      </w:r>
      <w:r w:rsidR="004F37A4">
        <w:rPr>
          <w:rFonts w:cstheme="majorBidi"/>
          <w:sz w:val="28"/>
          <w:szCs w:val="28"/>
        </w:rPr>
        <w:t xml:space="preserve">асти </w:t>
      </w:r>
      <w:r w:rsidRPr="0011172E">
        <w:rPr>
          <w:rFonts w:cstheme="majorBidi"/>
          <w:sz w:val="28"/>
          <w:szCs w:val="28"/>
        </w:rPr>
        <w:t>(1).».</w:t>
      </w:r>
    </w:p>
    <w:p w14:paraId="0887AC4B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57E974AA" w14:textId="30C3BA47" w:rsidR="0011172E" w:rsidRPr="0011172E" w:rsidRDefault="0011172E" w:rsidP="008B1903">
      <w:pPr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В </w:t>
      </w:r>
      <w:r w:rsidR="004F37A4" w:rsidRPr="0011172E">
        <w:rPr>
          <w:rFonts w:cstheme="majorBidi"/>
          <w:sz w:val="28"/>
          <w:szCs w:val="28"/>
        </w:rPr>
        <w:t>ч</w:t>
      </w:r>
      <w:r w:rsidR="004F37A4">
        <w:rPr>
          <w:rFonts w:cstheme="majorBidi"/>
          <w:sz w:val="28"/>
          <w:szCs w:val="28"/>
        </w:rPr>
        <w:t>асти</w:t>
      </w:r>
      <w:r w:rsidR="004F37A4" w:rsidRPr="0011172E">
        <w:rPr>
          <w:rFonts w:cstheme="majorBidi"/>
          <w:sz w:val="28"/>
          <w:szCs w:val="28"/>
        </w:rPr>
        <w:t xml:space="preserve"> (1) </w:t>
      </w:r>
      <w:r w:rsidRPr="0011172E">
        <w:rPr>
          <w:rFonts w:cstheme="majorBidi"/>
          <w:sz w:val="28"/>
          <w:szCs w:val="28"/>
        </w:rPr>
        <w:t>стать</w:t>
      </w:r>
      <w:r w:rsidR="004F37A4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437 слова «подается в отпечатанном виде и» исключить.</w:t>
      </w:r>
    </w:p>
    <w:p w14:paraId="78DB353A" w14:textId="77777777" w:rsidR="004F37A4" w:rsidRPr="00EE0936" w:rsidRDefault="004F37A4" w:rsidP="004F37A4">
      <w:pPr>
        <w:tabs>
          <w:tab w:val="left" w:pos="993"/>
          <w:tab w:val="left" w:pos="1134"/>
        </w:tabs>
        <w:ind w:left="709" w:firstLine="0"/>
        <w:rPr>
          <w:rFonts w:cstheme="majorBidi"/>
          <w:sz w:val="22"/>
          <w:szCs w:val="22"/>
        </w:rPr>
      </w:pPr>
    </w:p>
    <w:p w14:paraId="322D792C" w14:textId="723BF2F7" w:rsidR="0011172E" w:rsidRPr="0011172E" w:rsidRDefault="0011172E" w:rsidP="008B1903">
      <w:pPr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В </w:t>
      </w:r>
      <w:r w:rsidR="004F37A4" w:rsidRPr="0011172E">
        <w:rPr>
          <w:rFonts w:cstheme="majorBidi"/>
          <w:sz w:val="28"/>
          <w:szCs w:val="28"/>
        </w:rPr>
        <w:t>ч</w:t>
      </w:r>
      <w:r w:rsidR="004F37A4">
        <w:rPr>
          <w:rFonts w:cstheme="majorBidi"/>
          <w:sz w:val="28"/>
          <w:szCs w:val="28"/>
        </w:rPr>
        <w:t>асти</w:t>
      </w:r>
      <w:r w:rsidR="004F37A4" w:rsidRPr="0011172E">
        <w:rPr>
          <w:rFonts w:cstheme="majorBidi"/>
          <w:sz w:val="28"/>
          <w:szCs w:val="28"/>
        </w:rPr>
        <w:t xml:space="preserve"> (2) </w:t>
      </w:r>
      <w:r w:rsidRPr="0011172E">
        <w:rPr>
          <w:rFonts w:cstheme="majorBidi"/>
          <w:sz w:val="28"/>
          <w:szCs w:val="28"/>
        </w:rPr>
        <w:t>стать</w:t>
      </w:r>
      <w:r w:rsidR="004F37A4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438 слова «коллегия из трех судей выносит» заменить словами «судья-докладчик выносит», а слова «коллегия из трех судей» в последнем предложении заменить слов</w:t>
      </w:r>
      <w:r w:rsidR="004F37A4">
        <w:rPr>
          <w:rFonts w:cstheme="majorBidi"/>
          <w:sz w:val="28"/>
          <w:szCs w:val="28"/>
        </w:rPr>
        <w:t>ом</w:t>
      </w:r>
      <w:r w:rsidRPr="0011172E">
        <w:rPr>
          <w:rFonts w:cstheme="majorBidi"/>
          <w:sz w:val="28"/>
          <w:szCs w:val="28"/>
        </w:rPr>
        <w:t xml:space="preserve"> «судья-докладчик».</w:t>
      </w:r>
    </w:p>
    <w:p w14:paraId="158E578A" w14:textId="77777777" w:rsidR="0011172E" w:rsidRPr="00EE0936" w:rsidRDefault="0011172E" w:rsidP="008B1903">
      <w:pPr>
        <w:tabs>
          <w:tab w:val="left" w:pos="993"/>
          <w:tab w:val="left" w:pos="1134"/>
        </w:tabs>
        <w:rPr>
          <w:rFonts w:cstheme="majorBidi"/>
          <w:sz w:val="22"/>
          <w:szCs w:val="22"/>
        </w:rPr>
      </w:pPr>
    </w:p>
    <w:p w14:paraId="10C118B6" w14:textId="77777777" w:rsidR="0011172E" w:rsidRPr="0011172E" w:rsidRDefault="0011172E" w:rsidP="008B1903">
      <w:pPr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 Статью 439 изложить в следующей редакции:</w:t>
      </w:r>
    </w:p>
    <w:p w14:paraId="5ADDADD8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439</w:t>
      </w:r>
      <w:r w:rsidRPr="0011172E">
        <w:rPr>
          <w:rFonts w:cstheme="majorBidi"/>
          <w:sz w:val="28"/>
          <w:szCs w:val="28"/>
        </w:rPr>
        <w:t>. Предварительные процессуальные действия</w:t>
      </w:r>
    </w:p>
    <w:p w14:paraId="05632C5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После получения кассационной жалобы суд:</w:t>
      </w:r>
    </w:p>
    <w:p w14:paraId="48A986AF" w14:textId="306270EE" w:rsidR="0011172E" w:rsidRPr="0011172E" w:rsidRDefault="004F37A4" w:rsidP="008B190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ro-RO"/>
        </w:rPr>
        <w:t>a</w:t>
      </w:r>
      <w:r w:rsidR="0011172E" w:rsidRPr="0011172E">
        <w:rPr>
          <w:rFonts w:cstheme="majorBidi"/>
          <w:sz w:val="28"/>
          <w:szCs w:val="28"/>
        </w:rPr>
        <w:t>) назначает судью-докладчика, который готовит дело к судебному разбирательству и назначает дату рассмотрения вопроса о приемлемости кассационной жалобы;</w:t>
      </w:r>
    </w:p>
    <w:p w14:paraId="2AA0C96F" w14:textId="0011D882" w:rsidR="0011172E" w:rsidRPr="0011172E" w:rsidRDefault="004F37A4" w:rsidP="008B190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ro-RO"/>
        </w:rPr>
        <w:t>b</w:t>
      </w:r>
      <w:r w:rsidR="0011172E" w:rsidRPr="0011172E">
        <w:rPr>
          <w:rFonts w:cstheme="majorBidi"/>
          <w:sz w:val="28"/>
          <w:szCs w:val="28"/>
        </w:rPr>
        <w:t>) проверяет, соответствует ли кассационная жалоба требованиям статьи 437</w:t>
      </w:r>
      <w:r>
        <w:rPr>
          <w:rFonts w:cstheme="majorBidi"/>
          <w:sz w:val="28"/>
          <w:szCs w:val="28"/>
          <w:lang w:val="ro-RO"/>
        </w:rPr>
        <w:t>;</w:t>
      </w:r>
      <w:r w:rsidR="0011172E" w:rsidRPr="0011172E">
        <w:rPr>
          <w:rFonts w:cstheme="majorBidi"/>
          <w:sz w:val="28"/>
          <w:szCs w:val="28"/>
        </w:rPr>
        <w:t xml:space="preserve"> </w:t>
      </w:r>
    </w:p>
    <w:p w14:paraId="755C6357" w14:textId="1D584DE3" w:rsidR="0011172E" w:rsidRPr="0011172E" w:rsidRDefault="004F37A4" w:rsidP="008B190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ro-RO"/>
        </w:rPr>
        <w:t>c</w:t>
      </w:r>
      <w:r w:rsidR="0011172E" w:rsidRPr="0011172E">
        <w:rPr>
          <w:rFonts w:cstheme="majorBidi"/>
          <w:sz w:val="28"/>
          <w:szCs w:val="28"/>
        </w:rPr>
        <w:t>) направляет сторонам кассационную жалобу, признанную допустимой, и вопросы, на которые они должны ответить, с просьбой представить в течение одного месяца ссылку;</w:t>
      </w:r>
    </w:p>
    <w:p w14:paraId="745BED66" w14:textId="7CD8D42F" w:rsidR="0011172E" w:rsidRPr="0011172E" w:rsidRDefault="004F37A4" w:rsidP="008B190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ro-RO"/>
        </w:rPr>
        <w:t>d</w:t>
      </w:r>
      <w:r w:rsidR="0011172E" w:rsidRPr="0011172E">
        <w:rPr>
          <w:rFonts w:cstheme="majorBidi"/>
          <w:sz w:val="28"/>
          <w:szCs w:val="28"/>
        </w:rPr>
        <w:t>) запрашивает дело у соответствующего суда</w:t>
      </w:r>
      <w:r>
        <w:rPr>
          <w:rFonts w:cstheme="majorBidi"/>
          <w:sz w:val="28"/>
          <w:szCs w:val="28"/>
        </w:rPr>
        <w:t>.</w:t>
      </w:r>
      <w:r w:rsidR="0011172E" w:rsidRPr="0011172E">
        <w:rPr>
          <w:rFonts w:cstheme="majorBidi"/>
          <w:sz w:val="28"/>
          <w:szCs w:val="28"/>
        </w:rPr>
        <w:t>».</w:t>
      </w:r>
    </w:p>
    <w:p w14:paraId="05AF585F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32DDE0CC" w14:textId="77777777" w:rsidR="0011172E" w:rsidRPr="0011172E" w:rsidRDefault="0011172E" w:rsidP="008B1903">
      <w:pPr>
        <w:numPr>
          <w:ilvl w:val="0"/>
          <w:numId w:val="45"/>
        </w:numPr>
        <w:tabs>
          <w:tab w:val="left" w:pos="851"/>
          <w:tab w:val="left" w:pos="1276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Статью 440 изложить в следующей редакции:</w:t>
      </w:r>
    </w:p>
    <w:p w14:paraId="0505B300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440.</w:t>
      </w:r>
      <w:r w:rsidRPr="0011172E">
        <w:rPr>
          <w:rFonts w:cstheme="majorBidi"/>
          <w:sz w:val="28"/>
          <w:szCs w:val="28"/>
        </w:rPr>
        <w:t xml:space="preserve"> Порядок рассмотрения вопроса о допустимости кассационной жалобы</w:t>
      </w:r>
    </w:p>
    <w:p w14:paraId="46B0C604" w14:textId="632B334A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lastRenderedPageBreak/>
        <w:t>(1) Если установлено наличие одного из оснований, указанных в статье</w:t>
      </w:r>
      <w:r w:rsidR="004F37A4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 xml:space="preserve">433, коллегия из трех судей своим </w:t>
      </w:r>
      <w:r w:rsidR="00BE7059">
        <w:rPr>
          <w:rFonts w:cstheme="majorBidi"/>
          <w:sz w:val="28"/>
          <w:szCs w:val="28"/>
        </w:rPr>
        <w:t>окончательным</w:t>
      </w:r>
      <w:r w:rsidRPr="0011172E">
        <w:rPr>
          <w:rFonts w:cstheme="majorBidi"/>
          <w:sz w:val="28"/>
          <w:szCs w:val="28"/>
        </w:rPr>
        <w:t xml:space="preserve"> </w:t>
      </w:r>
      <w:r w:rsidR="00A62C71">
        <w:rPr>
          <w:rFonts w:cstheme="majorBidi"/>
          <w:sz w:val="28"/>
          <w:szCs w:val="28"/>
        </w:rPr>
        <w:t>определ</w:t>
      </w:r>
      <w:r w:rsidRPr="0011172E">
        <w:rPr>
          <w:rFonts w:cstheme="majorBidi"/>
          <w:sz w:val="28"/>
          <w:szCs w:val="28"/>
        </w:rPr>
        <w:t xml:space="preserve">ением, принятым в отсутствие сторон, признает кассационную жалобу недопустимой. </w:t>
      </w:r>
    </w:p>
    <w:p w14:paraId="06A95814" w14:textId="69EC4C38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(2) Решение о недопустимости кассационной жалобы с кратким изложением обстоятельств дела, оснований и мотивов недопустимости публикуется на </w:t>
      </w:r>
      <w:r w:rsidR="00BE7059">
        <w:rPr>
          <w:rFonts w:cstheme="majorBidi"/>
          <w:sz w:val="28"/>
          <w:szCs w:val="28"/>
        </w:rPr>
        <w:t xml:space="preserve">официальной </w:t>
      </w:r>
      <w:r w:rsidRPr="0011172E">
        <w:rPr>
          <w:rFonts w:cstheme="majorBidi"/>
          <w:sz w:val="28"/>
          <w:szCs w:val="28"/>
        </w:rPr>
        <w:t>веб-с</w:t>
      </w:r>
      <w:r w:rsidR="00BE7059">
        <w:rPr>
          <w:rFonts w:cstheme="majorBidi"/>
          <w:sz w:val="28"/>
          <w:szCs w:val="28"/>
        </w:rPr>
        <w:t>траниц</w:t>
      </w:r>
      <w:r w:rsidRPr="0011172E">
        <w:rPr>
          <w:rFonts w:cstheme="majorBidi"/>
          <w:sz w:val="28"/>
          <w:szCs w:val="28"/>
        </w:rPr>
        <w:t xml:space="preserve">е Высшей судебной палаты и направляется сторонам. </w:t>
      </w:r>
    </w:p>
    <w:p w14:paraId="29A4BBD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(3) Если кассационная жалоба признана допустимой, коллегия рассматривает кассационную жалобу по существу. </w:t>
      </w:r>
    </w:p>
    <w:p w14:paraId="2FC66F36" w14:textId="6127B22A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(4) В целях </w:t>
      </w:r>
      <w:r w:rsidR="00BE7059">
        <w:rPr>
          <w:rFonts w:cstheme="majorBidi"/>
          <w:sz w:val="28"/>
          <w:szCs w:val="28"/>
        </w:rPr>
        <w:t>унификации</w:t>
      </w:r>
      <w:r w:rsidRPr="0011172E">
        <w:rPr>
          <w:rFonts w:cstheme="majorBidi"/>
          <w:sz w:val="28"/>
          <w:szCs w:val="28"/>
        </w:rPr>
        <w:t xml:space="preserve"> судебной практики коллегия из 3 судей может единогласно решить, что кассационная жалоба, признанная допустимой, должна быть рассмотрена коллегией из 5 судей. Коллегия из </w:t>
      </w:r>
      <w:r w:rsidR="00BE7059">
        <w:rPr>
          <w:rFonts w:cstheme="majorBidi"/>
          <w:sz w:val="28"/>
          <w:szCs w:val="28"/>
        </w:rPr>
        <w:t>5</w:t>
      </w:r>
      <w:r w:rsidRPr="0011172E">
        <w:rPr>
          <w:rFonts w:cstheme="majorBidi"/>
          <w:sz w:val="28"/>
          <w:szCs w:val="28"/>
        </w:rPr>
        <w:t xml:space="preserve"> судей может единогласно решить, что кассационная жалоба, признанная допустимой, должна быть рассмотрена коллегией из </w:t>
      </w:r>
      <w:r w:rsidR="00BE7059">
        <w:rPr>
          <w:rFonts w:cstheme="majorBidi"/>
          <w:sz w:val="28"/>
          <w:szCs w:val="28"/>
        </w:rPr>
        <w:t>9</w:t>
      </w:r>
      <w:r w:rsidRPr="0011172E">
        <w:rPr>
          <w:rFonts w:cstheme="majorBidi"/>
          <w:sz w:val="28"/>
          <w:szCs w:val="28"/>
        </w:rPr>
        <w:t xml:space="preserve"> судей.</w:t>
      </w:r>
      <w:r w:rsidR="004638CD">
        <w:rPr>
          <w:rFonts w:cstheme="majorBidi"/>
          <w:sz w:val="28"/>
          <w:szCs w:val="28"/>
        </w:rPr>
        <w:t>».</w:t>
      </w:r>
    </w:p>
    <w:p w14:paraId="6AA5311F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5E5A6F8A" w14:textId="4DB471B0" w:rsidR="0011172E" w:rsidRPr="0011172E" w:rsidRDefault="0011172E" w:rsidP="008B1903">
      <w:pPr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 Стать</w:t>
      </w:r>
      <w:r w:rsidR="00BE7059">
        <w:rPr>
          <w:rFonts w:cstheme="majorBidi"/>
          <w:sz w:val="28"/>
          <w:szCs w:val="28"/>
        </w:rPr>
        <w:t>ю</w:t>
      </w:r>
      <w:r w:rsidRPr="0011172E">
        <w:rPr>
          <w:rFonts w:cstheme="majorBidi"/>
          <w:sz w:val="28"/>
          <w:szCs w:val="28"/>
        </w:rPr>
        <w:t xml:space="preserve"> 441 признать утратившей силу.  </w:t>
      </w:r>
    </w:p>
    <w:p w14:paraId="4E75F5F2" w14:textId="77777777" w:rsidR="0011172E" w:rsidRPr="00EE0936" w:rsidRDefault="0011172E" w:rsidP="008B1903">
      <w:pPr>
        <w:tabs>
          <w:tab w:val="left" w:pos="993"/>
          <w:tab w:val="left" w:pos="1134"/>
        </w:tabs>
        <w:rPr>
          <w:rFonts w:cstheme="majorBidi"/>
          <w:sz w:val="22"/>
          <w:szCs w:val="22"/>
        </w:rPr>
      </w:pPr>
    </w:p>
    <w:p w14:paraId="1E692593" w14:textId="77777777" w:rsidR="0011172E" w:rsidRPr="0011172E" w:rsidRDefault="0011172E" w:rsidP="008B1903">
      <w:pPr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 Статьи 442 и 444 изложить в следующей редакции:</w:t>
      </w:r>
    </w:p>
    <w:p w14:paraId="42D3380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442</w:t>
      </w:r>
      <w:r w:rsidRPr="0011172E">
        <w:rPr>
          <w:rFonts w:cstheme="majorBidi"/>
          <w:sz w:val="28"/>
          <w:szCs w:val="28"/>
        </w:rPr>
        <w:t>. Пределы рассмотрения кассационной жалобы</w:t>
      </w:r>
    </w:p>
    <w:p w14:paraId="3C18D376" w14:textId="149EDFAB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(1) При рассмотрении кассационной жалобы на обжалуемое решение суд </w:t>
      </w:r>
      <w:r w:rsidR="00BE7059" w:rsidRPr="0011172E">
        <w:rPr>
          <w:rFonts w:cstheme="majorBidi"/>
          <w:sz w:val="28"/>
          <w:szCs w:val="28"/>
        </w:rPr>
        <w:t xml:space="preserve">проверяет </w:t>
      </w:r>
      <w:r w:rsidRPr="0011172E">
        <w:rPr>
          <w:rFonts w:cstheme="majorBidi"/>
          <w:sz w:val="28"/>
          <w:szCs w:val="28"/>
        </w:rPr>
        <w:t xml:space="preserve">в пределах, указанных в кассационной жалобе, законность оспариваемого решения с учетом оснований, предусмотренных </w:t>
      </w:r>
      <w:r w:rsidR="00BE7059">
        <w:rPr>
          <w:rFonts w:cstheme="majorBidi"/>
          <w:sz w:val="28"/>
          <w:szCs w:val="28"/>
        </w:rPr>
        <w:t xml:space="preserve">в </w:t>
      </w:r>
      <w:r w:rsidRPr="0011172E">
        <w:rPr>
          <w:rFonts w:cstheme="majorBidi"/>
          <w:sz w:val="28"/>
          <w:szCs w:val="28"/>
        </w:rPr>
        <w:t xml:space="preserve">статье 432. Суд может сослаться по должности на неявку лиц, чьи права затрагиваются решением.   </w:t>
      </w:r>
    </w:p>
    <w:p w14:paraId="1F751FD3" w14:textId="4CCA8ADA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(2) В кассационной жалобе не могут быть представлены новые доказательства, за исключением доказательств, подтверждающих расходы. Оценка доказательств, данная судом первой инстанции и апелляционным судом, является обязательной для апелляционного суда, за исключением случаев, предусмотренных </w:t>
      </w:r>
      <w:r w:rsidR="00BE7059">
        <w:rPr>
          <w:rFonts w:cstheme="majorBidi"/>
          <w:sz w:val="28"/>
          <w:szCs w:val="28"/>
        </w:rPr>
        <w:t xml:space="preserve">в </w:t>
      </w:r>
      <w:r w:rsidR="00BE7059" w:rsidRPr="0011172E">
        <w:rPr>
          <w:rFonts w:cstheme="majorBidi"/>
          <w:sz w:val="28"/>
          <w:szCs w:val="28"/>
        </w:rPr>
        <w:t>п</w:t>
      </w:r>
      <w:r w:rsidR="00BE7059">
        <w:rPr>
          <w:rFonts w:cstheme="majorBidi"/>
          <w:sz w:val="28"/>
          <w:szCs w:val="28"/>
        </w:rPr>
        <w:t>ункте</w:t>
      </w:r>
      <w:r w:rsidR="00BE7059" w:rsidRPr="0011172E">
        <w:rPr>
          <w:rFonts w:cstheme="majorBidi"/>
          <w:sz w:val="28"/>
          <w:szCs w:val="28"/>
        </w:rPr>
        <w:t xml:space="preserve"> e)</w:t>
      </w:r>
      <w:r w:rsidR="00BE7059">
        <w:rPr>
          <w:rFonts w:cstheme="majorBidi"/>
          <w:sz w:val="28"/>
          <w:szCs w:val="28"/>
        </w:rPr>
        <w:t xml:space="preserve"> </w:t>
      </w:r>
      <w:r w:rsidR="00BE7059" w:rsidRPr="0011172E">
        <w:rPr>
          <w:rFonts w:cstheme="majorBidi"/>
          <w:sz w:val="28"/>
          <w:szCs w:val="28"/>
        </w:rPr>
        <w:t>ч</w:t>
      </w:r>
      <w:r w:rsidR="00BE7059">
        <w:rPr>
          <w:rFonts w:cstheme="majorBidi"/>
          <w:sz w:val="28"/>
          <w:szCs w:val="28"/>
        </w:rPr>
        <w:t>асти</w:t>
      </w:r>
      <w:r w:rsidR="00BE7059" w:rsidRPr="0011172E">
        <w:rPr>
          <w:rFonts w:cstheme="majorBidi"/>
          <w:sz w:val="28"/>
          <w:szCs w:val="28"/>
        </w:rPr>
        <w:t xml:space="preserve"> (1) </w:t>
      </w:r>
      <w:r w:rsidRPr="0011172E">
        <w:rPr>
          <w:rFonts w:cstheme="majorBidi"/>
          <w:sz w:val="28"/>
          <w:szCs w:val="28"/>
        </w:rPr>
        <w:t>стать</w:t>
      </w:r>
      <w:r w:rsidR="00BE7059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432. </w:t>
      </w:r>
    </w:p>
    <w:p w14:paraId="6B529FD7" w14:textId="7C645D00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(3) Апелляционный суд обязан вынести решение по всем существенным основаниям, выдвинутым в кассационной жалобе.</w:t>
      </w:r>
      <w:r w:rsidR="00BE7059">
        <w:rPr>
          <w:rFonts w:cstheme="majorBidi"/>
          <w:sz w:val="28"/>
          <w:szCs w:val="28"/>
        </w:rPr>
        <w:t>»;</w:t>
      </w:r>
    </w:p>
    <w:p w14:paraId="5BCAF22A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13B9273A" w14:textId="3776FC36" w:rsidR="0011172E" w:rsidRPr="0011172E" w:rsidRDefault="00BE7059" w:rsidP="008B1903">
      <w:pPr>
        <w:rPr>
          <w:rFonts w:cstheme="majorBidi"/>
          <w:sz w:val="28"/>
          <w:szCs w:val="28"/>
        </w:rPr>
      </w:pPr>
      <w:r w:rsidRPr="00BE7059">
        <w:rPr>
          <w:rFonts w:cstheme="majorBidi"/>
          <w:bCs/>
          <w:sz w:val="28"/>
          <w:szCs w:val="28"/>
        </w:rPr>
        <w:t>«</w:t>
      </w:r>
      <w:r w:rsidR="0011172E" w:rsidRPr="0011172E">
        <w:rPr>
          <w:rFonts w:cstheme="majorBidi"/>
          <w:b/>
          <w:sz w:val="28"/>
          <w:szCs w:val="28"/>
        </w:rPr>
        <w:t>Статья 444.</w:t>
      </w:r>
      <w:r w:rsidR="0011172E" w:rsidRPr="0011172E">
        <w:rPr>
          <w:rFonts w:cstheme="majorBidi"/>
          <w:sz w:val="28"/>
          <w:szCs w:val="28"/>
        </w:rPr>
        <w:t xml:space="preserve"> Порядок рассмотрения кассационной жалобы</w:t>
      </w:r>
    </w:p>
    <w:p w14:paraId="41229A1C" w14:textId="20F88FB6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Кассационная жалоба, признанная допустимой, рассматривается без уведомления или заслушивания сторон разбирательства, за исключением кассационной жалобы, в которой правомерно применен</w:t>
      </w:r>
      <w:r w:rsidR="00BE7059">
        <w:rPr>
          <w:rFonts w:cstheme="majorBidi"/>
          <w:sz w:val="28"/>
          <w:szCs w:val="28"/>
        </w:rPr>
        <w:t>ы</w:t>
      </w:r>
      <w:r w:rsidRPr="0011172E">
        <w:rPr>
          <w:rFonts w:cstheme="majorBidi"/>
          <w:sz w:val="28"/>
          <w:szCs w:val="28"/>
        </w:rPr>
        <w:t xml:space="preserve"> </w:t>
      </w:r>
      <w:r w:rsidR="00661485" w:rsidRPr="0011172E">
        <w:rPr>
          <w:rFonts w:cstheme="majorBidi"/>
          <w:sz w:val="28"/>
          <w:szCs w:val="28"/>
        </w:rPr>
        <w:t>п</w:t>
      </w:r>
      <w:r w:rsidR="00661485">
        <w:rPr>
          <w:rFonts w:cstheme="majorBidi"/>
          <w:sz w:val="28"/>
          <w:szCs w:val="28"/>
        </w:rPr>
        <w:t>ункты</w:t>
      </w:r>
      <w:r w:rsidR="00661485" w:rsidRPr="0011172E">
        <w:rPr>
          <w:rFonts w:cstheme="majorBidi"/>
          <w:sz w:val="28"/>
          <w:szCs w:val="28"/>
        </w:rPr>
        <w:t xml:space="preserve"> b) и e)</w:t>
      </w:r>
      <w:r w:rsidR="00661485">
        <w:rPr>
          <w:rFonts w:cstheme="majorBidi"/>
          <w:sz w:val="28"/>
          <w:szCs w:val="28"/>
        </w:rPr>
        <w:t xml:space="preserve"> </w:t>
      </w:r>
      <w:r w:rsidR="00661485" w:rsidRPr="0011172E">
        <w:rPr>
          <w:rFonts w:cstheme="majorBidi"/>
          <w:sz w:val="28"/>
          <w:szCs w:val="28"/>
        </w:rPr>
        <w:t>ч</w:t>
      </w:r>
      <w:r w:rsidR="00661485">
        <w:rPr>
          <w:rFonts w:cstheme="majorBidi"/>
          <w:sz w:val="28"/>
          <w:szCs w:val="28"/>
        </w:rPr>
        <w:t>асти</w:t>
      </w:r>
      <w:r w:rsidR="00661485" w:rsidRPr="0011172E">
        <w:rPr>
          <w:rFonts w:cstheme="majorBidi"/>
          <w:sz w:val="28"/>
          <w:szCs w:val="28"/>
        </w:rPr>
        <w:t xml:space="preserve"> (1)</w:t>
      </w:r>
      <w:r w:rsidR="00661485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стать</w:t>
      </w:r>
      <w:r w:rsidR="00661485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432. В других случаях коллегия может также принять решение о приглашении участников на слушание для вынесения решения по кассационной жалобе, признанной допустимой.».</w:t>
      </w:r>
    </w:p>
    <w:p w14:paraId="677F0D4B" w14:textId="77777777" w:rsidR="0011172E" w:rsidRPr="00EE0936" w:rsidRDefault="0011172E" w:rsidP="008B1903">
      <w:pPr>
        <w:rPr>
          <w:rFonts w:cstheme="majorBidi"/>
          <w:sz w:val="22"/>
          <w:szCs w:val="22"/>
        </w:rPr>
      </w:pPr>
    </w:p>
    <w:p w14:paraId="102DF062" w14:textId="307775F2" w:rsidR="0011172E" w:rsidRPr="0011172E" w:rsidRDefault="00661485" w:rsidP="008B1903">
      <w:pPr>
        <w:numPr>
          <w:ilvl w:val="0"/>
          <w:numId w:val="45"/>
        </w:numPr>
        <w:tabs>
          <w:tab w:val="left" w:pos="1134"/>
          <w:tab w:val="left" w:pos="1276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с</w:t>
      </w:r>
      <w:r w:rsidR="0011172E" w:rsidRPr="0011172E">
        <w:rPr>
          <w:rFonts w:cstheme="majorBidi"/>
          <w:sz w:val="28"/>
          <w:szCs w:val="28"/>
        </w:rPr>
        <w:t>тать</w:t>
      </w:r>
      <w:r>
        <w:rPr>
          <w:rFonts w:cstheme="majorBidi"/>
          <w:sz w:val="28"/>
          <w:szCs w:val="28"/>
        </w:rPr>
        <w:t>е</w:t>
      </w:r>
      <w:r w:rsidR="0011172E" w:rsidRPr="0011172E">
        <w:rPr>
          <w:rFonts w:cstheme="majorBidi"/>
          <w:sz w:val="28"/>
          <w:szCs w:val="28"/>
        </w:rPr>
        <w:t xml:space="preserve"> 445:</w:t>
      </w:r>
    </w:p>
    <w:p w14:paraId="4D6B95ED" w14:textId="3C6B18F6" w:rsidR="0011172E" w:rsidRPr="0011172E" w:rsidRDefault="00661485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п</w:t>
      </w:r>
      <w:r>
        <w:rPr>
          <w:rFonts w:cstheme="majorBidi"/>
          <w:sz w:val="28"/>
          <w:szCs w:val="28"/>
        </w:rPr>
        <w:t>ункт</w:t>
      </w:r>
      <w:r w:rsidRPr="0011172E">
        <w:rPr>
          <w:rFonts w:cstheme="majorBidi"/>
          <w:sz w:val="28"/>
          <w:szCs w:val="28"/>
        </w:rPr>
        <w:t xml:space="preserve"> c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 xml:space="preserve">) </w:t>
      </w:r>
      <w:r w:rsidR="0011172E" w:rsidRPr="0011172E">
        <w:rPr>
          <w:rFonts w:cstheme="majorBidi"/>
          <w:sz w:val="28"/>
          <w:szCs w:val="28"/>
        </w:rPr>
        <w:t>части (1) изложить в следующей редакции:</w:t>
      </w:r>
    </w:p>
    <w:p w14:paraId="33637306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lastRenderedPageBreak/>
        <w:t>«c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>) допустить кассационную жалобу и отменить полностью решение апелляционного суда и решение суда первой инстанции, направив дело обратно в первую инстанцию, если он установил, что лица, чьи права затрагиваются решением, не были затронуты разбирательством;»;</w:t>
      </w:r>
    </w:p>
    <w:p w14:paraId="0940836D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дополнить частью (1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>) следующего содержания:</w:t>
      </w:r>
    </w:p>
    <w:p w14:paraId="0AFEA2B3" w14:textId="01C6A972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«(1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 xml:space="preserve">) Если кассационная жалоба удовлетворена в соответствии с </w:t>
      </w:r>
      <w:r w:rsidR="00661485" w:rsidRPr="0011172E">
        <w:rPr>
          <w:rFonts w:cstheme="majorBidi"/>
          <w:sz w:val="28"/>
          <w:szCs w:val="28"/>
        </w:rPr>
        <w:t>п</w:t>
      </w:r>
      <w:r w:rsidR="00661485">
        <w:rPr>
          <w:rFonts w:cstheme="majorBidi"/>
          <w:sz w:val="28"/>
          <w:szCs w:val="28"/>
        </w:rPr>
        <w:t>унктом</w:t>
      </w:r>
      <w:r w:rsidR="00661485" w:rsidRPr="0011172E">
        <w:rPr>
          <w:rFonts w:cstheme="majorBidi"/>
          <w:sz w:val="28"/>
          <w:szCs w:val="28"/>
        </w:rPr>
        <w:t xml:space="preserve"> e)</w:t>
      </w:r>
      <w:r w:rsidR="00661485">
        <w:rPr>
          <w:rFonts w:cstheme="majorBidi"/>
          <w:sz w:val="28"/>
          <w:szCs w:val="28"/>
        </w:rPr>
        <w:t xml:space="preserve"> </w:t>
      </w:r>
      <w:r w:rsidR="00661485" w:rsidRPr="0011172E">
        <w:rPr>
          <w:rFonts w:cstheme="majorBidi"/>
          <w:sz w:val="28"/>
          <w:szCs w:val="28"/>
        </w:rPr>
        <w:t>ч</w:t>
      </w:r>
      <w:r w:rsidR="00661485">
        <w:rPr>
          <w:rFonts w:cstheme="majorBidi"/>
          <w:sz w:val="28"/>
          <w:szCs w:val="28"/>
        </w:rPr>
        <w:t>асти</w:t>
      </w:r>
      <w:r w:rsidR="00661485" w:rsidRPr="0011172E">
        <w:rPr>
          <w:rFonts w:cstheme="majorBidi"/>
          <w:sz w:val="28"/>
          <w:szCs w:val="28"/>
        </w:rPr>
        <w:t xml:space="preserve"> (1)</w:t>
      </w:r>
      <w:r w:rsidR="00661485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стать</w:t>
      </w:r>
      <w:r w:rsidR="00661485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432, коллегия выносит промежуточное решение, которое направляется в инспекцию по судебным делам.»</w:t>
      </w:r>
      <w:r w:rsidR="00661485">
        <w:rPr>
          <w:rFonts w:cstheme="majorBidi"/>
          <w:sz w:val="28"/>
          <w:szCs w:val="28"/>
        </w:rPr>
        <w:t>.</w:t>
      </w:r>
    </w:p>
    <w:p w14:paraId="65B4660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54BBBCF7" w14:textId="50D606DF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Ст. V</w:t>
      </w:r>
      <w:r w:rsidRPr="0011172E">
        <w:rPr>
          <w:rFonts w:cstheme="majorBidi"/>
          <w:sz w:val="28"/>
          <w:szCs w:val="28"/>
        </w:rPr>
        <w:t xml:space="preserve">. </w:t>
      </w:r>
      <w:r w:rsidR="00661485">
        <w:rPr>
          <w:rFonts w:cstheme="majorBidi"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 xml:space="preserve"> В</w:t>
      </w:r>
      <w:r w:rsidR="00661485">
        <w:rPr>
          <w:rFonts w:cstheme="majorBidi"/>
          <w:sz w:val="28"/>
          <w:szCs w:val="28"/>
        </w:rPr>
        <w:t xml:space="preserve"> </w:t>
      </w:r>
      <w:r w:rsidR="00661485" w:rsidRPr="0011172E">
        <w:rPr>
          <w:rFonts w:cstheme="majorBidi"/>
          <w:sz w:val="28"/>
          <w:szCs w:val="28"/>
        </w:rPr>
        <w:t>пункт</w:t>
      </w:r>
      <w:r w:rsidR="00661485">
        <w:rPr>
          <w:rFonts w:cstheme="majorBidi"/>
          <w:sz w:val="28"/>
          <w:szCs w:val="28"/>
        </w:rPr>
        <w:t xml:space="preserve">е </w:t>
      </w:r>
      <w:r w:rsidR="00661485" w:rsidRPr="0011172E">
        <w:rPr>
          <w:rFonts w:cstheme="majorBidi"/>
          <w:sz w:val="28"/>
          <w:szCs w:val="28"/>
        </w:rPr>
        <w:t>1</w:t>
      </w:r>
      <w:r w:rsidR="00661485">
        <w:rPr>
          <w:rFonts w:cstheme="majorBidi"/>
          <w:sz w:val="28"/>
          <w:szCs w:val="28"/>
        </w:rPr>
        <w:t xml:space="preserve"> </w:t>
      </w:r>
      <w:r w:rsidR="00661485" w:rsidRPr="0011172E">
        <w:rPr>
          <w:rFonts w:cstheme="majorBidi"/>
          <w:sz w:val="28"/>
          <w:szCs w:val="28"/>
        </w:rPr>
        <w:t>раздел</w:t>
      </w:r>
      <w:r w:rsidR="00661485">
        <w:rPr>
          <w:rFonts w:cstheme="majorBidi"/>
          <w:sz w:val="28"/>
          <w:szCs w:val="28"/>
        </w:rPr>
        <w:t>а</w:t>
      </w:r>
      <w:r w:rsidR="00661485" w:rsidRPr="0011172E">
        <w:rPr>
          <w:rFonts w:cstheme="majorBidi"/>
          <w:sz w:val="28"/>
          <w:szCs w:val="28"/>
        </w:rPr>
        <w:t xml:space="preserve"> III </w:t>
      </w:r>
      <w:r w:rsidRPr="0011172E">
        <w:rPr>
          <w:rFonts w:cstheme="majorBidi"/>
          <w:sz w:val="28"/>
          <w:szCs w:val="28"/>
        </w:rPr>
        <w:t>глав</w:t>
      </w:r>
      <w:r w:rsidR="00661485">
        <w:rPr>
          <w:rFonts w:cstheme="majorBidi"/>
          <w:sz w:val="28"/>
          <w:szCs w:val="28"/>
        </w:rPr>
        <w:t>ы</w:t>
      </w:r>
      <w:r w:rsidRPr="0011172E">
        <w:rPr>
          <w:rFonts w:cstheme="majorBidi"/>
          <w:sz w:val="28"/>
          <w:szCs w:val="28"/>
        </w:rPr>
        <w:t xml:space="preserve"> I </w:t>
      </w:r>
      <w:r w:rsidRPr="00661485">
        <w:rPr>
          <w:rFonts w:cstheme="majorBidi"/>
          <w:bCs/>
          <w:sz w:val="28"/>
          <w:szCs w:val="28"/>
        </w:rPr>
        <w:t>приложения к Закону №</w:t>
      </w:r>
      <w:r w:rsidR="00661485">
        <w:t> </w:t>
      </w:r>
      <w:r w:rsidRPr="00661485">
        <w:rPr>
          <w:rFonts w:cstheme="majorBidi"/>
          <w:bCs/>
          <w:sz w:val="28"/>
          <w:szCs w:val="28"/>
        </w:rPr>
        <w:t xml:space="preserve">155/2011 об утверждении Единого классификатора государственных должностей </w:t>
      </w:r>
      <w:r w:rsidRPr="0011172E">
        <w:rPr>
          <w:rFonts w:cstheme="majorBidi"/>
          <w:sz w:val="28"/>
          <w:szCs w:val="28"/>
        </w:rPr>
        <w:t>(Официальный монитор Республики Молдова, 2011 г., № 164-165, ст. 480), с последующими изменениями, в</w:t>
      </w:r>
      <w:r w:rsidR="00661485">
        <w:rPr>
          <w:rFonts w:cstheme="majorBidi"/>
          <w:sz w:val="28"/>
          <w:szCs w:val="28"/>
        </w:rPr>
        <w:t>о</w:t>
      </w:r>
      <w:r w:rsidRPr="0011172E">
        <w:rPr>
          <w:rFonts w:cstheme="majorBidi"/>
          <w:sz w:val="28"/>
          <w:szCs w:val="28"/>
        </w:rPr>
        <w:t xml:space="preserve"> </w:t>
      </w:r>
      <w:r w:rsidR="00661485" w:rsidRPr="0011172E">
        <w:rPr>
          <w:rFonts w:cstheme="majorBidi"/>
          <w:sz w:val="28"/>
          <w:szCs w:val="28"/>
        </w:rPr>
        <w:t>второ</w:t>
      </w:r>
      <w:r w:rsidR="00661485">
        <w:rPr>
          <w:rFonts w:cstheme="majorBidi"/>
          <w:sz w:val="28"/>
          <w:szCs w:val="28"/>
        </w:rPr>
        <w:t>м</w:t>
      </w:r>
      <w:r w:rsidR="00661485" w:rsidRPr="0011172E">
        <w:rPr>
          <w:rFonts w:cstheme="majorBidi"/>
          <w:sz w:val="28"/>
          <w:szCs w:val="28"/>
        </w:rPr>
        <w:t xml:space="preserve"> столбц</w:t>
      </w:r>
      <w:r w:rsidR="00661485">
        <w:rPr>
          <w:rFonts w:cstheme="majorBidi"/>
          <w:sz w:val="28"/>
          <w:szCs w:val="28"/>
        </w:rPr>
        <w:t>е</w:t>
      </w:r>
      <w:r w:rsidR="00661485" w:rsidRPr="0011172E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рубрик</w:t>
      </w:r>
      <w:r w:rsidR="00661485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A03 слова «Руководитель</w:t>
      </w:r>
      <w:r w:rsidR="00661485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/</w:t>
      </w:r>
      <w:r w:rsidR="00661485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заместитель руководителя Секретариата Высшей судебной палаты» заменить словами «Юрисконсульт</w:t>
      </w:r>
      <w:r w:rsidR="00661485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/</w:t>
      </w:r>
      <w:r w:rsidR="00661485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Генеральный секретарь Высшей судебной палаты».</w:t>
      </w:r>
    </w:p>
    <w:p w14:paraId="414D2B11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487A1520" w14:textId="79D6B66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Ст. VI.</w:t>
      </w:r>
      <w:r w:rsidRPr="0011172E">
        <w:rPr>
          <w:rFonts w:cstheme="majorBidi"/>
          <w:sz w:val="28"/>
          <w:szCs w:val="28"/>
        </w:rPr>
        <w:t xml:space="preserve"> </w:t>
      </w:r>
      <w:r w:rsidR="00661485">
        <w:rPr>
          <w:rFonts w:cstheme="majorBidi"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 xml:space="preserve"> </w:t>
      </w:r>
      <w:r w:rsidRPr="00661485">
        <w:rPr>
          <w:rFonts w:cstheme="majorBidi"/>
          <w:bCs/>
          <w:sz w:val="28"/>
          <w:szCs w:val="28"/>
        </w:rPr>
        <w:t>В Административный кодекс Республики Молдова №</w:t>
      </w:r>
      <w:r w:rsidR="00661485">
        <w:rPr>
          <w:rFonts w:cstheme="majorBidi"/>
          <w:bCs/>
          <w:sz w:val="28"/>
          <w:szCs w:val="28"/>
        </w:rPr>
        <w:t> </w:t>
      </w:r>
      <w:r w:rsidRPr="00661485">
        <w:rPr>
          <w:rFonts w:cstheme="majorBidi"/>
          <w:bCs/>
          <w:sz w:val="28"/>
          <w:szCs w:val="28"/>
        </w:rPr>
        <w:t>116/2018</w:t>
      </w:r>
      <w:r w:rsidRPr="0011172E">
        <w:rPr>
          <w:rFonts w:cstheme="majorBidi"/>
          <w:sz w:val="28"/>
          <w:szCs w:val="28"/>
        </w:rPr>
        <w:t xml:space="preserve"> (Официальн</w:t>
      </w:r>
      <w:r w:rsidR="00661485">
        <w:rPr>
          <w:rFonts w:cstheme="majorBidi"/>
          <w:sz w:val="28"/>
          <w:szCs w:val="28"/>
        </w:rPr>
        <w:t xml:space="preserve">ый </w:t>
      </w:r>
      <w:r w:rsidRPr="0011172E">
        <w:rPr>
          <w:rFonts w:cstheme="majorBidi"/>
          <w:sz w:val="28"/>
          <w:szCs w:val="28"/>
        </w:rPr>
        <w:t xml:space="preserve">монитор Республики Молдова, </w:t>
      </w:r>
      <w:r w:rsidR="00661485">
        <w:rPr>
          <w:rFonts w:cstheme="majorBidi"/>
          <w:sz w:val="28"/>
          <w:szCs w:val="28"/>
        </w:rPr>
        <w:t xml:space="preserve">2018 г., </w:t>
      </w:r>
      <w:r w:rsidRPr="0011172E">
        <w:rPr>
          <w:rFonts w:cstheme="majorBidi"/>
          <w:sz w:val="28"/>
          <w:szCs w:val="28"/>
        </w:rPr>
        <w:t>№</w:t>
      </w:r>
      <w:r w:rsidR="00661485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309</w:t>
      </w:r>
      <w:r w:rsidR="00661485">
        <w:rPr>
          <w:rFonts w:cstheme="majorBidi"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>320, ст. 466)</w:t>
      </w:r>
      <w:r w:rsidR="00661485">
        <w:rPr>
          <w:rFonts w:cstheme="majorBidi"/>
          <w:sz w:val="28"/>
          <w:szCs w:val="28"/>
        </w:rPr>
        <w:t xml:space="preserve">, с последующими изменениями, </w:t>
      </w:r>
      <w:r w:rsidRPr="0011172E">
        <w:rPr>
          <w:rFonts w:cstheme="majorBidi"/>
          <w:sz w:val="28"/>
          <w:szCs w:val="28"/>
        </w:rPr>
        <w:t>внести следующие изменения:</w:t>
      </w:r>
    </w:p>
    <w:p w14:paraId="0E894053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42755F82" w14:textId="3D2087C7" w:rsidR="0011172E" w:rsidRPr="0011172E" w:rsidRDefault="00661485" w:rsidP="008B1903">
      <w:pPr>
        <w:numPr>
          <w:ilvl w:val="0"/>
          <w:numId w:val="46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с</w:t>
      </w:r>
      <w:r w:rsidR="0011172E" w:rsidRPr="0011172E">
        <w:rPr>
          <w:rFonts w:cstheme="majorBidi"/>
          <w:sz w:val="28"/>
          <w:szCs w:val="28"/>
        </w:rPr>
        <w:t>тать</w:t>
      </w:r>
      <w:r>
        <w:rPr>
          <w:rFonts w:cstheme="majorBidi"/>
          <w:sz w:val="28"/>
          <w:szCs w:val="28"/>
        </w:rPr>
        <w:t>е</w:t>
      </w:r>
      <w:r w:rsidR="0011172E" w:rsidRPr="0011172E">
        <w:rPr>
          <w:rFonts w:cstheme="majorBidi"/>
          <w:sz w:val="28"/>
          <w:szCs w:val="28"/>
        </w:rPr>
        <w:t xml:space="preserve"> 191:</w:t>
      </w:r>
    </w:p>
    <w:p w14:paraId="2BDDD046" w14:textId="65173A9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в ч</w:t>
      </w:r>
      <w:r w:rsidR="00661485">
        <w:rPr>
          <w:rFonts w:cstheme="majorBidi"/>
          <w:sz w:val="28"/>
          <w:szCs w:val="28"/>
        </w:rPr>
        <w:t>асти</w:t>
      </w:r>
      <w:r w:rsidRPr="0011172E">
        <w:rPr>
          <w:rFonts w:cstheme="majorBidi"/>
          <w:sz w:val="28"/>
          <w:szCs w:val="28"/>
        </w:rPr>
        <w:t xml:space="preserve"> (3) </w:t>
      </w:r>
      <w:r w:rsidR="00661485">
        <w:rPr>
          <w:rFonts w:cstheme="majorBidi"/>
          <w:sz w:val="28"/>
          <w:szCs w:val="28"/>
        </w:rPr>
        <w:t>текст</w:t>
      </w:r>
      <w:r w:rsidRPr="0011172E">
        <w:rPr>
          <w:rFonts w:cstheme="majorBidi"/>
          <w:sz w:val="28"/>
          <w:szCs w:val="28"/>
        </w:rPr>
        <w:t xml:space="preserve"> «постановлений Высшего совета магистратуры, Высшего совета прокуроров,» исключить; </w:t>
      </w:r>
    </w:p>
    <w:p w14:paraId="4C9BBA98" w14:textId="3B1A27BE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ч</w:t>
      </w:r>
      <w:r w:rsidR="00661485">
        <w:rPr>
          <w:rFonts w:cstheme="majorBidi"/>
          <w:sz w:val="28"/>
          <w:szCs w:val="28"/>
        </w:rPr>
        <w:t>асть</w:t>
      </w:r>
      <w:r w:rsidRPr="0011172E">
        <w:rPr>
          <w:rFonts w:cstheme="majorBidi"/>
          <w:sz w:val="28"/>
          <w:szCs w:val="28"/>
        </w:rPr>
        <w:t xml:space="preserve"> (5) изложить в следующей редакции:</w:t>
      </w:r>
    </w:p>
    <w:p w14:paraId="0D5226E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«5) Высшая судебная палата разрешает: </w:t>
      </w:r>
    </w:p>
    <w:p w14:paraId="23ABED13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a) в первой инстанции безотзывными решениями иски по административным спорам об оспаривании решений Высшего совета магистратуры и Высшего совета прокуроров; </w:t>
      </w:r>
    </w:p>
    <w:p w14:paraId="15B2B45E" w14:textId="68B0AFFA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b) кассационные жалобы на определения, постановления и решения Апелляционного суда.»</w:t>
      </w:r>
      <w:r w:rsidR="00661485">
        <w:rPr>
          <w:rFonts w:cstheme="majorBidi"/>
          <w:sz w:val="28"/>
          <w:szCs w:val="28"/>
        </w:rPr>
        <w:t>.</w:t>
      </w:r>
    </w:p>
    <w:p w14:paraId="03BE320D" w14:textId="77777777" w:rsidR="0011172E" w:rsidRPr="009E633C" w:rsidRDefault="0011172E" w:rsidP="008B1903">
      <w:pPr>
        <w:rPr>
          <w:rFonts w:cstheme="majorBidi"/>
          <w:sz w:val="22"/>
          <w:szCs w:val="22"/>
        </w:rPr>
      </w:pPr>
    </w:p>
    <w:p w14:paraId="3292BD2B" w14:textId="33A26426" w:rsidR="0011172E" w:rsidRPr="0011172E" w:rsidRDefault="0011172E" w:rsidP="008B1903">
      <w:pPr>
        <w:numPr>
          <w:ilvl w:val="0"/>
          <w:numId w:val="46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В </w:t>
      </w:r>
      <w:r w:rsidR="00661485" w:rsidRPr="0011172E">
        <w:rPr>
          <w:rFonts w:cstheme="majorBidi"/>
          <w:sz w:val="28"/>
          <w:szCs w:val="28"/>
        </w:rPr>
        <w:t>ч</w:t>
      </w:r>
      <w:r w:rsidR="00661485">
        <w:rPr>
          <w:rFonts w:cstheme="majorBidi"/>
          <w:sz w:val="28"/>
          <w:szCs w:val="28"/>
        </w:rPr>
        <w:t>асти</w:t>
      </w:r>
      <w:r w:rsidR="00661485" w:rsidRPr="0011172E">
        <w:rPr>
          <w:rFonts w:cstheme="majorBidi"/>
          <w:sz w:val="28"/>
          <w:szCs w:val="28"/>
        </w:rPr>
        <w:t xml:space="preserve"> (1) </w:t>
      </w:r>
      <w:r w:rsidRPr="0011172E">
        <w:rPr>
          <w:rFonts w:cstheme="majorBidi"/>
          <w:sz w:val="28"/>
          <w:szCs w:val="28"/>
        </w:rPr>
        <w:t>стать</w:t>
      </w:r>
      <w:r w:rsidR="00661485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192 слова «и Высшей судебной палате» и «и/или коллегии судей» исключить.</w:t>
      </w:r>
    </w:p>
    <w:p w14:paraId="426FE70C" w14:textId="77777777" w:rsidR="0011172E" w:rsidRPr="009E633C" w:rsidRDefault="0011172E" w:rsidP="008B1903">
      <w:pPr>
        <w:tabs>
          <w:tab w:val="left" w:pos="1134"/>
        </w:tabs>
        <w:rPr>
          <w:rFonts w:cstheme="majorBidi"/>
          <w:sz w:val="22"/>
          <w:szCs w:val="22"/>
        </w:rPr>
      </w:pPr>
    </w:p>
    <w:p w14:paraId="59FF9BB0" w14:textId="2F21B4B6" w:rsidR="0011172E" w:rsidRPr="0011172E" w:rsidRDefault="00661485" w:rsidP="008B1903">
      <w:pPr>
        <w:numPr>
          <w:ilvl w:val="0"/>
          <w:numId w:val="46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с</w:t>
      </w:r>
      <w:r w:rsidR="0011172E" w:rsidRPr="0011172E">
        <w:rPr>
          <w:rFonts w:cstheme="majorBidi"/>
          <w:sz w:val="28"/>
          <w:szCs w:val="28"/>
        </w:rPr>
        <w:t>тать</w:t>
      </w:r>
      <w:r>
        <w:rPr>
          <w:rFonts w:cstheme="majorBidi"/>
          <w:sz w:val="28"/>
          <w:szCs w:val="28"/>
        </w:rPr>
        <w:t>е</w:t>
      </w:r>
      <w:r w:rsidR="0011172E" w:rsidRPr="0011172E">
        <w:rPr>
          <w:rFonts w:cstheme="majorBidi"/>
          <w:sz w:val="28"/>
          <w:szCs w:val="28"/>
        </w:rPr>
        <w:t xml:space="preserve"> 193: </w:t>
      </w:r>
    </w:p>
    <w:p w14:paraId="3E049118" w14:textId="03DE4E38" w:rsidR="0011172E" w:rsidRPr="0011172E" w:rsidRDefault="0011172E" w:rsidP="008B1903">
      <w:pPr>
        <w:tabs>
          <w:tab w:val="left" w:pos="1134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ч</w:t>
      </w:r>
      <w:r w:rsidR="00661485">
        <w:rPr>
          <w:rFonts w:cstheme="majorBidi"/>
          <w:sz w:val="28"/>
          <w:szCs w:val="28"/>
        </w:rPr>
        <w:t>асть</w:t>
      </w:r>
      <w:r w:rsidRPr="0011172E">
        <w:rPr>
          <w:rFonts w:cstheme="majorBidi"/>
          <w:sz w:val="28"/>
          <w:szCs w:val="28"/>
        </w:rPr>
        <w:t xml:space="preserve"> (3) изложить в следующей редакции:</w:t>
      </w:r>
    </w:p>
    <w:p w14:paraId="503F1D9C" w14:textId="6DAF9B4A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«(3) Высшая судебная палата рассматривает административные жалобы и кассационные жалобы в составе коллегий из </w:t>
      </w:r>
      <w:r w:rsidR="00EC4A5C">
        <w:rPr>
          <w:rFonts w:cstheme="majorBidi"/>
          <w:sz w:val="28"/>
          <w:szCs w:val="28"/>
        </w:rPr>
        <w:t>3</w:t>
      </w:r>
      <w:r w:rsidRPr="0011172E">
        <w:rPr>
          <w:rFonts w:cstheme="majorBidi"/>
          <w:sz w:val="28"/>
          <w:szCs w:val="28"/>
        </w:rPr>
        <w:t xml:space="preserve"> судей.»;</w:t>
      </w:r>
    </w:p>
    <w:p w14:paraId="153B25FF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дополнить частью (3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>) следующего содержания:</w:t>
      </w:r>
    </w:p>
    <w:p w14:paraId="192D6C20" w14:textId="65E97E38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«(3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 xml:space="preserve">) В целях </w:t>
      </w:r>
      <w:r w:rsidR="00EC4A5C">
        <w:rPr>
          <w:rFonts w:cstheme="majorBidi"/>
          <w:sz w:val="28"/>
          <w:szCs w:val="28"/>
        </w:rPr>
        <w:t>унификации</w:t>
      </w:r>
      <w:r w:rsidRPr="0011172E">
        <w:rPr>
          <w:rFonts w:cstheme="majorBidi"/>
          <w:sz w:val="28"/>
          <w:szCs w:val="28"/>
        </w:rPr>
        <w:t xml:space="preserve"> судебной практики коллегия из 3 судей может единогласно решить, что кассационная жалоба, признанная допустимой, должна </w:t>
      </w:r>
      <w:r w:rsidR="00EC4A5C">
        <w:rPr>
          <w:rFonts w:cstheme="majorBidi"/>
          <w:sz w:val="28"/>
          <w:szCs w:val="28"/>
        </w:rPr>
        <w:t>быть рассмотрена</w:t>
      </w:r>
      <w:r w:rsidRPr="0011172E">
        <w:rPr>
          <w:rFonts w:cstheme="majorBidi"/>
          <w:sz w:val="28"/>
          <w:szCs w:val="28"/>
        </w:rPr>
        <w:t xml:space="preserve"> коллегией из 5 судей. Коллегия из </w:t>
      </w:r>
      <w:r w:rsidRPr="0011172E">
        <w:rPr>
          <w:rFonts w:cstheme="majorBidi"/>
          <w:sz w:val="28"/>
          <w:szCs w:val="28"/>
        </w:rPr>
        <w:lastRenderedPageBreak/>
        <w:t>5</w:t>
      </w:r>
      <w:r w:rsidR="00EC4A5C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судей может единогласно решить, что кассационная жалоба, признанная допустимой, должна быть рассмотрена коллегией из 9 судей.».</w:t>
      </w:r>
    </w:p>
    <w:p w14:paraId="7E99BBD9" w14:textId="77777777" w:rsidR="0011172E" w:rsidRPr="009E633C" w:rsidRDefault="0011172E" w:rsidP="008B1903">
      <w:pPr>
        <w:rPr>
          <w:rFonts w:cstheme="majorBidi"/>
          <w:sz w:val="22"/>
          <w:szCs w:val="22"/>
        </w:rPr>
      </w:pPr>
    </w:p>
    <w:p w14:paraId="6AC864D2" w14:textId="77777777" w:rsidR="0011172E" w:rsidRPr="0011172E" w:rsidRDefault="0011172E" w:rsidP="008B1903">
      <w:pPr>
        <w:numPr>
          <w:ilvl w:val="0"/>
          <w:numId w:val="46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Дополнить статьей 245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 xml:space="preserve"> следующего содержания:</w:t>
      </w:r>
    </w:p>
    <w:p w14:paraId="24D0C932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245</w:t>
      </w:r>
      <w:r w:rsidRPr="0011172E">
        <w:rPr>
          <w:rFonts w:cstheme="majorBidi"/>
          <w:b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>. Основания для подачи кассационной жалобы</w:t>
      </w:r>
    </w:p>
    <w:p w14:paraId="78C35535" w14:textId="31A64059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(1) Кассационная жалоба считается </w:t>
      </w:r>
      <w:r w:rsidR="004638CD">
        <w:rPr>
          <w:rFonts w:cstheme="majorBidi"/>
          <w:sz w:val="28"/>
          <w:szCs w:val="28"/>
        </w:rPr>
        <w:t>допусти</w:t>
      </w:r>
      <w:r w:rsidRPr="0011172E">
        <w:rPr>
          <w:rFonts w:cstheme="majorBidi"/>
          <w:sz w:val="28"/>
          <w:szCs w:val="28"/>
        </w:rPr>
        <w:t>мой, если:</w:t>
      </w:r>
    </w:p>
    <w:p w14:paraId="78A8CE7B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a) толкование закона в оспариваемом приговоре или решении противоречит единообразному прецедентному праву Высшей судебной палаты;</w:t>
      </w:r>
    </w:p>
    <w:p w14:paraId="7F064B2D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b) принятие кассационной жалобы изменяет или закрепляет прецедентное право Высшей судебной палаты;</w:t>
      </w:r>
    </w:p>
    <w:p w14:paraId="2F7EFF59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c) постановление или решение касается прав лица, которое не было стороной в судебном разбирательстве;</w:t>
      </w:r>
    </w:p>
    <w:p w14:paraId="3616D8DE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d) постановление или решение является произвольным или основано в решающей степени на явно необоснованной оценке доказательств;</w:t>
      </w:r>
    </w:p>
    <w:p w14:paraId="258A86D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e) кассационная жалоба, поданная с нарушением срока, была разрешена необоснованно;</w:t>
      </w:r>
    </w:p>
    <w:p w14:paraId="4E63461C" w14:textId="48B195DB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f) </w:t>
      </w:r>
      <w:r w:rsidR="009A2F40">
        <w:rPr>
          <w:rFonts w:cstheme="majorBidi"/>
          <w:sz w:val="28"/>
          <w:szCs w:val="28"/>
        </w:rPr>
        <w:t>инстанция</w:t>
      </w:r>
      <w:r w:rsidRPr="0011172E">
        <w:rPr>
          <w:rFonts w:cstheme="majorBidi"/>
          <w:sz w:val="28"/>
          <w:szCs w:val="28"/>
        </w:rPr>
        <w:t xml:space="preserve"> был</w:t>
      </w:r>
      <w:r w:rsidR="009A2F40">
        <w:rPr>
          <w:rFonts w:cstheme="majorBidi"/>
          <w:sz w:val="28"/>
          <w:szCs w:val="28"/>
        </w:rPr>
        <w:t>а</w:t>
      </w:r>
      <w:r w:rsidRPr="0011172E">
        <w:rPr>
          <w:rFonts w:cstheme="majorBidi"/>
          <w:sz w:val="28"/>
          <w:szCs w:val="28"/>
        </w:rPr>
        <w:t xml:space="preserve"> составлен</w:t>
      </w:r>
      <w:r w:rsidR="009A2F40">
        <w:rPr>
          <w:rFonts w:cstheme="majorBidi"/>
          <w:sz w:val="28"/>
          <w:szCs w:val="28"/>
        </w:rPr>
        <w:t>а</w:t>
      </w:r>
      <w:r w:rsidRPr="0011172E">
        <w:rPr>
          <w:rFonts w:cstheme="majorBidi"/>
          <w:sz w:val="28"/>
          <w:szCs w:val="28"/>
        </w:rPr>
        <w:t xml:space="preserve"> не в соответствии с законом</w:t>
      </w:r>
      <w:r w:rsidR="009A2F40">
        <w:rPr>
          <w:rFonts w:cstheme="majorBidi"/>
          <w:sz w:val="28"/>
          <w:szCs w:val="28"/>
        </w:rPr>
        <w:t>,</w:t>
      </w:r>
      <w:r w:rsidRPr="0011172E">
        <w:rPr>
          <w:rFonts w:cstheme="majorBidi"/>
          <w:sz w:val="28"/>
          <w:szCs w:val="28"/>
        </w:rPr>
        <w:t xml:space="preserve"> или решение вынесено с нарушением юрисдикции.</w:t>
      </w:r>
    </w:p>
    <w:p w14:paraId="51858ADE" w14:textId="7B552681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(2) Основания, указанные в </w:t>
      </w:r>
      <w:r w:rsidR="009A2F40" w:rsidRPr="0011172E">
        <w:rPr>
          <w:rFonts w:cstheme="majorBidi"/>
          <w:sz w:val="28"/>
          <w:szCs w:val="28"/>
        </w:rPr>
        <w:t>п</w:t>
      </w:r>
      <w:r w:rsidR="009A2F40">
        <w:rPr>
          <w:rFonts w:cstheme="majorBidi"/>
          <w:sz w:val="28"/>
          <w:szCs w:val="28"/>
        </w:rPr>
        <w:t>унктах</w:t>
      </w:r>
      <w:r w:rsidR="009A2F40" w:rsidRPr="0011172E">
        <w:rPr>
          <w:rFonts w:cstheme="majorBidi"/>
          <w:sz w:val="28"/>
          <w:szCs w:val="28"/>
        </w:rPr>
        <w:t xml:space="preserve"> c)</w:t>
      </w:r>
      <w:r w:rsidR="009A2F40">
        <w:rPr>
          <w:rFonts w:cstheme="majorBidi"/>
          <w:sz w:val="28"/>
          <w:szCs w:val="28"/>
        </w:rPr>
        <w:t>–</w:t>
      </w:r>
      <w:r w:rsidR="009A2F40" w:rsidRPr="0011172E">
        <w:rPr>
          <w:rFonts w:cstheme="majorBidi"/>
          <w:sz w:val="28"/>
          <w:szCs w:val="28"/>
        </w:rPr>
        <w:t>d)</w:t>
      </w:r>
      <w:r w:rsidR="009A2F40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ч</w:t>
      </w:r>
      <w:r w:rsidR="009A2F40">
        <w:rPr>
          <w:rFonts w:cstheme="majorBidi"/>
          <w:sz w:val="28"/>
          <w:szCs w:val="28"/>
        </w:rPr>
        <w:t>асти</w:t>
      </w:r>
      <w:r w:rsidRPr="0011172E">
        <w:rPr>
          <w:rFonts w:cstheme="majorBidi"/>
          <w:sz w:val="28"/>
          <w:szCs w:val="28"/>
        </w:rPr>
        <w:t xml:space="preserve"> (1), могут быть приведены в кассационной жалобе только в том случае, если они были приведены в </w:t>
      </w:r>
      <w:r w:rsidR="009A2F40">
        <w:rPr>
          <w:rFonts w:cstheme="majorBidi"/>
          <w:sz w:val="28"/>
          <w:szCs w:val="28"/>
        </w:rPr>
        <w:t>апелляции</w:t>
      </w:r>
      <w:r w:rsidRPr="0011172E">
        <w:rPr>
          <w:rFonts w:cstheme="majorBidi"/>
          <w:sz w:val="28"/>
          <w:szCs w:val="28"/>
        </w:rPr>
        <w:t xml:space="preserve"> или если нарушение имело место в апелляционном суде.</w:t>
      </w:r>
    </w:p>
    <w:p w14:paraId="0B2D59AB" w14:textId="74411805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(3) При оценке доказательств, представленных судом первой инстанции и апелляционным судом, апелляционный суд должен руководствоваться оценкой, данной апелляционным судом, за исключением случаев, когда </w:t>
      </w:r>
      <w:r w:rsidR="009A2F40">
        <w:rPr>
          <w:rFonts w:cstheme="majorBidi"/>
          <w:sz w:val="28"/>
          <w:szCs w:val="28"/>
        </w:rPr>
        <w:t xml:space="preserve">делается </w:t>
      </w:r>
      <w:r w:rsidRPr="0011172E">
        <w:rPr>
          <w:rFonts w:cstheme="majorBidi"/>
          <w:sz w:val="28"/>
          <w:szCs w:val="28"/>
        </w:rPr>
        <w:t>ссыл</w:t>
      </w:r>
      <w:r w:rsidR="009A2F40">
        <w:rPr>
          <w:rFonts w:cstheme="majorBidi"/>
          <w:sz w:val="28"/>
          <w:szCs w:val="28"/>
        </w:rPr>
        <w:t>к</w:t>
      </w:r>
      <w:r w:rsidRPr="0011172E">
        <w:rPr>
          <w:rFonts w:cstheme="majorBidi"/>
          <w:sz w:val="28"/>
          <w:szCs w:val="28"/>
        </w:rPr>
        <w:t xml:space="preserve">а на основание, указанное в </w:t>
      </w:r>
      <w:r w:rsidR="009A2F40" w:rsidRPr="0011172E">
        <w:rPr>
          <w:rFonts w:cstheme="majorBidi"/>
          <w:sz w:val="28"/>
          <w:szCs w:val="28"/>
        </w:rPr>
        <w:t>п</w:t>
      </w:r>
      <w:r w:rsidR="009A2F40">
        <w:rPr>
          <w:rFonts w:cstheme="majorBidi"/>
          <w:sz w:val="28"/>
          <w:szCs w:val="28"/>
        </w:rPr>
        <w:t xml:space="preserve">ункте </w:t>
      </w:r>
      <w:r w:rsidR="009A2F40" w:rsidRPr="0011172E">
        <w:rPr>
          <w:rFonts w:cstheme="majorBidi"/>
          <w:sz w:val="28"/>
          <w:szCs w:val="28"/>
        </w:rPr>
        <w:t>d)</w:t>
      </w:r>
      <w:r w:rsidR="009A2F40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ч</w:t>
      </w:r>
      <w:r w:rsidR="009A2F40">
        <w:rPr>
          <w:rFonts w:cstheme="majorBidi"/>
          <w:sz w:val="28"/>
          <w:szCs w:val="28"/>
        </w:rPr>
        <w:t>асти </w:t>
      </w:r>
      <w:r w:rsidRPr="0011172E">
        <w:rPr>
          <w:rFonts w:cstheme="majorBidi"/>
          <w:sz w:val="28"/>
          <w:szCs w:val="28"/>
        </w:rPr>
        <w:t xml:space="preserve">(1), или когда Верховный суд рассматривает дело после передачи дела на </w:t>
      </w:r>
      <w:r w:rsidR="009A2F40">
        <w:rPr>
          <w:rFonts w:cstheme="majorBidi"/>
          <w:sz w:val="28"/>
          <w:szCs w:val="28"/>
        </w:rPr>
        <w:t>повторн</w:t>
      </w:r>
      <w:r w:rsidRPr="0011172E">
        <w:rPr>
          <w:rFonts w:cstheme="majorBidi"/>
          <w:sz w:val="28"/>
          <w:szCs w:val="28"/>
        </w:rPr>
        <w:t>ое рассмотрение.».</w:t>
      </w:r>
    </w:p>
    <w:p w14:paraId="65D5A1A0" w14:textId="77777777" w:rsidR="0011172E" w:rsidRPr="009E633C" w:rsidRDefault="0011172E" w:rsidP="008B1903">
      <w:pPr>
        <w:rPr>
          <w:rFonts w:cstheme="majorBidi"/>
          <w:sz w:val="22"/>
          <w:szCs w:val="22"/>
        </w:rPr>
      </w:pPr>
    </w:p>
    <w:p w14:paraId="4FA67348" w14:textId="0F03A109" w:rsidR="0011172E" w:rsidRPr="0011172E" w:rsidRDefault="009A2F40" w:rsidP="008B1903">
      <w:pPr>
        <w:numPr>
          <w:ilvl w:val="0"/>
          <w:numId w:val="46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с</w:t>
      </w:r>
      <w:r w:rsidR="0011172E" w:rsidRPr="0011172E">
        <w:rPr>
          <w:rFonts w:cstheme="majorBidi"/>
          <w:sz w:val="28"/>
          <w:szCs w:val="28"/>
        </w:rPr>
        <w:t>тать</w:t>
      </w:r>
      <w:r>
        <w:rPr>
          <w:rFonts w:cstheme="majorBidi"/>
          <w:sz w:val="28"/>
          <w:szCs w:val="28"/>
        </w:rPr>
        <w:t>е</w:t>
      </w:r>
      <w:r w:rsidR="0011172E" w:rsidRPr="0011172E">
        <w:rPr>
          <w:rFonts w:cstheme="majorBidi"/>
          <w:sz w:val="28"/>
          <w:szCs w:val="28"/>
        </w:rPr>
        <w:t xml:space="preserve"> 246: </w:t>
      </w:r>
    </w:p>
    <w:p w14:paraId="3FA16A2C" w14:textId="03D1592C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в части (1) предложение «В случае недопустимости кассационной жалобы она признается таковой определением</w:t>
      </w:r>
      <w:r w:rsidR="009A2F40">
        <w:rPr>
          <w:rFonts w:cstheme="majorBidi"/>
          <w:sz w:val="28"/>
          <w:szCs w:val="28"/>
        </w:rPr>
        <w:t>.</w:t>
      </w:r>
      <w:r w:rsidRPr="0011172E">
        <w:rPr>
          <w:rFonts w:cstheme="majorBidi"/>
          <w:sz w:val="28"/>
          <w:szCs w:val="28"/>
        </w:rPr>
        <w:t xml:space="preserve">» заменить следующими предложениями: « В случае недопустимости кассационной жалобы коллегия из </w:t>
      </w:r>
      <w:r w:rsidR="009A2F40">
        <w:rPr>
          <w:rFonts w:cstheme="majorBidi"/>
          <w:sz w:val="28"/>
          <w:szCs w:val="28"/>
        </w:rPr>
        <w:t>3</w:t>
      </w:r>
      <w:r w:rsidRPr="0011172E">
        <w:rPr>
          <w:rFonts w:cstheme="majorBidi"/>
          <w:sz w:val="28"/>
          <w:szCs w:val="28"/>
        </w:rPr>
        <w:t xml:space="preserve"> судей выносит окончательное решение. Решение о недопустимости кассационной жалобы с кратким изложением обстоятельств дела, оснований и мотивов недопустимости публикуется на </w:t>
      </w:r>
      <w:r w:rsidR="009A2F40">
        <w:rPr>
          <w:rFonts w:cstheme="majorBidi"/>
          <w:sz w:val="28"/>
          <w:szCs w:val="28"/>
        </w:rPr>
        <w:t xml:space="preserve">официальной </w:t>
      </w:r>
      <w:r w:rsidRPr="0011172E">
        <w:rPr>
          <w:rFonts w:cstheme="majorBidi"/>
          <w:sz w:val="28"/>
          <w:szCs w:val="28"/>
        </w:rPr>
        <w:t>веб-с</w:t>
      </w:r>
      <w:r w:rsidR="009A2F40">
        <w:rPr>
          <w:rFonts w:cstheme="majorBidi"/>
          <w:sz w:val="28"/>
          <w:szCs w:val="28"/>
        </w:rPr>
        <w:t>траниц</w:t>
      </w:r>
      <w:r w:rsidRPr="0011172E">
        <w:rPr>
          <w:rFonts w:cstheme="majorBidi"/>
          <w:sz w:val="28"/>
          <w:szCs w:val="28"/>
        </w:rPr>
        <w:t>е Высшей судебной палаты и доводится до сведения сторон.»;</w:t>
      </w:r>
    </w:p>
    <w:p w14:paraId="2E72EBBC" w14:textId="77777777" w:rsidR="0011172E" w:rsidRPr="009E633C" w:rsidRDefault="0011172E" w:rsidP="008B1903">
      <w:pPr>
        <w:rPr>
          <w:rFonts w:cstheme="majorBidi"/>
          <w:sz w:val="22"/>
          <w:szCs w:val="22"/>
        </w:rPr>
      </w:pPr>
    </w:p>
    <w:p w14:paraId="09CA454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часть ( 2):</w:t>
      </w:r>
    </w:p>
    <w:p w14:paraId="2FD1185A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дополнить пунктом a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>) следующего содержания:</w:t>
      </w:r>
    </w:p>
    <w:p w14:paraId="03A000D4" w14:textId="2DEFC23C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«a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 xml:space="preserve">) кассационная жалоба не подпадает под основания, предусмотренные </w:t>
      </w:r>
      <w:r w:rsidR="009A2F40">
        <w:rPr>
          <w:rFonts w:cstheme="majorBidi"/>
          <w:sz w:val="28"/>
          <w:szCs w:val="28"/>
        </w:rPr>
        <w:t xml:space="preserve">в </w:t>
      </w:r>
      <w:r w:rsidRPr="0011172E">
        <w:rPr>
          <w:rFonts w:cstheme="majorBidi"/>
          <w:sz w:val="28"/>
          <w:szCs w:val="28"/>
        </w:rPr>
        <w:t>статье 245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>;»;</w:t>
      </w:r>
    </w:p>
    <w:p w14:paraId="2C4C671C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дополнить пунктами g) и f) следующего содержания:</w:t>
      </w:r>
    </w:p>
    <w:p w14:paraId="0A1C697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lastRenderedPageBreak/>
        <w:t>«g) правовой вопрос, затронутый в кассационной жалобе, не имеет принципиального значения для развития прецедентного права;</w:t>
      </w:r>
    </w:p>
    <w:p w14:paraId="7F06372B" w14:textId="61FB4918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f) кассационная жалоба является явно необоснованной</w:t>
      </w:r>
      <w:r w:rsidR="009A2F40">
        <w:rPr>
          <w:rFonts w:cstheme="majorBidi"/>
          <w:sz w:val="28"/>
          <w:szCs w:val="28"/>
        </w:rPr>
        <w:t>.</w:t>
      </w:r>
      <w:r w:rsidRPr="0011172E">
        <w:rPr>
          <w:rFonts w:cstheme="majorBidi"/>
          <w:sz w:val="28"/>
          <w:szCs w:val="28"/>
        </w:rPr>
        <w:t>»;</w:t>
      </w:r>
    </w:p>
    <w:p w14:paraId="2C3A31F6" w14:textId="75258E00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дополнить ч</w:t>
      </w:r>
      <w:r w:rsidR="009A2F40">
        <w:rPr>
          <w:rFonts w:cstheme="majorBidi"/>
          <w:sz w:val="28"/>
          <w:szCs w:val="28"/>
        </w:rPr>
        <w:t>астью</w:t>
      </w:r>
      <w:r w:rsidRPr="0011172E">
        <w:rPr>
          <w:rFonts w:cstheme="majorBidi"/>
          <w:sz w:val="28"/>
          <w:szCs w:val="28"/>
        </w:rPr>
        <w:t xml:space="preserve"> (3) следующ</w:t>
      </w:r>
      <w:r w:rsidR="009A2F40">
        <w:rPr>
          <w:rFonts w:cstheme="majorBidi"/>
          <w:sz w:val="28"/>
          <w:szCs w:val="28"/>
        </w:rPr>
        <w:t>его</w:t>
      </w:r>
      <w:r w:rsidRPr="0011172E">
        <w:rPr>
          <w:rFonts w:cstheme="majorBidi"/>
          <w:sz w:val="28"/>
          <w:szCs w:val="28"/>
        </w:rPr>
        <w:t xml:space="preserve"> содержани</w:t>
      </w:r>
      <w:r w:rsidR="009A2F40">
        <w:rPr>
          <w:rFonts w:cstheme="majorBidi"/>
          <w:sz w:val="28"/>
          <w:szCs w:val="28"/>
        </w:rPr>
        <w:t>я</w:t>
      </w:r>
      <w:r w:rsidRPr="0011172E">
        <w:rPr>
          <w:rFonts w:cstheme="majorBidi"/>
          <w:sz w:val="28"/>
          <w:szCs w:val="28"/>
        </w:rPr>
        <w:t>:</w:t>
      </w:r>
    </w:p>
    <w:p w14:paraId="4F9B675C" w14:textId="0A1189C5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«(3) Кассационная жалоба, поданная в соответствии с </w:t>
      </w:r>
      <w:r w:rsidR="009A2F40" w:rsidRPr="0011172E">
        <w:rPr>
          <w:rFonts w:cstheme="majorBidi"/>
          <w:sz w:val="28"/>
          <w:szCs w:val="28"/>
        </w:rPr>
        <w:t>п</w:t>
      </w:r>
      <w:r w:rsidR="009A2F40">
        <w:rPr>
          <w:rFonts w:cstheme="majorBidi"/>
          <w:sz w:val="28"/>
          <w:szCs w:val="28"/>
        </w:rPr>
        <w:t>унктом</w:t>
      </w:r>
      <w:r w:rsidR="009A2F40" w:rsidRPr="0011172E">
        <w:rPr>
          <w:rFonts w:cstheme="majorBidi"/>
          <w:sz w:val="28"/>
          <w:szCs w:val="28"/>
        </w:rPr>
        <w:t xml:space="preserve"> d) ч</w:t>
      </w:r>
      <w:r w:rsidR="009A2F40">
        <w:rPr>
          <w:rFonts w:cstheme="majorBidi"/>
          <w:sz w:val="28"/>
          <w:szCs w:val="28"/>
        </w:rPr>
        <w:t>асти </w:t>
      </w:r>
      <w:r w:rsidR="009A2F40" w:rsidRPr="0011172E">
        <w:rPr>
          <w:rFonts w:cstheme="majorBidi"/>
          <w:sz w:val="28"/>
          <w:szCs w:val="28"/>
        </w:rPr>
        <w:t xml:space="preserve">(1) </w:t>
      </w:r>
      <w:r w:rsidRPr="0011172E">
        <w:rPr>
          <w:rFonts w:cstheme="majorBidi"/>
          <w:sz w:val="28"/>
          <w:szCs w:val="28"/>
        </w:rPr>
        <w:t>ст</w:t>
      </w:r>
      <w:r w:rsidR="009A2F40">
        <w:rPr>
          <w:rFonts w:cstheme="majorBidi"/>
          <w:sz w:val="28"/>
          <w:szCs w:val="28"/>
        </w:rPr>
        <w:t>атьи</w:t>
      </w:r>
      <w:r w:rsidRPr="0011172E">
        <w:rPr>
          <w:rFonts w:cstheme="majorBidi"/>
          <w:sz w:val="28"/>
          <w:szCs w:val="28"/>
        </w:rPr>
        <w:t xml:space="preserve"> 245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="009A2F40">
        <w:rPr>
          <w:rFonts w:cstheme="majorBidi"/>
          <w:sz w:val="28"/>
          <w:szCs w:val="28"/>
        </w:rPr>
        <w:t>,</w:t>
      </w:r>
      <w:r w:rsidRPr="0011172E">
        <w:rPr>
          <w:rFonts w:cstheme="majorBidi"/>
          <w:sz w:val="28"/>
          <w:szCs w:val="28"/>
        </w:rPr>
        <w:t xml:space="preserve"> не может быть признана недопустимой в соответствии с </w:t>
      </w:r>
      <w:r w:rsidR="009A2F40" w:rsidRPr="0011172E">
        <w:rPr>
          <w:rFonts w:cstheme="majorBidi"/>
          <w:sz w:val="28"/>
          <w:szCs w:val="28"/>
        </w:rPr>
        <w:t>п</w:t>
      </w:r>
      <w:r w:rsidR="009A2F40">
        <w:rPr>
          <w:rFonts w:cstheme="majorBidi"/>
          <w:sz w:val="28"/>
          <w:szCs w:val="28"/>
        </w:rPr>
        <w:t>унктом</w:t>
      </w:r>
      <w:r w:rsidR="009A2F40" w:rsidRPr="0011172E">
        <w:rPr>
          <w:rFonts w:cstheme="majorBidi"/>
          <w:sz w:val="28"/>
          <w:szCs w:val="28"/>
        </w:rPr>
        <w:t xml:space="preserve"> g)</w:t>
      </w:r>
      <w:r w:rsidR="009A2F40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ч</w:t>
      </w:r>
      <w:r w:rsidR="009A2F40">
        <w:rPr>
          <w:rFonts w:cstheme="majorBidi"/>
          <w:sz w:val="28"/>
          <w:szCs w:val="28"/>
        </w:rPr>
        <w:t>асти</w:t>
      </w:r>
      <w:r w:rsidRPr="0011172E">
        <w:rPr>
          <w:rFonts w:cstheme="majorBidi"/>
          <w:sz w:val="28"/>
          <w:szCs w:val="28"/>
        </w:rPr>
        <w:t xml:space="preserve"> </w:t>
      </w:r>
      <w:r w:rsidR="009A2F40">
        <w:rPr>
          <w:rFonts w:cstheme="majorBidi"/>
          <w:sz w:val="28"/>
          <w:szCs w:val="28"/>
        </w:rPr>
        <w:t>(1)</w:t>
      </w:r>
      <w:r w:rsidRPr="0011172E">
        <w:rPr>
          <w:rFonts w:cstheme="majorBidi"/>
          <w:sz w:val="28"/>
          <w:szCs w:val="28"/>
        </w:rPr>
        <w:t>.».</w:t>
      </w:r>
    </w:p>
    <w:p w14:paraId="17D908B8" w14:textId="77777777" w:rsidR="0011172E" w:rsidRPr="009E633C" w:rsidRDefault="0011172E" w:rsidP="008B1903">
      <w:pPr>
        <w:rPr>
          <w:rFonts w:cstheme="majorBidi"/>
          <w:sz w:val="22"/>
          <w:szCs w:val="22"/>
        </w:rPr>
      </w:pPr>
    </w:p>
    <w:p w14:paraId="7C303B94" w14:textId="77777777" w:rsidR="0011172E" w:rsidRPr="0011172E" w:rsidRDefault="0011172E" w:rsidP="00BE7059">
      <w:pPr>
        <w:numPr>
          <w:ilvl w:val="0"/>
          <w:numId w:val="46"/>
        </w:numPr>
        <w:tabs>
          <w:tab w:val="left" w:pos="990"/>
        </w:tabs>
        <w:ind w:left="0" w:firstLine="709"/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Статью 247 изложить в следующей редакции: </w:t>
      </w:r>
    </w:p>
    <w:p w14:paraId="616A9A92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</w:t>
      </w:r>
      <w:r w:rsidRPr="0011172E">
        <w:rPr>
          <w:rFonts w:cstheme="majorBidi"/>
          <w:b/>
          <w:sz w:val="28"/>
          <w:szCs w:val="28"/>
        </w:rPr>
        <w:t>Статья 247</w:t>
      </w:r>
      <w:r w:rsidRPr="0011172E">
        <w:rPr>
          <w:rFonts w:cstheme="majorBidi"/>
          <w:sz w:val="28"/>
          <w:szCs w:val="28"/>
        </w:rPr>
        <w:t>. Порядок рассмотрения кассационной жалобы</w:t>
      </w:r>
    </w:p>
    <w:p w14:paraId="51B8ABFA" w14:textId="45BC7D2F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Кассационная жалоба, признанная </w:t>
      </w:r>
      <w:r w:rsidR="009A2F40">
        <w:rPr>
          <w:rFonts w:cstheme="majorBidi"/>
          <w:sz w:val="28"/>
          <w:szCs w:val="28"/>
        </w:rPr>
        <w:t>допусти</w:t>
      </w:r>
      <w:r w:rsidRPr="0011172E">
        <w:rPr>
          <w:rFonts w:cstheme="majorBidi"/>
          <w:sz w:val="28"/>
          <w:szCs w:val="28"/>
        </w:rPr>
        <w:t xml:space="preserve">мой, рассматривается без уведомления и заслушивания сторон разбирательства, за исключением кассационной жалобы, в отношении которой применяется </w:t>
      </w:r>
      <w:r w:rsidR="009A2F40" w:rsidRPr="0011172E">
        <w:rPr>
          <w:rFonts w:cstheme="majorBidi"/>
          <w:sz w:val="28"/>
          <w:szCs w:val="28"/>
        </w:rPr>
        <w:t>п</w:t>
      </w:r>
      <w:r w:rsidR="009A2F40">
        <w:rPr>
          <w:rFonts w:cstheme="majorBidi"/>
          <w:sz w:val="28"/>
          <w:szCs w:val="28"/>
        </w:rPr>
        <w:t>ункты</w:t>
      </w:r>
      <w:r w:rsidR="009A2F40" w:rsidRPr="0011172E">
        <w:rPr>
          <w:rFonts w:cstheme="majorBidi"/>
          <w:sz w:val="28"/>
          <w:szCs w:val="28"/>
        </w:rPr>
        <w:t xml:space="preserve"> b) и d)</w:t>
      </w:r>
      <w:r w:rsidR="009A2F40" w:rsidRPr="009A2F40">
        <w:rPr>
          <w:rFonts w:cstheme="majorBidi"/>
          <w:sz w:val="28"/>
          <w:szCs w:val="28"/>
        </w:rPr>
        <w:t xml:space="preserve"> </w:t>
      </w:r>
      <w:r w:rsidR="009A2F40" w:rsidRPr="0011172E">
        <w:rPr>
          <w:rFonts w:cstheme="majorBidi"/>
          <w:sz w:val="28"/>
          <w:szCs w:val="28"/>
        </w:rPr>
        <w:t>ч</w:t>
      </w:r>
      <w:r w:rsidR="009A2F40">
        <w:rPr>
          <w:rFonts w:cstheme="majorBidi"/>
          <w:sz w:val="28"/>
          <w:szCs w:val="28"/>
        </w:rPr>
        <w:t>асти</w:t>
      </w:r>
      <w:r w:rsidR="009A2F40" w:rsidRPr="0011172E">
        <w:rPr>
          <w:rFonts w:cstheme="majorBidi"/>
          <w:sz w:val="28"/>
          <w:szCs w:val="28"/>
        </w:rPr>
        <w:t xml:space="preserve"> (1)</w:t>
      </w:r>
      <w:r w:rsidR="009A2F40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стать</w:t>
      </w:r>
      <w:r w:rsidR="009A2F40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245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>. В других случаях коллегия может принять решение о</w:t>
      </w:r>
      <w:r w:rsidR="009A2F40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 xml:space="preserve"> приглашении на заседание </w:t>
      </w:r>
      <w:r w:rsidR="00615B1C">
        <w:rPr>
          <w:rFonts w:cstheme="majorBidi"/>
          <w:sz w:val="28"/>
          <w:szCs w:val="28"/>
        </w:rPr>
        <w:t>сторон, чтобы они высказались</w:t>
      </w:r>
      <w:r w:rsidRPr="0011172E">
        <w:rPr>
          <w:rFonts w:cstheme="majorBidi"/>
          <w:sz w:val="28"/>
          <w:szCs w:val="28"/>
        </w:rPr>
        <w:t xml:space="preserve"> по кассационной жалобе, признанной допустимой.». </w:t>
      </w:r>
    </w:p>
    <w:p w14:paraId="34AA86F7" w14:textId="77777777" w:rsidR="0011172E" w:rsidRPr="009E633C" w:rsidRDefault="0011172E" w:rsidP="008B1903">
      <w:pPr>
        <w:rPr>
          <w:rFonts w:cstheme="majorBidi"/>
          <w:sz w:val="22"/>
          <w:szCs w:val="22"/>
        </w:rPr>
      </w:pPr>
    </w:p>
    <w:p w14:paraId="0D086FD9" w14:textId="49AE8A29" w:rsidR="0011172E" w:rsidRPr="0011172E" w:rsidRDefault="00615B1C" w:rsidP="00615B1C">
      <w:pPr>
        <w:numPr>
          <w:ilvl w:val="0"/>
          <w:numId w:val="46"/>
        </w:numPr>
        <w:tabs>
          <w:tab w:val="left" w:pos="1080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Части</w:t>
      </w:r>
      <w:r w:rsidRPr="0011172E">
        <w:rPr>
          <w:rFonts w:cstheme="majorBidi"/>
          <w:sz w:val="28"/>
          <w:szCs w:val="28"/>
        </w:rPr>
        <w:t xml:space="preserve"> (1) и (2) </w:t>
      </w:r>
      <w:r>
        <w:rPr>
          <w:rFonts w:cstheme="majorBidi"/>
          <w:sz w:val="28"/>
          <w:szCs w:val="28"/>
        </w:rPr>
        <w:t>с</w:t>
      </w:r>
      <w:r w:rsidR="0011172E" w:rsidRPr="0011172E">
        <w:rPr>
          <w:rFonts w:cstheme="majorBidi"/>
          <w:sz w:val="28"/>
          <w:szCs w:val="28"/>
        </w:rPr>
        <w:t>татья 248</w:t>
      </w:r>
      <w:r>
        <w:rPr>
          <w:rFonts w:cstheme="majorBidi"/>
          <w:sz w:val="28"/>
          <w:szCs w:val="28"/>
        </w:rPr>
        <w:t xml:space="preserve"> </w:t>
      </w:r>
      <w:r w:rsidR="0011172E" w:rsidRPr="0011172E">
        <w:rPr>
          <w:rFonts w:cstheme="majorBidi"/>
          <w:sz w:val="28"/>
          <w:szCs w:val="28"/>
        </w:rPr>
        <w:t>излож</w:t>
      </w:r>
      <w:r>
        <w:rPr>
          <w:rFonts w:cstheme="majorBidi"/>
          <w:sz w:val="28"/>
          <w:szCs w:val="28"/>
        </w:rPr>
        <w:t xml:space="preserve">ить в </w:t>
      </w:r>
      <w:r w:rsidR="0011172E" w:rsidRPr="0011172E">
        <w:rPr>
          <w:rFonts w:cstheme="majorBidi"/>
          <w:sz w:val="28"/>
          <w:szCs w:val="28"/>
        </w:rPr>
        <w:t>следующ</w:t>
      </w:r>
      <w:r>
        <w:rPr>
          <w:rFonts w:cstheme="majorBidi"/>
          <w:sz w:val="28"/>
          <w:szCs w:val="28"/>
        </w:rPr>
        <w:t>ей</w:t>
      </w:r>
      <w:r w:rsidR="0011172E" w:rsidRPr="0011172E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редакции</w:t>
      </w:r>
      <w:r w:rsidR="0011172E" w:rsidRPr="0011172E">
        <w:rPr>
          <w:rFonts w:cstheme="majorBidi"/>
          <w:sz w:val="28"/>
          <w:szCs w:val="28"/>
        </w:rPr>
        <w:t>:</w:t>
      </w:r>
    </w:p>
    <w:p w14:paraId="17B7A190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«(1) После рассмотрения кассационной жалобы Высшая судебная палата принимает одно из следующих решений:</w:t>
      </w:r>
    </w:p>
    <w:p w14:paraId="7ABDE0F5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a) отклонить кассационную жалобу и оставить в силе приговор и/или решение;</w:t>
      </w:r>
    </w:p>
    <w:p w14:paraId="616C1A6D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b) удовлетворить кассационную жалобу, отменить приговор и/или решение полностью или частично и принять новое решение;</w:t>
      </w:r>
    </w:p>
    <w:p w14:paraId="0B3EB885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c) удовлетворить кассационную жалобу и внести изменения в приговор и/или решение; </w:t>
      </w:r>
    </w:p>
    <w:p w14:paraId="00396F88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d) удовлетворить кассационную жалобу, отменить решение суда апелляционной инстанции полностью и направить дело на повторное рассмотрение в суд апелляционной инстанции, если судебная ошибка не может быть исправлена судом апелляционной инстанции.</w:t>
      </w:r>
    </w:p>
    <w:p w14:paraId="36786423" w14:textId="26ECF586" w:rsidR="0011172E" w:rsidRPr="00615B1C" w:rsidRDefault="0011172E" w:rsidP="008B1903">
      <w:pPr>
        <w:rPr>
          <w:rFonts w:cstheme="majorBidi"/>
          <w:sz w:val="28"/>
          <w:szCs w:val="28"/>
          <w:lang w:val="ro-RO"/>
        </w:rPr>
      </w:pPr>
      <w:r w:rsidRPr="0011172E">
        <w:rPr>
          <w:rFonts w:cstheme="majorBidi"/>
          <w:sz w:val="28"/>
          <w:szCs w:val="28"/>
        </w:rPr>
        <w:t>(2) Если кассационная жалоба разрешена в соответствии с</w:t>
      </w:r>
      <w:r w:rsidR="00615B1C" w:rsidRPr="00615B1C">
        <w:rPr>
          <w:rFonts w:cstheme="majorBidi"/>
          <w:sz w:val="28"/>
          <w:szCs w:val="28"/>
        </w:rPr>
        <w:t xml:space="preserve"> </w:t>
      </w:r>
      <w:r w:rsidR="00615B1C" w:rsidRPr="0011172E">
        <w:rPr>
          <w:rFonts w:cstheme="majorBidi"/>
          <w:sz w:val="28"/>
          <w:szCs w:val="28"/>
        </w:rPr>
        <w:t>п</w:t>
      </w:r>
      <w:r w:rsidR="00615B1C">
        <w:rPr>
          <w:rFonts w:cstheme="majorBidi"/>
          <w:sz w:val="28"/>
          <w:szCs w:val="28"/>
        </w:rPr>
        <w:t>унктом</w:t>
      </w:r>
      <w:r w:rsidR="00615B1C" w:rsidRPr="0011172E">
        <w:rPr>
          <w:rFonts w:cstheme="majorBidi"/>
          <w:sz w:val="28"/>
          <w:szCs w:val="28"/>
        </w:rPr>
        <w:t xml:space="preserve"> d)</w:t>
      </w:r>
      <w:r w:rsidRPr="0011172E">
        <w:rPr>
          <w:rFonts w:cstheme="majorBidi"/>
          <w:sz w:val="28"/>
          <w:szCs w:val="28"/>
        </w:rPr>
        <w:t xml:space="preserve"> </w:t>
      </w:r>
      <w:r w:rsidR="00615B1C" w:rsidRPr="0011172E">
        <w:rPr>
          <w:rFonts w:cstheme="majorBidi"/>
          <w:sz w:val="28"/>
          <w:szCs w:val="28"/>
        </w:rPr>
        <w:t>ч</w:t>
      </w:r>
      <w:r w:rsidR="00615B1C">
        <w:rPr>
          <w:rFonts w:cstheme="majorBidi"/>
          <w:sz w:val="28"/>
          <w:szCs w:val="28"/>
        </w:rPr>
        <w:t>асти</w:t>
      </w:r>
      <w:r w:rsidR="00615B1C" w:rsidRPr="0011172E">
        <w:rPr>
          <w:rFonts w:cstheme="majorBidi"/>
          <w:sz w:val="28"/>
          <w:szCs w:val="28"/>
        </w:rPr>
        <w:t xml:space="preserve"> (1)</w:t>
      </w:r>
      <w:r w:rsidR="00615B1C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стать</w:t>
      </w:r>
      <w:r w:rsidR="00615B1C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245</w:t>
      </w:r>
      <w:r w:rsidRPr="0011172E">
        <w:rPr>
          <w:rFonts w:cstheme="majorBidi"/>
          <w:sz w:val="28"/>
          <w:szCs w:val="28"/>
          <w:vertAlign w:val="superscript"/>
        </w:rPr>
        <w:t>1</w:t>
      </w:r>
      <w:r w:rsidRPr="0011172E">
        <w:rPr>
          <w:rFonts w:cstheme="majorBidi"/>
          <w:sz w:val="28"/>
          <w:szCs w:val="28"/>
        </w:rPr>
        <w:t>, коллегия выносит промежуточное решение, которое направляется в судебн</w:t>
      </w:r>
      <w:r w:rsidR="00615B1C">
        <w:rPr>
          <w:rFonts w:cstheme="majorBidi"/>
          <w:sz w:val="28"/>
          <w:szCs w:val="28"/>
        </w:rPr>
        <w:t>ую</w:t>
      </w:r>
      <w:r w:rsidRPr="0011172E">
        <w:rPr>
          <w:rFonts w:cstheme="majorBidi"/>
          <w:sz w:val="28"/>
          <w:szCs w:val="28"/>
        </w:rPr>
        <w:t xml:space="preserve"> </w:t>
      </w:r>
      <w:r w:rsidR="00615B1C" w:rsidRPr="0011172E">
        <w:rPr>
          <w:rFonts w:cstheme="majorBidi"/>
          <w:sz w:val="28"/>
          <w:szCs w:val="28"/>
        </w:rPr>
        <w:t>инспекцию</w:t>
      </w:r>
      <w:r w:rsidR="00615B1C">
        <w:rPr>
          <w:rFonts w:cstheme="majorBidi"/>
          <w:sz w:val="28"/>
          <w:szCs w:val="28"/>
        </w:rPr>
        <w:t>.</w:t>
      </w:r>
      <w:r w:rsidRPr="0011172E">
        <w:rPr>
          <w:rFonts w:cstheme="majorBidi"/>
          <w:sz w:val="28"/>
          <w:szCs w:val="28"/>
        </w:rPr>
        <w:t>».</w:t>
      </w:r>
    </w:p>
    <w:p w14:paraId="43A6613E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60ED572C" w14:textId="340FCDAF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Ст. VII.</w:t>
      </w:r>
      <w:r w:rsidR="00615B1C">
        <w:rPr>
          <w:rFonts w:cstheme="majorBidi"/>
          <w:b/>
          <w:sz w:val="28"/>
          <w:szCs w:val="28"/>
        </w:rPr>
        <w:t xml:space="preserve"> </w:t>
      </w:r>
      <w:r w:rsidR="00615B1C" w:rsidRPr="00615B1C">
        <w:rPr>
          <w:rFonts w:cstheme="majorBidi"/>
          <w:bCs/>
          <w:sz w:val="28"/>
          <w:szCs w:val="28"/>
        </w:rPr>
        <w:t>–</w:t>
      </w:r>
      <w:r w:rsidRPr="0011172E">
        <w:rPr>
          <w:rFonts w:cstheme="majorBidi"/>
          <w:b/>
          <w:sz w:val="28"/>
          <w:szCs w:val="28"/>
        </w:rPr>
        <w:t xml:space="preserve"> </w:t>
      </w:r>
      <w:r w:rsidRPr="00615B1C">
        <w:rPr>
          <w:rFonts w:cstheme="majorBidi"/>
          <w:bCs/>
          <w:sz w:val="28"/>
          <w:szCs w:val="28"/>
        </w:rPr>
        <w:t>В</w:t>
      </w:r>
      <w:r w:rsidR="00615B1C" w:rsidRPr="00615B1C">
        <w:rPr>
          <w:rFonts w:cstheme="majorBidi"/>
          <w:bCs/>
          <w:sz w:val="28"/>
          <w:szCs w:val="28"/>
        </w:rPr>
        <w:t xml:space="preserve"> </w:t>
      </w:r>
      <w:r w:rsidRPr="00615B1C">
        <w:rPr>
          <w:rFonts w:cstheme="majorBidi"/>
          <w:bCs/>
          <w:sz w:val="28"/>
          <w:szCs w:val="28"/>
        </w:rPr>
        <w:t>Закон № 270/2018 о единой системе оплаты труда в бюджетной сфере (</w:t>
      </w:r>
      <w:r w:rsidRPr="0011172E">
        <w:rPr>
          <w:rFonts w:cstheme="majorBidi"/>
          <w:sz w:val="28"/>
          <w:szCs w:val="28"/>
        </w:rPr>
        <w:t>Официальный монитор Республики Молдова, 2018 г., №</w:t>
      </w:r>
      <w:r w:rsidR="00615B1C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441</w:t>
      </w:r>
      <w:r w:rsidR="00615B1C">
        <w:rPr>
          <w:rFonts w:cstheme="majorBidi"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>447, ст.</w:t>
      </w:r>
      <w:r w:rsidR="00615B1C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715)</w:t>
      </w:r>
      <w:r w:rsidR="00615B1C">
        <w:rPr>
          <w:rFonts w:cstheme="majorBidi"/>
          <w:sz w:val="28"/>
          <w:szCs w:val="28"/>
        </w:rPr>
        <w:t>,</w:t>
      </w:r>
      <w:r w:rsidRPr="0011172E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0C36100C" w14:textId="77777777" w:rsidR="0011172E" w:rsidRPr="009E633C" w:rsidRDefault="0011172E" w:rsidP="008B1903">
      <w:pPr>
        <w:rPr>
          <w:rFonts w:cstheme="majorBidi"/>
          <w:sz w:val="22"/>
          <w:szCs w:val="22"/>
        </w:rPr>
      </w:pPr>
    </w:p>
    <w:p w14:paraId="7EED2A3F" w14:textId="54555E87" w:rsidR="006E1167" w:rsidRDefault="0011172E" w:rsidP="009E633C">
      <w:pPr>
        <w:tabs>
          <w:tab w:val="left" w:pos="990"/>
        </w:tabs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1.</w:t>
      </w:r>
      <w:r w:rsidR="009E633C">
        <w:rPr>
          <w:rFonts w:cstheme="majorBidi"/>
          <w:sz w:val="28"/>
          <w:szCs w:val="28"/>
          <w:lang w:val="ro-RO"/>
        </w:rPr>
        <w:t>  </w:t>
      </w:r>
      <w:r w:rsidR="006E1167">
        <w:rPr>
          <w:rFonts w:cstheme="majorBidi"/>
          <w:sz w:val="28"/>
          <w:szCs w:val="28"/>
        </w:rPr>
        <w:t>В</w:t>
      </w:r>
      <w:r w:rsidR="00615B1C">
        <w:rPr>
          <w:rFonts w:cstheme="majorBidi"/>
          <w:sz w:val="28"/>
          <w:szCs w:val="28"/>
        </w:rPr>
        <w:t xml:space="preserve"> </w:t>
      </w:r>
      <w:r w:rsidR="007F0035" w:rsidRPr="0011172E">
        <w:rPr>
          <w:rFonts w:cstheme="majorBidi"/>
          <w:sz w:val="28"/>
          <w:szCs w:val="28"/>
        </w:rPr>
        <w:t>раздел</w:t>
      </w:r>
      <w:r w:rsidR="007F0035">
        <w:rPr>
          <w:rFonts w:cstheme="majorBidi"/>
          <w:sz w:val="28"/>
          <w:szCs w:val="28"/>
        </w:rPr>
        <w:t>е</w:t>
      </w:r>
      <w:r w:rsidR="007F0035" w:rsidRPr="0011172E">
        <w:rPr>
          <w:rFonts w:cstheme="majorBidi"/>
          <w:sz w:val="28"/>
          <w:szCs w:val="28"/>
        </w:rPr>
        <w:t xml:space="preserve"> «Аппарат Генеральной прокуратуры и специализированных прокуратур, Аппарат Высшего совета прокуроров, </w:t>
      </w:r>
      <w:r w:rsidR="00B9352D">
        <w:rPr>
          <w:rFonts w:cstheme="majorBidi"/>
          <w:sz w:val="28"/>
          <w:szCs w:val="28"/>
        </w:rPr>
        <w:t>с</w:t>
      </w:r>
      <w:r w:rsidR="007F0035" w:rsidRPr="0011172E">
        <w:rPr>
          <w:rFonts w:cstheme="majorBidi"/>
          <w:sz w:val="28"/>
          <w:szCs w:val="28"/>
        </w:rPr>
        <w:t xml:space="preserve">екретариат Конституционного суда, </w:t>
      </w:r>
      <w:r w:rsidR="00B9352D">
        <w:rPr>
          <w:rFonts w:cstheme="majorBidi"/>
          <w:sz w:val="28"/>
          <w:szCs w:val="28"/>
        </w:rPr>
        <w:t>с</w:t>
      </w:r>
      <w:r w:rsidR="007F0035" w:rsidRPr="0011172E">
        <w:rPr>
          <w:rFonts w:cstheme="majorBidi"/>
          <w:sz w:val="28"/>
          <w:szCs w:val="28"/>
        </w:rPr>
        <w:t xml:space="preserve">екретариат Высшего совета магистратуры, </w:t>
      </w:r>
      <w:r w:rsidR="00B9352D">
        <w:rPr>
          <w:rFonts w:cstheme="majorBidi"/>
          <w:sz w:val="28"/>
          <w:szCs w:val="28"/>
        </w:rPr>
        <w:t>с</w:t>
      </w:r>
      <w:r w:rsidR="007F0035" w:rsidRPr="0011172E">
        <w:rPr>
          <w:rFonts w:cstheme="majorBidi"/>
          <w:sz w:val="28"/>
          <w:szCs w:val="28"/>
        </w:rPr>
        <w:t xml:space="preserve">екретариат Высшей судебной палаты» </w:t>
      </w:r>
      <w:r w:rsidR="00615B1C" w:rsidRPr="0011172E">
        <w:rPr>
          <w:rFonts w:cstheme="majorBidi"/>
          <w:sz w:val="28"/>
          <w:szCs w:val="28"/>
        </w:rPr>
        <w:t>таблиц</w:t>
      </w:r>
      <w:r w:rsidR="007F0035">
        <w:rPr>
          <w:rFonts w:cstheme="majorBidi"/>
          <w:sz w:val="28"/>
          <w:szCs w:val="28"/>
        </w:rPr>
        <w:t>ы</w:t>
      </w:r>
      <w:r w:rsidR="006E1167">
        <w:rPr>
          <w:rFonts w:cstheme="majorBidi"/>
          <w:sz w:val="28"/>
          <w:szCs w:val="28"/>
        </w:rPr>
        <w:t> </w:t>
      </w:r>
      <w:r w:rsidR="00615B1C" w:rsidRPr="0011172E">
        <w:rPr>
          <w:rFonts w:cstheme="majorBidi"/>
          <w:sz w:val="28"/>
          <w:szCs w:val="28"/>
        </w:rPr>
        <w:t>2</w:t>
      </w:r>
      <w:r w:rsidR="00615B1C">
        <w:rPr>
          <w:rFonts w:cstheme="majorBidi"/>
          <w:sz w:val="28"/>
          <w:szCs w:val="28"/>
        </w:rPr>
        <w:t xml:space="preserve"> п</w:t>
      </w:r>
      <w:r w:rsidRPr="0011172E">
        <w:rPr>
          <w:rFonts w:cstheme="majorBidi"/>
          <w:sz w:val="28"/>
          <w:szCs w:val="28"/>
        </w:rPr>
        <w:t>риложени</w:t>
      </w:r>
      <w:r w:rsidR="00615B1C">
        <w:rPr>
          <w:rFonts w:cstheme="majorBidi"/>
          <w:sz w:val="28"/>
          <w:szCs w:val="28"/>
        </w:rPr>
        <w:t>я</w:t>
      </w:r>
      <w:r w:rsidRPr="0011172E">
        <w:rPr>
          <w:rFonts w:cstheme="majorBidi"/>
          <w:sz w:val="28"/>
          <w:szCs w:val="28"/>
        </w:rPr>
        <w:t xml:space="preserve"> № 3</w:t>
      </w:r>
      <w:r w:rsidR="006E1167">
        <w:rPr>
          <w:rFonts w:cstheme="majorBidi"/>
          <w:sz w:val="28"/>
          <w:szCs w:val="28"/>
        </w:rPr>
        <w:t>:</w:t>
      </w:r>
      <w:r w:rsidRPr="0011172E">
        <w:rPr>
          <w:rFonts w:cstheme="majorBidi"/>
          <w:sz w:val="28"/>
          <w:szCs w:val="28"/>
        </w:rPr>
        <w:t xml:space="preserve"> </w:t>
      </w:r>
    </w:p>
    <w:p w14:paraId="111266C4" w14:textId="7EFC1D99" w:rsidR="0011172E" w:rsidRDefault="007F0035" w:rsidP="009E633C">
      <w:pPr>
        <w:tabs>
          <w:tab w:val="left" w:pos="99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>в</w:t>
      </w:r>
      <w:r w:rsidRPr="0011172E">
        <w:rPr>
          <w:rFonts w:cstheme="majorBidi"/>
          <w:sz w:val="28"/>
          <w:szCs w:val="28"/>
        </w:rPr>
        <w:t xml:space="preserve"> «код</w:t>
      </w:r>
      <w:r>
        <w:rPr>
          <w:rFonts w:cstheme="majorBidi"/>
          <w:sz w:val="28"/>
          <w:szCs w:val="28"/>
        </w:rPr>
        <w:t>е</w:t>
      </w:r>
      <w:r w:rsidRPr="0011172E">
        <w:rPr>
          <w:rFonts w:cstheme="majorBidi"/>
          <w:sz w:val="28"/>
          <w:szCs w:val="28"/>
        </w:rPr>
        <w:t xml:space="preserve"> должности A2003»</w:t>
      </w:r>
      <w:r>
        <w:rPr>
          <w:rFonts w:cstheme="majorBidi"/>
          <w:sz w:val="28"/>
          <w:szCs w:val="28"/>
        </w:rPr>
        <w:t xml:space="preserve"> </w:t>
      </w:r>
      <w:r w:rsidR="0011172E" w:rsidRPr="0011172E">
        <w:rPr>
          <w:rFonts w:cstheme="majorBidi"/>
          <w:sz w:val="28"/>
          <w:szCs w:val="28"/>
        </w:rPr>
        <w:t>на</w:t>
      </w:r>
      <w:r w:rsidR="006E1167">
        <w:rPr>
          <w:rFonts w:cstheme="majorBidi"/>
          <w:sz w:val="28"/>
          <w:szCs w:val="28"/>
        </w:rPr>
        <w:t>з</w:t>
      </w:r>
      <w:r w:rsidR="0011172E" w:rsidRPr="0011172E">
        <w:rPr>
          <w:rFonts w:cstheme="majorBidi"/>
          <w:sz w:val="28"/>
          <w:szCs w:val="28"/>
        </w:rPr>
        <w:t xml:space="preserve">вание должности дополнить </w:t>
      </w:r>
      <w:r>
        <w:rPr>
          <w:rFonts w:cstheme="majorBidi"/>
          <w:sz w:val="28"/>
          <w:szCs w:val="28"/>
        </w:rPr>
        <w:t>текстом</w:t>
      </w:r>
      <w:r w:rsidR="0011172E" w:rsidRPr="0011172E">
        <w:rPr>
          <w:rFonts w:cstheme="majorBidi"/>
          <w:sz w:val="28"/>
          <w:szCs w:val="28"/>
        </w:rPr>
        <w:t xml:space="preserve"> «</w:t>
      </w:r>
      <w:r>
        <w:rPr>
          <w:rFonts w:cstheme="majorBidi"/>
          <w:sz w:val="28"/>
          <w:szCs w:val="28"/>
        </w:rPr>
        <w:t> </w:t>
      </w:r>
      <w:r w:rsidR="0011172E" w:rsidRPr="0011172E">
        <w:rPr>
          <w:rFonts w:cstheme="majorBidi"/>
          <w:sz w:val="28"/>
          <w:szCs w:val="28"/>
        </w:rPr>
        <w:t>/</w:t>
      </w:r>
      <w:r>
        <w:rPr>
          <w:rFonts w:cstheme="majorBidi"/>
          <w:sz w:val="28"/>
          <w:szCs w:val="28"/>
        </w:rPr>
        <w:t> </w:t>
      </w:r>
      <w:r w:rsidR="00B9352D">
        <w:rPr>
          <w:rFonts w:cstheme="majorBidi"/>
          <w:sz w:val="28"/>
          <w:szCs w:val="28"/>
        </w:rPr>
        <w:t>г</w:t>
      </w:r>
      <w:r w:rsidR="0011172E" w:rsidRPr="0011172E">
        <w:rPr>
          <w:rFonts w:cstheme="majorBidi"/>
          <w:sz w:val="28"/>
          <w:szCs w:val="28"/>
        </w:rPr>
        <w:t>енеральный секретарь»;</w:t>
      </w:r>
    </w:p>
    <w:p w14:paraId="644535D9" w14:textId="41D67064" w:rsidR="006E1167" w:rsidRDefault="006E1167" w:rsidP="006E1167">
      <w:pPr>
        <w:tabs>
          <w:tab w:val="left" w:pos="99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</w:t>
      </w:r>
      <w:r w:rsidRPr="0011172E">
        <w:rPr>
          <w:rFonts w:cstheme="majorBidi"/>
          <w:sz w:val="28"/>
          <w:szCs w:val="28"/>
        </w:rPr>
        <w:t xml:space="preserve"> «код</w:t>
      </w:r>
      <w:r>
        <w:rPr>
          <w:rFonts w:cstheme="majorBidi"/>
          <w:sz w:val="28"/>
          <w:szCs w:val="28"/>
        </w:rPr>
        <w:t>е</w:t>
      </w:r>
      <w:r w:rsidRPr="0011172E">
        <w:rPr>
          <w:rFonts w:cstheme="majorBidi"/>
          <w:sz w:val="28"/>
          <w:szCs w:val="28"/>
        </w:rPr>
        <w:t xml:space="preserve"> должности A200</w:t>
      </w:r>
      <w:r>
        <w:rPr>
          <w:rFonts w:cstheme="majorBidi"/>
          <w:sz w:val="28"/>
          <w:szCs w:val="28"/>
        </w:rPr>
        <w:t>6</w:t>
      </w:r>
      <w:r w:rsidRPr="0011172E">
        <w:rPr>
          <w:rFonts w:cstheme="majorBidi"/>
          <w:sz w:val="28"/>
          <w:szCs w:val="28"/>
        </w:rPr>
        <w:t>»</w:t>
      </w:r>
      <w:r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на</w:t>
      </w:r>
      <w:r>
        <w:rPr>
          <w:rFonts w:cstheme="majorBidi"/>
          <w:sz w:val="28"/>
          <w:szCs w:val="28"/>
        </w:rPr>
        <w:t>з</w:t>
      </w:r>
      <w:r w:rsidRPr="0011172E">
        <w:rPr>
          <w:rFonts w:cstheme="majorBidi"/>
          <w:sz w:val="28"/>
          <w:szCs w:val="28"/>
        </w:rPr>
        <w:t xml:space="preserve">вание должности дополнить </w:t>
      </w:r>
      <w:r>
        <w:rPr>
          <w:rFonts w:cstheme="majorBidi"/>
          <w:sz w:val="28"/>
          <w:szCs w:val="28"/>
        </w:rPr>
        <w:t>текстом</w:t>
      </w:r>
      <w:r w:rsidRPr="0011172E">
        <w:rPr>
          <w:rFonts w:cstheme="majorBidi"/>
          <w:sz w:val="28"/>
          <w:szCs w:val="28"/>
        </w:rPr>
        <w:t xml:space="preserve"> «</w:t>
      </w:r>
      <w:r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/</w:t>
      </w:r>
      <w:r>
        <w:rPr>
          <w:rFonts w:cstheme="majorBidi"/>
          <w:sz w:val="28"/>
          <w:szCs w:val="28"/>
        </w:rPr>
        <w:t xml:space="preserve"> заместитель </w:t>
      </w:r>
      <w:r w:rsidR="00B9352D">
        <w:rPr>
          <w:rFonts w:cstheme="majorBidi"/>
          <w:sz w:val="28"/>
          <w:szCs w:val="28"/>
        </w:rPr>
        <w:t>г</w:t>
      </w:r>
      <w:r w:rsidRPr="0011172E">
        <w:rPr>
          <w:rFonts w:cstheme="majorBidi"/>
          <w:sz w:val="28"/>
          <w:szCs w:val="28"/>
        </w:rPr>
        <w:t>енеральн</w:t>
      </w:r>
      <w:r>
        <w:rPr>
          <w:rFonts w:cstheme="majorBidi"/>
          <w:sz w:val="28"/>
          <w:szCs w:val="28"/>
        </w:rPr>
        <w:t>ого</w:t>
      </w:r>
      <w:r w:rsidRPr="0011172E">
        <w:rPr>
          <w:rFonts w:cstheme="majorBidi"/>
          <w:sz w:val="28"/>
          <w:szCs w:val="28"/>
        </w:rPr>
        <w:t xml:space="preserve"> секретар</w:t>
      </w:r>
      <w:r>
        <w:rPr>
          <w:rFonts w:cstheme="majorBidi"/>
          <w:sz w:val="28"/>
          <w:szCs w:val="28"/>
        </w:rPr>
        <w:t>я</w:t>
      </w:r>
      <w:r w:rsidRPr="0011172E">
        <w:rPr>
          <w:rFonts w:cstheme="majorBidi"/>
          <w:sz w:val="28"/>
          <w:szCs w:val="28"/>
        </w:rPr>
        <w:t>»</w:t>
      </w:r>
      <w:r>
        <w:rPr>
          <w:rFonts w:cstheme="majorBidi"/>
          <w:sz w:val="28"/>
          <w:szCs w:val="28"/>
        </w:rPr>
        <w:t>.</w:t>
      </w:r>
    </w:p>
    <w:p w14:paraId="09FD2ED8" w14:textId="77777777" w:rsidR="0011172E" w:rsidRPr="009E633C" w:rsidRDefault="0011172E" w:rsidP="008B1903">
      <w:pPr>
        <w:rPr>
          <w:rFonts w:cstheme="majorBidi"/>
          <w:sz w:val="22"/>
          <w:szCs w:val="22"/>
        </w:rPr>
      </w:pPr>
    </w:p>
    <w:p w14:paraId="50FACC71" w14:textId="1BFB219B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2. </w:t>
      </w:r>
      <w:r w:rsidR="006E1167">
        <w:rPr>
          <w:rFonts w:cstheme="majorBidi"/>
          <w:sz w:val="28"/>
          <w:szCs w:val="28"/>
        </w:rPr>
        <w:t>В</w:t>
      </w:r>
      <w:r w:rsidR="007F0035">
        <w:rPr>
          <w:rFonts w:cstheme="majorBidi"/>
          <w:sz w:val="28"/>
          <w:szCs w:val="28"/>
        </w:rPr>
        <w:t xml:space="preserve"> п</w:t>
      </w:r>
      <w:r w:rsidRPr="0011172E">
        <w:rPr>
          <w:rFonts w:cstheme="majorBidi"/>
          <w:sz w:val="28"/>
          <w:szCs w:val="28"/>
        </w:rPr>
        <w:t>риложени</w:t>
      </w:r>
      <w:r w:rsidR="006E1167">
        <w:rPr>
          <w:rFonts w:cstheme="majorBidi"/>
          <w:sz w:val="28"/>
          <w:szCs w:val="28"/>
        </w:rPr>
        <w:t>и</w:t>
      </w:r>
      <w:r w:rsidRPr="0011172E">
        <w:rPr>
          <w:rFonts w:cstheme="majorBidi"/>
          <w:sz w:val="28"/>
          <w:szCs w:val="28"/>
        </w:rPr>
        <w:t xml:space="preserve"> № 4 </w:t>
      </w:r>
      <w:r w:rsidR="007F0035" w:rsidRPr="0011172E">
        <w:rPr>
          <w:rFonts w:cstheme="majorBidi"/>
          <w:sz w:val="28"/>
          <w:szCs w:val="28"/>
        </w:rPr>
        <w:t>раздел «Высшая судебная палата»</w:t>
      </w:r>
      <w:r w:rsidR="007F0035">
        <w:rPr>
          <w:rFonts w:cstheme="majorBidi"/>
          <w:sz w:val="28"/>
          <w:szCs w:val="28"/>
        </w:rPr>
        <w:t xml:space="preserve"> </w:t>
      </w:r>
      <w:r w:rsidRPr="0011172E">
        <w:rPr>
          <w:rFonts w:cstheme="majorBidi"/>
          <w:sz w:val="28"/>
          <w:szCs w:val="28"/>
        </w:rPr>
        <w:t>таблиц</w:t>
      </w:r>
      <w:r w:rsidR="007F0035">
        <w:rPr>
          <w:rFonts w:cstheme="majorBidi"/>
          <w:sz w:val="28"/>
          <w:szCs w:val="28"/>
        </w:rPr>
        <w:t>ы</w:t>
      </w:r>
      <w:r w:rsidR="006E1167">
        <w:rPr>
          <w:rFonts w:cstheme="majorBidi"/>
          <w:sz w:val="28"/>
          <w:szCs w:val="28"/>
        </w:rPr>
        <w:t> </w:t>
      </w:r>
      <w:r w:rsidRPr="0011172E">
        <w:rPr>
          <w:rFonts w:cstheme="majorBidi"/>
          <w:sz w:val="28"/>
          <w:szCs w:val="28"/>
        </w:rPr>
        <w:t>1 изложить в следующей редакции:</w:t>
      </w:r>
    </w:p>
    <w:p w14:paraId="4081D8D4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5728"/>
        <w:gridCol w:w="994"/>
        <w:gridCol w:w="1056"/>
      </w:tblGrid>
      <w:tr w:rsidR="0011172E" w:rsidRPr="0011172E" w14:paraId="41A0FF7E" w14:textId="77777777" w:rsidTr="00EE4C19">
        <w:tc>
          <w:tcPr>
            <w:tcW w:w="9021" w:type="dxa"/>
            <w:gridSpan w:val="4"/>
          </w:tcPr>
          <w:p w14:paraId="50680552" w14:textId="5D52909C" w:rsidR="0011172E" w:rsidRPr="0011172E" w:rsidRDefault="0011172E" w:rsidP="006E1167">
            <w:pPr>
              <w:ind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11172E">
              <w:rPr>
                <w:rFonts w:cstheme="majorBidi"/>
                <w:b/>
                <w:sz w:val="28"/>
                <w:szCs w:val="28"/>
              </w:rPr>
              <w:t>«Высшая судебная палата</w:t>
            </w:r>
          </w:p>
        </w:tc>
      </w:tr>
      <w:tr w:rsidR="0011172E" w:rsidRPr="0011172E" w14:paraId="7B5E8F7C" w14:textId="77777777" w:rsidTr="00EE4C19">
        <w:tc>
          <w:tcPr>
            <w:tcW w:w="1276" w:type="dxa"/>
          </w:tcPr>
          <w:p w14:paraId="58766368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B1003</w:t>
            </w:r>
          </w:p>
        </w:tc>
        <w:tc>
          <w:tcPr>
            <w:tcW w:w="5728" w:type="dxa"/>
          </w:tcPr>
          <w:p w14:paraId="50D0766E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Председатель</w:t>
            </w:r>
          </w:p>
        </w:tc>
        <w:tc>
          <w:tcPr>
            <w:tcW w:w="994" w:type="dxa"/>
            <w:vAlign w:val="bottom"/>
          </w:tcPr>
          <w:p w14:paraId="685C3825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127</w:t>
            </w:r>
          </w:p>
        </w:tc>
        <w:tc>
          <w:tcPr>
            <w:tcW w:w="1023" w:type="dxa"/>
            <w:vAlign w:val="bottom"/>
          </w:tcPr>
          <w:p w14:paraId="34E2C9A5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13,94</w:t>
            </w:r>
          </w:p>
        </w:tc>
      </w:tr>
      <w:tr w:rsidR="0011172E" w:rsidRPr="0011172E" w14:paraId="0F68E810" w14:textId="77777777" w:rsidTr="00EE4C19">
        <w:tc>
          <w:tcPr>
            <w:tcW w:w="1276" w:type="dxa"/>
          </w:tcPr>
          <w:p w14:paraId="75B3925D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B1006</w:t>
            </w:r>
          </w:p>
        </w:tc>
        <w:tc>
          <w:tcPr>
            <w:tcW w:w="5728" w:type="dxa"/>
          </w:tcPr>
          <w:p w14:paraId="0502DF9E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Заместитель председателя</w:t>
            </w:r>
          </w:p>
        </w:tc>
        <w:tc>
          <w:tcPr>
            <w:tcW w:w="994" w:type="dxa"/>
            <w:vAlign w:val="bottom"/>
          </w:tcPr>
          <w:p w14:paraId="5A495E2E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126</w:t>
            </w:r>
          </w:p>
        </w:tc>
        <w:tc>
          <w:tcPr>
            <w:tcW w:w="1023" w:type="dxa"/>
            <w:vAlign w:val="bottom"/>
          </w:tcPr>
          <w:p w14:paraId="4BAEE3E0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13,09</w:t>
            </w:r>
          </w:p>
        </w:tc>
      </w:tr>
      <w:tr w:rsidR="0011172E" w:rsidRPr="0011172E" w14:paraId="6F20289F" w14:textId="77777777" w:rsidTr="00EE4C19">
        <w:tc>
          <w:tcPr>
            <w:tcW w:w="1276" w:type="dxa"/>
          </w:tcPr>
          <w:p w14:paraId="469B5F91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B1022</w:t>
            </w:r>
          </w:p>
        </w:tc>
        <w:tc>
          <w:tcPr>
            <w:tcW w:w="5728" w:type="dxa"/>
          </w:tcPr>
          <w:p w14:paraId="51AE0887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Судья</w:t>
            </w:r>
          </w:p>
        </w:tc>
        <w:tc>
          <w:tcPr>
            <w:tcW w:w="994" w:type="dxa"/>
            <w:vAlign w:val="bottom"/>
          </w:tcPr>
          <w:p w14:paraId="1C8A0E7E" w14:textId="7777777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121</w:t>
            </w:r>
          </w:p>
        </w:tc>
        <w:tc>
          <w:tcPr>
            <w:tcW w:w="1023" w:type="dxa"/>
            <w:vAlign w:val="bottom"/>
          </w:tcPr>
          <w:p w14:paraId="775ABD61" w14:textId="125084E7" w:rsidR="0011172E" w:rsidRPr="0011172E" w:rsidRDefault="0011172E" w:rsidP="00615B1C">
            <w:pPr>
              <w:ind w:firstLine="0"/>
              <w:rPr>
                <w:rFonts w:cstheme="majorBidi"/>
                <w:sz w:val="28"/>
                <w:szCs w:val="28"/>
              </w:rPr>
            </w:pPr>
            <w:r w:rsidRPr="0011172E">
              <w:rPr>
                <w:rFonts w:cstheme="majorBidi"/>
                <w:sz w:val="28"/>
                <w:szCs w:val="28"/>
              </w:rPr>
              <w:t>12,29</w:t>
            </w:r>
            <w:r w:rsidR="00615B1C">
              <w:rPr>
                <w:rFonts w:cstheme="majorBidi"/>
                <w:sz w:val="28"/>
                <w:szCs w:val="28"/>
              </w:rPr>
              <w:t>».</w:t>
            </w:r>
          </w:p>
        </w:tc>
      </w:tr>
    </w:tbl>
    <w:p w14:paraId="3FC35BAA" w14:textId="77777777" w:rsidR="0011172E" w:rsidRPr="0011172E" w:rsidRDefault="0011172E" w:rsidP="008B1903">
      <w:pPr>
        <w:rPr>
          <w:rFonts w:cstheme="majorBidi"/>
          <w:sz w:val="28"/>
          <w:szCs w:val="28"/>
        </w:rPr>
      </w:pPr>
    </w:p>
    <w:p w14:paraId="13AE0997" w14:textId="288A4523" w:rsidR="007F0035" w:rsidRDefault="0011172E" w:rsidP="007F0035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Ст. VIII</w:t>
      </w:r>
      <w:r w:rsidR="00615B1C">
        <w:rPr>
          <w:rFonts w:cstheme="majorBidi"/>
          <w:b/>
          <w:sz w:val="28"/>
          <w:szCs w:val="28"/>
        </w:rPr>
        <w:t>.</w:t>
      </w:r>
      <w:r w:rsidRPr="0011172E">
        <w:rPr>
          <w:rFonts w:cstheme="majorBidi"/>
          <w:sz w:val="28"/>
          <w:szCs w:val="28"/>
        </w:rPr>
        <w:t xml:space="preserve"> </w:t>
      </w:r>
      <w:r w:rsidR="00615B1C">
        <w:rPr>
          <w:rFonts w:cstheme="majorBidi"/>
          <w:sz w:val="28"/>
          <w:szCs w:val="28"/>
        </w:rPr>
        <w:t>–</w:t>
      </w:r>
      <w:r w:rsidR="006E1167">
        <w:rPr>
          <w:rFonts w:cstheme="majorBidi"/>
          <w:sz w:val="28"/>
          <w:szCs w:val="28"/>
        </w:rPr>
        <w:t xml:space="preserve"> В </w:t>
      </w:r>
      <w:r w:rsidR="007F0035">
        <w:rPr>
          <w:rFonts w:cstheme="majorBidi"/>
          <w:sz w:val="28"/>
          <w:szCs w:val="28"/>
        </w:rPr>
        <w:t>стать</w:t>
      </w:r>
      <w:r w:rsidR="006E1167">
        <w:rPr>
          <w:rFonts w:cstheme="majorBidi"/>
          <w:sz w:val="28"/>
          <w:szCs w:val="28"/>
        </w:rPr>
        <w:t>ю</w:t>
      </w:r>
      <w:r w:rsidR="007F0035">
        <w:rPr>
          <w:rFonts w:cstheme="majorBidi"/>
          <w:sz w:val="28"/>
          <w:szCs w:val="28"/>
        </w:rPr>
        <w:t xml:space="preserve"> 10 Закона № 64/2023 от Высшей судебной палате (Официальный монитор Республики Молдова, 2023 г., № 117-118, ст. 190)</w:t>
      </w:r>
      <w:r w:rsidR="00EE0936">
        <w:rPr>
          <w:rFonts w:cstheme="majorBidi"/>
          <w:sz w:val="28"/>
          <w:szCs w:val="28"/>
        </w:rPr>
        <w:t xml:space="preserve"> </w:t>
      </w:r>
      <w:r w:rsidR="006E1167">
        <w:rPr>
          <w:rFonts w:cstheme="majorBidi"/>
          <w:sz w:val="28"/>
          <w:szCs w:val="28"/>
        </w:rPr>
        <w:t>внести следующие изменения:</w:t>
      </w:r>
    </w:p>
    <w:p w14:paraId="5CDC419C" w14:textId="429D146D" w:rsidR="007F0035" w:rsidRDefault="006E1167" w:rsidP="007F003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часть (3)</w:t>
      </w:r>
      <w:r w:rsidRPr="006E1167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дополнить следующим предложением: «Юрисконсульт выполняет функцию заместителя генерального секретаря Высшей судебной палаты.»;</w:t>
      </w:r>
    </w:p>
    <w:p w14:paraId="1F2577A3" w14:textId="652D76AA" w:rsidR="006E1167" w:rsidRDefault="006E1167" w:rsidP="007F003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части (4) слова «генеральный секретарь» </w:t>
      </w:r>
      <w:r w:rsidR="00B9352D">
        <w:rPr>
          <w:rFonts w:cstheme="majorBidi"/>
          <w:sz w:val="28"/>
          <w:szCs w:val="28"/>
        </w:rPr>
        <w:t xml:space="preserve">заменить словами «заместитель генерального секретаря». </w:t>
      </w:r>
    </w:p>
    <w:p w14:paraId="58FF28A9" w14:textId="77777777" w:rsidR="006E1167" w:rsidRDefault="006E1167" w:rsidP="007F0035">
      <w:pPr>
        <w:rPr>
          <w:rFonts w:cstheme="majorBidi"/>
          <w:b/>
          <w:sz w:val="28"/>
          <w:szCs w:val="28"/>
        </w:rPr>
      </w:pPr>
    </w:p>
    <w:p w14:paraId="584F551D" w14:textId="006FB854" w:rsidR="0011172E" w:rsidRPr="0011172E" w:rsidRDefault="007F0035" w:rsidP="007F0035">
      <w:pPr>
        <w:rPr>
          <w:rFonts w:cstheme="majorBidi"/>
          <w:sz w:val="28"/>
          <w:szCs w:val="28"/>
        </w:rPr>
      </w:pPr>
      <w:r w:rsidRPr="0011172E">
        <w:rPr>
          <w:rFonts w:cstheme="majorBidi"/>
          <w:b/>
          <w:sz w:val="28"/>
          <w:szCs w:val="28"/>
        </w:rPr>
        <w:t>Ст. I</w:t>
      </w:r>
      <w:r>
        <w:rPr>
          <w:rFonts w:cstheme="majorBidi"/>
          <w:b/>
          <w:sz w:val="28"/>
          <w:szCs w:val="28"/>
          <w:lang w:val="ro-RO"/>
        </w:rPr>
        <w:t>X</w:t>
      </w:r>
      <w:r>
        <w:rPr>
          <w:rFonts w:cstheme="majorBidi"/>
          <w:b/>
          <w:sz w:val="28"/>
          <w:szCs w:val="28"/>
        </w:rPr>
        <w:t>.</w:t>
      </w:r>
      <w:r w:rsidRPr="0011172E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–</w:t>
      </w:r>
      <w:r w:rsidRPr="0011172E">
        <w:rPr>
          <w:rFonts w:cstheme="majorBidi"/>
          <w:sz w:val="28"/>
          <w:szCs w:val="28"/>
        </w:rPr>
        <w:t xml:space="preserve"> </w:t>
      </w:r>
      <w:r w:rsidR="0011172E" w:rsidRPr="0011172E">
        <w:rPr>
          <w:rFonts w:cstheme="majorBidi"/>
          <w:sz w:val="28"/>
          <w:szCs w:val="28"/>
        </w:rPr>
        <w:t>Заключительные и переходные положения</w:t>
      </w:r>
    </w:p>
    <w:p w14:paraId="76812880" w14:textId="2BDE876E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(1) Настоящий Закон вступает в силу 1 сентября 2023 года, за исключением ст</w:t>
      </w:r>
      <w:r w:rsidR="007F0035">
        <w:rPr>
          <w:rFonts w:cstheme="majorBidi"/>
          <w:sz w:val="28"/>
          <w:szCs w:val="28"/>
        </w:rPr>
        <w:t>атьи</w:t>
      </w:r>
      <w:r w:rsidRPr="0011172E">
        <w:rPr>
          <w:rFonts w:cstheme="majorBidi"/>
          <w:sz w:val="28"/>
          <w:szCs w:val="28"/>
        </w:rPr>
        <w:t xml:space="preserve"> I, ст</w:t>
      </w:r>
      <w:r w:rsidR="007F0035">
        <w:rPr>
          <w:rFonts w:cstheme="majorBidi"/>
          <w:sz w:val="28"/>
          <w:szCs w:val="28"/>
        </w:rPr>
        <w:t>атьи</w:t>
      </w:r>
      <w:r w:rsidRPr="0011172E">
        <w:rPr>
          <w:rFonts w:cstheme="majorBidi"/>
          <w:sz w:val="28"/>
          <w:szCs w:val="28"/>
        </w:rPr>
        <w:t xml:space="preserve"> II, ст</w:t>
      </w:r>
      <w:r w:rsidR="007F0035">
        <w:rPr>
          <w:rFonts w:cstheme="majorBidi"/>
          <w:sz w:val="28"/>
          <w:szCs w:val="28"/>
        </w:rPr>
        <w:t>атьи</w:t>
      </w:r>
      <w:r w:rsidRPr="0011172E">
        <w:rPr>
          <w:rFonts w:cstheme="majorBidi"/>
          <w:sz w:val="28"/>
          <w:szCs w:val="28"/>
        </w:rPr>
        <w:t xml:space="preserve"> V, ст</w:t>
      </w:r>
      <w:r w:rsidR="007F0035">
        <w:rPr>
          <w:rFonts w:cstheme="majorBidi"/>
          <w:sz w:val="28"/>
          <w:szCs w:val="28"/>
        </w:rPr>
        <w:t>атьи</w:t>
      </w:r>
      <w:r w:rsidRPr="0011172E">
        <w:rPr>
          <w:rFonts w:cstheme="majorBidi"/>
          <w:sz w:val="28"/>
          <w:szCs w:val="28"/>
        </w:rPr>
        <w:t xml:space="preserve"> VII и изменений в </w:t>
      </w:r>
      <w:r w:rsidR="007F0035" w:rsidRPr="0011172E">
        <w:rPr>
          <w:rFonts w:cstheme="majorBidi"/>
          <w:sz w:val="28"/>
          <w:szCs w:val="28"/>
        </w:rPr>
        <w:t>ч</w:t>
      </w:r>
      <w:r w:rsidR="007F0035">
        <w:rPr>
          <w:rFonts w:cstheme="majorBidi"/>
          <w:sz w:val="28"/>
          <w:szCs w:val="28"/>
        </w:rPr>
        <w:t>асти</w:t>
      </w:r>
      <w:r w:rsidR="007F0035" w:rsidRPr="0011172E">
        <w:rPr>
          <w:rFonts w:cstheme="majorBidi"/>
          <w:sz w:val="28"/>
          <w:szCs w:val="28"/>
        </w:rPr>
        <w:t xml:space="preserve"> (1) </w:t>
      </w:r>
      <w:r w:rsidRPr="0011172E">
        <w:rPr>
          <w:rFonts w:cstheme="majorBidi"/>
          <w:sz w:val="28"/>
          <w:szCs w:val="28"/>
        </w:rPr>
        <w:t>ст</w:t>
      </w:r>
      <w:r w:rsidR="007F0035">
        <w:rPr>
          <w:rFonts w:cstheme="majorBidi"/>
          <w:sz w:val="28"/>
          <w:szCs w:val="28"/>
        </w:rPr>
        <w:t>атьи</w:t>
      </w:r>
      <w:r w:rsidRPr="0011172E">
        <w:rPr>
          <w:rFonts w:cstheme="majorBidi"/>
          <w:sz w:val="28"/>
          <w:szCs w:val="28"/>
        </w:rPr>
        <w:t xml:space="preserve"> 437 Гражданского процессуального кодекса, которые вступают в силу с д</w:t>
      </w:r>
      <w:r w:rsidR="007F0035">
        <w:rPr>
          <w:rFonts w:cstheme="majorBidi"/>
          <w:sz w:val="28"/>
          <w:szCs w:val="28"/>
        </w:rPr>
        <w:t>аты</w:t>
      </w:r>
      <w:r w:rsidRPr="0011172E">
        <w:rPr>
          <w:rFonts w:cstheme="majorBidi"/>
          <w:sz w:val="28"/>
          <w:szCs w:val="28"/>
        </w:rPr>
        <w:t xml:space="preserve"> опубликования в Официальном мониторе. </w:t>
      </w:r>
    </w:p>
    <w:p w14:paraId="53FBB713" w14:textId="227CCE6B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(2) Административные дела, переданные на рассмотрение в апелляционные суды, по которым на день вступления в силу настоящего </w:t>
      </w:r>
      <w:r w:rsidR="007F0035">
        <w:rPr>
          <w:rFonts w:cstheme="majorBidi"/>
          <w:sz w:val="28"/>
          <w:szCs w:val="28"/>
        </w:rPr>
        <w:t>з</w:t>
      </w:r>
      <w:r w:rsidRPr="0011172E">
        <w:rPr>
          <w:rFonts w:cstheme="majorBidi"/>
          <w:sz w:val="28"/>
          <w:szCs w:val="28"/>
        </w:rPr>
        <w:t xml:space="preserve">акона была назначена дата слушания, продолжают рассматриваться ими, даже если после вступления в силу настоящего </w:t>
      </w:r>
      <w:r w:rsidR="007F0035">
        <w:rPr>
          <w:rFonts w:cstheme="majorBidi"/>
          <w:sz w:val="28"/>
          <w:szCs w:val="28"/>
        </w:rPr>
        <w:t>з</w:t>
      </w:r>
      <w:r w:rsidRPr="0011172E">
        <w:rPr>
          <w:rFonts w:cstheme="majorBidi"/>
          <w:sz w:val="28"/>
          <w:szCs w:val="28"/>
        </w:rPr>
        <w:t>акона соответствующие дела перейдут в юрисдикцию Высшей судебной палаты.</w:t>
      </w:r>
    </w:p>
    <w:p w14:paraId="7AAB486A" w14:textId="29A1F8CC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>(3) Кассационные жалобы, поданные в Высшую судебную палату до д</w:t>
      </w:r>
      <w:r w:rsidR="007F0035">
        <w:rPr>
          <w:rFonts w:cstheme="majorBidi"/>
          <w:sz w:val="28"/>
          <w:szCs w:val="28"/>
        </w:rPr>
        <w:t>аты</w:t>
      </w:r>
      <w:r w:rsidRPr="0011172E">
        <w:rPr>
          <w:rFonts w:cstheme="majorBidi"/>
          <w:sz w:val="28"/>
          <w:szCs w:val="28"/>
        </w:rPr>
        <w:t xml:space="preserve"> вступления в силу настоящего </w:t>
      </w:r>
      <w:r w:rsidR="007F0035">
        <w:rPr>
          <w:rFonts w:cstheme="majorBidi"/>
          <w:sz w:val="28"/>
          <w:szCs w:val="28"/>
        </w:rPr>
        <w:t>з</w:t>
      </w:r>
      <w:r w:rsidRPr="0011172E">
        <w:rPr>
          <w:rFonts w:cstheme="majorBidi"/>
          <w:sz w:val="28"/>
          <w:szCs w:val="28"/>
        </w:rPr>
        <w:t xml:space="preserve">акона, рассматриваются по основаниям, действовавшим на день подачи кассационной жалобы. </w:t>
      </w:r>
    </w:p>
    <w:p w14:paraId="1805F5A8" w14:textId="774BA31F" w:rsidR="0011172E" w:rsidRPr="0011172E" w:rsidRDefault="0011172E" w:rsidP="008B1903">
      <w:pPr>
        <w:rPr>
          <w:rFonts w:cstheme="majorBidi"/>
          <w:sz w:val="28"/>
          <w:szCs w:val="28"/>
        </w:rPr>
      </w:pPr>
      <w:r w:rsidRPr="0011172E">
        <w:rPr>
          <w:rFonts w:cstheme="majorBidi"/>
          <w:sz w:val="28"/>
          <w:szCs w:val="28"/>
        </w:rPr>
        <w:t xml:space="preserve">(4) Срок подачи кассационной жалобы на решения судов апелляционной инстанции по уголовным делам, вынесенные до вступления в силу настоящего </w:t>
      </w:r>
      <w:r w:rsidR="007F0035">
        <w:rPr>
          <w:rFonts w:cstheme="majorBidi"/>
          <w:sz w:val="28"/>
          <w:szCs w:val="28"/>
        </w:rPr>
        <w:t>з</w:t>
      </w:r>
      <w:r w:rsidRPr="0011172E">
        <w:rPr>
          <w:rFonts w:cstheme="majorBidi"/>
          <w:sz w:val="28"/>
          <w:szCs w:val="28"/>
        </w:rPr>
        <w:t>акона, составляет 2 месяца со дня оглашения решения в полном объеме.</w:t>
      </w:r>
    </w:p>
    <w:p w14:paraId="75A40003" w14:textId="23C683FA" w:rsidR="0011172E" w:rsidRDefault="0011172E" w:rsidP="008B1903">
      <w:pPr>
        <w:rPr>
          <w:rFonts w:cstheme="majorBidi"/>
          <w:sz w:val="28"/>
          <w:szCs w:val="28"/>
        </w:rPr>
      </w:pPr>
    </w:p>
    <w:p w14:paraId="11C1C9FE" w14:textId="77777777" w:rsidR="007F0035" w:rsidRDefault="007F0035" w:rsidP="008B1903">
      <w:pPr>
        <w:rPr>
          <w:rFonts w:cstheme="majorBidi"/>
          <w:sz w:val="28"/>
          <w:szCs w:val="28"/>
        </w:rPr>
      </w:pPr>
    </w:p>
    <w:p w14:paraId="2C94A06E" w14:textId="174DEE95" w:rsidR="007F0035" w:rsidRPr="007F0035" w:rsidRDefault="007F0035" w:rsidP="008B1903">
      <w:pPr>
        <w:rPr>
          <w:rFonts w:cstheme="majorBidi"/>
          <w:b/>
          <w:bCs/>
          <w:sz w:val="28"/>
          <w:szCs w:val="28"/>
        </w:rPr>
      </w:pPr>
      <w:r w:rsidRPr="007F0035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7F0035" w:rsidRPr="007F0035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661485" w:rsidRDefault="00661485" w:rsidP="003B0C7F">
      <w:r>
        <w:separator/>
      </w:r>
    </w:p>
  </w:endnote>
  <w:endnote w:type="continuationSeparator" w:id="0">
    <w:p w14:paraId="5730ACFE" w14:textId="77777777" w:rsidR="00661485" w:rsidRDefault="0066148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EB35101" w:rsidR="00661485" w:rsidRPr="008A52B4" w:rsidRDefault="0066148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36D45">
      <w:rPr>
        <w:noProof/>
        <w:lang w:val="en-US"/>
      </w:rPr>
      <w:t>Z:\700\2023\</w:t>
    </w:r>
    <w:r w:rsidR="00136D45" w:rsidRPr="00136D45">
      <w:rPr>
        <w:noProof/>
        <w:sz w:val="16"/>
        <w:szCs w:val="16"/>
        <w:lang w:val="en-US"/>
      </w:rPr>
      <w:t>HOTARARI\18324\18324-redactat-ru.docx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4B96B5C" w:rsidR="00661485" w:rsidRPr="004436D2" w:rsidRDefault="00661485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36D45">
      <w:rPr>
        <w:noProof/>
        <w:lang w:val="en-US"/>
      </w:rPr>
      <w:t>Z:\700\2023\</w:t>
    </w:r>
    <w:r w:rsidR="00136D45" w:rsidRPr="00136D45">
      <w:rPr>
        <w:noProof/>
        <w:sz w:val="16"/>
        <w:szCs w:val="16"/>
        <w:lang w:val="en-US"/>
      </w:rPr>
      <w:t>HOTARARI\18324\18324-redactat-ru.docx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661485" w:rsidRDefault="00661485" w:rsidP="003B0C7F">
      <w:r>
        <w:separator/>
      </w:r>
    </w:p>
  </w:footnote>
  <w:footnote w:type="continuationSeparator" w:id="0">
    <w:p w14:paraId="0CE6F19D" w14:textId="77777777" w:rsidR="00661485" w:rsidRDefault="0066148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661485" w:rsidRDefault="0066148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661485" w:rsidRDefault="006614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661485" w14:paraId="34331354" w14:textId="77777777" w:rsidTr="007E3EBF">
      <w:tc>
        <w:tcPr>
          <w:tcW w:w="5000" w:type="pct"/>
        </w:tcPr>
        <w:p w14:paraId="3BD31569" w14:textId="77777777" w:rsidR="00661485" w:rsidRDefault="0066148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661485" w:rsidRDefault="0066148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661485" w:rsidRDefault="0066148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661485" w:rsidRDefault="0066148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661485" w:rsidRPr="00C31F65" w:rsidRDefault="0066148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661485" w:rsidRPr="00C31F65" w14:paraId="12228478" w14:textId="77777777" w:rsidTr="007E3EBF">
      <w:tc>
        <w:tcPr>
          <w:tcW w:w="5000" w:type="pct"/>
        </w:tcPr>
        <w:p w14:paraId="26795003" w14:textId="77777777" w:rsidR="00661485" w:rsidRPr="00C31F65" w:rsidRDefault="0066148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661485" w:rsidRPr="00C31F65" w:rsidRDefault="0066148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661485" w:rsidRPr="00C31F65" w:rsidRDefault="0066148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178E28E" w:rsidR="00661485" w:rsidRPr="00136D45" w:rsidRDefault="0066148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36D45">
            <w:rPr>
              <w:rFonts w:ascii="Times New Roman" w:hAnsi="Times New Roman"/>
              <w:sz w:val="32"/>
              <w:szCs w:val="32"/>
              <w:lang w:val="ro-MD"/>
            </w:rPr>
            <w:t>430</w:t>
          </w:r>
        </w:p>
        <w:p w14:paraId="72D7CAD4" w14:textId="77777777" w:rsidR="00661485" w:rsidRPr="00C31F65" w:rsidRDefault="0066148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69552F0" w:rsidR="00661485" w:rsidRPr="00C31F65" w:rsidRDefault="0066148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136D45">
            <w:rPr>
              <w:rFonts w:ascii="Times New Roman" w:hAnsi="Times New Roman"/>
              <w:b/>
              <w:sz w:val="28"/>
              <w:szCs w:val="28"/>
              <w:u w:val="single"/>
            </w:rPr>
            <w:t>28 июня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661485" w:rsidRPr="00C31F65" w:rsidRDefault="0066148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661485" w:rsidRPr="00C31F65" w:rsidRDefault="0066148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661485" w:rsidRPr="00BF1362" w:rsidRDefault="0066148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B2D7683"/>
    <w:multiLevelType w:val="hybridMultilevel"/>
    <w:tmpl w:val="679AE8FE"/>
    <w:lvl w:ilvl="0" w:tplc="A98CE7C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70CA4C4">
      <w:start w:val="1"/>
      <w:numFmt w:val="russianLower"/>
      <w:lvlText w:val="%2)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A68AF5C">
      <w:start w:val="3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83CA7"/>
    <w:multiLevelType w:val="hybridMultilevel"/>
    <w:tmpl w:val="27FA10B6"/>
    <w:lvl w:ilvl="0" w:tplc="170CA4C4">
      <w:start w:val="1"/>
      <w:numFmt w:val="russianLower"/>
      <w:lvlText w:val="%1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C264BA"/>
    <w:multiLevelType w:val="hybridMultilevel"/>
    <w:tmpl w:val="61F6A82E"/>
    <w:lvl w:ilvl="0" w:tplc="BB10FB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4105CA9"/>
    <w:multiLevelType w:val="hybridMultilevel"/>
    <w:tmpl w:val="1166C51E"/>
    <w:lvl w:ilvl="0" w:tplc="31525EE0">
      <w:start w:val="1"/>
      <w:numFmt w:val="decimal"/>
      <w:pStyle w:val="ParagraphNumbering"/>
      <w:lvlText w:val="%1.     "/>
      <w:lvlJc w:val="left"/>
      <w:pPr>
        <w:tabs>
          <w:tab w:val="num" w:pos="720"/>
        </w:tabs>
        <w:ind w:left="0" w:firstLine="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7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9851AD"/>
    <w:multiLevelType w:val="hybridMultilevel"/>
    <w:tmpl w:val="22128E9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4C5636C"/>
    <w:multiLevelType w:val="hybridMultilevel"/>
    <w:tmpl w:val="C214F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93ADC"/>
    <w:multiLevelType w:val="hybridMultilevel"/>
    <w:tmpl w:val="73365E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DE1516F"/>
    <w:multiLevelType w:val="multilevel"/>
    <w:tmpl w:val="D916BFB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</w:rPr>
    </w:lvl>
  </w:abstractNum>
  <w:abstractNum w:abstractNumId="15" w15:restartNumberingAfterBreak="0">
    <w:nsid w:val="33076407"/>
    <w:multiLevelType w:val="multilevel"/>
    <w:tmpl w:val="AE52F39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3C54278"/>
    <w:multiLevelType w:val="hybridMultilevel"/>
    <w:tmpl w:val="644419E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FD7998"/>
    <w:multiLevelType w:val="multilevel"/>
    <w:tmpl w:val="5BCC0CB4"/>
    <w:lvl w:ilvl="0">
      <w:start w:val="1"/>
      <w:numFmt w:val="decimal"/>
      <w:lvlText w:val="%1."/>
      <w:lvlJc w:val="left"/>
      <w:pPr>
        <w:ind w:left="115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hint="default"/>
      </w:rPr>
    </w:lvl>
  </w:abstractNum>
  <w:abstractNum w:abstractNumId="1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DD9655B"/>
    <w:multiLevelType w:val="hybridMultilevel"/>
    <w:tmpl w:val="3048C7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666B53"/>
    <w:multiLevelType w:val="hybridMultilevel"/>
    <w:tmpl w:val="013CC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4A0901B2"/>
    <w:multiLevelType w:val="hybridMultilevel"/>
    <w:tmpl w:val="1B9A49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4595B"/>
    <w:multiLevelType w:val="hybridMultilevel"/>
    <w:tmpl w:val="F6BC43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7233AE"/>
    <w:multiLevelType w:val="hybridMultilevel"/>
    <w:tmpl w:val="CF00E0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360CE2"/>
    <w:multiLevelType w:val="hybridMultilevel"/>
    <w:tmpl w:val="41C0D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D457B75"/>
    <w:multiLevelType w:val="hybridMultilevel"/>
    <w:tmpl w:val="1446308E"/>
    <w:lvl w:ilvl="0" w:tplc="170CA4C4">
      <w:start w:val="1"/>
      <w:numFmt w:val="russianLow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66B80"/>
    <w:multiLevelType w:val="hybridMultilevel"/>
    <w:tmpl w:val="FF8A06E0"/>
    <w:lvl w:ilvl="0" w:tplc="A37E85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08D56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3F211FB"/>
    <w:multiLevelType w:val="multilevel"/>
    <w:tmpl w:val="212022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35" w15:restartNumberingAfterBreak="0">
    <w:nsid w:val="68EC0572"/>
    <w:multiLevelType w:val="multilevel"/>
    <w:tmpl w:val="4F4EF5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2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3722B71"/>
    <w:multiLevelType w:val="hybridMultilevel"/>
    <w:tmpl w:val="588A424E"/>
    <w:lvl w:ilvl="0" w:tplc="6EBEE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1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42" w15:restartNumberingAfterBreak="0">
    <w:nsid w:val="7DD944D2"/>
    <w:multiLevelType w:val="hybridMultilevel"/>
    <w:tmpl w:val="685E527A"/>
    <w:lvl w:ilvl="0" w:tplc="73E45E3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1"/>
  </w:num>
  <w:num w:numId="3">
    <w:abstractNumId w:val="13"/>
  </w:num>
  <w:num w:numId="4">
    <w:abstractNumId w:val="22"/>
  </w:num>
  <w:num w:numId="5">
    <w:abstractNumId w:val="6"/>
  </w:num>
  <w:num w:numId="6">
    <w:abstractNumId w:val="40"/>
  </w:num>
  <w:num w:numId="7">
    <w:abstractNumId w:val="34"/>
  </w:num>
  <w:num w:numId="8">
    <w:abstractNumId w:val="16"/>
  </w:num>
  <w:num w:numId="9">
    <w:abstractNumId w:val="10"/>
  </w:num>
  <w:num w:numId="10">
    <w:abstractNumId w:val="43"/>
  </w:num>
  <w:num w:numId="11">
    <w:abstractNumId w:val="19"/>
  </w:num>
  <w:num w:numId="12">
    <w:abstractNumId w:val="37"/>
  </w:num>
  <w:num w:numId="13">
    <w:abstractNumId w:val="36"/>
  </w:num>
  <w:num w:numId="14">
    <w:abstractNumId w:val="27"/>
  </w:num>
  <w:num w:numId="15">
    <w:abstractNumId w:val="5"/>
  </w:num>
  <w:num w:numId="16">
    <w:abstractNumId w:val="38"/>
  </w:num>
  <w:num w:numId="17">
    <w:abstractNumId w:val="8"/>
  </w:num>
  <w:num w:numId="18">
    <w:abstractNumId w:val="28"/>
  </w:num>
  <w:num w:numId="19">
    <w:abstractNumId w:val="7"/>
  </w:num>
  <w:num w:numId="20">
    <w:abstractNumId w:val="33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8"/>
  </w:num>
  <w:num w:numId="24">
    <w:abstractNumId w:val="15"/>
  </w:num>
  <w:num w:numId="25">
    <w:abstractNumId w:val="12"/>
  </w:num>
  <w:num w:numId="26">
    <w:abstractNumId w:val="35"/>
  </w:num>
  <w:num w:numId="27">
    <w:abstractNumId w:val="42"/>
  </w:num>
  <w:num w:numId="28">
    <w:abstractNumId w:val="26"/>
  </w:num>
  <w:num w:numId="29">
    <w:abstractNumId w:val="20"/>
  </w:num>
  <w:num w:numId="30">
    <w:abstractNumId w:val="25"/>
  </w:num>
  <w:num w:numId="31">
    <w:abstractNumId w:val="23"/>
  </w:num>
  <w:num w:numId="32">
    <w:abstractNumId w:val="9"/>
  </w:num>
  <w:num w:numId="33">
    <w:abstractNumId w:val="17"/>
  </w:num>
  <w:num w:numId="34">
    <w:abstractNumId w:val="11"/>
  </w:num>
  <w:num w:numId="35">
    <w:abstractNumId w:val="32"/>
  </w:num>
  <w:num w:numId="36">
    <w:abstractNumId w:val="24"/>
  </w:num>
  <w:num w:numId="37">
    <w:abstractNumId w:val="31"/>
  </w:num>
  <w:num w:numId="38">
    <w:abstractNumId w:val="14"/>
  </w:num>
  <w:num w:numId="39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2"/>
    </w:lvlOverride>
    <w:lvlOverride w:ilvl="1">
      <w:startOverride w:val="1"/>
    </w:lvlOverride>
  </w:num>
  <w:num w:numId="41">
    <w:abstractNumId w:val="29"/>
  </w:num>
  <w:num w:numId="42">
    <w:abstractNumId w:val="2"/>
  </w:num>
  <w:num w:numId="43">
    <w:abstractNumId w:val="30"/>
  </w:num>
  <w:num w:numId="44">
    <w:abstractNumId w:val="3"/>
  </w:num>
  <w:num w:numId="45">
    <w:abstractNumId w:val="21"/>
  </w:num>
  <w:num w:numId="46">
    <w:abstractNumId w:val="3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172E"/>
    <w:rsid w:val="001168C9"/>
    <w:rsid w:val="001172F2"/>
    <w:rsid w:val="0012099F"/>
    <w:rsid w:val="00126983"/>
    <w:rsid w:val="00126B72"/>
    <w:rsid w:val="00131655"/>
    <w:rsid w:val="00131797"/>
    <w:rsid w:val="00136D45"/>
    <w:rsid w:val="00137823"/>
    <w:rsid w:val="001415AB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38CD"/>
    <w:rsid w:val="004879EF"/>
    <w:rsid w:val="00492257"/>
    <w:rsid w:val="00494F5C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37A4"/>
    <w:rsid w:val="004F78F3"/>
    <w:rsid w:val="00507D25"/>
    <w:rsid w:val="005136E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5B1C"/>
    <w:rsid w:val="00626B93"/>
    <w:rsid w:val="00632912"/>
    <w:rsid w:val="006337CD"/>
    <w:rsid w:val="0064535B"/>
    <w:rsid w:val="00646D40"/>
    <w:rsid w:val="00650B47"/>
    <w:rsid w:val="00655B05"/>
    <w:rsid w:val="00661485"/>
    <w:rsid w:val="00661AAE"/>
    <w:rsid w:val="00674302"/>
    <w:rsid w:val="00681120"/>
    <w:rsid w:val="006A1B76"/>
    <w:rsid w:val="006A2736"/>
    <w:rsid w:val="006A34BB"/>
    <w:rsid w:val="006A744F"/>
    <w:rsid w:val="006B0B3C"/>
    <w:rsid w:val="006B36F0"/>
    <w:rsid w:val="006E1167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49D5"/>
    <w:rsid w:val="00787825"/>
    <w:rsid w:val="00790B40"/>
    <w:rsid w:val="00793D68"/>
    <w:rsid w:val="007A5957"/>
    <w:rsid w:val="007C71BF"/>
    <w:rsid w:val="007D093F"/>
    <w:rsid w:val="007E3EBF"/>
    <w:rsid w:val="007E70D1"/>
    <w:rsid w:val="007F0035"/>
    <w:rsid w:val="007F1A2C"/>
    <w:rsid w:val="007F3067"/>
    <w:rsid w:val="007F65AF"/>
    <w:rsid w:val="00812763"/>
    <w:rsid w:val="00817189"/>
    <w:rsid w:val="0083157F"/>
    <w:rsid w:val="00847C9E"/>
    <w:rsid w:val="0085321E"/>
    <w:rsid w:val="0086102A"/>
    <w:rsid w:val="00863102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1903"/>
    <w:rsid w:val="008C4B3C"/>
    <w:rsid w:val="008D05E8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473B"/>
    <w:rsid w:val="009A2F40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633C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2C71"/>
    <w:rsid w:val="00A81E09"/>
    <w:rsid w:val="00A84D9B"/>
    <w:rsid w:val="00A85706"/>
    <w:rsid w:val="00A86782"/>
    <w:rsid w:val="00A86D74"/>
    <w:rsid w:val="00A915A4"/>
    <w:rsid w:val="00A97324"/>
    <w:rsid w:val="00AB23F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352D"/>
    <w:rsid w:val="00B9798F"/>
    <w:rsid w:val="00BA449B"/>
    <w:rsid w:val="00BB2576"/>
    <w:rsid w:val="00BC1160"/>
    <w:rsid w:val="00BC3045"/>
    <w:rsid w:val="00BC744D"/>
    <w:rsid w:val="00BD71B3"/>
    <w:rsid w:val="00BE3531"/>
    <w:rsid w:val="00BE7059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C4E63"/>
    <w:rsid w:val="00CD51A8"/>
    <w:rsid w:val="00CD5638"/>
    <w:rsid w:val="00CE763F"/>
    <w:rsid w:val="00CF3A50"/>
    <w:rsid w:val="00CF616F"/>
    <w:rsid w:val="00CF7FEA"/>
    <w:rsid w:val="00D04052"/>
    <w:rsid w:val="00D11985"/>
    <w:rsid w:val="00D21758"/>
    <w:rsid w:val="00D270CD"/>
    <w:rsid w:val="00D27296"/>
    <w:rsid w:val="00D3705A"/>
    <w:rsid w:val="00D43D3F"/>
    <w:rsid w:val="00D476EA"/>
    <w:rsid w:val="00D52B0E"/>
    <w:rsid w:val="00D65CE7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5940"/>
    <w:rsid w:val="00DF17F2"/>
    <w:rsid w:val="00DF47BD"/>
    <w:rsid w:val="00DF6675"/>
    <w:rsid w:val="00E06FA3"/>
    <w:rsid w:val="00E21E67"/>
    <w:rsid w:val="00E252AA"/>
    <w:rsid w:val="00E47FA8"/>
    <w:rsid w:val="00E668CC"/>
    <w:rsid w:val="00E90497"/>
    <w:rsid w:val="00E92596"/>
    <w:rsid w:val="00E9281C"/>
    <w:rsid w:val="00E97AF9"/>
    <w:rsid w:val="00EA6686"/>
    <w:rsid w:val="00EB3081"/>
    <w:rsid w:val="00EB4F81"/>
    <w:rsid w:val="00EC4A5C"/>
    <w:rsid w:val="00ED2AF9"/>
    <w:rsid w:val="00EE0936"/>
    <w:rsid w:val="00EE18F8"/>
    <w:rsid w:val="00EE4C19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1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D05E8"/>
    <w:pPr>
      <w:keepNext/>
      <w:keepLines/>
      <w:spacing w:before="40"/>
      <w:ind w:firstLine="0"/>
      <w:jc w:val="left"/>
      <w:outlineLvl w:val="3"/>
    </w:pPr>
    <w:rPr>
      <w:rFonts w:eastAsiaTheme="majorEastAsia" w:cstheme="majorBidi"/>
      <w:b/>
      <w:iCs/>
      <w:sz w:val="24"/>
      <w:szCs w:val="24"/>
      <w:lang w:val="ru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uiPriority w:val="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uiPriority w:val="9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1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1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uiPriority w:val="9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uiPriority w:val="9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aliases w:val="FPO Opsomming alinea,Bullet spaced,Main numbered paragraph,123 List Paragraph,Numbered Paragraph,References,Numbered List Paragraph,Bullets,List Paragraph (numbered (a)),List Paragraph nowy,Liste 1,List_Paragraph,Multilevel para_II"/>
    <w:basedOn w:val="Normal"/>
    <w:link w:val="ListParagraphCha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uiPriority w:val="1"/>
    <w:qFormat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uiPriority w:val="99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uiPriority w:val="1"/>
    <w:rsid w:val="004C34D6"/>
    <w:rPr>
      <w:sz w:val="24"/>
      <w:lang w:val="en-US" w:eastAsia="x-none"/>
    </w:rPr>
  </w:style>
  <w:style w:type="character" w:styleId="EndnoteReference">
    <w:name w:val="endnote reference"/>
    <w:uiPriority w:val="99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aliases w:val="fn,footnote text,Footnote ak,Footnotes,single space,FOOTNOTES,Footnote Text Char1 Char,Footnote Text Char Char1 Char,Footnote Text Char1 Char1,Footnote Text Char Char Char1,Footnote Text Char1 Char Char,Testo_note,Testo_note1,A"/>
    <w:basedOn w:val="Normal"/>
    <w:link w:val="FootnoteTextChar"/>
    <w:uiPriority w:val="99"/>
    <w:qFormat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aliases w:val="fn Char,footnote text Char,Footnote ak Char,Footnotes Char,single space Char,FOOTNOTES Char,Footnote Text Char1 Char Char1,Footnote Text Char Char1 Char Char,Footnote Text Char1 Char1 Char,Footnote Text Char Char Char1 Char,A Char"/>
    <w:basedOn w:val="DefaultParagraphFont"/>
    <w:link w:val="FootnoteText"/>
    <w:uiPriority w:val="99"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aliases w:val="Ref,de nota al pie,ftref,Footnote Reference 2,16 Point,Superscript 6 Point,Footnote Reference Number,Footnote symbol,Знак сноски-FN,Footnote Reference_LVL6,Footnote Reference_LVL61,Footnote Reference_LVL62,fr"/>
    <w:link w:val="BVIfnrCarCar"/>
    <w:uiPriority w:val="99"/>
    <w:unhideWhenUsed/>
    <w:qFormat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8D05E8"/>
    <w:rPr>
      <w:rFonts w:eastAsiaTheme="majorEastAsia" w:cstheme="majorBidi"/>
      <w:b/>
      <w:iCs/>
      <w:szCs w:val="24"/>
      <w:lang w:val="ru"/>
    </w:rPr>
  </w:style>
  <w:style w:type="table" w:customStyle="1" w:styleId="TableNormal1">
    <w:name w:val="Table Normal1"/>
    <w:uiPriority w:val="2"/>
    <w:semiHidden/>
    <w:unhideWhenUsed/>
    <w:qFormat/>
    <w:rsid w:val="008D05E8"/>
    <w:pPr>
      <w:widowControl w:val="0"/>
      <w:autoSpaceDE w:val="0"/>
      <w:autoSpaceDN w:val="0"/>
      <w:ind w:firstLine="0"/>
      <w:jc w:val="left"/>
    </w:pPr>
    <w:rPr>
      <w:rFonts w:ascii="Calibri" w:eastAsia="Calibri" w:hAnsi="Calibri" w:cs="Times New Roman"/>
      <w:sz w:val="22"/>
      <w:lang w:val="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05E8"/>
    <w:pPr>
      <w:widowControl w:val="0"/>
      <w:autoSpaceDE w:val="0"/>
      <w:autoSpaceDN w:val="0"/>
      <w:ind w:firstLine="0"/>
      <w:jc w:val="left"/>
    </w:pPr>
    <w:rPr>
      <w:sz w:val="22"/>
      <w:szCs w:val="22"/>
      <w:lang w:val="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D05E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D05E8"/>
    <w:pPr>
      <w:ind w:firstLine="0"/>
      <w:jc w:val="left"/>
    </w:pPr>
    <w:rPr>
      <w:rFonts w:eastAsia="Times New Roman" w:cs="Times New Roman"/>
      <w:sz w:val="22"/>
      <w:lang w:val="ru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D05E8"/>
    <w:rPr>
      <w:color w:val="605E5C"/>
      <w:shd w:val="clear" w:color="auto" w:fill="E1DFDD"/>
    </w:rPr>
  </w:style>
  <w:style w:type="character" w:customStyle="1" w:styleId="ParagraphNumberingChar">
    <w:name w:val="Paragraph Numbering Char"/>
    <w:basedOn w:val="DefaultParagraphFont"/>
    <w:link w:val="ParagraphNumbering"/>
    <w:uiPriority w:val="2"/>
    <w:locked/>
    <w:rsid w:val="008D05E8"/>
    <w:rPr>
      <w:rFonts w:ascii="Segoe UI" w:hAnsi="Segoe UI" w:cs="Segoe UI"/>
    </w:rPr>
  </w:style>
  <w:style w:type="paragraph" w:customStyle="1" w:styleId="ParagraphNumbering">
    <w:name w:val="Paragraph Numbering"/>
    <w:basedOn w:val="Normal"/>
    <w:link w:val="ParagraphNumberingChar"/>
    <w:uiPriority w:val="2"/>
    <w:rsid w:val="008D05E8"/>
    <w:pPr>
      <w:numPr>
        <w:numId w:val="21"/>
      </w:numPr>
      <w:spacing w:after="240" w:line="264" w:lineRule="auto"/>
      <w:jc w:val="left"/>
    </w:pPr>
    <w:rPr>
      <w:rFonts w:ascii="Segoe UI" w:eastAsiaTheme="minorHAnsi" w:hAnsi="Segoe UI" w:cs="Segoe UI"/>
      <w:sz w:val="24"/>
      <w:szCs w:val="22"/>
      <w:lang w:val="ro-RO"/>
    </w:rPr>
  </w:style>
  <w:style w:type="paragraph" w:customStyle="1" w:styleId="Smallsubtitle">
    <w:name w:val="Small subtitle"/>
    <w:basedOn w:val="Normal"/>
    <w:qFormat/>
    <w:rsid w:val="008D05E8"/>
    <w:pPr>
      <w:spacing w:before="240" w:line="259" w:lineRule="auto"/>
      <w:ind w:firstLine="0"/>
    </w:pPr>
    <w:rPr>
      <w:rFonts w:eastAsiaTheme="minorHAnsi" w:cstheme="minorBidi"/>
      <w:b/>
      <w:bCs/>
      <w:sz w:val="22"/>
      <w:szCs w:val="22"/>
      <w:lang w:val="ru"/>
    </w:rPr>
  </w:style>
  <w:style w:type="paragraph" w:customStyle="1" w:styleId="BVIfnrCarCar">
    <w:name w:val="BVI fnr Car Car"/>
    <w:aliases w:val="BVI fnr Car, BVI fnr Car Car Car Car Char,BVI fnr Car Car Car Car Char"/>
    <w:basedOn w:val="Normal"/>
    <w:link w:val="FootnoteReference"/>
    <w:uiPriority w:val="99"/>
    <w:rsid w:val="008D05E8"/>
    <w:pPr>
      <w:spacing w:after="160" w:line="240" w:lineRule="exact"/>
      <w:ind w:firstLine="0"/>
      <w:jc w:val="left"/>
    </w:pPr>
    <w:rPr>
      <w:rFonts w:eastAsiaTheme="minorHAnsi" w:cstheme="minorBidi"/>
      <w:sz w:val="24"/>
      <w:szCs w:val="22"/>
      <w:vertAlign w:val="superscript"/>
      <w:lang w:val="ro-RO"/>
    </w:rPr>
  </w:style>
  <w:style w:type="character" w:customStyle="1" w:styleId="ListParagraphChar">
    <w:name w:val="List Paragraph Char"/>
    <w:aliases w:val="FPO Opsomming alinea Char,Bullet spaced Char,Main numbered paragraph Char,123 List Paragraph Char,Numbered Paragraph Char,References Char,Numbered List Paragraph Char,Bullets Char,List Paragraph (numbered (a)) Char,Liste 1 Char"/>
    <w:basedOn w:val="DefaultParagraphFont"/>
    <w:link w:val="ListParagraph"/>
    <w:uiPriority w:val="34"/>
    <w:qFormat/>
    <w:rsid w:val="008D05E8"/>
    <w:rPr>
      <w:rFonts w:asciiTheme="minorHAnsi" w:hAnsiTheme="minorHAnsi"/>
      <w:sz w:val="22"/>
      <w:lang w:val="ru-RU"/>
    </w:rPr>
  </w:style>
  <w:style w:type="table" w:customStyle="1" w:styleId="GridTable1Light-Accent11">
    <w:name w:val="Grid Table 1 Light - Accent 11"/>
    <w:basedOn w:val="TableNormal"/>
    <w:uiPriority w:val="46"/>
    <w:rsid w:val="008D05E8"/>
    <w:pPr>
      <w:ind w:firstLine="0"/>
      <w:jc w:val="left"/>
    </w:pPr>
    <w:rPr>
      <w:rFonts w:asciiTheme="minorHAnsi" w:hAnsiTheme="minorHAnsi"/>
      <w:sz w:val="22"/>
      <w:lang w:val="ru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fontstyle01">
    <w:name w:val="fontstyle01"/>
    <w:basedOn w:val="DefaultParagraphFont"/>
    <w:rsid w:val="008D05E8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table" w:customStyle="1" w:styleId="Tabelgril1">
    <w:name w:val="Tabel grilă1"/>
    <w:basedOn w:val="TableNormal"/>
    <w:next w:val="TableGrid"/>
    <w:uiPriority w:val="39"/>
    <w:rsid w:val="008D05E8"/>
    <w:pPr>
      <w:ind w:firstLine="0"/>
      <w:jc w:val="left"/>
    </w:pPr>
    <w:rPr>
      <w:rFonts w:ascii="Calibri" w:eastAsia="Calibri" w:hAnsi="Calibri" w:cs="Times New Roman"/>
      <w:sz w:val="20"/>
      <w:szCs w:val="20"/>
      <w:lang w:val="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leNormal"/>
    <w:next w:val="TableGrid"/>
    <w:uiPriority w:val="39"/>
    <w:rsid w:val="008D05E8"/>
    <w:pPr>
      <w:ind w:firstLine="0"/>
      <w:jc w:val="left"/>
    </w:pPr>
    <w:rPr>
      <w:rFonts w:ascii="Calibri" w:eastAsia="Calibri" w:hAnsi="Calibri" w:cs="Times New Roman"/>
      <w:sz w:val="20"/>
      <w:szCs w:val="20"/>
      <w:lang w:val="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3">
    <w:name w:val="Tabel grilă3"/>
    <w:basedOn w:val="TableNormal"/>
    <w:next w:val="TableGrid"/>
    <w:uiPriority w:val="39"/>
    <w:rsid w:val="008D05E8"/>
    <w:pPr>
      <w:ind w:firstLine="0"/>
      <w:jc w:val="left"/>
    </w:pPr>
    <w:rPr>
      <w:rFonts w:ascii="Calibri" w:eastAsia="Calibri" w:hAnsi="Calibri" w:cs="Times New Roman"/>
      <w:sz w:val="20"/>
      <w:szCs w:val="20"/>
      <w:lang w:val="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FD10479-5232-414F-B165-8A9BD2A985E6}"/>
</file>

<file path=customXml/itemProps2.xml><?xml version="1.0" encoding="utf-8"?>
<ds:datastoreItem xmlns:ds="http://schemas.openxmlformats.org/officeDocument/2006/customXml" ds:itemID="{FCC7B76D-814D-4119-9D95-6364E65E13E2}"/>
</file>

<file path=customXml/itemProps3.xml><?xml version="1.0" encoding="utf-8"?>
<ds:datastoreItem xmlns:ds="http://schemas.openxmlformats.org/officeDocument/2006/customXml" ds:itemID="{77F5963B-707A-44F1-A4BE-C20D5DC7DD10}"/>
</file>

<file path=customXml/itemProps4.xml><?xml version="1.0" encoding="utf-8"?>
<ds:datastoreItem xmlns:ds="http://schemas.openxmlformats.org/officeDocument/2006/customXml" ds:itemID="{ED354130-247A-4402-AB80-59CF0EC5FF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17</Pages>
  <Words>4641</Words>
  <Characters>26920</Characters>
  <Application>Microsoft Office Word</Application>
  <DocSecurity>0</DocSecurity>
  <Lines>224</Lines>
  <Paragraphs>62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208.2023.ru</dc:title>
  <dc:creator>user</dc:creator>
  <cp:lastModifiedBy>Eugenia Cartin</cp:lastModifiedBy>
  <cp:revision>14</cp:revision>
  <cp:lastPrinted>2023-06-28T07:32:00Z</cp:lastPrinted>
  <dcterms:created xsi:type="dcterms:W3CDTF">2023-06-27T07:54:00Z</dcterms:created>
  <dcterms:modified xsi:type="dcterms:W3CDTF">2023-06-28T07:32:00Z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