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7608" w:rsidRPr="00431547" w:rsidRDefault="00D07608" w:rsidP="00D07608">
      <w:pPr>
        <w:pStyle w:val="NoSpacing"/>
        <w:jc w:val="right"/>
        <w:rPr>
          <w:rFonts w:ascii="Times New Roman" w:hAnsi="Times New Roman"/>
          <w:sz w:val="28"/>
          <w:szCs w:val="28"/>
        </w:rPr>
      </w:pPr>
    </w:p>
    <w:p w:rsidR="00D07608" w:rsidRPr="00431547" w:rsidRDefault="00D07608" w:rsidP="00D07608">
      <w:pPr>
        <w:tabs>
          <w:tab w:val="left" w:pos="993"/>
        </w:tabs>
        <w:ind w:left="0" w:firstLine="567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431547">
        <w:rPr>
          <w:rFonts w:ascii="Times New Roman" w:hAnsi="Times New Roman" w:cs="Times New Roman"/>
          <w:b/>
          <w:sz w:val="28"/>
          <w:szCs w:val="28"/>
          <w:lang w:val="ru-RU"/>
        </w:rPr>
        <w:t>Постоянному бюро Парламента</w:t>
      </w:r>
    </w:p>
    <w:p w:rsidR="00D07608" w:rsidRPr="00431547" w:rsidRDefault="00D07608" w:rsidP="00D07608">
      <w:pPr>
        <w:tabs>
          <w:tab w:val="left" w:pos="993"/>
        </w:tabs>
        <w:ind w:left="0" w:firstLine="567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431547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                                                       Республики Молдова</w:t>
      </w:r>
    </w:p>
    <w:p w:rsidR="00D07608" w:rsidRPr="00431547" w:rsidRDefault="00D07608" w:rsidP="00D07608">
      <w:pPr>
        <w:tabs>
          <w:tab w:val="left" w:pos="993"/>
          <w:tab w:val="left" w:pos="7088"/>
        </w:tabs>
        <w:ind w:left="0" w:firstLine="567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D07608" w:rsidRPr="00431547" w:rsidRDefault="00D07608" w:rsidP="00D07608">
      <w:p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07608" w:rsidRPr="00431547" w:rsidRDefault="00D07608" w:rsidP="004F1A3B">
      <w:p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31547">
        <w:rPr>
          <w:rFonts w:ascii="Times New Roman" w:hAnsi="Times New Roman" w:cs="Times New Roman"/>
          <w:sz w:val="28"/>
          <w:szCs w:val="28"/>
          <w:lang w:val="ru-RU"/>
        </w:rPr>
        <w:t xml:space="preserve">На основании статьи 73 Конституции Республики Молдова и статьи 47 Регламента Парламента представляется в порядке законодательной инициативы проект </w:t>
      </w:r>
      <w:r w:rsidR="00431547" w:rsidRPr="00431547">
        <w:rPr>
          <w:rFonts w:ascii="Times New Roman" w:hAnsi="Times New Roman" w:cs="Times New Roman"/>
          <w:sz w:val="28"/>
          <w:szCs w:val="28"/>
          <w:lang w:val="ru-RU"/>
        </w:rPr>
        <w:t>З</w:t>
      </w:r>
      <w:r w:rsidRPr="00431547">
        <w:rPr>
          <w:rFonts w:ascii="Times New Roman" w:hAnsi="Times New Roman" w:cs="Times New Roman"/>
          <w:sz w:val="28"/>
          <w:szCs w:val="28"/>
          <w:lang w:val="ru-RU"/>
        </w:rPr>
        <w:t>акона о внесении изменений</w:t>
      </w:r>
      <w:r w:rsidR="00A8355D" w:rsidRPr="00431547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r w:rsidR="004F1A3B" w:rsidRPr="00431547">
        <w:rPr>
          <w:rFonts w:ascii="Times New Roman" w:hAnsi="Times New Roman" w:cs="Times New Roman"/>
          <w:sz w:val="28"/>
          <w:szCs w:val="28"/>
          <w:lang w:val="ru-RU"/>
        </w:rPr>
        <w:t>Закон об учреждении некоторых мер на период чрезвычайного положения в области общественного здоровья и внесении изменений в некоторые нормативные акты № 69/2020</w:t>
      </w:r>
      <w:r w:rsidRPr="00431547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D07608" w:rsidRPr="00431547" w:rsidRDefault="00D07608" w:rsidP="00D07608">
      <w:p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07608" w:rsidRPr="00431547" w:rsidRDefault="00D07608" w:rsidP="00D07608">
      <w:p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31547">
        <w:rPr>
          <w:rFonts w:ascii="Times New Roman" w:hAnsi="Times New Roman" w:cs="Times New Roman"/>
          <w:sz w:val="28"/>
          <w:szCs w:val="28"/>
          <w:lang w:val="ru-RU"/>
        </w:rPr>
        <w:t>Прилагаются:</w:t>
      </w:r>
    </w:p>
    <w:p w:rsidR="00D07608" w:rsidRPr="00431547" w:rsidRDefault="00D07608" w:rsidP="00D07608">
      <w:p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31547">
        <w:rPr>
          <w:rFonts w:ascii="Times New Roman" w:hAnsi="Times New Roman" w:cs="Times New Roman"/>
          <w:sz w:val="28"/>
          <w:szCs w:val="28"/>
          <w:lang w:val="ru-RU"/>
        </w:rPr>
        <w:t>1.</w:t>
      </w:r>
      <w:r w:rsidRPr="00431547">
        <w:rPr>
          <w:rFonts w:ascii="Times New Roman" w:hAnsi="Times New Roman" w:cs="Times New Roman"/>
          <w:sz w:val="28"/>
          <w:szCs w:val="28"/>
          <w:lang w:val="ru-RU"/>
        </w:rPr>
        <w:tab/>
        <w:t>Проект закона</w:t>
      </w:r>
      <w:r w:rsidR="00431547" w:rsidRPr="00431547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D07608" w:rsidRPr="00431547" w:rsidRDefault="00D07608" w:rsidP="00D07608">
      <w:p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31547">
        <w:rPr>
          <w:rFonts w:ascii="Times New Roman" w:hAnsi="Times New Roman" w:cs="Times New Roman"/>
          <w:sz w:val="28"/>
          <w:szCs w:val="28"/>
          <w:lang w:val="ru-RU"/>
        </w:rPr>
        <w:t>2.</w:t>
      </w:r>
      <w:r w:rsidRPr="00431547">
        <w:rPr>
          <w:rFonts w:ascii="Times New Roman" w:hAnsi="Times New Roman" w:cs="Times New Roman"/>
          <w:sz w:val="28"/>
          <w:szCs w:val="28"/>
          <w:lang w:val="ru-RU"/>
        </w:rPr>
        <w:tab/>
        <w:t>Пояснительная записка.</w:t>
      </w:r>
    </w:p>
    <w:p w:rsidR="00D07608" w:rsidRPr="00431547" w:rsidRDefault="00D07608" w:rsidP="00D07608">
      <w:p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07608" w:rsidRPr="00431547" w:rsidRDefault="00D07608" w:rsidP="00D07608">
      <w:p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31547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          </w:t>
      </w:r>
    </w:p>
    <w:p w:rsidR="00D07608" w:rsidRPr="00431547" w:rsidRDefault="00D07608" w:rsidP="00D07608">
      <w:p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07608" w:rsidRPr="00431547" w:rsidRDefault="00D07608" w:rsidP="00D07608">
      <w:p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07608" w:rsidRPr="00431547" w:rsidRDefault="00D07608" w:rsidP="00D07608">
      <w:pPr>
        <w:tabs>
          <w:tab w:val="left" w:pos="993"/>
        </w:tabs>
        <w:ind w:left="0" w:firstLine="567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431547">
        <w:rPr>
          <w:rFonts w:ascii="Times New Roman" w:hAnsi="Times New Roman" w:cs="Times New Roman"/>
          <w:sz w:val="28"/>
          <w:szCs w:val="28"/>
          <w:lang w:val="ru-RU"/>
        </w:rPr>
        <w:t xml:space="preserve">       Депутаты Парламента:</w:t>
      </w:r>
    </w:p>
    <w:p w:rsidR="004F1A3B" w:rsidRPr="00431547" w:rsidRDefault="004F1A3B" w:rsidP="00D07608">
      <w:pPr>
        <w:pStyle w:val="NoSpacing"/>
        <w:jc w:val="right"/>
        <w:rPr>
          <w:rFonts w:ascii="Times New Roman" w:hAnsi="Times New Roman"/>
          <w:sz w:val="28"/>
          <w:szCs w:val="28"/>
        </w:rPr>
      </w:pPr>
      <w:proofErr w:type="spellStart"/>
      <w:r w:rsidRPr="00431547">
        <w:rPr>
          <w:rFonts w:ascii="Times New Roman" w:hAnsi="Times New Roman"/>
          <w:sz w:val="28"/>
          <w:szCs w:val="28"/>
        </w:rPr>
        <w:t>Д.Герман</w:t>
      </w:r>
      <w:proofErr w:type="spellEnd"/>
    </w:p>
    <w:p w:rsidR="004F1A3B" w:rsidRPr="00431547" w:rsidRDefault="004F1A3B" w:rsidP="00D07608">
      <w:pPr>
        <w:pStyle w:val="NoSpacing"/>
        <w:jc w:val="right"/>
        <w:rPr>
          <w:rFonts w:ascii="Times New Roman" w:hAnsi="Times New Roman"/>
          <w:sz w:val="28"/>
          <w:szCs w:val="28"/>
        </w:rPr>
      </w:pPr>
      <w:r w:rsidRPr="00431547">
        <w:rPr>
          <w:rFonts w:ascii="Times New Roman" w:hAnsi="Times New Roman"/>
          <w:sz w:val="28"/>
          <w:szCs w:val="28"/>
        </w:rPr>
        <w:t xml:space="preserve">И. </w:t>
      </w:r>
      <w:proofErr w:type="spellStart"/>
      <w:r w:rsidRPr="00431547">
        <w:rPr>
          <w:rFonts w:ascii="Times New Roman" w:hAnsi="Times New Roman"/>
          <w:sz w:val="28"/>
          <w:szCs w:val="28"/>
        </w:rPr>
        <w:t>Леукэ</w:t>
      </w:r>
      <w:proofErr w:type="spellEnd"/>
      <w:r w:rsidRPr="00431547">
        <w:rPr>
          <w:rFonts w:ascii="Times New Roman" w:hAnsi="Times New Roman"/>
          <w:sz w:val="28"/>
          <w:szCs w:val="28"/>
        </w:rPr>
        <w:t xml:space="preserve"> </w:t>
      </w:r>
    </w:p>
    <w:p w:rsidR="004F1A3B" w:rsidRPr="00431547" w:rsidRDefault="004F1A3B" w:rsidP="00D07608">
      <w:pPr>
        <w:pStyle w:val="NoSpacing"/>
        <w:jc w:val="right"/>
        <w:rPr>
          <w:rFonts w:ascii="Times New Roman" w:hAnsi="Times New Roman"/>
          <w:sz w:val="28"/>
          <w:szCs w:val="28"/>
        </w:rPr>
      </w:pPr>
      <w:proofErr w:type="spellStart"/>
      <w:r w:rsidRPr="00431547">
        <w:rPr>
          <w:rFonts w:ascii="Times New Roman" w:hAnsi="Times New Roman"/>
          <w:sz w:val="28"/>
          <w:szCs w:val="28"/>
        </w:rPr>
        <w:t>Н.Чубук</w:t>
      </w:r>
      <w:proofErr w:type="spellEnd"/>
      <w:r w:rsidRPr="00431547">
        <w:rPr>
          <w:rFonts w:ascii="Times New Roman" w:hAnsi="Times New Roman"/>
          <w:sz w:val="28"/>
          <w:szCs w:val="28"/>
        </w:rPr>
        <w:t xml:space="preserve"> </w:t>
      </w:r>
    </w:p>
    <w:p w:rsidR="004F1A3B" w:rsidRPr="00431547" w:rsidRDefault="004F1A3B" w:rsidP="00D07608">
      <w:pPr>
        <w:pStyle w:val="NoSpacing"/>
        <w:jc w:val="right"/>
        <w:rPr>
          <w:rFonts w:ascii="Times New Roman" w:hAnsi="Times New Roman"/>
          <w:sz w:val="28"/>
          <w:szCs w:val="28"/>
        </w:rPr>
      </w:pPr>
      <w:proofErr w:type="spellStart"/>
      <w:r w:rsidRPr="00431547">
        <w:rPr>
          <w:rFonts w:ascii="Times New Roman" w:hAnsi="Times New Roman"/>
          <w:sz w:val="28"/>
          <w:szCs w:val="28"/>
        </w:rPr>
        <w:t>Г.Репещук</w:t>
      </w:r>
      <w:proofErr w:type="spellEnd"/>
    </w:p>
    <w:p w:rsidR="00D07608" w:rsidRPr="00431547" w:rsidRDefault="004F1A3B" w:rsidP="00D07608">
      <w:pPr>
        <w:pStyle w:val="NoSpacing"/>
        <w:jc w:val="right"/>
        <w:rPr>
          <w:rFonts w:ascii="Times New Roman" w:hAnsi="Times New Roman"/>
          <w:sz w:val="28"/>
          <w:szCs w:val="28"/>
        </w:rPr>
      </w:pPr>
      <w:proofErr w:type="spellStart"/>
      <w:r w:rsidRPr="00431547">
        <w:rPr>
          <w:rFonts w:ascii="Times New Roman" w:hAnsi="Times New Roman"/>
          <w:sz w:val="28"/>
          <w:szCs w:val="28"/>
        </w:rPr>
        <w:t>И.Время</w:t>
      </w:r>
      <w:proofErr w:type="spellEnd"/>
    </w:p>
    <w:p w:rsidR="00D07608" w:rsidRPr="00431547" w:rsidRDefault="00D07608" w:rsidP="00D07608">
      <w:pPr>
        <w:pStyle w:val="NoSpacing"/>
        <w:jc w:val="right"/>
        <w:rPr>
          <w:rFonts w:ascii="Times New Roman" w:hAnsi="Times New Roman"/>
          <w:sz w:val="28"/>
          <w:szCs w:val="28"/>
        </w:rPr>
      </w:pPr>
    </w:p>
    <w:p w:rsidR="00D07608" w:rsidRPr="00431547" w:rsidRDefault="00D07608" w:rsidP="00D07608">
      <w:pPr>
        <w:pStyle w:val="NoSpacing"/>
        <w:jc w:val="right"/>
        <w:rPr>
          <w:rFonts w:ascii="Times New Roman" w:hAnsi="Times New Roman"/>
          <w:sz w:val="28"/>
          <w:szCs w:val="28"/>
        </w:rPr>
      </w:pPr>
    </w:p>
    <w:p w:rsidR="00D07608" w:rsidRPr="00431547" w:rsidRDefault="00D07608" w:rsidP="00D07608">
      <w:pPr>
        <w:pStyle w:val="NoSpacing"/>
        <w:jc w:val="right"/>
        <w:rPr>
          <w:rFonts w:ascii="Times New Roman" w:hAnsi="Times New Roman"/>
          <w:sz w:val="28"/>
          <w:szCs w:val="28"/>
        </w:rPr>
      </w:pPr>
    </w:p>
    <w:p w:rsidR="00D07608" w:rsidRPr="00431547" w:rsidRDefault="00D07608" w:rsidP="00D07608">
      <w:pPr>
        <w:pStyle w:val="NoSpacing"/>
        <w:jc w:val="right"/>
        <w:rPr>
          <w:rFonts w:ascii="Times New Roman" w:hAnsi="Times New Roman"/>
          <w:sz w:val="28"/>
          <w:szCs w:val="28"/>
        </w:rPr>
      </w:pPr>
    </w:p>
    <w:p w:rsidR="00D07608" w:rsidRPr="00431547" w:rsidRDefault="00D07608" w:rsidP="00D07608">
      <w:pPr>
        <w:pStyle w:val="NoSpacing"/>
        <w:jc w:val="right"/>
        <w:rPr>
          <w:rFonts w:ascii="Times New Roman" w:hAnsi="Times New Roman"/>
          <w:sz w:val="28"/>
          <w:szCs w:val="28"/>
        </w:rPr>
      </w:pPr>
    </w:p>
    <w:p w:rsidR="00D07608" w:rsidRPr="00431547" w:rsidRDefault="00D07608" w:rsidP="00D07608">
      <w:pPr>
        <w:pStyle w:val="NoSpacing"/>
        <w:jc w:val="right"/>
        <w:rPr>
          <w:rFonts w:ascii="Times New Roman" w:hAnsi="Times New Roman"/>
          <w:sz w:val="28"/>
          <w:szCs w:val="28"/>
        </w:rPr>
      </w:pPr>
    </w:p>
    <w:p w:rsidR="00CF6E73" w:rsidRDefault="00CF6E73" w:rsidP="00D07608">
      <w:pPr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</w:p>
    <w:p w:rsidR="004F1A3B" w:rsidRPr="00431547" w:rsidRDefault="004F1A3B" w:rsidP="00D07608">
      <w:pPr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  <w:bookmarkStart w:id="0" w:name="_GoBack"/>
      <w:bookmarkEnd w:id="0"/>
      <w:r w:rsidRPr="00431547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lastRenderedPageBreak/>
        <w:t>Проект (№99)</w:t>
      </w:r>
    </w:p>
    <w:p w:rsidR="00D07608" w:rsidRPr="00431547" w:rsidRDefault="00431547" w:rsidP="00D07608">
      <w:pPr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  <w:lang w:eastAsia="ro-RO"/>
        </w:rPr>
      </w:pPr>
      <w:r w:rsidRPr="00431547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o-RO"/>
        </w:rPr>
        <w:t>П</w:t>
      </w:r>
      <w:r w:rsidR="004F1A3B" w:rsidRPr="00431547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o-RO"/>
        </w:rPr>
        <w:t>еревод</w:t>
      </w:r>
    </w:p>
    <w:p w:rsidR="00D07608" w:rsidRPr="00431547" w:rsidRDefault="00D07608" w:rsidP="00D07608">
      <w:pPr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7608" w:rsidRPr="00431547" w:rsidRDefault="00D07608" w:rsidP="00D07608">
      <w:p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355D" w:rsidRPr="00431547" w:rsidRDefault="00A8355D" w:rsidP="004F1A3B">
      <w:p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RO"/>
        </w:rPr>
      </w:pPr>
      <w:r w:rsidRPr="00431547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RO"/>
        </w:rPr>
        <w:t>Закон</w:t>
      </w:r>
    </w:p>
    <w:p w:rsidR="00D07608" w:rsidRPr="00431547" w:rsidRDefault="004F1A3B" w:rsidP="004F1A3B">
      <w:p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RO"/>
        </w:rPr>
      </w:pPr>
      <w:r w:rsidRPr="00431547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о внесении изменений Закон об учреждении некоторых мер на период чрезвычайного положения в области общественного здоровья и внесении изменений в некоторые нормативные акты № 69/2020</w:t>
      </w:r>
    </w:p>
    <w:p w:rsidR="004F1A3B" w:rsidRPr="00431547" w:rsidRDefault="004F1A3B" w:rsidP="00D07608">
      <w:p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4F1A3B" w:rsidRPr="00431547" w:rsidRDefault="004F1A3B" w:rsidP="004F1A3B">
      <w:p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:rsidR="004F1A3B" w:rsidRPr="00431547" w:rsidRDefault="004F1A3B" w:rsidP="004F1A3B">
      <w:p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431547">
        <w:rPr>
          <w:rFonts w:ascii="Times New Roman" w:eastAsia="Times New Roman" w:hAnsi="Times New Roman" w:cs="Times New Roman"/>
          <w:sz w:val="28"/>
          <w:szCs w:val="28"/>
          <w:lang w:eastAsia="ro-RO"/>
        </w:rPr>
        <w:t>Парламент принимает настоящий органический закон.</w:t>
      </w:r>
    </w:p>
    <w:p w:rsidR="004F1A3B" w:rsidRPr="00431547" w:rsidRDefault="004F1A3B" w:rsidP="004F1A3B">
      <w:p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:rsidR="00D07608" w:rsidRPr="00431547" w:rsidRDefault="004F1A3B" w:rsidP="004F1A3B">
      <w:p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431547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proofErr w:type="spellStart"/>
      <w:r w:rsidRPr="00431547">
        <w:rPr>
          <w:rFonts w:ascii="Times New Roman" w:eastAsia="Times New Roman" w:hAnsi="Times New Roman" w:cs="Times New Roman"/>
          <w:b/>
          <w:sz w:val="28"/>
          <w:szCs w:val="28"/>
          <w:lang w:eastAsia="ro-RO"/>
        </w:rPr>
        <w:t>Ст.I</w:t>
      </w:r>
      <w:proofErr w:type="spellEnd"/>
      <w:r w:rsidRPr="00431547">
        <w:rPr>
          <w:rFonts w:ascii="Times New Roman" w:eastAsia="Times New Roman" w:hAnsi="Times New Roman" w:cs="Times New Roman"/>
          <w:b/>
          <w:sz w:val="28"/>
          <w:szCs w:val="28"/>
          <w:lang w:eastAsia="ro-RO"/>
        </w:rPr>
        <w:t>.</w:t>
      </w:r>
      <w:r w:rsidRPr="00431547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– </w:t>
      </w:r>
      <w:r w:rsidRPr="00431547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В статью </w:t>
      </w:r>
      <w:r w:rsidRPr="00431547">
        <w:rPr>
          <w:rFonts w:ascii="Times New Roman" w:eastAsia="Times New Roman" w:hAnsi="Times New Roman" w:cs="Times New Roman"/>
          <w:sz w:val="28"/>
          <w:szCs w:val="28"/>
          <w:lang w:eastAsia="ro-RO"/>
        </w:rPr>
        <w:t>XXIV</w:t>
      </w:r>
      <w:r w:rsidRPr="00431547">
        <w:rPr>
          <w:rFonts w:ascii="Times New Roman" w:eastAsia="Times New Roman" w:hAnsi="Times New Roman" w:cs="Times New Roman"/>
          <w:b/>
          <w:sz w:val="28"/>
          <w:szCs w:val="28"/>
          <w:lang w:eastAsia="ro-RO"/>
        </w:rPr>
        <w:t xml:space="preserve"> </w:t>
      </w:r>
      <w:r w:rsidRPr="00431547">
        <w:rPr>
          <w:rFonts w:ascii="Times New Roman" w:eastAsia="Times New Roman" w:hAnsi="Times New Roman" w:cs="Times New Roman"/>
          <w:sz w:val="28"/>
          <w:szCs w:val="28"/>
          <w:lang w:eastAsia="ro-RO"/>
        </w:rPr>
        <w:t>Закон</w:t>
      </w:r>
      <w:r w:rsidRPr="00431547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а</w:t>
      </w:r>
      <w:r w:rsidRPr="00431547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об учреждении некоторых мер на период чрезвычайного положения в области общественного здоровья и внесении изменений в некоторые нормативные акты № 69/2020 (Официальный монитор Республики Молдова, 2020 г., № 124–125, ст.222), с последующими изменениями,</w:t>
      </w:r>
      <w:r w:rsidRPr="00431547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внести следующие изменения</w:t>
      </w:r>
      <w:r w:rsidR="00D07608" w:rsidRPr="00431547">
        <w:rPr>
          <w:rFonts w:ascii="Times New Roman" w:eastAsia="Times New Roman" w:hAnsi="Times New Roman" w:cs="Times New Roman"/>
          <w:sz w:val="28"/>
          <w:szCs w:val="28"/>
          <w:lang w:eastAsia="ro-RO"/>
        </w:rPr>
        <w:t>:</w:t>
      </w:r>
    </w:p>
    <w:p w:rsidR="00D07608" w:rsidRPr="00431547" w:rsidRDefault="00D07608" w:rsidP="00D07608">
      <w:p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:rsidR="00D07608" w:rsidRPr="00431547" w:rsidRDefault="004F1A3B" w:rsidP="00D07608">
      <w:p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431547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в части </w:t>
      </w:r>
      <w:r w:rsidR="00D07608" w:rsidRPr="00431547">
        <w:rPr>
          <w:rFonts w:ascii="Times New Roman" w:eastAsia="Times New Roman" w:hAnsi="Times New Roman" w:cs="Times New Roman"/>
          <w:sz w:val="28"/>
          <w:szCs w:val="28"/>
          <w:lang w:eastAsia="ro-RO"/>
        </w:rPr>
        <w:t>(1)</w:t>
      </w:r>
      <w:r w:rsidRPr="00431547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слова «, объявленного Постановлением Национальной чрезвычайной комиссии по общественному здоровью № 10 от 15 мая 2020 года,» исключить</w:t>
      </w:r>
      <w:r w:rsidR="00D07608" w:rsidRPr="00431547">
        <w:rPr>
          <w:rFonts w:ascii="Times New Roman" w:eastAsia="Times New Roman" w:hAnsi="Times New Roman" w:cs="Times New Roman"/>
          <w:sz w:val="28"/>
          <w:szCs w:val="28"/>
          <w:lang w:eastAsia="ro-RO"/>
        </w:rPr>
        <w:t>;</w:t>
      </w:r>
    </w:p>
    <w:p w:rsidR="004F1A3B" w:rsidRPr="00431547" w:rsidRDefault="004F1A3B" w:rsidP="00D07608">
      <w:p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</w:p>
    <w:p w:rsidR="00D07608" w:rsidRPr="00431547" w:rsidRDefault="004F1A3B" w:rsidP="00D07608">
      <w:p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431547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в пункте </w:t>
      </w:r>
      <w:r w:rsidRPr="00431547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b) </w:t>
      </w:r>
      <w:r w:rsidRPr="00431547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части </w:t>
      </w:r>
      <w:r w:rsidR="00D07608" w:rsidRPr="00431547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(2) </w:t>
      </w:r>
      <w:r w:rsidRPr="00431547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после слова «</w:t>
      </w:r>
      <w:proofErr w:type="spellStart"/>
      <w:r w:rsidRPr="00431547">
        <w:rPr>
          <w:rFonts w:ascii="Times New Roman" w:eastAsia="Times New Roman" w:hAnsi="Times New Roman" w:cs="Times New Roman"/>
          <w:sz w:val="28"/>
          <w:szCs w:val="28"/>
          <w:lang w:eastAsia="ro-RO"/>
        </w:rPr>
        <w:t>телеконференций</w:t>
      </w:r>
      <w:proofErr w:type="spellEnd"/>
      <w:r w:rsidRPr="00431547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» дополнить словами «или в соответствии с положениями части </w:t>
      </w:r>
      <w:r w:rsidR="00D07608" w:rsidRPr="00431547">
        <w:rPr>
          <w:rFonts w:ascii="Times New Roman" w:eastAsia="Times New Roman" w:hAnsi="Times New Roman" w:cs="Times New Roman"/>
          <w:sz w:val="28"/>
          <w:szCs w:val="28"/>
          <w:lang w:eastAsia="ro-RO"/>
        </w:rPr>
        <w:t>(2</w:t>
      </w:r>
      <w:r w:rsidR="00D07608" w:rsidRPr="00431547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o-RO"/>
        </w:rPr>
        <w:t>1</w:t>
      </w:r>
      <w:r w:rsidR="00D07608" w:rsidRPr="00431547">
        <w:rPr>
          <w:rFonts w:ascii="Times New Roman" w:eastAsia="Times New Roman" w:hAnsi="Times New Roman" w:cs="Times New Roman"/>
          <w:sz w:val="28"/>
          <w:szCs w:val="28"/>
          <w:lang w:eastAsia="ro-RO"/>
        </w:rPr>
        <w:t>)</w:t>
      </w:r>
      <w:r w:rsidRPr="00431547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»</w:t>
      </w:r>
      <w:r w:rsidR="00D07608" w:rsidRPr="00431547">
        <w:rPr>
          <w:rFonts w:ascii="Times New Roman" w:eastAsia="Times New Roman" w:hAnsi="Times New Roman" w:cs="Times New Roman"/>
          <w:sz w:val="28"/>
          <w:szCs w:val="28"/>
          <w:lang w:eastAsia="ro-RO"/>
        </w:rPr>
        <w:t>;</w:t>
      </w:r>
    </w:p>
    <w:p w:rsidR="004F1A3B" w:rsidRPr="00431547" w:rsidRDefault="004F1A3B" w:rsidP="00D07608">
      <w:p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</w:p>
    <w:p w:rsidR="00D07608" w:rsidRPr="00431547" w:rsidRDefault="004F1A3B" w:rsidP="00D07608">
      <w:p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431547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дополнить частями </w:t>
      </w:r>
      <w:r w:rsidR="00D07608" w:rsidRPr="00431547">
        <w:rPr>
          <w:rFonts w:ascii="Times New Roman" w:eastAsia="Times New Roman" w:hAnsi="Times New Roman" w:cs="Times New Roman"/>
          <w:sz w:val="28"/>
          <w:szCs w:val="28"/>
          <w:lang w:eastAsia="ro-RO"/>
        </w:rPr>
        <w:t>(2</w:t>
      </w:r>
      <w:r w:rsidR="00D07608" w:rsidRPr="00431547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o-RO"/>
        </w:rPr>
        <w:t>1</w:t>
      </w:r>
      <w:r w:rsidR="00D07608" w:rsidRPr="00431547">
        <w:rPr>
          <w:rFonts w:ascii="Times New Roman" w:eastAsia="Times New Roman" w:hAnsi="Times New Roman" w:cs="Times New Roman"/>
          <w:sz w:val="28"/>
          <w:szCs w:val="28"/>
          <w:lang w:eastAsia="ro-RO"/>
        </w:rPr>
        <w:t>), (2</w:t>
      </w:r>
      <w:r w:rsidR="00D07608" w:rsidRPr="00431547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o-RO"/>
        </w:rPr>
        <w:t>2</w:t>
      </w:r>
      <w:r w:rsidR="00D07608" w:rsidRPr="00431547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) </w:t>
      </w:r>
      <w:r w:rsidRPr="00431547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и</w:t>
      </w:r>
      <w:r w:rsidR="00D07608" w:rsidRPr="00431547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(2</w:t>
      </w:r>
      <w:r w:rsidR="00D07608" w:rsidRPr="00431547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o-RO"/>
        </w:rPr>
        <w:t>3</w:t>
      </w:r>
      <w:r w:rsidR="00D07608" w:rsidRPr="00431547">
        <w:rPr>
          <w:rFonts w:ascii="Times New Roman" w:eastAsia="Times New Roman" w:hAnsi="Times New Roman" w:cs="Times New Roman"/>
          <w:sz w:val="28"/>
          <w:szCs w:val="28"/>
          <w:lang w:eastAsia="ro-RO"/>
        </w:rPr>
        <w:t>)</w:t>
      </w:r>
      <w:r w:rsidRPr="00431547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следующего содержания</w:t>
      </w:r>
      <w:r w:rsidR="00D07608" w:rsidRPr="00431547">
        <w:rPr>
          <w:rFonts w:ascii="Times New Roman" w:eastAsia="Times New Roman" w:hAnsi="Times New Roman" w:cs="Times New Roman"/>
          <w:sz w:val="28"/>
          <w:szCs w:val="28"/>
          <w:lang w:eastAsia="ro-RO"/>
        </w:rPr>
        <w:t>:</w:t>
      </w:r>
    </w:p>
    <w:p w:rsidR="004F1A3B" w:rsidRPr="00431547" w:rsidRDefault="004F1A3B" w:rsidP="00D07608">
      <w:p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</w:p>
    <w:p w:rsidR="00D07608" w:rsidRPr="00431547" w:rsidRDefault="004F1A3B" w:rsidP="00D07608">
      <w:p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431547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«</w:t>
      </w:r>
      <w:r w:rsidR="00D07608" w:rsidRPr="00431547">
        <w:rPr>
          <w:rFonts w:ascii="Times New Roman" w:eastAsia="Times New Roman" w:hAnsi="Times New Roman" w:cs="Times New Roman"/>
          <w:sz w:val="28"/>
          <w:szCs w:val="28"/>
          <w:lang w:eastAsia="ro-RO"/>
        </w:rPr>
        <w:t>(2</w:t>
      </w:r>
      <w:r w:rsidR="00D07608" w:rsidRPr="00431547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o-RO"/>
        </w:rPr>
        <w:t>1</w:t>
      </w:r>
      <w:r w:rsidR="00D07608" w:rsidRPr="00431547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) </w:t>
      </w:r>
      <w:r w:rsidRPr="00431547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В отступление от положений Исполнительного кодекса </w:t>
      </w:r>
      <w:r w:rsidR="00A8355D" w:rsidRPr="00431547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во время </w:t>
      </w:r>
      <w:r w:rsidRPr="00431547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существования риска распространения инфекции</w:t>
      </w:r>
      <w:r w:rsidR="00D07608" w:rsidRPr="00431547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COVID-19:</w:t>
      </w:r>
    </w:p>
    <w:p w:rsidR="00D07608" w:rsidRPr="00431547" w:rsidRDefault="00D07608" w:rsidP="00D07608">
      <w:p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431547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a) </w:t>
      </w:r>
      <w:r w:rsidR="00AB597A" w:rsidRPr="00431547">
        <w:rPr>
          <w:rFonts w:ascii="Times New Roman" w:eastAsia="Times New Roman" w:hAnsi="Times New Roman" w:cs="Times New Roman"/>
          <w:sz w:val="28"/>
          <w:szCs w:val="28"/>
          <w:lang w:eastAsia="ro-RO"/>
        </w:rPr>
        <w:t>свидания заключенных с их адвокатами проводятся посредством системы телеконференций с обеспечением соответствующей конфиденциальности или в помещениях пенитенциарного учреждения, при условии соблюдения противоэпидемиологических требований, установленных пенитенциарным учреждением</w:t>
      </w:r>
      <w:r w:rsidRPr="00431547">
        <w:rPr>
          <w:rFonts w:ascii="Times New Roman" w:eastAsia="Times New Roman" w:hAnsi="Times New Roman" w:cs="Times New Roman"/>
          <w:sz w:val="28"/>
          <w:szCs w:val="28"/>
          <w:lang w:eastAsia="ro-RO"/>
        </w:rPr>
        <w:t>;</w:t>
      </w:r>
    </w:p>
    <w:p w:rsidR="00D07608" w:rsidRPr="00431547" w:rsidRDefault="00D07608" w:rsidP="00D07608">
      <w:p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431547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b) </w:t>
      </w:r>
      <w:r w:rsidR="00AB597A" w:rsidRPr="00431547">
        <w:rPr>
          <w:rFonts w:ascii="Times New Roman" w:eastAsia="Times New Roman" w:hAnsi="Times New Roman" w:cs="Times New Roman"/>
          <w:sz w:val="28"/>
          <w:szCs w:val="28"/>
          <w:lang w:eastAsia="ro-RO"/>
        </w:rPr>
        <w:t>долгосрочные свидания заключенны</w:t>
      </w:r>
      <w:r w:rsidR="00AB597A" w:rsidRPr="00431547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м</w:t>
      </w:r>
      <w:r w:rsidR="00AB597A" w:rsidRPr="00431547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предоставляются продолжительностью не более </w:t>
      </w:r>
      <w:r w:rsidRPr="00431547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12 </w:t>
      </w:r>
      <w:r w:rsidR="00AB597A" w:rsidRPr="00431547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часов</w:t>
      </w:r>
      <w:r w:rsidRPr="00431547">
        <w:rPr>
          <w:rFonts w:ascii="Times New Roman" w:eastAsia="Times New Roman" w:hAnsi="Times New Roman" w:cs="Times New Roman"/>
          <w:sz w:val="28"/>
          <w:szCs w:val="28"/>
          <w:lang w:eastAsia="ro-RO"/>
        </w:rPr>
        <w:t>;</w:t>
      </w:r>
    </w:p>
    <w:p w:rsidR="00AB597A" w:rsidRPr="00431547" w:rsidRDefault="00D07608" w:rsidP="00D07608">
      <w:p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  <w:r w:rsidRPr="00431547">
        <w:rPr>
          <w:rFonts w:ascii="Times New Roman" w:eastAsia="Times New Roman" w:hAnsi="Times New Roman" w:cs="Times New Roman"/>
          <w:sz w:val="28"/>
          <w:szCs w:val="28"/>
          <w:lang w:eastAsia="ro-RO"/>
        </w:rPr>
        <w:t>c)</w:t>
      </w:r>
      <w:r w:rsidR="00AB597A" w:rsidRPr="00431547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</w:t>
      </w:r>
      <w:r w:rsidR="00AB597A" w:rsidRPr="00431547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по </w:t>
      </w:r>
      <w:r w:rsidR="00AB597A" w:rsidRPr="00431547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письменному </w:t>
      </w:r>
      <w:r w:rsidR="00AB597A" w:rsidRPr="00431547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запросу заключенного </w:t>
      </w:r>
      <w:r w:rsidR="00AB597A" w:rsidRPr="00431547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долгосрочные и краткосрочные </w:t>
      </w:r>
      <w:r w:rsidR="00AB597A" w:rsidRPr="00431547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свидания могут быть </w:t>
      </w:r>
      <w:proofErr w:type="spellStart"/>
      <w:r w:rsidR="00AB597A" w:rsidRPr="00431547">
        <w:rPr>
          <w:rFonts w:ascii="Times New Roman" w:eastAsia="Times New Roman" w:hAnsi="Times New Roman" w:cs="Times New Roman"/>
          <w:sz w:val="28"/>
          <w:szCs w:val="28"/>
          <w:lang w:eastAsia="ro-RO"/>
        </w:rPr>
        <w:t>заменены</w:t>
      </w:r>
      <w:proofErr w:type="spellEnd"/>
      <w:r w:rsidR="00AB597A" w:rsidRPr="00431547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proofErr w:type="spellStart"/>
      <w:r w:rsidR="00AB597A" w:rsidRPr="00431547">
        <w:rPr>
          <w:rFonts w:ascii="Times New Roman" w:eastAsia="Times New Roman" w:hAnsi="Times New Roman" w:cs="Times New Roman"/>
          <w:sz w:val="28"/>
          <w:szCs w:val="28"/>
          <w:lang w:eastAsia="ro-RO"/>
        </w:rPr>
        <w:t>телефонными</w:t>
      </w:r>
      <w:proofErr w:type="spellEnd"/>
      <w:r w:rsidR="00AB597A" w:rsidRPr="00431547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proofErr w:type="spellStart"/>
      <w:r w:rsidR="00AB597A" w:rsidRPr="00431547">
        <w:rPr>
          <w:rFonts w:ascii="Times New Roman" w:eastAsia="Times New Roman" w:hAnsi="Times New Roman" w:cs="Times New Roman"/>
          <w:sz w:val="28"/>
          <w:szCs w:val="28"/>
          <w:lang w:eastAsia="ro-RO"/>
        </w:rPr>
        <w:t>переговорами</w:t>
      </w:r>
      <w:proofErr w:type="spellEnd"/>
      <w:r w:rsidR="00AB597A" w:rsidRPr="00431547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proofErr w:type="spellStart"/>
      <w:r w:rsidR="00AB597A" w:rsidRPr="00431547">
        <w:rPr>
          <w:rFonts w:ascii="Times New Roman" w:eastAsia="Times New Roman" w:hAnsi="Times New Roman" w:cs="Times New Roman"/>
          <w:sz w:val="28"/>
          <w:szCs w:val="28"/>
          <w:lang w:eastAsia="ro-RO"/>
        </w:rPr>
        <w:lastRenderedPageBreak/>
        <w:t>продолжительност</w:t>
      </w:r>
      <w:r w:rsidR="00AB597A" w:rsidRPr="00431547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ью</w:t>
      </w:r>
      <w:proofErr w:type="spellEnd"/>
      <w:r w:rsidR="00AB597A" w:rsidRPr="00431547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до 40 минут, а в случае краткосрочных свиданий они могут проводится посредством системы телеконференций;</w:t>
      </w:r>
    </w:p>
    <w:p w:rsidR="00D07608" w:rsidRPr="00431547" w:rsidRDefault="00D07608" w:rsidP="00D07608">
      <w:p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431547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d) </w:t>
      </w:r>
      <w:r w:rsidR="00F44F6D" w:rsidRPr="00431547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долгосрочные и краткосрочные </w:t>
      </w:r>
      <w:r w:rsidR="00F44F6D" w:rsidRPr="00431547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свидания </w:t>
      </w:r>
      <w:r w:rsidR="00F44F6D" w:rsidRPr="00431547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предоставляются в соответствии с положениями, принятыми внутренним приказом пенитенциарного учреждения </w:t>
      </w:r>
      <w:r w:rsidR="00F44F6D" w:rsidRPr="00431547">
        <w:rPr>
          <w:rFonts w:ascii="Times New Roman" w:eastAsia="Times New Roman" w:hAnsi="Times New Roman" w:cs="Times New Roman"/>
          <w:sz w:val="28"/>
          <w:szCs w:val="28"/>
          <w:lang w:eastAsia="ro-RO"/>
        </w:rPr>
        <w:t>при условии соблюдения установленных противоэпидемиологических требований</w:t>
      </w:r>
      <w:r w:rsidRPr="00431547">
        <w:rPr>
          <w:rFonts w:ascii="Times New Roman" w:eastAsia="Times New Roman" w:hAnsi="Times New Roman" w:cs="Times New Roman"/>
          <w:sz w:val="28"/>
          <w:szCs w:val="28"/>
          <w:lang w:eastAsia="ro-RO"/>
        </w:rPr>
        <w:t>;</w:t>
      </w:r>
    </w:p>
    <w:p w:rsidR="00D07608" w:rsidRPr="00431547" w:rsidRDefault="00D07608" w:rsidP="00D07608">
      <w:p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431547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e) </w:t>
      </w:r>
      <w:r w:rsidR="00E64FB7" w:rsidRPr="00431547">
        <w:rPr>
          <w:rFonts w:ascii="Times New Roman" w:eastAsia="Times New Roman" w:hAnsi="Times New Roman" w:cs="Times New Roman"/>
          <w:sz w:val="28"/>
          <w:szCs w:val="28"/>
          <w:lang w:eastAsia="ro-RO"/>
        </w:rPr>
        <w:t>исполнение административного ареста обеспечивается изоляторами Генерального инспектората полиции</w:t>
      </w:r>
      <w:r w:rsidRPr="00431547">
        <w:rPr>
          <w:rFonts w:ascii="Times New Roman" w:eastAsia="Times New Roman" w:hAnsi="Times New Roman" w:cs="Times New Roman"/>
          <w:sz w:val="28"/>
          <w:szCs w:val="28"/>
          <w:lang w:eastAsia="ro-RO"/>
        </w:rPr>
        <w:t>;</w:t>
      </w:r>
    </w:p>
    <w:p w:rsidR="00D07608" w:rsidRPr="00431547" w:rsidRDefault="00D07608" w:rsidP="00D07608">
      <w:p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431547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f) </w:t>
      </w:r>
      <w:r w:rsidR="00E64FB7" w:rsidRPr="00431547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в случае отказа заключенного от </w:t>
      </w:r>
      <w:r w:rsidR="0093748F" w:rsidRPr="00431547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приема </w:t>
      </w:r>
      <w:r w:rsidR="00E64FB7" w:rsidRPr="00431547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пищи, </w:t>
      </w:r>
      <w:r w:rsidR="0093748F" w:rsidRPr="00431547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при </w:t>
      </w:r>
      <w:r w:rsidR="00E64FB7" w:rsidRPr="00431547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отсутствии помещений для его </w:t>
      </w:r>
      <w:r w:rsidR="0093748F" w:rsidRPr="00431547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отделения </w:t>
      </w:r>
      <w:r w:rsidR="00E64FB7" w:rsidRPr="00431547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от остальных заключенных, он будет содержатся </w:t>
      </w:r>
      <w:r w:rsidR="0093748F" w:rsidRPr="00431547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в свой камере</w:t>
      </w:r>
      <w:r w:rsidRPr="00431547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.  </w:t>
      </w:r>
    </w:p>
    <w:p w:rsidR="004F1A3B" w:rsidRPr="00431547" w:rsidRDefault="004F1A3B" w:rsidP="00D07608">
      <w:pPr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</w:pPr>
    </w:p>
    <w:p w:rsidR="00D07608" w:rsidRPr="00431547" w:rsidRDefault="00D07608" w:rsidP="00D07608">
      <w:pPr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</w:pPr>
      <w:r w:rsidRPr="00431547" w:rsidDel="00431D28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 xml:space="preserve"> </w:t>
      </w:r>
      <w:r w:rsidRPr="00431547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(2</w:t>
      </w:r>
      <w:r w:rsidRPr="00431547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ro-RO"/>
        </w:rPr>
        <w:t>2</w:t>
      </w:r>
      <w:r w:rsidRPr="00431547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 xml:space="preserve">) </w:t>
      </w:r>
      <w:r w:rsidR="0093748F" w:rsidRPr="00431547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 xml:space="preserve">Во время существования риска распространения инфекции </w:t>
      </w:r>
      <w:r w:rsidRPr="00431547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 xml:space="preserve">COVID-19 </w:t>
      </w:r>
      <w:r w:rsidR="0093748F" w:rsidRPr="00431547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 xml:space="preserve">Национальная пенитенциарная администрация может перевести лицо, к которому применения мера пресечения, в другое место заключения чем указанно в </w:t>
      </w:r>
      <w:r w:rsidR="00AB7E58" w:rsidRPr="00431547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 xml:space="preserve">решении </w:t>
      </w:r>
      <w:r w:rsidR="0093748F" w:rsidRPr="00431547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судебной инстанции</w:t>
      </w:r>
      <w:r w:rsidR="00AB7E58" w:rsidRPr="00431547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 xml:space="preserve"> о применении </w:t>
      </w:r>
      <w:r w:rsidR="0093748F" w:rsidRPr="00431547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или, в зависимости от обстоятельств</w:t>
      </w:r>
      <w:r w:rsidRPr="00431547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 xml:space="preserve">, </w:t>
      </w:r>
      <w:r w:rsidR="0093748F" w:rsidRPr="00431547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о продлении предварительного заключения,</w:t>
      </w:r>
      <w:r w:rsidR="0093748F" w:rsidRPr="00431547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 xml:space="preserve"> если указанное учреждение не располагает свободными помещениями для соблюдения карантина или если в указанном учреждении подтверждены случаи заражения </w:t>
      </w:r>
      <w:r w:rsidRPr="00431547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 xml:space="preserve">COVID-19. </w:t>
      </w:r>
      <w:r w:rsidR="0093748F" w:rsidRPr="00431547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О переводе заключенного в другое место заключения сообщается судебной инстации, которая применила</w:t>
      </w:r>
      <w:r w:rsidR="00AB7E58" w:rsidRPr="00431547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 xml:space="preserve"> или</w:t>
      </w:r>
      <w:r w:rsidR="0093748F" w:rsidRPr="00431547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 xml:space="preserve"> продлила меру предварительного заключения, адвокат</w:t>
      </w:r>
      <w:r w:rsidR="00AB7E58" w:rsidRPr="00431547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>у</w:t>
      </w:r>
      <w:r w:rsidR="0093748F" w:rsidRPr="00431547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 xml:space="preserve"> и семь</w:t>
      </w:r>
      <w:r w:rsidR="00AB7E58" w:rsidRPr="00431547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>е</w:t>
      </w:r>
      <w:r w:rsidR="0093748F" w:rsidRPr="00431547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 xml:space="preserve"> заключенного</w:t>
      </w:r>
      <w:r w:rsidRPr="00431547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.</w:t>
      </w:r>
    </w:p>
    <w:p w:rsidR="004F1A3B" w:rsidRPr="00431547" w:rsidRDefault="004F1A3B" w:rsidP="00D07608">
      <w:pPr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</w:pPr>
    </w:p>
    <w:p w:rsidR="00D07608" w:rsidRPr="00431547" w:rsidRDefault="00D07608" w:rsidP="00D07608">
      <w:pPr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31547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2</w:t>
      </w:r>
      <w:r w:rsidRPr="00431547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ro-RO"/>
        </w:rPr>
        <w:t>3</w:t>
      </w:r>
      <w:r w:rsidRPr="00431547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 xml:space="preserve">) </w:t>
      </w:r>
      <w:r w:rsidR="00AB7E58" w:rsidRPr="00431547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 xml:space="preserve">Если в пенитенциарном учреждении </w:t>
      </w:r>
      <w:r w:rsidR="003A48E1" w:rsidRPr="00431547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 xml:space="preserve">подтверждены случаи заражения </w:t>
      </w:r>
      <w:r w:rsidR="003A48E1" w:rsidRPr="00431547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инфекцией COVID-19</w:t>
      </w:r>
      <w:r w:rsidR="003A48E1" w:rsidRPr="00431547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 xml:space="preserve"> не менее </w:t>
      </w:r>
      <w:r w:rsidRPr="00431547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2</w:t>
      </w:r>
      <w:r w:rsidR="00AB7E58" w:rsidRPr="00431547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 xml:space="preserve"> процентов</w:t>
      </w:r>
      <w:r w:rsidR="003A48E1" w:rsidRPr="00431547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 xml:space="preserve"> от общего </w:t>
      </w:r>
      <w:r w:rsidR="00AB7E58" w:rsidRPr="00431547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 xml:space="preserve"> </w:t>
      </w:r>
      <w:r w:rsidR="003A48E1" w:rsidRPr="00431547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 xml:space="preserve">числа </w:t>
      </w:r>
      <w:r w:rsidR="00AB7E58" w:rsidRPr="00431547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заключенных</w:t>
      </w:r>
      <w:r w:rsidRPr="00431547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 xml:space="preserve">, </w:t>
      </w:r>
      <w:r w:rsidR="003A48E1" w:rsidRPr="00431547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Национальная пенитенциарная администрация</w:t>
      </w:r>
      <w:r w:rsidR="00A8355D" w:rsidRPr="00431547">
        <w:rPr>
          <w:rFonts w:ascii="Times New Roman" w:eastAsia="Times New Roman" w:hAnsi="Times New Roman" w:cs="Times New Roman"/>
          <w:bCs/>
          <w:sz w:val="28"/>
          <w:szCs w:val="28"/>
          <w:lang w:val="ru-RU" w:eastAsia="ro-RO"/>
        </w:rPr>
        <w:t xml:space="preserve"> может </w:t>
      </w:r>
      <w:r w:rsidR="003A48E1" w:rsidRPr="00431547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 xml:space="preserve"> ограничить доступ лиц в соответствующее учреждение, а также конвоирование заключенных за пределы пенитенциарного учреждения</w:t>
      </w:r>
      <w:r w:rsidRPr="00431547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,</w:t>
      </w:r>
      <w:r w:rsidRPr="00431547">
        <w:rPr>
          <w:rFonts w:ascii="Times New Roman" w:hAnsi="Times New Roman" w:cs="Times New Roman"/>
          <w:sz w:val="28"/>
          <w:szCs w:val="28"/>
        </w:rPr>
        <w:t xml:space="preserve"> </w:t>
      </w:r>
      <w:r w:rsidR="003A48E1" w:rsidRPr="00431547">
        <w:rPr>
          <w:rFonts w:ascii="Times New Roman" w:hAnsi="Times New Roman" w:cs="Times New Roman"/>
          <w:sz w:val="28"/>
          <w:szCs w:val="28"/>
          <w:lang w:val="ru-RU"/>
        </w:rPr>
        <w:t xml:space="preserve">в течение </w:t>
      </w:r>
      <w:r w:rsidRPr="00431547">
        <w:rPr>
          <w:rFonts w:ascii="Times New Roman" w:hAnsi="Times New Roman" w:cs="Times New Roman"/>
          <w:sz w:val="28"/>
          <w:szCs w:val="28"/>
        </w:rPr>
        <w:t xml:space="preserve">14 </w:t>
      </w:r>
      <w:r w:rsidR="003A48E1" w:rsidRPr="00431547">
        <w:rPr>
          <w:rFonts w:ascii="Times New Roman" w:hAnsi="Times New Roman" w:cs="Times New Roman"/>
          <w:sz w:val="28"/>
          <w:szCs w:val="28"/>
          <w:lang w:val="ru-RU"/>
        </w:rPr>
        <w:t>дней со дня последнего подтвержденного случая заражения</w:t>
      </w:r>
      <w:r w:rsidRPr="00431547">
        <w:rPr>
          <w:rFonts w:ascii="Times New Roman" w:hAnsi="Times New Roman" w:cs="Times New Roman"/>
          <w:sz w:val="28"/>
          <w:szCs w:val="28"/>
        </w:rPr>
        <w:t>.</w:t>
      </w:r>
    </w:p>
    <w:p w:rsidR="00D07608" w:rsidRPr="00431547" w:rsidRDefault="00D07608" w:rsidP="00D07608">
      <w:p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:rsidR="00D07608" w:rsidRPr="00431547" w:rsidRDefault="003A48E1" w:rsidP="00D07608">
      <w:p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</w:pPr>
      <w:r w:rsidRPr="00431547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Ст</w:t>
      </w:r>
      <w:r w:rsidR="00D07608" w:rsidRPr="00431547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. II.</w:t>
      </w:r>
      <w:r w:rsidR="00D07608" w:rsidRPr="00431547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 xml:space="preserve"> </w:t>
      </w:r>
      <w:r w:rsidRPr="00431547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– Настоящий закон вступает в силу со дня опубликования в Официальном мониторе Республики Молдова</w:t>
      </w:r>
      <w:r w:rsidR="00D07608" w:rsidRPr="00431547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.</w:t>
      </w:r>
    </w:p>
    <w:p w:rsidR="00D07608" w:rsidRPr="00431547" w:rsidRDefault="00D07608" w:rsidP="00D07608">
      <w:p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</w:pPr>
    </w:p>
    <w:p w:rsidR="00D07608" w:rsidRPr="00431547" w:rsidRDefault="003A48E1" w:rsidP="00D07608">
      <w:pPr>
        <w:pStyle w:val="ListParagraph"/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RO"/>
        </w:rPr>
      </w:pPr>
      <w:r w:rsidRPr="00431547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RO"/>
        </w:rPr>
        <w:t>ПРЕДСЕДАТЕЛЬ ПАРЛАМЕНТА</w:t>
      </w:r>
    </w:p>
    <w:p w:rsidR="00545039" w:rsidRPr="00431547" w:rsidRDefault="00545039">
      <w:pPr>
        <w:rPr>
          <w:rFonts w:ascii="Times New Roman" w:hAnsi="Times New Roman" w:cs="Times New Roman"/>
          <w:sz w:val="28"/>
          <w:szCs w:val="28"/>
        </w:rPr>
      </w:pPr>
    </w:p>
    <w:sectPr w:rsidR="00545039" w:rsidRPr="00431547" w:rsidSect="00704306">
      <w:headerReference w:type="default" r:id="rId7"/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1951" w:rsidRDefault="00981951" w:rsidP="00704306">
      <w:pPr>
        <w:spacing w:after="0" w:line="240" w:lineRule="auto"/>
      </w:pPr>
      <w:r>
        <w:separator/>
      </w:r>
    </w:p>
  </w:endnote>
  <w:endnote w:type="continuationSeparator" w:id="0">
    <w:p w:rsidR="00981951" w:rsidRDefault="00981951" w:rsidP="007043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4306" w:rsidRDefault="00704306">
    <w:pPr>
      <w:pStyle w:val="Footer"/>
      <w:jc w:val="center"/>
    </w:pPr>
  </w:p>
  <w:p w:rsidR="00704306" w:rsidRDefault="0070430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1951" w:rsidRDefault="00981951" w:rsidP="00704306">
      <w:pPr>
        <w:spacing w:after="0" w:line="240" w:lineRule="auto"/>
      </w:pPr>
      <w:r>
        <w:separator/>
      </w:r>
    </w:p>
  </w:footnote>
  <w:footnote w:type="continuationSeparator" w:id="0">
    <w:p w:rsidR="00981951" w:rsidRDefault="00981951" w:rsidP="007043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358974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:rsidR="00431547" w:rsidRPr="00431547" w:rsidRDefault="00431547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431547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431547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431547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431547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431547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:rsidR="00431547" w:rsidRDefault="0043154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E92D8A"/>
    <w:multiLevelType w:val="hybridMultilevel"/>
    <w:tmpl w:val="EED4CB5E"/>
    <w:lvl w:ilvl="0" w:tplc="EC1237BE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651" w:hanging="360"/>
      </w:pPr>
    </w:lvl>
    <w:lvl w:ilvl="2" w:tplc="0818001B" w:tentative="1">
      <w:start w:val="1"/>
      <w:numFmt w:val="lowerRoman"/>
      <w:lvlText w:val="%3."/>
      <w:lvlJc w:val="right"/>
      <w:pPr>
        <w:ind w:left="3371" w:hanging="180"/>
      </w:pPr>
    </w:lvl>
    <w:lvl w:ilvl="3" w:tplc="0818000F" w:tentative="1">
      <w:start w:val="1"/>
      <w:numFmt w:val="decimal"/>
      <w:lvlText w:val="%4."/>
      <w:lvlJc w:val="left"/>
      <w:pPr>
        <w:ind w:left="4091" w:hanging="360"/>
      </w:pPr>
    </w:lvl>
    <w:lvl w:ilvl="4" w:tplc="08180019" w:tentative="1">
      <w:start w:val="1"/>
      <w:numFmt w:val="lowerLetter"/>
      <w:lvlText w:val="%5."/>
      <w:lvlJc w:val="left"/>
      <w:pPr>
        <w:ind w:left="4811" w:hanging="360"/>
      </w:pPr>
    </w:lvl>
    <w:lvl w:ilvl="5" w:tplc="0818001B" w:tentative="1">
      <w:start w:val="1"/>
      <w:numFmt w:val="lowerRoman"/>
      <w:lvlText w:val="%6."/>
      <w:lvlJc w:val="right"/>
      <w:pPr>
        <w:ind w:left="5531" w:hanging="180"/>
      </w:pPr>
    </w:lvl>
    <w:lvl w:ilvl="6" w:tplc="0818000F" w:tentative="1">
      <w:start w:val="1"/>
      <w:numFmt w:val="decimal"/>
      <w:lvlText w:val="%7."/>
      <w:lvlJc w:val="left"/>
      <w:pPr>
        <w:ind w:left="6251" w:hanging="360"/>
      </w:pPr>
    </w:lvl>
    <w:lvl w:ilvl="7" w:tplc="08180019" w:tentative="1">
      <w:start w:val="1"/>
      <w:numFmt w:val="lowerLetter"/>
      <w:lvlText w:val="%8."/>
      <w:lvlJc w:val="left"/>
      <w:pPr>
        <w:ind w:left="6971" w:hanging="360"/>
      </w:pPr>
    </w:lvl>
    <w:lvl w:ilvl="8" w:tplc="0818001B" w:tentative="1">
      <w:start w:val="1"/>
      <w:numFmt w:val="lowerRoman"/>
      <w:lvlText w:val="%9."/>
      <w:lvlJc w:val="right"/>
      <w:pPr>
        <w:ind w:left="769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7608"/>
    <w:rsid w:val="003A48E1"/>
    <w:rsid w:val="00431547"/>
    <w:rsid w:val="004F1A3B"/>
    <w:rsid w:val="00545039"/>
    <w:rsid w:val="00704306"/>
    <w:rsid w:val="008D6FB2"/>
    <w:rsid w:val="008F7593"/>
    <w:rsid w:val="0093748F"/>
    <w:rsid w:val="00981951"/>
    <w:rsid w:val="00A8355D"/>
    <w:rsid w:val="00AB597A"/>
    <w:rsid w:val="00AB7E58"/>
    <w:rsid w:val="00AD76FC"/>
    <w:rsid w:val="00CF6E73"/>
    <w:rsid w:val="00D07608"/>
    <w:rsid w:val="00E64FB7"/>
    <w:rsid w:val="00F44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A8AA5D"/>
  <w15:docId w15:val="{C65DA889-BE14-4B42-A1CC-F7031C569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D07608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7608"/>
    <w:pPr>
      <w:ind w:left="720"/>
      <w:contextualSpacing/>
    </w:pPr>
  </w:style>
  <w:style w:type="paragraph" w:styleId="NoSpacing">
    <w:name w:val="No Spacing"/>
    <w:uiPriority w:val="1"/>
    <w:qFormat/>
    <w:rsid w:val="00D07608"/>
    <w:pPr>
      <w:spacing w:after="0" w:line="240" w:lineRule="auto"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7043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4306"/>
    <w:rPr>
      <w:rFonts w:ascii="Georgia" w:hAnsi="Georgia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7043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4306"/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473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36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8321DF0-2C6B-473E-9264-26182F3F8396}"/>
</file>

<file path=customXml/itemProps2.xml><?xml version="1.0" encoding="utf-8"?>
<ds:datastoreItem xmlns:ds="http://schemas.openxmlformats.org/officeDocument/2006/customXml" ds:itemID="{F477507C-A1DA-41C1-B6C3-069235411DDE}"/>
</file>

<file path=customXml/itemProps3.xml><?xml version="1.0" encoding="utf-8"?>
<ds:datastoreItem xmlns:ds="http://schemas.openxmlformats.org/officeDocument/2006/customXml" ds:itemID="{E8F05D74-DE6E-43C4-B669-0A842BC54A8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586</Words>
  <Characters>3402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99.2021.ru</dc:title>
  <dc:creator>User</dc:creator>
  <cp:lastModifiedBy>Aliona Galaico</cp:lastModifiedBy>
  <cp:revision>3</cp:revision>
  <dcterms:created xsi:type="dcterms:W3CDTF">2021-04-08T07:41:00Z</dcterms:created>
  <dcterms:modified xsi:type="dcterms:W3CDTF">2021-04-08T07:42:00Z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