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b w:val="1"/>
          <w:color w:val="303741"/>
          <w:sz w:val="30"/>
          <w:szCs w:val="30"/>
        </w:rPr>
      </w:pPr>
      <w:r w:rsidDel="00000000" w:rsidR="00000000" w:rsidRPr="00000000">
        <w:rPr>
          <w:b w:val="1"/>
          <w:i w:val="0"/>
          <w:smallCaps w:val="0"/>
          <w:strike w:val="0"/>
          <w:color w:val="303741"/>
          <w:sz w:val="30"/>
          <w:szCs w:val="30"/>
          <w:u w:val="none"/>
          <w:shd w:fill="auto" w:val="clear"/>
          <w:vertAlign w:val="baseline"/>
          <w:rtl w:val="0"/>
        </w:rPr>
        <w:t xml:space="preserve">Deputat</w:t>
      </w:r>
      <w:r w:rsidDel="00000000" w:rsidR="00000000" w:rsidRPr="00000000">
        <w:rPr>
          <w:b w:val="1"/>
          <w:i w:val="0"/>
          <w:smallCaps w:val="0"/>
          <w:strike w:val="0"/>
          <w:color w:val="303741"/>
          <w:sz w:val="30"/>
          <w:szCs w:val="30"/>
          <w:u w:val="none"/>
          <w:shd w:fill="auto" w:val="clear"/>
          <w:vertAlign w:val="baseline"/>
          <w:rtl w:val="0"/>
        </w:rPr>
        <w:t xml:space="preserve"> </w:t>
      </w:r>
      <w:r w:rsidDel="00000000" w:rsidR="00000000" w:rsidRPr="00000000">
        <w:rPr>
          <w:b w:val="1"/>
          <w:i w:val="0"/>
          <w:smallCaps w:val="0"/>
          <w:strike w:val="0"/>
          <w:color w:val="303741"/>
          <w:sz w:val="30"/>
          <w:szCs w:val="30"/>
          <w:u w:val="none"/>
          <w:shd w:fill="auto" w:val="clear"/>
          <w:vertAlign w:val="baseline"/>
          <w:rtl w:val="0"/>
        </w:rPr>
        <w:t xml:space="preserve">în</w:t>
      </w:r>
      <w:r w:rsidDel="00000000" w:rsidR="00000000" w:rsidRPr="00000000">
        <w:rPr>
          <w:b w:val="1"/>
          <w:i w:val="0"/>
          <w:smallCaps w:val="0"/>
          <w:strike w:val="0"/>
          <w:color w:val="303741"/>
          <w:sz w:val="30"/>
          <w:szCs w:val="30"/>
          <w:u w:val="none"/>
          <w:shd w:fill="auto" w:val="clear"/>
          <w:vertAlign w:val="baseline"/>
          <w:rtl w:val="0"/>
        </w:rPr>
        <w:t xml:space="preserve"> </w:t>
      </w:r>
      <w:r w:rsidDel="00000000" w:rsidR="00000000" w:rsidRPr="00000000">
        <w:rPr>
          <w:b w:val="1"/>
          <w:i w:val="0"/>
          <w:smallCaps w:val="0"/>
          <w:strike w:val="0"/>
          <w:color w:val="303741"/>
          <w:sz w:val="30"/>
          <w:szCs w:val="30"/>
          <w:u w:val="none"/>
          <w:shd w:fill="auto" w:val="clear"/>
          <w:vertAlign w:val="baseline"/>
          <w:rtl w:val="0"/>
        </w:rPr>
        <w:t xml:space="preserve">Parlamentul</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6"/>
          <w:szCs w:val="26"/>
        </w:rPr>
      </w:pPr>
      <w:r w:rsidDel="00000000" w:rsidR="00000000" w:rsidRPr="00000000">
        <w:rPr>
          <w:b w:val="1"/>
          <w:i w:val="0"/>
          <w:smallCaps w:val="0"/>
          <w:strike w:val="0"/>
          <w:color w:val="303741"/>
          <w:sz w:val="30"/>
          <w:szCs w:val="30"/>
          <w:u w:val="none"/>
          <w:shd w:fill="auto" w:val="clear"/>
          <w:vertAlign w:val="baseline"/>
          <w:rtl w:val="0"/>
        </w:rPr>
        <w:t xml:space="preserve">Republicii Moldov</w:t>
      </w:r>
      <w:r w:rsidDel="00000000" w:rsidR="00000000" w:rsidRPr="00000000">
        <w:rPr>
          <w:b w:val="1"/>
          <w:color w:val="303741"/>
          <w:sz w:val="30"/>
          <w:szCs w:val="30"/>
          <w:rtl w:val="0"/>
        </w:rPr>
        <w:t xml:space="preserve">a</w:t>
      </w:r>
      <w:r w:rsidDel="00000000" w:rsidR="00000000" w:rsidRPr="00000000">
        <w:rPr>
          <w:rtl w:val="0"/>
        </w:rPr>
      </w:r>
    </w:p>
    <w:p w:rsidR="00000000" w:rsidDel="00000000" w:rsidP="00000000" w:rsidRDefault="00000000" w:rsidRPr="00000000" w14:paraId="00000003">
      <w:pPr>
        <w:spacing w:line="276" w:lineRule="auto"/>
        <w:jc w:val="right"/>
        <w:rPr>
          <w:b w:val="1"/>
        </w:rPr>
      </w:pPr>
      <w:r w:rsidDel="00000000" w:rsidR="00000000" w:rsidRPr="00000000">
        <w:rPr>
          <w:rtl w:val="0"/>
        </w:rPr>
      </w:r>
    </w:p>
    <w:p w:rsidR="00000000" w:rsidDel="00000000" w:rsidP="00000000" w:rsidRDefault="00000000" w:rsidRPr="00000000" w14:paraId="00000004">
      <w:pPr>
        <w:spacing w:line="276" w:lineRule="auto"/>
        <w:jc w:val="right"/>
        <w:rPr>
          <w:b w:val="1"/>
          <w:sz w:val="30"/>
          <w:szCs w:val="30"/>
        </w:rPr>
      </w:pPr>
      <w:r w:rsidDel="00000000" w:rsidR="00000000" w:rsidRPr="00000000">
        <w:rPr>
          <w:b w:val="1"/>
          <w:rtl w:val="0"/>
        </w:rPr>
        <w:br w:type="textWrapping"/>
      </w:r>
      <w:r w:rsidDel="00000000" w:rsidR="00000000" w:rsidRPr="00000000">
        <w:rPr>
          <w:b w:val="1"/>
          <w:sz w:val="30"/>
          <w:szCs w:val="30"/>
          <w:rtl w:val="0"/>
        </w:rPr>
        <w:t xml:space="preserve">Biroul Permanent al Parlamentului Republicii Moldova</w:t>
      </w:r>
    </w:p>
    <w:p w:rsidR="00000000" w:rsidDel="00000000" w:rsidP="00000000" w:rsidRDefault="00000000" w:rsidRPr="00000000" w14:paraId="00000005">
      <w:pPr>
        <w:spacing w:line="276" w:lineRule="auto"/>
        <w:jc w:val="right"/>
        <w:rPr>
          <w:b w:val="1"/>
        </w:rPr>
      </w:pPr>
      <w:r w:rsidDel="00000000" w:rsidR="00000000" w:rsidRPr="00000000">
        <w:rPr>
          <w:rtl w:val="0"/>
        </w:rPr>
      </w:r>
    </w:p>
    <w:p w:rsidR="00000000" w:rsidDel="00000000" w:rsidP="00000000" w:rsidRDefault="00000000" w:rsidRPr="00000000" w14:paraId="00000006">
      <w:pPr>
        <w:spacing w:line="276" w:lineRule="auto"/>
        <w:jc w:val="right"/>
        <w:rPr/>
      </w:pPr>
      <w:r w:rsidDel="00000000" w:rsidR="00000000" w:rsidRPr="00000000">
        <w:rPr>
          <w:rtl w:val="0"/>
        </w:rPr>
      </w:r>
    </w:p>
    <w:p w:rsidR="00000000" w:rsidDel="00000000" w:rsidP="00000000" w:rsidRDefault="00000000" w:rsidRPr="00000000" w14:paraId="00000007">
      <w:pPr>
        <w:ind w:left="0" w:firstLine="708.6614173228347"/>
        <w:jc w:val="both"/>
        <w:rPr>
          <w:sz w:val="28"/>
          <w:szCs w:val="28"/>
        </w:rPr>
      </w:pPr>
      <w:r w:rsidDel="00000000" w:rsidR="00000000" w:rsidRPr="00000000">
        <w:rPr>
          <w:sz w:val="28"/>
          <w:szCs w:val="28"/>
          <w:rtl w:val="0"/>
        </w:rPr>
        <w:t xml:space="preserve">În temeiul art.73 din Constituția Republicii Moldova și art.47 din Regulamentul Parlamentului, se înaintează </w:t>
      </w:r>
      <w:r w:rsidDel="00000000" w:rsidR="00000000" w:rsidRPr="00000000">
        <w:rPr>
          <w:sz w:val="28"/>
          <w:szCs w:val="28"/>
          <w:rtl w:val="0"/>
        </w:rPr>
        <w:t xml:space="preserve">Parlamentului</w:t>
      </w:r>
      <w:r w:rsidDel="00000000" w:rsidR="00000000" w:rsidRPr="00000000">
        <w:rPr>
          <w:sz w:val="28"/>
          <w:szCs w:val="28"/>
          <w:rtl w:val="0"/>
        </w:rPr>
        <w:t xml:space="preserve"> spre examinare, cu titlu de inițiativă legislativă, proiectul de lege pentru modificarea unor acte normative.</w:t>
      </w:r>
    </w:p>
    <w:p w:rsidR="00000000" w:rsidDel="00000000" w:rsidP="00000000" w:rsidRDefault="00000000" w:rsidRPr="00000000" w14:paraId="00000008">
      <w:pPr>
        <w:ind w:left="0" w:firstLine="708.6614173228347"/>
        <w:jc w:val="both"/>
        <w:rPr>
          <w:sz w:val="28"/>
          <w:szCs w:val="28"/>
        </w:rPr>
      </w:pPr>
      <w:r w:rsidDel="00000000" w:rsidR="00000000" w:rsidRPr="00000000">
        <w:rPr>
          <w:rtl w:val="0"/>
        </w:rPr>
      </w:r>
    </w:p>
    <w:p w:rsidR="00000000" w:rsidDel="00000000" w:rsidP="00000000" w:rsidRDefault="00000000" w:rsidRPr="00000000" w14:paraId="00000009">
      <w:pPr>
        <w:ind w:left="0" w:firstLine="708.6614173228347"/>
        <w:jc w:val="both"/>
        <w:rPr>
          <w:sz w:val="28"/>
          <w:szCs w:val="28"/>
        </w:rPr>
      </w:pPr>
      <w:r w:rsidDel="00000000" w:rsidR="00000000" w:rsidRPr="00000000">
        <w:rPr>
          <w:sz w:val="28"/>
          <w:szCs w:val="28"/>
          <w:rtl w:val="0"/>
        </w:rPr>
        <w:t xml:space="preserve">Anexe:</w:t>
      </w:r>
    </w:p>
    <w:p w:rsidR="00000000" w:rsidDel="00000000" w:rsidP="00000000" w:rsidRDefault="00000000" w:rsidRPr="00000000" w14:paraId="0000000A">
      <w:pPr>
        <w:ind w:left="0" w:firstLine="708.6614173228347"/>
        <w:jc w:val="both"/>
        <w:rPr>
          <w:sz w:val="28"/>
          <w:szCs w:val="28"/>
        </w:rPr>
      </w:pPr>
      <w:r w:rsidDel="00000000" w:rsidR="00000000" w:rsidRPr="00000000">
        <w:rPr>
          <w:sz w:val="28"/>
          <w:szCs w:val="28"/>
          <w:rtl w:val="0"/>
        </w:rPr>
        <w:t xml:space="preserve">Proiectul de lege</w:t>
      </w:r>
    </w:p>
    <w:p w:rsidR="00000000" w:rsidDel="00000000" w:rsidP="00000000" w:rsidRDefault="00000000" w:rsidRPr="00000000" w14:paraId="0000000B">
      <w:pPr>
        <w:ind w:left="0" w:firstLine="708.6614173228347"/>
        <w:jc w:val="both"/>
        <w:rPr>
          <w:sz w:val="28"/>
          <w:szCs w:val="28"/>
        </w:rPr>
      </w:pPr>
      <w:r w:rsidDel="00000000" w:rsidR="00000000" w:rsidRPr="00000000">
        <w:rPr>
          <w:sz w:val="28"/>
          <w:szCs w:val="28"/>
          <w:rtl w:val="0"/>
        </w:rPr>
        <w:t xml:space="preserve">Nota informativă</w:t>
      </w:r>
    </w:p>
    <w:p w:rsidR="00000000" w:rsidDel="00000000" w:rsidP="00000000" w:rsidRDefault="00000000" w:rsidRPr="00000000" w14:paraId="0000000C">
      <w:pPr>
        <w:ind w:left="0" w:firstLine="708.6614173228347"/>
        <w:jc w:val="both"/>
        <w:rPr>
          <w:sz w:val="28"/>
          <w:szCs w:val="28"/>
        </w:rPr>
      </w:pPr>
      <w:r w:rsidDel="00000000" w:rsidR="00000000" w:rsidRPr="00000000">
        <w:rPr>
          <w:rtl w:val="0"/>
        </w:rPr>
      </w:r>
    </w:p>
    <w:p w:rsidR="00000000" w:rsidDel="00000000" w:rsidP="00000000" w:rsidRDefault="00000000" w:rsidRPr="00000000" w14:paraId="0000000D">
      <w:pPr>
        <w:ind w:left="0" w:firstLine="708.6614173228347"/>
        <w:jc w:val="both"/>
        <w:rPr>
          <w:sz w:val="28"/>
          <w:szCs w:val="28"/>
        </w:rPr>
      </w:pPr>
      <w:r w:rsidDel="00000000" w:rsidR="00000000" w:rsidRPr="00000000">
        <w:rPr>
          <w:rtl w:val="0"/>
        </w:rPr>
      </w:r>
    </w:p>
    <w:p w:rsidR="00000000" w:rsidDel="00000000" w:rsidP="00000000" w:rsidRDefault="00000000" w:rsidRPr="00000000" w14:paraId="0000000E">
      <w:pPr>
        <w:spacing w:after="0" w:lineRule="auto"/>
        <w:ind w:firstLine="708.6614173228347"/>
        <w:jc w:val="right"/>
        <w:rPr>
          <w:b w:val="1"/>
          <w:sz w:val="28"/>
          <w:szCs w:val="28"/>
        </w:rPr>
      </w:pPr>
      <w:r w:rsidDel="00000000" w:rsidR="00000000" w:rsidRPr="00000000">
        <w:rPr>
          <w:rFonts w:ascii="Times New Roman" w:cs="Times New Roman" w:eastAsia="Times New Roman" w:hAnsi="Times New Roman"/>
          <w:b w:val="1"/>
          <w:sz w:val="28"/>
          <w:szCs w:val="28"/>
          <w:rtl w:val="0"/>
        </w:rPr>
        <w:t xml:space="preserve">Deputați în Parlament</w:t>
      </w:r>
    </w:p>
    <w:p w:rsidR="00000000" w:rsidDel="00000000" w:rsidP="00000000" w:rsidRDefault="00000000" w:rsidRPr="00000000" w14:paraId="0000000F">
      <w:pPr>
        <w:spacing w:after="0" w:lineRule="auto"/>
        <w:ind w:firstLine="708.6614173228347"/>
        <w:jc w:val="right"/>
        <w:rPr>
          <w:b w:val="1"/>
          <w:sz w:val="28"/>
          <w:szCs w:val="28"/>
        </w:rPr>
      </w:pPr>
      <w:r w:rsidDel="00000000" w:rsidR="00000000" w:rsidRPr="00000000">
        <w:rPr>
          <w:b w:val="1"/>
          <w:sz w:val="28"/>
          <w:szCs w:val="28"/>
          <w:rtl w:val="0"/>
        </w:rPr>
        <w:t xml:space="preserve">Iulia Dascălu</w:t>
      </w:r>
    </w:p>
    <w:p w:rsidR="00000000" w:rsidDel="00000000" w:rsidP="00000000" w:rsidRDefault="00000000" w:rsidRPr="00000000" w14:paraId="00000010">
      <w:pPr>
        <w:spacing w:after="0" w:lineRule="auto"/>
        <w:ind w:firstLine="565"/>
        <w:jc w:val="right"/>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1">
      <w:pPr>
        <w:spacing w:after="0" w:lineRule="auto"/>
        <w:ind w:firstLine="565"/>
        <w:jc w:val="right"/>
        <w:rPr>
          <w:i w:val="1"/>
          <w:sz w:val="28"/>
          <w:szCs w:val="28"/>
        </w:rPr>
      </w:pPr>
      <w:r w:rsidDel="00000000" w:rsidR="00000000" w:rsidRPr="00000000">
        <w:rPr>
          <w:i w:val="1"/>
          <w:sz w:val="28"/>
          <w:szCs w:val="28"/>
          <w:rtl w:val="0"/>
        </w:rPr>
        <w:t xml:space="preserve">Proiect</w:t>
      </w:r>
    </w:p>
    <w:p w:rsidR="00000000" w:rsidDel="00000000" w:rsidP="00000000" w:rsidRDefault="00000000" w:rsidRPr="00000000" w14:paraId="00000012">
      <w:pPr>
        <w:spacing w:after="0" w:lineRule="auto"/>
        <w:ind w:firstLine="565"/>
        <w:jc w:val="center"/>
        <w:rPr>
          <w:b w:val="1"/>
          <w:sz w:val="28"/>
          <w:szCs w:val="28"/>
        </w:rPr>
      </w:pPr>
      <w:r w:rsidDel="00000000" w:rsidR="00000000" w:rsidRPr="00000000">
        <w:rPr>
          <w:b w:val="1"/>
          <w:sz w:val="28"/>
          <w:szCs w:val="28"/>
          <w:rtl w:val="0"/>
        </w:rPr>
        <w:t xml:space="preserve">LEGE</w:t>
      </w:r>
    </w:p>
    <w:p w:rsidR="00000000" w:rsidDel="00000000" w:rsidP="00000000" w:rsidRDefault="00000000" w:rsidRPr="00000000" w14:paraId="00000013">
      <w:pPr>
        <w:spacing w:after="0" w:lineRule="auto"/>
        <w:ind w:firstLine="565"/>
        <w:jc w:val="center"/>
        <w:rPr>
          <w:b w:val="1"/>
          <w:sz w:val="28"/>
          <w:szCs w:val="28"/>
        </w:rPr>
      </w:pPr>
      <w:r w:rsidDel="00000000" w:rsidR="00000000" w:rsidRPr="00000000">
        <w:rPr>
          <w:b w:val="1"/>
          <w:sz w:val="28"/>
          <w:szCs w:val="28"/>
          <w:rtl w:val="0"/>
        </w:rPr>
        <w:t xml:space="preserve">pentru modificarea unor acte normative</w:t>
      </w:r>
    </w:p>
    <w:p w:rsidR="00000000" w:rsidDel="00000000" w:rsidP="00000000" w:rsidRDefault="00000000" w:rsidRPr="00000000" w14:paraId="00000014">
      <w:pPr>
        <w:spacing w:after="0" w:lineRule="auto"/>
        <w:ind w:left="0" w:firstLine="0"/>
        <w:jc w:val="left"/>
        <w:rPr>
          <w:sz w:val="28"/>
          <w:szCs w:val="28"/>
        </w:rPr>
      </w:pPr>
      <w:r w:rsidDel="00000000" w:rsidR="00000000" w:rsidRPr="00000000">
        <w:rPr>
          <w:rtl w:val="0"/>
        </w:rPr>
      </w:r>
    </w:p>
    <w:p w:rsidR="00000000" w:rsidDel="00000000" w:rsidP="00000000" w:rsidRDefault="00000000" w:rsidRPr="00000000" w14:paraId="00000015">
      <w:pPr>
        <w:spacing w:after="0" w:lineRule="auto"/>
        <w:ind w:left="0" w:firstLine="0"/>
        <w:jc w:val="left"/>
        <w:rPr>
          <w:sz w:val="28"/>
          <w:szCs w:val="28"/>
        </w:rPr>
      </w:pPr>
      <w:r w:rsidDel="00000000" w:rsidR="00000000" w:rsidRPr="00000000">
        <w:rPr>
          <w:sz w:val="28"/>
          <w:szCs w:val="28"/>
          <w:rtl w:val="0"/>
        </w:rPr>
        <w:t xml:space="preserve">Parlamentul adoptă prezenta lege organică:</w:t>
      </w:r>
    </w:p>
    <w:p w:rsidR="00000000" w:rsidDel="00000000" w:rsidP="00000000" w:rsidRDefault="00000000" w:rsidRPr="00000000" w14:paraId="00000016">
      <w:pPr>
        <w:spacing w:after="0" w:lineRule="auto"/>
        <w:ind w:left="0" w:firstLine="0"/>
        <w:jc w:val="left"/>
        <w:rPr>
          <w:sz w:val="28"/>
          <w:szCs w:val="28"/>
        </w:rPr>
      </w:pPr>
      <w:r w:rsidDel="00000000" w:rsidR="00000000" w:rsidRPr="00000000">
        <w:rPr>
          <w:rtl w:val="0"/>
        </w:rPr>
      </w:r>
    </w:p>
    <w:p w:rsidR="00000000" w:rsidDel="00000000" w:rsidP="00000000" w:rsidRDefault="00000000" w:rsidRPr="00000000" w14:paraId="00000017">
      <w:pPr>
        <w:spacing w:after="0" w:lineRule="auto"/>
        <w:ind w:left="0" w:firstLine="0"/>
        <w:jc w:val="both"/>
        <w:rPr>
          <w:sz w:val="28"/>
          <w:szCs w:val="28"/>
        </w:rPr>
      </w:pPr>
      <w:r w:rsidDel="00000000" w:rsidR="00000000" w:rsidRPr="00000000">
        <w:rPr>
          <w:b w:val="1"/>
          <w:sz w:val="28"/>
          <w:szCs w:val="28"/>
          <w:rtl w:val="0"/>
        </w:rPr>
        <w:t xml:space="preserve">Art. I.</w:t>
      </w:r>
      <w:r w:rsidDel="00000000" w:rsidR="00000000" w:rsidRPr="00000000">
        <w:rPr>
          <w:sz w:val="28"/>
          <w:szCs w:val="28"/>
          <w:rtl w:val="0"/>
        </w:rPr>
        <w:t xml:space="preserve"> - Secțiunea a XVI-a din Nomenclatura combinată a mărfurilor, aprobată prin Legea nr. 172/2014 (Monitorul Oficial al Republicii Moldova, 2014, nr. 231–237, art. 529), </w:t>
      </w:r>
      <w:r w:rsidDel="00000000" w:rsidR="00000000" w:rsidRPr="00000000">
        <w:rPr>
          <w:sz w:val="28"/>
          <w:szCs w:val="28"/>
          <w:rtl w:val="0"/>
        </w:rPr>
        <w:t xml:space="preserve">cu modificările ulterioare, în tabelul de la capitolul </w:t>
      </w:r>
      <w:r w:rsidDel="00000000" w:rsidR="00000000" w:rsidRPr="00000000">
        <w:rPr>
          <w:b w:val="1"/>
          <w:sz w:val="28"/>
          <w:szCs w:val="28"/>
          <w:rtl w:val="0"/>
        </w:rPr>
        <w:t xml:space="preserve">84</w:t>
      </w:r>
      <w:r w:rsidDel="00000000" w:rsidR="00000000" w:rsidRPr="00000000">
        <w:rPr>
          <w:sz w:val="28"/>
          <w:szCs w:val="28"/>
          <w:rtl w:val="0"/>
        </w:rPr>
        <w:t xml:space="preserve">, la poziția tarifară </w:t>
      </w:r>
      <w:r w:rsidDel="00000000" w:rsidR="00000000" w:rsidRPr="00000000">
        <w:rPr>
          <w:b w:val="1"/>
          <w:sz w:val="28"/>
          <w:szCs w:val="28"/>
          <w:rtl w:val="0"/>
        </w:rPr>
        <w:t xml:space="preserve">8421 </w:t>
      </w:r>
      <w:r w:rsidDel="00000000" w:rsidR="00000000" w:rsidRPr="00000000">
        <w:rPr>
          <w:sz w:val="28"/>
          <w:szCs w:val="28"/>
          <w:rtl w:val="0"/>
        </w:rPr>
        <w:t xml:space="preserve">și supozițiile acesteia vor avea următorul cuprins:</w:t>
      </w:r>
      <w:r w:rsidDel="00000000" w:rsidR="00000000" w:rsidRPr="00000000">
        <w:rPr>
          <w:rtl w:val="0"/>
        </w:rPr>
      </w:r>
    </w:p>
    <w:p w:rsidR="00000000" w:rsidDel="00000000" w:rsidP="00000000" w:rsidRDefault="00000000" w:rsidRPr="00000000" w14:paraId="00000018">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19">
      <w:pPr>
        <w:spacing w:after="0" w:lineRule="auto"/>
        <w:ind w:left="0"/>
        <w:jc w:val="both"/>
        <w:rPr>
          <w:sz w:val="28"/>
          <w:szCs w:val="28"/>
        </w:rPr>
      </w:pPr>
      <w:r w:rsidDel="00000000" w:rsidR="00000000" w:rsidRPr="00000000">
        <w:rPr>
          <w:rtl w:val="0"/>
        </w:rPr>
      </w:r>
    </w:p>
    <w:tbl>
      <w:tblPr>
        <w:tblStyle w:val="Table1"/>
        <w:tblW w:w="9073.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78"/>
        <w:gridCol w:w="5175"/>
        <w:gridCol w:w="810"/>
        <w:gridCol w:w="810"/>
        <w:tblGridChange w:id="0">
          <w:tblGrid>
            <w:gridCol w:w="2278"/>
            <w:gridCol w:w="5175"/>
            <w:gridCol w:w="810"/>
            <w:gridCol w:w="8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after="0" w:line="240" w:lineRule="auto"/>
              <w:ind w:left="0"/>
              <w:rPr>
                <w:b w:val="1"/>
                <w:sz w:val="28"/>
                <w:szCs w:val="28"/>
              </w:rPr>
            </w:pPr>
            <w:r w:rsidDel="00000000" w:rsidR="00000000" w:rsidRPr="00000000">
              <w:rPr>
                <w:b w:val="1"/>
                <w:sz w:val="28"/>
                <w:szCs w:val="28"/>
                <w:rtl w:val="0"/>
              </w:rPr>
              <w:t xml:space="preserve">8421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after="0" w:line="240" w:lineRule="auto"/>
              <w:ind w:left="0"/>
              <w:rPr>
                <w:b w:val="1"/>
                <w:sz w:val="28"/>
                <w:szCs w:val="28"/>
              </w:rPr>
            </w:pPr>
            <w:r w:rsidDel="00000000" w:rsidR="00000000" w:rsidRPr="00000000">
              <w:rPr>
                <w:b w:val="1"/>
                <w:sz w:val="28"/>
                <w:szCs w:val="28"/>
                <w:rtl w:val="0"/>
              </w:rPr>
              <w:t xml:space="preserve">Centrifuge, inclusiv uscătoare centrifugale; mașini și aparate pentru purificarea sau epurarea lichidelor sau gazelor: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after="0" w:line="240" w:lineRule="auto"/>
              <w:ind w:left="0"/>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after="0" w:line="240" w:lineRule="auto"/>
              <w:ind w:left="0"/>
              <w:rPr>
                <w:sz w:val="28"/>
                <w:szCs w:val="28"/>
              </w:rPr>
            </w:pPr>
            <w:r w:rsidDel="00000000" w:rsidR="00000000" w:rsidRPr="00000000">
              <w:rPr>
                <w:sz w:val="28"/>
                <w:szCs w:val="28"/>
                <w:rtl w:val="0"/>
              </w:rPr>
              <w:t xml:space="preserve">–  Centrifuge, inclusiv uscătoare centrifugale: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after="0" w:line="240" w:lineRule="auto"/>
              <w:ind w:left="0"/>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after="0" w:line="240" w:lineRule="auto"/>
              <w:ind w:left="0"/>
              <w:rPr>
                <w:sz w:val="28"/>
                <w:szCs w:val="28"/>
              </w:rPr>
            </w:pPr>
            <w:r w:rsidDel="00000000" w:rsidR="00000000" w:rsidRPr="00000000">
              <w:rPr>
                <w:sz w:val="28"/>
                <w:szCs w:val="28"/>
                <w:rtl w:val="0"/>
              </w:rPr>
              <w:t xml:space="preserve">8421 11 000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after="0" w:line="240" w:lineRule="auto"/>
              <w:ind w:left="0"/>
              <w:rPr>
                <w:sz w:val="28"/>
                <w:szCs w:val="28"/>
              </w:rPr>
            </w:pPr>
            <w:r w:rsidDel="00000000" w:rsidR="00000000" w:rsidRPr="00000000">
              <w:rPr>
                <w:sz w:val="28"/>
                <w:szCs w:val="28"/>
                <w:rtl w:val="0"/>
              </w:rPr>
              <w:t xml:space="preserve">– –  Centrifuge pentru smântânire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after="0" w:line="240" w:lineRule="auto"/>
              <w:ind w:left="0"/>
              <w:rPr>
                <w:sz w:val="28"/>
                <w:szCs w:val="28"/>
              </w:rPr>
            </w:pPr>
            <w:r w:rsidDel="00000000" w:rsidR="00000000" w:rsidRPr="00000000">
              <w:rPr>
                <w:sz w:val="28"/>
                <w:szCs w:val="28"/>
                <w:rtl w:val="0"/>
              </w:rPr>
              <w:t xml:space="preserve">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after="0" w:line="240" w:lineRule="auto"/>
              <w:ind w:left="0"/>
              <w:rPr>
                <w:sz w:val="28"/>
                <w:szCs w:val="28"/>
              </w:rPr>
            </w:pPr>
            <w:r w:rsidDel="00000000" w:rsidR="00000000" w:rsidRPr="00000000">
              <w:rPr>
                <w:sz w:val="28"/>
                <w:szCs w:val="28"/>
                <w:rtl w:val="0"/>
              </w:rPr>
              <w:t xml:space="preserve">8421 12 000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after="0" w:line="240" w:lineRule="auto"/>
              <w:ind w:left="0"/>
              <w:rPr>
                <w:sz w:val="28"/>
                <w:szCs w:val="28"/>
              </w:rPr>
            </w:pPr>
            <w:r w:rsidDel="00000000" w:rsidR="00000000" w:rsidRPr="00000000">
              <w:rPr>
                <w:sz w:val="28"/>
                <w:szCs w:val="28"/>
                <w:rtl w:val="0"/>
              </w:rPr>
              <w:t xml:space="preserve">– –  Uscătoare de rufe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after="0" w:line="240" w:lineRule="auto"/>
              <w:ind w:left="0"/>
              <w:rPr>
                <w:sz w:val="28"/>
                <w:szCs w:val="28"/>
              </w:rPr>
            </w:pPr>
            <w:r w:rsidDel="00000000" w:rsidR="00000000" w:rsidRPr="00000000">
              <w:rPr>
                <w:sz w:val="28"/>
                <w:szCs w:val="28"/>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after="0" w:line="240" w:lineRule="auto"/>
              <w:ind w:left="0"/>
              <w:rPr>
                <w:sz w:val="28"/>
                <w:szCs w:val="28"/>
              </w:rPr>
            </w:pPr>
            <w:r w:rsidDel="00000000" w:rsidR="00000000" w:rsidRPr="00000000">
              <w:rPr>
                <w:sz w:val="28"/>
                <w:szCs w:val="28"/>
                <w:rtl w:val="0"/>
              </w:rPr>
              <w:t xml:space="preserve">8421 19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after="0" w:line="240" w:lineRule="auto"/>
              <w:ind w:left="0"/>
              <w:rPr>
                <w:sz w:val="28"/>
                <w:szCs w:val="28"/>
              </w:rPr>
            </w:pPr>
            <w:r w:rsidDel="00000000" w:rsidR="00000000" w:rsidRPr="00000000">
              <w:rPr>
                <w:sz w:val="28"/>
                <w:szCs w:val="28"/>
                <w:rtl w:val="0"/>
              </w:rPr>
              <w:t xml:space="preserve">– –  Altele: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after="0" w:line="240" w:lineRule="auto"/>
              <w:ind w:left="0"/>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after="0" w:line="240" w:lineRule="auto"/>
              <w:ind w:left="0"/>
              <w:rPr>
                <w:sz w:val="28"/>
                <w:szCs w:val="28"/>
              </w:rPr>
            </w:pPr>
            <w:r w:rsidDel="00000000" w:rsidR="00000000" w:rsidRPr="00000000">
              <w:rPr>
                <w:sz w:val="28"/>
                <w:szCs w:val="28"/>
                <w:rtl w:val="0"/>
              </w:rPr>
              <w:t xml:space="preserve">8421 19 200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after="0" w:line="240" w:lineRule="auto"/>
              <w:ind w:left="0"/>
              <w:rPr>
                <w:sz w:val="28"/>
                <w:szCs w:val="28"/>
              </w:rPr>
            </w:pPr>
            <w:r w:rsidDel="00000000" w:rsidR="00000000" w:rsidRPr="00000000">
              <w:rPr>
                <w:sz w:val="28"/>
                <w:szCs w:val="28"/>
                <w:rtl w:val="0"/>
              </w:rPr>
              <w:t xml:space="preserve">– – –  Centrifuge de tipul celor utilizate în laboratoare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after="0" w:line="240" w:lineRule="auto"/>
              <w:ind w:left="0"/>
              <w:rPr>
                <w:sz w:val="28"/>
                <w:szCs w:val="28"/>
              </w:rPr>
            </w:pPr>
            <w:r w:rsidDel="00000000" w:rsidR="00000000" w:rsidRPr="00000000">
              <w:rPr>
                <w:sz w:val="28"/>
                <w:szCs w:val="28"/>
                <w:rtl w:val="0"/>
              </w:rPr>
              <w:t xml:space="preserve">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after="0" w:line="240" w:lineRule="auto"/>
              <w:ind w:left="0"/>
              <w:rPr>
                <w:sz w:val="28"/>
                <w:szCs w:val="28"/>
              </w:rPr>
            </w:pPr>
            <w:r w:rsidDel="00000000" w:rsidR="00000000" w:rsidRPr="00000000">
              <w:rPr>
                <w:sz w:val="28"/>
                <w:szCs w:val="28"/>
                <w:rtl w:val="0"/>
              </w:rPr>
              <w:t xml:space="preserve">8421 19 700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after="0" w:line="240" w:lineRule="auto"/>
              <w:ind w:left="0"/>
              <w:rPr>
                <w:sz w:val="28"/>
                <w:szCs w:val="28"/>
              </w:rPr>
            </w:pPr>
            <w:r w:rsidDel="00000000" w:rsidR="00000000" w:rsidRPr="00000000">
              <w:rPr>
                <w:sz w:val="28"/>
                <w:szCs w:val="28"/>
                <w:rtl w:val="0"/>
              </w:rPr>
              <w:t xml:space="preserve">– – –  Altele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after="0" w:line="240" w:lineRule="auto"/>
              <w:ind w:left="0"/>
              <w:rPr>
                <w:sz w:val="28"/>
                <w:szCs w:val="28"/>
              </w:rPr>
            </w:pPr>
            <w:r w:rsidDel="00000000" w:rsidR="00000000" w:rsidRPr="00000000">
              <w:rPr>
                <w:sz w:val="28"/>
                <w:szCs w:val="28"/>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after="0" w:line="240" w:lineRule="auto"/>
              <w:ind w:left="0"/>
              <w:rPr>
                <w:sz w:val="28"/>
                <w:szCs w:val="28"/>
              </w:rPr>
            </w:pPr>
            <w:r w:rsidDel="00000000" w:rsidR="00000000" w:rsidRPr="00000000">
              <w:rPr>
                <w:sz w:val="28"/>
                <w:szCs w:val="28"/>
                <w:rtl w:val="0"/>
              </w:rPr>
              <w:t xml:space="preserve">–  Aparate pentru filtrarea sau purificarea lichidelor: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after="0" w:line="240" w:lineRule="auto"/>
              <w:ind w:left="0"/>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after="0" w:line="240" w:lineRule="auto"/>
              <w:ind w:left="0"/>
              <w:rPr>
                <w:sz w:val="28"/>
                <w:szCs w:val="28"/>
              </w:rPr>
            </w:pPr>
            <w:r w:rsidDel="00000000" w:rsidR="00000000" w:rsidRPr="00000000">
              <w:rPr>
                <w:sz w:val="28"/>
                <w:szCs w:val="28"/>
                <w:rtl w:val="0"/>
              </w:rPr>
              <w:t xml:space="preserve">8421 21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after="0" w:line="240" w:lineRule="auto"/>
              <w:ind w:left="0"/>
              <w:rPr>
                <w:sz w:val="28"/>
                <w:szCs w:val="28"/>
              </w:rPr>
            </w:pPr>
            <w:r w:rsidDel="00000000" w:rsidR="00000000" w:rsidRPr="00000000">
              <w:rPr>
                <w:rFonts w:ascii="Times New Roman" w:cs="Times New Roman" w:eastAsia="Times New Roman" w:hAnsi="Times New Roman"/>
                <w:sz w:val="28"/>
                <w:szCs w:val="28"/>
                <w:rtl w:val="0"/>
              </w:rPr>
              <w:t xml:space="preserve">– –  Ionizatori și aparate pentru filtrarea sau purificarea apei:</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after="0" w:line="240" w:lineRule="auto"/>
              <w:ind w:left="0"/>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after="0" w:line="240" w:lineRule="auto"/>
              <w:ind w:left="0"/>
              <w:rPr>
                <w:sz w:val="28"/>
                <w:szCs w:val="28"/>
              </w:rPr>
            </w:pPr>
            <w:r w:rsidDel="00000000" w:rsidR="00000000" w:rsidRPr="00000000">
              <w:rPr>
                <w:sz w:val="28"/>
                <w:szCs w:val="28"/>
                <w:rtl w:val="0"/>
              </w:rPr>
              <w:t xml:space="preserve">8421 21 100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after="0" w:line="240" w:lineRule="auto"/>
              <w:ind w:left="0"/>
              <w:rPr>
                <w:sz w:val="28"/>
                <w:szCs w:val="28"/>
              </w:rPr>
            </w:pPr>
            <w:r w:rsidDel="00000000" w:rsidR="00000000" w:rsidRPr="00000000">
              <w:rPr>
                <w:sz w:val="28"/>
                <w:szCs w:val="28"/>
                <w:rtl w:val="0"/>
              </w:rPr>
              <w:t xml:space="preserve">– – – Aparate pentru filtrarea sau purificarea apei, altele decât ionizatori</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after="0" w:line="240" w:lineRule="auto"/>
              <w:ind w:left="0"/>
              <w:rPr>
                <w:sz w:val="28"/>
                <w:szCs w:val="28"/>
              </w:rPr>
            </w:pPr>
            <w:r w:rsidDel="00000000" w:rsidR="00000000" w:rsidRPr="00000000">
              <w:rPr>
                <w:sz w:val="28"/>
                <w:szCs w:val="28"/>
                <w:rtl w:val="0"/>
              </w:rPr>
              <w:t xml:space="preserve">8421 21 410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after="0" w:line="240" w:lineRule="auto"/>
              <w:ind w:left="0"/>
              <w:rPr>
                <w:sz w:val="28"/>
                <w:szCs w:val="28"/>
              </w:rPr>
            </w:pPr>
            <w:r w:rsidDel="00000000" w:rsidR="00000000" w:rsidRPr="00000000">
              <w:rPr>
                <w:sz w:val="28"/>
                <w:szCs w:val="28"/>
                <w:rtl w:val="0"/>
              </w:rPr>
              <w:t xml:space="preserve">– – – Aparate de purificare și ionizarea apei cu molecule de hidrogen activ, cu plăci electrod din metal, altul decât titan medical: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after="0" w:line="240" w:lineRule="auto"/>
              <w:ind w:left="0"/>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after="0" w:line="240" w:lineRule="auto"/>
              <w:ind w:left="0"/>
              <w:rPr>
                <w:sz w:val="28"/>
                <w:szCs w:val="28"/>
              </w:rPr>
            </w:pPr>
            <w:r w:rsidDel="00000000" w:rsidR="00000000" w:rsidRPr="00000000">
              <w:rPr>
                <w:sz w:val="28"/>
                <w:szCs w:val="28"/>
                <w:rtl w:val="0"/>
              </w:rPr>
              <w:t xml:space="preserve">8421 21 411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after="0" w:line="240" w:lineRule="auto"/>
              <w:ind w:left="0"/>
              <w:rPr>
                <w:sz w:val="28"/>
                <w:szCs w:val="28"/>
              </w:rPr>
            </w:pPr>
            <w:r w:rsidDel="00000000" w:rsidR="00000000" w:rsidRPr="00000000">
              <w:rPr>
                <w:sz w:val="28"/>
                <w:szCs w:val="28"/>
                <w:rtl w:val="0"/>
              </w:rPr>
              <w:t xml:space="preserve">– – – – Aparate de purificare și ionizare a apei cu molecule de hidrogen activ, cu plăci electrod din metal, altul decât titan medical, cu sistem de electroliză</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after="0" w:line="240" w:lineRule="auto"/>
              <w:ind w:left="0"/>
              <w:rPr>
                <w:sz w:val="28"/>
                <w:szCs w:val="28"/>
              </w:rPr>
            </w:pPr>
            <w:r w:rsidDel="00000000" w:rsidR="00000000" w:rsidRPr="00000000">
              <w:rPr>
                <w:sz w:val="28"/>
                <w:szCs w:val="28"/>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after="0" w:line="240" w:lineRule="auto"/>
              <w:ind w:left="0"/>
              <w:rPr>
                <w:sz w:val="28"/>
                <w:szCs w:val="28"/>
              </w:rPr>
            </w:pPr>
            <w:r w:rsidDel="00000000" w:rsidR="00000000" w:rsidRPr="00000000">
              <w:rPr>
                <w:sz w:val="28"/>
                <w:szCs w:val="28"/>
                <w:rtl w:val="0"/>
              </w:rPr>
              <w:t xml:space="preserve">8421 21 412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after="0" w:line="240" w:lineRule="auto"/>
              <w:ind w:left="0"/>
              <w:rPr>
                <w:sz w:val="28"/>
                <w:szCs w:val="28"/>
              </w:rPr>
            </w:pPr>
            <w:r w:rsidDel="00000000" w:rsidR="00000000" w:rsidRPr="00000000">
              <w:rPr>
                <w:sz w:val="28"/>
                <w:szCs w:val="28"/>
                <w:rtl w:val="0"/>
              </w:rPr>
              <w:t xml:space="preserve">– – – – Aparate de purificare și ionizare a apei cu molecule de hidrogen activ, cu plăci electrod din metal, altul decât titan medical, fără sistem de electroliză</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after="0" w:line="240" w:lineRule="auto"/>
              <w:ind w:left="0"/>
              <w:rPr>
                <w:sz w:val="28"/>
                <w:szCs w:val="28"/>
              </w:rPr>
            </w:pPr>
            <w:r w:rsidDel="00000000" w:rsidR="00000000" w:rsidRPr="00000000">
              <w:rPr>
                <w:sz w:val="28"/>
                <w:szCs w:val="28"/>
                <w:rtl w:val="0"/>
              </w:rPr>
              <w:t xml:space="preserve">8421 21 420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after="0" w:line="240" w:lineRule="auto"/>
              <w:ind w:left="0"/>
              <w:rPr>
                <w:sz w:val="28"/>
                <w:szCs w:val="28"/>
              </w:rPr>
            </w:pPr>
            <w:r w:rsidDel="00000000" w:rsidR="00000000" w:rsidRPr="00000000">
              <w:rPr>
                <w:sz w:val="28"/>
                <w:szCs w:val="28"/>
                <w:rtl w:val="0"/>
              </w:rPr>
              <w:t xml:space="preserve">– – – Aparate de purificare și ionizare a apei cu molecule de hidrogen activ, cu plăci electrod din titan (platinum) medical sub 80%: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after="0" w:line="240" w:lineRule="auto"/>
              <w:ind w:left="0"/>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after="0" w:line="240" w:lineRule="auto"/>
              <w:ind w:left="0"/>
              <w:rPr>
                <w:sz w:val="28"/>
                <w:szCs w:val="28"/>
              </w:rPr>
            </w:pPr>
            <w:r w:rsidDel="00000000" w:rsidR="00000000" w:rsidRPr="00000000">
              <w:rPr>
                <w:sz w:val="28"/>
                <w:szCs w:val="28"/>
                <w:rtl w:val="0"/>
              </w:rPr>
              <w:t xml:space="preserve">8421 21 421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after="0" w:line="240" w:lineRule="auto"/>
              <w:ind w:left="0"/>
              <w:rPr>
                <w:sz w:val="28"/>
                <w:szCs w:val="28"/>
              </w:rPr>
            </w:pPr>
            <w:r w:rsidDel="00000000" w:rsidR="00000000" w:rsidRPr="00000000">
              <w:rPr>
                <w:sz w:val="28"/>
                <w:szCs w:val="28"/>
                <w:rtl w:val="0"/>
              </w:rPr>
              <w:t xml:space="preserve">– – – – Aparate de purificare și ionizare a apei cu molecule de hidrogen activ, cu plăci electrod din titan (platinum) medical sub 80%, cu sistem de electroliză</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after="0" w:line="240" w:lineRule="auto"/>
              <w:ind w:left="0"/>
              <w:rPr>
                <w:sz w:val="28"/>
                <w:szCs w:val="28"/>
              </w:rPr>
            </w:pPr>
            <w:r w:rsidDel="00000000" w:rsidR="00000000" w:rsidRPr="00000000">
              <w:rPr>
                <w:sz w:val="28"/>
                <w:szCs w:val="28"/>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after="0" w:line="240" w:lineRule="auto"/>
              <w:ind w:left="0"/>
              <w:rPr>
                <w:sz w:val="28"/>
                <w:szCs w:val="28"/>
              </w:rPr>
            </w:pPr>
            <w:r w:rsidDel="00000000" w:rsidR="00000000" w:rsidRPr="00000000">
              <w:rPr>
                <w:sz w:val="28"/>
                <w:szCs w:val="28"/>
                <w:rtl w:val="0"/>
              </w:rPr>
              <w:t xml:space="preserve">8421 21 422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after="0" w:line="240" w:lineRule="auto"/>
              <w:ind w:left="0"/>
              <w:rPr>
                <w:sz w:val="28"/>
                <w:szCs w:val="28"/>
              </w:rPr>
            </w:pPr>
            <w:r w:rsidDel="00000000" w:rsidR="00000000" w:rsidRPr="00000000">
              <w:rPr>
                <w:sz w:val="28"/>
                <w:szCs w:val="28"/>
                <w:rtl w:val="0"/>
              </w:rPr>
              <w:t xml:space="preserve">– – – – Aparate de purificare și ionizare a apei cu molecule de hidrogen activ, cu plăci electrod din titan (platinum) medical sub 80%, cu sistem de electroliză</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after="0" w:line="240" w:lineRule="auto"/>
              <w:ind w:left="0"/>
              <w:rPr>
                <w:sz w:val="28"/>
                <w:szCs w:val="28"/>
              </w:rPr>
            </w:pPr>
            <w:r w:rsidDel="00000000" w:rsidR="00000000" w:rsidRPr="00000000">
              <w:rPr>
                <w:sz w:val="28"/>
                <w:szCs w:val="28"/>
                <w:rtl w:val="0"/>
              </w:rPr>
              <w:t xml:space="preserve">8421 21 430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after="0" w:line="240" w:lineRule="auto"/>
              <w:ind w:left="0"/>
              <w:rPr>
                <w:sz w:val="28"/>
                <w:szCs w:val="28"/>
              </w:rPr>
            </w:pPr>
            <w:r w:rsidDel="00000000" w:rsidR="00000000" w:rsidRPr="00000000">
              <w:rPr>
                <w:sz w:val="28"/>
                <w:szCs w:val="28"/>
                <w:rtl w:val="0"/>
              </w:rPr>
              <w:t xml:space="preserve">– – – Aparate de purificare și ionizare a apei cu molecule de hidrogen activ cu ORP până la -300 mV, cu plăci electrod din titan (platinum) medical 80% și peste: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after="0" w:line="240" w:lineRule="auto"/>
              <w:ind w:left="0"/>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after="0" w:line="240" w:lineRule="auto"/>
              <w:ind w:left="0"/>
              <w:rPr>
                <w:sz w:val="28"/>
                <w:szCs w:val="28"/>
              </w:rPr>
            </w:pPr>
            <w:r w:rsidDel="00000000" w:rsidR="00000000" w:rsidRPr="00000000">
              <w:rPr>
                <w:sz w:val="28"/>
                <w:szCs w:val="28"/>
                <w:rtl w:val="0"/>
              </w:rPr>
              <w:t xml:space="preserve">8421 21 431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after="0" w:line="240" w:lineRule="auto"/>
              <w:ind w:left="0"/>
              <w:rPr>
                <w:sz w:val="28"/>
                <w:szCs w:val="28"/>
              </w:rPr>
            </w:pPr>
            <w:r w:rsidDel="00000000" w:rsidR="00000000" w:rsidRPr="00000000">
              <w:rPr>
                <w:sz w:val="28"/>
                <w:szCs w:val="28"/>
                <w:rtl w:val="0"/>
              </w:rPr>
              <w:t xml:space="preserve">– – – – Aparate de purificare și ionizare a apei cu molecule de hidrogen activ cu ORP până la -300 mV, cu plăci electrod din titan (platinum) medical 80% și peste, cu sistem de electroliză</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after="0" w:line="240" w:lineRule="auto"/>
              <w:ind w:left="0"/>
              <w:rPr>
                <w:sz w:val="28"/>
                <w:szCs w:val="28"/>
              </w:rPr>
            </w:pPr>
            <w:r w:rsidDel="00000000" w:rsidR="00000000" w:rsidRPr="00000000">
              <w:rPr>
                <w:sz w:val="28"/>
                <w:szCs w:val="28"/>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after="0" w:line="240" w:lineRule="auto"/>
              <w:ind w:left="0"/>
              <w:rPr>
                <w:sz w:val="28"/>
                <w:szCs w:val="28"/>
              </w:rPr>
            </w:pPr>
            <w:r w:rsidDel="00000000" w:rsidR="00000000" w:rsidRPr="00000000">
              <w:rPr>
                <w:sz w:val="28"/>
                <w:szCs w:val="28"/>
                <w:rtl w:val="0"/>
              </w:rPr>
              <w:t xml:space="preserve">8421 21 432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after="0" w:line="240" w:lineRule="auto"/>
              <w:ind w:left="0"/>
              <w:rPr>
                <w:sz w:val="28"/>
                <w:szCs w:val="28"/>
              </w:rPr>
            </w:pPr>
            <w:r w:rsidDel="00000000" w:rsidR="00000000" w:rsidRPr="00000000">
              <w:rPr>
                <w:sz w:val="28"/>
                <w:szCs w:val="28"/>
                <w:rtl w:val="0"/>
              </w:rPr>
              <w:t xml:space="preserve">– – – – Aparate de purificare și ionizare a apei cu molecule de hidrogen activ cu ORP până la -300 mV, cu plăci electrod din titan (platinum) medical 80% și peste, fără sistem de electroliză</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after="0" w:line="240" w:lineRule="auto"/>
              <w:ind w:left="0"/>
              <w:rPr>
                <w:sz w:val="28"/>
                <w:szCs w:val="28"/>
              </w:rPr>
            </w:pPr>
            <w:r w:rsidDel="00000000" w:rsidR="00000000" w:rsidRPr="00000000">
              <w:rPr>
                <w:sz w:val="28"/>
                <w:szCs w:val="28"/>
                <w:rtl w:val="0"/>
              </w:rPr>
              <w:t xml:space="preserve">8421 21 440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after="0" w:line="240" w:lineRule="auto"/>
              <w:ind w:left="0"/>
              <w:rPr>
                <w:sz w:val="28"/>
                <w:szCs w:val="28"/>
              </w:rPr>
            </w:pPr>
            <w:r w:rsidDel="00000000" w:rsidR="00000000" w:rsidRPr="00000000">
              <w:rPr>
                <w:sz w:val="28"/>
                <w:szCs w:val="28"/>
                <w:rtl w:val="0"/>
              </w:rPr>
              <w:t xml:space="preserve">– – – Aparate de purificare și ionizare a apei cu molecule de hidrogen activ cu ORP în diapazonul -301 și -900 mV, cu plăci electrod din titan (platinum) medical 80% și peste: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after="0" w:line="240" w:lineRule="auto"/>
              <w:ind w:left="0"/>
              <w:rPr>
                <w:sz w:val="28"/>
                <w:szCs w:val="28"/>
              </w:rPr>
            </w:pPr>
            <w:r w:rsidDel="00000000" w:rsidR="00000000" w:rsidRPr="00000000">
              <w:rPr>
                <w:sz w:val="28"/>
                <w:szCs w:val="28"/>
                <w:rtl w:val="0"/>
              </w:rPr>
              <w:t xml:space="preserve">8421 21 441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after="0" w:line="240" w:lineRule="auto"/>
              <w:ind w:left="0"/>
              <w:rPr>
                <w:sz w:val="28"/>
                <w:szCs w:val="28"/>
              </w:rPr>
            </w:pPr>
            <w:r w:rsidDel="00000000" w:rsidR="00000000" w:rsidRPr="00000000">
              <w:rPr>
                <w:sz w:val="28"/>
                <w:szCs w:val="28"/>
                <w:rtl w:val="0"/>
              </w:rPr>
              <w:t xml:space="preserve">– – – – Aparate de purificare și ionizare a apei cu molecule de hidrogen activ cu ORP în diapazonul -301 și -900 mV, cu plăci electrod din titan (platinum) medical 80% și peste, cu sistem de electroliză</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after="0" w:line="240" w:lineRule="auto"/>
              <w:ind w:left="0"/>
              <w:rPr>
                <w:sz w:val="28"/>
                <w:szCs w:val="28"/>
              </w:rPr>
            </w:pPr>
            <w:r w:rsidDel="00000000" w:rsidR="00000000" w:rsidRPr="00000000">
              <w:rPr>
                <w:sz w:val="28"/>
                <w:szCs w:val="28"/>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after="0" w:line="240" w:lineRule="auto"/>
              <w:ind w:left="0"/>
              <w:rPr>
                <w:sz w:val="28"/>
                <w:szCs w:val="28"/>
              </w:rPr>
            </w:pPr>
            <w:r w:rsidDel="00000000" w:rsidR="00000000" w:rsidRPr="00000000">
              <w:rPr>
                <w:sz w:val="28"/>
                <w:szCs w:val="28"/>
                <w:rtl w:val="0"/>
              </w:rPr>
              <w:t xml:space="preserve">8421 21 442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after="0" w:line="240" w:lineRule="auto"/>
              <w:ind w:left="0"/>
              <w:rPr>
                <w:sz w:val="28"/>
                <w:szCs w:val="28"/>
              </w:rPr>
            </w:pPr>
            <w:r w:rsidDel="00000000" w:rsidR="00000000" w:rsidRPr="00000000">
              <w:rPr>
                <w:sz w:val="28"/>
                <w:szCs w:val="28"/>
                <w:rtl w:val="0"/>
              </w:rPr>
              <w:t xml:space="preserve">– – – – Aparate de purificare și ionizare a apei cu molecule de hidrogen activ cu ORP în diapazonul -301 și -900 mV, cu plăci electrod din titan (platinum) medical 80% și peste, fără sistem de electroliză</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after="0" w:line="240" w:lineRule="auto"/>
              <w:ind w:left="0"/>
              <w:rPr>
                <w:sz w:val="28"/>
                <w:szCs w:val="28"/>
              </w:rPr>
            </w:pPr>
            <w:r w:rsidDel="00000000" w:rsidR="00000000" w:rsidRPr="00000000">
              <w:rPr>
                <w:sz w:val="28"/>
                <w:szCs w:val="28"/>
                <w:rtl w:val="0"/>
              </w:rPr>
              <w:t xml:space="preserve">8421 21 450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after="0" w:line="240" w:lineRule="auto"/>
              <w:ind w:left="0"/>
              <w:rPr>
                <w:sz w:val="28"/>
                <w:szCs w:val="28"/>
              </w:rPr>
            </w:pPr>
            <w:r w:rsidDel="00000000" w:rsidR="00000000" w:rsidRPr="00000000">
              <w:rPr>
                <w:sz w:val="28"/>
                <w:szCs w:val="28"/>
                <w:rtl w:val="0"/>
              </w:rPr>
              <w:t xml:space="preserve">– – – Aparate de purificare și ionizare a apei cu molecule de hidrogen activ cu ORP sub -901 mV, cu plăci electrod din titan (platinum) medical 80% și peste: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after="0" w:line="240" w:lineRule="auto"/>
              <w:ind w:left="0"/>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after="0" w:line="240" w:lineRule="auto"/>
              <w:ind w:left="0"/>
              <w:rPr>
                <w:sz w:val="28"/>
                <w:szCs w:val="28"/>
              </w:rPr>
            </w:pPr>
            <w:r w:rsidDel="00000000" w:rsidR="00000000" w:rsidRPr="00000000">
              <w:rPr>
                <w:sz w:val="28"/>
                <w:szCs w:val="28"/>
                <w:rtl w:val="0"/>
              </w:rPr>
              <w:t xml:space="preserve">8421 21 451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after="0" w:line="240" w:lineRule="auto"/>
              <w:ind w:left="0"/>
              <w:rPr>
                <w:sz w:val="28"/>
                <w:szCs w:val="28"/>
              </w:rPr>
            </w:pPr>
            <w:r w:rsidDel="00000000" w:rsidR="00000000" w:rsidRPr="00000000">
              <w:rPr>
                <w:sz w:val="28"/>
                <w:szCs w:val="28"/>
                <w:rtl w:val="0"/>
              </w:rPr>
              <w:t xml:space="preserve">– – – – Aparate de purificare și ionizare a apei cu molecule de hidrogen activ cu ORP sub -901 mV, cu plăci electrod din titan (platinum) medical 80% și peste, cu sistem de electroliză</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after="0" w:line="240" w:lineRule="auto"/>
              <w:ind w:left="0"/>
              <w:rPr>
                <w:sz w:val="28"/>
                <w:szCs w:val="28"/>
              </w:rPr>
            </w:pPr>
            <w:r w:rsidDel="00000000" w:rsidR="00000000" w:rsidRPr="00000000">
              <w:rPr>
                <w:sz w:val="28"/>
                <w:szCs w:val="28"/>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after="0" w:line="240" w:lineRule="auto"/>
              <w:ind w:left="0"/>
              <w:rPr>
                <w:sz w:val="28"/>
                <w:szCs w:val="28"/>
              </w:rPr>
            </w:pPr>
            <w:r w:rsidDel="00000000" w:rsidR="00000000" w:rsidRPr="00000000">
              <w:rPr>
                <w:sz w:val="28"/>
                <w:szCs w:val="28"/>
                <w:rtl w:val="0"/>
              </w:rPr>
              <w:t xml:space="preserve">8421 21 452</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after="0" w:line="240" w:lineRule="auto"/>
              <w:ind w:left="0"/>
              <w:rPr>
                <w:sz w:val="28"/>
                <w:szCs w:val="28"/>
              </w:rPr>
            </w:pPr>
            <w:r w:rsidDel="00000000" w:rsidR="00000000" w:rsidRPr="00000000">
              <w:rPr>
                <w:sz w:val="28"/>
                <w:szCs w:val="28"/>
                <w:rtl w:val="0"/>
              </w:rPr>
              <w:t xml:space="preserve">– – – – Aparate de purificare și ionizare a apei cu molecule de hidrogen activ cu ORP sub -901 mV, cu plăci electrod din titan (platinum) medical 80% și peste, fără sistem de electroliză</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after="0" w:line="240" w:lineRule="auto"/>
              <w:ind w:left="0"/>
              <w:rPr>
                <w:sz w:val="28"/>
                <w:szCs w:val="28"/>
              </w:rPr>
            </w:pPr>
            <w:r w:rsidDel="00000000" w:rsidR="00000000" w:rsidRPr="00000000">
              <w:rPr>
                <w:sz w:val="28"/>
                <w:szCs w:val="28"/>
                <w:rtl w:val="0"/>
              </w:rPr>
              <w:t xml:space="preserve">8421 21 900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after="0" w:line="240" w:lineRule="auto"/>
              <w:ind w:left="0"/>
              <w:rPr>
                <w:sz w:val="28"/>
                <w:szCs w:val="28"/>
              </w:rPr>
            </w:pPr>
            <w:r w:rsidDel="00000000" w:rsidR="00000000" w:rsidRPr="00000000">
              <w:rPr>
                <w:sz w:val="28"/>
                <w:szCs w:val="28"/>
                <w:rtl w:val="0"/>
              </w:rPr>
              <w:t xml:space="preserve">– – – Altele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after="0" w:line="240" w:lineRule="auto"/>
              <w:ind w:left="0"/>
              <w:rPr>
                <w:sz w:val="28"/>
                <w:szCs w:val="28"/>
              </w:rPr>
            </w:pPr>
            <w:r w:rsidDel="00000000" w:rsidR="00000000" w:rsidRPr="00000000">
              <w:rPr>
                <w:sz w:val="28"/>
                <w:szCs w:val="28"/>
                <w:rtl w:val="0"/>
              </w:rPr>
              <w:t xml:space="preserve">8421 22 000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after="0" w:line="240" w:lineRule="auto"/>
              <w:ind w:left="0"/>
              <w:rPr>
                <w:sz w:val="28"/>
                <w:szCs w:val="28"/>
              </w:rPr>
            </w:pPr>
            <w:r w:rsidDel="00000000" w:rsidR="00000000" w:rsidRPr="00000000">
              <w:rPr>
                <w:sz w:val="28"/>
                <w:szCs w:val="28"/>
                <w:rtl w:val="0"/>
              </w:rPr>
              <w:t xml:space="preserve">– –  Pentru filtrarea sau purificarea băuturilor, altele decât 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after="0" w:line="240" w:lineRule="auto"/>
              <w:ind w:left="0"/>
              <w:rPr>
                <w:sz w:val="28"/>
                <w:szCs w:val="28"/>
              </w:rPr>
            </w:pPr>
            <w:r w:rsidDel="00000000" w:rsidR="00000000" w:rsidRPr="00000000">
              <w:rPr>
                <w:sz w:val="28"/>
                <w:szCs w:val="28"/>
                <w:rtl w:val="0"/>
              </w:rPr>
              <w:t xml:space="preserve">8421 23 000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after="0" w:line="240" w:lineRule="auto"/>
              <w:ind w:left="0"/>
              <w:rPr>
                <w:sz w:val="28"/>
                <w:szCs w:val="28"/>
              </w:rPr>
            </w:pPr>
            <w:r w:rsidDel="00000000" w:rsidR="00000000" w:rsidRPr="00000000">
              <w:rPr>
                <w:sz w:val="28"/>
                <w:szCs w:val="28"/>
                <w:rtl w:val="0"/>
              </w:rPr>
              <w:t xml:space="preserve">– –  Pentru filtrarea uleiurilor minerale în motoare cu aprindere prin scânteie sau prin compresie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after="0" w:line="240" w:lineRule="auto"/>
              <w:ind w:left="0"/>
              <w:rPr>
                <w:sz w:val="28"/>
                <w:szCs w:val="28"/>
              </w:rPr>
            </w:pPr>
            <w:r w:rsidDel="00000000" w:rsidR="00000000" w:rsidRPr="00000000">
              <w:rPr>
                <w:sz w:val="28"/>
                <w:szCs w:val="28"/>
                <w:rtl w:val="0"/>
              </w:rPr>
              <w:t xml:space="preserve">8421 29</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after="0" w:line="240" w:lineRule="auto"/>
              <w:ind w:left="0"/>
              <w:rPr>
                <w:sz w:val="28"/>
                <w:szCs w:val="28"/>
              </w:rPr>
            </w:pPr>
            <w:r w:rsidDel="00000000" w:rsidR="00000000" w:rsidRPr="00000000">
              <w:rPr>
                <w:sz w:val="28"/>
                <w:szCs w:val="28"/>
                <w:rtl w:val="0"/>
              </w:rPr>
              <w:t xml:space="preserve">– –  Altele: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after="0" w:line="240" w:lineRule="auto"/>
              <w:ind w:left="0"/>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after="0" w:line="240" w:lineRule="auto"/>
              <w:ind w:left="0"/>
              <w:rPr>
                <w:sz w:val="28"/>
                <w:szCs w:val="28"/>
              </w:rPr>
            </w:pPr>
            <w:r w:rsidDel="00000000" w:rsidR="00000000" w:rsidRPr="00000000">
              <w:rPr>
                <w:sz w:val="28"/>
                <w:szCs w:val="28"/>
                <w:rtl w:val="0"/>
              </w:rPr>
              <w:t xml:space="preserve">8421 29 200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after="0" w:line="240" w:lineRule="auto"/>
              <w:ind w:left="0"/>
              <w:rPr>
                <w:sz w:val="28"/>
                <w:szCs w:val="28"/>
              </w:rPr>
            </w:pPr>
            <w:r w:rsidDel="00000000" w:rsidR="00000000" w:rsidRPr="00000000">
              <w:rPr>
                <w:sz w:val="28"/>
                <w:szCs w:val="28"/>
                <w:rtl w:val="0"/>
              </w:rPr>
              <w:t xml:space="preserve">– – –  Făcute din fluoropolimeri, cu filtru sau membrană de purificare cu grosimea de maximum 140 de microni</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after="0" w:line="240" w:lineRule="auto"/>
              <w:ind w:left="0"/>
              <w:rPr>
                <w:sz w:val="28"/>
                <w:szCs w:val="28"/>
              </w:rPr>
            </w:pPr>
            <w:r w:rsidDel="00000000" w:rsidR="00000000" w:rsidRPr="00000000">
              <w:rPr>
                <w:sz w:val="28"/>
                <w:szCs w:val="28"/>
                <w:rtl w:val="0"/>
              </w:rPr>
              <w:t xml:space="preserve">8421 29 800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after="0" w:line="240" w:lineRule="auto"/>
              <w:ind w:left="0"/>
              <w:rPr>
                <w:sz w:val="28"/>
                <w:szCs w:val="28"/>
              </w:rPr>
            </w:pPr>
            <w:r w:rsidDel="00000000" w:rsidR="00000000" w:rsidRPr="00000000">
              <w:rPr>
                <w:sz w:val="28"/>
                <w:szCs w:val="28"/>
                <w:rtl w:val="0"/>
              </w:rPr>
              <w:t xml:space="preserve">– – –  Altele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after="0" w:line="240" w:lineRule="auto"/>
              <w:ind w:left="0"/>
              <w:rPr>
                <w:sz w:val="28"/>
                <w:szCs w:val="28"/>
              </w:rPr>
            </w:pPr>
            <w:r w:rsidDel="00000000" w:rsidR="00000000" w:rsidRPr="00000000">
              <w:rPr>
                <w:sz w:val="28"/>
                <w:szCs w:val="28"/>
                <w:rtl w:val="0"/>
              </w:rPr>
              <w:t xml:space="preserve">–  Aparate pentru filtrarea sau purificarea gazelor: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after="0" w:line="240" w:lineRule="auto"/>
              <w:ind w:left="0"/>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after="0" w:line="240" w:lineRule="auto"/>
              <w:ind w:left="0"/>
              <w:rPr>
                <w:sz w:val="28"/>
                <w:szCs w:val="28"/>
              </w:rPr>
            </w:pPr>
            <w:r w:rsidDel="00000000" w:rsidR="00000000" w:rsidRPr="00000000">
              <w:rPr>
                <w:sz w:val="28"/>
                <w:szCs w:val="28"/>
                <w:rtl w:val="0"/>
              </w:rPr>
              <w:t xml:space="preserve">8421 31 000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after="0" w:line="240" w:lineRule="auto"/>
              <w:ind w:left="0"/>
              <w:rPr>
                <w:sz w:val="28"/>
                <w:szCs w:val="28"/>
              </w:rPr>
            </w:pPr>
            <w:r w:rsidDel="00000000" w:rsidR="00000000" w:rsidRPr="00000000">
              <w:rPr>
                <w:sz w:val="28"/>
                <w:szCs w:val="28"/>
                <w:rtl w:val="0"/>
              </w:rPr>
              <w:t xml:space="preserve">– –  Filtre de aer pentru motoarele cu aprindere prin scânteie sau prin compresie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after="0" w:line="240" w:lineRule="auto"/>
              <w:ind w:left="0"/>
              <w:rPr>
                <w:sz w:val="28"/>
                <w:szCs w:val="28"/>
              </w:rPr>
            </w:pPr>
            <w:r w:rsidDel="00000000" w:rsidR="00000000" w:rsidRPr="00000000">
              <w:rPr>
                <w:sz w:val="28"/>
                <w:szCs w:val="28"/>
                <w:rtl w:val="0"/>
              </w:rPr>
              <w:t xml:space="preserve">8421 39</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after="0" w:line="240" w:lineRule="auto"/>
              <w:ind w:left="0"/>
              <w:rPr>
                <w:sz w:val="28"/>
                <w:szCs w:val="28"/>
              </w:rPr>
            </w:pPr>
            <w:r w:rsidDel="00000000" w:rsidR="00000000" w:rsidRPr="00000000">
              <w:rPr>
                <w:sz w:val="28"/>
                <w:szCs w:val="28"/>
                <w:rtl w:val="0"/>
              </w:rPr>
              <w:t xml:space="preserve">– –  Altele: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after="0" w:line="240" w:lineRule="auto"/>
              <w:ind w:left="0"/>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after="0" w:line="240" w:lineRule="auto"/>
              <w:ind w:left="0"/>
              <w:rPr>
                <w:sz w:val="28"/>
                <w:szCs w:val="28"/>
              </w:rPr>
            </w:pPr>
            <w:r w:rsidDel="00000000" w:rsidR="00000000" w:rsidRPr="00000000">
              <w:rPr>
                <w:sz w:val="28"/>
                <w:szCs w:val="28"/>
                <w:rtl w:val="0"/>
              </w:rPr>
              <w:t xml:space="preserve">8421 39 150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after="0" w:line="240" w:lineRule="auto"/>
              <w:ind w:left="0"/>
              <w:rPr>
                <w:sz w:val="28"/>
                <w:szCs w:val="28"/>
              </w:rPr>
            </w:pPr>
            <w:r w:rsidDel="00000000" w:rsidR="00000000" w:rsidRPr="00000000">
              <w:rPr>
                <w:sz w:val="28"/>
                <w:szCs w:val="28"/>
                <w:rtl w:val="0"/>
              </w:rPr>
              <w:t xml:space="preserve">– – –  Cu carcasă din oțel inoxidabil și cu orificii pentru tuburi de intrare și ieșire, având diametre interioare de maximum 1,3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after="0" w:line="240" w:lineRule="auto"/>
              <w:ind w:left="0"/>
              <w:rPr>
                <w:sz w:val="28"/>
                <w:szCs w:val="28"/>
              </w:rPr>
            </w:pPr>
            <w:r w:rsidDel="00000000" w:rsidR="00000000" w:rsidRPr="00000000">
              <w:rPr>
                <w:sz w:val="28"/>
                <w:szCs w:val="28"/>
                <w:rtl w:val="0"/>
              </w:rPr>
              <w:t xml:space="preserve">– – –  Altele: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after="0" w:line="240" w:lineRule="auto"/>
              <w:ind w:left="0"/>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after="0" w:line="240" w:lineRule="auto"/>
              <w:ind w:left="0"/>
              <w:rPr>
                <w:sz w:val="28"/>
                <w:szCs w:val="28"/>
              </w:rPr>
            </w:pPr>
            <w:r w:rsidDel="00000000" w:rsidR="00000000" w:rsidRPr="00000000">
              <w:rPr>
                <w:sz w:val="28"/>
                <w:szCs w:val="28"/>
                <w:rtl w:val="0"/>
              </w:rPr>
              <w:t xml:space="preserve">8421 39 250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after="0" w:line="240" w:lineRule="auto"/>
              <w:ind w:left="0"/>
              <w:rPr>
                <w:sz w:val="28"/>
                <w:szCs w:val="28"/>
              </w:rPr>
            </w:pPr>
            <w:r w:rsidDel="00000000" w:rsidR="00000000" w:rsidRPr="00000000">
              <w:rPr>
                <w:sz w:val="28"/>
                <w:szCs w:val="28"/>
                <w:rtl w:val="0"/>
              </w:rPr>
              <w:t xml:space="preserve">– – – –  Aparate pentru filtrarea sau purificarea aerului</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after="0" w:line="240" w:lineRule="auto"/>
              <w:ind w:left="0"/>
              <w:rPr>
                <w:sz w:val="28"/>
                <w:szCs w:val="28"/>
              </w:rPr>
            </w:pPr>
            <w:r w:rsidDel="00000000" w:rsidR="00000000" w:rsidRPr="00000000">
              <w:rPr>
                <w:sz w:val="28"/>
                <w:szCs w:val="28"/>
                <w:rtl w:val="0"/>
              </w:rPr>
              <w:t xml:space="preserve">– – – –  Aparate pentru filtrarea sau purificarea altor gaze: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after="0" w:line="240" w:lineRule="auto"/>
              <w:ind w:left="0"/>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after="0" w:line="240" w:lineRule="auto"/>
              <w:ind w:left="0"/>
              <w:rPr>
                <w:sz w:val="28"/>
                <w:szCs w:val="28"/>
              </w:rPr>
            </w:pPr>
            <w:r w:rsidDel="00000000" w:rsidR="00000000" w:rsidRPr="00000000">
              <w:rPr>
                <w:sz w:val="28"/>
                <w:szCs w:val="28"/>
                <w:rtl w:val="0"/>
              </w:rPr>
              <w:t xml:space="preserve">8421 39 350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after="0" w:line="240" w:lineRule="auto"/>
              <w:ind w:left="0"/>
              <w:rPr>
                <w:sz w:val="28"/>
                <w:szCs w:val="28"/>
              </w:rPr>
            </w:pPr>
            <w:r w:rsidDel="00000000" w:rsidR="00000000" w:rsidRPr="00000000">
              <w:rPr>
                <w:sz w:val="28"/>
                <w:szCs w:val="28"/>
                <w:rtl w:val="0"/>
              </w:rPr>
              <w:t xml:space="preserve">– – – – –  Prin procedee catalitice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after="0" w:line="240" w:lineRule="auto"/>
              <w:ind w:left="0"/>
              <w:rPr>
                <w:sz w:val="28"/>
                <w:szCs w:val="28"/>
              </w:rPr>
            </w:pPr>
            <w:r w:rsidDel="00000000" w:rsidR="00000000" w:rsidRPr="00000000">
              <w:rPr>
                <w:sz w:val="28"/>
                <w:szCs w:val="28"/>
                <w:rtl w:val="0"/>
              </w:rPr>
              <w:t xml:space="preserve">8421 39 850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after="0" w:line="240" w:lineRule="auto"/>
              <w:ind w:left="0"/>
              <w:rPr>
                <w:sz w:val="28"/>
                <w:szCs w:val="28"/>
              </w:rPr>
            </w:pPr>
            <w:r w:rsidDel="00000000" w:rsidR="00000000" w:rsidRPr="00000000">
              <w:rPr>
                <w:sz w:val="28"/>
                <w:szCs w:val="28"/>
                <w:rtl w:val="0"/>
              </w:rPr>
              <w:t xml:space="preserve">– – – – –  Altele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after="0" w:line="240" w:lineRule="auto"/>
              <w:ind w:left="0"/>
              <w:rPr>
                <w:sz w:val="28"/>
                <w:szCs w:val="28"/>
              </w:rPr>
            </w:pPr>
            <w:r w:rsidDel="00000000" w:rsidR="00000000" w:rsidRPr="00000000">
              <w:rPr>
                <w:sz w:val="28"/>
                <w:szCs w:val="28"/>
                <w:rtl w:val="0"/>
              </w:rPr>
              <w:t xml:space="preserve">buc.</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after="0" w:line="240" w:lineRule="auto"/>
              <w:ind w:left="0"/>
              <w:rPr>
                <w:sz w:val="28"/>
                <w:szCs w:val="28"/>
              </w:rPr>
            </w:pPr>
            <w:r w:rsidDel="00000000" w:rsidR="00000000" w:rsidRPr="00000000">
              <w:rPr>
                <w:sz w:val="28"/>
                <w:szCs w:val="28"/>
                <w:rtl w:val="0"/>
              </w:rPr>
              <w:t xml:space="preserve">–  Părți:</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after="0" w:line="240" w:lineRule="auto"/>
              <w:ind w:left="0"/>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after="0" w:line="240" w:lineRule="auto"/>
              <w:ind w:left="0"/>
              <w:rPr>
                <w:sz w:val="28"/>
                <w:szCs w:val="28"/>
              </w:rPr>
            </w:pPr>
            <w:r w:rsidDel="00000000" w:rsidR="00000000" w:rsidRPr="00000000">
              <w:rPr>
                <w:sz w:val="28"/>
                <w:szCs w:val="28"/>
                <w:rtl w:val="0"/>
              </w:rPr>
              <w:t xml:space="preserve">8421 91 000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after="0" w:line="240" w:lineRule="auto"/>
              <w:ind w:left="0"/>
              <w:rPr>
                <w:sz w:val="28"/>
                <w:szCs w:val="28"/>
              </w:rPr>
            </w:pPr>
            <w:r w:rsidDel="00000000" w:rsidR="00000000" w:rsidRPr="00000000">
              <w:rPr>
                <w:sz w:val="28"/>
                <w:szCs w:val="28"/>
                <w:rtl w:val="0"/>
              </w:rPr>
              <w:t xml:space="preserve">– –  De centrifuge, inclusiv de uscătoare centrifugale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after="0" w:line="240" w:lineRule="auto"/>
              <w:ind w:left="0"/>
              <w:rPr>
                <w:sz w:val="28"/>
                <w:szCs w:val="28"/>
              </w:rPr>
            </w:pPr>
            <w:r w:rsidDel="00000000" w:rsidR="00000000" w:rsidRPr="00000000">
              <w:rPr>
                <w:sz w:val="28"/>
                <w:szCs w:val="28"/>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after="0" w:line="240" w:lineRule="auto"/>
              <w:ind w:left="0"/>
              <w:rPr>
                <w:sz w:val="28"/>
                <w:szCs w:val="28"/>
              </w:rPr>
            </w:pPr>
            <w:r w:rsidDel="00000000" w:rsidR="00000000" w:rsidRPr="00000000">
              <w:rPr>
                <w:sz w:val="28"/>
                <w:szCs w:val="28"/>
                <w:rtl w:val="0"/>
              </w:rPr>
              <w:t xml:space="preserve">8421 92 010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after="0" w:line="240" w:lineRule="auto"/>
              <w:ind w:left="0"/>
              <w:rPr>
                <w:sz w:val="28"/>
                <w:szCs w:val="28"/>
              </w:rPr>
            </w:pPr>
            <w:r w:rsidDel="00000000" w:rsidR="00000000" w:rsidRPr="00000000">
              <w:rPr>
                <w:rFonts w:ascii="Times New Roman" w:cs="Times New Roman" w:eastAsia="Times New Roman" w:hAnsi="Times New Roman"/>
                <w:sz w:val="28"/>
                <w:szCs w:val="28"/>
                <w:rtl w:val="0"/>
              </w:rPr>
              <w:t xml:space="preserve">– –  De aparate de purificare și ionizare a apei de la subpozițiile 8421 21 411, 8421 21 421, 8421 21 431, 8421 21 441 sau 8421 21 451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after="0" w:line="240" w:lineRule="auto"/>
              <w:ind w:left="0"/>
              <w:rPr>
                <w:sz w:val="28"/>
                <w:szCs w:val="28"/>
              </w:rPr>
            </w:pPr>
            <w:r w:rsidDel="00000000" w:rsidR="00000000" w:rsidRPr="00000000">
              <w:rPr>
                <w:sz w:val="28"/>
                <w:szCs w:val="28"/>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spacing w:after="0" w:line="240" w:lineRule="auto"/>
              <w:ind w:left="0"/>
              <w:rPr>
                <w:sz w:val="28"/>
                <w:szCs w:val="28"/>
              </w:rPr>
            </w:pPr>
            <w:r w:rsidDel="00000000" w:rsidR="00000000" w:rsidRPr="00000000">
              <w:rPr>
                <w:sz w:val="28"/>
                <w:szCs w:val="28"/>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after="0" w:line="240" w:lineRule="auto"/>
              <w:ind w:left="0"/>
              <w:rPr>
                <w:sz w:val="28"/>
                <w:szCs w:val="28"/>
              </w:rPr>
            </w:pPr>
            <w:r w:rsidDel="00000000" w:rsidR="00000000" w:rsidRPr="00000000">
              <w:rPr>
                <w:sz w:val="28"/>
                <w:szCs w:val="28"/>
                <w:rtl w:val="0"/>
              </w:rPr>
              <w:t xml:space="preserve">8421 99</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after="0" w:line="240" w:lineRule="auto"/>
              <w:ind w:left="0"/>
              <w:rPr>
                <w:sz w:val="28"/>
                <w:szCs w:val="28"/>
              </w:rPr>
            </w:pPr>
            <w:r w:rsidDel="00000000" w:rsidR="00000000" w:rsidRPr="00000000">
              <w:rPr>
                <w:sz w:val="28"/>
                <w:szCs w:val="28"/>
                <w:rtl w:val="0"/>
              </w:rPr>
              <w:t xml:space="preserve">– –  Altele: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after="0" w:line="240" w:lineRule="auto"/>
              <w:ind w:left="0"/>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after="0" w:line="240" w:lineRule="auto"/>
              <w:ind w:left="0"/>
              <w:rPr>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after="0" w:line="240" w:lineRule="auto"/>
              <w:ind w:left="0"/>
              <w:rPr>
                <w:sz w:val="28"/>
                <w:szCs w:val="28"/>
              </w:rPr>
            </w:pPr>
            <w:r w:rsidDel="00000000" w:rsidR="00000000" w:rsidRPr="00000000">
              <w:rPr>
                <w:sz w:val="28"/>
                <w:szCs w:val="28"/>
                <w:rtl w:val="0"/>
              </w:rPr>
              <w:t xml:space="preserve">8421 99 100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after="0" w:line="240" w:lineRule="auto"/>
              <w:ind w:left="0"/>
              <w:rPr>
                <w:sz w:val="28"/>
                <w:szCs w:val="28"/>
              </w:rPr>
            </w:pPr>
            <w:r w:rsidDel="00000000" w:rsidR="00000000" w:rsidRPr="00000000">
              <w:rPr>
                <w:sz w:val="28"/>
                <w:szCs w:val="28"/>
                <w:rtl w:val="0"/>
              </w:rPr>
              <w:t xml:space="preserve">– – –  Părți de mașini și aparate de la subpozițiile 8421 29 200 sau 8421 39 150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after="0" w:line="240" w:lineRule="auto"/>
              <w:ind w:left="0"/>
              <w:rPr>
                <w:sz w:val="28"/>
                <w:szCs w:val="28"/>
              </w:rPr>
            </w:pPr>
            <w:r w:rsidDel="00000000" w:rsidR="00000000" w:rsidRPr="00000000">
              <w:rPr>
                <w:sz w:val="28"/>
                <w:szCs w:val="28"/>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after="0" w:line="240" w:lineRule="auto"/>
              <w:ind w:left="0"/>
              <w:rPr>
                <w:sz w:val="28"/>
                <w:szCs w:val="28"/>
              </w:rPr>
            </w:pPr>
            <w:r w:rsidDel="00000000" w:rsidR="00000000" w:rsidRPr="00000000">
              <w:rPr>
                <w:sz w:val="28"/>
                <w:szCs w:val="28"/>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after="0" w:line="240" w:lineRule="auto"/>
              <w:ind w:left="0"/>
              <w:rPr>
                <w:sz w:val="28"/>
                <w:szCs w:val="28"/>
              </w:rPr>
            </w:pPr>
            <w:r w:rsidDel="00000000" w:rsidR="00000000" w:rsidRPr="00000000">
              <w:rPr>
                <w:sz w:val="28"/>
                <w:szCs w:val="28"/>
                <w:rtl w:val="0"/>
              </w:rPr>
              <w:t xml:space="preserve">8421 99 900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after="0" w:line="240" w:lineRule="auto"/>
              <w:ind w:left="0"/>
              <w:rPr>
                <w:sz w:val="28"/>
                <w:szCs w:val="28"/>
              </w:rPr>
            </w:pPr>
            <w:r w:rsidDel="00000000" w:rsidR="00000000" w:rsidRPr="00000000">
              <w:rPr>
                <w:sz w:val="28"/>
                <w:szCs w:val="28"/>
                <w:rtl w:val="0"/>
              </w:rPr>
              <w:t xml:space="preserve">– – –  Altele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after="0" w:line="240" w:lineRule="auto"/>
              <w:ind w:left="0"/>
              <w:rPr>
                <w:sz w:val="28"/>
                <w:szCs w:val="28"/>
              </w:rPr>
            </w:pPr>
            <w:r w:rsidDel="00000000" w:rsidR="00000000" w:rsidRPr="00000000">
              <w:rPr>
                <w:sz w:val="28"/>
                <w:szCs w:val="28"/>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after="0" w:line="240" w:lineRule="auto"/>
              <w:ind w:left="0"/>
              <w:rPr>
                <w:sz w:val="28"/>
                <w:szCs w:val="28"/>
              </w:rPr>
            </w:pPr>
            <w:r w:rsidDel="00000000" w:rsidR="00000000" w:rsidRPr="00000000">
              <w:rPr>
                <w:sz w:val="28"/>
                <w:szCs w:val="28"/>
                <w:rtl w:val="0"/>
              </w:rPr>
              <w:t xml:space="preserve">10</w:t>
            </w:r>
          </w:p>
        </w:tc>
      </w:tr>
    </w:tbl>
    <w:p w:rsidR="00000000" w:rsidDel="00000000" w:rsidP="00000000" w:rsidRDefault="00000000" w:rsidRPr="00000000" w14:paraId="000000D2">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D3">
      <w:pPr>
        <w:spacing w:after="0" w:lineRule="auto"/>
        <w:ind w:left="0" w:firstLine="0"/>
        <w:jc w:val="both"/>
        <w:rPr>
          <w:sz w:val="28"/>
          <w:szCs w:val="28"/>
        </w:rPr>
      </w:pPr>
      <w:r w:rsidDel="00000000" w:rsidR="00000000" w:rsidRPr="00000000">
        <w:rPr>
          <w:b w:val="1"/>
          <w:sz w:val="28"/>
          <w:szCs w:val="28"/>
          <w:rtl w:val="0"/>
        </w:rPr>
        <w:t xml:space="preserve">Art. II. </w:t>
      </w:r>
      <w:r w:rsidDel="00000000" w:rsidR="00000000" w:rsidRPr="00000000">
        <w:rPr>
          <w:sz w:val="28"/>
          <w:szCs w:val="28"/>
          <w:rtl w:val="0"/>
        </w:rPr>
        <w:t xml:space="preserve">- În articolul 96 litera b) din Codul fiscal nr. 1163/1997 (republicat în Monitorul Oficial al Republicii Moldova, ediție specială din 8 februarie 2007), cu modificările ulterioare, după textul „481890100, ” se introduce textul „842121441, 842121451, 842192010, ”.</w:t>
      </w:r>
    </w:p>
    <w:p w:rsidR="00000000" w:rsidDel="00000000" w:rsidP="00000000" w:rsidRDefault="00000000" w:rsidRPr="00000000" w14:paraId="000000D4">
      <w:pPr>
        <w:spacing w:after="0" w:lineRule="auto"/>
        <w:ind w:left="0" w:firstLine="0"/>
        <w:jc w:val="both"/>
        <w:rPr>
          <w:b w:val="1"/>
          <w:sz w:val="28"/>
          <w:szCs w:val="28"/>
        </w:rPr>
      </w:pPr>
      <w:r w:rsidDel="00000000" w:rsidR="00000000" w:rsidRPr="00000000">
        <w:rPr>
          <w:rtl w:val="0"/>
        </w:rPr>
      </w:r>
    </w:p>
    <w:p w:rsidR="00000000" w:rsidDel="00000000" w:rsidP="00000000" w:rsidRDefault="00000000" w:rsidRPr="00000000" w14:paraId="000000D5">
      <w:pPr>
        <w:spacing w:after="0" w:lineRule="auto"/>
        <w:ind w:left="0" w:firstLine="0"/>
        <w:jc w:val="both"/>
        <w:rPr>
          <w:sz w:val="28"/>
          <w:szCs w:val="28"/>
        </w:rPr>
      </w:pPr>
      <w:r w:rsidDel="00000000" w:rsidR="00000000" w:rsidRPr="00000000">
        <w:rPr>
          <w:b w:val="1"/>
          <w:sz w:val="28"/>
          <w:szCs w:val="28"/>
          <w:rtl w:val="0"/>
        </w:rPr>
        <w:t xml:space="preserve">Art. III. </w:t>
      </w:r>
      <w:r w:rsidDel="00000000" w:rsidR="00000000" w:rsidRPr="00000000">
        <w:rPr>
          <w:sz w:val="28"/>
          <w:szCs w:val="28"/>
          <w:rtl w:val="0"/>
        </w:rPr>
        <w:t xml:space="preserve">- Guvernul, în termen de 1 lună de la data publicării prezentei legi în Monitorul Oficial al Republicii Moldova, va aduce actele sale normative în concordanță cu prezenta lege.</w:t>
      </w:r>
    </w:p>
    <w:p w:rsidR="00000000" w:rsidDel="00000000" w:rsidP="00000000" w:rsidRDefault="00000000" w:rsidRPr="00000000" w14:paraId="000000D6">
      <w:pPr>
        <w:spacing w:after="0" w:lineRule="auto"/>
        <w:ind w:left="0" w:firstLine="0"/>
        <w:jc w:val="both"/>
        <w:rPr>
          <w:b w:val="1"/>
          <w:sz w:val="28"/>
          <w:szCs w:val="28"/>
        </w:rPr>
      </w:pPr>
      <w:r w:rsidDel="00000000" w:rsidR="00000000" w:rsidRPr="00000000">
        <w:rPr>
          <w:rtl w:val="0"/>
        </w:rPr>
      </w:r>
    </w:p>
    <w:p w:rsidR="00000000" w:rsidDel="00000000" w:rsidP="00000000" w:rsidRDefault="00000000" w:rsidRPr="00000000" w14:paraId="000000D7">
      <w:pPr>
        <w:spacing w:after="0" w:lineRule="auto"/>
        <w:ind w:left="0" w:firstLine="0"/>
        <w:jc w:val="both"/>
        <w:rPr>
          <w:b w:val="1"/>
          <w:sz w:val="28"/>
          <w:szCs w:val="28"/>
        </w:rPr>
      </w:pPr>
      <w:r w:rsidDel="00000000" w:rsidR="00000000" w:rsidRPr="00000000">
        <w:rPr>
          <w:rtl w:val="0"/>
        </w:rPr>
      </w:r>
    </w:p>
    <w:p w:rsidR="00000000" w:rsidDel="00000000" w:rsidP="00000000" w:rsidRDefault="00000000" w:rsidRPr="00000000" w14:paraId="000000D8">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D9">
      <w:pPr>
        <w:spacing w:after="0" w:lineRule="auto"/>
        <w:ind w:left="0" w:firstLine="0"/>
        <w:jc w:val="center"/>
        <w:rPr>
          <w:b w:val="1"/>
          <w:sz w:val="28"/>
          <w:szCs w:val="28"/>
        </w:rPr>
      </w:pPr>
      <w:r w:rsidDel="00000000" w:rsidR="00000000" w:rsidRPr="00000000">
        <w:rPr>
          <w:rtl w:val="0"/>
        </w:rPr>
      </w:r>
    </w:p>
    <w:p w:rsidR="00000000" w:rsidDel="00000000" w:rsidP="00000000" w:rsidRDefault="00000000" w:rsidRPr="00000000" w14:paraId="000000DA">
      <w:pPr>
        <w:spacing w:after="0" w:lineRule="auto"/>
        <w:ind w:left="0" w:firstLine="0"/>
        <w:jc w:val="center"/>
        <w:rPr>
          <w:sz w:val="28"/>
          <w:szCs w:val="28"/>
        </w:rPr>
      </w:pPr>
      <w:r w:rsidDel="00000000" w:rsidR="00000000" w:rsidRPr="00000000">
        <w:rPr>
          <w:rFonts w:ascii="Times New Roman" w:cs="Times New Roman" w:eastAsia="Times New Roman" w:hAnsi="Times New Roman"/>
          <w:b w:val="1"/>
          <w:sz w:val="28"/>
          <w:szCs w:val="28"/>
          <w:rtl w:val="0"/>
        </w:rPr>
        <w:t xml:space="preserve">PREȘEDINTELE PARLAMENTULUI</w:t>
      </w:r>
      <w:r w:rsidDel="00000000" w:rsidR="00000000" w:rsidRPr="00000000">
        <w:br w:type="page"/>
      </w:r>
      <w:r w:rsidDel="00000000" w:rsidR="00000000" w:rsidRPr="00000000">
        <w:rPr>
          <w:rtl w:val="0"/>
        </w:rPr>
      </w:r>
    </w:p>
    <w:p w:rsidR="00000000" w:rsidDel="00000000" w:rsidP="00000000" w:rsidRDefault="00000000" w:rsidRPr="00000000" w14:paraId="000000DB">
      <w:pPr>
        <w:spacing w:after="0" w:lineRule="auto"/>
        <w:ind w:left="0" w:firstLine="0"/>
        <w:jc w:val="center"/>
        <w:rPr>
          <w:b w:val="1"/>
          <w:sz w:val="28"/>
          <w:szCs w:val="28"/>
        </w:rPr>
      </w:pPr>
      <w:r w:rsidDel="00000000" w:rsidR="00000000" w:rsidRPr="00000000">
        <w:rPr>
          <w:b w:val="1"/>
          <w:sz w:val="28"/>
          <w:szCs w:val="28"/>
          <w:rtl w:val="0"/>
        </w:rPr>
        <w:t xml:space="preserve">NOTĂ DE ARGUMENTARE</w:t>
      </w:r>
    </w:p>
    <w:p w:rsidR="00000000" w:rsidDel="00000000" w:rsidP="00000000" w:rsidRDefault="00000000" w:rsidRPr="00000000" w14:paraId="000000DC">
      <w:pPr>
        <w:spacing w:after="0" w:lineRule="auto"/>
        <w:ind w:left="0" w:firstLine="0"/>
        <w:jc w:val="center"/>
        <w:rPr>
          <w:b w:val="1"/>
          <w:sz w:val="28"/>
          <w:szCs w:val="28"/>
        </w:rPr>
      </w:pPr>
      <w:r w:rsidDel="00000000" w:rsidR="00000000" w:rsidRPr="00000000">
        <w:rPr>
          <w:b w:val="1"/>
          <w:sz w:val="28"/>
          <w:szCs w:val="28"/>
          <w:rtl w:val="0"/>
        </w:rPr>
        <w:t xml:space="preserve">a Proiectului de Lege pentru modificarea unor acte normative</w:t>
      </w:r>
    </w:p>
    <w:p w:rsidR="00000000" w:rsidDel="00000000" w:rsidP="00000000" w:rsidRDefault="00000000" w:rsidRPr="00000000" w14:paraId="000000DD">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DE">
      <w:pPr>
        <w:spacing w:after="0" w:lineRule="auto"/>
        <w:ind w:left="0" w:firstLine="0"/>
        <w:jc w:val="both"/>
        <w:rPr>
          <w:b w:val="1"/>
          <w:sz w:val="28"/>
          <w:szCs w:val="28"/>
        </w:rPr>
      </w:pPr>
      <w:r w:rsidDel="00000000" w:rsidR="00000000" w:rsidRPr="00000000">
        <w:rPr>
          <w:b w:val="1"/>
          <w:sz w:val="28"/>
          <w:szCs w:val="28"/>
          <w:rtl w:val="0"/>
        </w:rPr>
        <w:t xml:space="preserve">1. Denumirea autorului şi, după caz, a participanţilor la elaborarea proiectului</w:t>
      </w:r>
    </w:p>
    <w:p w:rsidR="00000000" w:rsidDel="00000000" w:rsidP="00000000" w:rsidRDefault="00000000" w:rsidRPr="00000000" w14:paraId="000000DF">
      <w:pPr>
        <w:spacing w:after="0" w:lineRule="auto"/>
        <w:ind w:left="0" w:firstLine="708.6614173228347"/>
        <w:jc w:val="both"/>
        <w:rPr>
          <w:sz w:val="28"/>
          <w:szCs w:val="28"/>
        </w:rPr>
      </w:pPr>
      <w:r w:rsidDel="00000000" w:rsidR="00000000" w:rsidRPr="00000000">
        <w:rPr>
          <w:sz w:val="28"/>
          <w:szCs w:val="28"/>
          <w:rtl w:val="0"/>
        </w:rPr>
        <w:t xml:space="preserve">Prezentul proiectul de lege este elaborat de către deputații Fracțiunii Parlamentare PAS, în condițiile art. 47 din Regulamentul Parlamentului, aprobat prin Legea nr. 747/1996.</w:t>
      </w:r>
    </w:p>
    <w:p w:rsidR="00000000" w:rsidDel="00000000" w:rsidP="00000000" w:rsidRDefault="00000000" w:rsidRPr="00000000" w14:paraId="000000E0">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E1">
      <w:pPr>
        <w:spacing w:after="0" w:lineRule="auto"/>
        <w:ind w:left="0" w:firstLine="0"/>
        <w:jc w:val="both"/>
        <w:rPr>
          <w:b w:val="1"/>
          <w:sz w:val="28"/>
          <w:szCs w:val="28"/>
        </w:rPr>
      </w:pPr>
      <w:r w:rsidDel="00000000" w:rsidR="00000000" w:rsidRPr="00000000">
        <w:rPr>
          <w:b w:val="1"/>
          <w:sz w:val="28"/>
          <w:szCs w:val="28"/>
          <w:rtl w:val="0"/>
        </w:rPr>
        <w:t xml:space="preserve">2. Condiţiile ce au impus elaborarea proiectului actului normativ şi finalităţile urmărite</w:t>
      </w:r>
    </w:p>
    <w:p w:rsidR="00000000" w:rsidDel="00000000" w:rsidP="00000000" w:rsidRDefault="00000000" w:rsidRPr="00000000" w14:paraId="000000E2">
      <w:pPr>
        <w:spacing w:after="0" w:lineRule="auto"/>
        <w:ind w:left="0" w:firstLine="708.6614173228347"/>
        <w:jc w:val="both"/>
        <w:rPr>
          <w:sz w:val="28"/>
          <w:szCs w:val="28"/>
        </w:rPr>
      </w:pPr>
      <w:r w:rsidDel="00000000" w:rsidR="00000000" w:rsidRPr="00000000">
        <w:rPr>
          <w:sz w:val="28"/>
          <w:szCs w:val="28"/>
          <w:rtl w:val="0"/>
        </w:rPr>
        <w:t xml:space="preserve">Republica Moldova are peste 3.000 de râuri şi toate sunt poluate. Calitatea proastă a apei potabile este unul dintre factorii care afectează direct sănătatea şi calitatea vieţii populaţiei Republicii Moldova, fapt ce preocupă autorii proiectului de lege.</w:t>
      </w:r>
    </w:p>
    <w:p w:rsidR="00000000" w:rsidDel="00000000" w:rsidP="00000000" w:rsidRDefault="00000000" w:rsidRPr="00000000" w14:paraId="000000E3">
      <w:pPr>
        <w:spacing w:after="0" w:lineRule="auto"/>
        <w:ind w:left="0" w:firstLine="708.6614173228347"/>
        <w:jc w:val="both"/>
        <w:rPr>
          <w:sz w:val="28"/>
          <w:szCs w:val="28"/>
        </w:rPr>
      </w:pPr>
      <w:r w:rsidDel="00000000" w:rsidR="00000000" w:rsidRPr="00000000">
        <w:rPr>
          <w:sz w:val="28"/>
          <w:szCs w:val="28"/>
          <w:rtl w:val="0"/>
        </w:rPr>
        <w:t xml:space="preserve">Total ape dulci disponibile în prezent sunt de aproximativ </w:t>
      </w:r>
      <w:r w:rsidDel="00000000" w:rsidR="00000000" w:rsidRPr="00000000">
        <w:rPr>
          <w:b w:val="1"/>
          <w:sz w:val="28"/>
          <w:szCs w:val="28"/>
          <w:rtl w:val="0"/>
        </w:rPr>
        <w:t xml:space="preserve">500 m</w:t>
      </w:r>
      <w:r w:rsidDel="00000000" w:rsidR="00000000" w:rsidRPr="00000000">
        <w:rPr>
          <w:b w:val="1"/>
          <w:sz w:val="28"/>
          <w:szCs w:val="28"/>
          <w:vertAlign w:val="superscript"/>
          <w:rtl w:val="0"/>
        </w:rPr>
        <w:t xml:space="preserve">3</w:t>
      </w:r>
      <w:r w:rsidDel="00000000" w:rsidR="00000000" w:rsidRPr="00000000">
        <w:rPr>
          <w:b w:val="1"/>
          <w:sz w:val="28"/>
          <w:szCs w:val="28"/>
          <w:rtl w:val="0"/>
        </w:rPr>
        <w:t xml:space="preserve">/an la un locuitor</w:t>
      </w:r>
      <w:r w:rsidDel="00000000" w:rsidR="00000000" w:rsidRPr="00000000">
        <w:rPr>
          <w:sz w:val="28"/>
          <w:szCs w:val="28"/>
          <w:rtl w:val="0"/>
        </w:rPr>
        <w:t xml:space="preserve">. Pragurile recomandate la nivel internaţional definesc volumul de </w:t>
      </w:r>
      <w:r w:rsidDel="00000000" w:rsidR="00000000" w:rsidRPr="00000000">
        <w:rPr>
          <w:b w:val="1"/>
          <w:sz w:val="28"/>
          <w:szCs w:val="28"/>
          <w:rtl w:val="0"/>
        </w:rPr>
        <w:t xml:space="preserve">1.700 m</w:t>
      </w:r>
      <w:r w:rsidDel="00000000" w:rsidR="00000000" w:rsidRPr="00000000">
        <w:rPr>
          <w:b w:val="1"/>
          <w:sz w:val="28"/>
          <w:szCs w:val="28"/>
          <w:vertAlign w:val="superscript"/>
          <w:rtl w:val="0"/>
        </w:rPr>
        <w:t xml:space="preserve">3</w:t>
      </w:r>
      <w:r w:rsidDel="00000000" w:rsidR="00000000" w:rsidRPr="00000000">
        <w:rPr>
          <w:b w:val="1"/>
          <w:sz w:val="28"/>
          <w:szCs w:val="28"/>
          <w:rtl w:val="0"/>
        </w:rPr>
        <w:t xml:space="preserve">/an la un locuitor</w:t>
      </w:r>
      <w:r w:rsidDel="00000000" w:rsidR="00000000" w:rsidRPr="00000000">
        <w:rPr>
          <w:sz w:val="28"/>
          <w:szCs w:val="28"/>
          <w:rtl w:val="0"/>
        </w:rPr>
        <w:t xml:space="preserve"> drept nivelul sigur de disponibilitate a apei dulci.</w:t>
      </w:r>
    </w:p>
    <w:p w:rsidR="00000000" w:rsidDel="00000000" w:rsidP="00000000" w:rsidRDefault="00000000" w:rsidRPr="00000000" w14:paraId="000000E4">
      <w:pPr>
        <w:spacing w:after="0" w:lineRule="auto"/>
        <w:ind w:left="0" w:firstLine="708.6614173228347"/>
        <w:jc w:val="both"/>
        <w:rPr>
          <w:sz w:val="28"/>
          <w:szCs w:val="28"/>
        </w:rPr>
      </w:pPr>
      <w:r w:rsidDel="00000000" w:rsidR="00000000" w:rsidRPr="00000000">
        <w:rPr>
          <w:sz w:val="28"/>
          <w:szCs w:val="28"/>
          <w:rtl w:val="0"/>
        </w:rPr>
        <w:t xml:space="preserve">La momentul actual principala sursă de apă potabilă a populației Republicii Moldova este rîul </w:t>
      </w:r>
      <w:r w:rsidDel="00000000" w:rsidR="00000000" w:rsidRPr="00000000">
        <w:rPr>
          <w:b w:val="1"/>
          <w:sz w:val="28"/>
          <w:szCs w:val="28"/>
          <w:rtl w:val="0"/>
        </w:rPr>
        <w:t xml:space="preserve">Nistru</w:t>
      </w:r>
      <w:r w:rsidDel="00000000" w:rsidR="00000000" w:rsidRPr="00000000">
        <w:rPr>
          <w:sz w:val="28"/>
          <w:szCs w:val="28"/>
          <w:rtl w:val="0"/>
        </w:rPr>
        <w:t xml:space="preserve">. Apa din rîul Nistrul este de o calitate relativ bună (fără miros, fără gust pronunțat şi puţin mineralizată), și acoperă necesitățile a </w:t>
      </w:r>
      <w:r w:rsidDel="00000000" w:rsidR="00000000" w:rsidRPr="00000000">
        <w:rPr>
          <w:b w:val="1"/>
          <w:sz w:val="28"/>
          <w:szCs w:val="28"/>
          <w:rtl w:val="0"/>
        </w:rPr>
        <w:t xml:space="preserve">70%</w:t>
      </w:r>
      <w:r w:rsidDel="00000000" w:rsidR="00000000" w:rsidRPr="00000000">
        <w:rPr>
          <w:rFonts w:ascii="Times New Roman" w:cs="Times New Roman" w:eastAsia="Times New Roman" w:hAnsi="Times New Roman"/>
          <w:sz w:val="28"/>
          <w:szCs w:val="28"/>
          <w:rtl w:val="0"/>
        </w:rPr>
        <w:t xml:space="preserve"> din populația Republicii Moldova și </w:t>
      </w:r>
      <w:r w:rsidDel="00000000" w:rsidR="00000000" w:rsidRPr="00000000">
        <w:rPr>
          <w:b w:val="1"/>
          <w:sz w:val="28"/>
          <w:szCs w:val="28"/>
          <w:rtl w:val="0"/>
        </w:rPr>
        <w:t xml:space="preserve">99%</w:t>
      </w:r>
      <w:r w:rsidDel="00000000" w:rsidR="00000000" w:rsidRPr="00000000">
        <w:rPr>
          <w:sz w:val="28"/>
          <w:szCs w:val="28"/>
          <w:rtl w:val="0"/>
        </w:rPr>
        <w:t xml:space="preserve"> din </w:t>
      </w:r>
      <w:r w:rsidDel="00000000" w:rsidR="00000000" w:rsidRPr="00000000">
        <w:rPr>
          <w:sz w:val="28"/>
          <w:szCs w:val="28"/>
          <w:rtl w:val="0"/>
        </w:rPr>
        <w:t xml:space="preserve">necesitățile </w:t>
      </w:r>
      <w:r w:rsidDel="00000000" w:rsidR="00000000" w:rsidRPr="00000000">
        <w:rPr>
          <w:b w:val="1"/>
          <w:sz w:val="28"/>
          <w:szCs w:val="28"/>
          <w:rtl w:val="0"/>
        </w:rPr>
        <w:t xml:space="preserve">mun. Chișinău</w:t>
      </w:r>
      <w:r w:rsidDel="00000000" w:rsidR="00000000" w:rsidRPr="00000000">
        <w:rPr>
          <w:sz w:val="28"/>
          <w:szCs w:val="28"/>
          <w:rtl w:val="0"/>
        </w:rPr>
        <w:t xml:space="preserve">.</w:t>
      </w:r>
    </w:p>
    <w:p w:rsidR="00000000" w:rsidDel="00000000" w:rsidP="00000000" w:rsidRDefault="00000000" w:rsidRPr="00000000" w14:paraId="000000E5">
      <w:pPr>
        <w:spacing w:after="0" w:lineRule="auto"/>
        <w:ind w:left="0" w:firstLine="708.6614173228347"/>
        <w:jc w:val="both"/>
        <w:rPr>
          <w:sz w:val="28"/>
          <w:szCs w:val="28"/>
        </w:rPr>
      </w:pPr>
      <w:r w:rsidDel="00000000" w:rsidR="00000000" w:rsidRPr="00000000">
        <w:rPr>
          <w:sz w:val="28"/>
          <w:szCs w:val="28"/>
          <w:rtl w:val="0"/>
        </w:rPr>
        <w:t xml:space="preserve">Circa </w:t>
      </w:r>
      <w:r w:rsidDel="00000000" w:rsidR="00000000" w:rsidRPr="00000000">
        <w:rPr>
          <w:b w:val="1"/>
          <w:sz w:val="28"/>
          <w:szCs w:val="28"/>
          <w:rtl w:val="0"/>
        </w:rPr>
        <w:t xml:space="preserve">50%</w:t>
      </w:r>
      <w:r w:rsidDel="00000000" w:rsidR="00000000" w:rsidRPr="00000000">
        <w:rPr>
          <w:sz w:val="28"/>
          <w:szCs w:val="28"/>
          <w:rtl w:val="0"/>
        </w:rPr>
        <w:t xml:space="preserve"> din populația Republicii Moldova nu are acces la apă potabilă de calitate. Aproape </w:t>
      </w:r>
      <w:r w:rsidDel="00000000" w:rsidR="00000000" w:rsidRPr="00000000">
        <w:rPr>
          <w:b w:val="1"/>
          <w:sz w:val="28"/>
          <w:szCs w:val="28"/>
          <w:rtl w:val="0"/>
        </w:rPr>
        <w:t xml:space="preserve">60%</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sz w:val="28"/>
          <w:szCs w:val="28"/>
          <w:rtl w:val="0"/>
        </w:rPr>
        <w:t xml:space="preserve">din populație </w:t>
      </w:r>
      <w:r w:rsidDel="00000000" w:rsidR="00000000" w:rsidRPr="00000000">
        <w:rPr>
          <w:sz w:val="28"/>
          <w:szCs w:val="28"/>
          <w:rtl w:val="0"/>
        </w:rPr>
        <w:t xml:space="preserve">este aprovizionată cu apă prin sistemul decentralizat (fântâni, izvoare). De regulă, acestea sunt ape freatice. În ultimul timp, tot mai multă atenție se acordă la exploatarea pânzelor de apă de profunzime (arteziene). Evident, este important ca și consumatorul să cunoască particularitățile cerințelor igienice față de apa de băut. Doar 65% din populația totală a țării este asigurată cu apă potabilă. Restul, </w:t>
      </w:r>
      <w:r w:rsidDel="00000000" w:rsidR="00000000" w:rsidRPr="00000000">
        <w:rPr>
          <w:rFonts w:ascii="Times New Roman" w:cs="Times New Roman" w:eastAsia="Times New Roman" w:hAnsi="Times New Roman"/>
          <w:b w:val="1"/>
          <w:sz w:val="28"/>
          <w:szCs w:val="28"/>
          <w:rtl w:val="0"/>
        </w:rPr>
        <w:t xml:space="preserve">35% din populația</w:t>
      </w:r>
      <w:r w:rsidDel="00000000" w:rsidR="00000000" w:rsidRPr="00000000">
        <w:rPr>
          <w:sz w:val="28"/>
          <w:szCs w:val="28"/>
          <w:rtl w:val="0"/>
        </w:rPr>
        <w:t xml:space="preserve"> totală, întrebuințează ca sursă de apă potabilă </w:t>
      </w:r>
      <w:r w:rsidDel="00000000" w:rsidR="00000000" w:rsidRPr="00000000">
        <w:rPr>
          <w:b w:val="1"/>
          <w:sz w:val="28"/>
          <w:szCs w:val="28"/>
          <w:rtl w:val="0"/>
        </w:rPr>
        <w:t xml:space="preserve">apele de suprafață</w:t>
      </w:r>
      <w:r w:rsidDel="00000000" w:rsidR="00000000" w:rsidRPr="00000000">
        <w:rPr>
          <w:sz w:val="28"/>
          <w:szCs w:val="28"/>
          <w:rtl w:val="0"/>
        </w:rPr>
        <w:t xml:space="preserve">. Aproximativ </w:t>
      </w:r>
      <w:r w:rsidDel="00000000" w:rsidR="00000000" w:rsidRPr="00000000">
        <w:rPr>
          <w:rFonts w:ascii="Times New Roman" w:cs="Times New Roman" w:eastAsia="Times New Roman" w:hAnsi="Times New Roman"/>
          <w:b w:val="1"/>
          <w:sz w:val="28"/>
          <w:szCs w:val="28"/>
          <w:rtl w:val="0"/>
        </w:rPr>
        <w:t xml:space="preserve">44% din populația</w:t>
      </w:r>
      <w:r w:rsidDel="00000000" w:rsidR="00000000" w:rsidRPr="00000000">
        <w:rPr>
          <w:sz w:val="28"/>
          <w:szCs w:val="28"/>
          <w:rtl w:val="0"/>
        </w:rPr>
        <w:t xml:space="preserve"> țării nu are acces la </w:t>
      </w:r>
      <w:r w:rsidDel="00000000" w:rsidR="00000000" w:rsidRPr="00000000">
        <w:rPr>
          <w:b w:val="1"/>
          <w:sz w:val="28"/>
          <w:szCs w:val="28"/>
          <w:rtl w:val="0"/>
        </w:rPr>
        <w:t xml:space="preserve">apă potabilă sigură</w:t>
      </w:r>
      <w:r w:rsidDel="00000000" w:rsidR="00000000" w:rsidRPr="00000000">
        <w:rPr>
          <w:rFonts w:ascii="Times New Roman" w:cs="Times New Roman" w:eastAsia="Times New Roman" w:hAnsi="Times New Roman"/>
          <w:sz w:val="28"/>
          <w:szCs w:val="28"/>
          <w:rtl w:val="0"/>
        </w:rPr>
        <w:t xml:space="preserve">. Deși, toate orașele și municipiile și peste </w:t>
      </w:r>
      <w:r w:rsidDel="00000000" w:rsidR="00000000" w:rsidRPr="00000000">
        <w:rPr>
          <w:b w:val="1"/>
          <w:sz w:val="28"/>
          <w:szCs w:val="28"/>
          <w:rtl w:val="0"/>
        </w:rPr>
        <w:t xml:space="preserve">65%</w:t>
      </w:r>
      <w:r w:rsidDel="00000000" w:rsidR="00000000" w:rsidRPr="00000000">
        <w:rPr>
          <w:sz w:val="28"/>
          <w:szCs w:val="28"/>
          <w:rtl w:val="0"/>
        </w:rPr>
        <w:t xml:space="preserve"> din localitățile rurale au sisteme centralizate de aprovizionare cu apă potabilă, doar </w:t>
      </w:r>
      <w:r w:rsidDel="00000000" w:rsidR="00000000" w:rsidRPr="00000000">
        <w:rPr>
          <w:b w:val="1"/>
          <w:sz w:val="28"/>
          <w:szCs w:val="28"/>
          <w:rtl w:val="0"/>
        </w:rPr>
        <w:t xml:space="preserve">50%</w:t>
      </w:r>
      <w:r w:rsidDel="00000000" w:rsidR="00000000" w:rsidRPr="00000000">
        <w:rPr>
          <w:sz w:val="28"/>
          <w:szCs w:val="28"/>
          <w:rtl w:val="0"/>
        </w:rPr>
        <w:t xml:space="preserve"> se află în stare tehnică </w:t>
      </w:r>
      <w:r w:rsidDel="00000000" w:rsidR="00000000" w:rsidRPr="00000000">
        <w:rPr>
          <w:b w:val="1"/>
          <w:sz w:val="28"/>
          <w:szCs w:val="28"/>
          <w:rtl w:val="0"/>
        </w:rPr>
        <w:t xml:space="preserve">satisfăcătoare</w:t>
      </w:r>
      <w:r w:rsidDel="00000000" w:rsidR="00000000" w:rsidRPr="00000000">
        <w:rPr>
          <w:sz w:val="28"/>
          <w:szCs w:val="28"/>
          <w:rtl w:val="0"/>
        </w:rPr>
        <w:t xml:space="preserve">, restul necesită reparații capitale sau reconstruire.</w:t>
      </w:r>
    </w:p>
    <w:p w:rsidR="00000000" w:rsidDel="00000000" w:rsidP="00000000" w:rsidRDefault="00000000" w:rsidRPr="00000000" w14:paraId="000000E6">
      <w:pPr>
        <w:spacing w:after="0" w:lineRule="auto"/>
        <w:ind w:left="0" w:firstLine="708.6614173228347"/>
        <w:jc w:val="both"/>
        <w:rPr>
          <w:sz w:val="28"/>
          <w:szCs w:val="28"/>
        </w:rPr>
      </w:pPr>
      <w:r w:rsidDel="00000000" w:rsidR="00000000" w:rsidRPr="00000000">
        <w:rPr>
          <w:rFonts w:ascii="Times New Roman" w:cs="Times New Roman" w:eastAsia="Times New Roman" w:hAnsi="Times New Roman"/>
          <w:sz w:val="28"/>
          <w:szCs w:val="28"/>
          <w:rtl w:val="0"/>
        </w:rPr>
        <w:t xml:space="preserve">Potrivit specialiștilor, circa </w:t>
      </w:r>
      <w:r w:rsidDel="00000000" w:rsidR="00000000" w:rsidRPr="00000000">
        <w:rPr>
          <w:b w:val="1"/>
          <w:sz w:val="28"/>
          <w:szCs w:val="28"/>
          <w:rtl w:val="0"/>
        </w:rPr>
        <w:t xml:space="preserve">61%</w:t>
      </w:r>
      <w:r w:rsidDel="00000000" w:rsidR="00000000" w:rsidRPr="00000000">
        <w:rPr>
          <w:sz w:val="28"/>
          <w:szCs w:val="28"/>
          <w:rtl w:val="0"/>
        </w:rPr>
        <w:t xml:space="preserve"> din apeductele legate de sursele subterane de apă şi aproximativ </w:t>
      </w:r>
      <w:r w:rsidDel="00000000" w:rsidR="00000000" w:rsidRPr="00000000">
        <w:rPr>
          <w:b w:val="1"/>
          <w:sz w:val="28"/>
          <w:szCs w:val="28"/>
          <w:rtl w:val="0"/>
        </w:rPr>
        <w:t xml:space="preserve">84%</w:t>
      </w:r>
      <w:r w:rsidDel="00000000" w:rsidR="00000000" w:rsidRPr="00000000">
        <w:rPr>
          <w:sz w:val="28"/>
          <w:szCs w:val="28"/>
          <w:rtl w:val="0"/>
        </w:rPr>
        <w:t xml:space="preserve"> a apei din fântâni </w:t>
      </w:r>
      <w:r w:rsidDel="00000000" w:rsidR="00000000" w:rsidRPr="00000000">
        <w:rPr>
          <w:b w:val="1"/>
          <w:sz w:val="28"/>
          <w:szCs w:val="28"/>
          <w:rtl w:val="0"/>
        </w:rPr>
        <w:t xml:space="preserve">nu corespund normelor sanitare</w:t>
      </w:r>
      <w:r w:rsidDel="00000000" w:rsidR="00000000" w:rsidRPr="00000000">
        <w:rPr>
          <w:sz w:val="28"/>
          <w:szCs w:val="28"/>
          <w:rtl w:val="0"/>
        </w:rPr>
        <w:t xml:space="preserve"> după componenţa chimică. Astfel, apa are fie o duritate joasă fie o duritate prea înaltă, cloruri și conductivitate care depășesc concentrația maxim admisibilă (CMA). Apa conţine o cantitate sporită de </w:t>
      </w:r>
      <w:r w:rsidDel="00000000" w:rsidR="00000000" w:rsidRPr="00000000">
        <w:rPr>
          <w:b w:val="1"/>
          <w:sz w:val="28"/>
          <w:szCs w:val="28"/>
          <w:rtl w:val="0"/>
        </w:rPr>
        <w:t xml:space="preserve">fluor, sulfaţi, sulfură de hidrogen şi alte elemente chimice</w:t>
      </w:r>
      <w:r w:rsidDel="00000000" w:rsidR="00000000" w:rsidRPr="00000000">
        <w:rPr>
          <w:sz w:val="28"/>
          <w:szCs w:val="28"/>
          <w:rtl w:val="0"/>
        </w:rPr>
        <w:t xml:space="preserve">. Calitatea apei potabile din sursele subterane nu corespunde nici după </w:t>
      </w:r>
      <w:r w:rsidDel="00000000" w:rsidR="00000000" w:rsidRPr="00000000">
        <w:rPr>
          <w:b w:val="1"/>
          <w:sz w:val="28"/>
          <w:szCs w:val="28"/>
          <w:rtl w:val="0"/>
        </w:rPr>
        <w:t xml:space="preserve">indicii bacteriologici</w:t>
      </w:r>
      <w:r w:rsidDel="00000000" w:rsidR="00000000" w:rsidRPr="00000000">
        <w:rPr>
          <w:sz w:val="28"/>
          <w:szCs w:val="28"/>
          <w:rtl w:val="0"/>
        </w:rPr>
        <w:t xml:space="preserve">. Cel mai mult sursele subterane de apă sunt afectate de </w:t>
      </w:r>
      <w:r w:rsidDel="00000000" w:rsidR="00000000" w:rsidRPr="00000000">
        <w:rPr>
          <w:b w:val="1"/>
          <w:sz w:val="28"/>
          <w:szCs w:val="28"/>
          <w:rtl w:val="0"/>
        </w:rPr>
        <w:t xml:space="preserve">fermele zootehnice, gunoişti, depozitele de îngrăşăminte şi deşeuri</w:t>
      </w:r>
      <w:r w:rsidDel="00000000" w:rsidR="00000000" w:rsidRPr="00000000">
        <w:rPr>
          <w:sz w:val="28"/>
          <w:szCs w:val="28"/>
          <w:rtl w:val="0"/>
        </w:rPr>
        <w:t xml:space="preserve">, precum şi de </w:t>
      </w:r>
      <w:r w:rsidDel="00000000" w:rsidR="00000000" w:rsidRPr="00000000">
        <w:rPr>
          <w:sz w:val="28"/>
          <w:szCs w:val="28"/>
          <w:rtl w:val="0"/>
        </w:rPr>
        <w:t xml:space="preserve">lipsa</w:t>
      </w:r>
      <w:r w:rsidDel="00000000" w:rsidR="00000000" w:rsidRPr="00000000">
        <w:rPr>
          <w:sz w:val="28"/>
          <w:szCs w:val="28"/>
          <w:rtl w:val="0"/>
        </w:rPr>
        <w:t xml:space="preserve"> sistemelor de epurare. Până în anii '90 ai secolului trecut în Moldova au fost construite peste 580 de stații de epurare, actualmente funcționează mai puțin de o </w:t>
      </w:r>
      <w:r w:rsidDel="00000000" w:rsidR="00000000" w:rsidRPr="00000000">
        <w:rPr>
          <w:b w:val="1"/>
          <w:sz w:val="28"/>
          <w:szCs w:val="28"/>
          <w:rtl w:val="0"/>
        </w:rPr>
        <w:t xml:space="preserve">cincime din ele</w:t>
      </w:r>
      <w:r w:rsidDel="00000000" w:rsidR="00000000" w:rsidRPr="00000000">
        <w:rPr>
          <w:sz w:val="28"/>
          <w:szCs w:val="28"/>
          <w:rtl w:val="0"/>
        </w:rPr>
        <w:t xml:space="preserve">, majoritatea efectuând doar </w:t>
      </w:r>
      <w:r w:rsidDel="00000000" w:rsidR="00000000" w:rsidRPr="00000000">
        <w:rPr>
          <w:b w:val="1"/>
          <w:sz w:val="28"/>
          <w:szCs w:val="28"/>
          <w:rtl w:val="0"/>
        </w:rPr>
        <w:t xml:space="preserve">purificarea mecanică</w:t>
      </w:r>
      <w:r w:rsidDel="00000000" w:rsidR="00000000" w:rsidRPr="00000000">
        <w:rPr>
          <w:rFonts w:ascii="Times New Roman" w:cs="Times New Roman" w:eastAsia="Times New Roman" w:hAnsi="Times New Roman"/>
          <w:sz w:val="28"/>
          <w:szCs w:val="28"/>
          <w:rtl w:val="0"/>
        </w:rPr>
        <w:t xml:space="preserve">. Consumul apei potabile necalitative și al produselor contaminate </w:t>
      </w:r>
      <w:r w:rsidDel="00000000" w:rsidR="00000000" w:rsidRPr="00000000">
        <w:rPr>
          <w:b w:val="1"/>
          <w:sz w:val="28"/>
          <w:szCs w:val="28"/>
          <w:rtl w:val="0"/>
        </w:rPr>
        <w:t xml:space="preserve">afectează grav starea sănătății populației</w:t>
      </w:r>
      <w:r w:rsidDel="00000000" w:rsidR="00000000" w:rsidRPr="00000000">
        <w:rPr>
          <w:sz w:val="28"/>
          <w:szCs w:val="28"/>
          <w:rtl w:val="0"/>
        </w:rPr>
        <w:t xml:space="preserve">.</w:t>
      </w:r>
    </w:p>
    <w:p w:rsidR="00000000" w:rsidDel="00000000" w:rsidP="00000000" w:rsidRDefault="00000000" w:rsidRPr="00000000" w14:paraId="000000E7">
      <w:pPr>
        <w:spacing w:after="0" w:lineRule="auto"/>
        <w:ind w:left="0" w:firstLine="708.6614173228347"/>
        <w:jc w:val="both"/>
        <w:rPr>
          <w:sz w:val="28"/>
          <w:szCs w:val="28"/>
        </w:rPr>
      </w:pPr>
      <w:r w:rsidDel="00000000" w:rsidR="00000000" w:rsidRPr="00000000">
        <w:rPr>
          <w:sz w:val="28"/>
          <w:szCs w:val="28"/>
          <w:rtl w:val="0"/>
        </w:rPr>
        <w:t xml:space="preserve">Măsurile în vederea combaterii fenomenului poluării apelor constă în actualizarea schemelor de management ale bazinului hidrografic, stimularea utilizării de populație a produselor reutilizabile sau biodegradabile în materiale de ambalaj, reducerea cantității de deșeuri și protejarea râurilor împotriva poluării.</w:t>
      </w:r>
    </w:p>
    <w:p w:rsidR="00000000" w:rsidDel="00000000" w:rsidP="00000000" w:rsidRDefault="00000000" w:rsidRPr="00000000" w14:paraId="000000E8">
      <w:pPr>
        <w:spacing w:after="0" w:lineRule="auto"/>
        <w:ind w:left="0" w:firstLine="708.6614173228347"/>
        <w:jc w:val="both"/>
        <w:rPr>
          <w:sz w:val="28"/>
          <w:szCs w:val="28"/>
        </w:rPr>
      </w:pPr>
      <w:r w:rsidDel="00000000" w:rsidR="00000000" w:rsidRPr="00000000">
        <w:rPr>
          <w:sz w:val="28"/>
          <w:szCs w:val="28"/>
          <w:rtl w:val="0"/>
        </w:rPr>
        <w:t xml:space="preserve">Alături de aceste măsuri de combatere (prevenire) a poluării, autorii proiectului, văd necesar implementarea măsurilor de:</w:t>
      </w:r>
    </w:p>
    <w:p w:rsidR="00000000" w:rsidDel="00000000" w:rsidP="00000000" w:rsidRDefault="00000000" w:rsidRPr="00000000" w14:paraId="000000E9">
      <w:pPr>
        <w:numPr>
          <w:ilvl w:val="0"/>
          <w:numId w:val="1"/>
        </w:numPr>
        <w:spacing w:after="0" w:lineRule="auto"/>
        <w:ind w:left="720" w:hanging="360"/>
        <w:jc w:val="both"/>
        <w:rPr>
          <w:sz w:val="28"/>
          <w:szCs w:val="28"/>
          <w:u w:val="none"/>
        </w:rPr>
      </w:pPr>
      <w:r w:rsidDel="00000000" w:rsidR="00000000" w:rsidRPr="00000000">
        <w:rPr>
          <w:sz w:val="28"/>
          <w:szCs w:val="28"/>
          <w:rtl w:val="0"/>
        </w:rPr>
        <w:t xml:space="preserve">dezvoltare continuă și/sau reconstrucția  sistemelor centralizate de epurare și aprovizionare cu apă potabilă;</w:t>
      </w:r>
    </w:p>
    <w:p w:rsidR="00000000" w:rsidDel="00000000" w:rsidP="00000000" w:rsidRDefault="00000000" w:rsidRPr="00000000" w14:paraId="000000EA">
      <w:pPr>
        <w:numPr>
          <w:ilvl w:val="0"/>
          <w:numId w:val="1"/>
        </w:numPr>
        <w:spacing w:after="0" w:lineRule="auto"/>
        <w:ind w:left="720" w:hanging="360"/>
        <w:jc w:val="both"/>
        <w:rPr>
          <w:sz w:val="28"/>
          <w:szCs w:val="28"/>
          <w:u w:val="none"/>
        </w:rPr>
      </w:pPr>
      <w:r w:rsidDel="00000000" w:rsidR="00000000" w:rsidRPr="00000000">
        <w:rPr>
          <w:sz w:val="28"/>
          <w:szCs w:val="28"/>
          <w:rtl w:val="0"/>
        </w:rPr>
        <w:t xml:space="preserve">Promovare și stimulare a utilizării în uz casnic, instituțiile medico-sanitare și de învățământ școlar și preșcolar a aparatelor pentru filtrarea și purificarea apei, și în special a acelor </w:t>
      </w:r>
      <w:r w:rsidDel="00000000" w:rsidR="00000000" w:rsidRPr="00000000">
        <w:rPr>
          <w:b w:val="1"/>
          <w:sz w:val="28"/>
          <w:szCs w:val="28"/>
          <w:rtl w:val="0"/>
        </w:rPr>
        <w:t xml:space="preserve">aparate de ionizare a apei</w:t>
      </w:r>
      <w:r w:rsidDel="00000000" w:rsidR="00000000" w:rsidRPr="00000000">
        <w:rPr>
          <w:sz w:val="28"/>
          <w:szCs w:val="28"/>
          <w:rtl w:val="0"/>
        </w:rPr>
        <w:t xml:space="preserve"> cu molecule de hidrogen activ, dotate cu </w:t>
      </w:r>
      <w:r w:rsidDel="00000000" w:rsidR="00000000" w:rsidRPr="00000000">
        <w:rPr>
          <w:b w:val="1"/>
          <w:sz w:val="28"/>
          <w:szCs w:val="28"/>
          <w:rtl w:val="0"/>
        </w:rPr>
        <w:t xml:space="preserve">sistem de electroliză</w:t>
      </w:r>
      <w:r w:rsidDel="00000000" w:rsidR="00000000" w:rsidRPr="00000000">
        <w:rPr>
          <w:sz w:val="28"/>
          <w:szCs w:val="28"/>
          <w:rtl w:val="0"/>
        </w:rPr>
        <w:t xml:space="preserve">.</w:t>
      </w:r>
    </w:p>
    <w:p w:rsidR="00000000" w:rsidDel="00000000" w:rsidP="00000000" w:rsidRDefault="00000000" w:rsidRPr="00000000" w14:paraId="000000EB">
      <w:pPr>
        <w:spacing w:after="0" w:lineRule="auto"/>
        <w:ind w:left="0" w:firstLine="708.6614173228347"/>
        <w:jc w:val="both"/>
        <w:rPr>
          <w:sz w:val="28"/>
          <w:szCs w:val="28"/>
        </w:rPr>
      </w:pPr>
      <w:r w:rsidDel="00000000" w:rsidR="00000000" w:rsidRPr="00000000">
        <w:rPr>
          <w:sz w:val="28"/>
          <w:szCs w:val="28"/>
          <w:rtl w:val="0"/>
        </w:rPr>
        <w:t xml:space="preserve">La momentul actual Republica Moldova nu produce așa gen de aparate de purificare și ionizare a apei. În vederea îmbunătățirii și stimulării procesului de import a aparatelor de filtrare și purificare a apei se impune modificarea cadrului normativ prevăzut în proiect prin </w:t>
      </w:r>
      <w:r w:rsidDel="00000000" w:rsidR="00000000" w:rsidRPr="00000000">
        <w:rPr>
          <w:rFonts w:ascii="Times New Roman" w:cs="Times New Roman" w:eastAsia="Times New Roman" w:hAnsi="Times New Roman"/>
          <w:b w:val="1"/>
          <w:sz w:val="28"/>
          <w:szCs w:val="28"/>
          <w:rtl w:val="0"/>
        </w:rPr>
        <w:t xml:space="preserve">micșorarea cotelor taxelor și impozitelor percepute</w:t>
      </w:r>
      <w:r w:rsidDel="00000000" w:rsidR="00000000" w:rsidRPr="00000000">
        <w:rPr>
          <w:sz w:val="28"/>
          <w:szCs w:val="28"/>
          <w:rtl w:val="0"/>
        </w:rPr>
        <w:t xml:space="preserve"> aferent acestor aparate.</w:t>
      </w:r>
    </w:p>
    <w:p w:rsidR="00000000" w:rsidDel="00000000" w:rsidP="00000000" w:rsidRDefault="00000000" w:rsidRPr="00000000" w14:paraId="000000EC">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ED">
      <w:pPr>
        <w:spacing w:after="0" w:lineRule="auto"/>
        <w:ind w:left="0" w:firstLine="0"/>
        <w:jc w:val="both"/>
        <w:rPr>
          <w:sz w:val="28"/>
          <w:szCs w:val="28"/>
        </w:rPr>
      </w:pPr>
      <w:r w:rsidDel="00000000" w:rsidR="00000000" w:rsidRPr="00000000">
        <w:rPr>
          <w:b w:val="1"/>
          <w:sz w:val="28"/>
          <w:szCs w:val="28"/>
          <w:rtl w:val="0"/>
        </w:rPr>
        <w:t xml:space="preserve">3. Descrierea gradului de compatibilitate pentru proiectele care au ca scop armonizarea legislaţiei naţionale cu legislaţia Uniunii Europene</w:t>
      </w:r>
      <w:r w:rsidDel="00000000" w:rsidR="00000000" w:rsidRPr="00000000">
        <w:rPr>
          <w:rtl w:val="0"/>
        </w:rPr>
      </w:r>
    </w:p>
    <w:p w:rsidR="00000000" w:rsidDel="00000000" w:rsidP="00000000" w:rsidRDefault="00000000" w:rsidRPr="00000000" w14:paraId="000000EE">
      <w:pPr>
        <w:spacing w:after="0" w:lineRule="auto"/>
        <w:ind w:left="0" w:firstLine="708.6614173228347"/>
        <w:jc w:val="both"/>
        <w:rPr>
          <w:sz w:val="28"/>
          <w:szCs w:val="28"/>
        </w:rPr>
      </w:pPr>
      <w:r w:rsidDel="00000000" w:rsidR="00000000" w:rsidRPr="00000000">
        <w:rPr>
          <w:rFonts w:ascii="Times New Roman" w:cs="Times New Roman" w:eastAsia="Times New Roman" w:hAnsi="Times New Roman"/>
          <w:sz w:val="28"/>
          <w:szCs w:val="28"/>
          <w:rtl w:val="0"/>
        </w:rPr>
        <w:t xml:space="preserve">Proiectul de lege nu conține norme privind armonizarea legislației naționale cu legislația Uniunii Europene.</w:t>
      </w:r>
    </w:p>
    <w:p w:rsidR="00000000" w:rsidDel="00000000" w:rsidP="00000000" w:rsidRDefault="00000000" w:rsidRPr="00000000" w14:paraId="000000EF">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4. Principalele prevederi ale proiectului şi evidenţierea elementelor noi</w:t>
      </w:r>
    </w:p>
    <w:p w:rsidR="00000000" w:rsidDel="00000000" w:rsidP="00000000" w:rsidRDefault="00000000" w:rsidRPr="00000000" w14:paraId="000000F1">
      <w:pPr>
        <w:spacing w:after="0" w:lineRule="auto"/>
        <w:ind w:left="0" w:firstLine="708.6614173228347"/>
        <w:jc w:val="both"/>
        <w:rPr>
          <w:sz w:val="28"/>
          <w:szCs w:val="28"/>
        </w:rPr>
      </w:pPr>
      <w:r w:rsidDel="00000000" w:rsidR="00000000" w:rsidRPr="00000000">
        <w:rPr>
          <w:sz w:val="28"/>
          <w:szCs w:val="28"/>
          <w:rtl w:val="0"/>
        </w:rPr>
        <w:t xml:space="preserve">Prin modificările propuse, se urmărește contribuirea la creșterea calității apei potabile consumate de populația RM și îmbunătățirea accesului populației la apă potabilă de calitate.</w:t>
      </w:r>
      <w:r w:rsidDel="00000000" w:rsidR="00000000" w:rsidRPr="00000000">
        <w:rPr>
          <w:rtl w:val="0"/>
        </w:rPr>
      </w:r>
    </w:p>
    <w:p w:rsidR="00000000" w:rsidDel="00000000" w:rsidP="00000000" w:rsidRDefault="00000000" w:rsidRPr="00000000" w14:paraId="000000F2">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F3">
      <w:pPr>
        <w:spacing w:after="0" w:lineRule="auto"/>
        <w:ind w:left="0" w:firstLine="0"/>
        <w:jc w:val="both"/>
        <w:rPr>
          <w:b w:val="1"/>
          <w:sz w:val="28"/>
          <w:szCs w:val="28"/>
        </w:rPr>
      </w:pPr>
      <w:r w:rsidDel="00000000" w:rsidR="00000000" w:rsidRPr="00000000">
        <w:rPr>
          <w:b w:val="1"/>
          <w:sz w:val="28"/>
          <w:szCs w:val="28"/>
          <w:rtl w:val="0"/>
        </w:rPr>
        <w:t xml:space="preserve">5. Fundamentarea economico-financiară</w:t>
      </w:r>
    </w:p>
    <w:p w:rsidR="00000000" w:rsidDel="00000000" w:rsidP="00000000" w:rsidRDefault="00000000" w:rsidRPr="00000000" w14:paraId="000000F4">
      <w:pPr>
        <w:spacing w:after="0" w:lineRule="auto"/>
        <w:ind w:left="0" w:firstLine="708.6614173228347"/>
        <w:jc w:val="both"/>
        <w:rPr>
          <w:sz w:val="28"/>
          <w:szCs w:val="28"/>
        </w:rPr>
      </w:pPr>
      <w:r w:rsidDel="00000000" w:rsidR="00000000" w:rsidRPr="00000000">
        <w:rPr>
          <w:sz w:val="28"/>
          <w:szCs w:val="28"/>
          <w:rtl w:val="0"/>
        </w:rPr>
        <w:t xml:space="preserve">Ministerul Finanțelor va estima costurile necesare implementării prezentului proiect de lege.</w:t>
      </w:r>
    </w:p>
    <w:p w:rsidR="00000000" w:rsidDel="00000000" w:rsidP="00000000" w:rsidRDefault="00000000" w:rsidRPr="00000000" w14:paraId="000000F5">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F6">
      <w:pPr>
        <w:spacing w:after="0" w:lineRule="auto"/>
        <w:ind w:left="0" w:firstLine="0"/>
        <w:jc w:val="both"/>
        <w:rPr>
          <w:b w:val="1"/>
          <w:sz w:val="28"/>
          <w:szCs w:val="28"/>
        </w:rPr>
      </w:pPr>
      <w:r w:rsidDel="00000000" w:rsidR="00000000" w:rsidRPr="00000000">
        <w:rPr>
          <w:b w:val="1"/>
          <w:sz w:val="28"/>
          <w:szCs w:val="28"/>
          <w:rtl w:val="0"/>
        </w:rPr>
        <w:t xml:space="preserve">6. Modul de încorporare a actului în cadrul normativ în vigoare</w:t>
      </w:r>
    </w:p>
    <w:p w:rsidR="00000000" w:rsidDel="00000000" w:rsidP="00000000" w:rsidRDefault="00000000" w:rsidRPr="00000000" w14:paraId="000000F7">
      <w:pPr>
        <w:spacing w:after="0" w:lineRule="auto"/>
        <w:ind w:left="0" w:firstLine="708.6614173228347"/>
        <w:jc w:val="both"/>
        <w:rPr>
          <w:sz w:val="28"/>
          <w:szCs w:val="28"/>
        </w:rPr>
      </w:pPr>
      <w:r w:rsidDel="00000000" w:rsidR="00000000" w:rsidRPr="00000000">
        <w:rPr>
          <w:sz w:val="28"/>
          <w:szCs w:val="28"/>
          <w:rtl w:val="0"/>
        </w:rPr>
        <w:t xml:space="preserve">Aprobarea proiectului dat nu va impune modificarea unor acte normative.</w:t>
      </w:r>
    </w:p>
    <w:p w:rsidR="00000000" w:rsidDel="00000000" w:rsidP="00000000" w:rsidRDefault="00000000" w:rsidRPr="00000000" w14:paraId="000000F8">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7. Avizarea şi consultarea publică a proiectului</w:t>
      </w:r>
    </w:p>
    <w:p w:rsidR="00000000" w:rsidDel="00000000" w:rsidP="00000000" w:rsidRDefault="00000000" w:rsidRPr="00000000" w14:paraId="000000FA">
      <w:pPr>
        <w:spacing w:after="0" w:lineRule="auto"/>
        <w:ind w:left="0" w:firstLine="708.6614173228347"/>
        <w:jc w:val="both"/>
        <w:rPr>
          <w:sz w:val="28"/>
          <w:szCs w:val="28"/>
        </w:rPr>
      </w:pPr>
      <w:r w:rsidDel="00000000" w:rsidR="00000000" w:rsidRPr="00000000">
        <w:rPr>
          <w:sz w:val="28"/>
          <w:szCs w:val="28"/>
          <w:rtl w:val="0"/>
        </w:rPr>
        <w:t xml:space="preserve">Proiectul de lege urmează a fi supus avizării și consultării publice în modul legal stabilit.</w:t>
      </w:r>
    </w:p>
    <w:p w:rsidR="00000000" w:rsidDel="00000000" w:rsidP="00000000" w:rsidRDefault="00000000" w:rsidRPr="00000000" w14:paraId="000000FB">
      <w:pPr>
        <w:spacing w:after="0" w:lineRule="auto"/>
        <w:ind w:left="0" w:firstLine="708.6614173228347"/>
        <w:jc w:val="both"/>
        <w:rPr>
          <w:sz w:val="28"/>
          <w:szCs w:val="28"/>
        </w:rPr>
      </w:pPr>
      <w:r w:rsidDel="00000000" w:rsidR="00000000" w:rsidRPr="00000000">
        <w:rPr>
          <w:sz w:val="28"/>
          <w:szCs w:val="28"/>
          <w:rtl w:val="0"/>
        </w:rPr>
        <w:t xml:space="preserve">Proiectul dat este plasat pe pagina oficială a Parlamentului pentru consultare publică.</w:t>
      </w:r>
    </w:p>
    <w:p w:rsidR="00000000" w:rsidDel="00000000" w:rsidP="00000000" w:rsidRDefault="00000000" w:rsidRPr="00000000" w14:paraId="000000FC">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8. Constatările expertizei anticorupţie</w:t>
      </w:r>
    </w:p>
    <w:p w:rsidR="00000000" w:rsidDel="00000000" w:rsidP="00000000" w:rsidRDefault="00000000" w:rsidRPr="00000000" w14:paraId="000000FE">
      <w:pPr>
        <w:spacing w:after="0" w:lineRule="auto"/>
        <w:ind w:left="0" w:firstLine="708.6614173228347"/>
        <w:jc w:val="both"/>
        <w:rPr>
          <w:sz w:val="28"/>
          <w:szCs w:val="28"/>
        </w:rPr>
      </w:pPr>
      <w:r w:rsidDel="00000000" w:rsidR="00000000" w:rsidRPr="00000000">
        <w:rPr>
          <w:sz w:val="28"/>
          <w:szCs w:val="28"/>
          <w:rtl w:val="0"/>
        </w:rPr>
        <w:t xml:space="preserve">Proiectul de lege urmează a fi expertizat de Centrul Național Anticorupție în condițiile legii în vigoare.</w:t>
      </w:r>
    </w:p>
    <w:p w:rsidR="00000000" w:rsidDel="00000000" w:rsidP="00000000" w:rsidRDefault="00000000" w:rsidRPr="00000000" w14:paraId="000000FF">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9. Constatările expertizei de compatibilitate</w:t>
      </w:r>
    </w:p>
    <w:p w:rsidR="00000000" w:rsidDel="00000000" w:rsidP="00000000" w:rsidRDefault="00000000" w:rsidRPr="00000000" w14:paraId="00000101">
      <w:pPr>
        <w:spacing w:after="0" w:lineRule="auto"/>
        <w:ind w:left="0" w:firstLine="708.6614173228347"/>
        <w:jc w:val="both"/>
        <w:rPr>
          <w:sz w:val="28"/>
          <w:szCs w:val="28"/>
        </w:rPr>
      </w:pPr>
      <w:r w:rsidDel="00000000" w:rsidR="00000000" w:rsidRPr="00000000">
        <w:rPr>
          <w:sz w:val="28"/>
          <w:szCs w:val="28"/>
          <w:rtl w:val="0"/>
        </w:rPr>
        <w:t xml:space="preserve">Proiectul de lege nu conține norme privind armonizarea legislației naționale cu legislația Uniunii Europene, în această ordine de idei concluziile expertizei de compatibilitate nu au fost solicitate.</w:t>
      </w:r>
    </w:p>
    <w:p w:rsidR="00000000" w:rsidDel="00000000" w:rsidP="00000000" w:rsidRDefault="00000000" w:rsidRPr="00000000" w14:paraId="00000102">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10. Constatările expertizei juridice</w:t>
      </w:r>
    </w:p>
    <w:p w:rsidR="00000000" w:rsidDel="00000000" w:rsidP="00000000" w:rsidRDefault="00000000" w:rsidRPr="00000000" w14:paraId="00000104">
      <w:pPr>
        <w:spacing w:after="0" w:lineRule="auto"/>
        <w:ind w:left="0" w:firstLine="708.6614173228347"/>
        <w:jc w:val="both"/>
        <w:rPr>
          <w:sz w:val="28"/>
          <w:szCs w:val="28"/>
        </w:rPr>
      </w:pPr>
      <w:r w:rsidDel="00000000" w:rsidR="00000000" w:rsidRPr="00000000">
        <w:rPr>
          <w:sz w:val="28"/>
          <w:szCs w:val="28"/>
          <w:rtl w:val="0"/>
        </w:rPr>
        <w:t xml:space="preserve">Proiectul de lege urmează a fi supus expertizei juridice în condițiile legii în vigoare.</w:t>
      </w:r>
    </w:p>
    <w:p w:rsidR="00000000" w:rsidDel="00000000" w:rsidP="00000000" w:rsidRDefault="00000000" w:rsidRPr="00000000" w14:paraId="00000105">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11. Constatările altor expertize</w:t>
      </w:r>
    </w:p>
    <w:p w:rsidR="00000000" w:rsidDel="00000000" w:rsidP="00000000" w:rsidRDefault="00000000" w:rsidRPr="00000000" w14:paraId="00000107">
      <w:pPr>
        <w:spacing w:after="0" w:lineRule="auto"/>
        <w:ind w:left="0" w:firstLine="708.6614173228347"/>
        <w:jc w:val="both"/>
        <w:rPr>
          <w:sz w:val="28"/>
          <w:szCs w:val="28"/>
        </w:rPr>
      </w:pPr>
      <w:r w:rsidDel="00000000" w:rsidR="00000000" w:rsidRPr="00000000">
        <w:rPr>
          <w:sz w:val="28"/>
          <w:szCs w:val="28"/>
          <w:rtl w:val="0"/>
        </w:rPr>
        <w:t xml:space="preserve">Alte expertize nu au fost efectuate.</w:t>
      </w:r>
    </w:p>
    <w:p w:rsidR="00000000" w:rsidDel="00000000" w:rsidP="00000000" w:rsidRDefault="00000000" w:rsidRPr="00000000" w14:paraId="00000108">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109">
      <w:pPr>
        <w:spacing w:after="0" w:lineRule="auto"/>
        <w:ind w:left="0" w:firstLine="708.6614173228347"/>
        <w:jc w:val="both"/>
        <w:rPr>
          <w:sz w:val="28"/>
          <w:szCs w:val="28"/>
        </w:rPr>
      </w:pPr>
      <w:r w:rsidDel="00000000" w:rsidR="00000000" w:rsidRPr="00000000">
        <w:rPr>
          <w:sz w:val="28"/>
          <w:szCs w:val="28"/>
          <w:rtl w:val="0"/>
        </w:rPr>
        <w:t xml:space="preserve">În această ordine de idei, se propune examinarea şi aprobarea prezentului proiect de lege.</w:t>
      </w:r>
    </w:p>
    <w:p w:rsidR="00000000" w:rsidDel="00000000" w:rsidP="00000000" w:rsidRDefault="00000000" w:rsidRPr="00000000" w14:paraId="0000010A">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10B">
      <w:pPr>
        <w:spacing w:after="0" w:lineRule="auto"/>
        <w:ind w:left="0" w:firstLine="0"/>
        <w:jc w:val="right"/>
        <w:rPr>
          <w:b w:val="1"/>
          <w:sz w:val="28"/>
          <w:szCs w:val="28"/>
        </w:rPr>
      </w:pPr>
      <w:r w:rsidDel="00000000" w:rsidR="00000000" w:rsidRPr="00000000">
        <w:rPr>
          <w:rFonts w:ascii="Times New Roman" w:cs="Times New Roman" w:eastAsia="Times New Roman" w:hAnsi="Times New Roman"/>
          <w:b w:val="1"/>
          <w:sz w:val="28"/>
          <w:szCs w:val="28"/>
          <w:rtl w:val="0"/>
        </w:rPr>
        <w:t xml:space="preserve">Deputați în Parlament</w:t>
      </w:r>
    </w:p>
    <w:p w:rsidR="00000000" w:rsidDel="00000000" w:rsidP="00000000" w:rsidRDefault="00000000" w:rsidRPr="00000000" w14:paraId="0000010C">
      <w:pPr>
        <w:spacing w:after="0" w:lineRule="auto"/>
        <w:ind w:left="0" w:firstLine="0"/>
        <w:jc w:val="right"/>
        <w:rPr>
          <w:b w:val="1"/>
          <w:sz w:val="28"/>
          <w:szCs w:val="28"/>
        </w:rPr>
      </w:pPr>
      <w:r w:rsidDel="00000000" w:rsidR="00000000" w:rsidRPr="00000000">
        <w:rPr>
          <w:b w:val="1"/>
          <w:sz w:val="28"/>
          <w:szCs w:val="28"/>
          <w:rtl w:val="0"/>
        </w:rPr>
        <w:t xml:space="preserve">Iulia Dascălu</w:t>
      </w:r>
    </w:p>
    <w:p w:rsidR="00000000" w:rsidDel="00000000" w:rsidP="00000000" w:rsidRDefault="00000000" w:rsidRPr="00000000" w14:paraId="0000010D">
      <w:pPr>
        <w:spacing w:after="0" w:lineRule="auto"/>
        <w:ind w:left="0" w:firstLine="0"/>
        <w:jc w:val="right"/>
        <w:rPr>
          <w:b w:val="1"/>
          <w:sz w:val="28"/>
          <w:szCs w:val="28"/>
        </w:rPr>
      </w:pPr>
      <w:r w:rsidDel="00000000" w:rsidR="00000000" w:rsidRPr="00000000">
        <w:rPr>
          <w:rtl w:val="0"/>
        </w:rPr>
      </w:r>
    </w:p>
    <w:p w:rsidR="00000000" w:rsidDel="00000000" w:rsidP="00000000" w:rsidRDefault="00000000" w:rsidRPr="00000000" w14:paraId="0000010E">
      <w:pPr>
        <w:spacing w:after="0" w:lineRule="auto"/>
        <w:ind w:left="0" w:firstLine="0"/>
        <w:jc w:val="right"/>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0F">
      <w:pPr>
        <w:spacing w:after="0" w:lineRule="auto"/>
        <w:ind w:left="720" w:firstLine="0"/>
        <w:jc w:val="center"/>
        <w:rPr>
          <w:b w:val="1"/>
          <w:sz w:val="32"/>
          <w:szCs w:val="32"/>
        </w:rPr>
      </w:pPr>
      <w:r w:rsidDel="00000000" w:rsidR="00000000" w:rsidRPr="00000000">
        <w:rPr>
          <w:b w:val="1"/>
          <w:sz w:val="32"/>
          <w:szCs w:val="32"/>
          <w:rtl w:val="0"/>
        </w:rPr>
        <w:t xml:space="preserve">Tabelul comparativ</w:t>
      </w:r>
    </w:p>
    <w:p w:rsidR="00000000" w:rsidDel="00000000" w:rsidP="00000000" w:rsidRDefault="00000000" w:rsidRPr="00000000" w14:paraId="00000110">
      <w:pPr>
        <w:spacing w:after="0" w:lineRule="auto"/>
        <w:ind w:left="0" w:firstLine="0"/>
        <w:jc w:val="center"/>
        <w:rPr>
          <w:b w:val="1"/>
          <w:sz w:val="28"/>
          <w:szCs w:val="28"/>
        </w:rPr>
      </w:pPr>
      <w:r w:rsidDel="00000000" w:rsidR="00000000" w:rsidRPr="00000000">
        <w:rPr>
          <w:rtl w:val="0"/>
        </w:rPr>
      </w:r>
    </w:p>
    <w:tbl>
      <w:tblPr>
        <w:tblStyle w:val="Table2"/>
        <w:tblW w:w="9073.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36.5"/>
        <w:gridCol w:w="4536.5"/>
        <w:tblGridChange w:id="0">
          <w:tblGrid>
            <w:gridCol w:w="4536.5"/>
            <w:gridCol w:w="453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8"/>
                <w:szCs w:val="28"/>
              </w:rPr>
            </w:pPr>
            <w:r w:rsidDel="00000000" w:rsidR="00000000" w:rsidRPr="00000000">
              <w:rPr>
                <w:b w:val="1"/>
                <w:sz w:val="28"/>
                <w:szCs w:val="28"/>
                <w:rtl w:val="0"/>
              </w:rPr>
              <w:t xml:space="preserve">Reglementările în vigoare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8"/>
                <w:szCs w:val="28"/>
              </w:rPr>
            </w:pPr>
            <w:r w:rsidDel="00000000" w:rsidR="00000000" w:rsidRPr="00000000">
              <w:rPr>
                <w:b w:val="1"/>
                <w:sz w:val="28"/>
                <w:szCs w:val="28"/>
                <w:rtl w:val="0"/>
              </w:rPr>
              <w:t xml:space="preserve">Modificările propuse</w:t>
            </w:r>
          </w:p>
        </w:tc>
      </w:tr>
      <w:tr>
        <w:trPr>
          <w:cantSplit w:val="0"/>
          <w:trHeight w:val="48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Articolul 96, litera b), paragraful 3 din Codul Fiscal nr. 1163 din 24.04.1997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8"/>
                <w:szCs w:val="28"/>
              </w:rPr>
            </w:pPr>
            <w:r w:rsidDel="00000000" w:rsidR="00000000" w:rsidRPr="00000000">
              <w:rPr>
                <w:sz w:val="28"/>
                <w:szCs w:val="28"/>
                <w:rtl w:val="0"/>
              </w:rPr>
              <w:t xml:space="preserve">- 8% – la mărfurile, importate şi/sau livrate pe teritoriul Republicii Moldova, de la poziţiile tarifare 300215, 3005, 300610, 300620000, 300630000, 300640000, 300660000, 300670000, 370790, 380894, 382100000, 382200, 4014, 401511000, 481890100, 900110900, 900130000, 900140, 900150, 901831, 901832, 901839000;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- 8% – la mărfurile, importate şi/sau livrate pe teritoriul Republicii Moldova, de la poziţiile tarifare 300215, 3005, 300610, 300620000, 300630000, 300640000, 300660000, 300670000, 370790, 380894, 382100000, 382200, 4014, 401511000, 481890100, 842121441, 842121451, 842192010, 900110900, 900130000, 900140, 900150, 901831, 901832, 901839000;</w:t>
            </w:r>
          </w:p>
        </w:tc>
      </w:tr>
    </w:tbl>
    <w:p w:rsidR="00000000" w:rsidDel="00000000" w:rsidP="00000000" w:rsidRDefault="00000000" w:rsidRPr="00000000" w14:paraId="00000117">
      <w:pPr>
        <w:spacing w:after="0" w:lineRule="auto"/>
        <w:ind w:left="0" w:firstLine="0"/>
        <w:jc w:val="center"/>
        <w:rPr>
          <w:b w:val="1"/>
          <w:sz w:val="28"/>
          <w:szCs w:val="28"/>
        </w:rPr>
      </w:pPr>
      <w:r w:rsidDel="00000000" w:rsidR="00000000" w:rsidRPr="00000000">
        <w:rPr>
          <w:rtl w:val="0"/>
        </w:rPr>
      </w:r>
    </w:p>
    <w:sectPr>
      <w:headerReference r:id="rId6" w:type="first"/>
      <w:footerReference r:id="rId7" w:type="default"/>
      <w:footerReference r:id="rId8" w:type="first"/>
      <w:pgSz w:h="16838" w:w="11906" w:orient="portrait"/>
      <w:pgMar w:bottom="850.3937007874016" w:top="850.3937007874016" w:left="1700.7874015748032" w:right="1133.8582677165355" w:header="850.3937007874016" w:footer="481.8897637795276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righ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C">
    <w:pPr>
      <w:tabs>
        <w:tab w:val="right" w:pos="9063.212598425196"/>
      </w:tabs>
      <w:spacing w:after="0" w:line="276" w:lineRule="auto"/>
      <w:ind w:left="0" w:right="1.1338582677176419" w:firstLine="0"/>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sz w:val="18"/>
        <w:szCs w:val="18"/>
      </w:rPr>
      <w:drawing>
        <wp:inline distB="114300" distT="114300" distL="114300" distR="114300">
          <wp:extent cx="5724000" cy="12700"/>
          <wp:effectExtent b="0" l="0" r="0" t="0"/>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724000" cy="1270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546100</wp:posOffset>
              </wp:positionH>
              <wp:positionV relativeFrom="paragraph">
                <wp:posOffset>9956800</wp:posOffset>
              </wp:positionV>
              <wp:extent cx="5724525" cy="12700"/>
              <wp:effectExtent b="0" l="0" r="0" t="0"/>
              <wp:wrapNone/>
              <wp:docPr id="1" name=""/>
              <a:graphic>
                <a:graphicData uri="http://schemas.microsoft.com/office/word/2010/wordprocessingShape">
                  <wps:wsp>
                    <wps:cNvCnPr/>
                    <wps:spPr>
                      <a:xfrm>
                        <a:off x="2483738" y="3780000"/>
                        <a:ext cx="5724525" cy="0"/>
                      </a:xfrm>
                      <a:prstGeom prst="straightConnector1">
                        <a:avLst/>
                      </a:prstGeom>
                      <a:noFill/>
                      <a:ln cap="flat" cmpd="sng" w="9525">
                        <a:solidFill>
                          <a:srgbClr val="7F7F7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546100</wp:posOffset>
              </wp:positionH>
              <wp:positionV relativeFrom="paragraph">
                <wp:posOffset>9956800</wp:posOffset>
              </wp:positionV>
              <wp:extent cx="5724525" cy="12700"/>
              <wp:effectExtent b="0" l="0" r="0" t="0"/>
              <wp:wrapNone/>
              <wp:docPr id="1"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5724525" cy="12700"/>
                      </a:xfrm>
                      <a:prstGeom prst="rect"/>
                      <a:ln/>
                    </pic:spPr>
                  </pic:pic>
                </a:graphicData>
              </a:graphic>
            </wp:anchor>
          </w:drawing>
        </mc:Fallback>
      </mc:AlternateConten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63.212598425196"/>
      </w:tabs>
      <w:spacing w:after="0" w:before="0" w:line="276" w:lineRule="auto"/>
      <w:ind w:left="0" w:right="1.1338582677176419"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Republica Moldova, MD-2004, Chişinău</w:t>
      <w:tab/>
      <w:t xml:space="preserve">info@parlament.md</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63.212598425196"/>
      </w:tabs>
      <w:spacing w:after="0" w:before="0" w:line="276" w:lineRule="auto"/>
      <w:ind w:left="0" w:right="1.1338582677176419"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Bd. Ştefan cel Mare şi Sfînt 105</w:t>
      <w:tab/>
      <w:t xml:space="preserve">www.parlament.md</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1338582677176419" w:firstLine="0"/>
      <w:jc w:val="right"/>
      <w:rPr>
        <w:color w:val="303741"/>
      </w:rPr>
    </w:pPr>
    <w:r w:rsidDel="00000000" w:rsidR="00000000" w:rsidRPr="00000000">
      <w:rPr>
        <w:b w:val="1"/>
        <w:color w:val="303741"/>
        <w:sz w:val="30"/>
        <w:szCs w:val="30"/>
      </w:rPr>
      <w:drawing>
        <wp:anchor allowOverlap="1" behindDoc="1" distB="0" distT="0" distL="0" distR="0" hidden="0" layoutInCell="1" locked="0" relativeHeight="0" simplePos="0">
          <wp:simplePos x="0" y="0"/>
          <wp:positionH relativeFrom="page">
            <wp:posOffset>447540</wp:posOffset>
          </wp:positionH>
          <wp:positionV relativeFrom="page">
            <wp:posOffset>447045</wp:posOffset>
          </wp:positionV>
          <wp:extent cx="1790700" cy="561975"/>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90700" cy="561975"/>
                  </a:xfrm>
                  <a:prstGeom prst="rect"/>
                  <a:ln/>
                </pic:spPr>
              </pic:pic>
            </a:graphicData>
          </a:graphic>
        </wp:anchor>
      </w:drawing>
    </w:r>
    <w:r w:rsidDel="00000000" w:rsidR="00000000" w:rsidRPr="00000000">
      <w:rPr>
        <w:color w:val="303741"/>
        <w:rtl w:val="0"/>
      </w:rPr>
      <w:t xml:space="preserve">ID 03/02-153</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63.212598425196"/>
      </w:tabs>
      <w:spacing w:after="0" w:before="0" w:line="360" w:lineRule="auto"/>
      <w:ind w:left="0" w:right="0" w:firstLine="0"/>
      <w:jc w:val="right"/>
      <w:rPr>
        <w:color w:val="303741"/>
      </w:rPr>
    </w:pPr>
    <w:r w:rsidDel="00000000" w:rsidR="00000000" w:rsidRPr="00000000">
      <w:rPr>
        <w:color w:val="303741"/>
        <w:rtl w:val="0"/>
      </w:rPr>
      <w:t xml:space="preserve">13.12.2021</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eorgia" w:cs="Georgia" w:eastAsia="Georgia" w:hAnsi="Georgia"/>
        <w:sz w:val="24"/>
        <w:szCs w:val="24"/>
        <w:lang w:val="ro-RO"/>
      </w:rPr>
    </w:rPrDefault>
    <w:pPrDefault>
      <w:pPr>
        <w:spacing w:after="120" w:line="360" w:lineRule="auto"/>
        <w:ind w:left="85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fontTable" Target="fontTable.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styles" Target="styles.xml"/><Relationship Id="rId10" Type="http://schemas.openxmlformats.org/officeDocument/2006/relationships/customXml" Target="../customXml/item2.xml"/><Relationship Id="rId4" Type="http://schemas.openxmlformats.org/officeDocument/2006/relationships/numbering" Target="numbering.xml"/><Relationship Id="rId9" Type="http://schemas.openxmlformats.org/officeDocument/2006/relationships/customXml" Target="../customXml/item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7560C2C-5963-40EF-8F6B-89312C2121AE}"/>
</file>

<file path=customXml/itemProps2.xml><?xml version="1.0" encoding="utf-8"?>
<ds:datastoreItem xmlns:ds="http://schemas.openxmlformats.org/officeDocument/2006/customXml" ds:itemID="{4EE16952-CA83-4798-A2A7-145F1F421C38}"/>
</file>

<file path=customXml/itemProps3.xml><?xml version="1.0" encoding="utf-8"?>
<ds:datastoreItem xmlns:ds="http://schemas.openxmlformats.org/officeDocument/2006/customXml" ds:itemID="{CE2C0C7D-FCF0-47DC-8562-A33699AFF4C8}"/>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391.2021.ro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