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735D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46B28FC" w14:textId="6DD5B8F9" w:rsidR="0091093C" w:rsidRPr="002735DF" w:rsidRDefault="00437C1B" w:rsidP="0091093C">
      <w:pPr>
        <w:tabs>
          <w:tab w:val="left" w:pos="709"/>
          <w:tab w:val="left" w:pos="1134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"/>
        </w:rPr>
        <w:t>О</w:t>
      </w:r>
      <w:r w:rsidR="0091093C" w:rsidRPr="002735DF">
        <w:rPr>
          <w:b/>
          <w:sz w:val="28"/>
          <w:szCs w:val="28"/>
          <w:lang w:val="ru"/>
        </w:rPr>
        <w:t xml:space="preserve"> </w:t>
      </w:r>
      <w:r>
        <w:rPr>
          <w:b/>
          <w:sz w:val="28"/>
          <w:szCs w:val="28"/>
          <w:lang w:val="ru"/>
        </w:rPr>
        <w:t>проекте закона</w:t>
      </w:r>
    </w:p>
    <w:p w14:paraId="5017D79A" w14:textId="2E103712" w:rsidR="00BF1362" w:rsidRPr="002735DF" w:rsidRDefault="0091093C" w:rsidP="009109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b/>
          <w:sz w:val="28"/>
          <w:szCs w:val="28"/>
          <w:lang w:val="ru"/>
        </w:rPr>
        <w:t>о внесении изменений в некоторые нормативные акты</w:t>
      </w:r>
    </w:p>
    <w:p w14:paraId="3DB6FF92" w14:textId="77777777" w:rsidR="00BF1362" w:rsidRPr="002735D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2735D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2735D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2735D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14192965" w:rsidR="00BF1362" w:rsidRPr="002735DF" w:rsidRDefault="00437C1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"/>
        </w:rPr>
        <w:t>Одобрить</w:t>
      </w:r>
      <w:r w:rsidR="0091093C" w:rsidRPr="002735DF">
        <w:rPr>
          <w:rFonts w:ascii="Times New Roman" w:hAnsi="Times New Roman" w:cs="Times New Roman"/>
          <w:sz w:val="28"/>
          <w:szCs w:val="28"/>
          <w:lang w:val="ru"/>
        </w:rPr>
        <w:t xml:space="preserve"> и представить Парламенту </w:t>
      </w:r>
      <w:r>
        <w:rPr>
          <w:rFonts w:ascii="Times New Roman" w:hAnsi="Times New Roman" w:cs="Times New Roman"/>
          <w:sz w:val="28"/>
          <w:szCs w:val="28"/>
          <w:lang w:val="ru"/>
        </w:rPr>
        <w:t>на</w:t>
      </w:r>
      <w:r w:rsidR="0091093C" w:rsidRPr="002735DF">
        <w:rPr>
          <w:rFonts w:ascii="Times New Roman" w:hAnsi="Times New Roman" w:cs="Times New Roman"/>
          <w:sz w:val="28"/>
          <w:szCs w:val="28"/>
          <w:lang w:val="ru"/>
        </w:rPr>
        <w:t xml:space="preserve"> рассмотрени</w:t>
      </w:r>
      <w:r>
        <w:rPr>
          <w:rFonts w:ascii="Times New Roman" w:hAnsi="Times New Roman" w:cs="Times New Roman"/>
          <w:sz w:val="28"/>
          <w:szCs w:val="28"/>
          <w:lang w:val="ru"/>
        </w:rPr>
        <w:t>е</w:t>
      </w:r>
      <w:r w:rsidR="0091093C" w:rsidRPr="002735DF">
        <w:rPr>
          <w:rFonts w:ascii="Times New Roman" w:hAnsi="Times New Roman" w:cs="Times New Roman"/>
          <w:sz w:val="28"/>
          <w:szCs w:val="28"/>
          <w:lang w:val="ru"/>
        </w:rPr>
        <w:t xml:space="preserve"> проект закона о</w:t>
      </w:r>
      <w:r>
        <w:rPr>
          <w:rFonts w:ascii="Times New Roman" w:hAnsi="Times New Roman" w:cs="Times New Roman"/>
          <w:sz w:val="28"/>
          <w:szCs w:val="28"/>
          <w:lang w:val="ru"/>
        </w:rPr>
        <w:t> </w:t>
      </w:r>
      <w:r w:rsidR="0091093C" w:rsidRPr="002735DF">
        <w:rPr>
          <w:rFonts w:ascii="Times New Roman" w:hAnsi="Times New Roman" w:cs="Times New Roman"/>
          <w:sz w:val="28"/>
          <w:szCs w:val="28"/>
          <w:lang w:val="ru"/>
        </w:rPr>
        <w:t>внесении изменений в некоторые нормативные акты</w:t>
      </w:r>
      <w:r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22C16D78" w14:textId="77777777" w:rsidR="00593286" w:rsidRPr="002735D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2735D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04CB21C2" w:rsidR="00492257" w:rsidRPr="002735D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2735DF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37C1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37C1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2735DF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2735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2735DF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2735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2735DF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2735DF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EA378F6" w:rsidR="00390C5E" w:rsidRPr="002735DF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35DF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2735D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2735DF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2735DF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6C8DDDFC" w14:textId="55CF2EE4" w:rsidR="00250ADE" w:rsidRPr="002735DF" w:rsidRDefault="00250ADE" w:rsidP="00250ADE">
      <w:pPr>
        <w:rPr>
          <w:sz w:val="28"/>
          <w:szCs w:val="28"/>
          <w:lang w:eastAsia="ru-RU"/>
        </w:rPr>
      </w:pPr>
      <w:r w:rsidRPr="002735DF">
        <w:rPr>
          <w:sz w:val="28"/>
          <w:szCs w:val="28"/>
          <w:lang w:eastAsia="ru-RU"/>
        </w:rPr>
        <w:t xml:space="preserve">Заместитель </w:t>
      </w:r>
      <w:r w:rsidR="00D3705A" w:rsidRPr="002735DF">
        <w:rPr>
          <w:sz w:val="28"/>
          <w:szCs w:val="28"/>
          <w:lang w:eastAsia="ru-RU"/>
        </w:rPr>
        <w:t>П</w:t>
      </w:r>
      <w:r w:rsidRPr="002735DF">
        <w:rPr>
          <w:sz w:val="28"/>
          <w:szCs w:val="28"/>
          <w:lang w:eastAsia="ru-RU"/>
        </w:rPr>
        <w:t>ремьер-министра,</w:t>
      </w:r>
    </w:p>
    <w:p w14:paraId="4551CA23" w14:textId="77777777" w:rsidR="00956A50" w:rsidRPr="002735DF" w:rsidRDefault="00250ADE" w:rsidP="00956A50">
      <w:pPr>
        <w:rPr>
          <w:sz w:val="28"/>
          <w:szCs w:val="28"/>
          <w:lang w:eastAsia="ru-RU"/>
        </w:rPr>
      </w:pPr>
      <w:r w:rsidRPr="002735DF">
        <w:rPr>
          <w:sz w:val="28"/>
          <w:szCs w:val="28"/>
          <w:lang w:eastAsia="ru-RU"/>
        </w:rPr>
        <w:t xml:space="preserve">министр </w:t>
      </w:r>
      <w:r w:rsidR="00956A50" w:rsidRPr="002735DF">
        <w:rPr>
          <w:sz w:val="28"/>
          <w:szCs w:val="28"/>
          <w:lang w:eastAsia="ru-RU"/>
        </w:rPr>
        <w:t>экономического</w:t>
      </w:r>
      <w:r w:rsidRPr="002735DF">
        <w:rPr>
          <w:sz w:val="28"/>
          <w:szCs w:val="28"/>
          <w:lang w:eastAsia="ru-RU"/>
        </w:rPr>
        <w:t xml:space="preserve"> развития</w:t>
      </w:r>
    </w:p>
    <w:p w14:paraId="6E9B56D9" w14:textId="4B1809A5" w:rsidR="004436D2" w:rsidRPr="002735DF" w:rsidRDefault="00956A50" w:rsidP="00956A50">
      <w:pPr>
        <w:rPr>
          <w:sz w:val="28"/>
          <w:szCs w:val="28"/>
          <w:lang w:eastAsia="ru-RU"/>
        </w:rPr>
      </w:pPr>
      <w:r w:rsidRPr="002735DF">
        <w:rPr>
          <w:sz w:val="28"/>
          <w:szCs w:val="28"/>
          <w:lang w:eastAsia="ru-RU"/>
        </w:rPr>
        <w:t xml:space="preserve">и </w:t>
      </w:r>
      <w:proofErr w:type="spellStart"/>
      <w:r w:rsidR="006D2456" w:rsidRPr="002735DF">
        <w:rPr>
          <w:sz w:val="28"/>
          <w:szCs w:val="28"/>
          <w:lang w:eastAsia="ru-RU"/>
        </w:rPr>
        <w:t>цифровизации</w:t>
      </w:r>
      <w:proofErr w:type="spellEnd"/>
      <w:r w:rsidR="006D2456" w:rsidRPr="002735DF">
        <w:rPr>
          <w:sz w:val="28"/>
          <w:szCs w:val="28"/>
          <w:lang w:eastAsia="ru-RU"/>
        </w:rPr>
        <w:tab/>
      </w:r>
      <w:r w:rsidRPr="002735DF">
        <w:rPr>
          <w:sz w:val="28"/>
          <w:szCs w:val="28"/>
          <w:lang w:eastAsia="ru-RU"/>
        </w:rPr>
        <w:tab/>
      </w:r>
      <w:r w:rsidRPr="002735DF">
        <w:rPr>
          <w:sz w:val="28"/>
          <w:szCs w:val="28"/>
          <w:lang w:eastAsia="ru-RU"/>
        </w:rPr>
        <w:tab/>
      </w:r>
      <w:r w:rsidRPr="002735DF">
        <w:rPr>
          <w:sz w:val="28"/>
          <w:szCs w:val="28"/>
          <w:lang w:eastAsia="ru-RU"/>
        </w:rPr>
        <w:tab/>
      </w:r>
      <w:r w:rsidRPr="002735DF">
        <w:rPr>
          <w:sz w:val="28"/>
          <w:szCs w:val="28"/>
          <w:lang w:eastAsia="ru-RU"/>
        </w:rPr>
        <w:tab/>
      </w:r>
      <w:proofErr w:type="spellStart"/>
      <w:r w:rsidRPr="002735DF">
        <w:rPr>
          <w:sz w:val="28"/>
          <w:szCs w:val="28"/>
        </w:rPr>
        <w:t>Думитру</w:t>
      </w:r>
      <w:proofErr w:type="spellEnd"/>
      <w:r w:rsidRPr="002735DF">
        <w:rPr>
          <w:sz w:val="28"/>
          <w:szCs w:val="28"/>
        </w:rPr>
        <w:t xml:space="preserve"> АЛАЙБА</w:t>
      </w:r>
    </w:p>
    <w:p w14:paraId="0ED05B4D" w14:textId="77777777" w:rsidR="001168C9" w:rsidRPr="002735DF" w:rsidRDefault="001168C9" w:rsidP="0064535B">
      <w:pPr>
        <w:rPr>
          <w:sz w:val="28"/>
          <w:szCs w:val="28"/>
        </w:rPr>
      </w:pPr>
    </w:p>
    <w:p w14:paraId="7BF7F885" w14:textId="77777777" w:rsidR="00182743" w:rsidRPr="002735DF" w:rsidRDefault="00182743" w:rsidP="0064535B">
      <w:pPr>
        <w:rPr>
          <w:sz w:val="28"/>
          <w:szCs w:val="28"/>
        </w:rPr>
      </w:pPr>
    </w:p>
    <w:p w14:paraId="17619B4C" w14:textId="4CBC4C86" w:rsidR="0064535B" w:rsidRPr="002735DF" w:rsidRDefault="00DC3489" w:rsidP="00522E0C">
      <w:pPr>
        <w:tabs>
          <w:tab w:val="left" w:pos="5670"/>
        </w:tabs>
        <w:rPr>
          <w:sz w:val="28"/>
          <w:szCs w:val="28"/>
        </w:rPr>
      </w:pPr>
      <w:r w:rsidRPr="002735DF">
        <w:rPr>
          <w:sz w:val="28"/>
          <w:szCs w:val="28"/>
        </w:rPr>
        <w:t xml:space="preserve">Министр </w:t>
      </w:r>
      <w:r w:rsidR="006D2456" w:rsidRPr="002735DF">
        <w:rPr>
          <w:sz w:val="28"/>
          <w:szCs w:val="28"/>
        </w:rPr>
        <w:t>финансов</w:t>
      </w:r>
      <w:r w:rsidR="00B07B32" w:rsidRPr="002735DF">
        <w:rPr>
          <w:sz w:val="28"/>
          <w:szCs w:val="28"/>
        </w:rPr>
        <w:tab/>
      </w:r>
      <w:r w:rsidR="00B07B32" w:rsidRPr="002735DF">
        <w:rPr>
          <w:sz w:val="28"/>
          <w:szCs w:val="28"/>
        </w:rPr>
        <w:tab/>
      </w:r>
      <w:r w:rsidR="0091093C" w:rsidRPr="002735DF">
        <w:rPr>
          <w:sz w:val="28"/>
          <w:szCs w:val="28"/>
        </w:rPr>
        <w:t xml:space="preserve">Вероника </w:t>
      </w:r>
      <w:proofErr w:type="spellStart"/>
      <w:r w:rsidR="00B07B32" w:rsidRPr="002735DF">
        <w:rPr>
          <w:sz w:val="28"/>
          <w:szCs w:val="28"/>
        </w:rPr>
        <w:t>Сирецяну</w:t>
      </w:r>
      <w:proofErr w:type="spellEnd"/>
      <w:r w:rsidRPr="002735DF">
        <w:rPr>
          <w:sz w:val="28"/>
          <w:szCs w:val="28"/>
        </w:rPr>
        <w:t xml:space="preserve"> </w:t>
      </w:r>
    </w:p>
    <w:p w14:paraId="1D13633B" w14:textId="77777777" w:rsidR="00632912" w:rsidRPr="002735DF" w:rsidRDefault="00632912" w:rsidP="00632912">
      <w:pPr>
        <w:rPr>
          <w:sz w:val="28"/>
          <w:szCs w:val="28"/>
        </w:rPr>
      </w:pPr>
    </w:p>
    <w:p w14:paraId="463E1035" w14:textId="77777777" w:rsidR="00182743" w:rsidRPr="002735DF" w:rsidRDefault="00182743" w:rsidP="00632912">
      <w:pPr>
        <w:rPr>
          <w:sz w:val="28"/>
          <w:szCs w:val="28"/>
        </w:rPr>
      </w:pPr>
    </w:p>
    <w:p w14:paraId="0011FF94" w14:textId="2861EDB2" w:rsidR="00632912" w:rsidRPr="002735DF" w:rsidRDefault="00632912" w:rsidP="00956A50">
      <w:pPr>
        <w:rPr>
          <w:sz w:val="28"/>
          <w:szCs w:val="28"/>
        </w:rPr>
      </w:pPr>
      <w:r w:rsidRPr="002735DF">
        <w:rPr>
          <w:sz w:val="28"/>
          <w:szCs w:val="28"/>
        </w:rPr>
        <w:t xml:space="preserve">Министр </w:t>
      </w:r>
      <w:r w:rsidR="00956A50" w:rsidRPr="002735DF">
        <w:rPr>
          <w:sz w:val="28"/>
          <w:szCs w:val="28"/>
        </w:rPr>
        <w:t>юстиции</w:t>
      </w:r>
      <w:r w:rsidR="00B2163F">
        <w:rPr>
          <w:sz w:val="28"/>
          <w:szCs w:val="28"/>
        </w:rPr>
        <w:tab/>
      </w:r>
      <w:r w:rsidR="00B2163F">
        <w:rPr>
          <w:sz w:val="28"/>
          <w:szCs w:val="28"/>
        </w:rPr>
        <w:tab/>
      </w:r>
      <w:r w:rsidR="00B2163F">
        <w:rPr>
          <w:sz w:val="28"/>
          <w:szCs w:val="28"/>
        </w:rPr>
        <w:tab/>
      </w:r>
      <w:bookmarkStart w:id="0" w:name="_GoBack"/>
      <w:bookmarkEnd w:id="0"/>
      <w:r w:rsidR="00B07B32" w:rsidRPr="002735DF">
        <w:rPr>
          <w:sz w:val="28"/>
          <w:szCs w:val="28"/>
        </w:rPr>
        <w:t>Вероника Михайлов-</w:t>
      </w:r>
      <w:proofErr w:type="spellStart"/>
      <w:r w:rsidR="00B07B32" w:rsidRPr="002735DF">
        <w:rPr>
          <w:sz w:val="28"/>
          <w:szCs w:val="28"/>
        </w:rPr>
        <w:t>Морару</w:t>
      </w:r>
      <w:proofErr w:type="spellEnd"/>
    </w:p>
    <w:p w14:paraId="67E9BD67" w14:textId="4D8688E3" w:rsidR="00632912" w:rsidRPr="002735DF" w:rsidRDefault="00632912" w:rsidP="00632912">
      <w:pPr>
        <w:rPr>
          <w:sz w:val="28"/>
          <w:szCs w:val="28"/>
        </w:rPr>
      </w:pPr>
    </w:p>
    <w:p w14:paraId="6D98D86D" w14:textId="6ED09755" w:rsidR="00182743" w:rsidRPr="002735DF" w:rsidRDefault="00182743" w:rsidP="0064535B">
      <w:pPr>
        <w:rPr>
          <w:sz w:val="28"/>
          <w:szCs w:val="28"/>
        </w:rPr>
      </w:pPr>
    </w:p>
    <w:p w14:paraId="534A7756" w14:textId="6AD107F7" w:rsidR="0091093C" w:rsidRPr="002735DF" w:rsidRDefault="0091093C" w:rsidP="0064535B">
      <w:pPr>
        <w:rPr>
          <w:sz w:val="28"/>
          <w:szCs w:val="28"/>
        </w:rPr>
      </w:pPr>
    </w:p>
    <w:p w14:paraId="702B73E2" w14:textId="4E098755" w:rsidR="0091093C" w:rsidRPr="002735DF" w:rsidRDefault="0091093C" w:rsidP="0064535B">
      <w:pPr>
        <w:rPr>
          <w:sz w:val="28"/>
          <w:szCs w:val="28"/>
        </w:rPr>
      </w:pPr>
    </w:p>
    <w:p w14:paraId="5E99A6D0" w14:textId="47A158B9" w:rsidR="0091093C" w:rsidRPr="002735DF" w:rsidRDefault="0091093C" w:rsidP="0064535B">
      <w:pPr>
        <w:rPr>
          <w:sz w:val="28"/>
          <w:szCs w:val="28"/>
        </w:rPr>
      </w:pPr>
    </w:p>
    <w:p w14:paraId="13D57EE9" w14:textId="007271FC" w:rsidR="0091093C" w:rsidRPr="002735DF" w:rsidRDefault="0091093C" w:rsidP="0064535B">
      <w:pPr>
        <w:rPr>
          <w:sz w:val="28"/>
          <w:szCs w:val="28"/>
        </w:rPr>
      </w:pPr>
    </w:p>
    <w:p w14:paraId="418B9302" w14:textId="77777777" w:rsidR="0091093C" w:rsidRPr="002735DF" w:rsidRDefault="0091093C" w:rsidP="0064535B">
      <w:pPr>
        <w:rPr>
          <w:sz w:val="28"/>
          <w:szCs w:val="28"/>
        </w:rPr>
      </w:pPr>
    </w:p>
    <w:p w14:paraId="1254692F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D70CAA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2CA340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84A571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8EAEBE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62FACE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02C7A2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1E4DDD4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DD0350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D4C9D3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FDB4DE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2D6FD2E" w14:textId="77777777" w:rsidR="0091093C" w:rsidRPr="002735DF" w:rsidRDefault="0091093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3810AD59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2735DF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2735DF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2735DF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2735DF">
        <w:rPr>
          <w:rFonts w:ascii="Times New Roman" w:hAnsi="Times New Roman" w:cs="Times New Roman"/>
          <w:sz w:val="28"/>
          <w:szCs w:val="28"/>
        </w:rPr>
        <w:t>ь</w:t>
      </w:r>
      <w:r w:rsidR="00AE0E41" w:rsidRPr="002735DF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2735DF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2735D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2735DF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2735DF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35DF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2735DF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49880D11" w:rsidR="00583825" w:rsidRPr="002735DF" w:rsidRDefault="00583825" w:rsidP="00F04FA2">
      <w:pPr>
        <w:rPr>
          <w:sz w:val="28"/>
          <w:szCs w:val="28"/>
        </w:rPr>
      </w:pPr>
    </w:p>
    <w:p w14:paraId="3C90805C" w14:textId="77777777" w:rsidR="00A001EE" w:rsidRPr="002735DF" w:rsidRDefault="00A001EE" w:rsidP="00F04FA2">
      <w:pPr>
        <w:rPr>
          <w:sz w:val="28"/>
          <w:szCs w:val="28"/>
        </w:rPr>
      </w:pPr>
    </w:p>
    <w:p w14:paraId="0E991062" w14:textId="77777777" w:rsidR="00A001EE" w:rsidRPr="002735DF" w:rsidRDefault="00A001EE" w:rsidP="00F04FA2">
      <w:pPr>
        <w:rPr>
          <w:sz w:val="28"/>
          <w:szCs w:val="28"/>
        </w:rPr>
      </w:pPr>
    </w:p>
    <w:p w14:paraId="2116339B" w14:textId="77777777" w:rsidR="00812763" w:rsidRPr="002735DF" w:rsidRDefault="00812763" w:rsidP="00F04FA2">
      <w:pPr>
        <w:rPr>
          <w:sz w:val="28"/>
          <w:szCs w:val="28"/>
        </w:rPr>
      </w:pPr>
    </w:p>
    <w:p w14:paraId="6BC67708" w14:textId="036A13A1" w:rsidR="00A001EE" w:rsidRPr="002735DF" w:rsidRDefault="00A001EE" w:rsidP="00F04FA2">
      <w:pPr>
        <w:rPr>
          <w:sz w:val="28"/>
          <w:szCs w:val="28"/>
        </w:rPr>
      </w:pPr>
    </w:p>
    <w:p w14:paraId="177FC1C9" w14:textId="1B39FBA3" w:rsidR="002735DF" w:rsidRPr="002735DF" w:rsidRDefault="002735DF" w:rsidP="00F04FA2">
      <w:pPr>
        <w:rPr>
          <w:sz w:val="28"/>
          <w:szCs w:val="28"/>
        </w:rPr>
      </w:pPr>
    </w:p>
    <w:p w14:paraId="1A7757DC" w14:textId="6F725CE0" w:rsidR="002735DF" w:rsidRPr="002735DF" w:rsidRDefault="002735DF" w:rsidP="00F04FA2">
      <w:pPr>
        <w:rPr>
          <w:sz w:val="28"/>
          <w:szCs w:val="28"/>
        </w:rPr>
      </w:pPr>
    </w:p>
    <w:p w14:paraId="1161E1EF" w14:textId="7325384E" w:rsidR="002735DF" w:rsidRPr="002735DF" w:rsidRDefault="002735DF" w:rsidP="00F04FA2">
      <w:pPr>
        <w:rPr>
          <w:sz w:val="28"/>
          <w:szCs w:val="28"/>
        </w:rPr>
      </w:pPr>
    </w:p>
    <w:p w14:paraId="75EE0829" w14:textId="47BC089A" w:rsidR="002735DF" w:rsidRPr="002735DF" w:rsidRDefault="002735DF" w:rsidP="00F04FA2">
      <w:pPr>
        <w:rPr>
          <w:sz w:val="28"/>
          <w:szCs w:val="28"/>
        </w:rPr>
      </w:pPr>
    </w:p>
    <w:p w14:paraId="13A2D197" w14:textId="684F58EE" w:rsidR="002735DF" w:rsidRPr="002735DF" w:rsidRDefault="002735DF" w:rsidP="00F04FA2">
      <w:pPr>
        <w:rPr>
          <w:sz w:val="28"/>
          <w:szCs w:val="28"/>
        </w:rPr>
      </w:pPr>
    </w:p>
    <w:p w14:paraId="4713A2D0" w14:textId="5759E52B" w:rsidR="002735DF" w:rsidRPr="002735DF" w:rsidRDefault="002735DF" w:rsidP="00F04FA2">
      <w:pPr>
        <w:rPr>
          <w:sz w:val="28"/>
          <w:szCs w:val="28"/>
        </w:rPr>
      </w:pPr>
    </w:p>
    <w:p w14:paraId="2EB99A22" w14:textId="215AD954" w:rsidR="002735DF" w:rsidRPr="002735DF" w:rsidRDefault="002735DF" w:rsidP="00F04FA2">
      <w:pPr>
        <w:rPr>
          <w:sz w:val="28"/>
          <w:szCs w:val="28"/>
        </w:rPr>
      </w:pPr>
    </w:p>
    <w:p w14:paraId="3550303A" w14:textId="6056EA33" w:rsidR="002735DF" w:rsidRPr="002735DF" w:rsidRDefault="002735DF" w:rsidP="00F04FA2">
      <w:pPr>
        <w:rPr>
          <w:sz w:val="28"/>
          <w:szCs w:val="28"/>
        </w:rPr>
      </w:pPr>
    </w:p>
    <w:p w14:paraId="01638B29" w14:textId="62DE5532" w:rsidR="002735DF" w:rsidRPr="002735DF" w:rsidRDefault="002735DF" w:rsidP="00F04FA2">
      <w:pPr>
        <w:rPr>
          <w:sz w:val="28"/>
          <w:szCs w:val="28"/>
        </w:rPr>
      </w:pPr>
    </w:p>
    <w:p w14:paraId="06774CF0" w14:textId="29CF561A" w:rsidR="002735DF" w:rsidRPr="002735DF" w:rsidRDefault="002735DF" w:rsidP="00F04FA2">
      <w:pPr>
        <w:rPr>
          <w:sz w:val="28"/>
          <w:szCs w:val="28"/>
        </w:rPr>
      </w:pPr>
    </w:p>
    <w:p w14:paraId="1226DECB" w14:textId="783DBFD3" w:rsidR="002735DF" w:rsidRPr="002735DF" w:rsidRDefault="002735DF" w:rsidP="00F04FA2">
      <w:pPr>
        <w:rPr>
          <w:sz w:val="28"/>
          <w:szCs w:val="28"/>
        </w:rPr>
      </w:pPr>
    </w:p>
    <w:p w14:paraId="73F4F6B0" w14:textId="17A8B3A7" w:rsidR="002735DF" w:rsidRPr="002735DF" w:rsidRDefault="002735DF" w:rsidP="00F04FA2">
      <w:pPr>
        <w:rPr>
          <w:sz w:val="28"/>
          <w:szCs w:val="28"/>
        </w:rPr>
      </w:pPr>
    </w:p>
    <w:p w14:paraId="3E00CEEE" w14:textId="400F6251" w:rsidR="002735DF" w:rsidRPr="002735DF" w:rsidRDefault="002735DF" w:rsidP="00F04FA2">
      <w:pPr>
        <w:rPr>
          <w:sz w:val="28"/>
          <w:szCs w:val="28"/>
        </w:rPr>
      </w:pPr>
    </w:p>
    <w:p w14:paraId="293B9FCF" w14:textId="6F6E8EA1" w:rsidR="002735DF" w:rsidRPr="002735DF" w:rsidRDefault="002735DF" w:rsidP="00F04FA2">
      <w:pPr>
        <w:rPr>
          <w:sz w:val="28"/>
          <w:szCs w:val="28"/>
        </w:rPr>
      </w:pPr>
    </w:p>
    <w:p w14:paraId="7F62ACCC" w14:textId="078C071F" w:rsidR="002735DF" w:rsidRPr="002735DF" w:rsidRDefault="002735DF" w:rsidP="00F04FA2">
      <w:pPr>
        <w:rPr>
          <w:sz w:val="28"/>
          <w:szCs w:val="28"/>
        </w:rPr>
      </w:pPr>
    </w:p>
    <w:p w14:paraId="21F9F13A" w14:textId="0CA8040F" w:rsidR="002735DF" w:rsidRPr="002735DF" w:rsidRDefault="002735DF" w:rsidP="00F04FA2">
      <w:pPr>
        <w:rPr>
          <w:sz w:val="28"/>
          <w:szCs w:val="28"/>
        </w:rPr>
      </w:pPr>
    </w:p>
    <w:p w14:paraId="24B05997" w14:textId="1C69BACB" w:rsidR="002735DF" w:rsidRPr="002735DF" w:rsidRDefault="002735DF" w:rsidP="00F04FA2">
      <w:pPr>
        <w:rPr>
          <w:sz w:val="28"/>
          <w:szCs w:val="28"/>
        </w:rPr>
      </w:pPr>
    </w:p>
    <w:p w14:paraId="1F2FB56C" w14:textId="044FA224" w:rsidR="002735DF" w:rsidRPr="002735DF" w:rsidRDefault="002735DF" w:rsidP="00F04FA2">
      <w:pPr>
        <w:rPr>
          <w:sz w:val="28"/>
          <w:szCs w:val="28"/>
        </w:rPr>
      </w:pPr>
    </w:p>
    <w:p w14:paraId="2A8F5E0D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jc w:val="right"/>
        <w:rPr>
          <w:rFonts w:eastAsia="Calibri"/>
          <w:sz w:val="28"/>
          <w:szCs w:val="28"/>
        </w:rPr>
      </w:pPr>
      <w:r w:rsidRPr="002735DF">
        <w:rPr>
          <w:rFonts w:eastAsia="Calibri"/>
          <w:i/>
          <w:iCs/>
          <w:sz w:val="28"/>
          <w:szCs w:val="28"/>
          <w:lang w:val="ru"/>
        </w:rPr>
        <w:lastRenderedPageBreak/>
        <w:t>Проект</w:t>
      </w:r>
    </w:p>
    <w:p w14:paraId="5917DB55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jc w:val="right"/>
        <w:rPr>
          <w:rFonts w:eastAsia="Calibri"/>
          <w:b/>
          <w:sz w:val="28"/>
          <w:szCs w:val="28"/>
        </w:rPr>
      </w:pPr>
    </w:p>
    <w:p w14:paraId="03463814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jc w:val="center"/>
        <w:rPr>
          <w:rFonts w:eastAsia="Calibri"/>
          <w:b/>
          <w:sz w:val="28"/>
          <w:szCs w:val="28"/>
        </w:rPr>
      </w:pPr>
      <w:r w:rsidRPr="002735DF">
        <w:rPr>
          <w:rFonts w:eastAsia="Calibri"/>
          <w:b/>
          <w:sz w:val="28"/>
          <w:szCs w:val="28"/>
          <w:lang w:val="ru"/>
        </w:rPr>
        <w:t>ПАРЛАМЕНТ РЕСПУБЛИКИ МОЛДОВА</w:t>
      </w:r>
    </w:p>
    <w:p w14:paraId="37E215D5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jc w:val="center"/>
        <w:rPr>
          <w:rFonts w:eastAsia="Calibri"/>
          <w:b/>
          <w:sz w:val="28"/>
          <w:szCs w:val="28"/>
        </w:rPr>
      </w:pPr>
    </w:p>
    <w:p w14:paraId="776C598E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jc w:val="center"/>
        <w:rPr>
          <w:rFonts w:eastAsia="Calibri"/>
          <w:b/>
          <w:sz w:val="28"/>
          <w:szCs w:val="28"/>
        </w:rPr>
      </w:pPr>
      <w:r w:rsidRPr="002735DF">
        <w:rPr>
          <w:rFonts w:eastAsia="Calibri"/>
          <w:b/>
          <w:sz w:val="28"/>
          <w:szCs w:val="28"/>
          <w:lang w:val="ru"/>
        </w:rPr>
        <w:t>ЗАКОН</w:t>
      </w:r>
    </w:p>
    <w:p w14:paraId="12B490E1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jc w:val="center"/>
        <w:rPr>
          <w:rFonts w:eastAsia="Calibri"/>
          <w:b/>
          <w:sz w:val="28"/>
          <w:szCs w:val="28"/>
        </w:rPr>
      </w:pPr>
      <w:r w:rsidRPr="002735DF">
        <w:rPr>
          <w:rFonts w:eastAsia="Calibri"/>
          <w:b/>
          <w:sz w:val="28"/>
          <w:szCs w:val="28"/>
          <w:lang w:val="ru"/>
        </w:rPr>
        <w:t xml:space="preserve">о внесении изменений в некоторые нормативные акты </w:t>
      </w:r>
    </w:p>
    <w:p w14:paraId="3426B79E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jc w:val="left"/>
        <w:rPr>
          <w:rFonts w:eastAsia="Calibri"/>
          <w:sz w:val="28"/>
          <w:szCs w:val="28"/>
        </w:rPr>
      </w:pPr>
    </w:p>
    <w:p w14:paraId="4C5F04DC" w14:textId="65C1194F" w:rsidR="002735DF" w:rsidRPr="002735DF" w:rsidRDefault="002735DF" w:rsidP="002735DF">
      <w:pPr>
        <w:tabs>
          <w:tab w:val="left" w:pos="709"/>
          <w:tab w:val="left" w:pos="1134"/>
        </w:tabs>
        <w:ind w:firstLine="705"/>
        <w:jc w:val="left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Парламент принимает настоящий органический закон.</w:t>
      </w:r>
    </w:p>
    <w:p w14:paraId="744A4B4D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jc w:val="left"/>
        <w:rPr>
          <w:rFonts w:eastAsia="Calibri"/>
          <w:sz w:val="28"/>
          <w:szCs w:val="28"/>
        </w:rPr>
      </w:pPr>
    </w:p>
    <w:p w14:paraId="6137D1F1" w14:textId="165C05C3" w:rsidR="002735DF" w:rsidRPr="002735DF" w:rsidRDefault="002735DF" w:rsidP="002735DF">
      <w:pPr>
        <w:ind w:firstLine="705"/>
        <w:rPr>
          <w:sz w:val="28"/>
          <w:szCs w:val="28"/>
          <w:lang w:eastAsia="en-GB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507212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sz w:val="28"/>
          <w:szCs w:val="28"/>
          <w:lang w:val="ru"/>
        </w:rPr>
        <w:t>I.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Статью 44 Закона №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271/2017 об аудите финансовых отчетов (Официальный монитор Республики Молдова, 2018 г., №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7–17, ст.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48), с последующими изменениями, дополнить частью (6</w:t>
      </w:r>
      <w:r w:rsidRPr="002735DF">
        <w:rPr>
          <w:sz w:val="28"/>
          <w:szCs w:val="28"/>
          <w:vertAlign w:val="superscript"/>
          <w:lang w:val="ru" w:eastAsia="en-GB"/>
        </w:rPr>
        <w:t>1</w:t>
      </w:r>
      <w:r w:rsidRPr="002735DF">
        <w:rPr>
          <w:rFonts w:eastAsia="Calibri"/>
          <w:sz w:val="28"/>
          <w:szCs w:val="28"/>
          <w:lang w:val="ru"/>
        </w:rPr>
        <w:t>) следующего содержания:</w:t>
      </w:r>
    </w:p>
    <w:p w14:paraId="357DE5E4" w14:textId="7484433B" w:rsidR="002735DF" w:rsidRPr="002735DF" w:rsidRDefault="002735DF" w:rsidP="002735DF">
      <w:pPr>
        <w:ind w:firstLine="705"/>
        <w:rPr>
          <w:sz w:val="28"/>
          <w:szCs w:val="28"/>
          <w:lang w:eastAsia="en-GB"/>
        </w:rPr>
      </w:pPr>
      <w:r w:rsidRPr="002735DF">
        <w:rPr>
          <w:sz w:val="28"/>
          <w:szCs w:val="28"/>
          <w:lang w:val="ru" w:eastAsia="en-GB"/>
        </w:rPr>
        <w:t>«(6</w:t>
      </w:r>
      <w:r w:rsidRPr="002735DF">
        <w:rPr>
          <w:sz w:val="28"/>
          <w:szCs w:val="28"/>
          <w:vertAlign w:val="superscript"/>
          <w:lang w:val="ru" w:eastAsia="en-GB"/>
        </w:rPr>
        <w:t>1</w:t>
      </w:r>
      <w:r w:rsidRPr="002735DF">
        <w:rPr>
          <w:sz w:val="28"/>
          <w:szCs w:val="28"/>
          <w:lang w:val="ru" w:eastAsia="en-GB"/>
        </w:rPr>
        <w:t xml:space="preserve">) Размер оплаты труда членов комитета </w:t>
      </w:r>
      <w:r w:rsidR="00507212">
        <w:rPr>
          <w:sz w:val="28"/>
          <w:szCs w:val="28"/>
          <w:lang w:val="ru" w:eastAsia="en-GB"/>
        </w:rPr>
        <w:t xml:space="preserve">по аудиту </w:t>
      </w:r>
      <w:r w:rsidRPr="002735DF">
        <w:rPr>
          <w:sz w:val="28"/>
          <w:szCs w:val="28"/>
          <w:lang w:val="ru" w:eastAsia="en-GB"/>
        </w:rPr>
        <w:t>устанавливается учредителем</w:t>
      </w:r>
      <w:r w:rsidR="00507212">
        <w:rPr>
          <w:sz w:val="28"/>
          <w:szCs w:val="28"/>
          <w:lang w:val="ru" w:eastAsia="en-GB"/>
        </w:rPr>
        <w:t> </w:t>
      </w:r>
      <w:r w:rsidRPr="002735DF">
        <w:rPr>
          <w:sz w:val="28"/>
          <w:szCs w:val="28"/>
          <w:lang w:val="ru" w:eastAsia="en-GB"/>
        </w:rPr>
        <w:t>/</w:t>
      </w:r>
      <w:r w:rsidR="00507212">
        <w:rPr>
          <w:sz w:val="28"/>
          <w:szCs w:val="28"/>
          <w:lang w:val="ru" w:eastAsia="en-GB"/>
        </w:rPr>
        <w:t> </w:t>
      </w:r>
      <w:r w:rsidRPr="002735DF">
        <w:rPr>
          <w:sz w:val="28"/>
          <w:szCs w:val="28"/>
          <w:lang w:val="ru" w:eastAsia="en-GB"/>
        </w:rPr>
        <w:t xml:space="preserve">общим собранием субъекта публичного </w:t>
      </w:r>
      <w:r w:rsidR="00507212">
        <w:rPr>
          <w:sz w:val="28"/>
          <w:szCs w:val="28"/>
          <w:lang w:val="ru" w:eastAsia="en-GB"/>
        </w:rPr>
        <w:t>интереса</w:t>
      </w:r>
      <w:r w:rsidRPr="002735DF">
        <w:rPr>
          <w:sz w:val="28"/>
          <w:szCs w:val="28"/>
          <w:lang w:val="ru" w:eastAsia="en-GB"/>
        </w:rPr>
        <w:t>».</w:t>
      </w:r>
    </w:p>
    <w:p w14:paraId="39E91F6A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/>
          <w:bCs/>
          <w:sz w:val="28"/>
          <w:szCs w:val="28"/>
        </w:rPr>
      </w:pPr>
    </w:p>
    <w:p w14:paraId="3F66F934" w14:textId="41A1DBB4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507212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sz w:val="28"/>
          <w:szCs w:val="28"/>
          <w:lang w:val="ru"/>
        </w:rPr>
        <w:t>II.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>В Закон №</w:t>
      </w:r>
      <w:r w:rsidR="00507212">
        <w:rPr>
          <w:rFonts w:eastAsia="Calibri"/>
          <w:color w:val="000000" w:themeColor="text1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 xml:space="preserve">246/2017 </w:t>
      </w:r>
      <w:r w:rsidRPr="002735DF">
        <w:rPr>
          <w:rFonts w:eastAsia="Calibri"/>
          <w:sz w:val="28"/>
          <w:szCs w:val="28"/>
          <w:lang w:val="ru"/>
        </w:rPr>
        <w:t>о государственном и муниципальном предприятиях (Официальный монитор Республики Молдова, 2017</w:t>
      </w:r>
      <w:r w:rsidR="00507212">
        <w:rPr>
          <w:rFonts w:eastAsia="Calibri"/>
          <w:sz w:val="28"/>
          <w:szCs w:val="28"/>
          <w:lang w:val="ru"/>
        </w:rPr>
        <w:t> г.</w:t>
      </w:r>
      <w:r w:rsidRPr="002735DF">
        <w:rPr>
          <w:rFonts w:eastAsia="Calibri"/>
          <w:sz w:val="28"/>
          <w:szCs w:val="28"/>
          <w:lang w:val="ru"/>
        </w:rPr>
        <w:t>, №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441–450 ст.</w:t>
      </w:r>
      <w:r w:rsidR="00507212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750), с последующими изменениями, внести следующие изменения:</w:t>
      </w:r>
    </w:p>
    <w:p w14:paraId="6C73159B" w14:textId="2C5A024E" w:rsidR="002735DF" w:rsidRPr="002735DF" w:rsidRDefault="00507212" w:rsidP="002735DF">
      <w:pPr>
        <w:numPr>
          <w:ilvl w:val="0"/>
          <w:numId w:val="21"/>
        </w:numPr>
        <w:tabs>
          <w:tab w:val="left" w:pos="993"/>
        </w:tabs>
        <w:ind w:left="0" w:firstLine="705"/>
        <w:jc w:val="lef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В с</w:t>
      </w:r>
      <w:r w:rsidR="002735DF" w:rsidRPr="002735DF">
        <w:rPr>
          <w:rFonts w:eastAsia="Calibri"/>
          <w:sz w:val="28"/>
          <w:szCs w:val="28"/>
          <w:lang w:val="ru"/>
        </w:rPr>
        <w:t>тать</w:t>
      </w:r>
      <w:r>
        <w:rPr>
          <w:rFonts w:eastAsia="Calibri"/>
          <w:sz w:val="28"/>
          <w:szCs w:val="28"/>
          <w:lang w:val="ru"/>
        </w:rPr>
        <w:t>е </w:t>
      </w:r>
      <w:r w:rsidR="002735DF" w:rsidRPr="002735DF">
        <w:rPr>
          <w:rFonts w:eastAsia="Calibri"/>
          <w:sz w:val="28"/>
          <w:szCs w:val="28"/>
          <w:lang w:val="ru"/>
        </w:rPr>
        <w:t>5:</w:t>
      </w:r>
    </w:p>
    <w:p w14:paraId="1610D3B9" w14:textId="77777777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пункт b) части (1) изложить в следующей редакции:</w:t>
      </w:r>
    </w:p>
    <w:p w14:paraId="1E970FCA" w14:textId="141745FA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«b) формирование резервного капитала и формирование фонда развития предприятия</w:t>
      </w:r>
      <w:r w:rsidR="00507212">
        <w:rPr>
          <w:rFonts w:eastAsia="Calibri"/>
          <w:sz w:val="28"/>
          <w:szCs w:val="28"/>
          <w:lang w:val="ru"/>
        </w:rPr>
        <w:t>;</w:t>
      </w:r>
      <w:r w:rsidRPr="002735DF">
        <w:rPr>
          <w:rFonts w:eastAsia="Calibri"/>
          <w:sz w:val="28"/>
          <w:szCs w:val="28"/>
          <w:lang w:val="ru"/>
        </w:rPr>
        <w:t>»;</w:t>
      </w:r>
    </w:p>
    <w:p w14:paraId="244578F9" w14:textId="3612AA97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дополнить </w:t>
      </w:r>
      <w:r w:rsidR="00CC1DED">
        <w:rPr>
          <w:rFonts w:eastAsia="Calibri"/>
          <w:sz w:val="28"/>
          <w:szCs w:val="28"/>
          <w:lang w:val="ru"/>
        </w:rPr>
        <w:t xml:space="preserve">статью </w:t>
      </w:r>
      <w:r w:rsidRPr="002735DF">
        <w:rPr>
          <w:rFonts w:eastAsia="Calibri"/>
          <w:sz w:val="28"/>
          <w:szCs w:val="28"/>
          <w:lang w:val="ru"/>
        </w:rPr>
        <w:t>частью (1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 xml:space="preserve">) следующего содержания: </w:t>
      </w:r>
    </w:p>
    <w:p w14:paraId="183EB1F7" w14:textId="20A9F84C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«(1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>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Сумма отчислений в бюджет из чистой прибыли не может превышать сумму чистой прибыли на конец отчетного периода плюс нераспределенная прибыль прошлых лет, за вычетом любых убытков предыдущих лет и за вычетом сумм, внесенных в резервный капитал, в соответствии с настоящим Законом и уставом предприятия</w:t>
      </w:r>
      <w:r w:rsidR="00CC1DED">
        <w:rPr>
          <w:rFonts w:eastAsia="Calibri"/>
          <w:sz w:val="28"/>
          <w:szCs w:val="28"/>
          <w:lang w:val="ru"/>
        </w:rPr>
        <w:t>.</w:t>
      </w:r>
      <w:r w:rsidRPr="002735DF">
        <w:rPr>
          <w:rFonts w:eastAsia="Calibri"/>
          <w:sz w:val="28"/>
          <w:szCs w:val="28"/>
          <w:lang w:val="ru"/>
        </w:rPr>
        <w:t>».</w:t>
      </w:r>
    </w:p>
    <w:p w14:paraId="383E0B7A" w14:textId="237A65B0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в части (3) </w:t>
      </w:r>
      <w:r w:rsidR="00CC1DED">
        <w:rPr>
          <w:rFonts w:eastAsia="Calibri"/>
          <w:sz w:val="28"/>
          <w:szCs w:val="28"/>
          <w:lang w:val="ru"/>
        </w:rPr>
        <w:t>слова</w:t>
      </w:r>
      <w:r w:rsidRPr="002735DF">
        <w:rPr>
          <w:rFonts w:eastAsia="Calibri"/>
          <w:sz w:val="28"/>
          <w:szCs w:val="28"/>
          <w:lang w:val="ru"/>
        </w:rPr>
        <w:t xml:space="preserve"> «30 июня» заменить </w:t>
      </w:r>
      <w:r w:rsidR="00CC1DED">
        <w:rPr>
          <w:rFonts w:eastAsia="Calibri"/>
          <w:sz w:val="28"/>
          <w:szCs w:val="28"/>
          <w:lang w:val="ru"/>
        </w:rPr>
        <w:t>словами</w:t>
      </w:r>
      <w:r w:rsidRPr="002735DF">
        <w:rPr>
          <w:rFonts w:eastAsia="Calibri"/>
          <w:sz w:val="28"/>
          <w:szCs w:val="28"/>
          <w:lang w:val="ru"/>
        </w:rPr>
        <w:t xml:space="preserve"> «30 августа».</w:t>
      </w:r>
    </w:p>
    <w:p w14:paraId="3F4B0A62" w14:textId="2A0F31C8" w:rsidR="002735DF" w:rsidRPr="002735DF" w:rsidRDefault="002735DF" w:rsidP="00CC1DED">
      <w:pPr>
        <w:numPr>
          <w:ilvl w:val="0"/>
          <w:numId w:val="21"/>
        </w:numPr>
        <w:tabs>
          <w:tab w:val="left" w:pos="993"/>
        </w:tabs>
        <w:ind w:left="0" w:firstLine="705"/>
        <w:jc w:val="left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Дополнить </w:t>
      </w:r>
      <w:r w:rsidR="00B43476">
        <w:rPr>
          <w:rFonts w:eastAsia="Calibri"/>
          <w:sz w:val="28"/>
          <w:szCs w:val="28"/>
          <w:lang w:val="ru"/>
        </w:rPr>
        <w:t xml:space="preserve">закон </w:t>
      </w:r>
      <w:r w:rsidRPr="002735DF">
        <w:rPr>
          <w:rFonts w:eastAsia="Calibri"/>
          <w:sz w:val="28"/>
          <w:szCs w:val="28"/>
          <w:lang w:val="ru"/>
        </w:rPr>
        <w:t>статьей 5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 xml:space="preserve"> следующего содержания:</w:t>
      </w:r>
    </w:p>
    <w:p w14:paraId="3CDA1AE2" w14:textId="77777777" w:rsidR="002735DF" w:rsidRPr="002735DF" w:rsidRDefault="002735DF" w:rsidP="002735DF">
      <w:pPr>
        <w:shd w:val="clear" w:color="auto" w:fill="FFFFFF"/>
        <w:ind w:firstLine="705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en-GB"/>
        </w:rPr>
        <w:t>«</w:t>
      </w:r>
      <w:r w:rsidRPr="002735DF">
        <w:rPr>
          <w:b/>
          <w:bCs/>
          <w:sz w:val="28"/>
          <w:szCs w:val="28"/>
          <w:lang w:val="ru" w:eastAsia="en-GB"/>
        </w:rPr>
        <w:t>Статья 5</w:t>
      </w:r>
      <w:r w:rsidRPr="002735DF">
        <w:rPr>
          <w:b/>
          <w:bCs/>
          <w:sz w:val="28"/>
          <w:szCs w:val="28"/>
          <w:vertAlign w:val="superscript"/>
          <w:lang w:val="ru" w:eastAsia="en-GB"/>
        </w:rPr>
        <w:t>1</w:t>
      </w:r>
      <w:r w:rsidRPr="002735DF">
        <w:rPr>
          <w:b/>
          <w:bCs/>
          <w:sz w:val="28"/>
          <w:szCs w:val="28"/>
          <w:lang w:val="ru" w:eastAsia="en-GB"/>
        </w:rPr>
        <w:t>.</w:t>
      </w:r>
      <w:r w:rsidRPr="002735DF">
        <w:rPr>
          <w:sz w:val="28"/>
          <w:szCs w:val="28"/>
          <w:lang w:val="ru" w:eastAsia="en-GB"/>
        </w:rPr>
        <w:t xml:space="preserve"> Резервный капитал</w:t>
      </w:r>
    </w:p>
    <w:p w14:paraId="16461C4E" w14:textId="302D8DF4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(1)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Предприятие формирует резервный капитал, размер которого должен устанавливаться уставом и составлять не менее 10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% уставного капитала предприятия.</w:t>
      </w:r>
    </w:p>
    <w:p w14:paraId="1AB8ABC3" w14:textId="5E057084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(2)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Резервный капитал формируется путем ежегодных отчислений из чистой прибыли в размере, установленном уставом предприятия. Размер отчислений определяется учредителем по предложению административного совета и должен составлять не менее 5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% от чистой прибыли предприятия.</w:t>
      </w:r>
    </w:p>
    <w:p w14:paraId="39A21FFF" w14:textId="378F8000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lastRenderedPageBreak/>
        <w:t>(3)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Резервный капитал должен быть помещен в активы с высокой ликвидностью, что обеспечит возможность его использования в любое время.</w:t>
      </w:r>
    </w:p>
    <w:p w14:paraId="1BB25068" w14:textId="354DB376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(4)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Резервный капитал может использоваться только для покрытия убытков предприятия и/или увеличения его уставного капитала</w:t>
      </w:r>
      <w:r w:rsidR="00CC1DED">
        <w:rPr>
          <w:rFonts w:eastAsia="Calibri"/>
          <w:sz w:val="28"/>
          <w:szCs w:val="28"/>
          <w:lang w:val="ru"/>
        </w:rPr>
        <w:t>.</w:t>
      </w:r>
      <w:r w:rsidRPr="002735DF">
        <w:rPr>
          <w:rFonts w:eastAsia="Calibri"/>
          <w:sz w:val="28"/>
          <w:szCs w:val="28"/>
          <w:lang w:val="ru"/>
        </w:rPr>
        <w:t>».</w:t>
      </w:r>
    </w:p>
    <w:p w14:paraId="22C3664C" w14:textId="4D19DB62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3.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В статье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6:</w:t>
      </w:r>
    </w:p>
    <w:p w14:paraId="3D383425" w14:textId="77777777" w:rsidR="002735DF" w:rsidRPr="002735DF" w:rsidRDefault="002735DF" w:rsidP="002735DF">
      <w:pPr>
        <w:shd w:val="clear" w:color="auto" w:fill="FFFFFF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название статьи 6 изложить в следующей редакции:</w:t>
      </w:r>
    </w:p>
    <w:p w14:paraId="303554AC" w14:textId="793AB38C" w:rsidR="002735DF" w:rsidRPr="002735DF" w:rsidRDefault="002735DF" w:rsidP="00CC1DED">
      <w:pPr>
        <w:shd w:val="clear" w:color="auto" w:fill="FFFFFF"/>
        <w:tabs>
          <w:tab w:val="left" w:pos="2410"/>
        </w:tabs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</w:t>
      </w:r>
      <w:r w:rsidRPr="002735DF">
        <w:rPr>
          <w:rFonts w:eastAsia="Calibri"/>
          <w:b/>
          <w:bCs/>
          <w:sz w:val="28"/>
          <w:szCs w:val="28"/>
          <w:lang w:val="ru"/>
        </w:rPr>
        <w:t>Статья</w:t>
      </w:r>
      <w:r w:rsidR="00CC1DED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sz w:val="28"/>
          <w:szCs w:val="28"/>
          <w:lang w:val="ru"/>
        </w:rPr>
        <w:t>6.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Руководящие и контрольные органы государственного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муниципального предприятия».</w:t>
      </w:r>
    </w:p>
    <w:p w14:paraId="08FE0D2D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пункт d) части (1) признать утратившим силу; </w:t>
      </w:r>
    </w:p>
    <w:p w14:paraId="154C1DCA" w14:textId="16D4205F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дополнить </w:t>
      </w:r>
      <w:r w:rsidR="00CC1DED">
        <w:rPr>
          <w:rFonts w:eastAsia="Calibri"/>
          <w:sz w:val="28"/>
          <w:szCs w:val="28"/>
          <w:lang w:val="ru"/>
        </w:rPr>
        <w:t xml:space="preserve">статью </w:t>
      </w:r>
      <w:r w:rsidRPr="002735DF">
        <w:rPr>
          <w:rFonts w:eastAsia="Calibri"/>
          <w:sz w:val="28"/>
          <w:szCs w:val="28"/>
          <w:lang w:val="ru"/>
        </w:rPr>
        <w:t>частью (1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 xml:space="preserve">) следующего содержания: </w:t>
      </w:r>
    </w:p>
    <w:p w14:paraId="241F88D4" w14:textId="32177C8A" w:rsidR="002735DF" w:rsidRPr="002735DF" w:rsidRDefault="002735DF" w:rsidP="002735DF">
      <w:pPr>
        <w:autoSpaceDE w:val="0"/>
        <w:autoSpaceDN w:val="0"/>
        <w:adjustRightInd w:val="0"/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«(1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>)</w:t>
      </w:r>
      <w:r w:rsidR="00CC1DE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Руководящими и контрольными органами государственного</w:t>
      </w:r>
      <w:r w:rsidR="00CC1DE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/</w:t>
      </w:r>
      <w:r w:rsidR="00CC1DE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 xml:space="preserve">муниципального предприятия являются: </w:t>
      </w:r>
    </w:p>
    <w:p w14:paraId="68D0FA90" w14:textId="3247B293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a)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 xml:space="preserve">комитет по аудиту, в случае субъектов публичного </w:t>
      </w:r>
      <w:r w:rsidR="00CC1DED">
        <w:rPr>
          <w:rFonts w:eastAsia="Calibri"/>
          <w:sz w:val="28"/>
          <w:szCs w:val="28"/>
          <w:lang w:val="ru"/>
        </w:rPr>
        <w:t>интереса</w:t>
      </w:r>
      <w:r w:rsidRPr="002735DF">
        <w:rPr>
          <w:rFonts w:eastAsia="Calibri"/>
          <w:sz w:val="28"/>
          <w:szCs w:val="28"/>
          <w:lang w:val="ru"/>
        </w:rPr>
        <w:t>;</w:t>
      </w:r>
    </w:p>
    <w:p w14:paraId="34296671" w14:textId="039A7C8F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b)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ревизионная комиссия</w:t>
      </w:r>
      <w:r w:rsidR="00CC1DED">
        <w:rPr>
          <w:rFonts w:eastAsia="Calibri"/>
          <w:sz w:val="28"/>
          <w:szCs w:val="28"/>
          <w:lang w:val="ru"/>
        </w:rPr>
        <w:t>.</w:t>
      </w:r>
      <w:r w:rsidRPr="002735DF">
        <w:rPr>
          <w:rFonts w:eastAsia="Calibri"/>
          <w:sz w:val="28"/>
          <w:szCs w:val="28"/>
          <w:lang w:val="ru"/>
        </w:rPr>
        <w:t xml:space="preserve">». </w:t>
      </w:r>
    </w:p>
    <w:p w14:paraId="334BC7C1" w14:textId="1A5FE308" w:rsidR="002735DF" w:rsidRPr="002735DF" w:rsidRDefault="002735DF" w:rsidP="002735DF">
      <w:pPr>
        <w:numPr>
          <w:ilvl w:val="0"/>
          <w:numId w:val="22"/>
        </w:numPr>
        <w:tabs>
          <w:tab w:val="left" w:pos="993"/>
        </w:tabs>
        <w:ind w:left="0" w:firstLine="705"/>
        <w:contextualSpacing/>
        <w:jc w:val="left"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В части</w:t>
      </w:r>
      <w:r w:rsidR="00CC1DE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(2) статьи</w:t>
      </w:r>
      <w:r w:rsidR="00CC1DE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7:</w:t>
      </w:r>
    </w:p>
    <w:p w14:paraId="7D3B149F" w14:textId="77777777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пункт a) изложить в следующей редакции:</w:t>
      </w:r>
    </w:p>
    <w:p w14:paraId="5E930BF9" w14:textId="72359E6A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«a)</w:t>
      </w:r>
      <w:r w:rsidR="00CF44B1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утверждает устав государственного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CC1DED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муниципального предприятия, положение об административном совете, ревизионной комиссии и комитета по аудиту</w:t>
      </w:r>
      <w:r w:rsidR="00CC1DED">
        <w:rPr>
          <w:rFonts w:eastAsia="Calibri"/>
          <w:sz w:val="28"/>
          <w:szCs w:val="28"/>
          <w:lang w:val="ru"/>
        </w:rPr>
        <w:t>;</w:t>
      </w:r>
      <w:r w:rsidRPr="002735DF">
        <w:rPr>
          <w:rFonts w:eastAsia="Calibri"/>
          <w:sz w:val="28"/>
          <w:szCs w:val="28"/>
          <w:lang w:val="ru"/>
        </w:rPr>
        <w:t>»;</w:t>
      </w:r>
    </w:p>
    <w:p w14:paraId="4A3F452B" w14:textId="11F1548A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в пункте</w:t>
      </w:r>
      <w:r w:rsidR="00CF44B1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 xml:space="preserve">c) слова «ревизионной комиссии, определяет численный состав административного совета и ревизионной комиссии, устанавливает размер помесячной оплаты труда управляющего, председателя, членов административного совета и ревизионной комиссии» заменить словами «ревизионной комиссии, членов комитетов по аудиту субъектов публичного </w:t>
      </w:r>
      <w:r w:rsidR="00CF44B1">
        <w:rPr>
          <w:rFonts w:eastAsia="Calibri"/>
          <w:sz w:val="28"/>
          <w:szCs w:val="28"/>
          <w:lang w:val="ru"/>
        </w:rPr>
        <w:t>интереса</w:t>
      </w:r>
      <w:r w:rsidRPr="002735DF">
        <w:rPr>
          <w:rFonts w:eastAsia="Calibri"/>
          <w:sz w:val="28"/>
          <w:szCs w:val="28"/>
          <w:lang w:val="ru"/>
        </w:rPr>
        <w:t xml:space="preserve">, определяет численный состав административного совета, ревизионной комиссии и комитета по аудиту, устанавливает размер помесячной оплаты труда управляющего, председателя, членов административного совета, ревизионной комиссии и комитета по аудиту», а во втором предложении после слов «административного совета» ввести </w:t>
      </w:r>
      <w:r w:rsidR="00CF44B1">
        <w:rPr>
          <w:rFonts w:eastAsia="Calibri"/>
          <w:sz w:val="28"/>
          <w:szCs w:val="28"/>
          <w:lang w:val="ru"/>
        </w:rPr>
        <w:t>слова</w:t>
      </w:r>
      <w:r w:rsidRPr="002735DF">
        <w:rPr>
          <w:rFonts w:eastAsia="Calibri"/>
          <w:sz w:val="28"/>
          <w:szCs w:val="28"/>
          <w:lang w:val="ru"/>
        </w:rPr>
        <w:t xml:space="preserve"> </w:t>
      </w:r>
      <w:r w:rsidRPr="002735DF">
        <w:rPr>
          <w:rFonts w:eastAsia="Calibri"/>
          <w:sz w:val="28"/>
          <w:szCs w:val="28"/>
          <w:lang w:val="ru"/>
        </w:rPr>
        <w:br/>
        <w:t>«, комитета по аудиту»;</w:t>
      </w:r>
    </w:p>
    <w:p w14:paraId="784D6A2B" w14:textId="70BF93CB" w:rsidR="002735DF" w:rsidRPr="002735DF" w:rsidRDefault="002735DF" w:rsidP="002735DF">
      <w:pPr>
        <w:widowControl w:val="0"/>
        <w:autoSpaceDE w:val="0"/>
        <w:autoSpaceDN w:val="0"/>
        <w:ind w:firstLine="705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ru-RU"/>
        </w:rPr>
        <w:t xml:space="preserve">дополнить </w:t>
      </w:r>
      <w:r w:rsidR="00CF44B1">
        <w:rPr>
          <w:sz w:val="28"/>
          <w:szCs w:val="28"/>
          <w:lang w:val="ru" w:eastAsia="ru-RU"/>
        </w:rPr>
        <w:t xml:space="preserve">часть </w:t>
      </w:r>
      <w:r w:rsidRPr="002735DF">
        <w:rPr>
          <w:sz w:val="28"/>
          <w:szCs w:val="28"/>
          <w:lang w:val="ru" w:eastAsia="ru-RU"/>
        </w:rPr>
        <w:t xml:space="preserve">пунктами o) и p) следующего содержания: </w:t>
      </w:r>
    </w:p>
    <w:p w14:paraId="4CEEF4DF" w14:textId="133C6C9C" w:rsidR="002735DF" w:rsidRPr="002735DF" w:rsidRDefault="002735DF" w:rsidP="002735DF">
      <w:pPr>
        <w:ind w:firstLine="705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ru-RU"/>
        </w:rPr>
        <w:t>«o)</w:t>
      </w:r>
      <w:r w:rsidR="006072CB">
        <w:rPr>
          <w:sz w:val="28"/>
          <w:szCs w:val="28"/>
          <w:lang w:val="en-US" w:eastAsia="ru-RU"/>
        </w:rPr>
        <w:t> </w:t>
      </w:r>
      <w:r w:rsidR="009C7EA0" w:rsidRPr="002735DF">
        <w:rPr>
          <w:sz w:val="28"/>
          <w:szCs w:val="28"/>
          <w:lang w:val="ru" w:eastAsia="ru-RU"/>
        </w:rPr>
        <w:t>в случае государственн</w:t>
      </w:r>
      <w:r w:rsidR="009C7EA0">
        <w:rPr>
          <w:sz w:val="28"/>
          <w:szCs w:val="28"/>
          <w:lang w:val="ru" w:eastAsia="ru-RU"/>
        </w:rPr>
        <w:t>ого</w:t>
      </w:r>
      <w:r w:rsidR="009C7EA0" w:rsidRPr="002735DF">
        <w:rPr>
          <w:sz w:val="28"/>
          <w:szCs w:val="28"/>
          <w:lang w:val="ru" w:eastAsia="ru-RU"/>
        </w:rPr>
        <w:t xml:space="preserve"> предприяти</w:t>
      </w:r>
      <w:r w:rsidR="009C7EA0">
        <w:rPr>
          <w:sz w:val="28"/>
          <w:szCs w:val="28"/>
          <w:lang w:val="ru" w:eastAsia="ru-RU"/>
        </w:rPr>
        <w:t>я</w:t>
      </w:r>
      <w:r w:rsidR="009C7EA0" w:rsidRPr="002735DF">
        <w:rPr>
          <w:sz w:val="28"/>
          <w:szCs w:val="28"/>
          <w:lang w:val="ru" w:eastAsia="ru-RU"/>
        </w:rPr>
        <w:t xml:space="preserve"> </w:t>
      </w:r>
      <w:r w:rsidRPr="002735DF">
        <w:rPr>
          <w:sz w:val="28"/>
          <w:szCs w:val="28"/>
          <w:lang w:val="ru" w:eastAsia="ru-RU"/>
        </w:rPr>
        <w:t xml:space="preserve">обеспечивает утверждение Кодекса корпоративного управления, который должен содержать: фундаментальные принципы корпоративного управления и надзора, прозрачности и раскрытия информации, внутреннего контроля и аудита, управления рисками, а также другие принципы корпоративного управления в соответствии с передовой практикой. Типовой Кодекс корпоративного управления должен быть утвержден Правительством; </w:t>
      </w:r>
    </w:p>
    <w:p w14:paraId="0634F598" w14:textId="58F30061" w:rsidR="002735DF" w:rsidRPr="002735DF" w:rsidRDefault="002735DF" w:rsidP="002735DF">
      <w:pPr>
        <w:ind w:firstLine="705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ru-RU"/>
        </w:rPr>
        <w:t>p)</w:t>
      </w:r>
      <w:r w:rsidR="009C7EA0">
        <w:rPr>
          <w:sz w:val="28"/>
          <w:szCs w:val="28"/>
          <w:lang w:val="ru" w:eastAsia="ru-RU"/>
        </w:rPr>
        <w:t> </w:t>
      </w:r>
      <w:r w:rsidR="009C7EA0" w:rsidRPr="002735DF">
        <w:rPr>
          <w:sz w:val="28"/>
          <w:szCs w:val="28"/>
          <w:lang w:val="ru" w:eastAsia="ru-RU"/>
        </w:rPr>
        <w:t xml:space="preserve">в случае государственного предприятия </w:t>
      </w:r>
      <w:r w:rsidRPr="002735DF">
        <w:rPr>
          <w:sz w:val="28"/>
          <w:szCs w:val="28"/>
          <w:lang w:val="ru" w:eastAsia="ru-RU"/>
        </w:rPr>
        <w:t>оценивает членов административного совета. Положение об оценке эффективности членов административного совета утверждается Правительством.»;</w:t>
      </w:r>
    </w:p>
    <w:p w14:paraId="38BE6EE2" w14:textId="13F27CF8" w:rsidR="002735DF" w:rsidRPr="002735DF" w:rsidRDefault="002735DF" w:rsidP="002735DF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jc w:val="left"/>
        <w:rPr>
          <w:sz w:val="28"/>
          <w:szCs w:val="28"/>
        </w:rPr>
      </w:pPr>
      <w:r w:rsidRPr="002735DF">
        <w:rPr>
          <w:sz w:val="28"/>
          <w:szCs w:val="28"/>
          <w:lang w:val="ru"/>
        </w:rPr>
        <w:lastRenderedPageBreak/>
        <w:t xml:space="preserve">Дополнить </w:t>
      </w:r>
      <w:r w:rsidR="009C7EA0">
        <w:rPr>
          <w:sz w:val="28"/>
          <w:szCs w:val="28"/>
          <w:lang w:val="ru"/>
        </w:rPr>
        <w:t>статью</w:t>
      </w:r>
      <w:r w:rsidR="00CB0651">
        <w:rPr>
          <w:sz w:val="28"/>
          <w:szCs w:val="28"/>
          <w:lang w:val="ru"/>
        </w:rPr>
        <w:t xml:space="preserve"> </w:t>
      </w:r>
      <w:r w:rsidRPr="002735DF">
        <w:rPr>
          <w:sz w:val="28"/>
          <w:szCs w:val="28"/>
          <w:lang w:val="ru"/>
        </w:rPr>
        <w:t>частью (2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>) следующего содержания:</w:t>
      </w:r>
    </w:p>
    <w:p w14:paraId="7CB0A372" w14:textId="35B88708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«(2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>)</w:t>
      </w:r>
      <w:r w:rsidR="00CB0651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Полномочия члена административного совета, комитета по аудиту или члена ревизионной комиссии прекращаются со дня приостановления в соответствии с положениями ст</w:t>
      </w:r>
      <w:r w:rsidR="00450B29">
        <w:rPr>
          <w:rFonts w:eastAsia="Calibri"/>
          <w:sz w:val="28"/>
          <w:szCs w:val="28"/>
          <w:lang w:val="ru"/>
        </w:rPr>
        <w:t>атей</w:t>
      </w:r>
      <w:r w:rsidRPr="002735DF">
        <w:rPr>
          <w:rFonts w:eastAsia="Calibri"/>
          <w:sz w:val="28"/>
          <w:szCs w:val="28"/>
          <w:lang w:val="ru"/>
        </w:rPr>
        <w:t xml:space="preserve"> 52, 53 и 54 Закона №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158/2008 о государственной должности и статусе государственного служащего / ст</w:t>
      </w:r>
      <w:r w:rsidR="00BC089E">
        <w:rPr>
          <w:rFonts w:eastAsia="Calibri"/>
          <w:sz w:val="28"/>
          <w:szCs w:val="28"/>
          <w:lang w:val="ru"/>
        </w:rPr>
        <w:t>атьи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9 Закона №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80/2010 о статусе персонала кабинета лиц, исполняющих ответственные государственные должности / ст</w:t>
      </w:r>
      <w:r w:rsidR="00BC089E">
        <w:rPr>
          <w:rFonts w:eastAsia="Calibri"/>
          <w:sz w:val="28"/>
          <w:szCs w:val="28"/>
          <w:lang w:val="ru"/>
        </w:rPr>
        <w:t>атьи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21 Закона №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назначивший его государственный орган по получении копии административного акта</w:t>
      </w:r>
      <w:r w:rsidR="00BC089E">
        <w:rPr>
          <w:rFonts w:eastAsia="Calibri"/>
          <w:sz w:val="28"/>
          <w:szCs w:val="28"/>
          <w:lang w:val="ru"/>
        </w:rPr>
        <w:t>,</w:t>
      </w:r>
      <w:r w:rsidRPr="002735DF">
        <w:rPr>
          <w:rFonts w:eastAsia="Calibri"/>
          <w:sz w:val="28"/>
          <w:szCs w:val="28"/>
          <w:lang w:val="ru"/>
        </w:rPr>
        <w:t xml:space="preserve"> изданного соответствующим органом об отставке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увольнении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приостановлении трудовых отношений лица, назначенного членом административного совета, издает приказ о замещении подавшего в отставку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уволенного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/</w:t>
      </w:r>
      <w:r w:rsidR="00450B29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приостановившего трудовые отношения члена совета по месту основной службы, а выплата ежемесячного пособия этому члену совета, ревизионной комиссии или комитета по аудиту прекращается с даты подписания приказа</w:t>
      </w:r>
      <w:r w:rsidR="00450B29">
        <w:rPr>
          <w:rFonts w:eastAsia="Calibri"/>
          <w:sz w:val="28"/>
          <w:szCs w:val="28"/>
          <w:lang w:val="ru"/>
        </w:rPr>
        <w:t>.</w:t>
      </w:r>
      <w:r w:rsidRPr="002735DF">
        <w:rPr>
          <w:rFonts w:eastAsia="Calibri"/>
          <w:sz w:val="28"/>
          <w:szCs w:val="28"/>
          <w:lang w:val="ru"/>
        </w:rPr>
        <w:t xml:space="preserve">».  </w:t>
      </w:r>
    </w:p>
    <w:p w14:paraId="1F7B5A55" w14:textId="5B3A91A9" w:rsidR="002735DF" w:rsidRPr="002735DF" w:rsidRDefault="00450B29" w:rsidP="002735DF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jc w:val="left"/>
        <w:rPr>
          <w:bCs/>
          <w:sz w:val="28"/>
          <w:szCs w:val="28"/>
        </w:rPr>
      </w:pPr>
      <w:r>
        <w:rPr>
          <w:bCs/>
          <w:sz w:val="28"/>
          <w:szCs w:val="28"/>
          <w:lang w:val="ru"/>
        </w:rPr>
        <w:t>В с</w:t>
      </w:r>
      <w:r w:rsidR="002735DF" w:rsidRPr="002735DF">
        <w:rPr>
          <w:bCs/>
          <w:sz w:val="28"/>
          <w:szCs w:val="28"/>
          <w:lang w:val="ru"/>
        </w:rPr>
        <w:t xml:space="preserve">татья </w:t>
      </w:r>
      <w:r>
        <w:rPr>
          <w:bCs/>
          <w:sz w:val="28"/>
          <w:szCs w:val="28"/>
          <w:lang w:val="ru"/>
        </w:rPr>
        <w:t>8</w:t>
      </w:r>
      <w:r w:rsidR="002735DF" w:rsidRPr="002735DF">
        <w:rPr>
          <w:bCs/>
          <w:sz w:val="28"/>
          <w:szCs w:val="28"/>
          <w:lang w:val="ru"/>
        </w:rPr>
        <w:t>:</w:t>
      </w:r>
    </w:p>
    <w:p w14:paraId="5A45238D" w14:textId="71CEB25C" w:rsidR="002735DF" w:rsidRPr="002735DF" w:rsidRDefault="002735DF" w:rsidP="002735DF">
      <w:pPr>
        <w:widowControl w:val="0"/>
        <w:autoSpaceDE w:val="0"/>
        <w:autoSpaceDN w:val="0"/>
        <w:ind w:firstLine="705"/>
        <w:rPr>
          <w:bCs/>
          <w:sz w:val="28"/>
          <w:szCs w:val="28"/>
          <w:lang w:eastAsia="ru-RU"/>
        </w:rPr>
      </w:pPr>
      <w:r w:rsidRPr="002735DF">
        <w:rPr>
          <w:bCs/>
          <w:sz w:val="28"/>
          <w:szCs w:val="28"/>
          <w:lang w:val="ru" w:eastAsia="ru-RU"/>
        </w:rPr>
        <w:t xml:space="preserve">дополнить </w:t>
      </w:r>
      <w:r w:rsidR="00450B29">
        <w:rPr>
          <w:bCs/>
          <w:sz w:val="28"/>
          <w:szCs w:val="28"/>
          <w:lang w:val="ru" w:eastAsia="ru-RU"/>
        </w:rPr>
        <w:t xml:space="preserve">статью </w:t>
      </w:r>
      <w:r w:rsidRPr="002735DF">
        <w:rPr>
          <w:bCs/>
          <w:sz w:val="28"/>
          <w:szCs w:val="28"/>
          <w:lang w:val="ru" w:eastAsia="ru-RU"/>
        </w:rPr>
        <w:t>частью (2</w:t>
      </w:r>
      <w:r w:rsidRPr="002735DF">
        <w:rPr>
          <w:bCs/>
          <w:sz w:val="28"/>
          <w:szCs w:val="28"/>
          <w:vertAlign w:val="superscript"/>
          <w:lang w:val="ru" w:eastAsia="ru-RU"/>
        </w:rPr>
        <w:t>2</w:t>
      </w:r>
      <w:r w:rsidRPr="002735DF">
        <w:rPr>
          <w:bCs/>
          <w:sz w:val="28"/>
          <w:szCs w:val="28"/>
          <w:lang w:val="ru" w:eastAsia="ru-RU"/>
        </w:rPr>
        <w:t xml:space="preserve">) следующего содержания: </w:t>
      </w:r>
    </w:p>
    <w:p w14:paraId="2971CCAA" w14:textId="4AD3C1F4" w:rsidR="002735DF" w:rsidRPr="002735DF" w:rsidRDefault="002735DF" w:rsidP="002735DF">
      <w:pPr>
        <w:ind w:firstLine="705"/>
        <w:rPr>
          <w:bCs/>
          <w:sz w:val="28"/>
          <w:szCs w:val="28"/>
          <w:lang w:eastAsia="ru-RU"/>
        </w:rPr>
      </w:pPr>
      <w:r w:rsidRPr="002735DF">
        <w:rPr>
          <w:bCs/>
          <w:sz w:val="28"/>
          <w:szCs w:val="28"/>
          <w:lang w:val="ru" w:eastAsia="ru-RU"/>
        </w:rPr>
        <w:t>«(2</w:t>
      </w:r>
      <w:r w:rsidRPr="002735DF">
        <w:rPr>
          <w:bCs/>
          <w:sz w:val="28"/>
          <w:szCs w:val="28"/>
          <w:vertAlign w:val="superscript"/>
          <w:lang w:val="ru" w:eastAsia="ru-RU"/>
        </w:rPr>
        <w:t>2</w:t>
      </w:r>
      <w:r w:rsidRPr="002735DF">
        <w:rPr>
          <w:bCs/>
          <w:sz w:val="28"/>
          <w:szCs w:val="28"/>
          <w:lang w:val="ru" w:eastAsia="ru-RU"/>
        </w:rPr>
        <w:t xml:space="preserve">) В состав административного совета государственного предприятия могут быть включены независимые члены, избранные в соответствии с Положением о порядке отбора членов административного совета, комитета по аудиту субъектов публичного </w:t>
      </w:r>
      <w:r w:rsidR="00450B29">
        <w:rPr>
          <w:bCs/>
          <w:sz w:val="28"/>
          <w:szCs w:val="28"/>
          <w:lang w:val="ru" w:eastAsia="ru-RU"/>
        </w:rPr>
        <w:t>интереса</w:t>
      </w:r>
      <w:r w:rsidRPr="002735DF">
        <w:rPr>
          <w:bCs/>
          <w:sz w:val="28"/>
          <w:szCs w:val="28"/>
          <w:lang w:val="ru" w:eastAsia="ru-RU"/>
        </w:rPr>
        <w:t xml:space="preserve"> и ревизионной комиссии государственных предприятий.»;</w:t>
      </w:r>
    </w:p>
    <w:p w14:paraId="0DC55394" w14:textId="77777777" w:rsidR="002735DF" w:rsidRPr="002735DF" w:rsidRDefault="002735DF" w:rsidP="002735DF">
      <w:pPr>
        <w:autoSpaceDE w:val="0"/>
        <w:autoSpaceDN w:val="0"/>
        <w:adjustRightInd w:val="0"/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часть (9) изложить в следующей редакции:</w:t>
      </w:r>
    </w:p>
    <w:p w14:paraId="6624029F" w14:textId="075713D6" w:rsidR="002735DF" w:rsidRPr="002735DF" w:rsidRDefault="002735DF" w:rsidP="002735DF">
      <w:pPr>
        <w:autoSpaceDE w:val="0"/>
        <w:autoSpaceDN w:val="0"/>
        <w:adjustRightInd w:val="0"/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 xml:space="preserve">«(9) </w:t>
      </w:r>
      <w:r w:rsidR="00450B29">
        <w:rPr>
          <w:sz w:val="28"/>
          <w:szCs w:val="28"/>
          <w:lang w:val="ru"/>
        </w:rPr>
        <w:t>В</w:t>
      </w:r>
      <w:r w:rsidRPr="002735DF">
        <w:rPr>
          <w:sz w:val="28"/>
          <w:szCs w:val="28"/>
          <w:lang w:val="ru"/>
        </w:rPr>
        <w:t xml:space="preserve"> случае вступления в процедуру неплатежеспособности/ликвидации предприятия деятельность административного совета приостанавливается</w:t>
      </w:r>
      <w:r w:rsidR="00450B29">
        <w:rPr>
          <w:sz w:val="28"/>
          <w:szCs w:val="28"/>
          <w:lang w:val="ru"/>
        </w:rPr>
        <w:t>.</w:t>
      </w:r>
      <w:r w:rsidRPr="002735DF">
        <w:rPr>
          <w:sz w:val="28"/>
          <w:szCs w:val="28"/>
          <w:lang w:val="ru"/>
        </w:rPr>
        <w:t>».</w:t>
      </w:r>
    </w:p>
    <w:p w14:paraId="0E856DE6" w14:textId="77777777" w:rsidR="002735DF" w:rsidRPr="002735DF" w:rsidRDefault="002735DF" w:rsidP="002735DF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ind w:left="0" w:firstLine="705"/>
        <w:jc w:val="left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ru-RU"/>
        </w:rPr>
        <w:t xml:space="preserve">Статью 18 дополнить частью (5) следующего содержания: </w:t>
      </w:r>
    </w:p>
    <w:p w14:paraId="2FD5C5C1" w14:textId="2581549F" w:rsidR="002735DF" w:rsidRPr="002735DF" w:rsidRDefault="002735DF" w:rsidP="002735DF">
      <w:pPr>
        <w:ind w:firstLine="705"/>
        <w:rPr>
          <w:sz w:val="28"/>
          <w:szCs w:val="28"/>
          <w:lang w:eastAsia="ru-RU"/>
        </w:rPr>
      </w:pPr>
      <w:r w:rsidRPr="002735DF">
        <w:rPr>
          <w:sz w:val="28"/>
          <w:szCs w:val="28"/>
          <w:lang w:val="ru" w:eastAsia="ru-RU"/>
        </w:rPr>
        <w:t>«(5)</w:t>
      </w:r>
      <w:r w:rsidR="00450B29">
        <w:rPr>
          <w:sz w:val="28"/>
          <w:szCs w:val="28"/>
          <w:lang w:val="ru" w:eastAsia="ru-RU"/>
        </w:rPr>
        <w:t> </w:t>
      </w:r>
      <w:r w:rsidRPr="002735DF">
        <w:rPr>
          <w:sz w:val="28"/>
          <w:szCs w:val="28"/>
          <w:lang w:val="ru" w:eastAsia="ru-RU"/>
        </w:rPr>
        <w:t>Государственное предприятие должно опубликовать Декларацию «Соблюдай или объясняй» к Кодексу корпоративного управления».</w:t>
      </w:r>
    </w:p>
    <w:p w14:paraId="3710559B" w14:textId="77777777" w:rsidR="002735DF" w:rsidRPr="002735DF" w:rsidRDefault="002735DF" w:rsidP="002735DF">
      <w:pPr>
        <w:ind w:firstLine="705"/>
        <w:rPr>
          <w:sz w:val="28"/>
          <w:szCs w:val="28"/>
          <w:lang w:eastAsia="ru-RU"/>
        </w:rPr>
      </w:pPr>
    </w:p>
    <w:p w14:paraId="08B0E2A5" w14:textId="3B398A7F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8860D8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sz w:val="28"/>
          <w:szCs w:val="28"/>
          <w:lang w:val="ru"/>
        </w:rPr>
        <w:t>III</w:t>
      </w:r>
      <w:r w:rsidRPr="002735DF">
        <w:rPr>
          <w:rFonts w:eastAsia="Calibri"/>
          <w:sz w:val="28"/>
          <w:szCs w:val="28"/>
          <w:lang w:val="ru"/>
        </w:rPr>
        <w:t>.</w:t>
      </w:r>
      <w:r w:rsidR="008860D8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8860D8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>В Закон №</w:t>
      </w:r>
      <w:r w:rsidR="008860D8">
        <w:rPr>
          <w:rFonts w:eastAsia="Calibri"/>
          <w:color w:val="000000" w:themeColor="text1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 xml:space="preserve">1134/1997 </w:t>
      </w:r>
      <w:r w:rsidRPr="002735DF">
        <w:rPr>
          <w:rFonts w:eastAsia="Calibri"/>
          <w:sz w:val="28"/>
          <w:szCs w:val="28"/>
          <w:lang w:val="ru"/>
        </w:rPr>
        <w:t>об акционерных обществах (Официальный монитор Республики Молдова, 2020 г., №</w:t>
      </w:r>
      <w:r w:rsidR="008860D8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372–382, ст.</w:t>
      </w:r>
      <w:r w:rsidR="008860D8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3411), с последующими изменениями, внести следующие изменения:</w:t>
      </w:r>
    </w:p>
    <w:p w14:paraId="04F3846D" w14:textId="215949B6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1.</w:t>
      </w:r>
      <w:r w:rsidR="008860D8">
        <w:rPr>
          <w:rFonts w:eastAsia="Calibri"/>
          <w:color w:val="000000"/>
          <w:sz w:val="28"/>
          <w:szCs w:val="28"/>
          <w:lang w:val="ru"/>
        </w:rPr>
        <w:t> </w:t>
      </w:r>
      <w:r w:rsidRPr="002735DF">
        <w:rPr>
          <w:rFonts w:eastAsia="Calibri"/>
          <w:color w:val="000000"/>
          <w:sz w:val="28"/>
          <w:szCs w:val="28"/>
          <w:lang w:val="ru"/>
        </w:rPr>
        <w:t>По всему тексту закона:</w:t>
      </w:r>
    </w:p>
    <w:p w14:paraId="0D2BEAB8" w14:textId="0A517E12" w:rsidR="002735DF" w:rsidRPr="002735DF" w:rsidRDefault="002735DF" w:rsidP="002735DF">
      <w:pPr>
        <w:autoSpaceDE w:val="0"/>
        <w:autoSpaceDN w:val="0"/>
        <w:adjustRightInd w:val="0"/>
        <w:ind w:firstLine="705"/>
        <w:contextualSpacing/>
        <w:rPr>
          <w:color w:val="000000"/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t xml:space="preserve">слова «заключение </w:t>
      </w:r>
      <w:r w:rsidR="008860D8">
        <w:rPr>
          <w:color w:val="000000"/>
          <w:sz w:val="28"/>
          <w:szCs w:val="28"/>
          <w:lang w:val="ru"/>
        </w:rPr>
        <w:t>субъекта аудита</w:t>
      </w:r>
      <w:r w:rsidRPr="002735DF">
        <w:rPr>
          <w:color w:val="000000"/>
          <w:sz w:val="28"/>
          <w:szCs w:val="28"/>
          <w:lang w:val="ru"/>
        </w:rPr>
        <w:t>», в любой грамматической форме, заменить словами «заключения аудитора», в соответствующей грамматической форме;</w:t>
      </w:r>
    </w:p>
    <w:p w14:paraId="68D85342" w14:textId="1A1E2B79" w:rsidR="002735DF" w:rsidRPr="002735DF" w:rsidRDefault="002735DF" w:rsidP="002735DF">
      <w:pPr>
        <w:autoSpaceDE w:val="0"/>
        <w:autoSpaceDN w:val="0"/>
        <w:adjustRightInd w:val="0"/>
        <w:ind w:firstLine="705"/>
        <w:contextualSpacing/>
        <w:rPr>
          <w:color w:val="000000"/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t>слова «финансовый отчет»</w:t>
      </w:r>
      <w:r w:rsidR="00163335">
        <w:rPr>
          <w:color w:val="000000"/>
          <w:sz w:val="28"/>
          <w:szCs w:val="28"/>
        </w:rPr>
        <w:t xml:space="preserve"> и </w:t>
      </w:r>
      <w:r w:rsidR="00163335" w:rsidRPr="002735DF">
        <w:rPr>
          <w:color w:val="000000"/>
          <w:sz w:val="28"/>
          <w:szCs w:val="28"/>
          <w:lang w:val="ru"/>
        </w:rPr>
        <w:t>«финансовая отчетность»</w:t>
      </w:r>
      <w:r w:rsidRPr="002735DF">
        <w:rPr>
          <w:color w:val="000000"/>
          <w:sz w:val="28"/>
          <w:szCs w:val="28"/>
          <w:lang w:val="ru"/>
        </w:rPr>
        <w:t>, в любой грамматической форме</w:t>
      </w:r>
      <w:r w:rsidR="00163335">
        <w:rPr>
          <w:color w:val="000000"/>
          <w:sz w:val="28"/>
          <w:szCs w:val="28"/>
          <w:lang w:val="ru"/>
        </w:rPr>
        <w:t>,</w:t>
      </w:r>
      <w:r w:rsidRPr="002735DF">
        <w:rPr>
          <w:color w:val="000000"/>
          <w:sz w:val="28"/>
          <w:szCs w:val="28"/>
          <w:lang w:val="ru"/>
        </w:rPr>
        <w:t xml:space="preserve"> заменить словами</w:t>
      </w:r>
      <w:r w:rsidR="00163335">
        <w:rPr>
          <w:color w:val="000000"/>
          <w:sz w:val="28"/>
          <w:szCs w:val="28"/>
          <w:lang w:val="ru"/>
        </w:rPr>
        <w:t xml:space="preserve"> «финансовые отчеты»</w:t>
      </w:r>
      <w:r w:rsidRPr="002735DF">
        <w:rPr>
          <w:color w:val="000000"/>
          <w:sz w:val="28"/>
          <w:szCs w:val="28"/>
          <w:lang w:val="ru"/>
        </w:rPr>
        <w:t xml:space="preserve"> в соответствующей грамматической форм.</w:t>
      </w:r>
    </w:p>
    <w:p w14:paraId="4DFEF094" w14:textId="77777777" w:rsidR="002735DF" w:rsidRPr="002735DF" w:rsidRDefault="002735DF" w:rsidP="002735DF">
      <w:pPr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jc w:val="left"/>
        <w:rPr>
          <w:color w:val="000000"/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lastRenderedPageBreak/>
        <w:t xml:space="preserve">В статье 8: </w:t>
      </w:r>
    </w:p>
    <w:p w14:paraId="4860434B" w14:textId="77777777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 xml:space="preserve">название изложить в следующей редакции: </w:t>
      </w:r>
    </w:p>
    <w:p w14:paraId="300272CF" w14:textId="23FB35B4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/>
        </w:rPr>
        <w:t>Статья</w:t>
      </w:r>
      <w:r w:rsidR="00BC089E">
        <w:rPr>
          <w:rFonts w:eastAsia="Calibri"/>
          <w:b/>
          <w:bCs/>
          <w:color w:val="000000"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color w:val="000000"/>
          <w:sz w:val="28"/>
          <w:szCs w:val="28"/>
          <w:lang w:val="ru"/>
        </w:rPr>
        <w:t>8.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 Руководящие и контрольные органы общества»; </w:t>
      </w:r>
    </w:p>
    <w:p w14:paraId="68FB2B84" w14:textId="77777777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 xml:space="preserve">пункт d) части (1) признать утратившим силу; </w:t>
      </w:r>
    </w:p>
    <w:p w14:paraId="06C14943" w14:textId="617D95A4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 xml:space="preserve">дополнить </w:t>
      </w:r>
      <w:r w:rsidR="00163335">
        <w:rPr>
          <w:rFonts w:eastAsia="Calibri"/>
          <w:color w:val="000000"/>
          <w:sz w:val="28"/>
          <w:szCs w:val="28"/>
          <w:lang w:val="ru"/>
        </w:rPr>
        <w:t xml:space="preserve">статью </w:t>
      </w:r>
      <w:r w:rsidRPr="002735DF">
        <w:rPr>
          <w:rFonts w:eastAsia="Calibri"/>
          <w:color w:val="000000"/>
          <w:sz w:val="28"/>
          <w:szCs w:val="28"/>
          <w:lang w:val="ru"/>
        </w:rPr>
        <w:t>частью (1</w:t>
      </w:r>
      <w:r w:rsidRPr="002735DF"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) следующего содержания: </w:t>
      </w:r>
    </w:p>
    <w:p w14:paraId="40244ECE" w14:textId="77777777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«(1</w:t>
      </w:r>
      <w:r w:rsidRPr="002735DF"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) Руководящими и контрольными органами общества являются: </w:t>
      </w:r>
    </w:p>
    <w:p w14:paraId="4BF008E8" w14:textId="27AEB9C3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a)</w:t>
      </w:r>
      <w:r w:rsidR="00163335">
        <w:rPr>
          <w:rFonts w:eastAsia="Calibri"/>
          <w:color w:val="000000"/>
          <w:sz w:val="28"/>
          <w:szCs w:val="28"/>
          <w:lang w:val="ru"/>
        </w:rPr>
        <w:t> 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комитет по аудиту; </w:t>
      </w:r>
    </w:p>
    <w:p w14:paraId="52927E7A" w14:textId="606AAEBC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ab/>
        <w:t>b)</w:t>
      </w:r>
      <w:r w:rsidR="00163335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ревизионная комиссия</w:t>
      </w:r>
      <w:r w:rsidR="00163335">
        <w:rPr>
          <w:rFonts w:eastAsia="Calibri"/>
          <w:color w:val="000000"/>
          <w:sz w:val="28"/>
          <w:szCs w:val="28"/>
          <w:lang w:val="ru" w:eastAsia="en-GB"/>
        </w:rPr>
        <w:t>.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».</w:t>
      </w:r>
    </w:p>
    <w:p w14:paraId="590AF220" w14:textId="59354F74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3.</w:t>
      </w:r>
      <w:r w:rsidR="00163335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пункте a) части (1) статьи 10 после слов «ревизионной комиссии» вставить слова « / комитета по аудиту». </w:t>
      </w:r>
    </w:p>
    <w:p w14:paraId="13F78D5E" w14:textId="2B85A2DC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4.</w:t>
      </w:r>
      <w:r w:rsidR="00163335">
        <w:rPr>
          <w:rFonts w:eastAsia="Calibri"/>
          <w:bCs/>
          <w:color w:val="000000"/>
          <w:sz w:val="28"/>
          <w:szCs w:val="28"/>
          <w:lang w:val="ru" w:eastAsia="en-GB"/>
        </w:rPr>
        <w:t> В с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тать</w:t>
      </w:r>
      <w:r w:rsidR="00163335">
        <w:rPr>
          <w:rFonts w:eastAsia="Calibri"/>
          <w:bCs/>
          <w:color w:val="000000"/>
          <w:sz w:val="28"/>
          <w:szCs w:val="28"/>
          <w:lang w:val="ru" w:eastAsia="en-GB"/>
        </w:rPr>
        <w:t>е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 23: </w:t>
      </w:r>
    </w:p>
    <w:p w14:paraId="1AF71D87" w14:textId="00493837" w:rsidR="002735DF" w:rsidRPr="002735DF" w:rsidRDefault="00163335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в 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пункте b) части (1) слова «и ревизионной комиссии» заменить словами «, ревизионной комиссии и, при необходимости, комитета по аудиту» </w:t>
      </w:r>
    </w:p>
    <w:p w14:paraId="1534775F" w14:textId="14EB3A5A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пункт b) части (2) дополнить текстом «и/или потребовать проведения аудита финансов</w:t>
      </w:r>
      <w:r w:rsidR="00163335">
        <w:rPr>
          <w:rFonts w:eastAsia="Calibri"/>
          <w:color w:val="000000"/>
          <w:sz w:val="28"/>
          <w:szCs w:val="28"/>
          <w:lang w:val="ru" w:eastAsia="en-GB"/>
        </w:rPr>
        <w:t>ых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отчет</w:t>
      </w:r>
      <w:r w:rsidR="00163335">
        <w:rPr>
          <w:rFonts w:eastAsia="Calibri"/>
          <w:color w:val="000000"/>
          <w:sz w:val="28"/>
          <w:szCs w:val="28"/>
          <w:lang w:val="ru" w:eastAsia="en-GB"/>
        </w:rPr>
        <w:t>ов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общества». </w:t>
      </w:r>
    </w:p>
    <w:p w14:paraId="18D43B40" w14:textId="1E631306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5.</w:t>
      </w:r>
      <w:r w:rsidR="00163335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Пункт c) части (8) статьи 24 после слов «ревизионная комиссия» дополнить словами « / комитет по аудиту». </w:t>
      </w:r>
    </w:p>
    <w:p w14:paraId="20F1C185" w14:textId="49C520E1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6.</w:t>
      </w:r>
      <w:r w:rsidR="00163335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В пункте g) части (1) статьи 33 после слов «руководящие» вставить слова « / контрольные». </w:t>
      </w:r>
    </w:p>
    <w:p w14:paraId="7599D8CA" w14:textId="77777777" w:rsidR="002735DF" w:rsidRPr="002735DF" w:rsidRDefault="002735DF" w:rsidP="002735DF">
      <w:pPr>
        <w:numPr>
          <w:ilvl w:val="0"/>
          <w:numId w:val="24"/>
        </w:numPr>
        <w:tabs>
          <w:tab w:val="left" w:pos="993"/>
        </w:tabs>
        <w:ind w:left="0" w:firstLine="705"/>
        <w:contextualSpacing/>
        <w:rPr>
          <w:color w:val="000000"/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t>В пункте d) части (3) статьи 45 слова «и ревизионной комиссии» заменить словами «, ревизионной комиссии и комитета по аудиту»</w:t>
      </w:r>
    </w:p>
    <w:p w14:paraId="2A1EB68B" w14:textId="77777777" w:rsidR="002735DF" w:rsidRPr="002735DF" w:rsidRDefault="002735DF" w:rsidP="002735DF">
      <w:pPr>
        <w:numPr>
          <w:ilvl w:val="0"/>
          <w:numId w:val="24"/>
        </w:numPr>
        <w:tabs>
          <w:tab w:val="left" w:pos="993"/>
        </w:tabs>
        <w:ind w:left="0" w:firstLine="705"/>
        <w:contextualSpacing/>
        <w:rPr>
          <w:color w:val="000000"/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t>В части (11) статьи 47 текст «30 июня» заменить текстом «30 августа».</w:t>
      </w:r>
    </w:p>
    <w:p w14:paraId="774DC164" w14:textId="77777777" w:rsidR="002735DF" w:rsidRPr="002735DF" w:rsidRDefault="002735DF" w:rsidP="002735DF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Название раздела IV изложить в следующей редакции: </w:t>
      </w:r>
    </w:p>
    <w:p w14:paraId="7D0123CB" w14:textId="77777777" w:rsidR="002735DF" w:rsidRPr="002735DF" w:rsidRDefault="002735DF" w:rsidP="002735DF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РАЗДЕЛ IV</w:t>
      </w:r>
    </w:p>
    <w:p w14:paraId="2FC7165D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jc w:val="center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РУКОВОДЯЩИЕ И КОНТРОЛЬНЫЕ ОРГАНЫ ОБЩЕСТВА</w:t>
      </w:r>
      <w:r w:rsidRPr="002735DF">
        <w:rPr>
          <w:rFonts w:eastAsia="Calibri"/>
          <w:sz w:val="28"/>
          <w:szCs w:val="28"/>
          <w:lang w:val="ru"/>
        </w:rPr>
        <w:t>»</w:t>
      </w:r>
      <w:r w:rsidRPr="002735DF">
        <w:rPr>
          <w:rFonts w:eastAsia="Calibri"/>
          <w:b/>
          <w:bCs/>
          <w:sz w:val="28"/>
          <w:szCs w:val="28"/>
          <w:lang w:val="ru"/>
        </w:rPr>
        <w:t>.</w:t>
      </w:r>
    </w:p>
    <w:p w14:paraId="03B1ABC1" w14:textId="621B08DA" w:rsidR="002735DF" w:rsidRPr="002735DF" w:rsidRDefault="00163335" w:rsidP="002735DF">
      <w:pPr>
        <w:numPr>
          <w:ilvl w:val="0"/>
          <w:numId w:val="24"/>
        </w:numPr>
        <w:tabs>
          <w:tab w:val="left" w:pos="1134"/>
        </w:tabs>
        <w:ind w:left="0" w:firstLine="705"/>
        <w:contextualSpacing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"/>
        </w:rPr>
        <w:t>В с</w:t>
      </w:r>
      <w:r w:rsidR="002735DF" w:rsidRPr="002735DF">
        <w:rPr>
          <w:color w:val="000000"/>
          <w:sz w:val="28"/>
          <w:szCs w:val="28"/>
          <w:lang w:val="ru"/>
        </w:rPr>
        <w:t>тать</w:t>
      </w:r>
      <w:r>
        <w:rPr>
          <w:color w:val="000000"/>
          <w:sz w:val="28"/>
          <w:szCs w:val="28"/>
          <w:lang w:val="ru"/>
        </w:rPr>
        <w:t>е </w:t>
      </w:r>
      <w:r w:rsidR="002735DF" w:rsidRPr="002735DF">
        <w:rPr>
          <w:color w:val="000000"/>
          <w:sz w:val="28"/>
          <w:szCs w:val="28"/>
          <w:lang w:val="ru"/>
        </w:rPr>
        <w:t>48:</w:t>
      </w:r>
    </w:p>
    <w:p w14:paraId="5216C6E8" w14:textId="77777777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в пункте j) </w:t>
      </w:r>
      <w:r w:rsidRPr="002735DF">
        <w:rPr>
          <w:rFonts w:eastAsia="Calibri"/>
          <w:color w:val="000000"/>
          <w:sz w:val="28"/>
          <w:szCs w:val="28"/>
          <w:lang w:val="ru"/>
        </w:rPr>
        <w:t>части (3)</w:t>
      </w:r>
      <w:r w:rsidRPr="002735DF">
        <w:rPr>
          <w:rFonts w:eastAsia="Calibri"/>
          <w:sz w:val="28"/>
          <w:szCs w:val="28"/>
          <w:lang w:val="ru"/>
        </w:rPr>
        <w:t xml:space="preserve"> слова «годового отчета ревизионной комиссии» заменить словами «годового отчета о деятельности ревизионной комиссии и комитета по аудиту»;</w:t>
      </w:r>
    </w:p>
    <w:p w14:paraId="4ED98A2C" w14:textId="62C60D19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дополнить </w:t>
      </w:r>
      <w:r w:rsidR="006640F3">
        <w:rPr>
          <w:rFonts w:eastAsia="Calibri"/>
          <w:sz w:val="28"/>
          <w:szCs w:val="28"/>
          <w:lang w:val="ru"/>
        </w:rPr>
        <w:t xml:space="preserve">статью </w:t>
      </w:r>
      <w:r w:rsidRPr="002735DF">
        <w:rPr>
          <w:rFonts w:eastAsia="Calibri"/>
          <w:sz w:val="28"/>
          <w:szCs w:val="28"/>
          <w:lang w:val="ru"/>
        </w:rPr>
        <w:t>частью (3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>) следующего содержания:</w:t>
      </w:r>
    </w:p>
    <w:p w14:paraId="0A96964D" w14:textId="06977A96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«(3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 xml:space="preserve">) Общее собрание акционеров субъекта публичного </w:t>
      </w:r>
      <w:r w:rsidR="006640F3">
        <w:rPr>
          <w:rFonts w:eastAsia="Calibri"/>
          <w:sz w:val="28"/>
          <w:szCs w:val="28"/>
          <w:lang w:val="ru"/>
        </w:rPr>
        <w:t>интереса</w:t>
      </w:r>
      <w:r w:rsidRPr="002735DF">
        <w:rPr>
          <w:rFonts w:eastAsia="Calibri"/>
          <w:sz w:val="28"/>
          <w:szCs w:val="28"/>
          <w:lang w:val="ru"/>
        </w:rPr>
        <w:t xml:space="preserve"> также имеет следующие исключительные обязанности:</w:t>
      </w:r>
    </w:p>
    <w:p w14:paraId="4E10B30E" w14:textId="38549702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a)</w:t>
      </w:r>
      <w:r w:rsidR="006640F3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утверждает положение о комитете по аудиту, избирает членов, из их числа председателя комитета по аудиту, принимает решение о досрочном прекращении их полномочий, определяет размер их вознаграждения и компенсации, а также принимает решение о привлечении к ответственности или освобождении от ответственности членов комитета по аудиту;»;</w:t>
      </w:r>
    </w:p>
    <w:p w14:paraId="71B20AEE" w14:textId="1F40E22F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в части (5) после слов «в ч</w:t>
      </w:r>
      <w:r w:rsidR="006640F3">
        <w:rPr>
          <w:rFonts w:eastAsia="Calibri"/>
          <w:sz w:val="28"/>
          <w:szCs w:val="28"/>
          <w:lang w:val="ru"/>
        </w:rPr>
        <w:t>асти</w:t>
      </w:r>
      <w:r w:rsidRPr="002735DF">
        <w:rPr>
          <w:rFonts w:eastAsia="Calibri"/>
          <w:sz w:val="28"/>
          <w:szCs w:val="28"/>
          <w:lang w:val="ru"/>
        </w:rPr>
        <w:t xml:space="preserve"> (3)» ввести текст «и в ч</w:t>
      </w:r>
      <w:r w:rsidR="006640F3">
        <w:rPr>
          <w:rFonts w:eastAsia="Calibri"/>
          <w:sz w:val="28"/>
          <w:szCs w:val="28"/>
          <w:lang w:val="ru"/>
        </w:rPr>
        <w:t>асти</w:t>
      </w:r>
      <w:r w:rsidRPr="002735DF">
        <w:rPr>
          <w:rFonts w:eastAsia="Calibri"/>
          <w:sz w:val="28"/>
          <w:szCs w:val="28"/>
          <w:lang w:val="ru"/>
        </w:rPr>
        <w:t xml:space="preserve"> (3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>), если иное не предусмотрено законом,».</w:t>
      </w:r>
    </w:p>
    <w:p w14:paraId="565A4D69" w14:textId="70548C93" w:rsidR="002735DF" w:rsidRPr="002735DF" w:rsidRDefault="006640F3" w:rsidP="002735DF">
      <w:pPr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5"/>
        <w:jc w:val="lef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В с</w:t>
      </w:r>
      <w:r w:rsidR="002735DF" w:rsidRPr="002735DF">
        <w:rPr>
          <w:rFonts w:eastAsia="Calibri"/>
          <w:sz w:val="28"/>
          <w:szCs w:val="28"/>
          <w:lang w:val="ru"/>
        </w:rPr>
        <w:t>тать</w:t>
      </w:r>
      <w:r>
        <w:rPr>
          <w:rFonts w:eastAsia="Calibri"/>
          <w:sz w:val="28"/>
          <w:szCs w:val="28"/>
          <w:lang w:val="ru"/>
        </w:rPr>
        <w:t>е </w:t>
      </w:r>
      <w:r w:rsidR="002735DF" w:rsidRPr="002735DF">
        <w:rPr>
          <w:rFonts w:eastAsia="Calibri"/>
          <w:sz w:val="28"/>
          <w:szCs w:val="28"/>
          <w:lang w:val="ru"/>
        </w:rPr>
        <w:t xml:space="preserve">50: </w:t>
      </w:r>
    </w:p>
    <w:p w14:paraId="6158A636" w14:textId="57B6B006" w:rsidR="002735DF" w:rsidRPr="002735DF" w:rsidRDefault="006640F3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lastRenderedPageBreak/>
        <w:t>в </w:t>
      </w:r>
      <w:r w:rsidR="002735DF" w:rsidRPr="002735DF">
        <w:rPr>
          <w:rFonts w:eastAsia="Calibri"/>
          <w:sz w:val="28"/>
          <w:szCs w:val="28"/>
          <w:lang w:val="ru"/>
        </w:rPr>
        <w:t xml:space="preserve">части (1) после слов «руководящие» вставить слова « и контрольные». </w:t>
      </w:r>
    </w:p>
    <w:p w14:paraId="20ED4321" w14:textId="3A2B37B2" w:rsidR="002735DF" w:rsidRPr="002735DF" w:rsidRDefault="006640F3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>в </w:t>
      </w:r>
      <w:r w:rsidR="002735DF" w:rsidRPr="002735DF">
        <w:rPr>
          <w:rFonts w:eastAsia="Calibri"/>
          <w:sz w:val="28"/>
          <w:szCs w:val="28"/>
          <w:lang w:val="ru"/>
        </w:rPr>
        <w:t>части (2):</w:t>
      </w:r>
    </w:p>
    <w:p w14:paraId="493516D7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 xml:space="preserve">в пункте b) слова «и ревизионной комиссии» заменить словами «и/или ревизионной комиссии и, при необходимости, комитета по аудиту» </w:t>
      </w:r>
    </w:p>
    <w:p w14:paraId="14BA0562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в пункте d) слова «и ревизионной комиссии общества» заменить словами «, ревизионной комиссии и, при необходимости, комитета по аудиту»;</w:t>
      </w:r>
    </w:p>
    <w:p w14:paraId="3F6D3AD2" w14:textId="77777777" w:rsidR="002735DF" w:rsidRPr="002735DF" w:rsidRDefault="002735DF" w:rsidP="002735DF">
      <w:pPr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в частях (8), (10) и (11) слова «и ревизионной комиссии» заменить словами «, ревизионной комиссии и, при необходимости, комитета по аудиту».</w:t>
      </w:r>
    </w:p>
    <w:p w14:paraId="5C76694C" w14:textId="20D0200C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12.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="006640F3">
        <w:rPr>
          <w:rFonts w:eastAsia="Calibri"/>
          <w:bCs/>
          <w:color w:val="000000"/>
          <w:sz w:val="28"/>
          <w:szCs w:val="28"/>
          <w:lang w:val="ru" w:eastAsia="en-GB"/>
        </w:rPr>
        <w:t>В с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тать</w:t>
      </w:r>
      <w:r w:rsidR="006640F3">
        <w:rPr>
          <w:rFonts w:eastAsia="Calibri"/>
          <w:bCs/>
          <w:color w:val="000000"/>
          <w:sz w:val="28"/>
          <w:szCs w:val="28"/>
          <w:lang w:val="ru" w:eastAsia="en-GB"/>
        </w:rPr>
        <w:t>е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55: </w:t>
      </w:r>
    </w:p>
    <w:p w14:paraId="45B26EBD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части (2):</w:t>
      </w:r>
    </w:p>
    <w:p w14:paraId="694F123D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пункте b) слова «и годовой отчет ревизионной комиссии общества» заменить словами «, ревизионной комиссии и, при необходимости, комитета по аудиту»;</w:t>
      </w:r>
    </w:p>
    <w:p w14:paraId="197B963D" w14:textId="77777777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пункте d) слова «и члены ревизионной комиссии общества» заменить словами «, ревизионной комиссии и, при необходимости, комитета по аудиту»;</w:t>
      </w:r>
    </w:p>
    <w:p w14:paraId="353F611A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пункте c) слова «отчет ревизионной комиссии общества и» исключить. </w:t>
      </w:r>
    </w:p>
    <w:p w14:paraId="5B7CEC19" w14:textId="3CC88271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13.</w:t>
      </w:r>
      <w:r w:rsidR="006640F3">
        <w:rPr>
          <w:rFonts w:eastAsia="Calibri"/>
          <w:bCs/>
          <w:color w:val="000000"/>
          <w:sz w:val="28"/>
          <w:szCs w:val="28"/>
          <w:lang w:val="ru" w:eastAsia="en-GB"/>
        </w:rPr>
        <w:t> В с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тать</w:t>
      </w:r>
      <w:r w:rsidR="006640F3">
        <w:rPr>
          <w:rFonts w:eastAsia="Calibri"/>
          <w:bCs/>
          <w:color w:val="000000"/>
          <w:sz w:val="28"/>
          <w:szCs w:val="28"/>
          <w:lang w:val="ru" w:eastAsia="en-GB"/>
        </w:rPr>
        <w:t>е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57: </w:t>
      </w:r>
    </w:p>
    <w:p w14:paraId="627A6A20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части (8) после слов «ревизионной комиссии» вставить слова « / комитета по аудиту». </w:t>
      </w:r>
    </w:p>
    <w:p w14:paraId="0D462ECF" w14:textId="66610CA5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1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4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6640F3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Часть (8) статьи 60 после слов «ревизионная комиссия» дополнить словами « / комитет по аудиту». </w:t>
      </w:r>
    </w:p>
    <w:p w14:paraId="587E853A" w14:textId="3E69040C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1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5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В пункте g) части (2) статьи 61 после слов «ревизионной комиссии» вставить слова « / комитета по аудиту». </w:t>
      </w:r>
    </w:p>
    <w:p w14:paraId="08C9ED99" w14:textId="1FC39017" w:rsidR="002735DF" w:rsidRPr="002735DF" w:rsidRDefault="00BC089E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bCs/>
          <w:color w:val="000000"/>
          <w:sz w:val="28"/>
          <w:szCs w:val="28"/>
          <w:lang w:val="ru" w:eastAsia="en-GB"/>
        </w:rPr>
        <w:t>16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Название главы 9 изложить в следующей редакции: </w:t>
      </w:r>
    </w:p>
    <w:p w14:paraId="45ACACCC" w14:textId="77777777" w:rsidR="002735DF" w:rsidRPr="002735DF" w:rsidRDefault="002735DF" w:rsidP="002735DF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Глава 9</w:t>
      </w:r>
    </w:p>
    <w:p w14:paraId="0C6DDA04" w14:textId="77777777" w:rsidR="002735DF" w:rsidRPr="002735DF" w:rsidRDefault="002735DF" w:rsidP="002735DF">
      <w:pPr>
        <w:tabs>
          <w:tab w:val="left" w:pos="709"/>
          <w:tab w:val="left" w:pos="1134"/>
        </w:tabs>
        <w:ind w:firstLine="0"/>
        <w:contextualSpacing/>
        <w:jc w:val="center"/>
        <w:rPr>
          <w:color w:val="000000"/>
          <w:sz w:val="28"/>
          <w:szCs w:val="28"/>
        </w:rPr>
      </w:pPr>
      <w:r w:rsidRPr="002735DF">
        <w:rPr>
          <w:b/>
          <w:bCs/>
          <w:sz w:val="28"/>
          <w:szCs w:val="28"/>
          <w:lang w:val="ru"/>
        </w:rPr>
        <w:t>СОВЕТ И ИСПОЛНИТЕЛЬНЫЙ ОРГАН ОБЩЕСТВА</w:t>
      </w:r>
      <w:r w:rsidRPr="002735DF">
        <w:rPr>
          <w:sz w:val="28"/>
          <w:szCs w:val="28"/>
          <w:lang w:val="ru"/>
        </w:rPr>
        <w:t>».</w:t>
      </w:r>
    </w:p>
    <w:p w14:paraId="6D517F00" w14:textId="58E3AE94" w:rsidR="002735DF" w:rsidRPr="002735DF" w:rsidRDefault="00BC089E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val="ru"/>
        </w:rPr>
        <w:t>17</w:t>
      </w:r>
      <w:r w:rsidR="002735DF" w:rsidRPr="002735DF">
        <w:rPr>
          <w:rFonts w:eastAsia="Calibri"/>
          <w:color w:val="000000"/>
          <w:sz w:val="28"/>
          <w:szCs w:val="28"/>
          <w:lang w:val="ru"/>
        </w:rPr>
        <w:t>.</w:t>
      </w:r>
      <w:r>
        <w:rPr>
          <w:rFonts w:eastAsia="Calibri"/>
          <w:color w:val="000000"/>
          <w:sz w:val="28"/>
          <w:szCs w:val="28"/>
          <w:lang w:val="ru"/>
        </w:rPr>
        <w:t> В с</w:t>
      </w:r>
      <w:r w:rsidR="002735DF" w:rsidRPr="002735DF">
        <w:rPr>
          <w:rFonts w:eastAsia="Calibri"/>
          <w:color w:val="000000"/>
          <w:sz w:val="28"/>
          <w:szCs w:val="28"/>
          <w:lang w:val="ru"/>
        </w:rPr>
        <w:t>тать</w:t>
      </w:r>
      <w:r>
        <w:rPr>
          <w:rFonts w:eastAsia="Calibri"/>
          <w:color w:val="000000"/>
          <w:sz w:val="28"/>
          <w:szCs w:val="28"/>
          <w:lang w:val="ru"/>
        </w:rPr>
        <w:t>е</w:t>
      </w:r>
      <w:r w:rsidR="002735DF" w:rsidRPr="002735DF">
        <w:rPr>
          <w:rFonts w:eastAsia="Calibri"/>
          <w:color w:val="000000"/>
          <w:sz w:val="28"/>
          <w:szCs w:val="28"/>
          <w:lang w:val="ru"/>
        </w:rPr>
        <w:t xml:space="preserve"> 65:</w:t>
      </w:r>
    </w:p>
    <w:p w14:paraId="6A822200" w14:textId="77777777" w:rsidR="002735DF" w:rsidRPr="002735DF" w:rsidRDefault="002735DF" w:rsidP="002735DF">
      <w:pPr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Cs/>
          <w:sz w:val="28"/>
          <w:szCs w:val="28"/>
          <w:lang w:val="ru"/>
        </w:rPr>
        <w:t>в части (2) после первого предложения включить следующее предложение: «Положение о представительстве государства в акционерных обществах с публичным или публично-частным капиталом утверждается Правительством.»;</w:t>
      </w:r>
    </w:p>
    <w:p w14:paraId="1D5F55B6" w14:textId="57297C13" w:rsidR="002735DF" w:rsidRPr="002735DF" w:rsidRDefault="002735DF" w:rsidP="002735DF">
      <w:pPr>
        <w:tabs>
          <w:tab w:val="left" w:pos="0"/>
        </w:tabs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дополнить</w:t>
      </w:r>
      <w:r w:rsidR="00BC089E">
        <w:rPr>
          <w:rFonts w:eastAsia="Calibri"/>
          <w:color w:val="000000"/>
          <w:sz w:val="28"/>
          <w:szCs w:val="28"/>
          <w:lang w:val="ru"/>
        </w:rPr>
        <w:t xml:space="preserve"> статью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 частью (10</w:t>
      </w:r>
      <w:r w:rsidRPr="002735DF">
        <w:rPr>
          <w:rFonts w:eastAsia="Calibri"/>
          <w:color w:val="000000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color w:val="000000"/>
          <w:sz w:val="28"/>
          <w:szCs w:val="28"/>
          <w:lang w:val="ru"/>
        </w:rPr>
        <w:t>) следующего содержания:</w:t>
      </w:r>
    </w:p>
    <w:p w14:paraId="6D67D652" w14:textId="26E6C765" w:rsidR="002735DF" w:rsidRPr="002735DF" w:rsidRDefault="002735DF" w:rsidP="002735DF">
      <w:pPr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Cs/>
          <w:sz w:val="28"/>
          <w:szCs w:val="28"/>
          <w:lang w:val="ru"/>
        </w:rPr>
        <w:t>«(10</w:t>
      </w:r>
      <w:r w:rsidRPr="002735DF">
        <w:rPr>
          <w:rFonts w:eastAsia="Calibri"/>
          <w:bCs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bCs/>
          <w:sz w:val="28"/>
          <w:szCs w:val="28"/>
          <w:lang w:val="ru"/>
        </w:rPr>
        <w:t>)</w:t>
      </w:r>
      <w:r w:rsidR="00BC089E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В случае акционерных обществ с полностью или преобладающим публичным капиталом полномочия члена совета общества прекращаются со дня приостановления, в соответствии с положениями ст</w:t>
      </w:r>
      <w:r w:rsidR="00BC089E">
        <w:rPr>
          <w:rFonts w:eastAsia="Calibri"/>
          <w:bCs/>
          <w:sz w:val="28"/>
          <w:szCs w:val="28"/>
          <w:lang w:val="ru"/>
        </w:rPr>
        <w:t>атей</w:t>
      </w:r>
      <w:r w:rsidRPr="002735DF">
        <w:rPr>
          <w:rFonts w:eastAsia="Calibri"/>
          <w:bCs/>
          <w:sz w:val="28"/>
          <w:szCs w:val="28"/>
          <w:lang w:val="ru"/>
        </w:rPr>
        <w:t xml:space="preserve"> 52, 53 и 54 Закона №</w:t>
      </w:r>
      <w:r w:rsidR="00BC089E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158/2008 о государственной должности и статусе государственного служащего / ст</w:t>
      </w:r>
      <w:r w:rsidR="00BC089E">
        <w:rPr>
          <w:rFonts w:eastAsia="Calibri"/>
          <w:bCs/>
          <w:sz w:val="28"/>
          <w:szCs w:val="28"/>
          <w:lang w:val="ru"/>
        </w:rPr>
        <w:t>атьи</w:t>
      </w:r>
      <w:r w:rsidRPr="002735DF">
        <w:rPr>
          <w:rFonts w:eastAsia="Calibri"/>
          <w:bCs/>
          <w:sz w:val="28"/>
          <w:szCs w:val="28"/>
          <w:lang w:val="ru"/>
        </w:rPr>
        <w:t xml:space="preserve"> 9 Закона №</w:t>
      </w:r>
      <w:r w:rsidR="00BC089E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 xml:space="preserve">80/2010 о статусе персонала кабинета лиц, исполняющих ответственные государственные </w:t>
      </w:r>
      <w:r w:rsidRPr="002735DF">
        <w:rPr>
          <w:rFonts w:eastAsia="Calibri"/>
          <w:bCs/>
          <w:sz w:val="28"/>
          <w:szCs w:val="28"/>
          <w:lang w:val="ru"/>
        </w:rPr>
        <w:lastRenderedPageBreak/>
        <w:t>должности / ст</w:t>
      </w:r>
      <w:r w:rsidR="00BC089E">
        <w:rPr>
          <w:rFonts w:eastAsia="Calibri"/>
          <w:bCs/>
          <w:sz w:val="28"/>
          <w:szCs w:val="28"/>
          <w:lang w:val="ru"/>
        </w:rPr>
        <w:t>атьи</w:t>
      </w:r>
      <w:r w:rsidRPr="002735DF">
        <w:rPr>
          <w:rFonts w:eastAsia="Calibri"/>
          <w:bCs/>
          <w:sz w:val="28"/>
          <w:szCs w:val="28"/>
          <w:lang w:val="ru"/>
        </w:rPr>
        <w:t xml:space="preserve"> 21 Закона № 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орган государственной власти, который осуществляет функции акционера по получении копии административного акта, изданного органом об отставке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/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увольнении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/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приостановлении трудовых отношений лица, назначенного членом совета общества, созывает внеочередное общее собрание, на котором принимается решение о замещении подавшего в отставку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/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уволенного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/</w:t>
      </w:r>
      <w:r w:rsidR="0024007D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приостановившего трудовые отношения члена совета по месту основной службы, а выплата ежемесячного пособия этому члену совета прекращается с даты подписания протокола общего собрания</w:t>
      </w:r>
      <w:r w:rsidR="0024007D">
        <w:rPr>
          <w:rFonts w:eastAsia="Calibri"/>
          <w:bCs/>
          <w:sz w:val="28"/>
          <w:szCs w:val="28"/>
          <w:lang w:val="ru"/>
        </w:rPr>
        <w:t>.</w:t>
      </w:r>
      <w:r w:rsidRPr="002735DF">
        <w:rPr>
          <w:rFonts w:eastAsia="Calibri"/>
          <w:bCs/>
          <w:sz w:val="28"/>
          <w:szCs w:val="28"/>
          <w:lang w:val="ru"/>
        </w:rPr>
        <w:t xml:space="preserve">».  </w:t>
      </w:r>
    </w:p>
    <w:p w14:paraId="4395F243" w14:textId="336A65EC" w:rsidR="002735DF" w:rsidRPr="002735DF" w:rsidRDefault="00BC089E" w:rsidP="00BC089E">
      <w:pPr>
        <w:tabs>
          <w:tab w:val="left" w:pos="1134"/>
        </w:tabs>
        <w:autoSpaceDE w:val="0"/>
        <w:autoSpaceDN w:val="0"/>
        <w:adjustRightInd w:val="0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18.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В с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>тать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е 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>67</w:t>
      </w:r>
    </w:p>
    <w:p w14:paraId="6A7BD286" w14:textId="6702A291" w:rsidR="002735DF" w:rsidRPr="002735DF" w:rsidRDefault="0024007D" w:rsidP="002735DF">
      <w:pPr>
        <w:tabs>
          <w:tab w:val="left" w:pos="1134"/>
        </w:tabs>
        <w:autoSpaceDE w:val="0"/>
        <w:autoSpaceDN w:val="0"/>
        <w:adjustRightInd w:val="0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в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части (2) второе предложение исключить;</w:t>
      </w:r>
    </w:p>
    <w:p w14:paraId="2B4844E2" w14:textId="77777777" w:rsidR="002735DF" w:rsidRPr="002735DF" w:rsidRDefault="002735DF" w:rsidP="002735DF">
      <w:pPr>
        <w:tabs>
          <w:tab w:val="left" w:pos="1134"/>
        </w:tabs>
        <w:autoSpaceDE w:val="0"/>
        <w:autoSpaceDN w:val="0"/>
        <w:adjustRightInd w:val="0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пункте d) части (4) после слов «ревизионной комиссии» вставить слова « / комитета по аудиту». </w:t>
      </w:r>
    </w:p>
    <w:p w14:paraId="0E8762A7" w14:textId="4DFC79F4" w:rsidR="002735DF" w:rsidRPr="002735DF" w:rsidRDefault="00BC089E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bCs/>
          <w:color w:val="000000"/>
          <w:sz w:val="28"/>
          <w:szCs w:val="28"/>
          <w:lang w:val="ru" w:eastAsia="en-GB"/>
        </w:rPr>
        <w:t>19</w:t>
      </w:r>
      <w:proofErr w:type="gramStart"/>
      <w:r w:rsidR="0024007D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 В</w:t>
      </w:r>
      <w:proofErr w:type="gramEnd"/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 части (7) статьи 68 после слов «ревизионной комиссии» вставить слова « / комитета по аудиту». </w:t>
      </w:r>
    </w:p>
    <w:p w14:paraId="7AE05E41" w14:textId="3BBA6833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2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0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24007D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В части (4) статьи 69 после слов «ревизионной комиссии» вставить слова « / комитета по аудиту». </w:t>
      </w:r>
    </w:p>
    <w:p w14:paraId="0C8CEFA8" w14:textId="151CFB96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2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1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24007D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Название главы 10 изложить в следующей редакции: </w:t>
      </w:r>
    </w:p>
    <w:p w14:paraId="15D2C63E" w14:textId="77777777" w:rsidR="002735DF" w:rsidRPr="002735DF" w:rsidRDefault="002735DF" w:rsidP="002735DF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Глава 10</w:t>
      </w:r>
    </w:p>
    <w:p w14:paraId="520BF391" w14:textId="77777777" w:rsidR="002735DF" w:rsidRPr="002735DF" w:rsidRDefault="002735DF" w:rsidP="002735DF">
      <w:pPr>
        <w:ind w:firstLine="0"/>
        <w:jc w:val="center"/>
        <w:rPr>
          <w:rFonts w:eastAsia="Calibri"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РЕВИЗИОННАЯ КОМИССИЯ И КОМИТЕТ ПО АУДИТУ ОБЩЕСТВА</w:t>
      </w:r>
      <w:r w:rsidRPr="002735DF">
        <w:rPr>
          <w:rFonts w:eastAsia="Calibri"/>
          <w:sz w:val="28"/>
          <w:szCs w:val="28"/>
          <w:lang w:val="ru"/>
        </w:rPr>
        <w:t>».</w:t>
      </w:r>
    </w:p>
    <w:p w14:paraId="2F8BE09C" w14:textId="77777777" w:rsidR="002735DF" w:rsidRPr="002735DF" w:rsidRDefault="002735DF" w:rsidP="002735DF">
      <w:pPr>
        <w:ind w:firstLine="0"/>
        <w:jc w:val="center"/>
        <w:rPr>
          <w:rFonts w:eastAsia="Calibri"/>
          <w:sz w:val="28"/>
          <w:szCs w:val="28"/>
        </w:rPr>
      </w:pPr>
    </w:p>
    <w:p w14:paraId="24349FD5" w14:textId="21A83F79" w:rsidR="002735DF" w:rsidRPr="002735DF" w:rsidRDefault="00BC089E" w:rsidP="00BC089E">
      <w:pPr>
        <w:tabs>
          <w:tab w:val="left" w:pos="709"/>
          <w:tab w:val="left" w:pos="1134"/>
        </w:tabs>
        <w:contextualSpacing/>
        <w:jc w:val="left"/>
        <w:rPr>
          <w:sz w:val="28"/>
          <w:szCs w:val="28"/>
        </w:rPr>
      </w:pPr>
      <w:r>
        <w:rPr>
          <w:sz w:val="28"/>
          <w:szCs w:val="28"/>
          <w:lang w:val="ru"/>
        </w:rPr>
        <w:t>22.</w:t>
      </w:r>
      <w:r w:rsidR="0024007D">
        <w:rPr>
          <w:sz w:val="28"/>
          <w:szCs w:val="28"/>
          <w:lang w:val="ru"/>
        </w:rPr>
        <w:t> В с</w:t>
      </w:r>
      <w:r w:rsidR="002735DF" w:rsidRPr="002735DF">
        <w:rPr>
          <w:sz w:val="28"/>
          <w:szCs w:val="28"/>
          <w:lang w:val="ru"/>
        </w:rPr>
        <w:t>тать</w:t>
      </w:r>
      <w:r w:rsidR="0024007D">
        <w:rPr>
          <w:sz w:val="28"/>
          <w:szCs w:val="28"/>
          <w:lang w:val="ru"/>
        </w:rPr>
        <w:t>е</w:t>
      </w:r>
      <w:r w:rsidR="002735DF" w:rsidRPr="002735DF">
        <w:rPr>
          <w:sz w:val="28"/>
          <w:szCs w:val="28"/>
          <w:lang w:val="ru"/>
        </w:rPr>
        <w:t xml:space="preserve"> 70:</w:t>
      </w:r>
    </w:p>
    <w:p w14:paraId="11E47C15" w14:textId="7984EE59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части (1) слова «и подотчетна» заменить словами «и в обязательном порядке учреждается компанией, не являющейся субъектом публичного 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, и подотчетна»; </w:t>
      </w:r>
    </w:p>
    <w:p w14:paraId="0578F2F8" w14:textId="079569D9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части (2) после слов «В случае» вставить слова «общества, не являющегося субъектом публичного 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,»; </w:t>
      </w:r>
    </w:p>
    <w:p w14:paraId="0C0DD68F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часть (3) признать утратившей силу;  </w:t>
      </w:r>
    </w:p>
    <w:p w14:paraId="09ECE3D9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дополнить частью (8</w:t>
      </w:r>
      <w:r w:rsidRPr="002735DF">
        <w:rPr>
          <w:rFonts w:eastAsia="Calibri"/>
          <w:sz w:val="28"/>
          <w:szCs w:val="28"/>
          <w:vertAlign w:val="superscript"/>
          <w:lang w:val="ru"/>
        </w:rPr>
        <w:t>1</w:t>
      </w:r>
      <w:r w:rsidRPr="002735DF">
        <w:rPr>
          <w:rFonts w:eastAsia="Calibri"/>
          <w:sz w:val="28"/>
          <w:szCs w:val="28"/>
          <w:lang w:val="ru"/>
        </w:rPr>
        <w:t xml:space="preserve">) следующего содержания: </w:t>
      </w:r>
    </w:p>
    <w:p w14:paraId="5FEDC2A3" w14:textId="6860683A" w:rsidR="002735DF" w:rsidRPr="002735DF" w:rsidRDefault="002735DF" w:rsidP="002735DF">
      <w:pPr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«(8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>) В случае акционерных обществ с полностью или преобладающим публичным капиталом полномочия члена ревизионной комиссии прекращаются со дня приостановления в соответствии с положениями ст</w:t>
      </w:r>
      <w:r w:rsidR="0024007D">
        <w:rPr>
          <w:sz w:val="28"/>
          <w:szCs w:val="28"/>
          <w:lang w:val="ru"/>
        </w:rPr>
        <w:t>атей</w:t>
      </w:r>
      <w:r w:rsidRPr="002735DF">
        <w:rPr>
          <w:sz w:val="28"/>
          <w:szCs w:val="28"/>
          <w:lang w:val="ru"/>
        </w:rPr>
        <w:t xml:space="preserve"> 52, 53 и 54 Закона №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158/2008 о государственной должности и статусе государственного служащего / ст</w:t>
      </w:r>
      <w:r w:rsidR="0024007D">
        <w:rPr>
          <w:sz w:val="28"/>
          <w:szCs w:val="28"/>
          <w:lang w:val="ru"/>
        </w:rPr>
        <w:t>атьи</w:t>
      </w:r>
      <w:r w:rsidRPr="002735DF">
        <w:rPr>
          <w:sz w:val="28"/>
          <w:szCs w:val="28"/>
          <w:lang w:val="ru"/>
        </w:rPr>
        <w:t xml:space="preserve"> 9 Закона № 80/2010 о статусе персонала кабинета лиц, исполняющих ответственные государственные должности / ст</w:t>
      </w:r>
      <w:r w:rsidR="0024007D">
        <w:rPr>
          <w:sz w:val="28"/>
          <w:szCs w:val="28"/>
          <w:lang w:val="ru"/>
        </w:rPr>
        <w:t>атьи</w:t>
      </w:r>
      <w:r w:rsidRPr="002735DF">
        <w:rPr>
          <w:sz w:val="28"/>
          <w:szCs w:val="28"/>
          <w:lang w:val="ru"/>
        </w:rPr>
        <w:t xml:space="preserve"> 21 Закона № 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орган государственной власти, который </w:t>
      </w:r>
      <w:r w:rsidRPr="002735DF">
        <w:rPr>
          <w:sz w:val="28"/>
          <w:szCs w:val="28"/>
          <w:lang w:val="ru"/>
        </w:rPr>
        <w:lastRenderedPageBreak/>
        <w:t>осуществляет функции акционера, по получении копии административного акта, изданного соответствующим органом об отставке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/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увольнении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/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приостановлении трудовых отношений лица, назначенного членом ревизионной комиссии, созывает внеочередное общее собрание, на котором принимается решение о замещении подавшего в отставку</w:t>
      </w:r>
      <w:r w:rsidR="0024007D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 xml:space="preserve">/уволенного/приостановившего трудовые отношения члена ревизионной комиссии по месту основной службы, а выплата ежемесячного пособия этому члену ревизионной комиссии прекращается с даты подписания протокола общего собрания».    </w:t>
      </w:r>
    </w:p>
    <w:p w14:paraId="3F50DA01" w14:textId="05E21A25" w:rsidR="002735DF" w:rsidRPr="002735DF" w:rsidRDefault="00BC089E" w:rsidP="00BC089E">
      <w:pPr>
        <w:tabs>
          <w:tab w:val="left" w:pos="1134"/>
        </w:tabs>
        <w:autoSpaceDE w:val="0"/>
        <w:autoSpaceDN w:val="0"/>
        <w:adjustRightInd w:val="0"/>
        <w:jc w:val="left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22.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Дополнить 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 xml:space="preserve">закон 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>статьей 71</w:t>
      </w:r>
      <w:r w:rsidR="002735DF" w:rsidRPr="002735DF">
        <w:rPr>
          <w:rFonts w:eastAsia="Calibri"/>
          <w:color w:val="000000"/>
          <w:sz w:val="28"/>
          <w:szCs w:val="28"/>
          <w:vertAlign w:val="superscript"/>
          <w:lang w:val="ru" w:eastAsia="en-GB"/>
        </w:rPr>
        <w:t>1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следующего содержания: </w:t>
      </w:r>
    </w:p>
    <w:p w14:paraId="1BC83CB2" w14:textId="18807040" w:rsidR="002735DF" w:rsidRPr="002735DF" w:rsidRDefault="002735DF" w:rsidP="002735DF">
      <w:pPr>
        <w:autoSpaceDE w:val="0"/>
        <w:autoSpaceDN w:val="0"/>
        <w:adjustRightInd w:val="0"/>
        <w:ind w:firstLine="705"/>
        <w:jc w:val="left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Статья</w:t>
      </w:r>
      <w:r w:rsidR="0024007D">
        <w:rPr>
          <w:rFonts w:eastAsia="Calibri"/>
          <w:b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71</w:t>
      </w:r>
      <w:r w:rsidRPr="002735DF">
        <w:rPr>
          <w:rFonts w:eastAsia="Calibri"/>
          <w:b/>
          <w:bCs/>
          <w:color w:val="000000"/>
          <w:sz w:val="28"/>
          <w:szCs w:val="28"/>
          <w:vertAlign w:val="superscript"/>
          <w:lang w:val="ru" w:eastAsia="en-GB"/>
        </w:rPr>
        <w:t>1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. Комитет по аудиту </w:t>
      </w:r>
    </w:p>
    <w:p w14:paraId="6BCD3474" w14:textId="3950862E" w:rsidR="002735DF" w:rsidRPr="002735DF" w:rsidRDefault="002735DF" w:rsidP="002735DF">
      <w:pPr>
        <w:numPr>
          <w:ilvl w:val="0"/>
          <w:numId w:val="27"/>
        </w:numPr>
        <w:tabs>
          <w:tab w:val="left" w:pos="1134"/>
        </w:tabs>
        <w:ind w:left="0"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 xml:space="preserve">Комитет по аудиту в обязательном порядке создается субъектами публичного </w:t>
      </w:r>
      <w:r w:rsidR="0024007D">
        <w:rPr>
          <w:sz w:val="28"/>
          <w:szCs w:val="28"/>
          <w:lang w:val="ru"/>
        </w:rPr>
        <w:t>интереса</w:t>
      </w:r>
      <w:r w:rsidRPr="002735DF">
        <w:rPr>
          <w:sz w:val="28"/>
          <w:szCs w:val="28"/>
          <w:lang w:val="ru"/>
        </w:rPr>
        <w:t xml:space="preserve"> и функционирует в соответствии с положениями законодательства, устава общества и положения комитета по аудиту общества. Комитет по аудиту может быть сформирован обществами, не являющимися субъектами публичного </w:t>
      </w:r>
      <w:r w:rsidR="0024007D">
        <w:rPr>
          <w:sz w:val="28"/>
          <w:szCs w:val="28"/>
          <w:lang w:val="ru"/>
        </w:rPr>
        <w:t>интереса</w:t>
      </w:r>
      <w:r w:rsidRPr="002735DF">
        <w:rPr>
          <w:sz w:val="28"/>
          <w:szCs w:val="28"/>
          <w:lang w:val="ru"/>
        </w:rPr>
        <w:t>, если это предусмотрено уставом.</w:t>
      </w:r>
    </w:p>
    <w:p w14:paraId="3A624465" w14:textId="4A44EA71" w:rsidR="002735DF" w:rsidRPr="002735DF" w:rsidRDefault="002735DF" w:rsidP="002735DF">
      <w:pPr>
        <w:tabs>
          <w:tab w:val="left" w:pos="1134"/>
        </w:tabs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(2)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Особенности учреждения, обязанности, функции и ответственность комитета по аудиту изложены в статьях 44 и 45 Закона №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271/2017 об аудите финансовых отчетов. </w:t>
      </w:r>
    </w:p>
    <w:p w14:paraId="66E6B313" w14:textId="012EA305" w:rsidR="002735DF" w:rsidRPr="002735DF" w:rsidRDefault="002735DF" w:rsidP="002735DF">
      <w:pPr>
        <w:tabs>
          <w:tab w:val="left" w:pos="1134"/>
        </w:tabs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(3)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случае субъекта публичного 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, в котором государство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административно-территориальная единица владеет более чем 50% уставного капитала, по крайней мере, один из членов комитета по аудиту должен быть представителем Министерства финансов, Министерства экономики и/или, при необходимости, отраслевого управления органа местного публичного управления. </w:t>
      </w:r>
    </w:p>
    <w:p w14:paraId="3B70DEAE" w14:textId="3CE2AFB6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(4)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В отношении комитета по аудиту и его членов по аналогии применяются положения частей (7) – (9) ст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70 и ч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асти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(7) ст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71.</w:t>
      </w:r>
    </w:p>
    <w:p w14:paraId="741B9FEF" w14:textId="33D8BF7D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(5)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В случае акционерных обществ с полностью или преобладающим публичным капиталом полномочия члена комитета по аудиту прекращаются со дня приостановления, в соответствии с положениями ст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атей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52, 53 и 54 Закона №</w:t>
      </w:r>
      <w:r w:rsidR="0024007D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158/2008 о государственной должности и статусе государственного служащего / ст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9 Закона № 80/2010 о статусе персонала кабинета лиц, исполняющих ответственные государственные должности / ст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21 Закона № 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орган государственной власти, который осуществляет функции акционера, по получении копии административного акта, изданного соответствующим органом об отставке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увольнении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приостановлении трудовых отношений лица, назначенного членом комитета по аудиту, созывает внеочередное общее собрание, на котором принимается решение о замещении подавшего в отставку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уволенного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приостановившего трудовые отношения члена 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lastRenderedPageBreak/>
        <w:t>комитета по аудиту по месту основной службы, а выплата ежемесячного пособия этому члену комитета по аудиту прекращается с даты подписания протокола общего собрания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.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».    </w:t>
      </w:r>
    </w:p>
    <w:p w14:paraId="62D39526" w14:textId="5D77881B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2</w:t>
      </w:r>
      <w:r w:rsidR="00BC089E">
        <w:rPr>
          <w:rFonts w:eastAsia="Calibri"/>
          <w:bCs/>
          <w:color w:val="000000"/>
          <w:sz w:val="28"/>
          <w:szCs w:val="28"/>
          <w:lang w:val="ru" w:eastAsia="en-GB"/>
        </w:rPr>
        <w:t>3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CA2B30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В части (1) статьи 72 после слов «ревизионной комиссии» вставить слова « / комитета по аудиту». </w:t>
      </w:r>
    </w:p>
    <w:p w14:paraId="6A0DC06C" w14:textId="0F9F276A" w:rsidR="002735DF" w:rsidRPr="002735DF" w:rsidRDefault="00BC089E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24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>.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Название раздела VI изложить в следующей редакции: </w:t>
      </w:r>
    </w:p>
    <w:p w14:paraId="2C9BE579" w14:textId="77777777" w:rsidR="002735DF" w:rsidRPr="002735DF" w:rsidRDefault="002735DF" w:rsidP="002735DF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РАЗДЕЛ VI</w:t>
      </w:r>
    </w:p>
    <w:p w14:paraId="73BF1E8F" w14:textId="1205979B" w:rsidR="002735DF" w:rsidRPr="002735DF" w:rsidRDefault="002735DF" w:rsidP="002735DF">
      <w:pPr>
        <w:autoSpaceDE w:val="0"/>
        <w:autoSpaceDN w:val="0"/>
        <w:adjustRightInd w:val="0"/>
        <w:ind w:firstLine="0"/>
        <w:jc w:val="center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БУХГАЛТЕРСКИЙ УЧЕТ, ФИНАНСОВАЯ ОТЧЕТНОСТЬ И</w:t>
      </w:r>
      <w:r w:rsidR="00CA2B30">
        <w:rPr>
          <w:rFonts w:eastAsia="Calibri"/>
          <w:b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/>
          <w:bCs/>
          <w:color w:val="000000"/>
          <w:sz w:val="28"/>
          <w:szCs w:val="28"/>
          <w:lang w:val="ru" w:eastAsia="en-GB"/>
        </w:rPr>
        <w:t>СПЕЦИАЛЬНЫЕ ОТЧЕТЫ, КОНТРОЛЬ И РАСКРЫТИЕ ИНФОРМАЦИИ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»;</w:t>
      </w:r>
    </w:p>
    <w:p w14:paraId="0604385B" w14:textId="77777777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</w:p>
    <w:p w14:paraId="6AF2BDD1" w14:textId="3E809EF5" w:rsidR="002735DF" w:rsidRPr="002735DF" w:rsidRDefault="00BC089E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color w:val="000000"/>
          <w:sz w:val="28"/>
          <w:szCs w:val="28"/>
          <w:lang w:val="ru" w:eastAsia="en-GB"/>
        </w:rPr>
        <w:t>25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>.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Название главы 16 изложить в следующей редакции: </w:t>
      </w:r>
    </w:p>
    <w:p w14:paraId="7D68F50E" w14:textId="77777777" w:rsidR="002735DF" w:rsidRPr="002735DF" w:rsidRDefault="002735DF" w:rsidP="002735DF">
      <w:pPr>
        <w:ind w:firstLine="0"/>
        <w:jc w:val="center"/>
        <w:rPr>
          <w:rFonts w:eastAsia="Calibri"/>
          <w:b/>
          <w:bCs/>
          <w:color w:val="000000" w:themeColor="text1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</w:t>
      </w:r>
      <w:r w:rsidRPr="002735DF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>Глава 16</w:t>
      </w:r>
    </w:p>
    <w:p w14:paraId="3E8E1D49" w14:textId="324B662B" w:rsidR="002735DF" w:rsidRPr="002735DF" w:rsidRDefault="002735DF" w:rsidP="002735DF">
      <w:pPr>
        <w:ind w:firstLine="0"/>
        <w:jc w:val="center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>БУХГАЛТЕРСКИЙ УЧЕТ, ФИНАНСОВ</w:t>
      </w:r>
      <w:r w:rsidR="00CA2B30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>ЫЕ</w:t>
      </w:r>
      <w:r w:rsidRPr="002735DF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 xml:space="preserve"> ОТЧЕТ</w:t>
      </w:r>
      <w:r w:rsidR="00CA2B30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>Ы</w:t>
      </w:r>
      <w:r w:rsidRPr="002735DF">
        <w:rPr>
          <w:rFonts w:eastAsia="Calibri"/>
          <w:b/>
          <w:bCs/>
          <w:color w:val="000000" w:themeColor="text1"/>
          <w:sz w:val="28"/>
          <w:szCs w:val="28"/>
          <w:lang w:val="ru" w:eastAsia="en-GB"/>
        </w:rPr>
        <w:t xml:space="preserve"> И СПЕЦИАЛЬНЫЕ ОТЧЕТЫ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».</w:t>
      </w:r>
    </w:p>
    <w:p w14:paraId="6D065574" w14:textId="096D0FC6" w:rsidR="002735DF" w:rsidRPr="002735DF" w:rsidRDefault="00BC089E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>
        <w:rPr>
          <w:rFonts w:eastAsia="Calibri"/>
          <w:bCs/>
          <w:color w:val="000000"/>
          <w:sz w:val="28"/>
          <w:szCs w:val="28"/>
          <w:lang w:val="ru" w:eastAsia="en-GB"/>
        </w:rPr>
        <w:t>26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 w:rsidR="00CA2B30">
        <w:rPr>
          <w:rFonts w:eastAsia="Calibri"/>
          <w:bCs/>
          <w:color w:val="000000"/>
          <w:sz w:val="28"/>
          <w:szCs w:val="28"/>
          <w:lang w:val="ru" w:eastAsia="en-GB"/>
        </w:rPr>
        <w:t> В с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>тать</w:t>
      </w:r>
      <w:r w:rsidR="00CA2B30">
        <w:rPr>
          <w:rFonts w:eastAsia="Calibri"/>
          <w:bCs/>
          <w:color w:val="000000"/>
          <w:sz w:val="28"/>
          <w:szCs w:val="28"/>
          <w:lang w:val="ru" w:eastAsia="en-GB"/>
        </w:rPr>
        <w:t>е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 86:</w:t>
      </w:r>
    </w:p>
    <w:p w14:paraId="27093E79" w14:textId="77777777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части (1) слова «бухгалтерский учет» заменить словами «бухгалтерию»;</w:t>
      </w:r>
    </w:p>
    <w:p w14:paraId="28AE8133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часть (3) признать утратившей силу;</w:t>
      </w:r>
    </w:p>
    <w:p w14:paraId="499F41D1" w14:textId="30F63FC8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части (4) слова «в ч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асти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(3)» заменить словами «в ст</w:t>
      </w:r>
      <w:r w:rsidR="00CA2B30">
        <w:rPr>
          <w:rFonts w:eastAsia="Calibri"/>
          <w:color w:val="000000"/>
          <w:sz w:val="28"/>
          <w:szCs w:val="28"/>
          <w:lang w:val="ru" w:eastAsia="en-GB"/>
        </w:rPr>
        <w:t>атье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71 или 88»;</w:t>
      </w:r>
    </w:p>
    <w:p w14:paraId="7DACC2EB" w14:textId="77777777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части (5) слова «своей учетно-отчетной документации» заменить словами «бухгалтерской документации»;</w:t>
      </w:r>
    </w:p>
    <w:p w14:paraId="67BEA2F6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в части (6) пункты a) и b) изложить в следующей редакции:</w:t>
      </w:r>
    </w:p>
    <w:p w14:paraId="177E9F4C" w14:textId="77777777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«a) нарушение порядка составления специальных отчетов и включение в них недостоверных или ошибочных данных;</w:t>
      </w:r>
    </w:p>
    <w:p w14:paraId="6FB1D79C" w14:textId="77777777" w:rsidR="002735DF" w:rsidRPr="002735DF" w:rsidRDefault="002735DF" w:rsidP="002735DF">
      <w:pPr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b) необеспечение сохранности, несвоевременное представление таких отчетов кредиторам, акционерам общества и установленным законом государственным органам; а также».</w:t>
      </w:r>
    </w:p>
    <w:p w14:paraId="14A973EF" w14:textId="23E0CC2F" w:rsidR="002735DF" w:rsidRPr="002735DF" w:rsidRDefault="00CA2B30" w:rsidP="002735DF">
      <w:pPr>
        <w:autoSpaceDE w:val="0"/>
        <w:autoSpaceDN w:val="0"/>
        <w:adjustRightInd w:val="0"/>
        <w:ind w:firstLine="705"/>
        <w:rPr>
          <w:bCs/>
          <w:color w:val="000000"/>
          <w:sz w:val="28"/>
          <w:szCs w:val="28"/>
          <w:lang w:eastAsia="en-GB"/>
        </w:rPr>
      </w:pPr>
      <w:r>
        <w:rPr>
          <w:rFonts w:eastAsia="Calibri"/>
          <w:bCs/>
          <w:color w:val="000000"/>
          <w:sz w:val="28"/>
          <w:szCs w:val="28"/>
          <w:lang w:val="ru" w:eastAsia="en-GB"/>
        </w:rPr>
        <w:t>27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>.</w:t>
      </w:r>
      <w:r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="002735DF" w:rsidRPr="002735DF">
        <w:rPr>
          <w:rFonts w:eastAsia="Calibri"/>
          <w:bCs/>
          <w:color w:val="000000"/>
          <w:sz w:val="28"/>
          <w:szCs w:val="28"/>
          <w:lang w:val="ru" w:eastAsia="en-GB"/>
        </w:rPr>
        <w:t>В пунктах m) и n) части (1) статьи 91 после слов «ревизионной комиссии» вставить слова « / комитета по аудиту».</w:t>
      </w:r>
    </w:p>
    <w:p w14:paraId="43D15FD5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/>
          <w:bCs/>
          <w:sz w:val="28"/>
          <w:szCs w:val="28"/>
        </w:rPr>
      </w:pPr>
    </w:p>
    <w:p w14:paraId="52563735" w14:textId="3750F7A4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CA2B30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b/>
          <w:sz w:val="28"/>
          <w:szCs w:val="28"/>
          <w:lang w:val="ru"/>
        </w:rPr>
        <w:t>IV</w:t>
      </w:r>
      <w:r w:rsidRPr="002735DF">
        <w:rPr>
          <w:rFonts w:eastAsia="Calibri"/>
          <w:sz w:val="28"/>
          <w:szCs w:val="28"/>
          <w:lang w:val="ru"/>
        </w:rPr>
        <w:t>.</w:t>
      </w:r>
      <w:r w:rsidR="00CA2B30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CA2B30">
        <w:rPr>
          <w:rFonts w:eastAsia="Calibri"/>
          <w:sz w:val="28"/>
          <w:szCs w:val="28"/>
          <w:lang w:val="ru"/>
        </w:rPr>
        <w:t> </w:t>
      </w:r>
      <w:hyperlink r:id="rId9" w:history="1">
        <w:r w:rsidRPr="002735DF">
          <w:rPr>
            <w:rFonts w:eastAsia="Calibri"/>
            <w:color w:val="000000" w:themeColor="text1"/>
            <w:sz w:val="28"/>
            <w:szCs w:val="28"/>
            <w:lang w:val="ru"/>
          </w:rPr>
          <w:t>В Закон №</w:t>
        </w:r>
        <w:r w:rsidR="00CA2B30">
          <w:rPr>
            <w:rFonts w:eastAsia="Calibri"/>
            <w:color w:val="000000" w:themeColor="text1"/>
            <w:sz w:val="28"/>
            <w:szCs w:val="28"/>
            <w:lang w:val="ru"/>
          </w:rPr>
          <w:t> </w:t>
        </w:r>
        <w:r w:rsidRPr="002735DF">
          <w:rPr>
            <w:rFonts w:eastAsia="Calibri"/>
            <w:color w:val="000000" w:themeColor="text1"/>
            <w:sz w:val="28"/>
            <w:szCs w:val="28"/>
            <w:lang w:val="ru"/>
          </w:rPr>
          <w:t>135/2007</w:t>
        </w:r>
      </w:hyperlink>
      <w:r w:rsidRPr="002735DF">
        <w:rPr>
          <w:rFonts w:eastAsia="Calibri"/>
          <w:sz w:val="28"/>
          <w:szCs w:val="28"/>
          <w:lang w:val="ru"/>
        </w:rPr>
        <w:t xml:space="preserve"> об обществах с ограниченной ответственностью (Официальный монитор Республики Молдова, 2007 г., №</w:t>
      </w:r>
      <w:r w:rsidR="00CA2B30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127–130, ст. 548), с последующими изменениями, внести следующие изменения:</w:t>
      </w:r>
    </w:p>
    <w:p w14:paraId="5090DB5F" w14:textId="77777777" w:rsidR="002735DF" w:rsidRPr="002735DF" w:rsidRDefault="002735DF" w:rsidP="00CA2B30">
      <w:pPr>
        <w:numPr>
          <w:ilvl w:val="0"/>
          <w:numId w:val="28"/>
        </w:numPr>
        <w:tabs>
          <w:tab w:val="left" w:pos="709"/>
          <w:tab w:val="left" w:pos="993"/>
        </w:tabs>
        <w:ind w:left="0" w:firstLine="705"/>
        <w:jc w:val="left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В части (1) статьи 49</w:t>
      </w:r>
    </w:p>
    <w:p w14:paraId="603CB3A9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пункт c) изложить в следующей редакции:</w:t>
      </w:r>
    </w:p>
    <w:p w14:paraId="13C546AB" w14:textId="77777777" w:rsidR="002735DF" w:rsidRPr="002735DF" w:rsidRDefault="002735DF" w:rsidP="002735DF">
      <w:pPr>
        <w:shd w:val="clear" w:color="auto" w:fill="FFFFFF"/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 xml:space="preserve">«c) назначение и досрочное освобождение членов совета общества, комитета по аудиту субъекта публичного значения и ревизора»; </w:t>
      </w:r>
    </w:p>
    <w:p w14:paraId="1234D3A8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пункт l) изложить в следующей редакции:</w:t>
      </w:r>
    </w:p>
    <w:p w14:paraId="0FA89D17" w14:textId="27C3F940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  <w:r w:rsidRPr="002735DF">
        <w:rPr>
          <w:rFonts w:eastAsia="Calibri"/>
          <w:color w:val="000000"/>
          <w:sz w:val="28"/>
          <w:szCs w:val="28"/>
          <w:lang w:val="ru"/>
        </w:rPr>
        <w:t>«l)</w:t>
      </w:r>
      <w:r w:rsidR="00CA2B30">
        <w:rPr>
          <w:rFonts w:eastAsia="Calibri"/>
          <w:color w:val="000000"/>
          <w:sz w:val="28"/>
          <w:szCs w:val="28"/>
          <w:lang w:val="ru"/>
        </w:rPr>
        <w:t> 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утверждение размера и порядка выплаты ежемесячного вознаграждения членам совета общества, комитета по аудиту субъекта публичного </w:t>
      </w:r>
      <w:r w:rsidR="00CA2B30">
        <w:rPr>
          <w:rFonts w:eastAsia="Calibri"/>
          <w:color w:val="000000"/>
          <w:sz w:val="28"/>
          <w:szCs w:val="28"/>
          <w:lang w:val="ru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/>
        </w:rPr>
        <w:t xml:space="preserve"> и ревизору».</w:t>
      </w:r>
    </w:p>
    <w:p w14:paraId="529F32A7" w14:textId="77777777" w:rsidR="002735DF" w:rsidRPr="002735DF" w:rsidRDefault="002735DF" w:rsidP="00CA2B30">
      <w:pPr>
        <w:numPr>
          <w:ilvl w:val="0"/>
          <w:numId w:val="28"/>
        </w:numPr>
        <w:tabs>
          <w:tab w:val="left" w:pos="993"/>
        </w:tabs>
        <w:ind w:left="0" w:firstLine="705"/>
        <w:contextualSpacing/>
        <w:jc w:val="left"/>
        <w:rPr>
          <w:sz w:val="28"/>
          <w:szCs w:val="28"/>
        </w:rPr>
      </w:pPr>
      <w:r w:rsidRPr="002735DF">
        <w:rPr>
          <w:sz w:val="28"/>
          <w:szCs w:val="28"/>
          <w:lang w:val="ru"/>
        </w:rPr>
        <w:lastRenderedPageBreak/>
        <w:t>Статью 65 дополнить частью (2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 xml:space="preserve">) следующего содержания: </w:t>
      </w:r>
    </w:p>
    <w:p w14:paraId="40670C75" w14:textId="266FFC53" w:rsidR="002735DF" w:rsidRPr="002735DF" w:rsidRDefault="002735DF" w:rsidP="002735DF">
      <w:pPr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«(2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>)</w:t>
      </w:r>
      <w:r w:rsidR="00CA2B30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В случае коммерческих обществ с полностью или преобладающим публичным капиталом полномочия члена совета прекращаются со дня приостановления в соответствии с</w:t>
      </w:r>
      <w:r w:rsidR="00CA2B30">
        <w:rPr>
          <w:sz w:val="28"/>
          <w:szCs w:val="28"/>
          <w:lang w:val="ru"/>
        </w:rPr>
        <w:t>о</w:t>
      </w:r>
      <w:r w:rsidRPr="002735DF">
        <w:rPr>
          <w:sz w:val="28"/>
          <w:szCs w:val="28"/>
          <w:lang w:val="ru"/>
        </w:rPr>
        <w:t xml:space="preserve"> ст</w:t>
      </w:r>
      <w:r w:rsidR="00CA2B30">
        <w:rPr>
          <w:sz w:val="28"/>
          <w:szCs w:val="28"/>
          <w:lang w:val="ru"/>
        </w:rPr>
        <w:t>атьями</w:t>
      </w:r>
      <w:r w:rsidRPr="002735DF">
        <w:rPr>
          <w:sz w:val="28"/>
          <w:szCs w:val="28"/>
          <w:lang w:val="ru"/>
        </w:rPr>
        <w:t xml:space="preserve"> 52 – 54 Закона №</w:t>
      </w:r>
      <w:r w:rsidR="00CA2B30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158/2008 о государственной должности и статусе государственного служащего и/или прекращения трудовых отношений в государственном органе, который выдвинул эту кандидатуру. В этом случае выплата ежемесячного пособия ушедшему члену совета приостанавливается</w:t>
      </w:r>
      <w:r w:rsidR="00CA2B30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/</w:t>
      </w:r>
      <w:r w:rsidR="00CA2B30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прекращается</w:t>
      </w:r>
      <w:r w:rsidR="00CA2B30">
        <w:rPr>
          <w:sz w:val="28"/>
          <w:szCs w:val="28"/>
          <w:lang w:val="ru"/>
        </w:rPr>
        <w:t>.</w:t>
      </w:r>
      <w:r w:rsidRPr="002735DF">
        <w:rPr>
          <w:sz w:val="28"/>
          <w:szCs w:val="28"/>
          <w:lang w:val="ru"/>
        </w:rPr>
        <w:t xml:space="preserve">».  </w:t>
      </w:r>
    </w:p>
    <w:p w14:paraId="4C55AB89" w14:textId="37EFFFD5" w:rsidR="002735DF" w:rsidRPr="002735DF" w:rsidRDefault="002735DF" w:rsidP="002735DF">
      <w:pPr>
        <w:numPr>
          <w:ilvl w:val="0"/>
          <w:numId w:val="28"/>
        </w:numPr>
        <w:tabs>
          <w:tab w:val="left" w:pos="993"/>
        </w:tabs>
        <w:ind w:left="0" w:firstLine="705"/>
        <w:contextualSpacing/>
        <w:jc w:val="left"/>
        <w:rPr>
          <w:color w:val="000000"/>
          <w:sz w:val="28"/>
          <w:szCs w:val="28"/>
          <w:lang w:eastAsia="en-GB"/>
        </w:rPr>
      </w:pPr>
      <w:r w:rsidRPr="002735DF">
        <w:rPr>
          <w:sz w:val="28"/>
          <w:szCs w:val="28"/>
          <w:lang w:val="ru"/>
        </w:rPr>
        <w:t xml:space="preserve">Название раздела </w:t>
      </w:r>
      <w:r w:rsidR="007B2A1C" w:rsidRPr="002735DF">
        <w:rPr>
          <w:sz w:val="28"/>
          <w:szCs w:val="28"/>
          <w:lang w:val="ru"/>
        </w:rPr>
        <w:t xml:space="preserve">5 </w:t>
      </w:r>
      <w:r w:rsidRPr="002735DF">
        <w:rPr>
          <w:color w:val="000000"/>
          <w:sz w:val="28"/>
          <w:szCs w:val="28"/>
          <w:lang w:val="ru" w:eastAsia="en-GB"/>
        </w:rPr>
        <w:t xml:space="preserve">изложить в следующей редакции: </w:t>
      </w:r>
    </w:p>
    <w:p w14:paraId="0DA2881B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contextualSpacing/>
        <w:jc w:val="center"/>
        <w:rPr>
          <w:b/>
          <w:bCs/>
          <w:sz w:val="28"/>
          <w:szCs w:val="28"/>
        </w:rPr>
      </w:pPr>
      <w:r w:rsidRPr="002735DF">
        <w:rPr>
          <w:sz w:val="28"/>
          <w:szCs w:val="28"/>
          <w:lang w:val="ru"/>
        </w:rPr>
        <w:t>«</w:t>
      </w:r>
      <w:r w:rsidRPr="002735DF">
        <w:rPr>
          <w:b/>
          <w:bCs/>
          <w:sz w:val="28"/>
          <w:szCs w:val="28"/>
          <w:lang w:val="ru"/>
        </w:rPr>
        <w:t>Раздел 5</w:t>
      </w:r>
    </w:p>
    <w:p w14:paraId="2F4C256A" w14:textId="7B741C13" w:rsidR="002735DF" w:rsidRPr="002735DF" w:rsidRDefault="002735DF" w:rsidP="002735DF">
      <w:pPr>
        <w:tabs>
          <w:tab w:val="left" w:pos="709"/>
          <w:tab w:val="left" w:pos="1134"/>
        </w:tabs>
        <w:ind w:firstLine="705"/>
        <w:contextualSpacing/>
        <w:jc w:val="center"/>
        <w:rPr>
          <w:sz w:val="28"/>
          <w:szCs w:val="28"/>
        </w:rPr>
      </w:pPr>
      <w:r w:rsidRPr="002735DF">
        <w:rPr>
          <w:b/>
          <w:bCs/>
          <w:sz w:val="28"/>
          <w:szCs w:val="28"/>
          <w:lang w:val="ru"/>
        </w:rPr>
        <w:t xml:space="preserve">Комитет по аудиту и </w:t>
      </w:r>
      <w:r w:rsidR="007B2A1C">
        <w:rPr>
          <w:b/>
          <w:bCs/>
          <w:sz w:val="28"/>
          <w:szCs w:val="28"/>
          <w:lang w:val="ru"/>
        </w:rPr>
        <w:t>р</w:t>
      </w:r>
      <w:r w:rsidRPr="002735DF">
        <w:rPr>
          <w:b/>
          <w:bCs/>
          <w:sz w:val="28"/>
          <w:szCs w:val="28"/>
          <w:lang w:val="ru"/>
        </w:rPr>
        <w:t>евизор</w:t>
      </w:r>
      <w:r w:rsidRPr="002735DF">
        <w:rPr>
          <w:sz w:val="28"/>
          <w:szCs w:val="28"/>
          <w:lang w:val="ru"/>
        </w:rPr>
        <w:t>»</w:t>
      </w:r>
    </w:p>
    <w:p w14:paraId="1744106D" w14:textId="337B23D9" w:rsidR="002735DF" w:rsidRPr="002735DF" w:rsidRDefault="002735DF" w:rsidP="002735DF">
      <w:pPr>
        <w:numPr>
          <w:ilvl w:val="0"/>
          <w:numId w:val="28"/>
        </w:numPr>
        <w:tabs>
          <w:tab w:val="left" w:pos="709"/>
          <w:tab w:val="left" w:pos="993"/>
        </w:tabs>
        <w:ind w:left="0" w:firstLine="705"/>
        <w:contextualSpacing/>
        <w:jc w:val="left"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 xml:space="preserve">Дополнить </w:t>
      </w:r>
      <w:r w:rsidR="007B2A1C">
        <w:rPr>
          <w:sz w:val="28"/>
          <w:szCs w:val="28"/>
          <w:lang w:val="ru"/>
        </w:rPr>
        <w:t xml:space="preserve">закон </w:t>
      </w:r>
      <w:r w:rsidRPr="002735DF">
        <w:rPr>
          <w:sz w:val="28"/>
          <w:szCs w:val="28"/>
          <w:lang w:val="ru"/>
        </w:rPr>
        <w:t>статьей 76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 xml:space="preserve"> следующего содержания:</w:t>
      </w:r>
    </w:p>
    <w:p w14:paraId="2936F2ED" w14:textId="25D97327" w:rsidR="002735DF" w:rsidRPr="002735DF" w:rsidRDefault="002735DF" w:rsidP="002735DF">
      <w:pPr>
        <w:tabs>
          <w:tab w:val="left" w:pos="709"/>
          <w:tab w:val="left" w:pos="993"/>
        </w:tabs>
        <w:ind w:left="705" w:firstLine="0"/>
        <w:contextualSpacing/>
        <w:jc w:val="left"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«</w:t>
      </w:r>
      <w:r w:rsidRPr="002735DF">
        <w:rPr>
          <w:b/>
          <w:bCs/>
          <w:color w:val="000000" w:themeColor="text1"/>
          <w:sz w:val="28"/>
          <w:szCs w:val="28"/>
          <w:lang w:val="ru"/>
        </w:rPr>
        <w:t>Статья</w:t>
      </w:r>
      <w:r w:rsidR="007B2A1C">
        <w:rPr>
          <w:b/>
          <w:bCs/>
          <w:color w:val="000000" w:themeColor="text1"/>
          <w:sz w:val="28"/>
          <w:szCs w:val="28"/>
          <w:lang w:val="ru"/>
        </w:rPr>
        <w:t> </w:t>
      </w:r>
      <w:r w:rsidRPr="002735DF">
        <w:rPr>
          <w:b/>
          <w:bCs/>
          <w:color w:val="000000" w:themeColor="text1"/>
          <w:sz w:val="28"/>
          <w:szCs w:val="28"/>
          <w:lang w:val="ru"/>
        </w:rPr>
        <w:t>76</w:t>
      </w:r>
      <w:r w:rsidRPr="002735DF">
        <w:rPr>
          <w:b/>
          <w:bCs/>
          <w:color w:val="000000" w:themeColor="text1"/>
          <w:sz w:val="28"/>
          <w:szCs w:val="28"/>
          <w:vertAlign w:val="superscript"/>
          <w:lang w:val="ru"/>
        </w:rPr>
        <w:t>1</w:t>
      </w:r>
      <w:r w:rsidRPr="002735DF">
        <w:rPr>
          <w:b/>
          <w:bCs/>
          <w:color w:val="000000" w:themeColor="text1"/>
          <w:sz w:val="28"/>
          <w:szCs w:val="28"/>
          <w:lang w:val="ru"/>
        </w:rPr>
        <w:t xml:space="preserve">. </w:t>
      </w:r>
      <w:r w:rsidRPr="002735DF">
        <w:rPr>
          <w:bCs/>
          <w:color w:val="000000" w:themeColor="text1"/>
          <w:sz w:val="28"/>
          <w:szCs w:val="28"/>
          <w:lang w:val="ru"/>
        </w:rPr>
        <w:t>Назначение комитета по аудиту</w:t>
      </w:r>
    </w:p>
    <w:p w14:paraId="3C1232F5" w14:textId="36C710BF" w:rsidR="002735DF" w:rsidRPr="002735DF" w:rsidRDefault="002735DF" w:rsidP="002735DF">
      <w:pPr>
        <w:numPr>
          <w:ilvl w:val="0"/>
          <w:numId w:val="29"/>
        </w:numPr>
        <w:tabs>
          <w:tab w:val="left" w:pos="1134"/>
        </w:tabs>
        <w:ind w:left="0"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 xml:space="preserve">Комитет по аудиту в обязательном порядке создается обществами, являющимися субъектами публичного </w:t>
      </w:r>
      <w:r w:rsidR="007B2A1C">
        <w:rPr>
          <w:sz w:val="28"/>
          <w:szCs w:val="28"/>
          <w:lang w:val="ru"/>
        </w:rPr>
        <w:t>интереса</w:t>
      </w:r>
      <w:r w:rsidRPr="002735DF">
        <w:rPr>
          <w:sz w:val="28"/>
          <w:szCs w:val="28"/>
          <w:lang w:val="ru"/>
        </w:rPr>
        <w:t xml:space="preserve">, и функционирует в соответствии с положениями законодательства, устава общества и положения комитета по аудиту общества. Комитет по аудиту может быть сформирован обществами, не являющимися субъектами публичного </w:t>
      </w:r>
      <w:r w:rsidR="007B2A1C">
        <w:rPr>
          <w:sz w:val="28"/>
          <w:szCs w:val="28"/>
          <w:lang w:val="ru"/>
        </w:rPr>
        <w:t>интереса</w:t>
      </w:r>
      <w:r w:rsidRPr="002735DF">
        <w:rPr>
          <w:sz w:val="28"/>
          <w:szCs w:val="28"/>
          <w:lang w:val="ru"/>
        </w:rPr>
        <w:t>, если это предусмотрено уставом.</w:t>
      </w:r>
    </w:p>
    <w:p w14:paraId="2139B813" w14:textId="7A46A83B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(2)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Особенности учреждения, обязанности, функции и ответственность комитета по аудиту изложены в статьях 44 и 45 Закона №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271/2017 об аудите финансовых отчетов. </w:t>
      </w:r>
    </w:p>
    <w:p w14:paraId="3E5766ED" w14:textId="021DA8BB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(3)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В случае субъекта публичного 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, в котором государство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административно-территориальная единица владеет более чем 50% уставного капитала, по крайней мере, один из членов комитета по аудиту должен быть представителем Министерства финансов, Министерства экономики и/или, при необходимости, отраслевого управления органа местного публичного управления. </w:t>
      </w:r>
    </w:p>
    <w:p w14:paraId="3A146A84" w14:textId="606F73AA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(4)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В случае коммерческих обществ с полностью или преобладающим публичным капиталом полномочия члена комитета по аудиту прекращаются со дня приостановления, в соответствии с положениями ст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атей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52, 53 и 54 Закона № 158/2008 о государственной должности и статусе государственного служащего / ст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9 Закона №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80/2010 о статусе персонала кабинета лиц, исполняющих ответственные государственные должности / ст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атьи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21 Закона №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орган государственной власти, который осуществляет функции участника, по получении копии административного акта, изданного соответствующим органом об отставке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увольнении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приостановлении трудовых отношений лица, назначенного членом комитета по аудиту, созывает внеочередное общее 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lastRenderedPageBreak/>
        <w:t>собрание, на котором принимается решение о замещении подавшего в отставку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уволенного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>приостановившего трудовые отношения члена комитета по аудиту по месту основной службы, а выплата ежемесячного пособия этому члену комитета по аудиту прекращается с даты подписания протокола общего собрания</w:t>
      </w:r>
      <w:r w:rsidR="007B2A1C">
        <w:rPr>
          <w:rFonts w:eastAsia="Calibri"/>
          <w:color w:val="000000"/>
          <w:sz w:val="28"/>
          <w:szCs w:val="28"/>
          <w:lang w:val="ru" w:eastAsia="en-GB"/>
        </w:rPr>
        <w:t>.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».    </w:t>
      </w:r>
    </w:p>
    <w:p w14:paraId="3C470A51" w14:textId="549DA081" w:rsidR="002735DF" w:rsidRPr="002735DF" w:rsidRDefault="002735DF" w:rsidP="002735DF">
      <w:pPr>
        <w:tabs>
          <w:tab w:val="left" w:pos="709"/>
          <w:tab w:val="left" w:pos="1134"/>
        </w:tabs>
        <w:contextualSpacing/>
        <w:jc w:val="left"/>
        <w:rPr>
          <w:sz w:val="28"/>
          <w:szCs w:val="28"/>
        </w:rPr>
      </w:pPr>
      <w:r w:rsidRPr="002735DF">
        <w:rPr>
          <w:color w:val="000000"/>
          <w:sz w:val="28"/>
          <w:szCs w:val="28"/>
          <w:lang w:val="ru"/>
        </w:rPr>
        <w:t>5.</w:t>
      </w:r>
      <w:r w:rsidR="007B2A1C">
        <w:rPr>
          <w:color w:val="000000"/>
          <w:sz w:val="28"/>
          <w:szCs w:val="28"/>
          <w:lang w:val="ru"/>
        </w:rPr>
        <w:t> </w:t>
      </w:r>
      <w:r w:rsidRPr="002735DF">
        <w:rPr>
          <w:color w:val="000000"/>
          <w:sz w:val="28"/>
          <w:szCs w:val="28"/>
          <w:lang w:val="ru"/>
        </w:rPr>
        <w:t>Статью 77</w:t>
      </w:r>
      <w:r w:rsidR="007B2A1C">
        <w:rPr>
          <w:color w:val="000000"/>
          <w:sz w:val="28"/>
          <w:szCs w:val="28"/>
          <w:lang w:val="ru"/>
        </w:rPr>
        <w:t xml:space="preserve"> </w:t>
      </w:r>
      <w:r w:rsidRPr="002735DF">
        <w:rPr>
          <w:sz w:val="28"/>
          <w:szCs w:val="28"/>
          <w:lang w:val="ru"/>
        </w:rPr>
        <w:t>дополнить частью (5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 xml:space="preserve">) следующего содержания: </w:t>
      </w:r>
    </w:p>
    <w:p w14:paraId="0C63A064" w14:textId="64B35AAD" w:rsidR="002735DF" w:rsidRPr="002735DF" w:rsidRDefault="002735DF" w:rsidP="002735DF">
      <w:pPr>
        <w:ind w:firstLine="705"/>
        <w:contextualSpacing/>
        <w:rPr>
          <w:sz w:val="28"/>
          <w:szCs w:val="28"/>
        </w:rPr>
      </w:pPr>
      <w:r w:rsidRPr="002735DF">
        <w:rPr>
          <w:sz w:val="28"/>
          <w:szCs w:val="28"/>
          <w:lang w:val="ru"/>
        </w:rPr>
        <w:t>«(5</w:t>
      </w:r>
      <w:r w:rsidRPr="002735DF">
        <w:rPr>
          <w:sz w:val="28"/>
          <w:szCs w:val="28"/>
          <w:vertAlign w:val="superscript"/>
          <w:lang w:val="ru"/>
        </w:rPr>
        <w:t>1</w:t>
      </w:r>
      <w:r w:rsidRPr="002735DF">
        <w:rPr>
          <w:sz w:val="28"/>
          <w:szCs w:val="28"/>
          <w:lang w:val="ru"/>
        </w:rPr>
        <w:t>)</w:t>
      </w:r>
      <w:r w:rsidR="007B2A1C">
        <w:rPr>
          <w:sz w:val="28"/>
          <w:szCs w:val="28"/>
          <w:lang w:val="ru"/>
        </w:rPr>
        <w:t> </w:t>
      </w:r>
      <w:r w:rsidRPr="002735DF">
        <w:rPr>
          <w:sz w:val="28"/>
          <w:szCs w:val="28"/>
          <w:lang w:val="ru"/>
        </w:rPr>
        <w:t>В случае коммерческих обществ с полностью или преобладающим публичным капиталом полномочия ревизора прекращаются со дня приостановления, в соответствии с положениями ст</w:t>
      </w:r>
      <w:r w:rsidR="007B2A1C">
        <w:rPr>
          <w:sz w:val="28"/>
          <w:szCs w:val="28"/>
          <w:lang w:val="ru"/>
        </w:rPr>
        <w:t>атей</w:t>
      </w:r>
      <w:r w:rsidRPr="002735DF">
        <w:rPr>
          <w:sz w:val="28"/>
          <w:szCs w:val="28"/>
          <w:lang w:val="ru"/>
        </w:rPr>
        <w:t xml:space="preserve"> 52, 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53 и 54 Закона №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158/2008 о государственной должности и статусе государственного служащего / ст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атьи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 xml:space="preserve"> 9 Закона №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80/2010 о статусе персонала кабинета лиц, исполняющих ответственные государственные должности / ст.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21 Закона № 199/2010 о статусе лиц, исполняющих ответственные государственные должности, и/или прекращения трудовых отношений в государственном органе, который его назначил. В этом случае орган государственной власти, который осуществляет функции акционера, по получении копии административного акта, изданного публичным органом об отставке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увольнении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приостановлении трудовых отношений лица, назначенного членом комитета по аудиту, созывает внеочередное общее собрание, на котором принимается решение о замещении подавшего в отставку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уволенного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/</w:t>
      </w:r>
      <w:r w:rsidR="007B2A1C">
        <w:rPr>
          <w:rFonts w:eastAsia="Calibri"/>
          <w:bCs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bCs/>
          <w:color w:val="000000"/>
          <w:sz w:val="28"/>
          <w:szCs w:val="28"/>
          <w:lang w:val="ru" w:eastAsia="en-GB"/>
        </w:rPr>
        <w:t>приостановившего трудовые отношения члена комитета по аудиту по месту основной службы, а выплата ежемесячного пособия этому члену комитета по аудиту прекращается с даты подписания протокола общего собрания</w:t>
      </w:r>
      <w:r w:rsidRPr="002735DF">
        <w:rPr>
          <w:bCs/>
          <w:sz w:val="28"/>
          <w:szCs w:val="28"/>
          <w:lang w:val="ru"/>
        </w:rPr>
        <w:t>».</w:t>
      </w:r>
    </w:p>
    <w:p w14:paraId="650CE36F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color w:val="000000"/>
          <w:sz w:val="28"/>
          <w:szCs w:val="28"/>
        </w:rPr>
      </w:pPr>
    </w:p>
    <w:p w14:paraId="3A7E01A0" w14:textId="3CF7281C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7B2A1C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b/>
          <w:sz w:val="28"/>
          <w:szCs w:val="28"/>
          <w:lang w:val="ru"/>
        </w:rPr>
        <w:t>V</w:t>
      </w:r>
      <w:r w:rsidRPr="002735DF">
        <w:rPr>
          <w:rFonts w:eastAsia="Calibri"/>
          <w:sz w:val="28"/>
          <w:szCs w:val="28"/>
          <w:lang w:val="ru"/>
        </w:rPr>
        <w:t>.</w:t>
      </w:r>
      <w:r w:rsidR="007B2A1C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7B2A1C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>В Закон №</w:t>
      </w:r>
      <w:r w:rsidR="007B2A1C">
        <w:rPr>
          <w:rFonts w:eastAsia="Calibri"/>
          <w:color w:val="000000" w:themeColor="text1"/>
          <w:sz w:val="28"/>
          <w:szCs w:val="28"/>
          <w:lang w:val="ru"/>
        </w:rPr>
        <w:t> </w:t>
      </w:r>
      <w:r w:rsidRPr="002735DF">
        <w:rPr>
          <w:rFonts w:eastAsia="Calibri"/>
          <w:color w:val="000000" w:themeColor="text1"/>
          <w:sz w:val="28"/>
          <w:szCs w:val="28"/>
          <w:lang w:val="ru"/>
        </w:rPr>
        <w:t xml:space="preserve">121/2007 </w:t>
      </w:r>
      <w:r w:rsidRPr="002735DF">
        <w:rPr>
          <w:rFonts w:eastAsia="Calibri"/>
          <w:sz w:val="28"/>
          <w:szCs w:val="28"/>
          <w:lang w:val="ru"/>
        </w:rPr>
        <w:t>об управлении публичной собственностью и ее разгосударствлении (Официальный монитор Республики Молдова, 2007</w:t>
      </w:r>
      <w:r w:rsidR="007B2A1C">
        <w:rPr>
          <w:rFonts w:eastAsia="Calibri"/>
          <w:sz w:val="28"/>
          <w:szCs w:val="28"/>
          <w:lang w:val="ru"/>
        </w:rPr>
        <w:t xml:space="preserve"> г.</w:t>
      </w:r>
      <w:r w:rsidRPr="002735DF">
        <w:rPr>
          <w:rFonts w:eastAsia="Calibri"/>
          <w:sz w:val="28"/>
          <w:szCs w:val="28"/>
          <w:lang w:val="ru"/>
        </w:rPr>
        <w:t>, № 90 – 93, ст. 401) с последующими изменениями внести следующие изменения:</w:t>
      </w:r>
    </w:p>
    <w:p w14:paraId="0F112AF9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 xml:space="preserve">В пункте e) части (1) статьи 8 после слов «государственных предприятий» вставить слова «, в которых они осуществляют функции учредителя,», а после слов «частично государственным капиталом» вставить слова «, в которых они осуществляют функции акционера,». </w:t>
      </w:r>
    </w:p>
    <w:p w14:paraId="20AA4FC0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 xml:space="preserve"> В пункте h) части (2) статьи 9 после слов «аренду» вставить слова «/</w:t>
      </w:r>
      <w:proofErr w:type="spellStart"/>
      <w:r w:rsidRPr="002735DF">
        <w:rPr>
          <w:bCs/>
          <w:sz w:val="28"/>
          <w:szCs w:val="28"/>
          <w:lang w:val="ru"/>
        </w:rPr>
        <w:t>суперфиций</w:t>
      </w:r>
      <w:proofErr w:type="spellEnd"/>
      <w:r w:rsidRPr="002735DF">
        <w:rPr>
          <w:bCs/>
          <w:sz w:val="28"/>
          <w:szCs w:val="28"/>
          <w:lang w:val="ru"/>
        </w:rPr>
        <w:t xml:space="preserve">». </w:t>
      </w:r>
    </w:p>
    <w:p w14:paraId="40C2428E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В части (3) статьи 15 после слова «концессии» вставить слова «, в соответствии с положениями статьи 6 Закона № 174/2021 о механизме значимых для государственной безопасности инвестиций».</w:t>
      </w:r>
    </w:p>
    <w:p w14:paraId="77801833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В статье 17</w:t>
      </w:r>
      <w:r w:rsidRPr="002735DF">
        <w:rPr>
          <w:bCs/>
          <w:sz w:val="28"/>
          <w:szCs w:val="28"/>
          <w:vertAlign w:val="superscript"/>
          <w:lang w:val="ru"/>
        </w:rPr>
        <w:t>1</w:t>
      </w:r>
      <w:r w:rsidRPr="002735DF">
        <w:rPr>
          <w:bCs/>
          <w:sz w:val="28"/>
          <w:szCs w:val="28"/>
          <w:lang w:val="ru"/>
        </w:rPr>
        <w:t>:</w:t>
      </w:r>
    </w:p>
    <w:p w14:paraId="082D5BD6" w14:textId="6E334BC6" w:rsidR="002735DF" w:rsidRPr="002735DF" w:rsidRDefault="002735DF" w:rsidP="007B2A1C">
      <w:pPr>
        <w:pStyle w:val="Listparagraf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в названии статьи после слова «наем» вставить текст «</w:t>
      </w:r>
      <w:r w:rsidR="007B2A1C">
        <w:rPr>
          <w:rFonts w:ascii="Times New Roman" w:hAnsi="Times New Roman" w:cs="Times New Roman"/>
          <w:bCs/>
          <w:sz w:val="28"/>
          <w:szCs w:val="28"/>
          <w:lang w:val="ru"/>
        </w:rPr>
        <w:t> </w:t>
      </w: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/аренду</w:t>
      </w:r>
      <w:r w:rsidR="007B2A1C">
        <w:rPr>
          <w:rFonts w:ascii="Times New Roman" w:hAnsi="Times New Roman" w:cs="Times New Roman"/>
          <w:bCs/>
          <w:sz w:val="28"/>
          <w:szCs w:val="28"/>
          <w:lang w:val="ru"/>
        </w:rPr>
        <w:t> </w:t>
      </w: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/</w:t>
      </w:r>
      <w:r w:rsidR="007B2A1C">
        <w:rPr>
          <w:rFonts w:ascii="Times New Roman" w:hAnsi="Times New Roman" w:cs="Times New Roman"/>
          <w:bCs/>
          <w:sz w:val="28"/>
          <w:szCs w:val="28"/>
          <w:lang w:val="ru"/>
        </w:rPr>
        <w:t> </w:t>
      </w:r>
      <w:proofErr w:type="spellStart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суперфиций</w:t>
      </w:r>
      <w:proofErr w:type="spellEnd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»;</w:t>
      </w:r>
    </w:p>
    <w:p w14:paraId="4F28C53B" w14:textId="77777777" w:rsidR="002735DF" w:rsidRPr="002735DF" w:rsidRDefault="002735DF" w:rsidP="007B2A1C">
      <w:pPr>
        <w:pStyle w:val="Listparagraf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в части (1) после слова «аренду» вставить текст «/</w:t>
      </w:r>
      <w:proofErr w:type="spellStart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суперфиций</w:t>
      </w:r>
      <w:proofErr w:type="spellEnd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», после слов «с молотка» вставить текст « / электронный»;</w:t>
      </w:r>
    </w:p>
    <w:p w14:paraId="6A2353E1" w14:textId="77777777" w:rsidR="002735DF" w:rsidRPr="002735DF" w:rsidRDefault="002735DF" w:rsidP="007B2A1C">
      <w:pPr>
        <w:pStyle w:val="Listparagraf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lastRenderedPageBreak/>
        <w:t xml:space="preserve">в части (4) слова «или в </w:t>
      </w:r>
      <w:proofErr w:type="spellStart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суперфиций</w:t>
      </w:r>
      <w:proofErr w:type="spellEnd"/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» исключить, после слов «публичной собственности» вставить слово «государства», а после слова «строительства» вставить слово «капитального»;</w:t>
      </w:r>
    </w:p>
    <w:p w14:paraId="6855CAB5" w14:textId="14335E6C" w:rsidR="002735DF" w:rsidRPr="002735DF" w:rsidRDefault="002735DF" w:rsidP="002735DF">
      <w:pPr>
        <w:pStyle w:val="Listparagraf"/>
        <w:numPr>
          <w:ilvl w:val="0"/>
          <w:numId w:val="30"/>
        </w:numPr>
        <w:tabs>
          <w:tab w:val="left" w:pos="709"/>
          <w:tab w:val="left" w:pos="993"/>
        </w:tabs>
        <w:spacing w:after="0" w:line="240" w:lineRule="auto"/>
        <w:ind w:left="0" w:firstLine="70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5DF">
        <w:rPr>
          <w:rFonts w:ascii="Times New Roman" w:hAnsi="Times New Roman" w:cs="Times New Roman"/>
          <w:bCs/>
          <w:sz w:val="28"/>
          <w:szCs w:val="28"/>
          <w:lang w:val="ru"/>
        </w:rPr>
        <w:t>Часть (1) статьи 22 дополнить пунктом g) следующего содержания:</w:t>
      </w:r>
    </w:p>
    <w:p w14:paraId="3E4E7824" w14:textId="77777777" w:rsidR="002735DF" w:rsidRPr="002735DF" w:rsidRDefault="002735DF" w:rsidP="002735DF">
      <w:pPr>
        <w:ind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«g) жилье, перешедшее в собственность государства как выморочное наследство».</w:t>
      </w:r>
    </w:p>
    <w:p w14:paraId="6363D69E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 xml:space="preserve">В пункте b) части (1) статьи 23 после слов «аукционе с молотка» вставить слова « / электронном». </w:t>
      </w:r>
    </w:p>
    <w:p w14:paraId="082D4790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Статью 24 дополнить частью (5) следующего содержания:</w:t>
      </w:r>
    </w:p>
    <w:p w14:paraId="4C1F22D3" w14:textId="47B25CCC" w:rsidR="002735DF" w:rsidRPr="002735DF" w:rsidRDefault="002735DF" w:rsidP="002735DF">
      <w:pPr>
        <w:ind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«(5) В случае продажи доли жилья, перешедшего в собственность государства как выморочное наследство, другие совладельцы имеют преимущественное право на покупку в отношении продаваемой доли</w:t>
      </w:r>
      <w:r w:rsidR="00A12D50">
        <w:rPr>
          <w:bCs/>
          <w:sz w:val="28"/>
          <w:szCs w:val="28"/>
          <w:lang w:val="ru"/>
        </w:rPr>
        <w:t>.</w:t>
      </w:r>
      <w:r w:rsidRPr="002735DF">
        <w:rPr>
          <w:bCs/>
          <w:sz w:val="28"/>
          <w:szCs w:val="28"/>
          <w:lang w:val="ru"/>
        </w:rPr>
        <w:t>».</w:t>
      </w:r>
    </w:p>
    <w:p w14:paraId="6187C561" w14:textId="77777777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ind w:left="0" w:firstLine="705"/>
        <w:rPr>
          <w:bCs/>
          <w:sz w:val="28"/>
          <w:szCs w:val="28"/>
          <w:lang w:eastAsia="ru-RU"/>
        </w:rPr>
      </w:pPr>
      <w:r w:rsidRPr="002735DF">
        <w:rPr>
          <w:bCs/>
          <w:sz w:val="28"/>
          <w:szCs w:val="28"/>
          <w:lang w:val="ru" w:eastAsia="ru-RU"/>
        </w:rPr>
        <w:t> Часть (1) статьи 26 дополнить новыми пунктами e) и f) следующего содержания:</w:t>
      </w:r>
    </w:p>
    <w:p w14:paraId="30ABF414" w14:textId="1E13A337" w:rsidR="002735DF" w:rsidRPr="002735DF" w:rsidRDefault="002735DF" w:rsidP="002735DF">
      <w:pPr>
        <w:ind w:firstLine="705"/>
        <w:rPr>
          <w:bCs/>
          <w:sz w:val="28"/>
          <w:szCs w:val="28"/>
          <w:lang w:eastAsia="ru-RU"/>
        </w:rPr>
      </w:pPr>
      <w:r w:rsidRPr="002735DF">
        <w:rPr>
          <w:bCs/>
          <w:sz w:val="28"/>
          <w:szCs w:val="28"/>
          <w:lang w:val="ru" w:eastAsia="ru-RU"/>
        </w:rPr>
        <w:t>«e)</w:t>
      </w:r>
      <w:r w:rsidR="00A12D50">
        <w:rPr>
          <w:bCs/>
          <w:sz w:val="28"/>
          <w:szCs w:val="28"/>
          <w:lang w:val="ru" w:eastAsia="ru-RU"/>
        </w:rPr>
        <w:t> </w:t>
      </w:r>
      <w:r w:rsidRPr="002735DF">
        <w:rPr>
          <w:bCs/>
          <w:sz w:val="28"/>
          <w:szCs w:val="28"/>
          <w:lang w:val="ru" w:eastAsia="ru-RU"/>
        </w:rPr>
        <w:t>физические и юридические лица, имеющие ограничения в соответствии со ст</w:t>
      </w:r>
      <w:r w:rsidR="00A12D50">
        <w:rPr>
          <w:bCs/>
          <w:sz w:val="28"/>
          <w:szCs w:val="28"/>
          <w:lang w:val="ru" w:eastAsia="ru-RU"/>
        </w:rPr>
        <w:t>атьей</w:t>
      </w:r>
      <w:r w:rsidRPr="002735DF">
        <w:rPr>
          <w:bCs/>
          <w:sz w:val="28"/>
          <w:szCs w:val="28"/>
          <w:lang w:val="ru" w:eastAsia="ru-RU"/>
        </w:rPr>
        <w:t xml:space="preserve"> 6 Закона №</w:t>
      </w:r>
      <w:r w:rsidR="00A12D50">
        <w:rPr>
          <w:bCs/>
          <w:sz w:val="28"/>
          <w:szCs w:val="28"/>
          <w:lang w:val="ru" w:eastAsia="ru-RU"/>
        </w:rPr>
        <w:t> </w:t>
      </w:r>
      <w:r w:rsidRPr="002735DF">
        <w:rPr>
          <w:bCs/>
          <w:sz w:val="28"/>
          <w:szCs w:val="28"/>
          <w:lang w:val="ru" w:eastAsia="ru-RU"/>
        </w:rPr>
        <w:t>174/2021 о механизме значимых для государственной безопасности инвестиций;</w:t>
      </w:r>
    </w:p>
    <w:p w14:paraId="4FBF74F0" w14:textId="3BCDE4BA" w:rsidR="002735DF" w:rsidRPr="002735DF" w:rsidRDefault="002735DF" w:rsidP="002735DF">
      <w:pPr>
        <w:ind w:firstLine="705"/>
        <w:rPr>
          <w:bCs/>
          <w:sz w:val="28"/>
          <w:szCs w:val="28"/>
          <w:lang w:eastAsia="ru-RU"/>
        </w:rPr>
      </w:pPr>
      <w:r w:rsidRPr="002735DF">
        <w:rPr>
          <w:bCs/>
          <w:sz w:val="28"/>
          <w:szCs w:val="28"/>
          <w:lang w:val="ru" w:eastAsia="ru-RU"/>
        </w:rPr>
        <w:t>f)</w:t>
      </w:r>
      <w:r w:rsidR="00A12D50">
        <w:rPr>
          <w:bCs/>
          <w:sz w:val="28"/>
          <w:szCs w:val="28"/>
          <w:lang w:val="ru" w:eastAsia="ru-RU"/>
        </w:rPr>
        <w:t> </w:t>
      </w:r>
      <w:r w:rsidRPr="002735DF">
        <w:rPr>
          <w:bCs/>
          <w:sz w:val="28"/>
          <w:szCs w:val="28"/>
          <w:lang w:val="ru" w:eastAsia="ru-RU"/>
        </w:rPr>
        <w:t>физические и юридические лица, которым было отказано в одобрении предварительной заявки в соответствии со ст</w:t>
      </w:r>
      <w:r w:rsidR="00A12D50">
        <w:rPr>
          <w:bCs/>
          <w:sz w:val="28"/>
          <w:szCs w:val="28"/>
          <w:lang w:val="ru" w:eastAsia="ru-RU"/>
        </w:rPr>
        <w:t>атьей</w:t>
      </w:r>
      <w:r w:rsidRPr="002735DF">
        <w:rPr>
          <w:bCs/>
          <w:sz w:val="28"/>
          <w:szCs w:val="28"/>
          <w:lang w:val="ru" w:eastAsia="ru-RU"/>
        </w:rPr>
        <w:t xml:space="preserve"> 9 Закона №</w:t>
      </w:r>
      <w:r w:rsidR="00A12D50">
        <w:rPr>
          <w:bCs/>
          <w:sz w:val="28"/>
          <w:szCs w:val="28"/>
          <w:lang w:val="ru" w:eastAsia="ru-RU"/>
        </w:rPr>
        <w:t> </w:t>
      </w:r>
      <w:r w:rsidRPr="002735DF">
        <w:rPr>
          <w:bCs/>
          <w:sz w:val="28"/>
          <w:szCs w:val="28"/>
          <w:lang w:val="ru" w:eastAsia="ru-RU"/>
        </w:rPr>
        <w:t>174/2021 о механизме значимых для государственной безопасности инвестиций</w:t>
      </w:r>
      <w:r w:rsidR="00A12D50">
        <w:rPr>
          <w:bCs/>
          <w:sz w:val="28"/>
          <w:szCs w:val="28"/>
          <w:lang w:val="ru" w:eastAsia="ru-RU"/>
        </w:rPr>
        <w:t>.</w:t>
      </w:r>
      <w:r w:rsidRPr="002735DF">
        <w:rPr>
          <w:bCs/>
          <w:sz w:val="28"/>
          <w:szCs w:val="28"/>
          <w:lang w:val="ru" w:eastAsia="ru-RU"/>
        </w:rPr>
        <w:t>».</w:t>
      </w:r>
    </w:p>
    <w:p w14:paraId="7EF5F493" w14:textId="64CC98CC" w:rsidR="002735DF" w:rsidRPr="002735DF" w:rsidRDefault="002735DF" w:rsidP="002735DF">
      <w:pPr>
        <w:numPr>
          <w:ilvl w:val="0"/>
          <w:numId w:val="30"/>
        </w:numPr>
        <w:tabs>
          <w:tab w:val="left" w:pos="993"/>
        </w:tabs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Часть (4) статьи 27 дополнить пунктом b</w:t>
      </w:r>
      <w:r w:rsidRPr="002735DF">
        <w:rPr>
          <w:bCs/>
          <w:sz w:val="28"/>
          <w:szCs w:val="28"/>
          <w:vertAlign w:val="superscript"/>
          <w:lang w:val="ru"/>
        </w:rPr>
        <w:t>1</w:t>
      </w:r>
      <w:r w:rsidRPr="002735DF">
        <w:rPr>
          <w:bCs/>
          <w:sz w:val="28"/>
          <w:szCs w:val="28"/>
          <w:lang w:val="ru"/>
        </w:rPr>
        <w:t>) следующего содержания:</w:t>
      </w:r>
    </w:p>
    <w:p w14:paraId="3CB49FFE" w14:textId="180EB329" w:rsidR="002735DF" w:rsidRPr="002735DF" w:rsidRDefault="002735DF" w:rsidP="002735DF">
      <w:pPr>
        <w:ind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«b</w:t>
      </w:r>
      <w:r w:rsidRPr="002735DF">
        <w:rPr>
          <w:bCs/>
          <w:sz w:val="28"/>
          <w:szCs w:val="28"/>
          <w:vertAlign w:val="superscript"/>
          <w:lang w:val="ru"/>
        </w:rPr>
        <w:t>1</w:t>
      </w:r>
      <w:r w:rsidRPr="002735DF">
        <w:rPr>
          <w:bCs/>
          <w:sz w:val="28"/>
          <w:szCs w:val="28"/>
          <w:lang w:val="ru"/>
        </w:rPr>
        <w:t>) жилье, перешедшее в собственность государства как выморочное наследство</w:t>
      </w:r>
      <w:r w:rsidR="00A12D50">
        <w:rPr>
          <w:bCs/>
          <w:sz w:val="28"/>
          <w:szCs w:val="28"/>
          <w:lang w:val="ru"/>
        </w:rPr>
        <w:t>;</w:t>
      </w:r>
      <w:r w:rsidRPr="002735DF">
        <w:rPr>
          <w:bCs/>
          <w:sz w:val="28"/>
          <w:szCs w:val="28"/>
          <w:lang w:val="ru"/>
        </w:rPr>
        <w:t>».</w:t>
      </w:r>
    </w:p>
    <w:p w14:paraId="786A9F06" w14:textId="29A9B4FE" w:rsidR="002735DF" w:rsidRPr="002735DF" w:rsidRDefault="002735DF" w:rsidP="002735DF">
      <w:pPr>
        <w:numPr>
          <w:ilvl w:val="0"/>
          <w:numId w:val="30"/>
        </w:numPr>
        <w:tabs>
          <w:tab w:val="left" w:pos="1134"/>
        </w:tabs>
        <w:ind w:left="0"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 xml:space="preserve"> В части (2) статьи 53 после слов «аннулируются» вставить слова «, а исправление записи в реестре недвижимого имущества осуществляется по запросу органа, уполномоченного управлять земельным участком».</w:t>
      </w:r>
    </w:p>
    <w:p w14:paraId="2D639B86" w14:textId="77777777" w:rsidR="002735DF" w:rsidRPr="002735DF" w:rsidRDefault="002735DF" w:rsidP="002735DF">
      <w:pPr>
        <w:numPr>
          <w:ilvl w:val="0"/>
          <w:numId w:val="30"/>
        </w:numPr>
        <w:tabs>
          <w:tab w:val="left" w:pos="709"/>
          <w:tab w:val="left" w:pos="1134"/>
        </w:tabs>
        <w:ind w:left="0" w:firstLine="705"/>
        <w:contextualSpacing/>
        <w:jc w:val="left"/>
        <w:rPr>
          <w:rFonts w:eastAsia="Calibri"/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Часть (1) статьи 58 изложить в следующей редакции:</w:t>
      </w:r>
    </w:p>
    <w:p w14:paraId="61521E59" w14:textId="41A9BCBB" w:rsidR="002735DF" w:rsidRPr="002735DF" w:rsidRDefault="002735DF" w:rsidP="002735DF">
      <w:pPr>
        <w:ind w:firstLine="705"/>
        <w:contextualSpacing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>«(1)</w:t>
      </w:r>
      <w:r w:rsidR="00A12D50">
        <w:rPr>
          <w:bCs/>
          <w:sz w:val="28"/>
          <w:szCs w:val="28"/>
          <w:lang w:val="ru"/>
        </w:rPr>
        <w:t> </w:t>
      </w:r>
      <w:r w:rsidRPr="002735DF">
        <w:rPr>
          <w:bCs/>
          <w:sz w:val="28"/>
          <w:szCs w:val="28"/>
          <w:lang w:val="ru"/>
        </w:rPr>
        <w:t>Финансирование процесса реструктуризации и приватизации публичной собственности осуществляется из государственного бюджета и местных бюджетов в пределах ассигнований, утвержденных годовым бюджетным законом</w:t>
      </w:r>
      <w:r w:rsidR="00A12D50">
        <w:rPr>
          <w:bCs/>
          <w:sz w:val="28"/>
          <w:szCs w:val="28"/>
          <w:lang w:val="ru"/>
        </w:rPr>
        <w:t> </w:t>
      </w:r>
      <w:r w:rsidRPr="002735DF">
        <w:rPr>
          <w:bCs/>
          <w:sz w:val="28"/>
          <w:szCs w:val="28"/>
          <w:lang w:val="ru"/>
        </w:rPr>
        <w:t>/</w:t>
      </w:r>
      <w:r w:rsidR="00A12D50">
        <w:rPr>
          <w:bCs/>
          <w:sz w:val="28"/>
          <w:szCs w:val="28"/>
          <w:lang w:val="ru"/>
        </w:rPr>
        <w:t> </w:t>
      </w:r>
      <w:r w:rsidRPr="002735DF">
        <w:rPr>
          <w:bCs/>
          <w:sz w:val="28"/>
          <w:szCs w:val="28"/>
          <w:lang w:val="ru"/>
        </w:rPr>
        <w:t>решением</w:t>
      </w:r>
      <w:r w:rsidR="00A12D50">
        <w:rPr>
          <w:bCs/>
          <w:sz w:val="28"/>
          <w:szCs w:val="28"/>
          <w:lang w:val="ru"/>
        </w:rPr>
        <w:t>.</w:t>
      </w:r>
      <w:r w:rsidRPr="002735DF">
        <w:rPr>
          <w:bCs/>
          <w:sz w:val="28"/>
          <w:szCs w:val="28"/>
          <w:lang w:val="ru"/>
        </w:rPr>
        <w:t>».</w:t>
      </w:r>
    </w:p>
    <w:p w14:paraId="26631ECA" w14:textId="77777777" w:rsidR="002735DF" w:rsidRPr="002735DF" w:rsidRDefault="002735DF" w:rsidP="002735DF">
      <w:pPr>
        <w:numPr>
          <w:ilvl w:val="0"/>
          <w:numId w:val="30"/>
        </w:numPr>
        <w:tabs>
          <w:tab w:val="left" w:pos="1134"/>
        </w:tabs>
        <w:ind w:left="0" w:firstLine="705"/>
        <w:contextualSpacing/>
        <w:jc w:val="left"/>
        <w:rPr>
          <w:bCs/>
          <w:sz w:val="28"/>
          <w:szCs w:val="28"/>
        </w:rPr>
      </w:pPr>
      <w:r w:rsidRPr="002735DF">
        <w:rPr>
          <w:bCs/>
          <w:sz w:val="28"/>
          <w:szCs w:val="28"/>
          <w:lang w:val="ru"/>
        </w:rPr>
        <w:t xml:space="preserve"> Статью 59 признать утратившей силу.</w:t>
      </w:r>
    </w:p>
    <w:p w14:paraId="43A0F8C9" w14:textId="77777777" w:rsidR="002735DF" w:rsidRPr="002735DF" w:rsidRDefault="002735DF" w:rsidP="002735DF">
      <w:pPr>
        <w:ind w:firstLine="705"/>
        <w:rPr>
          <w:rFonts w:eastAsia="Calibri"/>
          <w:b/>
          <w:bCs/>
          <w:sz w:val="28"/>
          <w:szCs w:val="28"/>
        </w:rPr>
      </w:pPr>
    </w:p>
    <w:p w14:paraId="50FB11C7" w14:textId="49CAAA71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/>
          <w:bCs/>
          <w:sz w:val="28"/>
          <w:szCs w:val="28"/>
          <w:lang w:val="ru"/>
        </w:rPr>
        <w:t>Ст.</w:t>
      </w:r>
      <w:r w:rsidR="00A12D50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b/>
          <w:bCs/>
          <w:sz w:val="28"/>
          <w:szCs w:val="28"/>
          <w:lang w:val="ru"/>
        </w:rPr>
        <w:t>VI.</w:t>
      </w:r>
      <w:r w:rsidR="00A12D50">
        <w:rPr>
          <w:rFonts w:eastAsia="Calibri"/>
          <w:b/>
          <w:bCs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–</w:t>
      </w:r>
      <w:r w:rsidR="00A12D50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(1) Правительству в течение 6 месяцев с</w:t>
      </w:r>
      <w:r w:rsidR="00A12D50">
        <w:rPr>
          <w:rFonts w:eastAsia="Calibri"/>
          <w:sz w:val="28"/>
          <w:szCs w:val="28"/>
          <w:lang w:val="ru"/>
        </w:rPr>
        <w:t>о</w:t>
      </w:r>
      <w:r w:rsidRPr="002735DF">
        <w:rPr>
          <w:rFonts w:eastAsia="Calibri"/>
          <w:sz w:val="28"/>
          <w:szCs w:val="28"/>
          <w:lang w:val="ru"/>
        </w:rPr>
        <w:t xml:space="preserve"> д</w:t>
      </w:r>
      <w:r w:rsidR="00A12D50">
        <w:rPr>
          <w:rFonts w:eastAsia="Calibri"/>
          <w:sz w:val="28"/>
          <w:szCs w:val="28"/>
          <w:lang w:val="ru"/>
        </w:rPr>
        <w:t>ня</w:t>
      </w:r>
      <w:r w:rsidRPr="002735DF">
        <w:rPr>
          <w:rFonts w:eastAsia="Calibri"/>
          <w:sz w:val="28"/>
          <w:szCs w:val="28"/>
          <w:lang w:val="ru"/>
        </w:rPr>
        <w:t xml:space="preserve"> вступления в силу настоящего закона:</w:t>
      </w:r>
    </w:p>
    <w:p w14:paraId="4AE5DC0E" w14:textId="007B466E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Cs/>
          <w:sz w:val="28"/>
          <w:szCs w:val="28"/>
          <w:lang w:val="ru"/>
        </w:rPr>
        <w:t>a)</w:t>
      </w:r>
      <w:r w:rsidR="00A12D50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привести свои нормативные акты в соответствие с настоящим законом;</w:t>
      </w:r>
    </w:p>
    <w:p w14:paraId="6F37D9FA" w14:textId="694EAAA8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bCs/>
          <w:sz w:val="28"/>
          <w:szCs w:val="28"/>
          <w:lang w:val="ru"/>
        </w:rPr>
        <w:t>b)</w:t>
      </w:r>
      <w:r w:rsidR="00A12D50">
        <w:rPr>
          <w:rFonts w:eastAsia="Calibri"/>
          <w:bCs/>
          <w:sz w:val="28"/>
          <w:szCs w:val="28"/>
          <w:lang w:val="ru"/>
        </w:rPr>
        <w:t> </w:t>
      </w:r>
      <w:r w:rsidRPr="002735DF">
        <w:rPr>
          <w:rFonts w:eastAsia="Calibri"/>
          <w:bCs/>
          <w:sz w:val="28"/>
          <w:szCs w:val="28"/>
          <w:lang w:val="ru"/>
        </w:rPr>
        <w:t>разработать необходимые нормативные акты для реализации настоящего закона.</w:t>
      </w:r>
    </w:p>
    <w:p w14:paraId="4CB2444E" w14:textId="7EF99D52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t>(2)</w:t>
      </w:r>
      <w:r w:rsidR="00A12D5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Субъектам публичного </w:t>
      </w:r>
      <w:r w:rsidR="00A12D50">
        <w:rPr>
          <w:rFonts w:eastAsia="Calibri"/>
          <w:color w:val="000000"/>
          <w:sz w:val="28"/>
          <w:szCs w:val="28"/>
          <w:lang w:val="ru" w:eastAsia="en-GB"/>
        </w:rPr>
        <w:t>интереса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 в течение 12 месяцев со дня вступления в силу настоящего закона: </w:t>
      </w:r>
    </w:p>
    <w:p w14:paraId="6DF3412B" w14:textId="4F12AEFE" w:rsidR="002735DF" w:rsidRPr="002735DF" w:rsidRDefault="002735DF" w:rsidP="002735DF">
      <w:pPr>
        <w:autoSpaceDE w:val="0"/>
        <w:autoSpaceDN w:val="0"/>
        <w:adjustRightInd w:val="0"/>
        <w:ind w:firstLine="705"/>
        <w:rPr>
          <w:rFonts w:eastAsia="Calibri"/>
          <w:color w:val="000000"/>
          <w:sz w:val="28"/>
          <w:szCs w:val="28"/>
          <w:lang w:eastAsia="en-GB"/>
        </w:rPr>
      </w:pPr>
      <w:r w:rsidRPr="002735DF">
        <w:rPr>
          <w:rFonts w:eastAsia="Calibri"/>
          <w:color w:val="000000"/>
          <w:sz w:val="28"/>
          <w:szCs w:val="28"/>
          <w:lang w:val="ru" w:eastAsia="en-GB"/>
        </w:rPr>
        <w:lastRenderedPageBreak/>
        <w:t>a)</w:t>
      </w:r>
      <w:r w:rsidR="00A12D50">
        <w:rPr>
          <w:rFonts w:eastAsia="Calibri"/>
          <w:color w:val="000000"/>
          <w:sz w:val="28"/>
          <w:szCs w:val="28"/>
          <w:lang w:val="ru" w:eastAsia="en-GB"/>
        </w:rPr>
        <w:t> </w:t>
      </w:r>
      <w:r w:rsidRPr="002735DF">
        <w:rPr>
          <w:rFonts w:eastAsia="Calibri"/>
          <w:color w:val="000000"/>
          <w:sz w:val="28"/>
          <w:szCs w:val="28"/>
          <w:lang w:val="ru" w:eastAsia="en-GB"/>
        </w:rPr>
        <w:t xml:space="preserve">привести свои уставы в соответствие с положениями настоящего закона; </w:t>
      </w:r>
    </w:p>
    <w:p w14:paraId="281810D9" w14:textId="099D4512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Cs/>
          <w:sz w:val="28"/>
          <w:szCs w:val="28"/>
        </w:rPr>
      </w:pPr>
      <w:r w:rsidRPr="002735DF">
        <w:rPr>
          <w:rFonts w:eastAsia="Calibri"/>
          <w:sz w:val="28"/>
          <w:szCs w:val="28"/>
          <w:lang w:val="ru"/>
        </w:rPr>
        <w:t>b)</w:t>
      </w:r>
      <w:r w:rsidR="00A12D50">
        <w:rPr>
          <w:rFonts w:eastAsia="Calibri"/>
          <w:sz w:val="28"/>
          <w:szCs w:val="28"/>
          <w:lang w:val="ru"/>
        </w:rPr>
        <w:t> </w:t>
      </w:r>
      <w:r w:rsidRPr="002735DF">
        <w:rPr>
          <w:rFonts w:eastAsia="Calibri"/>
          <w:sz w:val="28"/>
          <w:szCs w:val="28"/>
          <w:lang w:val="ru"/>
        </w:rPr>
        <w:t>при учреждении комитета по аудиту на общем собрании акционеров субъекта публичного значения принять решение либо о досрочном прекращении полномочий членов комитета по аудиту, либо о сохранении их мандатов до истечения срока полномочий, на который они были избраны.</w:t>
      </w:r>
    </w:p>
    <w:p w14:paraId="3E4B22FC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/>
          <w:sz w:val="28"/>
          <w:szCs w:val="28"/>
        </w:rPr>
      </w:pPr>
    </w:p>
    <w:p w14:paraId="6389E254" w14:textId="77777777" w:rsidR="002735DF" w:rsidRPr="002735DF" w:rsidRDefault="002735DF" w:rsidP="002735DF">
      <w:pPr>
        <w:tabs>
          <w:tab w:val="left" w:pos="709"/>
          <w:tab w:val="left" w:pos="1134"/>
        </w:tabs>
        <w:ind w:firstLine="705"/>
        <w:rPr>
          <w:rFonts w:eastAsia="Calibri"/>
          <w:b/>
          <w:sz w:val="28"/>
          <w:szCs w:val="28"/>
        </w:rPr>
      </w:pPr>
    </w:p>
    <w:p w14:paraId="3BBCA6FA" w14:textId="77777777" w:rsidR="002735DF" w:rsidRPr="002735DF" w:rsidRDefault="002735DF" w:rsidP="002735DF">
      <w:pPr>
        <w:ind w:firstLine="705"/>
        <w:jc w:val="left"/>
        <w:rPr>
          <w:rFonts w:eastAsia="Calibri"/>
          <w:b/>
          <w:sz w:val="28"/>
          <w:szCs w:val="28"/>
        </w:rPr>
      </w:pPr>
      <w:r w:rsidRPr="002735DF">
        <w:rPr>
          <w:rFonts w:eastAsia="Calibri"/>
          <w:b/>
          <w:sz w:val="28"/>
          <w:szCs w:val="28"/>
          <w:lang w:val="ru"/>
        </w:rPr>
        <w:t xml:space="preserve">Председатель Парламента </w:t>
      </w:r>
    </w:p>
    <w:p w14:paraId="4F5EA554" w14:textId="77777777" w:rsidR="002735DF" w:rsidRPr="002735DF" w:rsidRDefault="002735DF" w:rsidP="002735DF">
      <w:pPr>
        <w:tabs>
          <w:tab w:val="left" w:pos="6386"/>
        </w:tabs>
        <w:ind w:firstLine="705"/>
        <w:rPr>
          <w:sz w:val="28"/>
          <w:szCs w:val="28"/>
          <w:lang w:val="ro-RO" w:eastAsia="ru-RU"/>
        </w:rPr>
      </w:pPr>
    </w:p>
    <w:p w14:paraId="7CF95F8E" w14:textId="77777777" w:rsidR="002735DF" w:rsidRPr="002735DF" w:rsidRDefault="002735DF" w:rsidP="002735DF">
      <w:pPr>
        <w:tabs>
          <w:tab w:val="left" w:pos="6386"/>
        </w:tabs>
        <w:ind w:firstLine="705"/>
        <w:rPr>
          <w:sz w:val="28"/>
          <w:szCs w:val="28"/>
          <w:lang w:val="ro-RO" w:eastAsia="ru-RU"/>
        </w:rPr>
      </w:pPr>
    </w:p>
    <w:p w14:paraId="7E0BF180" w14:textId="77777777" w:rsidR="002735DF" w:rsidRPr="002735DF" w:rsidRDefault="002735DF" w:rsidP="00F04FA2">
      <w:pPr>
        <w:rPr>
          <w:sz w:val="28"/>
          <w:szCs w:val="28"/>
        </w:rPr>
      </w:pPr>
    </w:p>
    <w:sectPr w:rsidR="002735DF" w:rsidRPr="002735DF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7B2A1C" w:rsidRDefault="007B2A1C" w:rsidP="003B0C7F">
      <w:r>
        <w:separator/>
      </w:r>
    </w:p>
  </w:endnote>
  <w:endnote w:type="continuationSeparator" w:id="0">
    <w:p w14:paraId="5730ACFE" w14:textId="77777777" w:rsidR="007B2A1C" w:rsidRDefault="007B2A1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7B2A1C" w:rsidRPr="008A52B4" w:rsidRDefault="007B2A1C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2163F">
      <w:rPr>
        <w:noProof/>
        <w:lang w:val="en-US"/>
      </w:rPr>
      <w:t>Y:\800\2023\</w:t>
    </w:r>
    <w:r w:rsidR="00B2163F" w:rsidRPr="00B2163F">
      <w:rPr>
        <w:noProof/>
        <w:sz w:val="16"/>
        <w:szCs w:val="16"/>
        <w:lang w:val="en-US"/>
      </w:rPr>
      <w:t>HOTARIRI\4103\4103-redactat-ru.docx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7B2A1C" w:rsidRPr="004436D2" w:rsidRDefault="007B2A1C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2163F">
      <w:rPr>
        <w:noProof/>
        <w:lang w:val="en-US"/>
      </w:rPr>
      <w:t>Y:\800\2023\</w:t>
    </w:r>
    <w:r w:rsidR="00B2163F" w:rsidRPr="00B2163F">
      <w:rPr>
        <w:noProof/>
        <w:sz w:val="16"/>
        <w:szCs w:val="16"/>
        <w:lang w:val="en-US"/>
      </w:rPr>
      <w:t>HOTARIRI\4103\4103-redactat-ru.docx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7B2A1C" w:rsidRDefault="007B2A1C" w:rsidP="003B0C7F">
      <w:r>
        <w:separator/>
      </w:r>
    </w:p>
  </w:footnote>
  <w:footnote w:type="continuationSeparator" w:id="0">
    <w:p w14:paraId="0CE6F19D" w14:textId="77777777" w:rsidR="007B2A1C" w:rsidRDefault="007B2A1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7B2A1C" w:rsidRDefault="007B2A1C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163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188AB628" w14:textId="77777777" w:rsidR="007B2A1C" w:rsidRDefault="007B2A1C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7B2A1C" w14:paraId="34331354" w14:textId="77777777" w:rsidTr="007E3EBF">
      <w:tc>
        <w:tcPr>
          <w:tcW w:w="5000" w:type="pct"/>
        </w:tcPr>
        <w:p w14:paraId="3BD31569" w14:textId="77777777" w:rsidR="007B2A1C" w:rsidRDefault="007B2A1C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7B2A1C" w:rsidRDefault="007B2A1C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7B2A1C" w:rsidRDefault="007B2A1C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7B2A1C" w:rsidRDefault="007B2A1C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7B2A1C" w:rsidRPr="00C31F65" w:rsidRDefault="007B2A1C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7B2A1C" w:rsidRPr="00C31F65" w14:paraId="12228478" w14:textId="77777777" w:rsidTr="007E3EBF">
      <w:tc>
        <w:tcPr>
          <w:tcW w:w="5000" w:type="pct"/>
        </w:tcPr>
        <w:p w14:paraId="26795003" w14:textId="77777777" w:rsidR="007B2A1C" w:rsidRPr="00C31F65" w:rsidRDefault="007B2A1C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7B2A1C" w:rsidRPr="00C31F65" w:rsidRDefault="007B2A1C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7B2A1C" w:rsidRPr="00C31F65" w:rsidRDefault="007B2A1C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B62427F" w:rsidR="007B2A1C" w:rsidRPr="00C31F65" w:rsidRDefault="007B2A1C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2163F">
            <w:rPr>
              <w:rFonts w:ascii="Times New Roman" w:hAnsi="Times New Roman"/>
              <w:sz w:val="32"/>
              <w:szCs w:val="32"/>
              <w:lang w:val="ro-RO"/>
            </w:rPr>
            <w:t>75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7B2A1C" w:rsidRPr="00C31F65" w:rsidRDefault="007B2A1C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404529E" w:rsidR="007B2A1C" w:rsidRPr="00C31F65" w:rsidRDefault="007B2A1C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2163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</w:t>
          </w:r>
          <w:r w:rsidR="00B2163F">
            <w:rPr>
              <w:rFonts w:ascii="Times New Roman" w:hAnsi="Times New Roman"/>
              <w:b/>
              <w:sz w:val="28"/>
              <w:szCs w:val="28"/>
              <w:u w:val="single"/>
            </w:rPr>
            <w:t>февраля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7B2A1C" w:rsidRPr="00C31F65" w:rsidRDefault="007B2A1C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7B2A1C" w:rsidRPr="00C31F65" w:rsidRDefault="007B2A1C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7B2A1C" w:rsidRPr="00BF1362" w:rsidRDefault="007B2A1C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9E127D"/>
    <w:multiLevelType w:val="hybridMultilevel"/>
    <w:tmpl w:val="3626CD12"/>
    <w:lvl w:ilvl="0" w:tplc="86AC1986">
      <w:start w:val="1"/>
      <w:numFmt w:val="decimal"/>
      <w:lvlText w:val="(%1)"/>
      <w:lvlJc w:val="left"/>
      <w:pPr>
        <w:ind w:left="750" w:hanging="390"/>
      </w:pPr>
    </w:lvl>
    <w:lvl w:ilvl="1" w:tplc="AC42D04C">
      <w:start w:val="1"/>
      <w:numFmt w:val="lowerLetter"/>
      <w:lvlText w:val="%2."/>
      <w:lvlJc w:val="left"/>
      <w:pPr>
        <w:ind w:left="1440" w:hanging="360"/>
      </w:pPr>
    </w:lvl>
    <w:lvl w:ilvl="2" w:tplc="82B27C32">
      <w:start w:val="1"/>
      <w:numFmt w:val="lowerRoman"/>
      <w:lvlText w:val="%3."/>
      <w:lvlJc w:val="right"/>
      <w:pPr>
        <w:ind w:left="2160" w:hanging="180"/>
      </w:pPr>
    </w:lvl>
    <w:lvl w:ilvl="3" w:tplc="FA22A8DE">
      <w:start w:val="1"/>
      <w:numFmt w:val="decimal"/>
      <w:lvlText w:val="%4."/>
      <w:lvlJc w:val="left"/>
      <w:pPr>
        <w:ind w:left="2880" w:hanging="360"/>
      </w:pPr>
    </w:lvl>
    <w:lvl w:ilvl="4" w:tplc="E07A36AE">
      <w:start w:val="1"/>
      <w:numFmt w:val="lowerLetter"/>
      <w:lvlText w:val="%5."/>
      <w:lvlJc w:val="left"/>
      <w:pPr>
        <w:ind w:left="3600" w:hanging="360"/>
      </w:pPr>
    </w:lvl>
    <w:lvl w:ilvl="5" w:tplc="163C4DC2">
      <w:start w:val="1"/>
      <w:numFmt w:val="lowerRoman"/>
      <w:lvlText w:val="%6."/>
      <w:lvlJc w:val="right"/>
      <w:pPr>
        <w:ind w:left="4320" w:hanging="180"/>
      </w:pPr>
    </w:lvl>
    <w:lvl w:ilvl="6" w:tplc="9A6EE47A">
      <w:start w:val="1"/>
      <w:numFmt w:val="decimal"/>
      <w:lvlText w:val="%7."/>
      <w:lvlJc w:val="left"/>
      <w:pPr>
        <w:ind w:left="5040" w:hanging="360"/>
      </w:pPr>
    </w:lvl>
    <w:lvl w:ilvl="7" w:tplc="D2746A82">
      <w:start w:val="1"/>
      <w:numFmt w:val="lowerLetter"/>
      <w:lvlText w:val="%8."/>
      <w:lvlJc w:val="left"/>
      <w:pPr>
        <w:ind w:left="5760" w:hanging="360"/>
      </w:pPr>
    </w:lvl>
    <w:lvl w:ilvl="8" w:tplc="7B2CB1B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B3506"/>
    <w:multiLevelType w:val="hybridMultilevel"/>
    <w:tmpl w:val="50CC2954"/>
    <w:lvl w:ilvl="0" w:tplc="8C8C7AB6">
      <w:start w:val="4"/>
      <w:numFmt w:val="decimal"/>
      <w:lvlText w:val="%1."/>
      <w:lvlJc w:val="left"/>
      <w:pPr>
        <w:ind w:left="720" w:hanging="360"/>
      </w:pPr>
    </w:lvl>
    <w:lvl w:ilvl="1" w:tplc="26ACF7E8">
      <w:start w:val="1"/>
      <w:numFmt w:val="lowerLetter"/>
      <w:lvlText w:val="%2."/>
      <w:lvlJc w:val="left"/>
      <w:pPr>
        <w:ind w:left="1440" w:hanging="360"/>
      </w:pPr>
    </w:lvl>
    <w:lvl w:ilvl="2" w:tplc="153AAB4C">
      <w:start w:val="1"/>
      <w:numFmt w:val="lowerRoman"/>
      <w:lvlText w:val="%3."/>
      <w:lvlJc w:val="right"/>
      <w:pPr>
        <w:ind w:left="2160" w:hanging="180"/>
      </w:pPr>
    </w:lvl>
    <w:lvl w:ilvl="3" w:tplc="2700B22C">
      <w:start w:val="1"/>
      <w:numFmt w:val="decimal"/>
      <w:lvlText w:val="%4."/>
      <w:lvlJc w:val="left"/>
      <w:pPr>
        <w:ind w:left="2880" w:hanging="360"/>
      </w:pPr>
    </w:lvl>
    <w:lvl w:ilvl="4" w:tplc="EE164906">
      <w:start w:val="1"/>
      <w:numFmt w:val="lowerLetter"/>
      <w:lvlText w:val="%5."/>
      <w:lvlJc w:val="left"/>
      <w:pPr>
        <w:ind w:left="3600" w:hanging="360"/>
      </w:pPr>
    </w:lvl>
    <w:lvl w:ilvl="5" w:tplc="D996E654">
      <w:start w:val="1"/>
      <w:numFmt w:val="lowerRoman"/>
      <w:lvlText w:val="%6."/>
      <w:lvlJc w:val="right"/>
      <w:pPr>
        <w:ind w:left="4320" w:hanging="180"/>
      </w:pPr>
    </w:lvl>
    <w:lvl w:ilvl="6" w:tplc="B5CA828E">
      <w:start w:val="1"/>
      <w:numFmt w:val="decimal"/>
      <w:lvlText w:val="%7."/>
      <w:lvlJc w:val="left"/>
      <w:pPr>
        <w:ind w:left="5040" w:hanging="360"/>
      </w:pPr>
    </w:lvl>
    <w:lvl w:ilvl="7" w:tplc="11900216">
      <w:start w:val="1"/>
      <w:numFmt w:val="lowerLetter"/>
      <w:lvlText w:val="%8."/>
      <w:lvlJc w:val="left"/>
      <w:pPr>
        <w:ind w:left="5760" w:hanging="360"/>
      </w:pPr>
    </w:lvl>
    <w:lvl w:ilvl="8" w:tplc="476C4E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9F4510"/>
    <w:multiLevelType w:val="hybridMultilevel"/>
    <w:tmpl w:val="C298E21E"/>
    <w:lvl w:ilvl="0" w:tplc="9BDCB006">
      <w:start w:val="1"/>
      <w:numFmt w:val="decimal"/>
      <w:lvlText w:val="(%1)"/>
      <w:lvlJc w:val="left"/>
      <w:pPr>
        <w:ind w:left="502" w:hanging="360"/>
      </w:pPr>
    </w:lvl>
    <w:lvl w:ilvl="1" w:tplc="5E16F7B4">
      <w:start w:val="1"/>
      <w:numFmt w:val="lowerLetter"/>
      <w:lvlText w:val="%2."/>
      <w:lvlJc w:val="left"/>
      <w:pPr>
        <w:ind w:left="1222" w:hanging="360"/>
      </w:pPr>
    </w:lvl>
    <w:lvl w:ilvl="2" w:tplc="4E383B68">
      <w:start w:val="1"/>
      <w:numFmt w:val="lowerRoman"/>
      <w:lvlText w:val="%3."/>
      <w:lvlJc w:val="right"/>
      <w:pPr>
        <w:ind w:left="1942" w:hanging="180"/>
      </w:pPr>
    </w:lvl>
    <w:lvl w:ilvl="3" w:tplc="7242F2B2">
      <w:start w:val="1"/>
      <w:numFmt w:val="decimal"/>
      <w:lvlText w:val="%4."/>
      <w:lvlJc w:val="left"/>
      <w:pPr>
        <w:ind w:left="2662" w:hanging="360"/>
      </w:pPr>
    </w:lvl>
    <w:lvl w:ilvl="4" w:tplc="5E1CC5EE">
      <w:start w:val="1"/>
      <w:numFmt w:val="lowerLetter"/>
      <w:lvlText w:val="%5."/>
      <w:lvlJc w:val="left"/>
      <w:pPr>
        <w:ind w:left="3382" w:hanging="360"/>
      </w:pPr>
    </w:lvl>
    <w:lvl w:ilvl="5" w:tplc="D6BEAE08">
      <w:start w:val="1"/>
      <w:numFmt w:val="lowerRoman"/>
      <w:lvlText w:val="%6."/>
      <w:lvlJc w:val="right"/>
      <w:pPr>
        <w:ind w:left="4102" w:hanging="180"/>
      </w:pPr>
    </w:lvl>
    <w:lvl w:ilvl="6" w:tplc="E4FE9E4C">
      <w:start w:val="1"/>
      <w:numFmt w:val="decimal"/>
      <w:lvlText w:val="%7."/>
      <w:lvlJc w:val="left"/>
      <w:pPr>
        <w:ind w:left="4822" w:hanging="360"/>
      </w:pPr>
    </w:lvl>
    <w:lvl w:ilvl="7" w:tplc="46FCC5D0">
      <w:start w:val="1"/>
      <w:numFmt w:val="lowerLetter"/>
      <w:lvlText w:val="%8."/>
      <w:lvlJc w:val="left"/>
      <w:pPr>
        <w:ind w:left="5542" w:hanging="360"/>
      </w:pPr>
    </w:lvl>
    <w:lvl w:ilvl="8" w:tplc="78167EF6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F842285"/>
    <w:multiLevelType w:val="hybridMultilevel"/>
    <w:tmpl w:val="0590DBC4"/>
    <w:lvl w:ilvl="0" w:tplc="64CA1A3A">
      <w:start w:val="23"/>
      <w:numFmt w:val="decimal"/>
      <w:lvlText w:val="%1."/>
      <w:lvlJc w:val="left"/>
      <w:pPr>
        <w:ind w:left="943" w:hanging="375"/>
      </w:pPr>
    </w:lvl>
    <w:lvl w:ilvl="1" w:tplc="66D8EC10">
      <w:start w:val="1"/>
      <w:numFmt w:val="lowerLetter"/>
      <w:lvlText w:val="%2."/>
      <w:lvlJc w:val="left"/>
      <w:pPr>
        <w:ind w:left="1648" w:hanging="360"/>
      </w:pPr>
    </w:lvl>
    <w:lvl w:ilvl="2" w:tplc="BEECDBA0">
      <w:start w:val="1"/>
      <w:numFmt w:val="lowerRoman"/>
      <w:lvlText w:val="%3."/>
      <w:lvlJc w:val="right"/>
      <w:pPr>
        <w:ind w:left="2368" w:hanging="180"/>
      </w:pPr>
    </w:lvl>
    <w:lvl w:ilvl="3" w:tplc="3314016C">
      <w:start w:val="1"/>
      <w:numFmt w:val="decimal"/>
      <w:lvlText w:val="%4."/>
      <w:lvlJc w:val="left"/>
      <w:pPr>
        <w:ind w:left="3088" w:hanging="360"/>
      </w:pPr>
    </w:lvl>
    <w:lvl w:ilvl="4" w:tplc="E10C4D54">
      <w:start w:val="1"/>
      <w:numFmt w:val="lowerLetter"/>
      <w:lvlText w:val="%5."/>
      <w:lvlJc w:val="left"/>
      <w:pPr>
        <w:ind w:left="3808" w:hanging="360"/>
      </w:pPr>
    </w:lvl>
    <w:lvl w:ilvl="5" w:tplc="1E843554">
      <w:start w:val="1"/>
      <w:numFmt w:val="lowerRoman"/>
      <w:lvlText w:val="%6."/>
      <w:lvlJc w:val="right"/>
      <w:pPr>
        <w:ind w:left="4528" w:hanging="180"/>
      </w:pPr>
    </w:lvl>
    <w:lvl w:ilvl="6" w:tplc="421457E8">
      <w:start w:val="1"/>
      <w:numFmt w:val="decimal"/>
      <w:lvlText w:val="%7."/>
      <w:lvlJc w:val="left"/>
      <w:pPr>
        <w:ind w:left="5248" w:hanging="360"/>
      </w:pPr>
    </w:lvl>
    <w:lvl w:ilvl="7" w:tplc="B37ADB6C">
      <w:start w:val="1"/>
      <w:numFmt w:val="lowerLetter"/>
      <w:lvlText w:val="%8."/>
      <w:lvlJc w:val="left"/>
      <w:pPr>
        <w:ind w:left="5968" w:hanging="360"/>
      </w:pPr>
    </w:lvl>
    <w:lvl w:ilvl="8" w:tplc="7278F372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E14380B"/>
    <w:multiLevelType w:val="hybridMultilevel"/>
    <w:tmpl w:val="A9F81A78"/>
    <w:lvl w:ilvl="0" w:tplc="25C42794">
      <w:start w:val="1"/>
      <w:numFmt w:val="decimal"/>
      <w:lvlText w:val="%1."/>
      <w:lvlJc w:val="left"/>
      <w:pPr>
        <w:ind w:left="1069" w:hanging="360"/>
      </w:pPr>
    </w:lvl>
    <w:lvl w:ilvl="1" w:tplc="C1A6A322">
      <w:start w:val="1"/>
      <w:numFmt w:val="lowerLetter"/>
      <w:lvlText w:val="%2."/>
      <w:lvlJc w:val="left"/>
      <w:pPr>
        <w:ind w:left="1789" w:hanging="360"/>
      </w:pPr>
    </w:lvl>
    <w:lvl w:ilvl="2" w:tplc="BF5CDD5A">
      <w:start w:val="1"/>
      <w:numFmt w:val="lowerRoman"/>
      <w:lvlText w:val="%3."/>
      <w:lvlJc w:val="right"/>
      <w:pPr>
        <w:ind w:left="2509" w:hanging="180"/>
      </w:pPr>
    </w:lvl>
    <w:lvl w:ilvl="3" w:tplc="53D224BE">
      <w:start w:val="1"/>
      <w:numFmt w:val="decimal"/>
      <w:lvlText w:val="%4."/>
      <w:lvlJc w:val="left"/>
      <w:pPr>
        <w:ind w:left="3229" w:hanging="360"/>
      </w:pPr>
    </w:lvl>
    <w:lvl w:ilvl="4" w:tplc="CFB61A42">
      <w:start w:val="1"/>
      <w:numFmt w:val="lowerLetter"/>
      <w:lvlText w:val="%5."/>
      <w:lvlJc w:val="left"/>
      <w:pPr>
        <w:ind w:left="3949" w:hanging="360"/>
      </w:pPr>
    </w:lvl>
    <w:lvl w:ilvl="5" w:tplc="9F5E611C">
      <w:start w:val="1"/>
      <w:numFmt w:val="lowerRoman"/>
      <w:lvlText w:val="%6."/>
      <w:lvlJc w:val="right"/>
      <w:pPr>
        <w:ind w:left="4669" w:hanging="180"/>
      </w:pPr>
    </w:lvl>
    <w:lvl w:ilvl="6" w:tplc="D834C4CC">
      <w:start w:val="1"/>
      <w:numFmt w:val="decimal"/>
      <w:lvlText w:val="%7."/>
      <w:lvlJc w:val="left"/>
      <w:pPr>
        <w:ind w:left="5389" w:hanging="360"/>
      </w:pPr>
    </w:lvl>
    <w:lvl w:ilvl="7" w:tplc="5D90FA40">
      <w:start w:val="1"/>
      <w:numFmt w:val="lowerLetter"/>
      <w:lvlText w:val="%8."/>
      <w:lvlJc w:val="left"/>
      <w:pPr>
        <w:ind w:left="6109" w:hanging="360"/>
      </w:pPr>
    </w:lvl>
    <w:lvl w:ilvl="8" w:tplc="0C6E21D6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870BD5"/>
    <w:multiLevelType w:val="hybridMultilevel"/>
    <w:tmpl w:val="E4AC44E0"/>
    <w:lvl w:ilvl="0" w:tplc="A6BE4792">
      <w:start w:val="2"/>
      <w:numFmt w:val="decimal"/>
      <w:lvlText w:val="%1."/>
      <w:lvlJc w:val="left"/>
      <w:pPr>
        <w:ind w:left="1069" w:hanging="360"/>
      </w:pPr>
    </w:lvl>
    <w:lvl w:ilvl="1" w:tplc="303E0B36">
      <w:start w:val="1"/>
      <w:numFmt w:val="lowerLetter"/>
      <w:lvlText w:val="%2."/>
      <w:lvlJc w:val="left"/>
      <w:pPr>
        <w:ind w:left="1789" w:hanging="360"/>
      </w:pPr>
    </w:lvl>
    <w:lvl w:ilvl="2" w:tplc="68B0918E">
      <w:start w:val="1"/>
      <w:numFmt w:val="lowerRoman"/>
      <w:lvlText w:val="%3."/>
      <w:lvlJc w:val="right"/>
      <w:pPr>
        <w:ind w:left="2509" w:hanging="180"/>
      </w:pPr>
    </w:lvl>
    <w:lvl w:ilvl="3" w:tplc="8BC80B02">
      <w:start w:val="1"/>
      <w:numFmt w:val="decimal"/>
      <w:lvlText w:val="%4."/>
      <w:lvlJc w:val="left"/>
      <w:pPr>
        <w:ind w:left="3229" w:hanging="360"/>
      </w:pPr>
    </w:lvl>
    <w:lvl w:ilvl="4" w:tplc="A5E83D8E">
      <w:start w:val="1"/>
      <w:numFmt w:val="lowerLetter"/>
      <w:lvlText w:val="%5."/>
      <w:lvlJc w:val="left"/>
      <w:pPr>
        <w:ind w:left="3949" w:hanging="360"/>
      </w:pPr>
    </w:lvl>
    <w:lvl w:ilvl="5" w:tplc="CC80DFFC">
      <w:start w:val="1"/>
      <w:numFmt w:val="lowerRoman"/>
      <w:lvlText w:val="%6."/>
      <w:lvlJc w:val="right"/>
      <w:pPr>
        <w:ind w:left="4669" w:hanging="180"/>
      </w:pPr>
    </w:lvl>
    <w:lvl w:ilvl="6" w:tplc="84CC1262">
      <w:start w:val="1"/>
      <w:numFmt w:val="decimal"/>
      <w:lvlText w:val="%7."/>
      <w:lvlJc w:val="left"/>
      <w:pPr>
        <w:ind w:left="5389" w:hanging="360"/>
      </w:pPr>
    </w:lvl>
    <w:lvl w:ilvl="7" w:tplc="9FF4C70A">
      <w:start w:val="1"/>
      <w:numFmt w:val="lowerLetter"/>
      <w:lvlText w:val="%8."/>
      <w:lvlJc w:val="left"/>
      <w:pPr>
        <w:ind w:left="6109" w:hanging="360"/>
      </w:pPr>
    </w:lvl>
    <w:lvl w:ilvl="8" w:tplc="5606BCD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B7141BF"/>
    <w:multiLevelType w:val="hybridMultilevel"/>
    <w:tmpl w:val="82BE231C"/>
    <w:lvl w:ilvl="0" w:tplc="47BC4BEE">
      <w:start w:val="1"/>
      <w:numFmt w:val="decimal"/>
      <w:lvlText w:val="%1."/>
      <w:lvlJc w:val="left"/>
      <w:pPr>
        <w:ind w:left="1063" w:hanging="360"/>
      </w:pPr>
    </w:lvl>
    <w:lvl w:ilvl="1" w:tplc="5F2A507C">
      <w:start w:val="1"/>
      <w:numFmt w:val="lowerLetter"/>
      <w:lvlText w:val="%2."/>
      <w:lvlJc w:val="left"/>
      <w:pPr>
        <w:ind w:left="1783" w:hanging="360"/>
      </w:pPr>
    </w:lvl>
    <w:lvl w:ilvl="2" w:tplc="3702D9BA">
      <w:start w:val="1"/>
      <w:numFmt w:val="lowerRoman"/>
      <w:lvlText w:val="%3."/>
      <w:lvlJc w:val="right"/>
      <w:pPr>
        <w:ind w:left="2503" w:hanging="180"/>
      </w:pPr>
    </w:lvl>
    <w:lvl w:ilvl="3" w:tplc="6A98E70E">
      <w:start w:val="1"/>
      <w:numFmt w:val="decimal"/>
      <w:lvlText w:val="%4."/>
      <w:lvlJc w:val="left"/>
      <w:pPr>
        <w:ind w:left="3223" w:hanging="360"/>
      </w:pPr>
    </w:lvl>
    <w:lvl w:ilvl="4" w:tplc="83A4BC52">
      <w:start w:val="1"/>
      <w:numFmt w:val="lowerLetter"/>
      <w:lvlText w:val="%5."/>
      <w:lvlJc w:val="left"/>
      <w:pPr>
        <w:ind w:left="3943" w:hanging="360"/>
      </w:pPr>
    </w:lvl>
    <w:lvl w:ilvl="5" w:tplc="34E81DB4">
      <w:start w:val="1"/>
      <w:numFmt w:val="lowerRoman"/>
      <w:lvlText w:val="%6."/>
      <w:lvlJc w:val="right"/>
      <w:pPr>
        <w:ind w:left="4663" w:hanging="180"/>
      </w:pPr>
    </w:lvl>
    <w:lvl w:ilvl="6" w:tplc="DDA49F74">
      <w:start w:val="1"/>
      <w:numFmt w:val="decimal"/>
      <w:lvlText w:val="%7."/>
      <w:lvlJc w:val="left"/>
      <w:pPr>
        <w:ind w:left="5383" w:hanging="360"/>
      </w:pPr>
    </w:lvl>
    <w:lvl w:ilvl="7" w:tplc="B8529600">
      <w:start w:val="1"/>
      <w:numFmt w:val="lowerLetter"/>
      <w:lvlText w:val="%8."/>
      <w:lvlJc w:val="left"/>
      <w:pPr>
        <w:ind w:left="6103" w:hanging="360"/>
      </w:pPr>
    </w:lvl>
    <w:lvl w:ilvl="8" w:tplc="10BA31BA">
      <w:start w:val="1"/>
      <w:numFmt w:val="lowerRoman"/>
      <w:lvlText w:val="%9."/>
      <w:lvlJc w:val="right"/>
      <w:pPr>
        <w:ind w:left="6823" w:hanging="180"/>
      </w:pPr>
    </w:lvl>
  </w:abstractNum>
  <w:abstractNum w:abstractNumId="19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1">
    <w:nsid w:val="68A552F5"/>
    <w:multiLevelType w:val="hybridMultilevel"/>
    <w:tmpl w:val="E4F429AC"/>
    <w:lvl w:ilvl="0" w:tplc="C212D400">
      <w:start w:val="1"/>
      <w:numFmt w:val="decimal"/>
      <w:lvlText w:val="%1."/>
      <w:lvlJc w:val="left"/>
      <w:pPr>
        <w:ind w:left="502" w:hanging="360"/>
      </w:pPr>
    </w:lvl>
    <w:lvl w:ilvl="1" w:tplc="933E1AAE">
      <w:start w:val="1"/>
      <w:numFmt w:val="lowerLetter"/>
      <w:lvlText w:val="%2."/>
      <w:lvlJc w:val="left"/>
      <w:pPr>
        <w:ind w:left="1222" w:hanging="360"/>
      </w:pPr>
    </w:lvl>
    <w:lvl w:ilvl="2" w:tplc="F386DC1C">
      <w:start w:val="1"/>
      <w:numFmt w:val="lowerRoman"/>
      <w:lvlText w:val="%3."/>
      <w:lvlJc w:val="right"/>
      <w:pPr>
        <w:ind w:left="1942" w:hanging="180"/>
      </w:pPr>
    </w:lvl>
    <w:lvl w:ilvl="3" w:tplc="A33E282E">
      <w:start w:val="1"/>
      <w:numFmt w:val="decimal"/>
      <w:lvlText w:val="%4."/>
      <w:lvlJc w:val="left"/>
      <w:pPr>
        <w:ind w:left="2662" w:hanging="360"/>
      </w:pPr>
    </w:lvl>
    <w:lvl w:ilvl="4" w:tplc="ED4294C8">
      <w:start w:val="1"/>
      <w:numFmt w:val="lowerLetter"/>
      <w:lvlText w:val="%5."/>
      <w:lvlJc w:val="left"/>
      <w:pPr>
        <w:ind w:left="3382" w:hanging="360"/>
      </w:pPr>
    </w:lvl>
    <w:lvl w:ilvl="5" w:tplc="2EA4A3A0">
      <w:start w:val="1"/>
      <w:numFmt w:val="lowerRoman"/>
      <w:lvlText w:val="%6."/>
      <w:lvlJc w:val="right"/>
      <w:pPr>
        <w:ind w:left="4102" w:hanging="180"/>
      </w:pPr>
    </w:lvl>
    <w:lvl w:ilvl="6" w:tplc="B7C8FFC4">
      <w:start w:val="1"/>
      <w:numFmt w:val="decimal"/>
      <w:lvlText w:val="%7."/>
      <w:lvlJc w:val="left"/>
      <w:pPr>
        <w:ind w:left="4822" w:hanging="360"/>
      </w:pPr>
    </w:lvl>
    <w:lvl w:ilvl="7" w:tplc="B9F80F0E">
      <w:start w:val="1"/>
      <w:numFmt w:val="lowerLetter"/>
      <w:lvlText w:val="%8."/>
      <w:lvlJc w:val="left"/>
      <w:pPr>
        <w:ind w:left="5542" w:hanging="360"/>
      </w:pPr>
    </w:lvl>
    <w:lvl w:ilvl="8" w:tplc="11043736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7">
    <w:nsid w:val="767D7045"/>
    <w:multiLevelType w:val="hybridMultilevel"/>
    <w:tmpl w:val="595A6F1A"/>
    <w:lvl w:ilvl="0" w:tplc="205A95FE">
      <w:start w:val="27"/>
      <w:numFmt w:val="decimal"/>
      <w:lvlText w:val="%1."/>
      <w:lvlJc w:val="left"/>
      <w:pPr>
        <w:ind w:left="1226" w:hanging="375"/>
      </w:pPr>
    </w:lvl>
    <w:lvl w:ilvl="1" w:tplc="BD5AD9D6">
      <w:start w:val="1"/>
      <w:numFmt w:val="lowerLetter"/>
      <w:lvlText w:val="%2."/>
      <w:lvlJc w:val="left"/>
      <w:pPr>
        <w:ind w:left="1931" w:hanging="360"/>
      </w:pPr>
    </w:lvl>
    <w:lvl w:ilvl="2" w:tplc="6F3CE8DA">
      <w:start w:val="1"/>
      <w:numFmt w:val="lowerRoman"/>
      <w:lvlText w:val="%3."/>
      <w:lvlJc w:val="right"/>
      <w:pPr>
        <w:ind w:left="2651" w:hanging="180"/>
      </w:pPr>
    </w:lvl>
    <w:lvl w:ilvl="3" w:tplc="AAD05710">
      <w:start w:val="1"/>
      <w:numFmt w:val="decimal"/>
      <w:lvlText w:val="%4."/>
      <w:lvlJc w:val="left"/>
      <w:pPr>
        <w:ind w:left="3371" w:hanging="360"/>
      </w:pPr>
    </w:lvl>
    <w:lvl w:ilvl="4" w:tplc="8610BDAE">
      <w:start w:val="1"/>
      <w:numFmt w:val="lowerLetter"/>
      <w:lvlText w:val="%5."/>
      <w:lvlJc w:val="left"/>
      <w:pPr>
        <w:ind w:left="4091" w:hanging="360"/>
      </w:pPr>
    </w:lvl>
    <w:lvl w:ilvl="5" w:tplc="6B24BB16">
      <w:start w:val="1"/>
      <w:numFmt w:val="lowerRoman"/>
      <w:lvlText w:val="%6."/>
      <w:lvlJc w:val="right"/>
      <w:pPr>
        <w:ind w:left="4811" w:hanging="180"/>
      </w:pPr>
    </w:lvl>
    <w:lvl w:ilvl="6" w:tplc="D39A56E8">
      <w:start w:val="1"/>
      <w:numFmt w:val="decimal"/>
      <w:lvlText w:val="%7."/>
      <w:lvlJc w:val="left"/>
      <w:pPr>
        <w:ind w:left="5531" w:hanging="360"/>
      </w:pPr>
    </w:lvl>
    <w:lvl w:ilvl="7" w:tplc="54E2CD80">
      <w:start w:val="1"/>
      <w:numFmt w:val="lowerLetter"/>
      <w:lvlText w:val="%8."/>
      <w:lvlJc w:val="left"/>
      <w:pPr>
        <w:ind w:left="6251" w:hanging="360"/>
      </w:pPr>
    </w:lvl>
    <w:lvl w:ilvl="8" w:tplc="1F6CC66A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7D3412E0"/>
    <w:multiLevelType w:val="hybridMultilevel"/>
    <w:tmpl w:val="7EEEE86C"/>
    <w:lvl w:ilvl="0" w:tplc="ACB668B6">
      <w:start w:val="7"/>
      <w:numFmt w:val="decimal"/>
      <w:lvlText w:val="%1."/>
      <w:lvlJc w:val="left"/>
      <w:pPr>
        <w:ind w:left="720" w:hanging="360"/>
      </w:pPr>
    </w:lvl>
    <w:lvl w:ilvl="1" w:tplc="8BD01234">
      <w:start w:val="1"/>
      <w:numFmt w:val="lowerLetter"/>
      <w:lvlText w:val="%2."/>
      <w:lvlJc w:val="left"/>
      <w:pPr>
        <w:ind w:left="1440" w:hanging="360"/>
      </w:pPr>
    </w:lvl>
    <w:lvl w:ilvl="2" w:tplc="A6048E36">
      <w:start w:val="1"/>
      <w:numFmt w:val="lowerRoman"/>
      <w:lvlText w:val="%3."/>
      <w:lvlJc w:val="right"/>
      <w:pPr>
        <w:ind w:left="2160" w:hanging="180"/>
      </w:pPr>
    </w:lvl>
    <w:lvl w:ilvl="3" w:tplc="55B20C5E">
      <w:start w:val="1"/>
      <w:numFmt w:val="decimal"/>
      <w:lvlText w:val="%4."/>
      <w:lvlJc w:val="left"/>
      <w:pPr>
        <w:ind w:left="2880" w:hanging="360"/>
      </w:pPr>
    </w:lvl>
    <w:lvl w:ilvl="4" w:tplc="E64EC466">
      <w:start w:val="1"/>
      <w:numFmt w:val="lowerLetter"/>
      <w:lvlText w:val="%5."/>
      <w:lvlJc w:val="left"/>
      <w:pPr>
        <w:ind w:left="3600" w:hanging="360"/>
      </w:pPr>
    </w:lvl>
    <w:lvl w:ilvl="5" w:tplc="1B5ACB38">
      <w:start w:val="1"/>
      <w:numFmt w:val="lowerRoman"/>
      <w:lvlText w:val="%6."/>
      <w:lvlJc w:val="right"/>
      <w:pPr>
        <w:ind w:left="4320" w:hanging="180"/>
      </w:pPr>
    </w:lvl>
    <w:lvl w:ilvl="6" w:tplc="AEB8585C">
      <w:start w:val="1"/>
      <w:numFmt w:val="decimal"/>
      <w:lvlText w:val="%7."/>
      <w:lvlJc w:val="left"/>
      <w:pPr>
        <w:ind w:left="5040" w:hanging="360"/>
      </w:pPr>
    </w:lvl>
    <w:lvl w:ilvl="7" w:tplc="39B2A9A0">
      <w:start w:val="1"/>
      <w:numFmt w:val="lowerLetter"/>
      <w:lvlText w:val="%8."/>
      <w:lvlJc w:val="left"/>
      <w:pPr>
        <w:ind w:left="5760" w:hanging="360"/>
      </w:pPr>
    </w:lvl>
    <w:lvl w:ilvl="8" w:tplc="F7786B76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6"/>
  </w:num>
  <w:num w:numId="3">
    <w:abstractNumId w:val="9"/>
  </w:num>
  <w:num w:numId="4">
    <w:abstractNumId w:val="15"/>
  </w:num>
  <w:num w:numId="5">
    <w:abstractNumId w:val="4"/>
  </w:num>
  <w:num w:numId="6">
    <w:abstractNumId w:val="25"/>
  </w:num>
  <w:num w:numId="7">
    <w:abstractNumId w:val="20"/>
  </w:num>
  <w:num w:numId="8">
    <w:abstractNumId w:val="11"/>
  </w:num>
  <w:num w:numId="9">
    <w:abstractNumId w:val="7"/>
  </w:num>
  <w:num w:numId="10">
    <w:abstractNumId w:val="29"/>
  </w:num>
  <w:num w:numId="11">
    <w:abstractNumId w:val="12"/>
  </w:num>
  <w:num w:numId="12">
    <w:abstractNumId w:val="23"/>
  </w:num>
  <w:num w:numId="13">
    <w:abstractNumId w:val="22"/>
  </w:num>
  <w:num w:numId="14">
    <w:abstractNumId w:val="16"/>
  </w:num>
  <w:num w:numId="15">
    <w:abstractNumId w:val="3"/>
  </w:num>
  <w:num w:numId="16">
    <w:abstractNumId w:val="24"/>
  </w:num>
  <w:num w:numId="17">
    <w:abstractNumId w:val="6"/>
  </w:num>
  <w:num w:numId="18">
    <w:abstractNumId w:val="17"/>
  </w:num>
  <w:num w:numId="19">
    <w:abstractNumId w:val="5"/>
  </w:num>
  <w:num w:numId="20">
    <w:abstractNumId w:val="19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3335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007D"/>
    <w:rsid w:val="00242697"/>
    <w:rsid w:val="00250ADE"/>
    <w:rsid w:val="00262AE1"/>
    <w:rsid w:val="00266BE9"/>
    <w:rsid w:val="002735DF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7C1B"/>
    <w:rsid w:val="004436D2"/>
    <w:rsid w:val="004502BE"/>
    <w:rsid w:val="00450B29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212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2CB"/>
    <w:rsid w:val="00612679"/>
    <w:rsid w:val="00626B93"/>
    <w:rsid w:val="00632912"/>
    <w:rsid w:val="006337CD"/>
    <w:rsid w:val="0064535B"/>
    <w:rsid w:val="00650B47"/>
    <w:rsid w:val="00655B05"/>
    <w:rsid w:val="006640F3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2A1C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60D8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1173"/>
    <w:rsid w:val="008D5993"/>
    <w:rsid w:val="008F7091"/>
    <w:rsid w:val="00900143"/>
    <w:rsid w:val="0091093C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C7EA0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D50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163F"/>
    <w:rsid w:val="00B25E8D"/>
    <w:rsid w:val="00B32B83"/>
    <w:rsid w:val="00B346C5"/>
    <w:rsid w:val="00B43476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089E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2B30"/>
    <w:rsid w:val="00CB00AF"/>
    <w:rsid w:val="00CB0651"/>
    <w:rsid w:val="00CB5503"/>
    <w:rsid w:val="00CB67BF"/>
    <w:rsid w:val="00CC1DED"/>
    <w:rsid w:val="00CD51A8"/>
    <w:rsid w:val="00CD5638"/>
    <w:rsid w:val="00CE763F"/>
    <w:rsid w:val="00CF3A50"/>
    <w:rsid w:val="00CF44B1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,Citation List,Colorful List - Accent 12,HotarirePunct1,List Paragraph (numbered (a)),List Paragraph 1,Main numbered paragraph,Normal 2,References,ReferencesCxSpLast,Scriptoria bullet points,lp1,standaard met opsomming,strikethroug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Bullet Caracter,Citation List Caracter,Colorful List - Accent 12 Caracter,HotarirePunct1 Caracter,List Paragraph (numbered (a)) Caracter,List Paragraph 1 Caracter,Main numbered paragraph Caracter,Normal 2 Caracter,lp1 Caracter"/>
    <w:link w:val="Listparagraf"/>
    <w:uiPriority w:val="34"/>
    <w:locked/>
    <w:rsid w:val="002735DF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,Citation List,Colorful List - Accent 12,HotarirePunct1,List Paragraph (numbered (a)),List Paragraph 1,Main numbered paragraph,Normal 2,References,ReferencesCxSpLast,Scriptoria bullet points,lp1,standaard met opsomming,strikethroug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Bullet Caracter,Citation List Caracter,Colorful List - Accent 12 Caracter,HotarirePunct1 Caracter,List Paragraph (numbered (a)) Caracter,List Paragraph 1 Caracter,Main numbered paragraph Caracter,Normal 2 Caracter,lp1 Caracter"/>
    <w:link w:val="Listparagraf"/>
    <w:uiPriority w:val="34"/>
    <w:locked/>
    <w:rsid w:val="002735DF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171123246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C9A4BA9-B888-46C9-861E-F072F090A678}"/>
</file>

<file path=customXml/itemProps2.xml><?xml version="1.0" encoding="utf-8"?>
<ds:datastoreItem xmlns:ds="http://schemas.openxmlformats.org/officeDocument/2006/customXml" ds:itemID="{0D50E601-8CD8-47A8-AFAC-E09F62D0E81F}"/>
</file>

<file path=customXml/itemProps3.xml><?xml version="1.0" encoding="utf-8"?>
<ds:datastoreItem xmlns:ds="http://schemas.openxmlformats.org/officeDocument/2006/customXml" ds:itemID="{967DE0A1-F461-4042-9B32-1E56C2AB0222}"/>
</file>

<file path=customXml/itemProps4.xml><?xml version="1.0" encoding="utf-8"?>
<ds:datastoreItem xmlns:ds="http://schemas.openxmlformats.org/officeDocument/2006/customXml" ds:itemID="{47C04A97-CFDD-45AD-B0BF-AD7E2F0CE4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14</Pages>
  <Words>3772</Words>
  <Characters>21506</Characters>
  <Application>Microsoft Office Word</Application>
  <DocSecurity>0</DocSecurity>
  <Lines>179</Lines>
  <Paragraphs>50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31.2023.ru</dc:title>
  <dc:creator>user</dc:creator>
  <cp:lastModifiedBy>Eugenia Cartin</cp:lastModifiedBy>
  <cp:revision>10</cp:revision>
  <cp:lastPrinted>2023-02-22T09:24:00Z</cp:lastPrinted>
  <dcterms:created xsi:type="dcterms:W3CDTF">2023-02-21T09:29:00Z</dcterms:created>
  <dcterms:modified xsi:type="dcterms:W3CDTF">2023-02-22T09:25:00Z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