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4DA3F5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C71525" wp14:editId="6282DE44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9F8F20" w14:textId="2D61FB21" w:rsidR="00E87009" w:rsidRDefault="00253A30" w:rsidP="00AD66D2">
                            <w:pPr>
                              <w:pStyle w:val="nr"/>
                              <w:spacing w:after="160"/>
                            </w:pPr>
                            <w:permStart w:id="808862938" w:edGrp="everyone"/>
                            <w:r>
                              <w:t>_____</w:t>
                            </w:r>
                            <w:permEnd w:id="808862938"/>
                            <w:r w:rsidR="00E87009">
                              <w:t xml:space="preserve"> nr. </w:t>
                            </w:r>
                            <w:permStart w:id="1139753639" w:edGrp="everyone"/>
                            <w:r>
                              <w:t>_______</w:t>
                            </w:r>
                            <w:permEnd w:id="1139753639"/>
                            <w:r w:rsidR="00E87009">
                              <w:t xml:space="preserve"> </w:t>
                            </w:r>
                          </w:p>
                          <w:p w14:paraId="3F42A74D" w14:textId="4A07243C" w:rsidR="00E87009" w:rsidRDefault="00E87009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698528153" w:edGrp="everyone"/>
                            <w:r w:rsidR="00720B97">
                              <w:t>1</w:t>
                            </w:r>
                            <w:r w:rsidR="00912AF0">
                              <w:t>9</w:t>
                            </w:r>
                            <w:r w:rsidR="00720B97">
                              <w:t xml:space="preserve"> </w:t>
                            </w:r>
                            <w:r w:rsidR="00B83166">
                              <w:t>octombrie</w:t>
                            </w:r>
                            <w:r w:rsidR="005442F9">
                              <w:t xml:space="preserve"> 2021</w:t>
                            </w:r>
                            <w:permEnd w:id="1698528153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7152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779F8F20" w14:textId="2D61FB21" w:rsidR="00E87009" w:rsidRDefault="00253A30" w:rsidP="00AD66D2">
                      <w:pPr>
                        <w:pStyle w:val="nr"/>
                        <w:spacing w:after="160"/>
                      </w:pPr>
                      <w:permStart w:id="808862938" w:edGrp="everyone"/>
                      <w:r>
                        <w:t>_____</w:t>
                      </w:r>
                      <w:permEnd w:id="808862938"/>
                      <w:r w:rsidR="00E87009">
                        <w:t xml:space="preserve"> nr. </w:t>
                      </w:r>
                      <w:permStart w:id="1139753639" w:edGrp="everyone"/>
                      <w:r>
                        <w:t>_______</w:t>
                      </w:r>
                      <w:permEnd w:id="1139753639"/>
                      <w:r w:rsidR="00E87009">
                        <w:t xml:space="preserve"> </w:t>
                      </w:r>
                    </w:p>
                    <w:p w14:paraId="3F42A74D" w14:textId="4A07243C" w:rsidR="00E87009" w:rsidRDefault="00E87009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1698528153" w:edGrp="everyone"/>
                      <w:r w:rsidR="00720B97">
                        <w:t>1</w:t>
                      </w:r>
                      <w:r w:rsidR="00912AF0">
                        <w:t>9</w:t>
                      </w:r>
                      <w:r w:rsidR="00720B97">
                        <w:t xml:space="preserve"> </w:t>
                      </w:r>
                      <w:r w:rsidR="00B83166">
                        <w:t>octombrie</w:t>
                      </w:r>
                      <w:r w:rsidR="005442F9">
                        <w:t xml:space="preserve"> 2021</w:t>
                      </w:r>
                      <w:permEnd w:id="1698528153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23F25DE1" w14:textId="77777777" w:rsidR="00F453E0" w:rsidRPr="005D6949" w:rsidRDefault="00F453E0" w:rsidP="0028201B">
      <w:pPr>
        <w:tabs>
          <w:tab w:val="left" w:pos="1134"/>
        </w:tabs>
        <w:spacing w:after="0"/>
        <w:ind w:left="0" w:firstLine="709"/>
        <w:jc w:val="right"/>
        <w:rPr>
          <w:rFonts w:eastAsia="Times New Roman" w:cs="Times New Roman"/>
          <w:b/>
          <w:sz w:val="27"/>
          <w:szCs w:val="27"/>
          <w:lang w:val="en-US" w:eastAsia="ru-RU"/>
        </w:rPr>
      </w:pPr>
      <w:permStart w:id="560668791" w:edGrp="everyone"/>
      <w:proofErr w:type="spellStart"/>
      <w:r w:rsidRPr="005D6949">
        <w:rPr>
          <w:rFonts w:eastAsia="Times New Roman" w:cs="Times New Roman"/>
          <w:b/>
          <w:sz w:val="27"/>
          <w:szCs w:val="27"/>
          <w:lang w:val="en-US" w:eastAsia="ru-RU"/>
        </w:rPr>
        <w:t>Biroului</w:t>
      </w:r>
      <w:proofErr w:type="spellEnd"/>
      <w:r w:rsidRPr="005D6949">
        <w:rPr>
          <w:rFonts w:eastAsia="Times New Roman" w:cs="Times New Roman"/>
          <w:b/>
          <w:sz w:val="27"/>
          <w:szCs w:val="27"/>
          <w:lang w:val="en-US" w:eastAsia="ru-RU"/>
        </w:rPr>
        <w:t xml:space="preserve"> permanent</w:t>
      </w:r>
    </w:p>
    <w:p w14:paraId="24085496" w14:textId="77777777" w:rsidR="00F453E0" w:rsidRPr="005D6949" w:rsidRDefault="00F453E0" w:rsidP="0028201B">
      <w:pPr>
        <w:tabs>
          <w:tab w:val="left" w:pos="1134"/>
        </w:tabs>
        <w:spacing w:after="0"/>
        <w:ind w:left="0" w:firstLine="709"/>
        <w:jc w:val="right"/>
        <w:rPr>
          <w:rFonts w:eastAsia="Times New Roman" w:cs="Times New Roman"/>
          <w:b/>
          <w:sz w:val="27"/>
          <w:szCs w:val="27"/>
          <w:lang w:val="en-US" w:eastAsia="ru-RU"/>
        </w:rPr>
      </w:pPr>
      <w:r w:rsidRPr="005D6949">
        <w:rPr>
          <w:rFonts w:eastAsia="Times New Roman" w:cs="Times New Roman"/>
          <w:b/>
          <w:sz w:val="27"/>
          <w:szCs w:val="27"/>
          <w:lang w:val="en-US" w:eastAsia="ru-RU"/>
        </w:rPr>
        <w:t xml:space="preserve">al </w:t>
      </w:r>
      <w:proofErr w:type="spellStart"/>
      <w:r w:rsidRPr="005D6949">
        <w:rPr>
          <w:rFonts w:eastAsia="Times New Roman" w:cs="Times New Roman"/>
          <w:b/>
          <w:sz w:val="27"/>
          <w:szCs w:val="27"/>
          <w:lang w:val="en-US" w:eastAsia="ru-RU"/>
        </w:rPr>
        <w:t>Parlamentului</w:t>
      </w:r>
      <w:proofErr w:type="spellEnd"/>
      <w:r w:rsidRPr="005D6949">
        <w:rPr>
          <w:rFonts w:eastAsia="Times New Roman" w:cs="Times New Roman"/>
          <w:b/>
          <w:sz w:val="27"/>
          <w:szCs w:val="27"/>
          <w:lang w:val="en-US" w:eastAsia="ru-RU"/>
        </w:rPr>
        <w:t xml:space="preserve"> </w:t>
      </w:r>
      <w:proofErr w:type="spellStart"/>
      <w:r w:rsidRPr="005D6949">
        <w:rPr>
          <w:rFonts w:eastAsia="Times New Roman" w:cs="Times New Roman"/>
          <w:b/>
          <w:sz w:val="27"/>
          <w:szCs w:val="27"/>
          <w:lang w:val="en-US" w:eastAsia="ru-RU"/>
        </w:rPr>
        <w:t>Republicii</w:t>
      </w:r>
      <w:proofErr w:type="spellEnd"/>
      <w:r w:rsidRPr="005D6949">
        <w:rPr>
          <w:rFonts w:eastAsia="Times New Roman" w:cs="Times New Roman"/>
          <w:b/>
          <w:sz w:val="27"/>
          <w:szCs w:val="27"/>
          <w:lang w:val="en-US" w:eastAsia="ru-RU"/>
        </w:rPr>
        <w:t xml:space="preserve"> Moldova</w:t>
      </w:r>
    </w:p>
    <w:p w14:paraId="4DADD7D3" w14:textId="77777777" w:rsidR="00F453E0" w:rsidRPr="005D6949" w:rsidRDefault="00F453E0" w:rsidP="0028201B">
      <w:pPr>
        <w:tabs>
          <w:tab w:val="left" w:pos="1134"/>
        </w:tabs>
        <w:spacing w:after="0"/>
        <w:ind w:left="0" w:firstLine="709"/>
        <w:jc w:val="both"/>
        <w:rPr>
          <w:rFonts w:eastAsia="Times New Roman" w:cs="Times New Roman"/>
          <w:sz w:val="27"/>
          <w:szCs w:val="27"/>
          <w:lang w:val="en-US" w:eastAsia="ru-RU"/>
        </w:rPr>
      </w:pPr>
    </w:p>
    <w:p w14:paraId="213D9059" w14:textId="45D20DC9" w:rsidR="00F453E0" w:rsidRPr="005D6949" w:rsidRDefault="00F453E0" w:rsidP="0028201B">
      <w:pPr>
        <w:tabs>
          <w:tab w:val="left" w:pos="1134"/>
        </w:tabs>
        <w:spacing w:after="0"/>
        <w:ind w:left="0" w:firstLine="709"/>
        <w:jc w:val="both"/>
        <w:rPr>
          <w:rFonts w:eastAsia="Times New Roman" w:cs="Times New Roman"/>
          <w:sz w:val="27"/>
          <w:szCs w:val="27"/>
          <w:lang w:val="en-US" w:eastAsia="ru-RU"/>
        </w:rPr>
      </w:pPr>
      <w:r w:rsidRPr="005D6949">
        <w:rPr>
          <w:rFonts w:eastAsia="Times New Roman" w:cs="Times New Roman"/>
          <w:sz w:val="27"/>
          <w:szCs w:val="27"/>
          <w:lang w:val="en-US" w:eastAsia="ru-RU"/>
        </w:rPr>
        <w:tab/>
      </w:r>
      <w:proofErr w:type="spellStart"/>
      <w:r w:rsidRPr="005D6949">
        <w:rPr>
          <w:rFonts w:eastAsia="Times New Roman" w:cs="Times New Roman"/>
          <w:sz w:val="27"/>
          <w:szCs w:val="27"/>
          <w:lang w:val="en-US" w:eastAsia="ru-RU"/>
        </w:rPr>
        <w:t>În</w:t>
      </w:r>
      <w:proofErr w:type="spellEnd"/>
      <w:r w:rsidRPr="005D6949">
        <w:rPr>
          <w:rFonts w:eastAsia="Times New Roman" w:cs="Times New Roman"/>
          <w:sz w:val="27"/>
          <w:szCs w:val="27"/>
          <w:lang w:val="en-US" w:eastAsia="ru-RU"/>
        </w:rPr>
        <w:t xml:space="preserve"> </w:t>
      </w:r>
      <w:proofErr w:type="spellStart"/>
      <w:r w:rsidRPr="005D6949">
        <w:rPr>
          <w:rFonts w:eastAsia="Times New Roman" w:cs="Times New Roman"/>
          <w:sz w:val="27"/>
          <w:szCs w:val="27"/>
          <w:lang w:val="en-US" w:eastAsia="ru-RU"/>
        </w:rPr>
        <w:t>conformitate</w:t>
      </w:r>
      <w:proofErr w:type="spellEnd"/>
      <w:r w:rsidRPr="005D6949">
        <w:rPr>
          <w:rFonts w:eastAsia="Times New Roman" w:cs="Times New Roman"/>
          <w:sz w:val="27"/>
          <w:szCs w:val="27"/>
          <w:lang w:val="en-US" w:eastAsia="ru-RU"/>
        </w:rPr>
        <w:t xml:space="preserve"> cu </w:t>
      </w:r>
      <w:proofErr w:type="spellStart"/>
      <w:r w:rsidRPr="005D6949">
        <w:rPr>
          <w:rFonts w:eastAsia="Times New Roman" w:cs="Times New Roman"/>
          <w:sz w:val="27"/>
          <w:szCs w:val="27"/>
          <w:lang w:val="en-US" w:eastAsia="ru-RU"/>
        </w:rPr>
        <w:t>prevederile</w:t>
      </w:r>
      <w:proofErr w:type="spellEnd"/>
      <w:r w:rsidRPr="005D6949">
        <w:rPr>
          <w:rFonts w:eastAsia="Times New Roman" w:cs="Times New Roman"/>
          <w:sz w:val="27"/>
          <w:szCs w:val="27"/>
          <w:lang w:val="en-US" w:eastAsia="ru-RU"/>
        </w:rPr>
        <w:t xml:space="preserve"> art.73 din </w:t>
      </w:r>
      <w:proofErr w:type="spellStart"/>
      <w:r w:rsidRPr="005D6949">
        <w:rPr>
          <w:rFonts w:eastAsia="Times New Roman" w:cs="Times New Roman"/>
          <w:sz w:val="27"/>
          <w:szCs w:val="27"/>
          <w:lang w:val="en-US" w:eastAsia="ru-RU"/>
        </w:rPr>
        <w:t>Constitu</w:t>
      </w:r>
      <w:r w:rsidR="00E43DFE" w:rsidRPr="005D6949">
        <w:rPr>
          <w:rFonts w:eastAsia="Times New Roman" w:cs="Times New Roman"/>
          <w:sz w:val="27"/>
          <w:szCs w:val="27"/>
          <w:lang w:val="en-US" w:eastAsia="ru-RU"/>
        </w:rPr>
        <w:t>ț</w:t>
      </w:r>
      <w:r w:rsidRPr="005D6949">
        <w:rPr>
          <w:rFonts w:eastAsia="Times New Roman" w:cs="Times New Roman"/>
          <w:sz w:val="27"/>
          <w:szCs w:val="27"/>
          <w:lang w:val="en-US" w:eastAsia="ru-RU"/>
        </w:rPr>
        <w:t>ia</w:t>
      </w:r>
      <w:proofErr w:type="spellEnd"/>
      <w:r w:rsidRPr="005D6949">
        <w:rPr>
          <w:rFonts w:eastAsia="Times New Roman" w:cs="Times New Roman"/>
          <w:sz w:val="27"/>
          <w:szCs w:val="27"/>
          <w:lang w:val="en-US" w:eastAsia="ru-RU"/>
        </w:rPr>
        <w:t xml:space="preserve"> </w:t>
      </w:r>
      <w:proofErr w:type="spellStart"/>
      <w:r w:rsidRPr="005D6949">
        <w:rPr>
          <w:rFonts w:eastAsia="Times New Roman" w:cs="Times New Roman"/>
          <w:sz w:val="27"/>
          <w:szCs w:val="27"/>
          <w:lang w:val="en-US" w:eastAsia="ru-RU"/>
        </w:rPr>
        <w:t>Republicii</w:t>
      </w:r>
      <w:proofErr w:type="spellEnd"/>
      <w:r w:rsidRPr="005D6949">
        <w:rPr>
          <w:rFonts w:eastAsia="Times New Roman" w:cs="Times New Roman"/>
          <w:sz w:val="27"/>
          <w:szCs w:val="27"/>
          <w:lang w:val="en-US" w:eastAsia="ru-RU"/>
        </w:rPr>
        <w:t xml:space="preserve"> Moldova </w:t>
      </w:r>
      <w:proofErr w:type="spellStart"/>
      <w:r w:rsidR="00B35912" w:rsidRPr="005D6949">
        <w:rPr>
          <w:rFonts w:eastAsia="Times New Roman" w:cs="Times New Roman"/>
          <w:sz w:val="27"/>
          <w:szCs w:val="27"/>
          <w:lang w:val="en-US" w:eastAsia="ru-RU"/>
        </w:rPr>
        <w:t>ș</w:t>
      </w:r>
      <w:r w:rsidRPr="005D6949">
        <w:rPr>
          <w:rFonts w:eastAsia="Times New Roman" w:cs="Times New Roman"/>
          <w:sz w:val="27"/>
          <w:szCs w:val="27"/>
          <w:lang w:val="en-US" w:eastAsia="ru-RU"/>
        </w:rPr>
        <w:t>i</w:t>
      </w:r>
      <w:proofErr w:type="spellEnd"/>
      <w:r w:rsidRPr="005D6949">
        <w:rPr>
          <w:rFonts w:eastAsia="Times New Roman" w:cs="Times New Roman"/>
          <w:sz w:val="27"/>
          <w:szCs w:val="27"/>
          <w:lang w:val="en-US" w:eastAsia="ru-RU"/>
        </w:rPr>
        <w:t xml:space="preserve"> art.47 din </w:t>
      </w:r>
      <w:proofErr w:type="spellStart"/>
      <w:r w:rsidRPr="005D6949">
        <w:rPr>
          <w:rFonts w:eastAsia="Times New Roman" w:cs="Times New Roman"/>
          <w:sz w:val="27"/>
          <w:szCs w:val="27"/>
          <w:lang w:val="en-US" w:eastAsia="ru-RU"/>
        </w:rPr>
        <w:t>Regulamentul</w:t>
      </w:r>
      <w:proofErr w:type="spellEnd"/>
      <w:r w:rsidRPr="005D6949">
        <w:rPr>
          <w:rFonts w:eastAsia="Times New Roman" w:cs="Times New Roman"/>
          <w:sz w:val="27"/>
          <w:szCs w:val="27"/>
          <w:lang w:val="en-US" w:eastAsia="ru-RU"/>
        </w:rPr>
        <w:t xml:space="preserve"> </w:t>
      </w:r>
      <w:proofErr w:type="spellStart"/>
      <w:r w:rsidRPr="005D6949">
        <w:rPr>
          <w:rFonts w:eastAsia="Times New Roman" w:cs="Times New Roman"/>
          <w:sz w:val="27"/>
          <w:szCs w:val="27"/>
          <w:lang w:val="en-US" w:eastAsia="ru-RU"/>
        </w:rPr>
        <w:t>Parlamentului</w:t>
      </w:r>
      <w:proofErr w:type="spellEnd"/>
      <w:r w:rsidRPr="005D6949">
        <w:rPr>
          <w:rFonts w:eastAsia="Times New Roman" w:cs="Times New Roman"/>
          <w:sz w:val="27"/>
          <w:szCs w:val="27"/>
          <w:lang w:val="en-US" w:eastAsia="ru-RU"/>
        </w:rPr>
        <w:t xml:space="preserve">, se </w:t>
      </w:r>
      <w:proofErr w:type="spellStart"/>
      <w:r w:rsidRPr="005D6949">
        <w:rPr>
          <w:rFonts w:eastAsia="Times New Roman" w:cs="Times New Roman"/>
          <w:sz w:val="27"/>
          <w:szCs w:val="27"/>
          <w:lang w:val="en-US" w:eastAsia="ru-RU"/>
        </w:rPr>
        <w:t>înaintează</w:t>
      </w:r>
      <w:proofErr w:type="spellEnd"/>
      <w:r w:rsidRPr="005D6949">
        <w:rPr>
          <w:rFonts w:eastAsia="Times New Roman" w:cs="Times New Roman"/>
          <w:sz w:val="27"/>
          <w:szCs w:val="27"/>
          <w:lang w:val="en-US" w:eastAsia="ru-RU"/>
        </w:rPr>
        <w:t xml:space="preserve"> cu </w:t>
      </w:r>
      <w:proofErr w:type="spellStart"/>
      <w:r w:rsidRPr="005D6949">
        <w:rPr>
          <w:rFonts w:eastAsia="Times New Roman" w:cs="Times New Roman"/>
          <w:sz w:val="27"/>
          <w:szCs w:val="27"/>
          <w:lang w:val="en-US" w:eastAsia="ru-RU"/>
        </w:rPr>
        <w:t>titlu</w:t>
      </w:r>
      <w:proofErr w:type="spellEnd"/>
      <w:r w:rsidRPr="005D6949">
        <w:rPr>
          <w:rFonts w:eastAsia="Times New Roman" w:cs="Times New Roman"/>
          <w:sz w:val="27"/>
          <w:szCs w:val="27"/>
          <w:lang w:val="en-US" w:eastAsia="ru-RU"/>
        </w:rPr>
        <w:t xml:space="preserve"> de </w:t>
      </w:r>
      <w:proofErr w:type="spellStart"/>
      <w:r w:rsidRPr="005D6949">
        <w:rPr>
          <w:rFonts w:eastAsia="Times New Roman" w:cs="Times New Roman"/>
          <w:sz w:val="27"/>
          <w:szCs w:val="27"/>
          <w:lang w:val="en-US" w:eastAsia="ru-RU"/>
        </w:rPr>
        <w:t>ini</w:t>
      </w:r>
      <w:r w:rsidR="00E43DFE" w:rsidRPr="005D6949">
        <w:rPr>
          <w:rFonts w:eastAsia="Times New Roman" w:cs="Times New Roman"/>
          <w:sz w:val="27"/>
          <w:szCs w:val="27"/>
          <w:lang w:val="en-US" w:eastAsia="ru-RU"/>
        </w:rPr>
        <w:t>ț</w:t>
      </w:r>
      <w:r w:rsidRPr="005D6949">
        <w:rPr>
          <w:rFonts w:eastAsia="Times New Roman" w:cs="Times New Roman"/>
          <w:sz w:val="27"/>
          <w:szCs w:val="27"/>
          <w:lang w:val="en-US" w:eastAsia="ru-RU"/>
        </w:rPr>
        <w:t>iativă</w:t>
      </w:r>
      <w:proofErr w:type="spellEnd"/>
      <w:r w:rsidRPr="005D6949">
        <w:rPr>
          <w:rFonts w:eastAsia="Times New Roman" w:cs="Times New Roman"/>
          <w:sz w:val="27"/>
          <w:szCs w:val="27"/>
          <w:lang w:val="en-US" w:eastAsia="ru-RU"/>
        </w:rPr>
        <w:t xml:space="preserve"> </w:t>
      </w:r>
      <w:proofErr w:type="spellStart"/>
      <w:r w:rsidRPr="005D6949">
        <w:rPr>
          <w:rFonts w:eastAsia="Times New Roman" w:cs="Times New Roman"/>
          <w:sz w:val="27"/>
          <w:szCs w:val="27"/>
          <w:lang w:val="en-US" w:eastAsia="ru-RU"/>
        </w:rPr>
        <w:t>legislativă</w:t>
      </w:r>
      <w:proofErr w:type="spellEnd"/>
      <w:r w:rsidRPr="005D6949">
        <w:rPr>
          <w:rFonts w:eastAsia="Times New Roman" w:cs="Times New Roman"/>
          <w:sz w:val="27"/>
          <w:szCs w:val="27"/>
          <w:lang w:val="en-US" w:eastAsia="ru-RU"/>
        </w:rPr>
        <w:t xml:space="preserve"> </w:t>
      </w:r>
      <w:proofErr w:type="spellStart"/>
      <w:r w:rsidRPr="005D6949">
        <w:rPr>
          <w:rFonts w:eastAsia="Times New Roman" w:cs="Times New Roman"/>
          <w:sz w:val="27"/>
          <w:szCs w:val="27"/>
          <w:lang w:val="en-US" w:eastAsia="ru-RU"/>
        </w:rPr>
        <w:t>proiectul</w:t>
      </w:r>
      <w:proofErr w:type="spellEnd"/>
      <w:r w:rsidRPr="005D6949">
        <w:rPr>
          <w:rFonts w:eastAsia="Times New Roman" w:cs="Times New Roman"/>
          <w:sz w:val="27"/>
          <w:szCs w:val="27"/>
          <w:lang w:val="en-US" w:eastAsia="ru-RU"/>
        </w:rPr>
        <w:t xml:space="preserve"> de </w:t>
      </w:r>
      <w:proofErr w:type="spellStart"/>
      <w:r w:rsidRPr="005D6949">
        <w:rPr>
          <w:rFonts w:eastAsia="Times New Roman" w:cs="Times New Roman"/>
          <w:sz w:val="27"/>
          <w:szCs w:val="27"/>
          <w:lang w:val="en-US" w:eastAsia="ru-RU"/>
        </w:rPr>
        <w:t>lege</w:t>
      </w:r>
      <w:proofErr w:type="spellEnd"/>
      <w:r w:rsidRPr="005D6949">
        <w:rPr>
          <w:rFonts w:eastAsia="Times New Roman" w:cs="Times New Roman"/>
          <w:sz w:val="27"/>
          <w:szCs w:val="27"/>
          <w:lang w:val="en-US" w:eastAsia="ru-RU"/>
        </w:rPr>
        <w:t xml:space="preserve"> </w:t>
      </w:r>
      <w:proofErr w:type="spellStart"/>
      <w:r w:rsidR="00B60577" w:rsidRPr="005D6949">
        <w:rPr>
          <w:rFonts w:eastAsia="Times New Roman" w:cs="Times New Roman"/>
          <w:sz w:val="27"/>
          <w:szCs w:val="27"/>
          <w:lang w:val="en-US" w:eastAsia="ru-RU"/>
        </w:rPr>
        <w:t>pentru</w:t>
      </w:r>
      <w:proofErr w:type="spellEnd"/>
      <w:r w:rsidR="00B60577" w:rsidRPr="005D6949">
        <w:rPr>
          <w:rFonts w:eastAsia="Times New Roman" w:cs="Times New Roman"/>
          <w:sz w:val="27"/>
          <w:szCs w:val="27"/>
          <w:lang w:val="en-US" w:eastAsia="ru-RU"/>
        </w:rPr>
        <w:t xml:space="preserve"> </w:t>
      </w:r>
      <w:proofErr w:type="spellStart"/>
      <w:r w:rsidR="00B60577" w:rsidRPr="005D6949">
        <w:rPr>
          <w:rFonts w:eastAsia="Times New Roman" w:cs="Times New Roman"/>
          <w:sz w:val="27"/>
          <w:szCs w:val="27"/>
          <w:lang w:val="en-US" w:eastAsia="ru-RU"/>
        </w:rPr>
        <w:t>modificarea</w:t>
      </w:r>
      <w:proofErr w:type="spellEnd"/>
      <w:r w:rsidR="00B60577" w:rsidRPr="005D6949">
        <w:rPr>
          <w:rFonts w:eastAsia="Times New Roman" w:cs="Times New Roman"/>
          <w:sz w:val="27"/>
          <w:szCs w:val="27"/>
          <w:lang w:val="en-US" w:eastAsia="ru-RU"/>
        </w:rPr>
        <w:t xml:space="preserve"> </w:t>
      </w:r>
      <w:r w:rsidR="00253A30" w:rsidRPr="005D6949">
        <w:rPr>
          <w:rFonts w:eastAsia="Times New Roman" w:cs="Times New Roman"/>
          <w:sz w:val="27"/>
          <w:szCs w:val="27"/>
          <w:lang w:val="en-US" w:eastAsia="ru-RU"/>
        </w:rPr>
        <w:t xml:space="preserve">art. 18 din </w:t>
      </w:r>
      <w:proofErr w:type="spellStart"/>
      <w:r w:rsidR="00912AF0" w:rsidRPr="005D6949">
        <w:rPr>
          <w:rFonts w:eastAsia="Times New Roman" w:cs="Times New Roman"/>
          <w:sz w:val="27"/>
          <w:szCs w:val="27"/>
          <w:lang w:val="en-US" w:eastAsia="ru-RU"/>
        </w:rPr>
        <w:t>Legea</w:t>
      </w:r>
      <w:proofErr w:type="spellEnd"/>
      <w:r w:rsidR="00912AF0" w:rsidRPr="005D6949">
        <w:rPr>
          <w:rFonts w:eastAsia="Times New Roman" w:cs="Times New Roman"/>
          <w:sz w:val="27"/>
          <w:szCs w:val="27"/>
          <w:lang w:val="en-US" w:eastAsia="ru-RU"/>
        </w:rPr>
        <w:t xml:space="preserve"> nr.80/2010 cu </w:t>
      </w:r>
      <w:proofErr w:type="spellStart"/>
      <w:r w:rsidR="00912AF0" w:rsidRPr="005D6949">
        <w:rPr>
          <w:rFonts w:eastAsia="Times New Roman" w:cs="Times New Roman"/>
          <w:sz w:val="27"/>
          <w:szCs w:val="27"/>
          <w:lang w:val="en-US" w:eastAsia="ru-RU"/>
        </w:rPr>
        <w:t>privire</w:t>
      </w:r>
      <w:proofErr w:type="spellEnd"/>
      <w:r w:rsidR="00912AF0" w:rsidRPr="005D6949">
        <w:rPr>
          <w:rFonts w:eastAsia="Times New Roman" w:cs="Times New Roman"/>
          <w:sz w:val="27"/>
          <w:szCs w:val="27"/>
          <w:lang w:val="en-US" w:eastAsia="ru-RU"/>
        </w:rPr>
        <w:t xml:space="preserve"> la </w:t>
      </w:r>
      <w:proofErr w:type="spellStart"/>
      <w:r w:rsidR="00912AF0" w:rsidRPr="005D6949">
        <w:rPr>
          <w:rFonts w:eastAsia="Times New Roman" w:cs="Times New Roman"/>
          <w:sz w:val="27"/>
          <w:szCs w:val="27"/>
          <w:lang w:val="en-US" w:eastAsia="ru-RU"/>
        </w:rPr>
        <w:t>statutul</w:t>
      </w:r>
      <w:proofErr w:type="spellEnd"/>
      <w:r w:rsidR="00912AF0" w:rsidRPr="005D6949">
        <w:rPr>
          <w:rFonts w:eastAsia="Times New Roman" w:cs="Times New Roman"/>
          <w:sz w:val="27"/>
          <w:szCs w:val="27"/>
          <w:lang w:val="en-US" w:eastAsia="ru-RU"/>
        </w:rPr>
        <w:t xml:space="preserve"> </w:t>
      </w:r>
      <w:proofErr w:type="spellStart"/>
      <w:r w:rsidR="00912AF0" w:rsidRPr="005D6949">
        <w:rPr>
          <w:rFonts w:eastAsia="Times New Roman" w:cs="Times New Roman"/>
          <w:sz w:val="27"/>
          <w:szCs w:val="27"/>
          <w:lang w:val="en-US" w:eastAsia="ru-RU"/>
        </w:rPr>
        <w:t>personalului</w:t>
      </w:r>
      <w:proofErr w:type="spellEnd"/>
      <w:r w:rsidR="00912AF0" w:rsidRPr="005D6949">
        <w:rPr>
          <w:rFonts w:eastAsia="Times New Roman" w:cs="Times New Roman"/>
          <w:sz w:val="27"/>
          <w:szCs w:val="27"/>
          <w:lang w:val="en-US" w:eastAsia="ru-RU"/>
        </w:rPr>
        <w:t xml:space="preserve"> din </w:t>
      </w:r>
      <w:proofErr w:type="spellStart"/>
      <w:r w:rsidR="00912AF0" w:rsidRPr="005D6949">
        <w:rPr>
          <w:rFonts w:eastAsia="Times New Roman" w:cs="Times New Roman"/>
          <w:sz w:val="27"/>
          <w:szCs w:val="27"/>
          <w:lang w:val="en-US" w:eastAsia="ru-RU"/>
        </w:rPr>
        <w:t>cabinetul</w:t>
      </w:r>
      <w:proofErr w:type="spellEnd"/>
      <w:r w:rsidR="00912AF0" w:rsidRPr="005D6949">
        <w:rPr>
          <w:rFonts w:eastAsia="Times New Roman" w:cs="Times New Roman"/>
          <w:sz w:val="27"/>
          <w:szCs w:val="27"/>
          <w:lang w:val="en-US" w:eastAsia="ru-RU"/>
        </w:rPr>
        <w:t xml:space="preserve"> </w:t>
      </w:r>
      <w:proofErr w:type="spellStart"/>
      <w:r w:rsidR="00912AF0" w:rsidRPr="005D6949">
        <w:rPr>
          <w:rFonts w:eastAsia="Times New Roman" w:cs="Times New Roman"/>
          <w:sz w:val="27"/>
          <w:szCs w:val="27"/>
          <w:lang w:val="en-US" w:eastAsia="ru-RU"/>
        </w:rPr>
        <w:t>persoanelor</w:t>
      </w:r>
      <w:proofErr w:type="spellEnd"/>
      <w:r w:rsidR="00912AF0" w:rsidRPr="005D6949">
        <w:rPr>
          <w:rFonts w:eastAsia="Times New Roman" w:cs="Times New Roman"/>
          <w:sz w:val="27"/>
          <w:szCs w:val="27"/>
          <w:lang w:val="en-US" w:eastAsia="ru-RU"/>
        </w:rPr>
        <w:t xml:space="preserve"> cu </w:t>
      </w:r>
      <w:proofErr w:type="spellStart"/>
      <w:r w:rsidR="00912AF0" w:rsidRPr="005D6949">
        <w:rPr>
          <w:rFonts w:eastAsia="Times New Roman" w:cs="Times New Roman"/>
          <w:sz w:val="27"/>
          <w:szCs w:val="27"/>
          <w:lang w:val="en-US" w:eastAsia="ru-RU"/>
        </w:rPr>
        <w:t>funcții</w:t>
      </w:r>
      <w:proofErr w:type="spellEnd"/>
      <w:r w:rsidR="00912AF0" w:rsidRPr="005D6949">
        <w:rPr>
          <w:rFonts w:eastAsia="Times New Roman" w:cs="Times New Roman"/>
          <w:sz w:val="27"/>
          <w:szCs w:val="27"/>
          <w:lang w:val="en-US" w:eastAsia="ru-RU"/>
        </w:rPr>
        <w:t xml:space="preserve"> de </w:t>
      </w:r>
      <w:proofErr w:type="spellStart"/>
      <w:r w:rsidR="00912AF0" w:rsidRPr="005D6949">
        <w:rPr>
          <w:rFonts w:eastAsia="Times New Roman" w:cs="Times New Roman"/>
          <w:sz w:val="27"/>
          <w:szCs w:val="27"/>
          <w:lang w:val="en-US" w:eastAsia="ru-RU"/>
        </w:rPr>
        <w:t>demnitate</w:t>
      </w:r>
      <w:proofErr w:type="spellEnd"/>
      <w:r w:rsidR="00912AF0" w:rsidRPr="005D6949">
        <w:rPr>
          <w:rFonts w:eastAsia="Times New Roman" w:cs="Times New Roman"/>
          <w:sz w:val="27"/>
          <w:szCs w:val="27"/>
          <w:lang w:val="en-US" w:eastAsia="ru-RU"/>
        </w:rPr>
        <w:t xml:space="preserve"> </w:t>
      </w:r>
      <w:proofErr w:type="spellStart"/>
      <w:r w:rsidR="00912AF0" w:rsidRPr="005D6949">
        <w:rPr>
          <w:rFonts w:eastAsia="Times New Roman" w:cs="Times New Roman"/>
          <w:sz w:val="27"/>
          <w:szCs w:val="27"/>
          <w:lang w:val="en-US" w:eastAsia="ru-RU"/>
        </w:rPr>
        <w:t>publică</w:t>
      </w:r>
      <w:proofErr w:type="spellEnd"/>
      <w:r w:rsidRPr="005D6949">
        <w:rPr>
          <w:rFonts w:eastAsia="Times New Roman" w:cs="Times New Roman"/>
          <w:sz w:val="27"/>
          <w:szCs w:val="27"/>
          <w:lang w:val="en-US" w:eastAsia="ru-RU"/>
        </w:rPr>
        <w:t>.</w:t>
      </w:r>
    </w:p>
    <w:p w14:paraId="05F0648C" w14:textId="77777777" w:rsidR="00F453E0" w:rsidRPr="005D6949" w:rsidRDefault="00F453E0" w:rsidP="0028201B">
      <w:pPr>
        <w:tabs>
          <w:tab w:val="left" w:pos="1134"/>
        </w:tabs>
        <w:spacing w:after="0"/>
        <w:ind w:left="0" w:firstLine="709"/>
        <w:jc w:val="both"/>
        <w:rPr>
          <w:rFonts w:eastAsia="Times New Roman" w:cs="Times New Roman"/>
          <w:i/>
          <w:lang w:val="en-US" w:eastAsia="ru-RU"/>
        </w:rPr>
      </w:pPr>
      <w:r w:rsidRPr="005D6949">
        <w:rPr>
          <w:rFonts w:eastAsia="Times New Roman" w:cs="Times New Roman"/>
          <w:i/>
          <w:sz w:val="27"/>
          <w:szCs w:val="27"/>
          <w:lang w:val="en-US" w:eastAsia="ru-RU"/>
        </w:rPr>
        <w:tab/>
      </w:r>
      <w:proofErr w:type="spellStart"/>
      <w:r w:rsidRPr="005D6949">
        <w:rPr>
          <w:rFonts w:eastAsia="Times New Roman" w:cs="Times New Roman"/>
          <w:i/>
          <w:lang w:val="en-US" w:eastAsia="ru-RU"/>
        </w:rPr>
        <w:t>Anexă</w:t>
      </w:r>
      <w:proofErr w:type="spellEnd"/>
      <w:r w:rsidRPr="005D6949">
        <w:rPr>
          <w:rFonts w:eastAsia="Times New Roman" w:cs="Times New Roman"/>
          <w:i/>
          <w:lang w:val="en-US" w:eastAsia="ru-RU"/>
        </w:rPr>
        <w:t>:</w:t>
      </w:r>
    </w:p>
    <w:p w14:paraId="724E1510" w14:textId="77777777" w:rsidR="00F453E0" w:rsidRPr="005D6949" w:rsidRDefault="00B60577" w:rsidP="0028201B">
      <w:pPr>
        <w:tabs>
          <w:tab w:val="left" w:pos="1134"/>
        </w:tabs>
        <w:spacing w:after="0"/>
        <w:ind w:left="0" w:firstLine="709"/>
        <w:jc w:val="both"/>
        <w:rPr>
          <w:rFonts w:eastAsia="Times New Roman" w:cs="Times New Roman"/>
          <w:i/>
          <w:lang w:val="en-US" w:eastAsia="ru-RU"/>
        </w:rPr>
      </w:pPr>
      <w:r w:rsidRPr="005D6949">
        <w:rPr>
          <w:rFonts w:eastAsia="Times New Roman" w:cs="Times New Roman"/>
          <w:i/>
          <w:lang w:val="en-US" w:eastAsia="ru-RU"/>
        </w:rPr>
        <w:tab/>
        <w:t xml:space="preserve">- </w:t>
      </w:r>
      <w:proofErr w:type="spellStart"/>
      <w:r w:rsidR="00F453E0" w:rsidRPr="005D6949">
        <w:rPr>
          <w:rFonts w:eastAsia="Times New Roman" w:cs="Times New Roman"/>
          <w:i/>
          <w:lang w:val="en-US" w:eastAsia="ru-RU"/>
        </w:rPr>
        <w:t>Proiectul</w:t>
      </w:r>
      <w:proofErr w:type="spellEnd"/>
      <w:r w:rsidR="00F453E0" w:rsidRPr="005D6949">
        <w:rPr>
          <w:rFonts w:eastAsia="Times New Roman" w:cs="Times New Roman"/>
          <w:i/>
          <w:lang w:val="en-US" w:eastAsia="ru-RU"/>
        </w:rPr>
        <w:t xml:space="preserve"> de </w:t>
      </w:r>
      <w:proofErr w:type="spellStart"/>
      <w:proofErr w:type="gramStart"/>
      <w:r w:rsidR="00F453E0" w:rsidRPr="005D6949">
        <w:rPr>
          <w:rFonts w:eastAsia="Times New Roman" w:cs="Times New Roman"/>
          <w:i/>
          <w:lang w:val="en-US" w:eastAsia="ru-RU"/>
        </w:rPr>
        <w:t>lege</w:t>
      </w:r>
      <w:proofErr w:type="spellEnd"/>
      <w:r w:rsidRPr="005D6949">
        <w:rPr>
          <w:rFonts w:eastAsia="Times New Roman" w:cs="Times New Roman"/>
          <w:i/>
          <w:lang w:val="en-US" w:eastAsia="ru-RU"/>
        </w:rPr>
        <w:t>;</w:t>
      </w:r>
      <w:proofErr w:type="gramEnd"/>
    </w:p>
    <w:p w14:paraId="388B0E95" w14:textId="0130B62D" w:rsidR="00F453E0" w:rsidRPr="005D6949" w:rsidRDefault="00F453E0" w:rsidP="0028201B">
      <w:pPr>
        <w:tabs>
          <w:tab w:val="left" w:pos="1134"/>
        </w:tabs>
        <w:spacing w:after="0"/>
        <w:ind w:left="0" w:firstLine="709"/>
        <w:jc w:val="both"/>
        <w:rPr>
          <w:rFonts w:eastAsia="Times New Roman" w:cs="Times New Roman"/>
          <w:i/>
          <w:lang w:val="en-US" w:eastAsia="ru-RU"/>
        </w:rPr>
      </w:pPr>
      <w:r w:rsidRPr="005D6949">
        <w:rPr>
          <w:rFonts w:eastAsia="Times New Roman" w:cs="Times New Roman"/>
          <w:i/>
          <w:lang w:val="en-US" w:eastAsia="ru-RU"/>
        </w:rPr>
        <w:tab/>
      </w:r>
      <w:r w:rsidR="00B60577" w:rsidRPr="005D6949">
        <w:rPr>
          <w:rFonts w:eastAsia="Times New Roman" w:cs="Times New Roman"/>
          <w:i/>
          <w:lang w:val="en-US" w:eastAsia="ru-RU"/>
        </w:rPr>
        <w:t>-</w:t>
      </w:r>
      <w:r w:rsidRPr="005D6949">
        <w:rPr>
          <w:rFonts w:eastAsia="Times New Roman" w:cs="Times New Roman"/>
          <w:i/>
          <w:lang w:val="en-US" w:eastAsia="ru-RU"/>
        </w:rPr>
        <w:t xml:space="preserve"> Nota </w:t>
      </w:r>
      <w:proofErr w:type="spellStart"/>
      <w:r w:rsidR="00B60577" w:rsidRPr="005D6949">
        <w:rPr>
          <w:rFonts w:eastAsia="Times New Roman" w:cs="Times New Roman"/>
          <w:i/>
          <w:lang w:val="en-US" w:eastAsia="ru-RU"/>
        </w:rPr>
        <w:t>informativ</w:t>
      </w:r>
      <w:proofErr w:type="spellEnd"/>
      <w:r w:rsidR="00F23EFA" w:rsidRPr="005D6949">
        <w:rPr>
          <w:rFonts w:eastAsia="Times New Roman" w:cs="Times New Roman"/>
          <w:i/>
          <w:lang w:val="ro-MD" w:eastAsia="ru-RU"/>
        </w:rPr>
        <w:t>ă</w:t>
      </w:r>
      <w:r w:rsidR="00B60577" w:rsidRPr="005D6949">
        <w:rPr>
          <w:rFonts w:eastAsia="Times New Roman" w:cs="Times New Roman"/>
          <w:i/>
          <w:lang w:val="en-US" w:eastAsia="ru-RU"/>
        </w:rPr>
        <w:t>.</w:t>
      </w:r>
    </w:p>
    <w:p w14:paraId="49BB4910" w14:textId="77777777" w:rsidR="00F453E0" w:rsidRPr="005D6949" w:rsidRDefault="00F453E0" w:rsidP="0028201B">
      <w:pPr>
        <w:tabs>
          <w:tab w:val="left" w:pos="1134"/>
        </w:tabs>
        <w:spacing w:after="0"/>
        <w:ind w:left="0" w:firstLine="709"/>
        <w:jc w:val="both"/>
        <w:rPr>
          <w:rFonts w:eastAsia="Times New Roman" w:cs="Times New Roman"/>
          <w:sz w:val="27"/>
          <w:szCs w:val="27"/>
          <w:lang w:val="en-US" w:eastAsia="ru-RU"/>
        </w:rPr>
      </w:pPr>
    </w:p>
    <w:p w14:paraId="30EEC9F9" w14:textId="77777777" w:rsidR="00F453E0" w:rsidRPr="005D6949" w:rsidRDefault="00F453E0" w:rsidP="00F453E0">
      <w:pPr>
        <w:tabs>
          <w:tab w:val="left" w:pos="1134"/>
        </w:tabs>
        <w:spacing w:after="0" w:line="276" w:lineRule="auto"/>
        <w:ind w:left="0" w:firstLine="709"/>
        <w:jc w:val="both"/>
        <w:rPr>
          <w:rFonts w:eastAsia="Times New Roman" w:cs="Times New Roman"/>
          <w:sz w:val="27"/>
          <w:szCs w:val="27"/>
          <w:lang w:val="en-US" w:eastAsia="ru-RU"/>
        </w:rPr>
      </w:pPr>
    </w:p>
    <w:p w14:paraId="53C72328" w14:textId="38E28457" w:rsidR="00F453E0" w:rsidRPr="005D6949" w:rsidRDefault="00F453E0" w:rsidP="00F453E0">
      <w:pPr>
        <w:tabs>
          <w:tab w:val="left" w:pos="1134"/>
        </w:tabs>
        <w:spacing w:after="0" w:line="276" w:lineRule="auto"/>
        <w:ind w:left="0" w:firstLine="709"/>
        <w:jc w:val="right"/>
        <w:rPr>
          <w:rFonts w:eastAsia="Times New Roman" w:cs="Times New Roman"/>
          <w:b/>
          <w:sz w:val="27"/>
          <w:szCs w:val="27"/>
          <w:lang w:val="en-US" w:eastAsia="ru-RU"/>
        </w:rPr>
      </w:pPr>
      <w:bookmarkStart w:id="0" w:name="_Hlk16682764"/>
      <w:proofErr w:type="spellStart"/>
      <w:r w:rsidRPr="005D6949">
        <w:rPr>
          <w:rFonts w:eastAsia="Times New Roman" w:cs="Times New Roman"/>
          <w:b/>
          <w:sz w:val="27"/>
          <w:szCs w:val="27"/>
          <w:lang w:val="en-US" w:eastAsia="ru-RU"/>
        </w:rPr>
        <w:t>Deputa</w:t>
      </w:r>
      <w:r w:rsidR="00E43DFE" w:rsidRPr="005D6949">
        <w:rPr>
          <w:rFonts w:eastAsia="Times New Roman" w:cs="Times New Roman"/>
          <w:b/>
          <w:sz w:val="27"/>
          <w:szCs w:val="27"/>
          <w:lang w:val="en-US" w:eastAsia="ru-RU"/>
        </w:rPr>
        <w:t>ț</w:t>
      </w:r>
      <w:r w:rsidR="00F8708F" w:rsidRPr="005D6949">
        <w:rPr>
          <w:rFonts w:eastAsia="Times New Roman" w:cs="Times New Roman"/>
          <w:b/>
          <w:sz w:val="27"/>
          <w:szCs w:val="27"/>
          <w:lang w:val="en-US" w:eastAsia="ru-RU"/>
        </w:rPr>
        <w:t>i</w:t>
      </w:r>
      <w:proofErr w:type="spellEnd"/>
      <w:r w:rsidRPr="005D6949">
        <w:rPr>
          <w:rFonts w:eastAsia="Times New Roman" w:cs="Times New Roman"/>
          <w:b/>
          <w:sz w:val="27"/>
          <w:szCs w:val="27"/>
          <w:lang w:val="en-US" w:eastAsia="ru-RU"/>
        </w:rPr>
        <w:t xml:space="preserve"> </w:t>
      </w:r>
      <w:proofErr w:type="spellStart"/>
      <w:r w:rsidRPr="005D6949">
        <w:rPr>
          <w:rFonts w:eastAsia="Times New Roman" w:cs="Times New Roman"/>
          <w:b/>
          <w:sz w:val="27"/>
          <w:szCs w:val="27"/>
          <w:lang w:val="en-US" w:eastAsia="ru-RU"/>
        </w:rPr>
        <w:t>în</w:t>
      </w:r>
      <w:proofErr w:type="spellEnd"/>
      <w:r w:rsidRPr="005D6949">
        <w:rPr>
          <w:rFonts w:eastAsia="Times New Roman" w:cs="Times New Roman"/>
          <w:b/>
          <w:sz w:val="27"/>
          <w:szCs w:val="27"/>
          <w:lang w:val="en-US" w:eastAsia="ru-RU"/>
        </w:rPr>
        <w:t xml:space="preserve"> </w:t>
      </w:r>
      <w:proofErr w:type="spellStart"/>
      <w:r w:rsidRPr="005D6949">
        <w:rPr>
          <w:rFonts w:eastAsia="Times New Roman" w:cs="Times New Roman"/>
          <w:b/>
          <w:sz w:val="27"/>
          <w:szCs w:val="27"/>
          <w:lang w:val="en-US" w:eastAsia="ru-RU"/>
        </w:rPr>
        <w:t>Parlament</w:t>
      </w:r>
      <w:proofErr w:type="spellEnd"/>
    </w:p>
    <w:bookmarkEnd w:id="0"/>
    <w:p w14:paraId="199C9D3C" w14:textId="77777777" w:rsidR="00F453E0" w:rsidRDefault="00F453E0" w:rsidP="00F453E0">
      <w:p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48C943" w14:textId="77777777" w:rsidR="00B60577" w:rsidRDefault="00B60577" w:rsidP="00F453E0">
      <w:p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5DC73D" w14:textId="77777777" w:rsidR="00B60577" w:rsidRDefault="00B60577" w:rsidP="00F453E0">
      <w:p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B135F8" w14:textId="77777777" w:rsidR="00B60577" w:rsidRDefault="00B60577" w:rsidP="00F453E0">
      <w:p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703785" w14:textId="77777777" w:rsidR="00B60577" w:rsidRPr="00F453E0" w:rsidRDefault="00B60577" w:rsidP="00F453E0">
      <w:p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0ECDA5" w14:textId="77777777" w:rsidR="00F453E0" w:rsidRPr="00F453E0" w:rsidRDefault="00F453E0" w:rsidP="00F453E0">
      <w:p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F4151A" w14:textId="77777777" w:rsidR="00F453E0" w:rsidRPr="00F453E0" w:rsidRDefault="00F453E0" w:rsidP="00F453E0">
      <w:p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DA381F" w14:textId="77777777" w:rsidR="00F453E0" w:rsidRDefault="00F453E0" w:rsidP="00F453E0">
      <w:p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A7E784" w14:textId="77777777" w:rsidR="00F8708F" w:rsidRDefault="00F8708F" w:rsidP="00F453E0">
      <w:p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696CCC" w14:textId="77777777" w:rsidR="00F8708F" w:rsidRPr="00F453E0" w:rsidRDefault="00F8708F" w:rsidP="00F453E0">
      <w:p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7FB0A3" w14:textId="77777777" w:rsidR="00F453E0" w:rsidRPr="00F453E0" w:rsidRDefault="00F453E0" w:rsidP="00F453E0">
      <w:p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4FB729" w14:textId="58ACF483" w:rsidR="00F708D3" w:rsidRDefault="00F708D3">
      <w:pPr>
        <w:spacing w:after="160" w:line="259" w:lineRule="auto"/>
        <w:ind w:left="0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br w:type="page"/>
      </w:r>
    </w:p>
    <w:p w14:paraId="2742CCFC" w14:textId="48E69785" w:rsidR="00B60577" w:rsidRPr="005D6949" w:rsidRDefault="00992916" w:rsidP="00B60577">
      <w:pPr>
        <w:pStyle w:val="NoSpacing"/>
        <w:spacing w:line="276" w:lineRule="auto"/>
        <w:ind w:firstLine="567"/>
        <w:jc w:val="right"/>
        <w:rPr>
          <w:rFonts w:ascii="Georgia" w:hAnsi="Georgia"/>
          <w:i/>
          <w:iCs/>
          <w:sz w:val="27"/>
          <w:szCs w:val="27"/>
        </w:rPr>
      </w:pPr>
      <w:r w:rsidRPr="005D6949">
        <w:rPr>
          <w:rFonts w:ascii="Georgia" w:hAnsi="Georgia"/>
          <w:i/>
          <w:iCs/>
          <w:sz w:val="27"/>
          <w:szCs w:val="27"/>
        </w:rPr>
        <w:lastRenderedPageBreak/>
        <w:t>p</w:t>
      </w:r>
      <w:r w:rsidR="00B60577" w:rsidRPr="005D6949">
        <w:rPr>
          <w:rFonts w:ascii="Georgia" w:hAnsi="Georgia"/>
          <w:i/>
          <w:iCs/>
          <w:sz w:val="27"/>
          <w:szCs w:val="27"/>
        </w:rPr>
        <w:t>roiect</w:t>
      </w:r>
    </w:p>
    <w:p w14:paraId="56E3A7C2" w14:textId="7A3284AB" w:rsidR="00B60577" w:rsidRPr="005D6949" w:rsidRDefault="00B60577" w:rsidP="00B60577">
      <w:pPr>
        <w:pStyle w:val="NoSpacing"/>
        <w:spacing w:line="276" w:lineRule="auto"/>
        <w:ind w:firstLine="567"/>
        <w:jc w:val="right"/>
        <w:rPr>
          <w:rFonts w:ascii="Georgia" w:hAnsi="Georgia"/>
          <w:sz w:val="27"/>
          <w:szCs w:val="27"/>
        </w:rPr>
      </w:pPr>
    </w:p>
    <w:p w14:paraId="7F18A015" w14:textId="77777777" w:rsidR="00757FF7" w:rsidRPr="005D6949" w:rsidRDefault="00757FF7" w:rsidP="00B60577">
      <w:pPr>
        <w:pStyle w:val="NoSpacing"/>
        <w:spacing w:line="276" w:lineRule="auto"/>
        <w:ind w:firstLine="567"/>
        <w:jc w:val="right"/>
        <w:rPr>
          <w:rFonts w:ascii="Georgia" w:hAnsi="Georgia"/>
          <w:sz w:val="27"/>
          <w:szCs w:val="27"/>
        </w:rPr>
      </w:pPr>
    </w:p>
    <w:p w14:paraId="76A7A001" w14:textId="77777777" w:rsidR="00B60577" w:rsidRPr="005D6949" w:rsidRDefault="00B60577" w:rsidP="00B60577">
      <w:pPr>
        <w:pStyle w:val="NoSpacing"/>
        <w:spacing w:line="276" w:lineRule="auto"/>
        <w:ind w:firstLine="567"/>
        <w:jc w:val="center"/>
        <w:rPr>
          <w:rFonts w:ascii="Georgia" w:hAnsi="Georgia"/>
          <w:b/>
          <w:caps/>
          <w:sz w:val="27"/>
          <w:szCs w:val="27"/>
        </w:rPr>
      </w:pPr>
      <w:r w:rsidRPr="005D6949">
        <w:rPr>
          <w:rFonts w:ascii="Georgia" w:hAnsi="Georgia"/>
          <w:b/>
          <w:caps/>
          <w:sz w:val="27"/>
          <w:szCs w:val="27"/>
        </w:rPr>
        <w:t xml:space="preserve">Lege </w:t>
      </w:r>
    </w:p>
    <w:p w14:paraId="17B24119" w14:textId="0A0C5137" w:rsidR="00B60577" w:rsidRPr="005D6949" w:rsidRDefault="00B60577" w:rsidP="00912AF0">
      <w:pPr>
        <w:pStyle w:val="NoSpacing"/>
        <w:spacing w:line="276" w:lineRule="auto"/>
        <w:ind w:firstLine="567"/>
        <w:jc w:val="center"/>
        <w:rPr>
          <w:rFonts w:ascii="Georgia" w:hAnsi="Georgia"/>
          <w:sz w:val="27"/>
          <w:szCs w:val="27"/>
        </w:rPr>
      </w:pPr>
      <w:r w:rsidRPr="005D6949">
        <w:rPr>
          <w:rFonts w:ascii="Georgia" w:hAnsi="Georgia"/>
          <w:sz w:val="27"/>
          <w:szCs w:val="27"/>
        </w:rPr>
        <w:t xml:space="preserve">pentru modificarea </w:t>
      </w:r>
      <w:r w:rsidR="00253A30" w:rsidRPr="005D6949">
        <w:rPr>
          <w:rFonts w:ascii="Georgia" w:hAnsi="Georgia"/>
          <w:sz w:val="27"/>
          <w:szCs w:val="27"/>
        </w:rPr>
        <w:t xml:space="preserve">art.18 </w:t>
      </w:r>
      <w:r w:rsidR="00C82D4C" w:rsidRPr="005D6949">
        <w:rPr>
          <w:rFonts w:ascii="Georgia" w:hAnsi="Georgia"/>
          <w:sz w:val="27"/>
          <w:szCs w:val="27"/>
        </w:rPr>
        <w:t xml:space="preserve">din </w:t>
      </w:r>
      <w:r w:rsidR="00912AF0" w:rsidRPr="005D6949">
        <w:rPr>
          <w:rFonts w:ascii="Georgia" w:hAnsi="Georgia"/>
          <w:sz w:val="27"/>
          <w:szCs w:val="27"/>
        </w:rPr>
        <w:t>Legea nr.80/2010 cu privire la statutul personalului din cabinetul persoanelor cu funcții de demnitate publică</w:t>
      </w:r>
    </w:p>
    <w:p w14:paraId="2C7823F1" w14:textId="3A2BBB92" w:rsidR="00B60577" w:rsidRPr="005D6949" w:rsidRDefault="00B60577" w:rsidP="00B60577">
      <w:pPr>
        <w:pStyle w:val="NoSpacing"/>
        <w:spacing w:line="276" w:lineRule="auto"/>
        <w:ind w:firstLine="567"/>
        <w:jc w:val="center"/>
        <w:rPr>
          <w:rFonts w:ascii="Georgia" w:hAnsi="Georgia"/>
          <w:sz w:val="27"/>
          <w:szCs w:val="27"/>
        </w:rPr>
      </w:pPr>
    </w:p>
    <w:p w14:paraId="3AC79FB0" w14:textId="77777777" w:rsidR="005D6949" w:rsidRPr="005D6949" w:rsidRDefault="005D6949" w:rsidP="00B60577">
      <w:pPr>
        <w:pStyle w:val="NoSpacing"/>
        <w:spacing w:line="276" w:lineRule="auto"/>
        <w:ind w:firstLine="567"/>
        <w:jc w:val="center"/>
        <w:rPr>
          <w:rFonts w:ascii="Georgia" w:hAnsi="Georgia"/>
          <w:sz w:val="27"/>
          <w:szCs w:val="27"/>
        </w:rPr>
      </w:pPr>
    </w:p>
    <w:p w14:paraId="18078F72" w14:textId="77777777" w:rsidR="00B60577" w:rsidRPr="005D6949" w:rsidRDefault="00B60577" w:rsidP="00B60577">
      <w:pPr>
        <w:pStyle w:val="NoSpacing"/>
        <w:spacing w:line="276" w:lineRule="auto"/>
        <w:ind w:firstLine="567"/>
        <w:jc w:val="both"/>
        <w:rPr>
          <w:rFonts w:ascii="Georgia" w:hAnsi="Georgia"/>
          <w:sz w:val="27"/>
          <w:szCs w:val="27"/>
        </w:rPr>
      </w:pPr>
      <w:r w:rsidRPr="005D6949">
        <w:rPr>
          <w:rFonts w:ascii="Georgia" w:hAnsi="Georgia"/>
          <w:sz w:val="27"/>
          <w:szCs w:val="27"/>
        </w:rPr>
        <w:t>Parlamentul adoptă prezenta lege organică.</w:t>
      </w:r>
    </w:p>
    <w:p w14:paraId="089F788D" w14:textId="6EC25184" w:rsidR="00B60577" w:rsidRPr="005D6949" w:rsidRDefault="00B60577" w:rsidP="00B60577">
      <w:pPr>
        <w:pStyle w:val="NoSpacing"/>
        <w:spacing w:line="276" w:lineRule="auto"/>
        <w:ind w:firstLine="567"/>
        <w:jc w:val="both"/>
        <w:rPr>
          <w:rFonts w:ascii="Georgia" w:hAnsi="Georgia"/>
          <w:sz w:val="27"/>
          <w:szCs w:val="27"/>
        </w:rPr>
      </w:pPr>
    </w:p>
    <w:p w14:paraId="2FBE39F4" w14:textId="77777777" w:rsidR="00757FF7" w:rsidRPr="005D6949" w:rsidRDefault="00757FF7" w:rsidP="00B60577">
      <w:pPr>
        <w:pStyle w:val="NoSpacing"/>
        <w:spacing w:line="276" w:lineRule="auto"/>
        <w:ind w:firstLine="567"/>
        <w:jc w:val="both"/>
        <w:rPr>
          <w:rFonts w:ascii="Georgia" w:hAnsi="Georgia"/>
          <w:sz w:val="27"/>
          <w:szCs w:val="27"/>
        </w:rPr>
      </w:pPr>
    </w:p>
    <w:p w14:paraId="329DF5D4" w14:textId="542419C1" w:rsidR="00912AF0" w:rsidRPr="005D6949" w:rsidRDefault="00B60577" w:rsidP="005D6949">
      <w:pPr>
        <w:pStyle w:val="tt"/>
        <w:ind w:firstLine="426"/>
        <w:jc w:val="both"/>
        <w:rPr>
          <w:rFonts w:ascii="Georgia" w:hAnsi="Georgia"/>
          <w:b w:val="0"/>
          <w:sz w:val="27"/>
          <w:szCs w:val="27"/>
          <w:lang w:val="ro-RO" w:eastAsia="en-US"/>
        </w:rPr>
      </w:pPr>
      <w:r w:rsidRPr="005D6949">
        <w:rPr>
          <w:rFonts w:ascii="Georgia" w:hAnsi="Georgia"/>
          <w:sz w:val="27"/>
          <w:szCs w:val="27"/>
          <w:lang w:val="ro-RO"/>
        </w:rPr>
        <w:t>Art. I.</w:t>
      </w:r>
      <w:r w:rsidR="005D6949" w:rsidRPr="005D6949">
        <w:rPr>
          <w:rFonts w:ascii="Georgia" w:hAnsi="Georgia"/>
          <w:b w:val="0"/>
          <w:bCs w:val="0"/>
          <w:sz w:val="27"/>
          <w:szCs w:val="27"/>
          <w:lang w:val="ro-RO"/>
        </w:rPr>
        <w:t xml:space="preserve"> - </w:t>
      </w:r>
      <w:r w:rsidR="00C82D4C" w:rsidRPr="005D6949">
        <w:rPr>
          <w:rFonts w:ascii="Georgia" w:hAnsi="Georgia"/>
          <w:b w:val="0"/>
          <w:sz w:val="27"/>
          <w:szCs w:val="27"/>
          <w:lang w:val="ro-RO"/>
        </w:rPr>
        <w:t xml:space="preserve">Articolul 18 din Legea nr.80/2010 cu privire la statutul personalului din cabinetul persoanelor cu </w:t>
      </w:r>
      <w:proofErr w:type="spellStart"/>
      <w:r w:rsidR="00C82D4C" w:rsidRPr="005D6949">
        <w:rPr>
          <w:rFonts w:ascii="Georgia" w:hAnsi="Georgia"/>
          <w:b w:val="0"/>
          <w:sz w:val="27"/>
          <w:szCs w:val="27"/>
          <w:lang w:val="ro-RO"/>
        </w:rPr>
        <w:t>funcţii</w:t>
      </w:r>
      <w:proofErr w:type="spellEnd"/>
      <w:r w:rsidR="00C82D4C" w:rsidRPr="005D6949">
        <w:rPr>
          <w:rFonts w:ascii="Georgia" w:hAnsi="Georgia"/>
          <w:b w:val="0"/>
          <w:sz w:val="27"/>
          <w:szCs w:val="27"/>
          <w:lang w:val="ro-RO"/>
        </w:rPr>
        <w:t xml:space="preserve"> de demnitate publică (Monitorul Oficial al Republicii Moldova, 2010, nr.117–118, art.357), cu modificările ulterioare, </w:t>
      </w:r>
      <w:r w:rsidR="00C82D4C" w:rsidRPr="005D6949">
        <w:rPr>
          <w:rFonts w:ascii="Georgia" w:hAnsi="Georgia"/>
          <w:b w:val="0"/>
          <w:sz w:val="27"/>
          <w:szCs w:val="27"/>
          <w:lang w:val="ro-RO" w:eastAsia="en-US"/>
        </w:rPr>
        <w:t>se completează cu aline</w:t>
      </w:r>
      <w:r w:rsidR="00912AF0" w:rsidRPr="005D6949">
        <w:rPr>
          <w:rFonts w:ascii="Georgia" w:hAnsi="Georgia"/>
          <w:b w:val="0"/>
          <w:sz w:val="27"/>
          <w:szCs w:val="27"/>
          <w:lang w:val="ro-RO" w:eastAsia="en-US"/>
        </w:rPr>
        <w:t>atul (2</w:t>
      </w:r>
      <w:r w:rsidR="00912AF0" w:rsidRPr="005D6949">
        <w:rPr>
          <w:rFonts w:ascii="Georgia" w:hAnsi="Georgia"/>
          <w:b w:val="0"/>
          <w:sz w:val="27"/>
          <w:szCs w:val="27"/>
          <w:vertAlign w:val="superscript"/>
          <w:lang w:val="ro-RO" w:eastAsia="en-US"/>
        </w:rPr>
        <w:t>1</w:t>
      </w:r>
      <w:r w:rsidR="00912AF0" w:rsidRPr="005D6949">
        <w:rPr>
          <w:rFonts w:ascii="Georgia" w:hAnsi="Georgia"/>
          <w:b w:val="0"/>
          <w:sz w:val="27"/>
          <w:szCs w:val="27"/>
          <w:lang w:val="ro-RO" w:eastAsia="en-US"/>
        </w:rPr>
        <w:t>) cu următorul cuprins:</w:t>
      </w:r>
    </w:p>
    <w:p w14:paraId="24B91350" w14:textId="77777777" w:rsidR="00C82D4C" w:rsidRPr="005D6949" w:rsidRDefault="00C82D4C" w:rsidP="005D6949">
      <w:pPr>
        <w:pStyle w:val="tt"/>
        <w:ind w:firstLine="426"/>
        <w:jc w:val="both"/>
        <w:rPr>
          <w:rFonts w:ascii="Georgia" w:hAnsi="Georgia"/>
          <w:sz w:val="27"/>
          <w:szCs w:val="27"/>
          <w:lang w:val="ro-RO"/>
        </w:rPr>
      </w:pPr>
    </w:p>
    <w:p w14:paraId="4B817B62" w14:textId="1E2224B7" w:rsidR="009F7762" w:rsidRPr="005D6949" w:rsidRDefault="009F7762" w:rsidP="005D6949">
      <w:pPr>
        <w:spacing w:line="240" w:lineRule="auto"/>
        <w:ind w:left="0" w:firstLine="426"/>
        <w:jc w:val="both"/>
        <w:rPr>
          <w:bCs/>
          <w:sz w:val="27"/>
          <w:szCs w:val="27"/>
        </w:rPr>
      </w:pPr>
      <w:r w:rsidRPr="00830DF9">
        <w:rPr>
          <w:bCs/>
          <w:sz w:val="27"/>
          <w:szCs w:val="27"/>
        </w:rPr>
        <w:t>„</w:t>
      </w:r>
      <w:r w:rsidR="00912AF0" w:rsidRPr="00830DF9">
        <w:rPr>
          <w:bCs/>
          <w:sz w:val="27"/>
          <w:szCs w:val="27"/>
        </w:rPr>
        <w:t>(2</w:t>
      </w:r>
      <w:r w:rsidR="00912AF0" w:rsidRPr="00830DF9">
        <w:rPr>
          <w:bCs/>
          <w:sz w:val="27"/>
          <w:szCs w:val="27"/>
          <w:vertAlign w:val="superscript"/>
        </w:rPr>
        <w:t>1</w:t>
      </w:r>
      <w:r w:rsidR="00912AF0" w:rsidRPr="00830DF9">
        <w:rPr>
          <w:bCs/>
          <w:sz w:val="27"/>
          <w:szCs w:val="27"/>
        </w:rPr>
        <w:t>) Prin derogare de la prevederile alin.</w:t>
      </w:r>
      <w:r w:rsidRPr="00830DF9">
        <w:rPr>
          <w:bCs/>
          <w:sz w:val="27"/>
          <w:szCs w:val="27"/>
        </w:rPr>
        <w:t xml:space="preserve">(1) și </w:t>
      </w:r>
      <w:r w:rsidR="00912AF0" w:rsidRPr="00830DF9">
        <w:rPr>
          <w:bCs/>
          <w:sz w:val="27"/>
          <w:szCs w:val="27"/>
        </w:rPr>
        <w:t xml:space="preserve">(2), personalul încadrat în cabinetul Președintelui Parlamentului, </w:t>
      </w:r>
      <w:proofErr w:type="spellStart"/>
      <w:r w:rsidRPr="00830DF9">
        <w:rPr>
          <w:bCs/>
          <w:sz w:val="27"/>
          <w:szCs w:val="27"/>
        </w:rPr>
        <w:t>Preşedintelui</w:t>
      </w:r>
      <w:proofErr w:type="spellEnd"/>
      <w:r w:rsidRPr="005D6949">
        <w:rPr>
          <w:bCs/>
          <w:sz w:val="27"/>
          <w:szCs w:val="27"/>
        </w:rPr>
        <w:t xml:space="preserve"> Republicii Moldova, Prim-ministrului, prim-viceprim-ministrului, viceprim-</w:t>
      </w:r>
      <w:proofErr w:type="spellStart"/>
      <w:r w:rsidRPr="005D6949">
        <w:rPr>
          <w:bCs/>
          <w:sz w:val="27"/>
          <w:szCs w:val="27"/>
        </w:rPr>
        <w:t>miniştrilor</w:t>
      </w:r>
      <w:proofErr w:type="spellEnd"/>
      <w:r w:rsidRPr="005D6949">
        <w:rPr>
          <w:bCs/>
          <w:sz w:val="27"/>
          <w:szCs w:val="27"/>
        </w:rPr>
        <w:t xml:space="preserve"> și </w:t>
      </w:r>
      <w:proofErr w:type="spellStart"/>
      <w:r w:rsidRPr="005D6949">
        <w:rPr>
          <w:bCs/>
          <w:sz w:val="27"/>
          <w:szCs w:val="27"/>
        </w:rPr>
        <w:t>miniştrilor</w:t>
      </w:r>
      <w:proofErr w:type="spellEnd"/>
      <w:r w:rsidRPr="005D6949">
        <w:rPr>
          <w:bCs/>
          <w:sz w:val="27"/>
          <w:szCs w:val="27"/>
        </w:rPr>
        <w:t xml:space="preserve"> are dreptul de a exercita activitate remunerată în cadrul consiliului de </w:t>
      </w:r>
      <w:proofErr w:type="spellStart"/>
      <w:r w:rsidRPr="005D6949">
        <w:rPr>
          <w:bCs/>
          <w:sz w:val="27"/>
          <w:szCs w:val="27"/>
        </w:rPr>
        <w:t>administraţie</w:t>
      </w:r>
      <w:proofErr w:type="spellEnd"/>
      <w:r w:rsidRPr="005D6949">
        <w:rPr>
          <w:bCs/>
          <w:sz w:val="27"/>
          <w:szCs w:val="27"/>
        </w:rPr>
        <w:t xml:space="preserve"> al întreprinderii de stat şi în cadrul consiliului </w:t>
      </w:r>
      <w:proofErr w:type="spellStart"/>
      <w:r w:rsidRPr="005D6949">
        <w:rPr>
          <w:bCs/>
          <w:sz w:val="27"/>
          <w:szCs w:val="27"/>
        </w:rPr>
        <w:t>societăţii</w:t>
      </w:r>
      <w:proofErr w:type="spellEnd"/>
      <w:r w:rsidRPr="005D6949">
        <w:rPr>
          <w:bCs/>
          <w:sz w:val="27"/>
          <w:szCs w:val="27"/>
        </w:rPr>
        <w:t xml:space="preserve"> pe </w:t>
      </w:r>
      <w:proofErr w:type="spellStart"/>
      <w:r w:rsidRPr="005D6949">
        <w:rPr>
          <w:bCs/>
          <w:sz w:val="27"/>
          <w:szCs w:val="27"/>
        </w:rPr>
        <w:t>acţiuni</w:t>
      </w:r>
      <w:proofErr w:type="spellEnd"/>
      <w:r w:rsidRPr="005D6949">
        <w:rPr>
          <w:bCs/>
          <w:sz w:val="27"/>
          <w:szCs w:val="27"/>
        </w:rPr>
        <w:t xml:space="preserve"> în care statul </w:t>
      </w:r>
      <w:proofErr w:type="spellStart"/>
      <w:r w:rsidRPr="005D6949">
        <w:rPr>
          <w:bCs/>
          <w:sz w:val="27"/>
          <w:szCs w:val="27"/>
        </w:rPr>
        <w:t>deţine</w:t>
      </w:r>
      <w:proofErr w:type="spellEnd"/>
      <w:r w:rsidRPr="005D6949">
        <w:rPr>
          <w:bCs/>
          <w:sz w:val="27"/>
          <w:szCs w:val="27"/>
        </w:rPr>
        <w:t xml:space="preserve"> o cotă parte din capitalul social.”</w:t>
      </w:r>
    </w:p>
    <w:p w14:paraId="566C91CC" w14:textId="77777777" w:rsidR="009F7762" w:rsidRPr="005D6949" w:rsidRDefault="009F7762" w:rsidP="005D6949">
      <w:pPr>
        <w:spacing w:line="240" w:lineRule="auto"/>
        <w:ind w:left="0" w:firstLine="426"/>
        <w:jc w:val="both"/>
        <w:rPr>
          <w:bCs/>
          <w:sz w:val="27"/>
          <w:szCs w:val="27"/>
        </w:rPr>
      </w:pPr>
    </w:p>
    <w:p w14:paraId="1EE73FA6" w14:textId="0BECA2DB" w:rsidR="009F7762" w:rsidRPr="005D6949" w:rsidRDefault="009F7762" w:rsidP="005D6949">
      <w:pPr>
        <w:spacing w:line="240" w:lineRule="auto"/>
        <w:ind w:left="0" w:firstLine="426"/>
        <w:jc w:val="both"/>
        <w:rPr>
          <w:bCs/>
          <w:sz w:val="27"/>
          <w:szCs w:val="27"/>
        </w:rPr>
      </w:pPr>
      <w:proofErr w:type="spellStart"/>
      <w:r w:rsidRPr="005D6949">
        <w:rPr>
          <w:b/>
          <w:bCs/>
          <w:sz w:val="27"/>
          <w:szCs w:val="27"/>
        </w:rPr>
        <w:t>Art.II</w:t>
      </w:r>
      <w:proofErr w:type="spellEnd"/>
      <w:r w:rsidRPr="005D6949">
        <w:rPr>
          <w:b/>
          <w:bCs/>
          <w:sz w:val="27"/>
          <w:szCs w:val="27"/>
        </w:rPr>
        <w:t>.</w:t>
      </w:r>
      <w:r w:rsidRPr="005D6949">
        <w:rPr>
          <w:bCs/>
          <w:sz w:val="27"/>
          <w:szCs w:val="27"/>
        </w:rPr>
        <w:t xml:space="preserve"> </w:t>
      </w:r>
      <w:r w:rsidR="005D6949">
        <w:rPr>
          <w:bCs/>
          <w:sz w:val="27"/>
          <w:szCs w:val="27"/>
        </w:rPr>
        <w:t>-</w:t>
      </w:r>
      <w:r w:rsidRPr="005D6949">
        <w:rPr>
          <w:bCs/>
          <w:sz w:val="27"/>
          <w:szCs w:val="27"/>
        </w:rPr>
        <w:t>Prezenta lege intră în vigoare la data publicării în Monitorul Oficial al Republicii Moldova.</w:t>
      </w:r>
    </w:p>
    <w:p w14:paraId="799BBE9A" w14:textId="77777777" w:rsidR="009F7762" w:rsidRPr="005D6949" w:rsidRDefault="009F7762" w:rsidP="009F7762">
      <w:pPr>
        <w:spacing w:line="240" w:lineRule="auto"/>
        <w:ind w:left="0"/>
        <w:jc w:val="both"/>
        <w:rPr>
          <w:bCs/>
          <w:sz w:val="27"/>
          <w:szCs w:val="27"/>
        </w:rPr>
      </w:pPr>
    </w:p>
    <w:p w14:paraId="66EC076A" w14:textId="2E64F287" w:rsidR="009F7762" w:rsidRPr="005D6949" w:rsidRDefault="009F7762" w:rsidP="009F7762">
      <w:pPr>
        <w:spacing w:line="240" w:lineRule="auto"/>
        <w:ind w:left="0"/>
        <w:jc w:val="center"/>
        <w:rPr>
          <w:bCs/>
          <w:sz w:val="27"/>
          <w:szCs w:val="27"/>
        </w:rPr>
      </w:pPr>
      <w:r w:rsidRPr="005D6949">
        <w:rPr>
          <w:bCs/>
          <w:sz w:val="27"/>
          <w:szCs w:val="27"/>
        </w:rPr>
        <w:t>PREŞEDINTELE PARLAMENTULUI</w:t>
      </w:r>
    </w:p>
    <w:p w14:paraId="0C9178F1" w14:textId="4152DF81" w:rsidR="00B60577" w:rsidRPr="005D6949" w:rsidRDefault="00B60577" w:rsidP="00912AF0">
      <w:pPr>
        <w:pStyle w:val="NoSpacing"/>
        <w:spacing w:line="276" w:lineRule="auto"/>
        <w:ind w:firstLine="567"/>
        <w:jc w:val="both"/>
        <w:rPr>
          <w:rFonts w:ascii="Georgia" w:hAnsi="Georgia"/>
          <w:sz w:val="26"/>
          <w:szCs w:val="26"/>
        </w:rPr>
      </w:pPr>
    </w:p>
    <w:p w14:paraId="2A734C06" w14:textId="2D866DBE" w:rsidR="00106367" w:rsidRDefault="00106367">
      <w:pPr>
        <w:spacing w:after="160" w:line="259" w:lineRule="auto"/>
        <w:ind w:left="0"/>
        <w:rPr>
          <w:sz w:val="26"/>
          <w:szCs w:val="26"/>
        </w:rPr>
      </w:pPr>
    </w:p>
    <w:p w14:paraId="192CCEB8" w14:textId="77777777" w:rsidR="005D6949" w:rsidRPr="005D6949" w:rsidRDefault="005D6949">
      <w:pPr>
        <w:spacing w:after="160" w:line="259" w:lineRule="auto"/>
        <w:ind w:left="0"/>
        <w:rPr>
          <w:sz w:val="26"/>
          <w:szCs w:val="26"/>
        </w:rPr>
      </w:pPr>
    </w:p>
    <w:p w14:paraId="26ED516E" w14:textId="77777777" w:rsidR="004C7CBC" w:rsidRPr="005D6949" w:rsidRDefault="004C7CBC" w:rsidP="00B60577">
      <w:pPr>
        <w:pStyle w:val="NoSpacing"/>
        <w:spacing w:line="276" w:lineRule="auto"/>
        <w:ind w:firstLine="567"/>
        <w:jc w:val="center"/>
        <w:rPr>
          <w:rFonts w:ascii="Georgia" w:hAnsi="Georgia"/>
          <w:sz w:val="26"/>
          <w:szCs w:val="26"/>
        </w:rPr>
      </w:pPr>
    </w:p>
    <w:p w14:paraId="7E1FFEEC" w14:textId="77777777" w:rsidR="005D6949" w:rsidRDefault="005D6949" w:rsidP="009D7916">
      <w:pPr>
        <w:spacing w:line="276" w:lineRule="auto"/>
        <w:ind w:left="0"/>
        <w:jc w:val="center"/>
        <w:rPr>
          <w:rFonts w:eastAsia="Times New Roman" w:cs="Times New Roman"/>
          <w:b/>
          <w:sz w:val="26"/>
          <w:szCs w:val="26"/>
          <w:lang w:eastAsia="ro-MD"/>
        </w:rPr>
      </w:pPr>
    </w:p>
    <w:p w14:paraId="509F86A9" w14:textId="77777777" w:rsidR="005D6949" w:rsidRDefault="005D6949" w:rsidP="009D7916">
      <w:pPr>
        <w:spacing w:line="276" w:lineRule="auto"/>
        <w:ind w:left="0"/>
        <w:jc w:val="center"/>
        <w:rPr>
          <w:rFonts w:eastAsia="Times New Roman" w:cs="Times New Roman"/>
          <w:b/>
          <w:sz w:val="26"/>
          <w:szCs w:val="26"/>
          <w:lang w:eastAsia="ro-MD"/>
        </w:rPr>
      </w:pPr>
    </w:p>
    <w:p w14:paraId="2E690EA3" w14:textId="77777777" w:rsidR="005D6949" w:rsidRDefault="005D6949" w:rsidP="009D7916">
      <w:pPr>
        <w:spacing w:line="276" w:lineRule="auto"/>
        <w:ind w:left="0"/>
        <w:jc w:val="center"/>
        <w:rPr>
          <w:rFonts w:eastAsia="Times New Roman" w:cs="Times New Roman"/>
          <w:b/>
          <w:sz w:val="26"/>
          <w:szCs w:val="26"/>
          <w:lang w:eastAsia="ro-MD"/>
        </w:rPr>
      </w:pPr>
    </w:p>
    <w:p w14:paraId="6E9A3A6C" w14:textId="77777777" w:rsidR="005D6949" w:rsidRDefault="005D6949" w:rsidP="009D7916">
      <w:pPr>
        <w:spacing w:line="276" w:lineRule="auto"/>
        <w:ind w:left="0"/>
        <w:jc w:val="center"/>
        <w:rPr>
          <w:rFonts w:eastAsia="Times New Roman" w:cs="Times New Roman"/>
          <w:b/>
          <w:sz w:val="26"/>
          <w:szCs w:val="26"/>
          <w:lang w:eastAsia="ro-MD"/>
        </w:rPr>
      </w:pPr>
    </w:p>
    <w:p w14:paraId="44395065" w14:textId="77777777" w:rsidR="005D6949" w:rsidRDefault="005D6949" w:rsidP="009D7916">
      <w:pPr>
        <w:spacing w:line="276" w:lineRule="auto"/>
        <w:ind w:left="0"/>
        <w:jc w:val="center"/>
        <w:rPr>
          <w:rFonts w:eastAsia="Times New Roman" w:cs="Times New Roman"/>
          <w:b/>
          <w:sz w:val="26"/>
          <w:szCs w:val="26"/>
          <w:lang w:eastAsia="ro-MD"/>
        </w:rPr>
      </w:pPr>
    </w:p>
    <w:p w14:paraId="2F5011B9" w14:textId="77777777" w:rsidR="005D6949" w:rsidRDefault="005D6949" w:rsidP="009D7916">
      <w:pPr>
        <w:spacing w:line="276" w:lineRule="auto"/>
        <w:ind w:left="0"/>
        <w:jc w:val="center"/>
        <w:rPr>
          <w:rFonts w:eastAsia="Times New Roman" w:cs="Times New Roman"/>
          <w:b/>
          <w:sz w:val="26"/>
          <w:szCs w:val="26"/>
          <w:lang w:eastAsia="ro-MD"/>
        </w:rPr>
      </w:pPr>
    </w:p>
    <w:p w14:paraId="6DC0D848" w14:textId="77777777" w:rsidR="005D6949" w:rsidRDefault="005D6949" w:rsidP="009D7916">
      <w:pPr>
        <w:spacing w:line="276" w:lineRule="auto"/>
        <w:ind w:left="0"/>
        <w:jc w:val="center"/>
        <w:rPr>
          <w:rFonts w:eastAsia="Times New Roman" w:cs="Times New Roman"/>
          <w:b/>
          <w:sz w:val="26"/>
          <w:szCs w:val="26"/>
          <w:lang w:eastAsia="ro-MD"/>
        </w:rPr>
      </w:pPr>
    </w:p>
    <w:p w14:paraId="2EC9D89B" w14:textId="77777777" w:rsidR="003A285B" w:rsidRDefault="003A285B" w:rsidP="005D6949">
      <w:pPr>
        <w:pStyle w:val="NoSpacing"/>
        <w:spacing w:line="276" w:lineRule="auto"/>
        <w:ind w:firstLine="709"/>
        <w:jc w:val="center"/>
        <w:rPr>
          <w:rFonts w:ascii="Georgia" w:hAnsi="Georgia"/>
          <w:b/>
          <w:sz w:val="27"/>
          <w:szCs w:val="27"/>
          <w:lang w:eastAsia="ro-MD"/>
        </w:rPr>
      </w:pPr>
    </w:p>
    <w:p w14:paraId="58A92908" w14:textId="30A115B0" w:rsidR="005D6949" w:rsidRDefault="00F8708F" w:rsidP="005D6949">
      <w:pPr>
        <w:pStyle w:val="NoSpacing"/>
        <w:spacing w:line="276" w:lineRule="auto"/>
        <w:ind w:firstLine="709"/>
        <w:jc w:val="center"/>
        <w:rPr>
          <w:rFonts w:ascii="Georgia" w:hAnsi="Georgia"/>
          <w:b/>
          <w:sz w:val="27"/>
          <w:szCs w:val="27"/>
          <w:lang w:eastAsia="ro-MD"/>
        </w:rPr>
      </w:pPr>
      <w:r w:rsidRPr="005D6949">
        <w:rPr>
          <w:rFonts w:ascii="Georgia" w:hAnsi="Georgia"/>
          <w:b/>
          <w:sz w:val="27"/>
          <w:szCs w:val="27"/>
          <w:lang w:eastAsia="ro-MD"/>
        </w:rPr>
        <w:t>NOTĂ</w:t>
      </w:r>
      <w:r w:rsidR="003A63AA" w:rsidRPr="005D6949">
        <w:rPr>
          <w:rFonts w:ascii="Georgia" w:hAnsi="Georgia"/>
          <w:b/>
          <w:sz w:val="27"/>
          <w:szCs w:val="27"/>
          <w:lang w:eastAsia="ro-MD"/>
        </w:rPr>
        <w:t xml:space="preserve"> INFORMATIVĂ</w:t>
      </w:r>
    </w:p>
    <w:p w14:paraId="1A210D66" w14:textId="77777777" w:rsidR="005D6949" w:rsidRDefault="005D6949" w:rsidP="005D6949">
      <w:pPr>
        <w:pStyle w:val="NoSpacing"/>
        <w:spacing w:line="276" w:lineRule="auto"/>
        <w:ind w:firstLine="709"/>
        <w:jc w:val="center"/>
        <w:rPr>
          <w:rFonts w:ascii="Georgia" w:hAnsi="Georgia"/>
          <w:sz w:val="27"/>
          <w:szCs w:val="27"/>
          <w:lang w:eastAsia="ro-MD"/>
        </w:rPr>
      </w:pPr>
      <w:r w:rsidRPr="005D6949">
        <w:rPr>
          <w:rFonts w:ascii="Georgia" w:hAnsi="Georgia"/>
          <w:sz w:val="27"/>
          <w:szCs w:val="27"/>
          <w:lang w:eastAsia="ro-MD"/>
        </w:rPr>
        <w:t xml:space="preserve">la </w:t>
      </w:r>
      <w:r w:rsidR="009D7916" w:rsidRPr="005D6949">
        <w:rPr>
          <w:rFonts w:ascii="Georgia" w:hAnsi="Georgia"/>
          <w:sz w:val="27"/>
          <w:szCs w:val="27"/>
          <w:lang w:eastAsia="ro-MD"/>
        </w:rPr>
        <w:t xml:space="preserve">proiectul </w:t>
      </w:r>
      <w:r>
        <w:rPr>
          <w:rFonts w:ascii="Georgia" w:hAnsi="Georgia"/>
          <w:sz w:val="27"/>
          <w:szCs w:val="27"/>
          <w:lang w:eastAsia="ro-MD"/>
        </w:rPr>
        <w:t xml:space="preserve">de lege pentru </w:t>
      </w:r>
      <w:r w:rsidRPr="005D6949">
        <w:rPr>
          <w:rFonts w:ascii="Georgia" w:hAnsi="Georgia"/>
          <w:sz w:val="27"/>
          <w:szCs w:val="27"/>
          <w:lang w:eastAsia="ro-MD"/>
        </w:rPr>
        <w:t xml:space="preserve">modificarea art.18 </w:t>
      </w:r>
    </w:p>
    <w:p w14:paraId="3DDA7F0E" w14:textId="77777777" w:rsidR="005D6949" w:rsidRDefault="005D6949" w:rsidP="005D6949">
      <w:pPr>
        <w:pStyle w:val="NoSpacing"/>
        <w:spacing w:line="276" w:lineRule="auto"/>
        <w:ind w:firstLine="709"/>
        <w:jc w:val="center"/>
        <w:rPr>
          <w:rFonts w:ascii="Georgia" w:hAnsi="Georgia"/>
          <w:sz w:val="27"/>
          <w:szCs w:val="27"/>
          <w:lang w:eastAsia="ro-MD"/>
        </w:rPr>
      </w:pPr>
      <w:r w:rsidRPr="005D6949">
        <w:rPr>
          <w:rFonts w:ascii="Georgia" w:hAnsi="Georgia"/>
          <w:sz w:val="27"/>
          <w:szCs w:val="27"/>
          <w:lang w:eastAsia="ro-MD"/>
        </w:rPr>
        <w:t xml:space="preserve">din Legea nr.80/2010 cu privire la statutul personalului din </w:t>
      </w:r>
    </w:p>
    <w:p w14:paraId="7EB3938B" w14:textId="010BD441" w:rsidR="009D7916" w:rsidRPr="005D6949" w:rsidRDefault="005D6949" w:rsidP="005D6949">
      <w:pPr>
        <w:pStyle w:val="NoSpacing"/>
        <w:spacing w:line="276" w:lineRule="auto"/>
        <w:ind w:firstLine="709"/>
        <w:jc w:val="center"/>
        <w:rPr>
          <w:rFonts w:ascii="Georgia" w:hAnsi="Georgia"/>
          <w:sz w:val="27"/>
          <w:szCs w:val="27"/>
          <w:lang w:eastAsia="ro-MD"/>
        </w:rPr>
      </w:pPr>
      <w:r w:rsidRPr="005D6949">
        <w:rPr>
          <w:rFonts w:ascii="Georgia" w:hAnsi="Georgia"/>
          <w:sz w:val="27"/>
          <w:szCs w:val="27"/>
          <w:lang w:eastAsia="ro-MD"/>
        </w:rPr>
        <w:t>cabinetul persoanelor cu funcții de demnitate publică</w:t>
      </w:r>
    </w:p>
    <w:p w14:paraId="0E251AAA" w14:textId="77777777" w:rsidR="009D7916" w:rsidRPr="005D6949" w:rsidRDefault="009D7916" w:rsidP="005D6949">
      <w:pPr>
        <w:pStyle w:val="NoSpacing"/>
        <w:spacing w:line="276" w:lineRule="auto"/>
        <w:ind w:firstLine="709"/>
        <w:jc w:val="both"/>
        <w:rPr>
          <w:rFonts w:ascii="Georgia" w:hAnsi="Georgia"/>
          <w:sz w:val="27"/>
          <w:szCs w:val="27"/>
          <w:lang w:eastAsia="ro-MD"/>
        </w:rPr>
      </w:pPr>
    </w:p>
    <w:p w14:paraId="7584B287" w14:textId="49571423" w:rsidR="00912AF0" w:rsidRPr="005D6949" w:rsidRDefault="00912AF0" w:rsidP="005D6949">
      <w:pPr>
        <w:pStyle w:val="NoSpacing"/>
        <w:spacing w:line="276" w:lineRule="auto"/>
        <w:ind w:firstLine="709"/>
        <w:jc w:val="both"/>
        <w:rPr>
          <w:rFonts w:ascii="Georgia" w:hAnsi="Georgia"/>
          <w:sz w:val="27"/>
          <w:szCs w:val="27"/>
          <w:lang w:eastAsia="ro-MD"/>
        </w:rPr>
      </w:pPr>
      <w:r w:rsidRPr="005D6949">
        <w:rPr>
          <w:rFonts w:ascii="Georgia" w:hAnsi="Georgia"/>
          <w:sz w:val="27"/>
          <w:szCs w:val="27"/>
          <w:lang w:eastAsia="ro-MD"/>
        </w:rPr>
        <w:t xml:space="preserve">Guvernul Republicii Moldova, prin intermediul Agenției Proprietății Publice, asigură implementarea politicii statului în domeniile administrării </w:t>
      </w:r>
      <w:proofErr w:type="spellStart"/>
      <w:r w:rsidRPr="005D6949">
        <w:rPr>
          <w:rFonts w:ascii="Georgia" w:hAnsi="Georgia"/>
          <w:sz w:val="27"/>
          <w:szCs w:val="27"/>
          <w:lang w:eastAsia="ro-MD"/>
        </w:rPr>
        <w:t>proprietăţii</w:t>
      </w:r>
      <w:proofErr w:type="spellEnd"/>
      <w:r w:rsidRPr="005D6949">
        <w:rPr>
          <w:rFonts w:ascii="Georgia" w:hAnsi="Georgia"/>
          <w:sz w:val="27"/>
          <w:szCs w:val="27"/>
          <w:lang w:eastAsia="ro-MD"/>
        </w:rPr>
        <w:t xml:space="preserve"> publice, </w:t>
      </w:r>
      <w:r w:rsidR="0080648C" w:rsidRPr="005D6949">
        <w:rPr>
          <w:rFonts w:ascii="Georgia" w:hAnsi="Georgia"/>
          <w:sz w:val="27"/>
          <w:szCs w:val="27"/>
          <w:lang w:eastAsia="ro-MD"/>
        </w:rPr>
        <w:t xml:space="preserve">în calitate de </w:t>
      </w:r>
      <w:r w:rsidRPr="005D6949">
        <w:rPr>
          <w:rFonts w:ascii="Georgia" w:hAnsi="Georgia"/>
          <w:sz w:val="27"/>
          <w:szCs w:val="27"/>
          <w:lang w:eastAsia="ro-MD"/>
        </w:rPr>
        <w:t xml:space="preserve">fondator al întreprinderilor de stat </w:t>
      </w:r>
      <w:r w:rsidR="0080648C" w:rsidRPr="005D6949">
        <w:rPr>
          <w:rFonts w:ascii="Georgia" w:hAnsi="Georgia"/>
          <w:sz w:val="27"/>
          <w:szCs w:val="27"/>
          <w:lang w:eastAsia="ro-MD"/>
        </w:rPr>
        <w:t xml:space="preserve">sau </w:t>
      </w:r>
      <w:proofErr w:type="spellStart"/>
      <w:r w:rsidRPr="005D6949">
        <w:rPr>
          <w:rFonts w:ascii="Georgia" w:hAnsi="Georgia"/>
          <w:sz w:val="27"/>
          <w:szCs w:val="27"/>
          <w:lang w:eastAsia="ro-MD"/>
        </w:rPr>
        <w:t>deţinător</w:t>
      </w:r>
      <w:proofErr w:type="spellEnd"/>
      <w:r w:rsidRPr="005D6949">
        <w:rPr>
          <w:rFonts w:ascii="Georgia" w:hAnsi="Georgia"/>
          <w:sz w:val="27"/>
          <w:szCs w:val="27"/>
          <w:lang w:eastAsia="ro-MD"/>
        </w:rPr>
        <w:t xml:space="preserve"> de </w:t>
      </w:r>
      <w:proofErr w:type="spellStart"/>
      <w:r w:rsidRPr="005D6949">
        <w:rPr>
          <w:rFonts w:ascii="Georgia" w:hAnsi="Georgia"/>
          <w:sz w:val="27"/>
          <w:szCs w:val="27"/>
          <w:lang w:eastAsia="ro-MD"/>
        </w:rPr>
        <w:t>acţiuni</w:t>
      </w:r>
      <w:proofErr w:type="spellEnd"/>
      <w:r w:rsidRPr="005D6949">
        <w:rPr>
          <w:rFonts w:ascii="Georgia" w:hAnsi="Georgia"/>
          <w:sz w:val="27"/>
          <w:szCs w:val="27"/>
          <w:lang w:eastAsia="ro-MD"/>
        </w:rPr>
        <w:t xml:space="preserve"> (</w:t>
      </w:r>
      <w:proofErr w:type="spellStart"/>
      <w:r w:rsidRPr="005D6949">
        <w:rPr>
          <w:rFonts w:ascii="Georgia" w:hAnsi="Georgia"/>
          <w:sz w:val="27"/>
          <w:szCs w:val="27"/>
          <w:lang w:eastAsia="ro-MD"/>
        </w:rPr>
        <w:t>părţi</w:t>
      </w:r>
      <w:proofErr w:type="spellEnd"/>
      <w:r w:rsidRPr="005D6949">
        <w:rPr>
          <w:rFonts w:ascii="Georgia" w:hAnsi="Georgia"/>
          <w:sz w:val="27"/>
          <w:szCs w:val="27"/>
          <w:lang w:eastAsia="ro-MD"/>
        </w:rPr>
        <w:t xml:space="preserve"> sociale) în </w:t>
      </w:r>
      <w:proofErr w:type="spellStart"/>
      <w:r w:rsidRPr="005D6949">
        <w:rPr>
          <w:rFonts w:ascii="Georgia" w:hAnsi="Georgia"/>
          <w:sz w:val="27"/>
          <w:szCs w:val="27"/>
          <w:lang w:eastAsia="ro-MD"/>
        </w:rPr>
        <w:t>societăţile</w:t>
      </w:r>
      <w:proofErr w:type="spellEnd"/>
      <w:r w:rsidRPr="005D6949">
        <w:rPr>
          <w:rFonts w:ascii="Georgia" w:hAnsi="Georgia"/>
          <w:sz w:val="27"/>
          <w:szCs w:val="27"/>
          <w:lang w:eastAsia="ro-MD"/>
        </w:rPr>
        <w:t xml:space="preserve"> comerciale cu capital integral sau majoritar public, în modul stabilit şi în limitele </w:t>
      </w:r>
      <w:proofErr w:type="spellStart"/>
      <w:r w:rsidRPr="005D6949">
        <w:rPr>
          <w:rFonts w:ascii="Georgia" w:hAnsi="Georgia"/>
          <w:sz w:val="27"/>
          <w:szCs w:val="27"/>
          <w:lang w:eastAsia="ro-MD"/>
        </w:rPr>
        <w:t>competenţelor</w:t>
      </w:r>
      <w:proofErr w:type="spellEnd"/>
      <w:r w:rsidRPr="005D6949">
        <w:rPr>
          <w:rFonts w:ascii="Georgia" w:hAnsi="Georgia"/>
          <w:sz w:val="27"/>
          <w:szCs w:val="27"/>
          <w:lang w:eastAsia="ro-MD"/>
        </w:rPr>
        <w:t xml:space="preserve"> atribuite de cadrul normativ.</w:t>
      </w:r>
    </w:p>
    <w:p w14:paraId="2B8D5D5C" w14:textId="6B71E890" w:rsidR="00BA03E7" w:rsidRPr="005D6949" w:rsidRDefault="0080648C" w:rsidP="005D6949">
      <w:pPr>
        <w:pStyle w:val="NoSpacing"/>
        <w:spacing w:line="276" w:lineRule="auto"/>
        <w:ind w:firstLine="709"/>
        <w:jc w:val="both"/>
        <w:rPr>
          <w:rFonts w:ascii="Georgia" w:hAnsi="Georgia"/>
          <w:sz w:val="27"/>
          <w:szCs w:val="27"/>
          <w:lang w:eastAsia="ro-MD"/>
        </w:rPr>
      </w:pPr>
      <w:r w:rsidRPr="005D6949">
        <w:rPr>
          <w:rFonts w:ascii="Georgia" w:hAnsi="Georgia"/>
          <w:sz w:val="27"/>
          <w:szCs w:val="27"/>
          <w:lang w:eastAsia="ro-MD"/>
        </w:rPr>
        <w:t>În conformitate cu art. 8 al Legii nr.246</w:t>
      </w:r>
      <w:r w:rsidR="00A05179">
        <w:rPr>
          <w:rFonts w:ascii="Georgia" w:hAnsi="Georgia"/>
          <w:sz w:val="27"/>
          <w:szCs w:val="27"/>
          <w:lang w:eastAsia="ro-MD"/>
        </w:rPr>
        <w:t>/</w:t>
      </w:r>
      <w:r w:rsidRPr="005D6949">
        <w:rPr>
          <w:rFonts w:ascii="Georgia" w:hAnsi="Georgia"/>
          <w:sz w:val="27"/>
          <w:szCs w:val="27"/>
          <w:lang w:eastAsia="ro-MD"/>
        </w:rPr>
        <w:t xml:space="preserve">2017 cu privire la întreprinderea de stat şi întreprinderea municipală, Consiliul de administrație este organul colegial </w:t>
      </w:r>
      <w:r w:rsidR="009C298F" w:rsidRPr="005D6949">
        <w:rPr>
          <w:rFonts w:ascii="Georgia" w:hAnsi="Georgia"/>
          <w:sz w:val="27"/>
          <w:szCs w:val="27"/>
          <w:lang w:eastAsia="ro-MD"/>
        </w:rPr>
        <w:t xml:space="preserve">de administrare a întreprinderii de stat/municipal care </w:t>
      </w:r>
      <w:r w:rsidR="009C298F" w:rsidRPr="00A05179">
        <w:rPr>
          <w:rFonts w:ascii="Georgia" w:hAnsi="Georgia"/>
          <w:i/>
          <w:iCs/>
          <w:sz w:val="27"/>
          <w:szCs w:val="27"/>
          <w:lang w:eastAsia="ro-MD"/>
        </w:rPr>
        <w:t>reprezintă interesele statului</w:t>
      </w:r>
      <w:r w:rsidR="00A05179">
        <w:rPr>
          <w:rFonts w:ascii="Georgia" w:hAnsi="Georgia"/>
          <w:sz w:val="27"/>
          <w:szCs w:val="27"/>
          <w:lang w:eastAsia="ro-MD"/>
        </w:rPr>
        <w:t>,</w:t>
      </w:r>
      <w:r w:rsidR="00A05179">
        <w:rPr>
          <w:rFonts w:ascii="Georgia" w:hAnsi="Georgia"/>
          <w:i/>
          <w:iCs/>
          <w:sz w:val="27"/>
          <w:szCs w:val="27"/>
          <w:lang w:eastAsia="ro-MD"/>
        </w:rPr>
        <w:t xml:space="preserve"> </w:t>
      </w:r>
      <w:r w:rsidR="00A05179">
        <w:rPr>
          <w:rFonts w:ascii="Georgia" w:hAnsi="Georgia"/>
          <w:sz w:val="27"/>
          <w:szCs w:val="27"/>
          <w:lang w:eastAsia="ro-MD"/>
        </w:rPr>
        <w:t>iar</w:t>
      </w:r>
      <w:r w:rsidR="009C298F" w:rsidRPr="005D6949">
        <w:rPr>
          <w:rFonts w:ascii="Georgia" w:hAnsi="Georgia"/>
          <w:sz w:val="27"/>
          <w:szCs w:val="27"/>
          <w:lang w:eastAsia="ro-MD"/>
        </w:rPr>
        <w:t xml:space="preserve"> </w:t>
      </w:r>
      <w:r w:rsidR="00A05179">
        <w:rPr>
          <w:rFonts w:ascii="Georgia" w:hAnsi="Georgia"/>
          <w:sz w:val="27"/>
          <w:szCs w:val="27"/>
          <w:lang w:eastAsia="ro-MD"/>
        </w:rPr>
        <w:t>m</w:t>
      </w:r>
      <w:r w:rsidR="009C298F" w:rsidRPr="005D6949">
        <w:rPr>
          <w:rFonts w:ascii="Georgia" w:hAnsi="Georgia"/>
          <w:sz w:val="27"/>
          <w:szCs w:val="27"/>
          <w:lang w:eastAsia="ro-MD"/>
        </w:rPr>
        <w:t xml:space="preserve">embrul consiliului de administrație se desemnează de fondator pe termen de 2 ani și </w:t>
      </w:r>
      <w:r w:rsidR="009C298F" w:rsidRPr="00A05179">
        <w:rPr>
          <w:rFonts w:ascii="Georgia" w:hAnsi="Georgia"/>
          <w:i/>
          <w:iCs/>
          <w:sz w:val="27"/>
          <w:szCs w:val="27"/>
          <w:lang w:eastAsia="ro-MD"/>
        </w:rPr>
        <w:t>poate fi orice persoană fizică</w:t>
      </w:r>
      <w:r w:rsidR="009C298F" w:rsidRPr="005D6949">
        <w:rPr>
          <w:rFonts w:ascii="Georgia" w:hAnsi="Georgia"/>
          <w:sz w:val="27"/>
          <w:szCs w:val="27"/>
          <w:lang w:eastAsia="ro-MD"/>
        </w:rPr>
        <w:t xml:space="preserve"> care întrunește cerințele minime stabilite de Guvern</w:t>
      </w:r>
      <w:r w:rsidR="00A05179">
        <w:rPr>
          <w:rFonts w:ascii="Georgia" w:hAnsi="Georgia"/>
          <w:sz w:val="27"/>
          <w:szCs w:val="27"/>
          <w:lang w:eastAsia="ro-MD"/>
        </w:rPr>
        <w:t xml:space="preserve"> </w:t>
      </w:r>
      <w:r w:rsidR="00A05179">
        <w:rPr>
          <w:rFonts w:ascii="Georgia" w:hAnsi="Georgia"/>
          <w:sz w:val="27"/>
          <w:szCs w:val="27"/>
          <w:lang w:val="en-US" w:eastAsia="ro-MD"/>
        </w:rPr>
        <w:t xml:space="preserve">[…], </w:t>
      </w:r>
      <w:r w:rsidR="009C298F" w:rsidRPr="005D6949">
        <w:rPr>
          <w:rFonts w:ascii="Georgia" w:hAnsi="Georgia"/>
          <w:sz w:val="27"/>
          <w:szCs w:val="27"/>
          <w:lang w:eastAsia="ro-MD"/>
        </w:rPr>
        <w:t>cu excepția persoanelor stabilite la alin. (3)</w:t>
      </w:r>
      <w:r w:rsidR="00A05179">
        <w:rPr>
          <w:rFonts w:ascii="Georgia" w:hAnsi="Georgia"/>
          <w:sz w:val="27"/>
          <w:szCs w:val="27"/>
          <w:lang w:eastAsia="ro-MD"/>
        </w:rPr>
        <w:t xml:space="preserve"> din art.8 al Legii nr.246/2017</w:t>
      </w:r>
      <w:r w:rsidR="009C298F" w:rsidRPr="005D6949">
        <w:rPr>
          <w:rFonts w:ascii="Georgia" w:hAnsi="Georgia"/>
          <w:sz w:val="27"/>
          <w:szCs w:val="27"/>
          <w:lang w:eastAsia="ro-MD"/>
        </w:rPr>
        <w:t xml:space="preserve">. </w:t>
      </w:r>
    </w:p>
    <w:p w14:paraId="1F187F58" w14:textId="7551D7C4" w:rsidR="00A05179" w:rsidRDefault="00BA03E7" w:rsidP="00A05179">
      <w:pPr>
        <w:pStyle w:val="NoSpacing"/>
        <w:spacing w:line="276" w:lineRule="auto"/>
        <w:ind w:firstLine="709"/>
        <w:jc w:val="both"/>
        <w:rPr>
          <w:rFonts w:ascii="Georgia" w:hAnsi="Georgia"/>
          <w:sz w:val="27"/>
          <w:szCs w:val="27"/>
          <w:lang w:eastAsia="ro-MD"/>
        </w:rPr>
      </w:pPr>
      <w:r w:rsidRPr="005D6949">
        <w:rPr>
          <w:rFonts w:ascii="Georgia" w:hAnsi="Georgia"/>
          <w:sz w:val="27"/>
          <w:szCs w:val="27"/>
          <w:lang w:eastAsia="ro-MD"/>
        </w:rPr>
        <w:t xml:space="preserve">Totodată, </w:t>
      </w:r>
      <w:r w:rsidR="009C298F" w:rsidRPr="005D6949">
        <w:rPr>
          <w:rFonts w:ascii="Georgia" w:hAnsi="Georgia"/>
          <w:sz w:val="27"/>
          <w:szCs w:val="27"/>
          <w:lang w:eastAsia="ro-MD"/>
        </w:rPr>
        <w:t>Leg</w:t>
      </w:r>
      <w:r w:rsidR="003D490F" w:rsidRPr="005D6949">
        <w:rPr>
          <w:rFonts w:ascii="Georgia" w:hAnsi="Georgia"/>
          <w:sz w:val="27"/>
          <w:szCs w:val="27"/>
          <w:lang w:eastAsia="ro-MD"/>
        </w:rPr>
        <w:t>ea</w:t>
      </w:r>
      <w:r w:rsidR="009C298F" w:rsidRPr="005D6949">
        <w:rPr>
          <w:rFonts w:ascii="Georgia" w:hAnsi="Georgia"/>
          <w:sz w:val="27"/>
          <w:szCs w:val="27"/>
          <w:lang w:eastAsia="ro-MD"/>
        </w:rPr>
        <w:t xml:space="preserve"> nr.80/2010</w:t>
      </w:r>
      <w:r w:rsidR="003D490F" w:rsidRPr="005D6949">
        <w:rPr>
          <w:rFonts w:ascii="Georgia" w:hAnsi="Georgia"/>
          <w:sz w:val="27"/>
          <w:szCs w:val="27"/>
          <w:lang w:eastAsia="ro-MD"/>
        </w:rPr>
        <w:t>,</w:t>
      </w:r>
      <w:r w:rsidRPr="005D6949">
        <w:rPr>
          <w:rFonts w:ascii="Georgia" w:hAnsi="Georgia"/>
          <w:sz w:val="27"/>
          <w:szCs w:val="27"/>
          <w:lang w:eastAsia="ro-MD"/>
        </w:rPr>
        <w:t xml:space="preserve"> </w:t>
      </w:r>
      <w:r w:rsidR="00A05179">
        <w:rPr>
          <w:rFonts w:ascii="Georgia" w:hAnsi="Georgia"/>
          <w:sz w:val="27"/>
          <w:szCs w:val="27"/>
          <w:lang w:val="ro-MD" w:eastAsia="ro-MD"/>
        </w:rPr>
        <w:t xml:space="preserve">în </w:t>
      </w:r>
      <w:r w:rsidRPr="005D6949">
        <w:rPr>
          <w:rFonts w:ascii="Georgia" w:hAnsi="Georgia"/>
          <w:sz w:val="27"/>
          <w:szCs w:val="27"/>
          <w:lang w:eastAsia="ro-MD"/>
        </w:rPr>
        <w:t xml:space="preserve">redacție actuală a </w:t>
      </w:r>
      <w:r w:rsidR="00A05179">
        <w:rPr>
          <w:rFonts w:ascii="Georgia" w:hAnsi="Georgia"/>
          <w:sz w:val="27"/>
          <w:szCs w:val="27"/>
          <w:lang w:eastAsia="ro-MD"/>
        </w:rPr>
        <w:t>articolului</w:t>
      </w:r>
      <w:r w:rsidRPr="005D6949">
        <w:rPr>
          <w:rFonts w:ascii="Georgia" w:hAnsi="Georgia"/>
          <w:sz w:val="27"/>
          <w:szCs w:val="27"/>
          <w:lang w:eastAsia="ro-MD"/>
        </w:rPr>
        <w:t xml:space="preserve"> 18, </w:t>
      </w:r>
      <w:r w:rsidR="009C298F" w:rsidRPr="005D6949">
        <w:rPr>
          <w:rFonts w:ascii="Georgia" w:hAnsi="Georgia"/>
          <w:sz w:val="27"/>
          <w:szCs w:val="27"/>
          <w:lang w:eastAsia="ro-MD"/>
        </w:rPr>
        <w:t xml:space="preserve">limitează </w:t>
      </w:r>
      <w:r w:rsidR="00A05179">
        <w:rPr>
          <w:rFonts w:ascii="Georgia" w:hAnsi="Georgia"/>
          <w:sz w:val="27"/>
          <w:szCs w:val="27"/>
          <w:lang w:eastAsia="ro-MD"/>
        </w:rPr>
        <w:t xml:space="preserve">într-o anumită măsură </w:t>
      </w:r>
      <w:r w:rsidR="009C298F" w:rsidRPr="005D6949">
        <w:rPr>
          <w:rFonts w:ascii="Georgia" w:hAnsi="Georgia"/>
          <w:sz w:val="27"/>
          <w:szCs w:val="27"/>
          <w:lang w:eastAsia="ro-MD"/>
        </w:rPr>
        <w:t xml:space="preserve">dreptul personalului încadrat în cabinetului persoanelor cu funcții de demnitate publică, de a </w:t>
      </w:r>
      <w:r w:rsidR="003D490F" w:rsidRPr="005D6949">
        <w:rPr>
          <w:rFonts w:ascii="Georgia" w:hAnsi="Georgia"/>
          <w:sz w:val="27"/>
          <w:szCs w:val="27"/>
          <w:lang w:eastAsia="ro-MD"/>
        </w:rPr>
        <w:t>exercita și alte activități remunerate prin contract individual de muncă sau prin alt contract de caracter civil în întreprinderi de stat.</w:t>
      </w:r>
      <w:r w:rsidR="00A05179">
        <w:rPr>
          <w:rFonts w:ascii="Georgia" w:hAnsi="Georgia"/>
          <w:sz w:val="27"/>
          <w:szCs w:val="27"/>
          <w:lang w:eastAsia="ro-MD"/>
        </w:rPr>
        <w:t xml:space="preserve"> </w:t>
      </w:r>
      <w:r w:rsidR="003D490F" w:rsidRPr="005D6949">
        <w:rPr>
          <w:rFonts w:ascii="Georgia" w:hAnsi="Georgia"/>
          <w:sz w:val="27"/>
          <w:szCs w:val="27"/>
          <w:lang w:eastAsia="ro-MD"/>
        </w:rPr>
        <w:t xml:space="preserve">În sensul larg al acestei prevederi, activitatea de membru în Consiliile de </w:t>
      </w:r>
      <w:r w:rsidR="00830DF9">
        <w:rPr>
          <w:rFonts w:ascii="Georgia" w:hAnsi="Georgia"/>
          <w:sz w:val="27"/>
          <w:szCs w:val="27"/>
          <w:lang w:eastAsia="ro-MD"/>
        </w:rPr>
        <w:t>a</w:t>
      </w:r>
      <w:r w:rsidR="003D490F" w:rsidRPr="005D6949">
        <w:rPr>
          <w:rFonts w:ascii="Georgia" w:hAnsi="Georgia"/>
          <w:sz w:val="27"/>
          <w:szCs w:val="27"/>
          <w:lang w:eastAsia="ro-MD"/>
        </w:rPr>
        <w:t>dministrare poate fi interpretată ca o activitate ce cade sub incidența acestei prevederi.</w:t>
      </w:r>
    </w:p>
    <w:p w14:paraId="506E7FE4" w14:textId="2B55582B" w:rsidR="00BA03E7" w:rsidRPr="005D6949" w:rsidRDefault="00242837" w:rsidP="00A05179">
      <w:pPr>
        <w:pStyle w:val="NoSpacing"/>
        <w:spacing w:line="276" w:lineRule="auto"/>
        <w:ind w:firstLine="709"/>
        <w:jc w:val="both"/>
        <w:rPr>
          <w:rFonts w:ascii="Georgia" w:hAnsi="Georgia"/>
          <w:sz w:val="27"/>
          <w:szCs w:val="27"/>
          <w:lang w:eastAsia="ro-MD"/>
        </w:rPr>
      </w:pPr>
      <w:r>
        <w:rPr>
          <w:rFonts w:ascii="Georgia" w:hAnsi="Georgia"/>
          <w:sz w:val="27"/>
          <w:szCs w:val="27"/>
          <w:lang w:eastAsia="ro-MD"/>
        </w:rPr>
        <w:t>În consecință,</w:t>
      </w:r>
      <w:r w:rsidR="003D490F" w:rsidRPr="005D6949">
        <w:rPr>
          <w:rFonts w:ascii="Georgia" w:hAnsi="Georgia"/>
          <w:sz w:val="27"/>
          <w:szCs w:val="27"/>
          <w:lang w:eastAsia="ro-MD"/>
        </w:rPr>
        <w:t xml:space="preserve"> </w:t>
      </w:r>
      <w:r>
        <w:rPr>
          <w:rFonts w:ascii="Georgia" w:hAnsi="Georgia"/>
          <w:sz w:val="27"/>
          <w:szCs w:val="27"/>
          <w:lang w:eastAsia="ro-MD"/>
        </w:rPr>
        <w:t>prevederea respectivă</w:t>
      </w:r>
      <w:r w:rsidR="003D490F" w:rsidRPr="005D6949">
        <w:rPr>
          <w:rFonts w:ascii="Georgia" w:hAnsi="Georgia"/>
          <w:sz w:val="27"/>
          <w:szCs w:val="27"/>
          <w:lang w:eastAsia="ro-MD"/>
        </w:rPr>
        <w:t xml:space="preserve"> din Legea </w:t>
      </w:r>
      <w:r>
        <w:rPr>
          <w:rFonts w:ascii="Georgia" w:hAnsi="Georgia"/>
          <w:sz w:val="27"/>
          <w:szCs w:val="27"/>
          <w:lang w:eastAsia="ro-MD"/>
        </w:rPr>
        <w:t>pre-citată</w:t>
      </w:r>
      <w:r w:rsidR="003D490F" w:rsidRPr="005D6949">
        <w:rPr>
          <w:rFonts w:ascii="Georgia" w:hAnsi="Georgia"/>
          <w:sz w:val="27"/>
          <w:szCs w:val="27"/>
          <w:lang w:eastAsia="ro-MD"/>
        </w:rPr>
        <w:t xml:space="preserve"> limitează dreptul unei persoane încadrată în cabinetul persoanelor cu funcții de demnitate publică, de a exercita activitate remunerată în cadrul consiliului de administrație al întreprinderii de stat</w:t>
      </w:r>
      <w:r>
        <w:rPr>
          <w:rFonts w:ascii="Georgia" w:hAnsi="Georgia"/>
          <w:sz w:val="27"/>
          <w:szCs w:val="27"/>
          <w:lang w:eastAsia="ro-MD"/>
        </w:rPr>
        <w:t xml:space="preserve"> </w:t>
      </w:r>
      <w:r w:rsidR="003D490F" w:rsidRPr="005D6949">
        <w:rPr>
          <w:rFonts w:ascii="Georgia" w:hAnsi="Georgia"/>
          <w:sz w:val="27"/>
          <w:szCs w:val="27"/>
          <w:lang w:eastAsia="ro-MD"/>
        </w:rPr>
        <w:t>şi în cadrul consiliului societății pe acțiuni în care statul deține o cotă parte din capitalul social.</w:t>
      </w:r>
      <w:r w:rsidR="00BA03E7" w:rsidRPr="005D6949">
        <w:rPr>
          <w:rFonts w:ascii="Georgia" w:hAnsi="Georgia"/>
          <w:sz w:val="27"/>
          <w:szCs w:val="27"/>
          <w:lang w:eastAsia="ro-MD"/>
        </w:rPr>
        <w:t xml:space="preserve"> </w:t>
      </w:r>
    </w:p>
    <w:p w14:paraId="49B5485F" w14:textId="250F53B3" w:rsidR="00A05179" w:rsidRDefault="00BA03E7" w:rsidP="005D6949">
      <w:pPr>
        <w:pStyle w:val="NoSpacing"/>
        <w:spacing w:line="276" w:lineRule="auto"/>
        <w:ind w:firstLine="709"/>
        <w:jc w:val="both"/>
        <w:rPr>
          <w:rFonts w:ascii="Georgia" w:hAnsi="Georgia"/>
          <w:sz w:val="27"/>
          <w:szCs w:val="27"/>
          <w:lang w:eastAsia="ro-MD"/>
        </w:rPr>
      </w:pPr>
      <w:r w:rsidRPr="005D6949">
        <w:rPr>
          <w:rFonts w:ascii="Georgia" w:hAnsi="Georgia"/>
          <w:sz w:val="27"/>
          <w:szCs w:val="27"/>
          <w:lang w:eastAsia="ro-MD"/>
        </w:rPr>
        <w:t>Cu toate acestea, este de menționat că</w:t>
      </w:r>
      <w:r w:rsidR="00D44ED3" w:rsidRPr="005D6949">
        <w:rPr>
          <w:rFonts w:ascii="Georgia" w:hAnsi="Georgia"/>
          <w:sz w:val="27"/>
          <w:szCs w:val="27"/>
          <w:lang w:eastAsia="ro-MD"/>
        </w:rPr>
        <w:t>,</w:t>
      </w:r>
      <w:r w:rsidRPr="005D6949">
        <w:rPr>
          <w:rFonts w:ascii="Georgia" w:hAnsi="Georgia"/>
          <w:sz w:val="27"/>
          <w:szCs w:val="27"/>
          <w:lang w:eastAsia="ro-MD"/>
        </w:rPr>
        <w:t xml:space="preserve"> cadrul normativ prevede situații c</w:t>
      </w:r>
      <w:r w:rsidR="00A05179">
        <w:rPr>
          <w:rFonts w:ascii="Georgia" w:hAnsi="Georgia"/>
          <w:sz w:val="27"/>
          <w:szCs w:val="27"/>
          <w:lang w:eastAsia="ro-MD"/>
        </w:rPr>
        <w:t>â</w:t>
      </w:r>
      <w:r w:rsidRPr="005D6949">
        <w:rPr>
          <w:rFonts w:ascii="Georgia" w:hAnsi="Georgia"/>
          <w:sz w:val="27"/>
          <w:szCs w:val="27"/>
          <w:lang w:eastAsia="ro-MD"/>
        </w:rPr>
        <w:t xml:space="preserve">nd persoana angajată într-o autoritate publică centrală, are dreptul de a exercita activitate remunerată în cadrul consiliilor de </w:t>
      </w:r>
      <w:proofErr w:type="spellStart"/>
      <w:r w:rsidRPr="005D6949">
        <w:rPr>
          <w:rFonts w:ascii="Georgia" w:hAnsi="Georgia"/>
          <w:sz w:val="27"/>
          <w:szCs w:val="27"/>
          <w:lang w:eastAsia="ro-MD"/>
        </w:rPr>
        <w:t>adminsitrație</w:t>
      </w:r>
      <w:proofErr w:type="spellEnd"/>
      <w:r w:rsidRPr="005D6949">
        <w:rPr>
          <w:rFonts w:ascii="Georgia" w:hAnsi="Georgia"/>
          <w:sz w:val="27"/>
          <w:szCs w:val="27"/>
          <w:lang w:eastAsia="ro-MD"/>
        </w:rPr>
        <w:t xml:space="preserve"> al întreprinderilor de stat</w:t>
      </w:r>
      <w:r w:rsidR="00242837">
        <w:rPr>
          <w:rFonts w:ascii="Georgia" w:hAnsi="Georgia"/>
          <w:sz w:val="27"/>
          <w:szCs w:val="27"/>
          <w:lang w:eastAsia="ro-MD"/>
        </w:rPr>
        <w:t xml:space="preserve"> / societăților pe acțiuni</w:t>
      </w:r>
      <w:r w:rsidRPr="005D6949">
        <w:rPr>
          <w:rFonts w:ascii="Georgia" w:hAnsi="Georgia"/>
          <w:sz w:val="27"/>
          <w:szCs w:val="27"/>
          <w:lang w:eastAsia="ro-MD"/>
        </w:rPr>
        <w:t>.</w:t>
      </w:r>
    </w:p>
    <w:p w14:paraId="6AB437FA" w14:textId="4ED957DA" w:rsidR="003A285B" w:rsidRDefault="00BA03E7" w:rsidP="005D6949">
      <w:pPr>
        <w:pStyle w:val="NoSpacing"/>
        <w:spacing w:line="276" w:lineRule="auto"/>
        <w:ind w:firstLine="709"/>
        <w:jc w:val="both"/>
        <w:rPr>
          <w:rFonts w:ascii="Georgia" w:hAnsi="Georgia"/>
          <w:sz w:val="27"/>
          <w:szCs w:val="27"/>
          <w:lang w:eastAsia="ro-MD"/>
        </w:rPr>
      </w:pPr>
      <w:r w:rsidRPr="005D6949">
        <w:rPr>
          <w:rFonts w:ascii="Georgia" w:hAnsi="Georgia"/>
          <w:sz w:val="27"/>
          <w:szCs w:val="27"/>
          <w:lang w:eastAsia="ro-MD"/>
        </w:rPr>
        <w:t xml:space="preserve">Spre exemplu, </w:t>
      </w:r>
      <w:r w:rsidR="003A285B">
        <w:rPr>
          <w:rFonts w:ascii="Georgia" w:hAnsi="Georgia"/>
          <w:sz w:val="27"/>
          <w:szCs w:val="27"/>
          <w:lang w:eastAsia="ro-MD"/>
        </w:rPr>
        <w:t xml:space="preserve">art.25 alin.(2) </w:t>
      </w:r>
      <w:proofErr w:type="spellStart"/>
      <w:r w:rsidR="003A285B">
        <w:rPr>
          <w:rFonts w:ascii="Georgia" w:hAnsi="Georgia"/>
          <w:sz w:val="27"/>
          <w:szCs w:val="27"/>
          <w:lang w:eastAsia="ro-MD"/>
        </w:rPr>
        <w:t>lit.c</w:t>
      </w:r>
      <w:proofErr w:type="spellEnd"/>
      <w:r w:rsidR="003A285B">
        <w:rPr>
          <w:rFonts w:ascii="Georgia" w:hAnsi="Georgia"/>
          <w:sz w:val="27"/>
          <w:szCs w:val="27"/>
          <w:lang w:eastAsia="ro-MD"/>
        </w:rPr>
        <w:t xml:space="preserve">) din </w:t>
      </w:r>
      <w:r w:rsidR="00D44ED3" w:rsidRPr="005D6949">
        <w:rPr>
          <w:rFonts w:ascii="Georgia" w:hAnsi="Georgia"/>
          <w:sz w:val="27"/>
          <w:szCs w:val="27"/>
          <w:lang w:eastAsia="ro-MD"/>
        </w:rPr>
        <w:t xml:space="preserve">Legea </w:t>
      </w:r>
      <w:r w:rsidR="00A05179">
        <w:rPr>
          <w:rFonts w:ascii="Georgia" w:hAnsi="Georgia"/>
          <w:sz w:val="27"/>
          <w:szCs w:val="27"/>
          <w:lang w:eastAsia="ro-MD"/>
        </w:rPr>
        <w:t>n</w:t>
      </w:r>
      <w:r w:rsidR="00D44ED3" w:rsidRPr="005D6949">
        <w:rPr>
          <w:rFonts w:ascii="Georgia" w:hAnsi="Georgia"/>
          <w:sz w:val="27"/>
          <w:szCs w:val="27"/>
          <w:lang w:eastAsia="ro-MD"/>
        </w:rPr>
        <w:t>r. 158</w:t>
      </w:r>
      <w:r w:rsidR="00A05179">
        <w:rPr>
          <w:rFonts w:ascii="Georgia" w:hAnsi="Georgia"/>
          <w:sz w:val="27"/>
          <w:szCs w:val="27"/>
          <w:lang w:eastAsia="ro-MD"/>
        </w:rPr>
        <w:t>/</w:t>
      </w:r>
      <w:r w:rsidR="00D44ED3" w:rsidRPr="005D6949">
        <w:rPr>
          <w:rFonts w:ascii="Georgia" w:hAnsi="Georgia"/>
          <w:sz w:val="27"/>
          <w:szCs w:val="27"/>
          <w:lang w:eastAsia="ro-MD"/>
        </w:rPr>
        <w:t xml:space="preserve">2008 cu privire la </w:t>
      </w:r>
      <w:proofErr w:type="spellStart"/>
      <w:r w:rsidR="00D44ED3" w:rsidRPr="005D6949">
        <w:rPr>
          <w:rFonts w:ascii="Georgia" w:hAnsi="Georgia"/>
          <w:sz w:val="27"/>
          <w:szCs w:val="27"/>
          <w:lang w:eastAsia="ro-MD"/>
        </w:rPr>
        <w:t>funcţia</w:t>
      </w:r>
      <w:proofErr w:type="spellEnd"/>
      <w:r w:rsidR="00D44ED3" w:rsidRPr="005D6949">
        <w:rPr>
          <w:rFonts w:ascii="Georgia" w:hAnsi="Georgia"/>
          <w:sz w:val="27"/>
          <w:szCs w:val="27"/>
          <w:lang w:eastAsia="ro-MD"/>
        </w:rPr>
        <w:t xml:space="preserve"> publică şi statutul </w:t>
      </w:r>
      <w:proofErr w:type="spellStart"/>
      <w:r w:rsidR="00D44ED3" w:rsidRPr="005D6949">
        <w:rPr>
          <w:rFonts w:ascii="Georgia" w:hAnsi="Georgia"/>
          <w:sz w:val="27"/>
          <w:szCs w:val="27"/>
          <w:lang w:eastAsia="ro-MD"/>
        </w:rPr>
        <w:t>funcţionarului</w:t>
      </w:r>
      <w:proofErr w:type="spellEnd"/>
      <w:r w:rsidR="00D44ED3" w:rsidRPr="005D6949">
        <w:rPr>
          <w:rFonts w:ascii="Georgia" w:hAnsi="Georgia"/>
          <w:sz w:val="27"/>
          <w:szCs w:val="27"/>
          <w:lang w:eastAsia="ro-MD"/>
        </w:rPr>
        <w:t xml:space="preserve"> public prevede dreptul funcționarului public de a </w:t>
      </w:r>
      <w:r w:rsidR="003A285B">
        <w:rPr>
          <w:rFonts w:ascii="Georgia" w:hAnsi="Georgia"/>
          <w:sz w:val="27"/>
          <w:szCs w:val="27"/>
          <w:lang w:eastAsia="ro-MD"/>
        </w:rPr>
        <w:t>avea activități</w:t>
      </w:r>
      <w:r w:rsidR="00D44ED3" w:rsidRPr="005D6949">
        <w:rPr>
          <w:rFonts w:ascii="Georgia" w:hAnsi="Georgia"/>
          <w:sz w:val="27"/>
          <w:szCs w:val="27"/>
          <w:lang w:eastAsia="ro-MD"/>
        </w:rPr>
        <w:t xml:space="preserve"> de reprezentare a statului în </w:t>
      </w:r>
      <w:proofErr w:type="spellStart"/>
      <w:r w:rsidR="00D44ED3" w:rsidRPr="005D6949">
        <w:rPr>
          <w:rFonts w:ascii="Georgia" w:hAnsi="Georgia"/>
          <w:sz w:val="27"/>
          <w:szCs w:val="27"/>
          <w:lang w:eastAsia="ro-MD"/>
        </w:rPr>
        <w:t>societăţile</w:t>
      </w:r>
      <w:proofErr w:type="spellEnd"/>
      <w:r w:rsidR="00D44ED3" w:rsidRPr="005D6949">
        <w:rPr>
          <w:rFonts w:ascii="Georgia" w:hAnsi="Georgia"/>
          <w:sz w:val="27"/>
          <w:szCs w:val="27"/>
          <w:lang w:eastAsia="ro-MD"/>
        </w:rPr>
        <w:t xml:space="preserve"> economice.</w:t>
      </w:r>
    </w:p>
    <w:p w14:paraId="7CD88BAF" w14:textId="5D4DD674" w:rsidR="00BA03E7" w:rsidRDefault="003A285B" w:rsidP="005D6949">
      <w:pPr>
        <w:pStyle w:val="NoSpacing"/>
        <w:spacing w:line="276" w:lineRule="auto"/>
        <w:ind w:firstLine="709"/>
        <w:jc w:val="both"/>
        <w:rPr>
          <w:rFonts w:ascii="Georgia" w:hAnsi="Georgia"/>
          <w:sz w:val="27"/>
          <w:szCs w:val="27"/>
          <w:lang w:eastAsia="ro-MD"/>
        </w:rPr>
      </w:pPr>
      <w:r>
        <w:rPr>
          <w:rFonts w:ascii="Georgia" w:hAnsi="Georgia"/>
          <w:sz w:val="27"/>
          <w:szCs w:val="27"/>
          <w:lang w:eastAsia="ro-MD"/>
        </w:rPr>
        <w:t>În același context,</w:t>
      </w:r>
      <w:r w:rsidR="00D44ED3" w:rsidRPr="005D6949">
        <w:rPr>
          <w:rFonts w:ascii="Georgia" w:hAnsi="Georgia"/>
          <w:sz w:val="27"/>
          <w:szCs w:val="27"/>
          <w:lang w:eastAsia="ro-MD"/>
        </w:rPr>
        <w:t xml:space="preserve"> </w:t>
      </w:r>
      <w:r>
        <w:rPr>
          <w:rFonts w:ascii="Georgia" w:hAnsi="Georgia"/>
          <w:sz w:val="27"/>
          <w:szCs w:val="27"/>
          <w:lang w:eastAsia="ro-MD"/>
        </w:rPr>
        <w:t xml:space="preserve">art.12 alin.(1/1) din </w:t>
      </w:r>
      <w:r w:rsidR="00D44ED3" w:rsidRPr="005D6949">
        <w:rPr>
          <w:rFonts w:ascii="Georgia" w:hAnsi="Georgia"/>
          <w:sz w:val="27"/>
          <w:szCs w:val="27"/>
          <w:lang w:eastAsia="ro-MD"/>
        </w:rPr>
        <w:t>L</w:t>
      </w:r>
      <w:r w:rsidR="00BA03E7" w:rsidRPr="005D6949">
        <w:rPr>
          <w:rFonts w:ascii="Georgia" w:hAnsi="Georgia"/>
          <w:sz w:val="27"/>
          <w:szCs w:val="27"/>
          <w:lang w:eastAsia="ro-MD"/>
        </w:rPr>
        <w:t xml:space="preserve">egea </w:t>
      </w:r>
      <w:r w:rsidR="00D44ED3" w:rsidRPr="005D6949">
        <w:rPr>
          <w:rFonts w:ascii="Georgia" w:hAnsi="Georgia"/>
          <w:sz w:val="27"/>
          <w:szCs w:val="27"/>
          <w:lang w:eastAsia="ro-MD"/>
        </w:rPr>
        <w:t>nr.</w:t>
      </w:r>
      <w:r w:rsidR="00BA03E7" w:rsidRPr="005D6949">
        <w:rPr>
          <w:rFonts w:ascii="Georgia" w:hAnsi="Georgia"/>
          <w:sz w:val="27"/>
          <w:szCs w:val="27"/>
          <w:lang w:eastAsia="ro-MD"/>
        </w:rPr>
        <w:t>199</w:t>
      </w:r>
      <w:r>
        <w:rPr>
          <w:rFonts w:ascii="Georgia" w:hAnsi="Georgia"/>
          <w:sz w:val="27"/>
          <w:szCs w:val="27"/>
          <w:lang w:eastAsia="ro-MD"/>
        </w:rPr>
        <w:t>/</w:t>
      </w:r>
      <w:r w:rsidR="00BA03E7" w:rsidRPr="005D6949">
        <w:rPr>
          <w:rFonts w:ascii="Georgia" w:hAnsi="Georgia"/>
          <w:sz w:val="27"/>
          <w:szCs w:val="27"/>
          <w:lang w:eastAsia="ro-MD"/>
        </w:rPr>
        <w:t xml:space="preserve">2010 cu privire la statutul persoanelor cu </w:t>
      </w:r>
      <w:proofErr w:type="spellStart"/>
      <w:r w:rsidR="00BA03E7" w:rsidRPr="005D6949">
        <w:rPr>
          <w:rFonts w:ascii="Georgia" w:hAnsi="Georgia"/>
          <w:sz w:val="27"/>
          <w:szCs w:val="27"/>
          <w:lang w:eastAsia="ro-MD"/>
        </w:rPr>
        <w:t>funcţii</w:t>
      </w:r>
      <w:proofErr w:type="spellEnd"/>
      <w:r w:rsidR="00BA03E7" w:rsidRPr="005D6949">
        <w:rPr>
          <w:rFonts w:ascii="Georgia" w:hAnsi="Georgia"/>
          <w:sz w:val="27"/>
          <w:szCs w:val="27"/>
          <w:lang w:eastAsia="ro-MD"/>
        </w:rPr>
        <w:t xml:space="preserve"> de demnitate publică, prevede o derogare prin care persoanele aflate în funcție de </w:t>
      </w:r>
      <w:r>
        <w:rPr>
          <w:rFonts w:ascii="Georgia" w:hAnsi="Georgia"/>
          <w:sz w:val="27"/>
          <w:szCs w:val="27"/>
          <w:lang w:eastAsia="ro-MD"/>
        </w:rPr>
        <w:t>s</w:t>
      </w:r>
      <w:r w:rsidR="00BA03E7" w:rsidRPr="005D6949">
        <w:rPr>
          <w:rFonts w:ascii="Georgia" w:hAnsi="Georgia"/>
          <w:sz w:val="27"/>
          <w:szCs w:val="27"/>
          <w:lang w:eastAsia="ro-MD"/>
        </w:rPr>
        <w:t xml:space="preserve">ecretar de </w:t>
      </w:r>
      <w:r>
        <w:rPr>
          <w:rFonts w:ascii="Georgia" w:hAnsi="Georgia"/>
          <w:sz w:val="27"/>
          <w:szCs w:val="27"/>
          <w:lang w:eastAsia="ro-MD"/>
        </w:rPr>
        <w:t>s</w:t>
      </w:r>
      <w:r w:rsidR="00BA03E7" w:rsidRPr="005D6949">
        <w:rPr>
          <w:rFonts w:ascii="Georgia" w:hAnsi="Georgia"/>
          <w:sz w:val="27"/>
          <w:szCs w:val="27"/>
          <w:lang w:eastAsia="ro-MD"/>
        </w:rPr>
        <w:t xml:space="preserve">tat au dreptul de a exercita </w:t>
      </w:r>
      <w:r w:rsidR="00BA03E7" w:rsidRPr="005D6949">
        <w:rPr>
          <w:rFonts w:ascii="Georgia" w:hAnsi="Georgia"/>
          <w:sz w:val="27"/>
          <w:szCs w:val="27"/>
          <w:lang w:eastAsia="ro-MD"/>
        </w:rPr>
        <w:lastRenderedPageBreak/>
        <w:t>activitate remunerată în cadrul consiliului de administrație al întreprinderii de stat și în cadrul consiliului societății pe acțiuni în care statul deține o cotă parte din capitalul social.</w:t>
      </w:r>
    </w:p>
    <w:p w14:paraId="0E2917A8" w14:textId="77777777" w:rsidR="003A285B" w:rsidRPr="003A285B" w:rsidRDefault="003A285B" w:rsidP="005D6949">
      <w:pPr>
        <w:pStyle w:val="NoSpacing"/>
        <w:spacing w:line="276" w:lineRule="auto"/>
        <w:ind w:firstLine="709"/>
        <w:jc w:val="both"/>
        <w:rPr>
          <w:rFonts w:ascii="Georgia" w:hAnsi="Georgia"/>
          <w:sz w:val="12"/>
          <w:szCs w:val="27"/>
          <w:lang w:eastAsia="ro-MD"/>
        </w:rPr>
      </w:pPr>
    </w:p>
    <w:p w14:paraId="109DFDB7" w14:textId="37A05093" w:rsidR="00F8708F" w:rsidRPr="005D6949" w:rsidRDefault="003A285B" w:rsidP="005D6949">
      <w:pPr>
        <w:pStyle w:val="NoSpacing"/>
        <w:spacing w:line="276" w:lineRule="auto"/>
        <w:ind w:firstLine="709"/>
        <w:jc w:val="both"/>
        <w:rPr>
          <w:rFonts w:ascii="Georgia" w:hAnsi="Georgia"/>
          <w:sz w:val="27"/>
          <w:szCs w:val="27"/>
          <w:lang w:eastAsia="ro-MD"/>
        </w:rPr>
      </w:pPr>
      <w:r>
        <w:rPr>
          <w:rFonts w:ascii="Georgia" w:hAnsi="Georgia"/>
          <w:sz w:val="27"/>
          <w:szCs w:val="27"/>
          <w:lang w:eastAsia="ro-MD"/>
        </w:rPr>
        <w:t>Prin urmare, p</w:t>
      </w:r>
      <w:r w:rsidR="00E91E96" w:rsidRPr="005D6949">
        <w:rPr>
          <w:rFonts w:ascii="Georgia" w:hAnsi="Georgia"/>
          <w:sz w:val="27"/>
          <w:szCs w:val="27"/>
          <w:lang w:eastAsia="ro-MD"/>
        </w:rPr>
        <w:t xml:space="preserve">rezentul proiect de lege </w:t>
      </w:r>
      <w:r w:rsidR="009D7916" w:rsidRPr="005D6949">
        <w:rPr>
          <w:rFonts w:ascii="Georgia" w:hAnsi="Georgia"/>
          <w:sz w:val="27"/>
          <w:szCs w:val="27"/>
          <w:lang w:eastAsia="ro-MD"/>
        </w:rPr>
        <w:t>are drept obiectiv</w:t>
      </w:r>
      <w:r w:rsidR="00A464C1" w:rsidRPr="005D6949">
        <w:rPr>
          <w:rFonts w:ascii="Georgia" w:hAnsi="Georgia"/>
          <w:sz w:val="27"/>
          <w:szCs w:val="27"/>
          <w:lang w:eastAsia="ro-MD"/>
        </w:rPr>
        <w:t xml:space="preserve"> modificarea </w:t>
      </w:r>
      <w:r w:rsidR="003D490F" w:rsidRPr="005D6949">
        <w:rPr>
          <w:rFonts w:ascii="Georgia" w:hAnsi="Georgia"/>
          <w:sz w:val="27"/>
          <w:szCs w:val="27"/>
          <w:lang w:eastAsia="ro-MD"/>
        </w:rPr>
        <w:t xml:space="preserve">Legii nr. 80/2010 cu privire la statutul personalului din cabinetul persoanelor cu funcții de demnitate publică </w:t>
      </w:r>
      <w:r w:rsidR="00A464C1" w:rsidRPr="005D6949">
        <w:rPr>
          <w:rFonts w:ascii="Georgia" w:hAnsi="Georgia"/>
          <w:sz w:val="27"/>
          <w:szCs w:val="27"/>
          <w:lang w:eastAsia="ro-MD"/>
        </w:rPr>
        <w:t xml:space="preserve">cu </w:t>
      </w:r>
      <w:r w:rsidR="003D490F" w:rsidRPr="005D6949">
        <w:rPr>
          <w:rFonts w:ascii="Georgia" w:hAnsi="Georgia"/>
          <w:sz w:val="27"/>
          <w:szCs w:val="27"/>
          <w:lang w:eastAsia="ro-MD"/>
        </w:rPr>
        <w:t xml:space="preserve">o </w:t>
      </w:r>
      <w:r w:rsidR="00F8708F" w:rsidRPr="005D6949">
        <w:rPr>
          <w:rFonts w:ascii="Georgia" w:hAnsi="Georgia"/>
          <w:sz w:val="27"/>
          <w:szCs w:val="27"/>
          <w:lang w:eastAsia="ro-MD"/>
        </w:rPr>
        <w:t>preveder</w:t>
      </w:r>
      <w:r w:rsidR="003D490F" w:rsidRPr="005D6949">
        <w:rPr>
          <w:rFonts w:ascii="Georgia" w:hAnsi="Georgia"/>
          <w:sz w:val="27"/>
          <w:szCs w:val="27"/>
          <w:lang w:eastAsia="ro-MD"/>
        </w:rPr>
        <w:t>e</w:t>
      </w:r>
      <w:r w:rsidR="00A464C1" w:rsidRPr="005D6949">
        <w:rPr>
          <w:rFonts w:ascii="Georgia" w:hAnsi="Georgia"/>
          <w:sz w:val="27"/>
          <w:szCs w:val="27"/>
          <w:lang w:eastAsia="ro-MD"/>
        </w:rPr>
        <w:t xml:space="preserve"> ce ar </w:t>
      </w:r>
      <w:r w:rsidR="003D490F" w:rsidRPr="005D6949">
        <w:rPr>
          <w:rFonts w:ascii="Georgia" w:hAnsi="Georgia"/>
          <w:sz w:val="27"/>
          <w:szCs w:val="27"/>
          <w:lang w:eastAsia="ro-MD"/>
        </w:rPr>
        <w:t>asigura dreptul persoane</w:t>
      </w:r>
      <w:r>
        <w:rPr>
          <w:rFonts w:ascii="Georgia" w:hAnsi="Georgia"/>
          <w:sz w:val="27"/>
          <w:szCs w:val="27"/>
          <w:lang w:eastAsia="ro-MD"/>
        </w:rPr>
        <w:t>i</w:t>
      </w:r>
      <w:r w:rsidR="003D490F" w:rsidRPr="005D6949">
        <w:rPr>
          <w:rFonts w:ascii="Georgia" w:hAnsi="Georgia"/>
          <w:sz w:val="27"/>
          <w:szCs w:val="27"/>
          <w:lang w:eastAsia="ro-MD"/>
        </w:rPr>
        <w:t xml:space="preserve"> încadrată în cabinetul persoanelor cu funcții de demnitate publică, </w:t>
      </w:r>
      <w:r w:rsidRPr="005D6949">
        <w:rPr>
          <w:rFonts w:ascii="Georgia" w:hAnsi="Georgia"/>
          <w:bCs/>
          <w:sz w:val="27"/>
          <w:szCs w:val="27"/>
        </w:rPr>
        <w:t xml:space="preserve">de a exercita activitate remunerată în cadrul consiliului de </w:t>
      </w:r>
      <w:proofErr w:type="spellStart"/>
      <w:r w:rsidRPr="005D6949">
        <w:rPr>
          <w:rFonts w:ascii="Georgia" w:hAnsi="Georgia"/>
          <w:bCs/>
          <w:sz w:val="27"/>
          <w:szCs w:val="27"/>
        </w:rPr>
        <w:t>administraţie</w:t>
      </w:r>
      <w:proofErr w:type="spellEnd"/>
      <w:r w:rsidRPr="005D6949">
        <w:rPr>
          <w:rFonts w:ascii="Georgia" w:hAnsi="Georgia"/>
          <w:bCs/>
          <w:sz w:val="27"/>
          <w:szCs w:val="27"/>
        </w:rPr>
        <w:t xml:space="preserve"> al întreprinderii de stat şi în cadrul consiliului </w:t>
      </w:r>
      <w:proofErr w:type="spellStart"/>
      <w:r w:rsidRPr="005D6949">
        <w:rPr>
          <w:rFonts w:ascii="Georgia" w:hAnsi="Georgia"/>
          <w:bCs/>
          <w:sz w:val="27"/>
          <w:szCs w:val="27"/>
        </w:rPr>
        <w:t>societăţii</w:t>
      </w:r>
      <w:proofErr w:type="spellEnd"/>
      <w:r w:rsidRPr="005D6949">
        <w:rPr>
          <w:rFonts w:ascii="Georgia" w:hAnsi="Georgia"/>
          <w:bCs/>
          <w:sz w:val="27"/>
          <w:szCs w:val="27"/>
        </w:rPr>
        <w:t xml:space="preserve"> pe </w:t>
      </w:r>
      <w:proofErr w:type="spellStart"/>
      <w:r w:rsidRPr="005D6949">
        <w:rPr>
          <w:rFonts w:ascii="Georgia" w:hAnsi="Georgia"/>
          <w:bCs/>
          <w:sz w:val="27"/>
          <w:szCs w:val="27"/>
        </w:rPr>
        <w:t>acţiuni</w:t>
      </w:r>
      <w:proofErr w:type="spellEnd"/>
      <w:r w:rsidRPr="005D6949">
        <w:rPr>
          <w:rFonts w:ascii="Georgia" w:hAnsi="Georgia"/>
          <w:bCs/>
          <w:sz w:val="27"/>
          <w:szCs w:val="27"/>
        </w:rPr>
        <w:t xml:space="preserve"> în care statul </w:t>
      </w:r>
      <w:proofErr w:type="spellStart"/>
      <w:r w:rsidRPr="005D6949">
        <w:rPr>
          <w:rFonts w:ascii="Georgia" w:hAnsi="Georgia"/>
          <w:bCs/>
          <w:sz w:val="27"/>
          <w:szCs w:val="27"/>
        </w:rPr>
        <w:t>deţine</w:t>
      </w:r>
      <w:proofErr w:type="spellEnd"/>
      <w:r w:rsidRPr="005D6949">
        <w:rPr>
          <w:rFonts w:ascii="Georgia" w:hAnsi="Georgia"/>
          <w:bCs/>
          <w:sz w:val="27"/>
          <w:szCs w:val="27"/>
        </w:rPr>
        <w:t xml:space="preserve"> o cotă parte din capitalul social</w:t>
      </w:r>
      <w:r w:rsidR="003D490F" w:rsidRPr="005D6949">
        <w:rPr>
          <w:rFonts w:ascii="Georgia" w:hAnsi="Georgia"/>
          <w:sz w:val="27"/>
          <w:szCs w:val="27"/>
          <w:lang w:eastAsia="ro-MD"/>
        </w:rPr>
        <w:t>.</w:t>
      </w:r>
    </w:p>
    <w:p w14:paraId="181B0404" w14:textId="597D30A4" w:rsidR="00A069E2" w:rsidRDefault="008D7A2C" w:rsidP="005D6949">
      <w:pPr>
        <w:pStyle w:val="NoSpacing"/>
        <w:spacing w:line="276" w:lineRule="auto"/>
        <w:ind w:firstLine="709"/>
        <w:jc w:val="both"/>
        <w:rPr>
          <w:rFonts w:ascii="Georgia" w:hAnsi="Georgia"/>
          <w:sz w:val="27"/>
          <w:szCs w:val="27"/>
          <w:lang w:eastAsia="ro-MD"/>
        </w:rPr>
      </w:pPr>
      <w:r w:rsidRPr="005D6949">
        <w:rPr>
          <w:rFonts w:ascii="Georgia" w:hAnsi="Georgia"/>
          <w:sz w:val="27"/>
          <w:szCs w:val="27"/>
          <w:lang w:eastAsia="ro-MD"/>
        </w:rPr>
        <w:t>Astfel, cu referire la condi</w:t>
      </w:r>
      <w:r w:rsidR="00E43DFE" w:rsidRPr="005D6949">
        <w:rPr>
          <w:rFonts w:ascii="Georgia" w:hAnsi="Georgia"/>
          <w:sz w:val="27"/>
          <w:szCs w:val="27"/>
          <w:lang w:eastAsia="ro-MD"/>
        </w:rPr>
        <w:t>ț</w:t>
      </w:r>
      <w:r w:rsidRPr="005D6949">
        <w:rPr>
          <w:rFonts w:ascii="Georgia" w:hAnsi="Georgia"/>
          <w:sz w:val="27"/>
          <w:szCs w:val="27"/>
          <w:lang w:eastAsia="ro-MD"/>
        </w:rPr>
        <w:t>iile ce au impus elaborarea proiectului de lege</w:t>
      </w:r>
      <w:r w:rsidR="003D490F" w:rsidRPr="005D6949">
        <w:rPr>
          <w:rFonts w:ascii="Georgia" w:hAnsi="Georgia"/>
          <w:sz w:val="27"/>
          <w:szCs w:val="27"/>
          <w:lang w:eastAsia="ro-MD"/>
        </w:rPr>
        <w:t xml:space="preserve">, se va asigura că persoanele încadrate în cabinetul </w:t>
      </w:r>
      <w:r w:rsidR="00BA03E7" w:rsidRPr="005D6949">
        <w:rPr>
          <w:rFonts w:ascii="Georgia" w:hAnsi="Georgia"/>
          <w:sz w:val="27"/>
          <w:szCs w:val="27"/>
          <w:lang w:eastAsia="ro-MD"/>
        </w:rPr>
        <w:t xml:space="preserve">persoanelor cu funcții de demnitate publică au drepturi egale cu alte persoane activitatea cărora este reglementată de </w:t>
      </w:r>
      <w:r w:rsidR="003A285B">
        <w:rPr>
          <w:rFonts w:ascii="Georgia" w:hAnsi="Georgia"/>
          <w:sz w:val="27"/>
          <w:szCs w:val="27"/>
          <w:lang w:eastAsia="ro-MD"/>
        </w:rPr>
        <w:t>L</w:t>
      </w:r>
      <w:r w:rsidR="00BA03E7" w:rsidRPr="005D6949">
        <w:rPr>
          <w:rFonts w:ascii="Georgia" w:hAnsi="Georgia"/>
          <w:sz w:val="27"/>
          <w:szCs w:val="27"/>
          <w:lang w:eastAsia="ro-MD"/>
        </w:rPr>
        <w:t>egea nr.</w:t>
      </w:r>
      <w:r w:rsidR="00372AB9" w:rsidRPr="005D6949">
        <w:rPr>
          <w:rFonts w:ascii="Georgia" w:hAnsi="Georgia"/>
          <w:sz w:val="27"/>
          <w:szCs w:val="27"/>
          <w:lang w:eastAsia="ro-MD"/>
        </w:rPr>
        <w:t>158/2008 și Legea nr.199/2010.</w:t>
      </w:r>
    </w:p>
    <w:p w14:paraId="32BFEEA7" w14:textId="77777777" w:rsidR="003A285B" w:rsidRPr="003A285B" w:rsidRDefault="003A285B" w:rsidP="005D6949">
      <w:pPr>
        <w:pStyle w:val="NoSpacing"/>
        <w:spacing w:line="276" w:lineRule="auto"/>
        <w:ind w:firstLine="709"/>
        <w:jc w:val="both"/>
        <w:rPr>
          <w:rFonts w:ascii="Georgia" w:hAnsi="Georgia"/>
          <w:sz w:val="12"/>
          <w:szCs w:val="27"/>
          <w:lang w:eastAsia="ro-MD"/>
        </w:rPr>
      </w:pPr>
    </w:p>
    <w:p w14:paraId="18288F17" w14:textId="083345CD" w:rsidR="005D6949" w:rsidRDefault="005D6949" w:rsidP="005D6949">
      <w:pPr>
        <w:pStyle w:val="NoSpacing"/>
        <w:spacing w:line="276" w:lineRule="auto"/>
        <w:ind w:firstLine="709"/>
        <w:jc w:val="both"/>
        <w:rPr>
          <w:rFonts w:ascii="Georgia" w:hAnsi="Georgia"/>
          <w:sz w:val="27"/>
          <w:szCs w:val="27"/>
          <w:lang w:eastAsia="ro-MD"/>
        </w:rPr>
      </w:pPr>
      <w:r w:rsidRPr="005D6949">
        <w:rPr>
          <w:rFonts w:ascii="Georgia" w:hAnsi="Georgia"/>
          <w:sz w:val="27"/>
          <w:szCs w:val="27"/>
          <w:lang w:eastAsia="ro-MD"/>
        </w:rPr>
        <w:t xml:space="preserve">În partea ce ține de fundamentarea </w:t>
      </w:r>
      <w:proofErr w:type="spellStart"/>
      <w:r w:rsidRPr="005D6949">
        <w:rPr>
          <w:rFonts w:ascii="Georgia" w:hAnsi="Georgia"/>
          <w:sz w:val="27"/>
          <w:szCs w:val="27"/>
          <w:lang w:eastAsia="ro-MD"/>
        </w:rPr>
        <w:t>economico</w:t>
      </w:r>
      <w:proofErr w:type="spellEnd"/>
      <w:r w:rsidRPr="005D6949">
        <w:rPr>
          <w:rFonts w:ascii="Georgia" w:hAnsi="Georgia"/>
          <w:sz w:val="27"/>
          <w:szCs w:val="27"/>
          <w:lang w:eastAsia="ro-MD"/>
        </w:rPr>
        <w:t>-financiară, este de notat că la etapa implementării soluțiilor legislative propuse prin prezentul proiect de lege, nu vor fi necesare alocări de mijloace financiare de la bugetul de stat.</w:t>
      </w:r>
    </w:p>
    <w:p w14:paraId="320987BD" w14:textId="77777777" w:rsidR="003A285B" w:rsidRPr="003A285B" w:rsidRDefault="003A285B" w:rsidP="005D6949">
      <w:pPr>
        <w:pStyle w:val="NoSpacing"/>
        <w:spacing w:line="276" w:lineRule="auto"/>
        <w:ind w:firstLine="709"/>
        <w:jc w:val="both"/>
        <w:rPr>
          <w:rFonts w:ascii="Georgia" w:hAnsi="Georgia"/>
          <w:sz w:val="12"/>
          <w:szCs w:val="27"/>
          <w:lang w:eastAsia="ro-MD"/>
        </w:rPr>
      </w:pPr>
    </w:p>
    <w:p w14:paraId="3071C893" w14:textId="580AC388" w:rsidR="005D6949" w:rsidRPr="005D6949" w:rsidRDefault="005D6949" w:rsidP="003A285B">
      <w:pPr>
        <w:pStyle w:val="NoSpacing"/>
        <w:spacing w:line="276" w:lineRule="auto"/>
        <w:ind w:firstLine="709"/>
        <w:jc w:val="both"/>
        <w:rPr>
          <w:rFonts w:ascii="Georgia" w:hAnsi="Georgia"/>
          <w:sz w:val="27"/>
          <w:szCs w:val="27"/>
          <w:lang w:eastAsia="ro-MD"/>
        </w:rPr>
      </w:pPr>
      <w:r w:rsidRPr="005D6949">
        <w:rPr>
          <w:rFonts w:ascii="Georgia" w:hAnsi="Georgia"/>
          <w:sz w:val="27"/>
          <w:szCs w:val="27"/>
          <w:lang w:eastAsia="ro-MD"/>
        </w:rPr>
        <w:t xml:space="preserve">În lumina celor expuse, se propune Parlamentului Republicii Moldova examinarea și adoptarea prezentului proiect de lege pentru modificarea </w:t>
      </w:r>
      <w:r w:rsidR="003A285B">
        <w:rPr>
          <w:rFonts w:ascii="Georgia" w:hAnsi="Georgia"/>
          <w:sz w:val="27"/>
          <w:szCs w:val="27"/>
          <w:lang w:eastAsia="ro-MD"/>
        </w:rPr>
        <w:t>Legi</w:t>
      </w:r>
      <w:r w:rsidR="00242837">
        <w:rPr>
          <w:rFonts w:ascii="Georgia" w:hAnsi="Georgia"/>
          <w:sz w:val="27"/>
          <w:szCs w:val="27"/>
          <w:lang w:eastAsia="ro-MD"/>
        </w:rPr>
        <w:t>i</w:t>
      </w:r>
      <w:r w:rsidR="003A285B">
        <w:rPr>
          <w:rFonts w:ascii="Georgia" w:hAnsi="Georgia"/>
          <w:sz w:val="27"/>
          <w:szCs w:val="27"/>
          <w:lang w:eastAsia="ro-MD"/>
        </w:rPr>
        <w:t xml:space="preserve"> </w:t>
      </w:r>
      <w:r w:rsidR="003A285B" w:rsidRPr="003A285B">
        <w:rPr>
          <w:rFonts w:ascii="Georgia" w:hAnsi="Georgia"/>
          <w:sz w:val="27"/>
          <w:szCs w:val="27"/>
          <w:lang w:eastAsia="ro-MD"/>
        </w:rPr>
        <w:t>nr.80/2010 cu privire la statutul personalului din cabinetul persoanelor cu funcții de demnitate publică</w:t>
      </w:r>
      <w:r w:rsidRPr="005D6949">
        <w:rPr>
          <w:rFonts w:ascii="Georgia" w:hAnsi="Georgia"/>
          <w:sz w:val="27"/>
          <w:szCs w:val="27"/>
          <w:lang w:eastAsia="ro-MD"/>
        </w:rPr>
        <w:t>.</w:t>
      </w:r>
    </w:p>
    <w:p w14:paraId="0AE19692" w14:textId="77777777" w:rsidR="003A63AA" w:rsidRPr="005D6949" w:rsidRDefault="003A63AA" w:rsidP="005D6949">
      <w:pPr>
        <w:pStyle w:val="NoSpacing"/>
        <w:spacing w:line="276" w:lineRule="auto"/>
        <w:ind w:firstLine="709"/>
        <w:jc w:val="both"/>
        <w:rPr>
          <w:rFonts w:ascii="Georgia" w:hAnsi="Georgia"/>
          <w:sz w:val="27"/>
          <w:szCs w:val="27"/>
          <w:lang w:eastAsia="ro-MD"/>
        </w:rPr>
      </w:pPr>
    </w:p>
    <w:p w14:paraId="0B5A1AE9" w14:textId="1D6C635D" w:rsidR="00F453E0" w:rsidRPr="000615C9" w:rsidRDefault="00F453E0" w:rsidP="005D6949">
      <w:pPr>
        <w:spacing w:line="276" w:lineRule="auto"/>
        <w:ind w:left="0" w:firstLine="567"/>
        <w:jc w:val="right"/>
        <w:rPr>
          <w:rFonts w:eastAsia="Times New Roman" w:cs="Times New Roman"/>
          <w:b/>
          <w:bCs/>
          <w:sz w:val="28"/>
          <w:szCs w:val="28"/>
          <w:lang w:eastAsia="ro-MD"/>
        </w:rPr>
      </w:pPr>
      <w:r w:rsidRPr="005D6949">
        <w:rPr>
          <w:rFonts w:eastAsia="Times New Roman" w:cs="Times New Roman"/>
          <w:b/>
          <w:bCs/>
          <w:sz w:val="25"/>
          <w:szCs w:val="25"/>
          <w:lang w:eastAsia="ro-MD"/>
        </w:rPr>
        <w:t>Deputa</w:t>
      </w:r>
      <w:r w:rsidR="00E43DFE" w:rsidRPr="005D6949">
        <w:rPr>
          <w:rFonts w:eastAsia="Times New Roman" w:cs="Times New Roman"/>
          <w:b/>
          <w:bCs/>
          <w:sz w:val="25"/>
          <w:szCs w:val="25"/>
          <w:lang w:eastAsia="ro-MD"/>
        </w:rPr>
        <w:t>ț</w:t>
      </w:r>
      <w:r w:rsidR="00D56443" w:rsidRPr="005D6949">
        <w:rPr>
          <w:rFonts w:eastAsia="Times New Roman" w:cs="Times New Roman"/>
          <w:b/>
          <w:bCs/>
          <w:sz w:val="25"/>
          <w:szCs w:val="25"/>
          <w:lang w:eastAsia="ro-MD"/>
        </w:rPr>
        <w:t>i</w:t>
      </w:r>
      <w:r w:rsidRPr="005D6949">
        <w:rPr>
          <w:rFonts w:eastAsia="Times New Roman" w:cs="Times New Roman"/>
          <w:b/>
          <w:bCs/>
          <w:sz w:val="25"/>
          <w:szCs w:val="25"/>
          <w:lang w:eastAsia="ro-MD"/>
        </w:rPr>
        <w:t xml:space="preserve"> în Parlament</w:t>
      </w:r>
      <w:permEnd w:id="560668791"/>
    </w:p>
    <w:sectPr w:rsidR="00F453E0" w:rsidRPr="000615C9" w:rsidSect="00F453E0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8CFDA8" w14:textId="77777777" w:rsidR="000F139E" w:rsidRPr="00150C8A" w:rsidRDefault="000F139E" w:rsidP="00764062">
      <w:r w:rsidRPr="00150C8A">
        <w:separator/>
      </w:r>
    </w:p>
  </w:endnote>
  <w:endnote w:type="continuationSeparator" w:id="0">
    <w:p w14:paraId="6B44B360" w14:textId="77777777" w:rsidR="000F139E" w:rsidRPr="00150C8A" w:rsidRDefault="000F139E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3B3CC7" w14:textId="77777777" w:rsidR="00E87009" w:rsidRDefault="00E8700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776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A9785B3" w14:textId="77777777" w:rsidR="00E87009" w:rsidRDefault="00E870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5115FD" w14:textId="77777777" w:rsidR="00E87009" w:rsidRPr="00416C17" w:rsidRDefault="00E87009" w:rsidP="007C7A42">
    <w:pPr>
      <w:pStyle w:val="Footer"/>
      <w:ind w:left="851"/>
      <w:rPr>
        <w:lang w:val="ro-RO"/>
      </w:rPr>
    </w:pPr>
    <w:r w:rsidRPr="00416C17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ACD2049" wp14:editId="6A5C7273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line w14:anchorId="3E524900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3DC54654" w14:textId="77777777" w:rsidR="00E87009" w:rsidRPr="00416C17" w:rsidRDefault="00E87009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5427DFED" w14:textId="77777777" w:rsidR="00E87009" w:rsidRPr="00416C17" w:rsidRDefault="00E87009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65EAF7" w14:textId="77777777" w:rsidR="000F139E" w:rsidRPr="00150C8A" w:rsidRDefault="000F139E" w:rsidP="00764062">
      <w:r w:rsidRPr="00150C8A">
        <w:separator/>
      </w:r>
    </w:p>
  </w:footnote>
  <w:footnote w:type="continuationSeparator" w:id="0">
    <w:p w14:paraId="5767D1A5" w14:textId="77777777" w:rsidR="000F139E" w:rsidRPr="00150C8A" w:rsidRDefault="000F139E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99D7C8" w14:textId="77777777" w:rsidR="00E87009" w:rsidRPr="00764062" w:rsidRDefault="00E87009" w:rsidP="00764062">
    <w:pPr>
      <w:pStyle w:val="Header"/>
    </w:pPr>
    <w:r>
      <w:rPr>
        <w:noProof/>
      </w:rPr>
      <w:drawing>
        <wp:anchor distT="0" distB="0" distL="114300" distR="114300" simplePos="0" relativeHeight="251671552" behindDoc="0" locked="0" layoutInCell="1" allowOverlap="1" wp14:anchorId="6EEF3FA2" wp14:editId="6B691EBD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A54FED"/>
    <w:multiLevelType w:val="hybridMultilevel"/>
    <w:tmpl w:val="C9A8C0DE"/>
    <w:lvl w:ilvl="0" w:tplc="0F1E6464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72980304"/>
    <w:multiLevelType w:val="hybridMultilevel"/>
    <w:tmpl w:val="956022FA"/>
    <w:lvl w:ilvl="0" w:tplc="7EC2441E">
      <w:start w:val="1"/>
      <w:numFmt w:val="decimal"/>
      <w:lvlText w:val="(%1)"/>
      <w:lvlJc w:val="left"/>
      <w:pPr>
        <w:ind w:left="1647" w:hanging="72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2007" w:hanging="360"/>
      </w:pPr>
    </w:lvl>
    <w:lvl w:ilvl="2" w:tplc="1000001B" w:tentative="1">
      <w:start w:val="1"/>
      <w:numFmt w:val="lowerRoman"/>
      <w:lvlText w:val="%3."/>
      <w:lvlJc w:val="right"/>
      <w:pPr>
        <w:ind w:left="2727" w:hanging="180"/>
      </w:pPr>
    </w:lvl>
    <w:lvl w:ilvl="3" w:tplc="1000000F" w:tentative="1">
      <w:start w:val="1"/>
      <w:numFmt w:val="decimal"/>
      <w:lvlText w:val="%4."/>
      <w:lvlJc w:val="left"/>
      <w:pPr>
        <w:ind w:left="3447" w:hanging="360"/>
      </w:pPr>
    </w:lvl>
    <w:lvl w:ilvl="4" w:tplc="10000019" w:tentative="1">
      <w:start w:val="1"/>
      <w:numFmt w:val="lowerLetter"/>
      <w:lvlText w:val="%5."/>
      <w:lvlJc w:val="left"/>
      <w:pPr>
        <w:ind w:left="4167" w:hanging="360"/>
      </w:pPr>
    </w:lvl>
    <w:lvl w:ilvl="5" w:tplc="1000001B" w:tentative="1">
      <w:start w:val="1"/>
      <w:numFmt w:val="lowerRoman"/>
      <w:lvlText w:val="%6."/>
      <w:lvlJc w:val="right"/>
      <w:pPr>
        <w:ind w:left="4887" w:hanging="180"/>
      </w:pPr>
    </w:lvl>
    <w:lvl w:ilvl="6" w:tplc="1000000F" w:tentative="1">
      <w:start w:val="1"/>
      <w:numFmt w:val="decimal"/>
      <w:lvlText w:val="%7."/>
      <w:lvlJc w:val="left"/>
      <w:pPr>
        <w:ind w:left="5607" w:hanging="360"/>
      </w:pPr>
    </w:lvl>
    <w:lvl w:ilvl="7" w:tplc="10000019" w:tentative="1">
      <w:start w:val="1"/>
      <w:numFmt w:val="lowerLetter"/>
      <w:lvlText w:val="%8."/>
      <w:lvlJc w:val="left"/>
      <w:pPr>
        <w:ind w:left="6327" w:hanging="360"/>
      </w:pPr>
    </w:lvl>
    <w:lvl w:ilvl="8" w:tplc="100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6282A48"/>
    <w:multiLevelType w:val="hybridMultilevel"/>
    <w:tmpl w:val="366C570C"/>
    <w:lvl w:ilvl="0" w:tplc="96A6F2A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BC21431"/>
    <w:multiLevelType w:val="hybridMultilevel"/>
    <w:tmpl w:val="76E6E872"/>
    <w:lvl w:ilvl="0" w:tplc="11BA54D2">
      <w:start w:val="1"/>
      <w:numFmt w:val="decimal"/>
      <w:lvlText w:val="(%1)"/>
      <w:lvlJc w:val="left"/>
      <w:pPr>
        <w:ind w:left="1647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575"/>
    <w:rsid w:val="00000546"/>
    <w:rsid w:val="00021D9F"/>
    <w:rsid w:val="00025BCD"/>
    <w:rsid w:val="00025CDE"/>
    <w:rsid w:val="000265DE"/>
    <w:rsid w:val="0003462B"/>
    <w:rsid w:val="000615C9"/>
    <w:rsid w:val="00064FD2"/>
    <w:rsid w:val="000737F2"/>
    <w:rsid w:val="000819C5"/>
    <w:rsid w:val="00096D28"/>
    <w:rsid w:val="000A0047"/>
    <w:rsid w:val="000A011C"/>
    <w:rsid w:val="000B00A8"/>
    <w:rsid w:val="000D2B06"/>
    <w:rsid w:val="000D5D3D"/>
    <w:rsid w:val="000D63E6"/>
    <w:rsid w:val="000E3275"/>
    <w:rsid w:val="000E7772"/>
    <w:rsid w:val="000F139E"/>
    <w:rsid w:val="000F1809"/>
    <w:rsid w:val="000F230D"/>
    <w:rsid w:val="00101CCA"/>
    <w:rsid w:val="001051CC"/>
    <w:rsid w:val="00106367"/>
    <w:rsid w:val="001171EE"/>
    <w:rsid w:val="00117A96"/>
    <w:rsid w:val="00117B13"/>
    <w:rsid w:val="00136EBA"/>
    <w:rsid w:val="00146A52"/>
    <w:rsid w:val="00150C8A"/>
    <w:rsid w:val="00173AB1"/>
    <w:rsid w:val="001844D1"/>
    <w:rsid w:val="00185463"/>
    <w:rsid w:val="00186FDC"/>
    <w:rsid w:val="00192680"/>
    <w:rsid w:val="001A552B"/>
    <w:rsid w:val="001A65BF"/>
    <w:rsid w:val="001B1F31"/>
    <w:rsid w:val="001C2E27"/>
    <w:rsid w:val="001E08A5"/>
    <w:rsid w:val="001E1FFD"/>
    <w:rsid w:val="001F331A"/>
    <w:rsid w:val="001F584C"/>
    <w:rsid w:val="00200EBF"/>
    <w:rsid w:val="002010C5"/>
    <w:rsid w:val="00224D63"/>
    <w:rsid w:val="00242837"/>
    <w:rsid w:val="002468D4"/>
    <w:rsid w:val="00253A30"/>
    <w:rsid w:val="00254C86"/>
    <w:rsid w:val="00260180"/>
    <w:rsid w:val="002658E7"/>
    <w:rsid w:val="0028201B"/>
    <w:rsid w:val="00291FD6"/>
    <w:rsid w:val="00292A2A"/>
    <w:rsid w:val="002C68A5"/>
    <w:rsid w:val="0030625D"/>
    <w:rsid w:val="00322375"/>
    <w:rsid w:val="0033009F"/>
    <w:rsid w:val="003341D8"/>
    <w:rsid w:val="00346EF8"/>
    <w:rsid w:val="003540E0"/>
    <w:rsid w:val="00356251"/>
    <w:rsid w:val="00360749"/>
    <w:rsid w:val="003607B9"/>
    <w:rsid w:val="00366499"/>
    <w:rsid w:val="003679D7"/>
    <w:rsid w:val="00372AB9"/>
    <w:rsid w:val="0037406E"/>
    <w:rsid w:val="003907BF"/>
    <w:rsid w:val="003A285B"/>
    <w:rsid w:val="003A63AA"/>
    <w:rsid w:val="003A6F8C"/>
    <w:rsid w:val="003C1380"/>
    <w:rsid w:val="003D490F"/>
    <w:rsid w:val="003E018D"/>
    <w:rsid w:val="003E3923"/>
    <w:rsid w:val="003F6102"/>
    <w:rsid w:val="00400697"/>
    <w:rsid w:val="00402A12"/>
    <w:rsid w:val="00416C17"/>
    <w:rsid w:val="00434DED"/>
    <w:rsid w:val="00443D19"/>
    <w:rsid w:val="00445348"/>
    <w:rsid w:val="00451923"/>
    <w:rsid w:val="004603C3"/>
    <w:rsid w:val="004641A6"/>
    <w:rsid w:val="00465022"/>
    <w:rsid w:val="00474F10"/>
    <w:rsid w:val="00475CD7"/>
    <w:rsid w:val="004C2CB0"/>
    <w:rsid w:val="004C7CBC"/>
    <w:rsid w:val="004E3CC3"/>
    <w:rsid w:val="004F0CC6"/>
    <w:rsid w:val="004F7127"/>
    <w:rsid w:val="005042A5"/>
    <w:rsid w:val="00504AED"/>
    <w:rsid w:val="00515139"/>
    <w:rsid w:val="00515F80"/>
    <w:rsid w:val="00521F95"/>
    <w:rsid w:val="005442F9"/>
    <w:rsid w:val="0054508F"/>
    <w:rsid w:val="00554BD5"/>
    <w:rsid w:val="00593A5F"/>
    <w:rsid w:val="005A2BEA"/>
    <w:rsid w:val="005B30B5"/>
    <w:rsid w:val="005D6949"/>
    <w:rsid w:val="005E16D1"/>
    <w:rsid w:val="0060503D"/>
    <w:rsid w:val="0060542C"/>
    <w:rsid w:val="006307C0"/>
    <w:rsid w:val="00636BE2"/>
    <w:rsid w:val="00641B51"/>
    <w:rsid w:val="00656986"/>
    <w:rsid w:val="0066558D"/>
    <w:rsid w:val="00665BD9"/>
    <w:rsid w:val="0066683C"/>
    <w:rsid w:val="0068447D"/>
    <w:rsid w:val="00687990"/>
    <w:rsid w:val="00694263"/>
    <w:rsid w:val="0069584F"/>
    <w:rsid w:val="006A2354"/>
    <w:rsid w:val="006A7F20"/>
    <w:rsid w:val="006C206F"/>
    <w:rsid w:val="006C46F1"/>
    <w:rsid w:val="006D3AF5"/>
    <w:rsid w:val="006E0311"/>
    <w:rsid w:val="006E55EB"/>
    <w:rsid w:val="006F2474"/>
    <w:rsid w:val="006F758C"/>
    <w:rsid w:val="0072069E"/>
    <w:rsid w:val="00720B97"/>
    <w:rsid w:val="00725453"/>
    <w:rsid w:val="007319BB"/>
    <w:rsid w:val="00757FF7"/>
    <w:rsid w:val="00764062"/>
    <w:rsid w:val="0076676E"/>
    <w:rsid w:val="00766C25"/>
    <w:rsid w:val="0077401A"/>
    <w:rsid w:val="0077517D"/>
    <w:rsid w:val="007777C4"/>
    <w:rsid w:val="00783C32"/>
    <w:rsid w:val="00790BBA"/>
    <w:rsid w:val="007A48AF"/>
    <w:rsid w:val="007C0318"/>
    <w:rsid w:val="007C1A04"/>
    <w:rsid w:val="007C7A42"/>
    <w:rsid w:val="0080031B"/>
    <w:rsid w:val="00802DDB"/>
    <w:rsid w:val="0080648C"/>
    <w:rsid w:val="008123BE"/>
    <w:rsid w:val="008148F3"/>
    <w:rsid w:val="00814E96"/>
    <w:rsid w:val="00814F96"/>
    <w:rsid w:val="00820B31"/>
    <w:rsid w:val="00830DF9"/>
    <w:rsid w:val="00834590"/>
    <w:rsid w:val="008402BD"/>
    <w:rsid w:val="00843C94"/>
    <w:rsid w:val="00844CFC"/>
    <w:rsid w:val="00853EDF"/>
    <w:rsid w:val="00862A6E"/>
    <w:rsid w:val="00887915"/>
    <w:rsid w:val="008C3284"/>
    <w:rsid w:val="008D7A2C"/>
    <w:rsid w:val="008E04FC"/>
    <w:rsid w:val="008E5A5F"/>
    <w:rsid w:val="008F79DD"/>
    <w:rsid w:val="00900FE8"/>
    <w:rsid w:val="00902AA3"/>
    <w:rsid w:val="0090405A"/>
    <w:rsid w:val="009072B4"/>
    <w:rsid w:val="00912AF0"/>
    <w:rsid w:val="00923812"/>
    <w:rsid w:val="009252ED"/>
    <w:rsid w:val="009438D2"/>
    <w:rsid w:val="00966476"/>
    <w:rsid w:val="009845B0"/>
    <w:rsid w:val="00992916"/>
    <w:rsid w:val="00993C16"/>
    <w:rsid w:val="009A0925"/>
    <w:rsid w:val="009A621E"/>
    <w:rsid w:val="009B0AB6"/>
    <w:rsid w:val="009C298F"/>
    <w:rsid w:val="009C42ED"/>
    <w:rsid w:val="009D7916"/>
    <w:rsid w:val="009E02D7"/>
    <w:rsid w:val="009E14D0"/>
    <w:rsid w:val="009E2F7B"/>
    <w:rsid w:val="009E43C8"/>
    <w:rsid w:val="009F7762"/>
    <w:rsid w:val="00A0249F"/>
    <w:rsid w:val="00A05179"/>
    <w:rsid w:val="00A069E2"/>
    <w:rsid w:val="00A13FF5"/>
    <w:rsid w:val="00A21796"/>
    <w:rsid w:val="00A34B09"/>
    <w:rsid w:val="00A378E9"/>
    <w:rsid w:val="00A408EC"/>
    <w:rsid w:val="00A464C1"/>
    <w:rsid w:val="00A53ED4"/>
    <w:rsid w:val="00A5720D"/>
    <w:rsid w:val="00A644AD"/>
    <w:rsid w:val="00A804FA"/>
    <w:rsid w:val="00A91B66"/>
    <w:rsid w:val="00A97B40"/>
    <w:rsid w:val="00AA0525"/>
    <w:rsid w:val="00AA118D"/>
    <w:rsid w:val="00AA6058"/>
    <w:rsid w:val="00AB18EC"/>
    <w:rsid w:val="00AC3E85"/>
    <w:rsid w:val="00AC489F"/>
    <w:rsid w:val="00AC5B3E"/>
    <w:rsid w:val="00AD66D2"/>
    <w:rsid w:val="00B00F8E"/>
    <w:rsid w:val="00B02E8A"/>
    <w:rsid w:val="00B26597"/>
    <w:rsid w:val="00B35912"/>
    <w:rsid w:val="00B35A02"/>
    <w:rsid w:val="00B4091E"/>
    <w:rsid w:val="00B43A5C"/>
    <w:rsid w:val="00B443CC"/>
    <w:rsid w:val="00B60577"/>
    <w:rsid w:val="00B702D8"/>
    <w:rsid w:val="00B82575"/>
    <w:rsid w:val="00B83166"/>
    <w:rsid w:val="00B876B0"/>
    <w:rsid w:val="00B92B1B"/>
    <w:rsid w:val="00B95BB8"/>
    <w:rsid w:val="00B973EF"/>
    <w:rsid w:val="00BA03E7"/>
    <w:rsid w:val="00BB15E6"/>
    <w:rsid w:val="00BC20F7"/>
    <w:rsid w:val="00BC41FF"/>
    <w:rsid w:val="00BC4C7B"/>
    <w:rsid w:val="00BE0744"/>
    <w:rsid w:val="00BF2ED1"/>
    <w:rsid w:val="00C07A1A"/>
    <w:rsid w:val="00C14D92"/>
    <w:rsid w:val="00C1504E"/>
    <w:rsid w:val="00C20377"/>
    <w:rsid w:val="00C21DE7"/>
    <w:rsid w:val="00C3063A"/>
    <w:rsid w:val="00C32880"/>
    <w:rsid w:val="00C32C82"/>
    <w:rsid w:val="00C3461B"/>
    <w:rsid w:val="00C37250"/>
    <w:rsid w:val="00C455FD"/>
    <w:rsid w:val="00C53491"/>
    <w:rsid w:val="00C544A9"/>
    <w:rsid w:val="00C7207A"/>
    <w:rsid w:val="00C75F39"/>
    <w:rsid w:val="00C82D4C"/>
    <w:rsid w:val="00C872EE"/>
    <w:rsid w:val="00CB1D31"/>
    <w:rsid w:val="00CF4BA5"/>
    <w:rsid w:val="00D0430B"/>
    <w:rsid w:val="00D1566B"/>
    <w:rsid w:val="00D17078"/>
    <w:rsid w:val="00D21161"/>
    <w:rsid w:val="00D25BCB"/>
    <w:rsid w:val="00D341A9"/>
    <w:rsid w:val="00D425D4"/>
    <w:rsid w:val="00D44ED3"/>
    <w:rsid w:val="00D55462"/>
    <w:rsid w:val="00D56443"/>
    <w:rsid w:val="00D62859"/>
    <w:rsid w:val="00D63C28"/>
    <w:rsid w:val="00D648B8"/>
    <w:rsid w:val="00D64DEA"/>
    <w:rsid w:val="00D65964"/>
    <w:rsid w:val="00D7019F"/>
    <w:rsid w:val="00D76E2D"/>
    <w:rsid w:val="00D83228"/>
    <w:rsid w:val="00D83F90"/>
    <w:rsid w:val="00D86000"/>
    <w:rsid w:val="00D872E8"/>
    <w:rsid w:val="00D900D1"/>
    <w:rsid w:val="00DB0190"/>
    <w:rsid w:val="00DC2586"/>
    <w:rsid w:val="00DC4351"/>
    <w:rsid w:val="00DF56BE"/>
    <w:rsid w:val="00DF614C"/>
    <w:rsid w:val="00E43DFE"/>
    <w:rsid w:val="00E6450A"/>
    <w:rsid w:val="00E67414"/>
    <w:rsid w:val="00E73D06"/>
    <w:rsid w:val="00E87009"/>
    <w:rsid w:val="00E879A4"/>
    <w:rsid w:val="00E903A8"/>
    <w:rsid w:val="00E91495"/>
    <w:rsid w:val="00E91E96"/>
    <w:rsid w:val="00E91FE3"/>
    <w:rsid w:val="00EA2607"/>
    <w:rsid w:val="00EA435F"/>
    <w:rsid w:val="00EB2985"/>
    <w:rsid w:val="00EC6953"/>
    <w:rsid w:val="00EE276F"/>
    <w:rsid w:val="00EE7413"/>
    <w:rsid w:val="00EF49AB"/>
    <w:rsid w:val="00F00A12"/>
    <w:rsid w:val="00F01C95"/>
    <w:rsid w:val="00F23EFA"/>
    <w:rsid w:val="00F26B54"/>
    <w:rsid w:val="00F31AD4"/>
    <w:rsid w:val="00F33461"/>
    <w:rsid w:val="00F35E58"/>
    <w:rsid w:val="00F404FA"/>
    <w:rsid w:val="00F453E0"/>
    <w:rsid w:val="00F708D3"/>
    <w:rsid w:val="00F7324C"/>
    <w:rsid w:val="00F743A9"/>
    <w:rsid w:val="00F8708F"/>
    <w:rsid w:val="00FA4F69"/>
    <w:rsid w:val="00FA7177"/>
    <w:rsid w:val="00FB047E"/>
    <w:rsid w:val="00FB0C80"/>
    <w:rsid w:val="00FB78C7"/>
    <w:rsid w:val="00FC3F0D"/>
    <w:rsid w:val="00FC443D"/>
    <w:rsid w:val="00FC4A0B"/>
    <w:rsid w:val="00FD48DD"/>
    <w:rsid w:val="00FD57F0"/>
    <w:rsid w:val="00FF3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1D8C1E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rsid w:val="00DC4351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locked/>
    <w:rsid w:val="002010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locked/>
    <w:rsid w:val="002010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010C5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2010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010C5"/>
    <w:rPr>
      <w:rFonts w:ascii="Georgia" w:hAnsi="Georgia"/>
      <w:b/>
      <w:bCs/>
      <w:sz w:val="20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2010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0C5"/>
    <w:rPr>
      <w:rFonts w:ascii="Segoe UI" w:hAnsi="Segoe UI" w:cs="Segoe UI"/>
      <w:sz w:val="18"/>
      <w:szCs w:val="18"/>
      <w:lang w:val="ro-RO"/>
    </w:rPr>
  </w:style>
  <w:style w:type="paragraph" w:styleId="NormalWeb">
    <w:name w:val="Normal (Web)"/>
    <w:basedOn w:val="Normal"/>
    <w:uiPriority w:val="99"/>
    <w:semiHidden/>
    <w:unhideWhenUsed/>
    <w:locked/>
    <w:rsid w:val="000A0047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  <w:style w:type="paragraph" w:styleId="NoSpacing">
    <w:name w:val="No Spacing"/>
    <w:uiPriority w:val="1"/>
    <w:qFormat/>
    <w:locked/>
    <w:rsid w:val="00B60577"/>
    <w:pPr>
      <w:spacing w:after="0" w:line="240" w:lineRule="auto"/>
    </w:pPr>
    <w:rPr>
      <w:lang w:val="ro-RO"/>
    </w:rPr>
  </w:style>
  <w:style w:type="paragraph" w:customStyle="1" w:styleId="tt">
    <w:name w:val="tt"/>
    <w:basedOn w:val="Normal"/>
    <w:qFormat/>
    <w:rsid w:val="00912AF0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5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2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4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1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7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8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96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67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6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7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17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45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7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0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87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8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9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5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14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5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5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0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3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71D983-F0EF-4603-9555-172E48CCAFCD}"/>
</file>

<file path=customXml/itemProps2.xml><?xml version="1.0" encoding="utf-8"?>
<ds:datastoreItem xmlns:ds="http://schemas.openxmlformats.org/officeDocument/2006/customXml" ds:itemID="{5EDB43BD-FE33-4E85-8C45-4BC3EFCD85B2}"/>
</file>

<file path=customXml/itemProps3.xml><?xml version="1.0" encoding="utf-8"?>
<ds:datastoreItem xmlns:ds="http://schemas.openxmlformats.org/officeDocument/2006/customXml" ds:itemID="{6C47BA2A-1FF6-48E0-8CFE-1309A5D0605F}"/>
</file>

<file path=customXml/itemProps4.xml><?xml version="1.0" encoding="utf-8"?>
<ds:datastoreItem xmlns:ds="http://schemas.openxmlformats.org/officeDocument/2006/customXml" ds:itemID="{7CAAED5C-307D-4C45-9A65-48E85795EE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852</Words>
  <Characters>4943</Characters>
  <DocSecurity>8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>283.2021.ro</vt:lpstr>
    </vt:vector>
  </TitlesOfParts>
  <Company/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293.2021.ro</dc:title>
  <dc:subject/>
  <cp:keywords/>
  <dc:description/>
  <cp:lastPrinted>2021-10-20T09:01:00Z</cp:lastPrinted>
  <dcterms:created xsi:type="dcterms:W3CDTF">2021-10-19T14:53:00Z</dcterms:created>
  <dcterms:modified xsi:type="dcterms:W3CDTF">2021-10-20T09:01:00Z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