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FAC87" w14:textId="635A9201" w:rsidR="004069B8" w:rsidRPr="004069B8" w:rsidRDefault="004069B8" w:rsidP="004069B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24A01DD6" w14:textId="1D35CD02" w:rsidR="004069B8" w:rsidRDefault="004069B8" w:rsidP="004069B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34068D0F" w14:textId="51FD335F" w:rsidR="002842ED" w:rsidRDefault="002842ED" w:rsidP="004069B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79A8B746" w14:textId="77777777" w:rsidR="00C86BB2" w:rsidRDefault="00C86BB2" w:rsidP="004069B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0F14B7BB" w14:textId="743CF191" w:rsidR="002842ED" w:rsidRDefault="002842ED" w:rsidP="004069B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610C37B1" w14:textId="77777777" w:rsidR="007913B6" w:rsidRPr="004069B8" w:rsidRDefault="007913B6" w:rsidP="004069B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3BE1530E" w14:textId="77777777" w:rsidR="004069B8" w:rsidRPr="004069B8" w:rsidRDefault="004069B8" w:rsidP="004069B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792A7F37" w14:textId="7479AC64" w:rsidR="00CB67C1" w:rsidRDefault="00CB67C1" w:rsidP="00C86BB2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69B8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="0085122F" w:rsidRPr="004069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85122F" w:rsidRPr="004069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b/>
          <w:bCs/>
          <w:sz w:val="28"/>
          <w:szCs w:val="28"/>
        </w:rPr>
        <w:t>G</w:t>
      </w:r>
      <w:r w:rsidR="0085122F" w:rsidRPr="004069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14:paraId="7AD768CB" w14:textId="77777777" w:rsidR="004069B8" w:rsidRPr="004069B8" w:rsidRDefault="004069B8" w:rsidP="00C86BB2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D2863B" w14:textId="77777777" w:rsidR="00C86BB2" w:rsidRDefault="00CB67C1" w:rsidP="00C86BB2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69B8">
        <w:rPr>
          <w:rFonts w:ascii="Times New Roman" w:hAnsi="Times New Roman" w:cs="Times New Roman"/>
          <w:b/>
          <w:bCs/>
          <w:sz w:val="28"/>
          <w:szCs w:val="28"/>
        </w:rPr>
        <w:t>pentru modificarea Legii nr. 198/2007 cu</w:t>
      </w:r>
      <w:r w:rsidR="00C145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b/>
          <w:bCs/>
          <w:sz w:val="28"/>
          <w:szCs w:val="28"/>
        </w:rPr>
        <w:t xml:space="preserve">privire </w:t>
      </w:r>
    </w:p>
    <w:p w14:paraId="585A4546" w14:textId="0C745A08" w:rsidR="00CB67C1" w:rsidRPr="004069B8" w:rsidRDefault="00CB67C1" w:rsidP="00C86BB2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b/>
          <w:bCs/>
          <w:sz w:val="28"/>
          <w:szCs w:val="28"/>
        </w:rPr>
        <w:t>la asistența juridică garantată de stat</w:t>
      </w:r>
    </w:p>
    <w:p w14:paraId="1A207276" w14:textId="01559ED3" w:rsidR="00CB67C1" w:rsidRPr="004069B8" w:rsidRDefault="00177184" w:rsidP="004069B8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BAA4B9" wp14:editId="59634FE7">
                <wp:simplePos x="0" y="0"/>
                <wp:positionH relativeFrom="column">
                  <wp:posOffset>687596</wp:posOffset>
                </wp:positionH>
                <wp:positionV relativeFrom="paragraph">
                  <wp:posOffset>44561</wp:posOffset>
                </wp:positionV>
                <wp:extent cx="3697356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7356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0B67A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15pt,3.5pt" to="345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" strokecolor="black [3213]">
                <v:stroke joinstyle="miter"/>
              </v:line>
            </w:pict>
          </mc:Fallback>
        </mc:AlternateContent>
      </w:r>
    </w:p>
    <w:p w14:paraId="0AB4A8B6" w14:textId="77777777" w:rsidR="00C86BB2" w:rsidRDefault="00C86BB2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D3DF26" w14:textId="588BEA9F" w:rsidR="00CB67C1" w:rsidRPr="004069B8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00249D2F" w14:textId="77777777" w:rsidR="00CB67C1" w:rsidRPr="004069B8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AEC887" w14:textId="73AC8A33" w:rsidR="00CB67C1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4069B8">
        <w:rPr>
          <w:rFonts w:ascii="Times New Roman" w:hAnsi="Times New Roman" w:cs="Times New Roman"/>
          <w:sz w:val="28"/>
          <w:szCs w:val="28"/>
        </w:rPr>
        <w:t xml:space="preserve"> – Legea nr. 198/2007 cu privire la asistența juridică garantată de stat (Monitorul Oficial al Republicii Moldova,</w:t>
      </w:r>
      <w:r w:rsidR="004C76FD">
        <w:rPr>
          <w:rFonts w:ascii="Times New Roman" w:hAnsi="Times New Roman" w:cs="Times New Roman"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sz w:val="28"/>
          <w:szCs w:val="28"/>
        </w:rPr>
        <w:t>2007, nr. 157</w:t>
      </w:r>
      <w:r w:rsidR="004069B8" w:rsidRPr="004069B8">
        <w:rPr>
          <w:rFonts w:ascii="Times New Roman" w:hAnsi="Times New Roman" w:cs="Times New Roman"/>
          <w:sz w:val="28"/>
          <w:szCs w:val="28"/>
        </w:rPr>
        <w:t>–</w:t>
      </w:r>
      <w:r w:rsidRPr="004069B8">
        <w:rPr>
          <w:rFonts w:ascii="Times New Roman" w:hAnsi="Times New Roman" w:cs="Times New Roman"/>
          <w:sz w:val="28"/>
          <w:szCs w:val="28"/>
        </w:rPr>
        <w:t>160, art.</w:t>
      </w:r>
      <w:r w:rsidR="002842ED">
        <w:rPr>
          <w:rFonts w:ascii="Times New Roman" w:hAnsi="Times New Roman" w:cs="Times New Roman"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sz w:val="28"/>
          <w:szCs w:val="28"/>
        </w:rPr>
        <w:t>614),</w:t>
      </w:r>
      <w:r w:rsidR="002842ED">
        <w:rPr>
          <w:rFonts w:ascii="Times New Roman" w:hAnsi="Times New Roman" w:cs="Times New Roman"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sz w:val="28"/>
          <w:szCs w:val="28"/>
        </w:rPr>
        <w:t>cu modificările ulterioare, se modifică după cum urmează:</w:t>
      </w:r>
    </w:p>
    <w:p w14:paraId="5C222FDB" w14:textId="77777777" w:rsidR="004069B8" w:rsidRPr="004069B8" w:rsidRDefault="004069B8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4F9C37" w14:textId="7DB7B267" w:rsidR="00CB67C1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1.</w:t>
      </w:r>
      <w:r w:rsidR="004069B8">
        <w:rPr>
          <w:rFonts w:ascii="Times New Roman" w:hAnsi="Times New Roman" w:cs="Times New Roman"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sz w:val="28"/>
          <w:szCs w:val="28"/>
        </w:rPr>
        <w:t xml:space="preserve">În cuprinsul legii, sintagma „Baroul Avocaților”, la orice formă gramaticală, se substituie cu </w:t>
      </w:r>
      <w:r w:rsidR="004C76FD">
        <w:rPr>
          <w:rFonts w:ascii="Times New Roman" w:hAnsi="Times New Roman" w:cs="Times New Roman"/>
          <w:sz w:val="28"/>
          <w:szCs w:val="28"/>
        </w:rPr>
        <w:t>cuvintele</w:t>
      </w:r>
      <w:r w:rsidRPr="004069B8">
        <w:rPr>
          <w:rFonts w:ascii="Times New Roman" w:hAnsi="Times New Roman" w:cs="Times New Roman"/>
          <w:sz w:val="28"/>
          <w:szCs w:val="28"/>
        </w:rPr>
        <w:t xml:space="preserve"> „Uniunea Avocaților</w:t>
      </w:r>
      <w:r w:rsidR="000813A3" w:rsidRPr="004069B8">
        <w:rPr>
          <w:rFonts w:ascii="Times New Roman" w:hAnsi="Times New Roman" w:cs="Times New Roman"/>
          <w:sz w:val="28"/>
          <w:szCs w:val="28"/>
        </w:rPr>
        <w:t xml:space="preserve"> </w:t>
      </w:r>
      <w:r w:rsidR="00413916" w:rsidRPr="00B7249D">
        <w:rPr>
          <w:rFonts w:ascii="Times New Roman" w:hAnsi="Times New Roman" w:cs="Times New Roman"/>
          <w:sz w:val="28"/>
          <w:szCs w:val="28"/>
        </w:rPr>
        <w:t>din Republica Moldova</w:t>
      </w:r>
      <w:r w:rsidR="00413916" w:rsidRPr="004069B8">
        <w:rPr>
          <w:rFonts w:ascii="Times New Roman" w:hAnsi="Times New Roman" w:cs="Times New Roman"/>
          <w:sz w:val="28"/>
          <w:szCs w:val="28"/>
        </w:rPr>
        <w:t xml:space="preserve"> </w:t>
      </w:r>
      <w:r w:rsidR="00CC2BB5" w:rsidRPr="004069B8">
        <w:rPr>
          <w:rFonts w:ascii="Times New Roman" w:hAnsi="Times New Roman" w:cs="Times New Roman"/>
          <w:sz w:val="28"/>
          <w:szCs w:val="28"/>
        </w:rPr>
        <w:t>și Barourile</w:t>
      </w:r>
      <w:r w:rsidRPr="004069B8">
        <w:rPr>
          <w:rFonts w:ascii="Times New Roman" w:hAnsi="Times New Roman" w:cs="Times New Roman"/>
          <w:sz w:val="28"/>
          <w:szCs w:val="28"/>
        </w:rPr>
        <w:t>”</w:t>
      </w:r>
      <w:r w:rsidR="00FE7518">
        <w:rPr>
          <w:rFonts w:ascii="Times New Roman" w:hAnsi="Times New Roman" w:cs="Times New Roman"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sz w:val="28"/>
          <w:szCs w:val="28"/>
        </w:rPr>
        <w:t>la forma gramaticală corespunzătoare.</w:t>
      </w:r>
    </w:p>
    <w:p w14:paraId="6D36AE8A" w14:textId="77777777" w:rsidR="004069B8" w:rsidRPr="004069B8" w:rsidRDefault="004069B8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28C287" w14:textId="665CC840" w:rsidR="00CB67C1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2. La articolul 2 noțiun</w:t>
      </w:r>
      <w:r w:rsidR="004C76FD">
        <w:rPr>
          <w:rFonts w:ascii="Times New Roman" w:hAnsi="Times New Roman" w:cs="Times New Roman"/>
          <w:sz w:val="28"/>
          <w:szCs w:val="28"/>
        </w:rPr>
        <w:t>ea</w:t>
      </w:r>
      <w:r w:rsidRPr="004069B8">
        <w:rPr>
          <w:rFonts w:ascii="Times New Roman" w:hAnsi="Times New Roman" w:cs="Times New Roman"/>
          <w:sz w:val="28"/>
          <w:szCs w:val="28"/>
        </w:rPr>
        <w:t xml:space="preserve"> „para-jurist”, după cuvântul „având” se </w:t>
      </w:r>
      <w:r w:rsidR="004C76FD">
        <w:rPr>
          <w:rFonts w:ascii="Times New Roman" w:hAnsi="Times New Roman" w:cs="Times New Roman"/>
          <w:sz w:val="28"/>
          <w:szCs w:val="28"/>
        </w:rPr>
        <w:t>introduce</w:t>
      </w:r>
      <w:r w:rsidRPr="004069B8">
        <w:rPr>
          <w:rFonts w:ascii="Times New Roman" w:hAnsi="Times New Roman" w:cs="Times New Roman"/>
          <w:sz w:val="28"/>
          <w:szCs w:val="28"/>
        </w:rPr>
        <w:t xml:space="preserve"> textul „ , de regulă,”.</w:t>
      </w:r>
    </w:p>
    <w:p w14:paraId="6B211239" w14:textId="77777777" w:rsidR="004069B8" w:rsidRPr="004069B8" w:rsidRDefault="004069B8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80796F" w14:textId="1D62CC56" w:rsidR="004109C0" w:rsidRDefault="00CC2BB5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3</w:t>
      </w:r>
      <w:r w:rsidR="00CB67C1" w:rsidRPr="004069B8">
        <w:rPr>
          <w:rFonts w:ascii="Times New Roman" w:hAnsi="Times New Roman" w:cs="Times New Roman"/>
          <w:sz w:val="28"/>
          <w:szCs w:val="28"/>
        </w:rPr>
        <w:t>. La articolul 11 alineatul (3),</w:t>
      </w:r>
      <w:r w:rsidR="00FF517F">
        <w:rPr>
          <w:rFonts w:ascii="Times New Roman" w:hAnsi="Times New Roman" w:cs="Times New Roman"/>
          <w:sz w:val="28"/>
          <w:szCs w:val="28"/>
        </w:rPr>
        <w:t xml:space="preserve"> </w:t>
      </w:r>
      <w:r w:rsidR="00CB4FAC">
        <w:rPr>
          <w:rFonts w:ascii="Times New Roman" w:hAnsi="Times New Roman" w:cs="Times New Roman"/>
          <w:sz w:val="28"/>
          <w:szCs w:val="28"/>
        </w:rPr>
        <w:t>al doilea enunț va avea următorul cuprins: „</w:t>
      </w:r>
      <w:r w:rsidR="00CB4FAC" w:rsidRPr="007B36CE">
        <w:rPr>
          <w:rFonts w:ascii="Times New Roman" w:hAnsi="Times New Roman" w:cs="Times New Roman"/>
          <w:sz w:val="28"/>
          <w:szCs w:val="28"/>
        </w:rPr>
        <w:t xml:space="preserve">Mandatul de membru al Consiliului </w:t>
      </w:r>
      <w:r w:rsidR="004940EE" w:rsidRPr="004940EE">
        <w:rPr>
          <w:rFonts w:ascii="Times New Roman" w:hAnsi="Times New Roman" w:cs="Times New Roman"/>
          <w:sz w:val="28"/>
          <w:szCs w:val="28"/>
        </w:rPr>
        <w:t>Național</w:t>
      </w:r>
      <w:r w:rsidR="00CB4FAC" w:rsidRPr="007B36CE">
        <w:rPr>
          <w:rFonts w:ascii="Times New Roman" w:hAnsi="Times New Roman" w:cs="Times New Roman"/>
          <w:sz w:val="28"/>
          <w:szCs w:val="28"/>
        </w:rPr>
        <w:t xml:space="preserve"> este de 4</w:t>
      </w:r>
      <w:r w:rsidR="00CB4FAC">
        <w:rPr>
          <w:rFonts w:ascii="Times New Roman" w:hAnsi="Times New Roman" w:cs="Times New Roman"/>
          <w:sz w:val="28"/>
          <w:szCs w:val="28"/>
        </w:rPr>
        <w:t xml:space="preserve"> ani.”</w:t>
      </w:r>
    </w:p>
    <w:p w14:paraId="14ACBAD9" w14:textId="77777777" w:rsidR="004069B8" w:rsidRPr="004069B8" w:rsidRDefault="004069B8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D86C1D" w14:textId="3ACE423A" w:rsidR="00CB67C1" w:rsidRDefault="00CC2BB5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4</w:t>
      </w:r>
      <w:r w:rsidR="00CB67C1" w:rsidRPr="004069B8">
        <w:rPr>
          <w:rFonts w:ascii="Times New Roman" w:hAnsi="Times New Roman" w:cs="Times New Roman"/>
          <w:sz w:val="28"/>
          <w:szCs w:val="28"/>
        </w:rPr>
        <w:t>. La articolul 13</w:t>
      </w:r>
      <w:r w:rsidR="00CB67C1" w:rsidRPr="004069B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CB67C1" w:rsidRPr="004069B8">
        <w:rPr>
          <w:rFonts w:ascii="Times New Roman" w:hAnsi="Times New Roman" w:cs="Times New Roman"/>
          <w:sz w:val="28"/>
          <w:szCs w:val="28"/>
        </w:rPr>
        <w:t xml:space="preserve"> alineatul (1), </w:t>
      </w:r>
      <w:r w:rsidR="00616C5A">
        <w:rPr>
          <w:rFonts w:ascii="Times New Roman" w:hAnsi="Times New Roman" w:cs="Times New Roman"/>
          <w:sz w:val="28"/>
          <w:szCs w:val="28"/>
        </w:rPr>
        <w:t xml:space="preserve">al doilea </w:t>
      </w:r>
      <w:r w:rsidR="00CB67C1" w:rsidRPr="004069B8">
        <w:rPr>
          <w:rFonts w:ascii="Times New Roman" w:hAnsi="Times New Roman" w:cs="Times New Roman"/>
          <w:sz w:val="28"/>
          <w:szCs w:val="28"/>
        </w:rPr>
        <w:t>enunț</w:t>
      </w:r>
      <w:r w:rsidR="00616C5A">
        <w:rPr>
          <w:rFonts w:ascii="Times New Roman" w:hAnsi="Times New Roman" w:cs="Times New Roman"/>
          <w:sz w:val="28"/>
          <w:szCs w:val="28"/>
        </w:rPr>
        <w:t xml:space="preserve"> </w:t>
      </w:r>
      <w:r w:rsidR="00CB67C1" w:rsidRPr="004069B8">
        <w:rPr>
          <w:rFonts w:ascii="Times New Roman" w:hAnsi="Times New Roman" w:cs="Times New Roman"/>
          <w:sz w:val="28"/>
          <w:szCs w:val="28"/>
        </w:rPr>
        <w:t>se exclude.</w:t>
      </w:r>
    </w:p>
    <w:p w14:paraId="3BF35A43" w14:textId="77777777" w:rsidR="004069B8" w:rsidRPr="004069B8" w:rsidRDefault="004069B8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67AA21" w14:textId="51057C13" w:rsidR="00CB67C1" w:rsidRPr="004069B8" w:rsidRDefault="00CC2BB5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5</w:t>
      </w:r>
      <w:r w:rsidR="00CB67C1" w:rsidRPr="004069B8">
        <w:rPr>
          <w:rFonts w:ascii="Times New Roman" w:hAnsi="Times New Roman" w:cs="Times New Roman"/>
          <w:sz w:val="28"/>
          <w:szCs w:val="28"/>
        </w:rPr>
        <w:t>. Articolul 20</w:t>
      </w:r>
      <w:r w:rsidR="007913B6">
        <w:rPr>
          <w:rFonts w:ascii="Times New Roman" w:hAnsi="Times New Roman" w:cs="Times New Roman"/>
          <w:sz w:val="28"/>
          <w:szCs w:val="28"/>
        </w:rPr>
        <w:t xml:space="preserve"> </w:t>
      </w:r>
      <w:r w:rsidR="00CB67C1" w:rsidRPr="004069B8">
        <w:rPr>
          <w:rFonts w:ascii="Times New Roman" w:hAnsi="Times New Roman" w:cs="Times New Roman"/>
          <w:sz w:val="28"/>
          <w:szCs w:val="28"/>
        </w:rPr>
        <w:t>se completează cu litera j) cu următorul cuprins:</w:t>
      </w:r>
    </w:p>
    <w:p w14:paraId="0B00339E" w14:textId="77777777" w:rsidR="00FC5E27" w:rsidRDefault="00FC5E27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F665D0" w14:textId="34037199" w:rsidR="00CB67C1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„j) persoanelor cu dizabilit</w:t>
      </w:r>
      <w:r w:rsidR="00DB332D">
        <w:rPr>
          <w:rFonts w:ascii="Times New Roman" w:hAnsi="Times New Roman" w:cs="Times New Roman"/>
          <w:sz w:val="28"/>
          <w:szCs w:val="28"/>
        </w:rPr>
        <w:t>ăți</w:t>
      </w:r>
      <w:r w:rsidRPr="004069B8">
        <w:rPr>
          <w:rFonts w:ascii="Times New Roman" w:hAnsi="Times New Roman" w:cs="Times New Roman"/>
          <w:sz w:val="28"/>
          <w:szCs w:val="28"/>
        </w:rPr>
        <w:t xml:space="preserve"> sever</w:t>
      </w:r>
      <w:r w:rsidR="00DB332D">
        <w:rPr>
          <w:rFonts w:ascii="Times New Roman" w:hAnsi="Times New Roman" w:cs="Times New Roman"/>
          <w:sz w:val="28"/>
          <w:szCs w:val="28"/>
        </w:rPr>
        <w:t>e</w:t>
      </w:r>
      <w:r w:rsidRPr="004069B8">
        <w:rPr>
          <w:rFonts w:ascii="Times New Roman" w:hAnsi="Times New Roman" w:cs="Times New Roman"/>
          <w:sz w:val="28"/>
          <w:szCs w:val="28"/>
        </w:rPr>
        <w:t xml:space="preserve"> sau accentuat</w:t>
      </w:r>
      <w:r w:rsidR="00DB332D">
        <w:rPr>
          <w:rFonts w:ascii="Times New Roman" w:hAnsi="Times New Roman" w:cs="Times New Roman"/>
          <w:sz w:val="28"/>
          <w:szCs w:val="28"/>
        </w:rPr>
        <w:t>e</w:t>
      </w:r>
      <w:r w:rsidRPr="004069B8">
        <w:rPr>
          <w:rFonts w:ascii="Times New Roman" w:hAnsi="Times New Roman" w:cs="Times New Roman"/>
          <w:sz w:val="28"/>
          <w:szCs w:val="28"/>
        </w:rPr>
        <w:t>.”</w:t>
      </w:r>
    </w:p>
    <w:p w14:paraId="51BDC326" w14:textId="77777777" w:rsidR="007F42DC" w:rsidRPr="004069B8" w:rsidRDefault="007F42DC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ACD4BF" w14:textId="348ED990" w:rsidR="00CB67C1" w:rsidRPr="004069B8" w:rsidRDefault="00CC2BB5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6</w:t>
      </w:r>
      <w:r w:rsidR="00CB67C1" w:rsidRPr="004069B8">
        <w:rPr>
          <w:rFonts w:ascii="Times New Roman" w:hAnsi="Times New Roman" w:cs="Times New Roman"/>
          <w:sz w:val="28"/>
          <w:szCs w:val="28"/>
        </w:rPr>
        <w:t>. Articolul 21:</w:t>
      </w:r>
    </w:p>
    <w:p w14:paraId="76EED4CC" w14:textId="77777777" w:rsidR="007F42DC" w:rsidRDefault="007F42DC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6A8AB7" w14:textId="5B10E0E0" w:rsidR="00CB67C1" w:rsidRPr="004069B8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la alineatul (1), cuvintele „</w:t>
      </w:r>
      <w:r w:rsidR="000D5934">
        <w:rPr>
          <w:rFonts w:ascii="Times New Roman" w:hAnsi="Times New Roman" w:cs="Times New Roman"/>
          <w:sz w:val="28"/>
          <w:szCs w:val="28"/>
        </w:rPr>
        <w:t xml:space="preserve">de </w:t>
      </w:r>
      <w:r w:rsidRPr="004069B8">
        <w:rPr>
          <w:rFonts w:ascii="Times New Roman" w:hAnsi="Times New Roman" w:cs="Times New Roman"/>
          <w:sz w:val="28"/>
          <w:szCs w:val="28"/>
        </w:rPr>
        <w:t>nivelul venitului stabilit de Guvern pentru beneficiere de asistență juridică în conformitate cu prezenta lege” se substituie cu cuvintele „</w:t>
      </w:r>
      <w:r w:rsidR="000D5934">
        <w:rPr>
          <w:rFonts w:ascii="Times New Roman" w:hAnsi="Times New Roman" w:cs="Times New Roman"/>
          <w:sz w:val="28"/>
          <w:szCs w:val="28"/>
        </w:rPr>
        <w:t xml:space="preserve">decât </w:t>
      </w:r>
      <w:r w:rsidRPr="004069B8">
        <w:rPr>
          <w:rFonts w:ascii="Times New Roman" w:hAnsi="Times New Roman" w:cs="Times New Roman"/>
          <w:sz w:val="28"/>
          <w:szCs w:val="28"/>
        </w:rPr>
        <w:t>salariul minim lunar pe țară stabilit de Guvern”;</w:t>
      </w:r>
    </w:p>
    <w:p w14:paraId="51C3CB42" w14:textId="4A4239AF" w:rsidR="007F42DC" w:rsidRDefault="007F42DC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585489" w14:textId="43669736" w:rsidR="00CB67C1" w:rsidRPr="004069B8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la alineatul (3), cuvintele „și nivelul venitului” se exclud;</w:t>
      </w:r>
    </w:p>
    <w:p w14:paraId="0666D77E" w14:textId="77777777" w:rsidR="007F42DC" w:rsidRDefault="007F42DC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B0059A" w14:textId="63C36162" w:rsidR="00CB67C1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alineatul (4) se abrogă.</w:t>
      </w:r>
    </w:p>
    <w:p w14:paraId="597BC816" w14:textId="77777777" w:rsidR="002842ED" w:rsidRPr="004069B8" w:rsidRDefault="002842ED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EECD10" w14:textId="4D37C899" w:rsidR="00333403" w:rsidRPr="00F9264E" w:rsidRDefault="00CC2BB5" w:rsidP="00333403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7</w:t>
      </w:r>
      <w:r w:rsidR="00CB67C1" w:rsidRPr="004069B8">
        <w:rPr>
          <w:rFonts w:ascii="Times New Roman" w:hAnsi="Times New Roman" w:cs="Times New Roman"/>
          <w:sz w:val="28"/>
          <w:szCs w:val="28"/>
        </w:rPr>
        <w:t xml:space="preserve">. </w:t>
      </w:r>
      <w:r w:rsidR="00D35299" w:rsidRPr="004069B8">
        <w:rPr>
          <w:rFonts w:ascii="Times New Roman" w:hAnsi="Times New Roman" w:cs="Times New Roman"/>
          <w:sz w:val="28"/>
          <w:szCs w:val="28"/>
        </w:rPr>
        <w:t>La articolul 22 alineatul (1)</w:t>
      </w:r>
      <w:r w:rsidR="007913B6">
        <w:rPr>
          <w:rFonts w:ascii="Times New Roman" w:hAnsi="Times New Roman" w:cs="Times New Roman"/>
          <w:sz w:val="28"/>
          <w:szCs w:val="28"/>
        </w:rPr>
        <w:t>,</w:t>
      </w:r>
      <w:r w:rsidR="00D35299" w:rsidRPr="004069B8">
        <w:rPr>
          <w:rFonts w:ascii="Times New Roman" w:hAnsi="Times New Roman" w:cs="Times New Roman"/>
          <w:sz w:val="28"/>
          <w:szCs w:val="28"/>
        </w:rPr>
        <w:t xml:space="preserve"> </w:t>
      </w:r>
      <w:r w:rsidR="00D640F6">
        <w:rPr>
          <w:rFonts w:ascii="Times New Roman" w:hAnsi="Times New Roman" w:cs="Times New Roman"/>
          <w:sz w:val="28"/>
          <w:szCs w:val="28"/>
        </w:rPr>
        <w:t xml:space="preserve">primul enunț va avea următorul cuprins: </w:t>
      </w:r>
      <w:r w:rsidR="00333403" w:rsidRPr="00F9264E">
        <w:rPr>
          <w:rFonts w:ascii="Times New Roman" w:hAnsi="Times New Roman" w:cs="Times New Roman"/>
          <w:sz w:val="28"/>
          <w:szCs w:val="28"/>
        </w:rPr>
        <w:t xml:space="preserve">„Se acordă </w:t>
      </w:r>
      <w:r w:rsidR="00333403" w:rsidRPr="00BC6732">
        <w:rPr>
          <w:rFonts w:ascii="Times New Roman" w:hAnsi="Times New Roman" w:cs="Times New Roman"/>
          <w:sz w:val="28"/>
          <w:szCs w:val="28"/>
        </w:rPr>
        <w:t>asistență</w:t>
      </w:r>
      <w:r w:rsidR="00333403" w:rsidRPr="00F9264E">
        <w:rPr>
          <w:rFonts w:ascii="Times New Roman" w:hAnsi="Times New Roman" w:cs="Times New Roman"/>
          <w:sz w:val="28"/>
          <w:szCs w:val="28"/>
        </w:rPr>
        <w:t xml:space="preserve"> juridică calificată </w:t>
      </w:r>
      <w:r w:rsidR="00333403" w:rsidRPr="00BC6732">
        <w:rPr>
          <w:rFonts w:ascii="Times New Roman" w:hAnsi="Times New Roman" w:cs="Times New Roman"/>
          <w:sz w:val="28"/>
          <w:szCs w:val="28"/>
        </w:rPr>
        <w:t>și</w:t>
      </w:r>
      <w:r w:rsidR="00333403" w:rsidRPr="00F9264E">
        <w:rPr>
          <w:rFonts w:ascii="Times New Roman" w:hAnsi="Times New Roman" w:cs="Times New Roman"/>
          <w:sz w:val="28"/>
          <w:szCs w:val="28"/>
        </w:rPr>
        <w:t xml:space="preserve"> în cazul în care persoana</w:t>
      </w:r>
      <w:r w:rsidR="007913B6">
        <w:rPr>
          <w:rFonts w:ascii="Times New Roman" w:hAnsi="Times New Roman" w:cs="Times New Roman"/>
          <w:sz w:val="28"/>
          <w:szCs w:val="28"/>
        </w:rPr>
        <w:t xml:space="preserve"> </w:t>
      </w:r>
      <w:r w:rsidR="00333403">
        <w:rPr>
          <w:rFonts w:ascii="Times New Roman" w:hAnsi="Times New Roman" w:cs="Times New Roman"/>
          <w:sz w:val="28"/>
          <w:szCs w:val="28"/>
        </w:rPr>
        <w:t>are</w:t>
      </w:r>
      <w:r w:rsidR="007913B6">
        <w:rPr>
          <w:rFonts w:ascii="Times New Roman" w:hAnsi="Times New Roman" w:cs="Times New Roman"/>
          <w:sz w:val="28"/>
          <w:szCs w:val="28"/>
        </w:rPr>
        <w:t xml:space="preserve"> </w:t>
      </w:r>
      <w:r w:rsidR="00333403">
        <w:rPr>
          <w:rFonts w:ascii="Times New Roman" w:hAnsi="Times New Roman" w:cs="Times New Roman"/>
          <w:sz w:val="28"/>
          <w:szCs w:val="28"/>
        </w:rPr>
        <w:t>un</w:t>
      </w:r>
      <w:r w:rsidR="00333403" w:rsidRPr="00F9264E">
        <w:rPr>
          <w:rFonts w:ascii="Times New Roman" w:hAnsi="Times New Roman" w:cs="Times New Roman"/>
          <w:sz w:val="28"/>
          <w:szCs w:val="28"/>
        </w:rPr>
        <w:t xml:space="preserve"> venit mai mare </w:t>
      </w:r>
      <w:r w:rsidR="00333403" w:rsidRPr="00BC6732">
        <w:rPr>
          <w:rFonts w:ascii="Times New Roman" w:hAnsi="Times New Roman" w:cs="Times New Roman"/>
          <w:sz w:val="28"/>
          <w:szCs w:val="28"/>
        </w:rPr>
        <w:t>decât</w:t>
      </w:r>
      <w:r w:rsidR="00333403" w:rsidRPr="00F9264E">
        <w:rPr>
          <w:rFonts w:ascii="Times New Roman" w:hAnsi="Times New Roman" w:cs="Times New Roman"/>
          <w:sz w:val="28"/>
          <w:szCs w:val="28"/>
        </w:rPr>
        <w:t xml:space="preserve"> </w:t>
      </w:r>
      <w:r w:rsidR="00333403" w:rsidRPr="004069B8">
        <w:rPr>
          <w:rFonts w:ascii="Times New Roman" w:hAnsi="Times New Roman" w:cs="Times New Roman"/>
          <w:sz w:val="28"/>
          <w:szCs w:val="28"/>
        </w:rPr>
        <w:t>salariul minim lunar pe țară stabilit de Guvern</w:t>
      </w:r>
      <w:r w:rsidR="00333403">
        <w:rPr>
          <w:rFonts w:ascii="Times New Roman" w:hAnsi="Times New Roman" w:cs="Times New Roman"/>
          <w:sz w:val="28"/>
          <w:szCs w:val="28"/>
        </w:rPr>
        <w:t xml:space="preserve"> </w:t>
      </w:r>
      <w:r w:rsidR="00333403" w:rsidRPr="007B36CE">
        <w:rPr>
          <w:rFonts w:ascii="Times New Roman" w:hAnsi="Times New Roman" w:cs="Times New Roman"/>
          <w:sz w:val="28"/>
          <w:szCs w:val="28"/>
        </w:rPr>
        <w:t>și</w:t>
      </w:r>
      <w:r w:rsidR="00333403">
        <w:rPr>
          <w:rFonts w:ascii="Times New Roman" w:hAnsi="Times New Roman" w:cs="Times New Roman"/>
          <w:sz w:val="28"/>
          <w:szCs w:val="28"/>
        </w:rPr>
        <w:t xml:space="preserve"> </w:t>
      </w:r>
      <w:r w:rsidR="00333403" w:rsidRPr="00F9264E">
        <w:rPr>
          <w:rFonts w:ascii="Times New Roman" w:hAnsi="Times New Roman" w:cs="Times New Roman"/>
          <w:sz w:val="28"/>
          <w:szCs w:val="28"/>
        </w:rPr>
        <w:t xml:space="preserve">este capabilă să achite o parte din cheltuielile de </w:t>
      </w:r>
      <w:r w:rsidR="00333403" w:rsidRPr="00BC6732">
        <w:rPr>
          <w:rFonts w:ascii="Times New Roman" w:hAnsi="Times New Roman" w:cs="Times New Roman"/>
          <w:sz w:val="28"/>
          <w:szCs w:val="28"/>
        </w:rPr>
        <w:t>asistență</w:t>
      </w:r>
      <w:r w:rsidR="00333403" w:rsidRPr="00F9264E">
        <w:rPr>
          <w:rFonts w:ascii="Times New Roman" w:hAnsi="Times New Roman" w:cs="Times New Roman"/>
          <w:sz w:val="28"/>
          <w:szCs w:val="28"/>
        </w:rPr>
        <w:t xml:space="preserve"> juridică.</w:t>
      </w:r>
      <w:r w:rsidR="00333403">
        <w:rPr>
          <w:rFonts w:ascii="Times New Roman" w:hAnsi="Times New Roman" w:cs="Times New Roman"/>
          <w:sz w:val="28"/>
          <w:szCs w:val="28"/>
        </w:rPr>
        <w:t>”</w:t>
      </w:r>
    </w:p>
    <w:p w14:paraId="3F9898B0" w14:textId="77777777" w:rsidR="00333403" w:rsidRPr="004069B8" w:rsidRDefault="00333403" w:rsidP="007F42D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D3CC1F" w14:textId="3FEC0152" w:rsidR="00CB67C1" w:rsidRPr="004069B8" w:rsidRDefault="00CC2BB5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8</w:t>
      </w:r>
      <w:r w:rsidR="00CB67C1" w:rsidRPr="004069B8">
        <w:rPr>
          <w:rFonts w:ascii="Times New Roman" w:hAnsi="Times New Roman" w:cs="Times New Roman"/>
          <w:sz w:val="28"/>
          <w:szCs w:val="28"/>
        </w:rPr>
        <w:t>. Articolul 24:</w:t>
      </w:r>
    </w:p>
    <w:p w14:paraId="4107EFF5" w14:textId="77777777" w:rsidR="007F42DC" w:rsidRDefault="007F42DC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17C19F" w14:textId="4F1D0844" w:rsidR="00CB67C1" w:rsidRPr="004069B8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alineatul (1)</w:t>
      </w:r>
      <w:r w:rsidR="007913B6">
        <w:rPr>
          <w:rFonts w:ascii="Times New Roman" w:hAnsi="Times New Roman" w:cs="Times New Roman"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sz w:val="28"/>
          <w:szCs w:val="28"/>
        </w:rPr>
        <w:t>se completează cu litera e) cu următorul cuprins:</w:t>
      </w:r>
    </w:p>
    <w:p w14:paraId="13260923" w14:textId="77777777" w:rsidR="007F42DC" w:rsidRDefault="007F42DC" w:rsidP="004069B8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6BAF79" w14:textId="1520EB7B" w:rsidR="00CB67C1" w:rsidRPr="004069B8" w:rsidRDefault="00CB67C1" w:rsidP="004069B8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 xml:space="preserve">„e) </w:t>
      </w:r>
      <w:r w:rsidR="002764C6" w:rsidRPr="004069B8">
        <w:rPr>
          <w:rFonts w:ascii="Times New Roman" w:hAnsi="Times New Roman" w:cs="Times New Roman"/>
          <w:sz w:val="28"/>
          <w:szCs w:val="28"/>
        </w:rPr>
        <w:t xml:space="preserve">solicitantul deja beneficiază </w:t>
      </w:r>
      <w:r w:rsidR="00343795">
        <w:rPr>
          <w:rFonts w:ascii="Times New Roman" w:hAnsi="Times New Roman" w:cs="Times New Roman"/>
          <w:sz w:val="28"/>
          <w:szCs w:val="28"/>
        </w:rPr>
        <w:t>în</w:t>
      </w:r>
      <w:r w:rsidR="00343795" w:rsidRPr="004069B8">
        <w:rPr>
          <w:rFonts w:ascii="Times New Roman" w:hAnsi="Times New Roman" w:cs="Times New Roman"/>
          <w:sz w:val="28"/>
          <w:szCs w:val="28"/>
        </w:rPr>
        <w:t xml:space="preserve"> </w:t>
      </w:r>
      <w:r w:rsidR="002764C6" w:rsidRPr="004069B8">
        <w:rPr>
          <w:rFonts w:ascii="Times New Roman" w:hAnsi="Times New Roman" w:cs="Times New Roman"/>
          <w:sz w:val="28"/>
          <w:szCs w:val="28"/>
        </w:rPr>
        <w:t>aceeași cauză de asistență juridică calificată garantată de stat sau de asistență juridică acordată de un avocat în bază de contract, cu excepția cazului de înlocuire a apărătorului conform art. 70 din Codul de procedură penală nr. 122/2003</w:t>
      </w:r>
      <w:r w:rsidRPr="004069B8">
        <w:rPr>
          <w:rFonts w:ascii="Times New Roman" w:hAnsi="Times New Roman" w:cs="Times New Roman"/>
          <w:sz w:val="28"/>
          <w:szCs w:val="28"/>
        </w:rPr>
        <w:t>.”</w:t>
      </w:r>
    </w:p>
    <w:p w14:paraId="7193A71D" w14:textId="77777777" w:rsidR="007F42DC" w:rsidRDefault="007F42DC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37B66F" w14:textId="674E7FA6" w:rsidR="00CB67C1" w:rsidRPr="004069B8" w:rsidRDefault="0099113C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r w:rsidR="00CB67C1" w:rsidRPr="004069B8">
        <w:rPr>
          <w:rFonts w:ascii="Times New Roman" w:hAnsi="Times New Roman" w:cs="Times New Roman"/>
          <w:sz w:val="28"/>
          <w:szCs w:val="28"/>
        </w:rPr>
        <w:t>alineatul (1</w:t>
      </w:r>
      <w:r w:rsidR="00CB67C1" w:rsidRPr="004069B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CB67C1" w:rsidRPr="004069B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literele b) și c) vor </w:t>
      </w:r>
      <w:r w:rsidRPr="004069B8">
        <w:rPr>
          <w:rFonts w:ascii="Times New Roman" w:hAnsi="Times New Roman" w:cs="Times New Roman"/>
          <w:sz w:val="28"/>
          <w:szCs w:val="28"/>
        </w:rPr>
        <w:t>avea următorul cuprins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486FAF5" w14:textId="77777777" w:rsidR="007913B6" w:rsidRDefault="007913B6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94AF86" w14:textId="27D2FED5" w:rsidR="007F42DC" w:rsidRDefault="0099113C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</w:t>
      </w:r>
      <w:r w:rsidRPr="007B36CE">
        <w:rPr>
          <w:rFonts w:ascii="Times New Roman" w:hAnsi="Times New Roman" w:cs="Times New Roman"/>
          <w:sz w:val="28"/>
          <w:szCs w:val="28"/>
        </w:rPr>
        <w:t xml:space="preserve">b) valoarea </w:t>
      </w:r>
      <w:r w:rsidRPr="0099113C">
        <w:rPr>
          <w:rFonts w:ascii="Times New Roman" w:hAnsi="Times New Roman" w:cs="Times New Roman"/>
          <w:sz w:val="28"/>
          <w:szCs w:val="28"/>
        </w:rPr>
        <w:t>acțiunii</w:t>
      </w:r>
      <w:r w:rsidRPr="007B36CE">
        <w:rPr>
          <w:rFonts w:ascii="Times New Roman" w:hAnsi="Times New Roman" w:cs="Times New Roman"/>
          <w:sz w:val="28"/>
          <w:szCs w:val="28"/>
        </w:rPr>
        <w:t xml:space="preserve"> este mai mică de 1/2 din </w:t>
      </w:r>
      <w:r w:rsidRPr="004069B8">
        <w:rPr>
          <w:rFonts w:ascii="Times New Roman" w:hAnsi="Times New Roman" w:cs="Times New Roman"/>
          <w:sz w:val="28"/>
          <w:szCs w:val="28"/>
        </w:rPr>
        <w:t>salariul minim lunar pe țară stabilit de Guvern</w:t>
      </w:r>
      <w:r w:rsidRPr="007B36CE">
        <w:rPr>
          <w:rFonts w:ascii="Times New Roman" w:hAnsi="Times New Roman" w:cs="Times New Roman"/>
          <w:sz w:val="28"/>
          <w:szCs w:val="28"/>
        </w:rPr>
        <w:t>;</w:t>
      </w:r>
    </w:p>
    <w:p w14:paraId="3A951735" w14:textId="29567115" w:rsidR="00CB67C1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 xml:space="preserve">c) solicitantul deja beneficiază </w:t>
      </w:r>
      <w:r w:rsidR="0099113C">
        <w:rPr>
          <w:rFonts w:ascii="Times New Roman" w:hAnsi="Times New Roman" w:cs="Times New Roman"/>
          <w:sz w:val="28"/>
          <w:szCs w:val="28"/>
        </w:rPr>
        <w:t>în</w:t>
      </w:r>
      <w:r w:rsidR="0099113C" w:rsidRPr="004069B8">
        <w:rPr>
          <w:rFonts w:ascii="Times New Roman" w:hAnsi="Times New Roman" w:cs="Times New Roman"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sz w:val="28"/>
          <w:szCs w:val="28"/>
        </w:rPr>
        <w:t>aceeași cauză de asistență juridică calificată garantată de stat sau de asistență juridică acordată de un avocat în bază de contract;”</w:t>
      </w:r>
      <w:r w:rsidR="007F42DC">
        <w:rPr>
          <w:rFonts w:ascii="Times New Roman" w:hAnsi="Times New Roman" w:cs="Times New Roman"/>
          <w:sz w:val="28"/>
          <w:szCs w:val="28"/>
        </w:rPr>
        <w:t>.</w:t>
      </w:r>
    </w:p>
    <w:p w14:paraId="782D4D52" w14:textId="77777777" w:rsidR="007F42DC" w:rsidRPr="004069B8" w:rsidRDefault="007F42DC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010172" w14:textId="639D0662" w:rsidR="00CB67C1" w:rsidRDefault="00CC2BB5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9</w:t>
      </w:r>
      <w:r w:rsidR="00CB67C1" w:rsidRPr="004069B8">
        <w:rPr>
          <w:rFonts w:ascii="Times New Roman" w:hAnsi="Times New Roman" w:cs="Times New Roman"/>
          <w:sz w:val="28"/>
          <w:szCs w:val="28"/>
        </w:rPr>
        <w:t xml:space="preserve">. La articolul 33 alineatul (1), </w:t>
      </w:r>
      <w:r w:rsidR="00267E8C">
        <w:rPr>
          <w:rFonts w:ascii="Times New Roman" w:hAnsi="Times New Roman" w:cs="Times New Roman"/>
          <w:sz w:val="28"/>
          <w:szCs w:val="28"/>
        </w:rPr>
        <w:t xml:space="preserve">al doilea </w:t>
      </w:r>
      <w:r w:rsidR="00CB67C1" w:rsidRPr="004069B8">
        <w:rPr>
          <w:rFonts w:ascii="Times New Roman" w:hAnsi="Times New Roman" w:cs="Times New Roman"/>
          <w:sz w:val="28"/>
          <w:szCs w:val="28"/>
        </w:rPr>
        <w:t xml:space="preserve">enunț </w:t>
      </w:r>
      <w:r w:rsidR="00267E8C">
        <w:rPr>
          <w:rFonts w:ascii="Times New Roman" w:hAnsi="Times New Roman" w:cs="Times New Roman"/>
          <w:sz w:val="28"/>
          <w:szCs w:val="28"/>
        </w:rPr>
        <w:t>va avea următorul cuprins:</w:t>
      </w:r>
      <w:r w:rsidR="00CB67C1" w:rsidRPr="004069B8">
        <w:rPr>
          <w:rFonts w:ascii="Times New Roman" w:hAnsi="Times New Roman" w:cs="Times New Roman"/>
          <w:sz w:val="28"/>
          <w:szCs w:val="28"/>
        </w:rPr>
        <w:t xml:space="preserve"> „</w:t>
      </w:r>
      <w:r w:rsidR="007F35BE" w:rsidRPr="004069B8">
        <w:rPr>
          <w:rFonts w:ascii="Times New Roman" w:hAnsi="Times New Roman" w:cs="Times New Roman"/>
          <w:sz w:val="28"/>
          <w:szCs w:val="28"/>
        </w:rPr>
        <w:t>Listele se actualizează semestrial și sunt făcute publice pe pagina web oficială a Consiliului Național</w:t>
      </w:r>
      <w:r w:rsidR="00CB67C1" w:rsidRPr="004069B8">
        <w:rPr>
          <w:rFonts w:ascii="Times New Roman" w:hAnsi="Times New Roman" w:cs="Times New Roman"/>
          <w:sz w:val="28"/>
          <w:szCs w:val="28"/>
        </w:rPr>
        <w:t>.”</w:t>
      </w:r>
    </w:p>
    <w:p w14:paraId="587FA088" w14:textId="77777777" w:rsidR="007F42DC" w:rsidRPr="004069B8" w:rsidRDefault="007F42DC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A1395F" w14:textId="37A3358F" w:rsidR="00CB67C1" w:rsidRPr="004069B8" w:rsidRDefault="007F35BE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1</w:t>
      </w:r>
      <w:r w:rsidR="00CC2BB5" w:rsidRPr="004069B8">
        <w:rPr>
          <w:rFonts w:ascii="Times New Roman" w:hAnsi="Times New Roman" w:cs="Times New Roman"/>
          <w:sz w:val="28"/>
          <w:szCs w:val="28"/>
        </w:rPr>
        <w:t>0</w:t>
      </w:r>
      <w:r w:rsidR="00CB67C1" w:rsidRPr="004069B8">
        <w:rPr>
          <w:rFonts w:ascii="Times New Roman" w:hAnsi="Times New Roman" w:cs="Times New Roman"/>
          <w:sz w:val="28"/>
          <w:szCs w:val="28"/>
        </w:rPr>
        <w:t>. La articolul 34 alineatul (4), cuvintele „Anual sau la cererea” se substituie cu cuvintele „La cererea”.</w:t>
      </w:r>
    </w:p>
    <w:p w14:paraId="6A22CBDF" w14:textId="77777777" w:rsidR="00CB67C1" w:rsidRPr="004069B8" w:rsidRDefault="00CB67C1" w:rsidP="004069B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3F42C76" w14:textId="52DF5A4E" w:rsidR="00CB67C1" w:rsidRPr="004069B8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4069B8">
        <w:rPr>
          <w:rFonts w:ascii="Times New Roman" w:hAnsi="Times New Roman" w:cs="Times New Roman"/>
          <w:sz w:val="28"/>
          <w:szCs w:val="28"/>
        </w:rPr>
        <w:t xml:space="preserve"> – (1) Prezenta lege intră în vigoare la data publicării în Monitorul Oficial al Republicii Moldova, cu excepția</w:t>
      </w:r>
      <w:r w:rsidR="007F35BE" w:rsidRPr="004069B8">
        <w:rPr>
          <w:rFonts w:ascii="Times New Roman" w:hAnsi="Times New Roman" w:cs="Times New Roman"/>
          <w:sz w:val="28"/>
          <w:szCs w:val="28"/>
        </w:rPr>
        <w:t>:</w:t>
      </w:r>
    </w:p>
    <w:p w14:paraId="5C8CB78C" w14:textId="77777777" w:rsidR="007F35BE" w:rsidRPr="004069B8" w:rsidRDefault="007F35BE" w:rsidP="004069B8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a) art. I pct. 5, care intră în vigoare la 1 ianuarie 2023;</w:t>
      </w:r>
    </w:p>
    <w:p w14:paraId="5D98441E" w14:textId="60023C0F" w:rsidR="007F35BE" w:rsidRPr="004069B8" w:rsidRDefault="007F35BE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b) art. I pct. 6 și 7, care intră în vigoare la 1 ianuarie 2024.</w:t>
      </w:r>
    </w:p>
    <w:p w14:paraId="7E10A596" w14:textId="77777777" w:rsidR="007F42DC" w:rsidRDefault="007F42DC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5A8DC5" w14:textId="3F40A0E1" w:rsidR="00CB67C1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t>(2) Modificările</w:t>
      </w:r>
      <w:r w:rsidR="004C76FD">
        <w:rPr>
          <w:rFonts w:ascii="Times New Roman" w:hAnsi="Times New Roman" w:cs="Times New Roman"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sz w:val="28"/>
          <w:szCs w:val="28"/>
        </w:rPr>
        <w:t xml:space="preserve">prevăzute </w:t>
      </w:r>
      <w:r w:rsidR="002842ED">
        <w:rPr>
          <w:rFonts w:ascii="Times New Roman" w:hAnsi="Times New Roman" w:cs="Times New Roman"/>
          <w:sz w:val="28"/>
          <w:szCs w:val="28"/>
        </w:rPr>
        <w:t>de</w:t>
      </w:r>
      <w:r w:rsidRPr="004069B8">
        <w:rPr>
          <w:rFonts w:ascii="Times New Roman" w:hAnsi="Times New Roman" w:cs="Times New Roman"/>
          <w:sz w:val="28"/>
          <w:szCs w:val="28"/>
        </w:rPr>
        <w:t xml:space="preserve"> prezenta lege nu constituie temei pentru încetarea acordării asistenței juridice calificate garantate de stat pentru persoanele care beneficiază de asistență juridică calificată la </w:t>
      </w:r>
      <w:r w:rsidR="009750E6">
        <w:rPr>
          <w:rFonts w:ascii="Times New Roman" w:hAnsi="Times New Roman" w:cs="Times New Roman"/>
          <w:sz w:val="28"/>
          <w:szCs w:val="28"/>
        </w:rPr>
        <w:t>data</w:t>
      </w:r>
      <w:r w:rsidR="009750E6" w:rsidRPr="004069B8">
        <w:rPr>
          <w:rFonts w:ascii="Times New Roman" w:hAnsi="Times New Roman" w:cs="Times New Roman"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sz w:val="28"/>
          <w:szCs w:val="28"/>
        </w:rPr>
        <w:t>intrării în vigoare a prezentei legi.</w:t>
      </w:r>
    </w:p>
    <w:p w14:paraId="591D7758" w14:textId="38E1D3D6" w:rsidR="008E0ABB" w:rsidRDefault="008E0ABB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887941" w14:textId="70A09B83" w:rsidR="00C86BB2" w:rsidRDefault="00C86BB2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7AD5D1" w14:textId="6F699C0C" w:rsidR="00C86BB2" w:rsidRDefault="00C86BB2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94727E" w14:textId="76F9289B" w:rsidR="00C86BB2" w:rsidRDefault="00C86BB2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97C489" w14:textId="77777777" w:rsidR="00C86BB2" w:rsidRPr="004069B8" w:rsidRDefault="00C86BB2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FDB5C8" w14:textId="2D68BF4A" w:rsidR="00CB67C1" w:rsidRPr="004069B8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9B8">
        <w:rPr>
          <w:rFonts w:ascii="Times New Roman" w:hAnsi="Times New Roman" w:cs="Times New Roman"/>
          <w:sz w:val="28"/>
          <w:szCs w:val="28"/>
        </w:rPr>
        <w:lastRenderedPageBreak/>
        <w:t xml:space="preserve">(3) Guvernul, în termen de 6 luni de la data publicării prezentei legi, va aduce actele sale normative în concordanță cu </w:t>
      </w:r>
      <w:r w:rsidR="007D2081">
        <w:rPr>
          <w:rFonts w:ascii="Times New Roman" w:hAnsi="Times New Roman" w:cs="Times New Roman"/>
          <w:sz w:val="28"/>
          <w:szCs w:val="28"/>
        </w:rPr>
        <w:t>aceasta</w:t>
      </w:r>
      <w:r w:rsidRPr="004069B8">
        <w:rPr>
          <w:rFonts w:ascii="Times New Roman" w:hAnsi="Times New Roman" w:cs="Times New Roman"/>
          <w:sz w:val="28"/>
          <w:szCs w:val="28"/>
        </w:rPr>
        <w:t>.</w:t>
      </w:r>
    </w:p>
    <w:p w14:paraId="7D336CC1" w14:textId="4BE8B0DF" w:rsidR="00CB67C1" w:rsidRDefault="00CB67C1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D62A83" w14:textId="77777777" w:rsidR="009067A6" w:rsidRPr="004069B8" w:rsidRDefault="009067A6" w:rsidP="004069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1E797B1" w14:textId="6B59F208" w:rsidR="007B52BA" w:rsidRDefault="00CB67C1" w:rsidP="00C86BB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69B8">
        <w:rPr>
          <w:rFonts w:ascii="Times New Roman" w:hAnsi="Times New Roman" w:cs="Times New Roman"/>
          <w:b/>
          <w:bCs/>
          <w:sz w:val="28"/>
          <w:szCs w:val="28"/>
        </w:rPr>
        <w:t xml:space="preserve">PREȘEDINTELE </w:t>
      </w:r>
      <w:r w:rsidR="007F42D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254E6796" w14:textId="27C7F97F" w:rsidR="009067A6" w:rsidRDefault="009067A6" w:rsidP="00C86BB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BB4106" w14:textId="53BA4C62" w:rsidR="00C86BB2" w:rsidRDefault="00C86BB2" w:rsidP="00C86BB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113733" w14:textId="77777777" w:rsidR="00C86BB2" w:rsidRDefault="00C86BB2" w:rsidP="00C86BB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A63B54" w14:textId="6E3F038B" w:rsidR="002842ED" w:rsidRDefault="002842ED" w:rsidP="00C86BB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9E9CDA" w14:textId="76244118" w:rsidR="002842ED" w:rsidRDefault="002842ED" w:rsidP="00C86BB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42ED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67E23984" w14:textId="08928461" w:rsidR="002842ED" w:rsidRDefault="002842ED" w:rsidP="009067A6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ED2878" w14:textId="77777777" w:rsidR="009067A6" w:rsidRPr="002842ED" w:rsidRDefault="009067A6" w:rsidP="009067A6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6E67B0" w14:textId="77777777" w:rsidR="00C86BB2" w:rsidRDefault="00C86BB2" w:rsidP="009067A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2EBB967" w14:textId="77777777" w:rsidR="00C86BB2" w:rsidRDefault="00C86BB2" w:rsidP="009067A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2D664F6" w14:textId="77777777" w:rsidR="00C86BB2" w:rsidRDefault="00C86BB2" w:rsidP="009067A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CFAD09D" w14:textId="77777777" w:rsidR="00C86BB2" w:rsidRDefault="00C86BB2" w:rsidP="009067A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F04FAF0" w14:textId="77777777" w:rsidR="00C86BB2" w:rsidRDefault="00C86BB2" w:rsidP="009067A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BE1EBD4" w14:textId="77777777" w:rsidR="00C86BB2" w:rsidRDefault="00C86BB2" w:rsidP="009067A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13E23B4" w14:textId="77777777" w:rsidR="00C86BB2" w:rsidRDefault="00C86BB2" w:rsidP="009067A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61A9DCA" w14:textId="25211562" w:rsidR="002842ED" w:rsidRDefault="002842ED" w:rsidP="009067A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842ED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Pr="002842ED">
        <w:rPr>
          <w:rFonts w:ascii="Times New Roman" w:hAnsi="Times New Roman" w:cs="Times New Roman"/>
          <w:b/>
          <w:bCs/>
          <w:sz w:val="28"/>
          <w:szCs w:val="28"/>
        </w:rPr>
        <w:t xml:space="preserve"> octombrie 2022.</w:t>
      </w:r>
    </w:p>
    <w:p w14:paraId="4A5194C2" w14:textId="0EB5992C" w:rsidR="002842ED" w:rsidRPr="002842ED" w:rsidRDefault="002842ED" w:rsidP="009067A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842ED">
        <w:rPr>
          <w:rFonts w:ascii="Times New Roman" w:hAnsi="Times New Roman" w:cs="Times New Roman"/>
          <w:b/>
          <w:bCs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2842ED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</w:p>
    <w:p w14:paraId="0277D96C" w14:textId="77777777" w:rsidR="002842ED" w:rsidRPr="004069B8" w:rsidRDefault="002842ED" w:rsidP="004069B8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842ED" w:rsidRPr="004069B8" w:rsidSect="002842ED">
      <w:headerReference w:type="default" r:id="rId6"/>
      <w:pgSz w:w="11906" w:h="16838"/>
      <w:pgMar w:top="1418" w:right="566" w:bottom="1134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06EF0" w14:textId="77777777" w:rsidR="00E71027" w:rsidRDefault="00E71027" w:rsidP="002842ED">
      <w:pPr>
        <w:spacing w:after="0" w:line="240" w:lineRule="auto"/>
      </w:pPr>
      <w:r>
        <w:separator/>
      </w:r>
    </w:p>
  </w:endnote>
  <w:endnote w:type="continuationSeparator" w:id="0">
    <w:p w14:paraId="095D72D8" w14:textId="77777777" w:rsidR="00E71027" w:rsidRDefault="00E71027" w:rsidP="00284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DE893" w14:textId="77777777" w:rsidR="00E71027" w:rsidRDefault="00E71027" w:rsidP="002842ED">
      <w:pPr>
        <w:spacing w:after="0" w:line="240" w:lineRule="auto"/>
      </w:pPr>
      <w:r>
        <w:separator/>
      </w:r>
    </w:p>
  </w:footnote>
  <w:footnote w:type="continuationSeparator" w:id="0">
    <w:p w14:paraId="3461D90E" w14:textId="77777777" w:rsidR="00E71027" w:rsidRDefault="00E71027" w:rsidP="00284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96546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76DEF59" w14:textId="0840AC3A" w:rsidR="002842ED" w:rsidRPr="002842ED" w:rsidRDefault="002842ED" w:rsidP="00C86BB2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842E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842E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842E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842E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842ED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3826E4E" w14:textId="77777777" w:rsidR="002842ED" w:rsidRDefault="002842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FDC"/>
    <w:rsid w:val="00046CCC"/>
    <w:rsid w:val="000813A3"/>
    <w:rsid w:val="000A29D4"/>
    <w:rsid w:val="000C3D3D"/>
    <w:rsid w:val="000D5934"/>
    <w:rsid w:val="00143999"/>
    <w:rsid w:val="00177184"/>
    <w:rsid w:val="0018796F"/>
    <w:rsid w:val="00230308"/>
    <w:rsid w:val="00264069"/>
    <w:rsid w:val="0026479E"/>
    <w:rsid w:val="00267E8C"/>
    <w:rsid w:val="002764C6"/>
    <w:rsid w:val="002842ED"/>
    <w:rsid w:val="002C3892"/>
    <w:rsid w:val="00316DAA"/>
    <w:rsid w:val="00333403"/>
    <w:rsid w:val="00343795"/>
    <w:rsid w:val="003A6C0E"/>
    <w:rsid w:val="004069B8"/>
    <w:rsid w:val="004109C0"/>
    <w:rsid w:val="00413916"/>
    <w:rsid w:val="004940EE"/>
    <w:rsid w:val="004C5824"/>
    <w:rsid w:val="004C76FD"/>
    <w:rsid w:val="00521EB0"/>
    <w:rsid w:val="0053393B"/>
    <w:rsid w:val="00616C5A"/>
    <w:rsid w:val="00750AFA"/>
    <w:rsid w:val="007913B6"/>
    <w:rsid w:val="007A4C50"/>
    <w:rsid w:val="007B36CE"/>
    <w:rsid w:val="007B52BA"/>
    <w:rsid w:val="007D2081"/>
    <w:rsid w:val="007F35BE"/>
    <w:rsid w:val="007F42DC"/>
    <w:rsid w:val="0085122F"/>
    <w:rsid w:val="0087679E"/>
    <w:rsid w:val="00892FE3"/>
    <w:rsid w:val="008E0ABB"/>
    <w:rsid w:val="008E34B1"/>
    <w:rsid w:val="008E5C50"/>
    <w:rsid w:val="009067A6"/>
    <w:rsid w:val="00970D77"/>
    <w:rsid w:val="009750E6"/>
    <w:rsid w:val="009803D0"/>
    <w:rsid w:val="00985ADF"/>
    <w:rsid w:val="0099113C"/>
    <w:rsid w:val="00996D58"/>
    <w:rsid w:val="009B3A9C"/>
    <w:rsid w:val="00A03CA6"/>
    <w:rsid w:val="00A2100E"/>
    <w:rsid w:val="00A9791C"/>
    <w:rsid w:val="00B21FDC"/>
    <w:rsid w:val="00B67E14"/>
    <w:rsid w:val="00B7249D"/>
    <w:rsid w:val="00BB6464"/>
    <w:rsid w:val="00BC6732"/>
    <w:rsid w:val="00BF04F6"/>
    <w:rsid w:val="00C1453B"/>
    <w:rsid w:val="00C86BB2"/>
    <w:rsid w:val="00CB4FAC"/>
    <w:rsid w:val="00CB67C1"/>
    <w:rsid w:val="00CC2BB5"/>
    <w:rsid w:val="00D027BC"/>
    <w:rsid w:val="00D26DE3"/>
    <w:rsid w:val="00D35299"/>
    <w:rsid w:val="00D640F6"/>
    <w:rsid w:val="00DB1F1F"/>
    <w:rsid w:val="00DB332D"/>
    <w:rsid w:val="00DC74E5"/>
    <w:rsid w:val="00E502AA"/>
    <w:rsid w:val="00E71027"/>
    <w:rsid w:val="00EA2CE2"/>
    <w:rsid w:val="00F77117"/>
    <w:rsid w:val="00FB78FE"/>
    <w:rsid w:val="00FC5E27"/>
    <w:rsid w:val="00FE7518"/>
    <w:rsid w:val="00FF5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5DBF2"/>
  <w15:chartTrackingRefBased/>
  <w15:docId w15:val="{489BEA22-0436-4B7D-B839-423B89ED0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B67C1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CB67C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zh-CN" w:eastAsia="zh-CN"/>
    </w:rPr>
  </w:style>
  <w:style w:type="character" w:customStyle="1" w:styleId="NormalWebChar">
    <w:name w:val="Normal (Web) Char"/>
    <w:link w:val="NormalWeb"/>
    <w:uiPriority w:val="99"/>
    <w:locked/>
    <w:rsid w:val="00CB67C1"/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paragraph" w:styleId="ListParagraph">
    <w:name w:val="List Paragraph"/>
    <w:basedOn w:val="Normal"/>
    <w:uiPriority w:val="34"/>
    <w:qFormat/>
    <w:rsid w:val="004069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4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2ED"/>
    <w:rPr>
      <w:rFonts w:ascii="Georgia" w:hAnsi="Georg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84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2ED"/>
    <w:rPr>
      <w:rFonts w:ascii="Georgia" w:hAnsi="Georgia"/>
      <w:sz w:val="24"/>
      <w:szCs w:val="24"/>
    </w:rPr>
  </w:style>
  <w:style w:type="paragraph" w:styleId="Revision">
    <w:name w:val="Revision"/>
    <w:hidden/>
    <w:uiPriority w:val="99"/>
    <w:semiHidden/>
    <w:rsid w:val="00FC5E27"/>
    <w:pPr>
      <w:spacing w:after="0" w:line="240" w:lineRule="auto"/>
    </w:pPr>
    <w:rPr>
      <w:rFonts w:ascii="Georgia" w:hAnsi="Georg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8B4B7FB-8720-4FEB-80B4-B5B48723D32E}"/>
</file>

<file path=customXml/itemProps2.xml><?xml version="1.0" encoding="utf-8"?>
<ds:datastoreItem xmlns:ds="http://schemas.openxmlformats.org/officeDocument/2006/customXml" ds:itemID="{B153F330-7E66-4C2D-B726-25F80A861FA1}"/>
</file>

<file path=customXml/itemProps3.xml><?xml version="1.0" encoding="utf-8"?>
<ds:datastoreItem xmlns:ds="http://schemas.openxmlformats.org/officeDocument/2006/customXml" ds:itemID="{AB5F39F9-EDEC-4E0E-BF88-3CF17B169C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493</Words>
  <Characters>2860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L_298.2022.ro</dc:title>
  <dc:subject/>
  <dc:creator>Sergiu Sîrbu</dc:creator>
  <cp:keywords/>
  <dc:description/>
  <cp:lastModifiedBy>Inga Rusnac</cp:lastModifiedBy>
  <cp:revision>3</cp:revision>
  <cp:lastPrinted>2022-10-27T11:09:00Z</cp:lastPrinted>
  <dcterms:created xsi:type="dcterms:W3CDTF">2022-10-28T09:02:00Z</dcterms:created>
  <dcterms:modified xsi:type="dcterms:W3CDTF">2022-10-28T09:04:00Z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