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9308" w14:textId="443169C7" w:rsidR="0081757B" w:rsidRDefault="0081757B" w:rsidP="00AF45AB">
      <w:pPr>
        <w:rPr>
          <w:rFonts w:cstheme="majorBidi"/>
          <w:i/>
          <w:sz w:val="28"/>
          <w:szCs w:val="28"/>
          <w:lang w:val="ro-RO" w:eastAsia="ru-RU"/>
        </w:rPr>
      </w:pPr>
    </w:p>
    <w:p w14:paraId="36B3C1EC" w14:textId="29235147" w:rsidR="00E46A16" w:rsidRDefault="00E46A16" w:rsidP="00AF45AB">
      <w:pPr>
        <w:rPr>
          <w:rFonts w:cstheme="majorBidi"/>
          <w:i/>
          <w:sz w:val="28"/>
          <w:szCs w:val="28"/>
          <w:lang w:val="ro-RO" w:eastAsia="ru-RU"/>
        </w:rPr>
      </w:pPr>
    </w:p>
    <w:p w14:paraId="4AF1E2C4" w14:textId="77777777" w:rsidR="00E46A16" w:rsidRPr="00AF45AB" w:rsidRDefault="00E46A16" w:rsidP="00AF45AB">
      <w:pPr>
        <w:rPr>
          <w:rFonts w:cstheme="majorBidi"/>
          <w:i/>
          <w:sz w:val="28"/>
          <w:szCs w:val="28"/>
          <w:lang w:val="ro-RO" w:eastAsia="ru-RU"/>
        </w:rPr>
      </w:pPr>
    </w:p>
    <w:p w14:paraId="7741FEED" w14:textId="77777777" w:rsidR="0081757B" w:rsidRPr="00AF45AB" w:rsidRDefault="0081757B" w:rsidP="00AF45AB">
      <w:pPr>
        <w:rPr>
          <w:rFonts w:cstheme="majorBidi"/>
          <w:i/>
          <w:sz w:val="28"/>
          <w:szCs w:val="28"/>
          <w:lang w:val="ro-RO" w:eastAsia="ru-RU"/>
        </w:rPr>
      </w:pPr>
    </w:p>
    <w:p w14:paraId="7618B595" w14:textId="1F53E165" w:rsidR="0081757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6FFAABF7" w14:textId="77777777" w:rsidR="008E7C54" w:rsidRPr="00AF45AB" w:rsidRDefault="008E7C54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2CFB0CA4" w14:textId="39DDAEBA" w:rsidR="0081757B" w:rsidRPr="00AF45AB" w:rsidRDefault="0081757B" w:rsidP="00AF45AB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pacing w:val="80"/>
          <w:sz w:val="28"/>
          <w:szCs w:val="28"/>
          <w:lang w:val="ro-RO" w:eastAsia="ru-RU"/>
        </w:rPr>
      </w:pPr>
      <w:r w:rsidRPr="00AF45AB">
        <w:rPr>
          <w:rFonts w:cstheme="majorBidi"/>
          <w:b/>
          <w:spacing w:val="80"/>
          <w:sz w:val="28"/>
          <w:szCs w:val="28"/>
          <w:lang w:val="ro-RO" w:eastAsia="ru-RU"/>
        </w:rPr>
        <w:t>LEGE</w:t>
      </w:r>
    </w:p>
    <w:p w14:paraId="0884ED51" w14:textId="77777777" w:rsidR="0081757B" w:rsidRPr="00AF45AB" w:rsidRDefault="0081757B" w:rsidP="00AF45AB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z w:val="28"/>
          <w:szCs w:val="28"/>
          <w:lang w:val="ro-RO" w:eastAsia="ru-RU"/>
        </w:rPr>
      </w:pPr>
    </w:p>
    <w:p w14:paraId="35C133EB" w14:textId="340B77B7" w:rsidR="00955200" w:rsidRDefault="0081757B" w:rsidP="00AF45AB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AF45AB">
        <w:rPr>
          <w:rStyle w:val="docheader1"/>
          <w:sz w:val="28"/>
          <w:szCs w:val="28"/>
          <w:lang w:val="ro-RO"/>
        </w:rPr>
        <w:t xml:space="preserve">pentru ratificarea Contractului de credit </w:t>
      </w:r>
      <w:r w:rsidR="00955200" w:rsidRPr="00AF45AB">
        <w:rPr>
          <w:rStyle w:val="docheader1"/>
          <w:sz w:val="28"/>
          <w:szCs w:val="28"/>
          <w:lang w:val="ro-RO"/>
        </w:rPr>
        <w:t>dintre</w:t>
      </w:r>
    </w:p>
    <w:p w14:paraId="00D0F3A8" w14:textId="2752F19A" w:rsidR="00955200" w:rsidRDefault="0081757B" w:rsidP="00AF45AB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AF45AB">
        <w:rPr>
          <w:rStyle w:val="docheader1"/>
          <w:sz w:val="28"/>
          <w:szCs w:val="28"/>
          <w:lang w:val="ro-RO"/>
        </w:rPr>
        <w:t>Republica</w:t>
      </w:r>
      <w:r w:rsidR="00AF45AB" w:rsidRPr="00AF45AB">
        <w:rPr>
          <w:rStyle w:val="docheader1"/>
          <w:sz w:val="28"/>
          <w:szCs w:val="28"/>
          <w:lang w:val="ro-RO"/>
        </w:rPr>
        <w:t xml:space="preserve"> Moldova și Agenția Franceză </w:t>
      </w:r>
    </w:p>
    <w:p w14:paraId="213DF22B" w14:textId="4CFCE7DD" w:rsidR="0081757B" w:rsidRPr="00955200" w:rsidRDefault="00AF45AB" w:rsidP="00955200">
      <w:pPr>
        <w:ind w:left="567" w:right="1985" w:firstLine="0"/>
        <w:jc w:val="center"/>
        <w:rPr>
          <w:rStyle w:val="docheader1"/>
          <w:sz w:val="28"/>
          <w:szCs w:val="28"/>
        </w:rPr>
      </w:pPr>
      <w:r w:rsidRPr="00AF45AB">
        <w:rPr>
          <w:rStyle w:val="docheader1"/>
          <w:sz w:val="28"/>
          <w:szCs w:val="28"/>
          <w:lang w:val="ro-RO"/>
        </w:rPr>
        <w:t>pentru</w:t>
      </w:r>
      <w:r w:rsidR="00955200">
        <w:rPr>
          <w:rStyle w:val="docheader1"/>
          <w:sz w:val="28"/>
          <w:szCs w:val="28"/>
        </w:rPr>
        <w:t xml:space="preserve"> </w:t>
      </w:r>
      <w:r w:rsidR="0081757B" w:rsidRPr="00AF45AB">
        <w:rPr>
          <w:rStyle w:val="docheader1"/>
          <w:sz w:val="28"/>
          <w:szCs w:val="28"/>
          <w:lang w:val="ro-RO"/>
        </w:rPr>
        <w:t>Dezvoltare</w:t>
      </w:r>
    </w:p>
    <w:p w14:paraId="2E70A57E" w14:textId="3C8BCA2E" w:rsidR="0081757B" w:rsidRPr="008E7C54" w:rsidRDefault="008E7C54" w:rsidP="00AF45AB">
      <w:pPr>
        <w:tabs>
          <w:tab w:val="left" w:pos="6386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80AAB" wp14:editId="48A84FA5">
                <wp:simplePos x="0" y="0"/>
                <wp:positionH relativeFrom="column">
                  <wp:posOffset>720725</wp:posOffset>
                </wp:positionH>
                <wp:positionV relativeFrom="paragraph">
                  <wp:posOffset>22225</wp:posOffset>
                </wp:positionV>
                <wp:extent cx="36385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385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264C80C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75pt,1.75pt" to="343.2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5E771D3D" w14:textId="77777777" w:rsidR="0081757B" w:rsidRPr="008E7C54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eastAsia="ru-RU"/>
        </w:rPr>
      </w:pPr>
    </w:p>
    <w:p w14:paraId="3289A6EB" w14:textId="77777777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AF45AB">
        <w:rPr>
          <w:rFonts w:cstheme="majorBidi"/>
          <w:sz w:val="28"/>
          <w:szCs w:val="28"/>
          <w:lang w:val="ro-RO" w:eastAsia="ru-RU"/>
        </w:rPr>
        <w:t>Parlamentul adoptă prezenta lege organică.</w:t>
      </w:r>
    </w:p>
    <w:p w14:paraId="47C52D97" w14:textId="77777777" w:rsidR="008E7C54" w:rsidRDefault="008E7C54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45988D74" w14:textId="14ED065B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AF45AB">
        <w:rPr>
          <w:rFonts w:cstheme="majorBidi"/>
          <w:b/>
          <w:sz w:val="28"/>
          <w:szCs w:val="28"/>
          <w:lang w:val="ro-RO" w:eastAsia="ru-RU"/>
        </w:rPr>
        <w:t>Art. 1.</w:t>
      </w:r>
      <w:r w:rsidRPr="00AF45AB">
        <w:rPr>
          <w:rFonts w:cstheme="majorBidi"/>
          <w:sz w:val="28"/>
          <w:szCs w:val="28"/>
          <w:lang w:val="ro-RO" w:eastAsia="ru-RU"/>
        </w:rPr>
        <w:t xml:space="preserve"> – Se ratifică Contractul de credit dintre Republica Moldova și Agenția Franceză pentru Dezvoltare, în sumă de 15 milioane </w:t>
      </w:r>
      <w:r w:rsidR="00B47DA6">
        <w:rPr>
          <w:rFonts w:cstheme="majorBidi"/>
          <w:sz w:val="28"/>
          <w:szCs w:val="28"/>
          <w:lang w:val="ro-RO" w:eastAsia="ru-RU"/>
        </w:rPr>
        <w:t xml:space="preserve">de </w:t>
      </w:r>
      <w:r w:rsidRPr="00AF45AB">
        <w:rPr>
          <w:rFonts w:cstheme="majorBidi"/>
          <w:sz w:val="28"/>
          <w:szCs w:val="28"/>
          <w:lang w:val="ro-RO" w:eastAsia="ru-RU"/>
        </w:rPr>
        <w:t>euro, semnat la Chișinău la 15 iunie 2022.</w:t>
      </w:r>
    </w:p>
    <w:p w14:paraId="08777343" w14:textId="3CE657B2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698D75D4" w14:textId="60C4083F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AF45AB">
        <w:rPr>
          <w:rFonts w:cstheme="majorBidi"/>
          <w:b/>
          <w:sz w:val="28"/>
          <w:szCs w:val="28"/>
          <w:lang w:val="ro-RO" w:eastAsia="ru-RU"/>
        </w:rPr>
        <w:t>Art. 2</w:t>
      </w:r>
      <w:r w:rsidR="0042141B" w:rsidRPr="0042141B">
        <w:rPr>
          <w:rFonts w:cstheme="majorBidi"/>
          <w:b/>
          <w:sz w:val="28"/>
          <w:szCs w:val="28"/>
          <w:lang w:val="ro-RO" w:eastAsia="ru-RU"/>
        </w:rPr>
        <w:t>.</w:t>
      </w:r>
      <w:r w:rsidRPr="00AF45AB">
        <w:rPr>
          <w:rFonts w:cstheme="majorBidi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8E7C54">
        <w:rPr>
          <w:rFonts w:cstheme="majorBidi"/>
          <w:sz w:val="28"/>
          <w:szCs w:val="28"/>
          <w:lang w:val="ro-RO" w:eastAsia="ru-RU"/>
        </w:rPr>
        <w:t>c</w:t>
      </w:r>
      <w:r w:rsidRPr="00AF45AB">
        <w:rPr>
          <w:rFonts w:cstheme="majorBidi"/>
          <w:sz w:val="28"/>
          <w:szCs w:val="28"/>
          <w:lang w:val="ro-RO" w:eastAsia="ru-RU"/>
        </w:rPr>
        <w:t>ontractului menționat.</w:t>
      </w:r>
    </w:p>
    <w:p w14:paraId="72EE3176" w14:textId="77777777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36EC67D7" w14:textId="7D104F34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AF45AB">
        <w:rPr>
          <w:rFonts w:cstheme="majorBidi"/>
          <w:b/>
          <w:sz w:val="28"/>
          <w:szCs w:val="28"/>
          <w:lang w:val="ro-RO" w:eastAsia="ru-RU"/>
        </w:rPr>
        <w:t xml:space="preserve">Art. 3. </w:t>
      </w:r>
      <w:r w:rsidRPr="00AF45AB">
        <w:rPr>
          <w:rFonts w:cstheme="majorBidi"/>
          <w:sz w:val="28"/>
          <w:szCs w:val="28"/>
          <w:lang w:val="ro-RO" w:eastAsia="ru-RU"/>
        </w:rPr>
        <w:t>– Ministerul Afacerilor Externe și Integrării Europene va notifica Agenți</w:t>
      </w:r>
      <w:r w:rsidR="008E7C54">
        <w:rPr>
          <w:rFonts w:cstheme="majorBidi"/>
          <w:sz w:val="28"/>
          <w:szCs w:val="28"/>
          <w:lang w:val="ro-RO" w:eastAsia="ru-RU"/>
        </w:rPr>
        <w:t>a</w:t>
      </w:r>
      <w:r w:rsidRPr="00AF45AB">
        <w:rPr>
          <w:rFonts w:cstheme="majorBidi"/>
          <w:sz w:val="28"/>
          <w:szCs w:val="28"/>
          <w:lang w:val="ro-RO" w:eastAsia="ru-RU"/>
        </w:rPr>
        <w:t xml:space="preserve"> Francez</w:t>
      </w:r>
      <w:r w:rsidR="008E7C54">
        <w:rPr>
          <w:rFonts w:cstheme="majorBidi"/>
          <w:sz w:val="28"/>
          <w:szCs w:val="28"/>
          <w:lang w:val="ro-RO" w:eastAsia="ru-RU"/>
        </w:rPr>
        <w:t>ă</w:t>
      </w:r>
      <w:r w:rsidRPr="00AF45AB">
        <w:rPr>
          <w:rFonts w:cstheme="majorBidi"/>
          <w:sz w:val="28"/>
          <w:szCs w:val="28"/>
          <w:lang w:val="ro-RO" w:eastAsia="ru-RU"/>
        </w:rPr>
        <w:t xml:space="preserve"> pentru Dezvoltare </w:t>
      </w:r>
      <w:r w:rsidR="008E7C54">
        <w:rPr>
          <w:rFonts w:cstheme="majorBidi"/>
          <w:sz w:val="28"/>
          <w:szCs w:val="28"/>
          <w:lang w:val="ro-RO" w:eastAsia="ru-RU"/>
        </w:rPr>
        <w:t xml:space="preserve">despre </w:t>
      </w:r>
      <w:r w:rsidRPr="00AF45AB">
        <w:rPr>
          <w:rFonts w:cstheme="majorBidi"/>
          <w:sz w:val="28"/>
          <w:szCs w:val="28"/>
          <w:lang w:val="ro-RO" w:eastAsia="ru-RU"/>
        </w:rPr>
        <w:t xml:space="preserve">ratificarea </w:t>
      </w:r>
      <w:r w:rsidR="008E7C54">
        <w:rPr>
          <w:rFonts w:cstheme="majorBidi"/>
          <w:sz w:val="28"/>
          <w:szCs w:val="28"/>
          <w:lang w:val="ro-RO" w:eastAsia="ru-RU"/>
        </w:rPr>
        <w:t>c</w:t>
      </w:r>
      <w:r w:rsidRPr="00AF45AB">
        <w:rPr>
          <w:rFonts w:cstheme="majorBidi"/>
          <w:sz w:val="28"/>
          <w:szCs w:val="28"/>
          <w:lang w:val="ro-RO" w:eastAsia="ru-RU"/>
        </w:rPr>
        <w:t>ontractului nominalizat.</w:t>
      </w:r>
    </w:p>
    <w:p w14:paraId="26587335" w14:textId="77777777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2A487266" w14:textId="77777777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  <w:r w:rsidRPr="00AF45AB">
        <w:rPr>
          <w:rFonts w:cstheme="majorBidi"/>
          <w:b/>
          <w:sz w:val="28"/>
          <w:szCs w:val="28"/>
          <w:lang w:val="ro-RO" w:eastAsia="ru-RU"/>
        </w:rPr>
        <w:t>Art. 4.</w:t>
      </w:r>
      <w:r w:rsidRPr="00AF45AB">
        <w:rPr>
          <w:rFonts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8598B19" w14:textId="77777777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5E3A01F7" w14:textId="77777777" w:rsidR="0081757B" w:rsidRPr="00AF45AB" w:rsidRDefault="0081757B" w:rsidP="00AF45AB">
      <w:pPr>
        <w:tabs>
          <w:tab w:val="left" w:pos="6386"/>
        </w:tabs>
        <w:rPr>
          <w:rFonts w:cstheme="majorBidi"/>
          <w:sz w:val="28"/>
          <w:szCs w:val="28"/>
          <w:lang w:val="ro-RO" w:eastAsia="ru-RU"/>
        </w:rPr>
      </w:pPr>
    </w:p>
    <w:p w14:paraId="51CBB3F4" w14:textId="77777777" w:rsidR="006D4283" w:rsidRDefault="006D4283" w:rsidP="006D4283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0EC38198" w14:textId="77777777" w:rsidR="006D4283" w:rsidRDefault="006D4283" w:rsidP="006D4283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7D4F518C" w14:textId="77777777" w:rsidR="006D4283" w:rsidRDefault="006D4283" w:rsidP="006D4283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6F863F0" w14:textId="77777777" w:rsidR="006D4283" w:rsidRDefault="006D4283" w:rsidP="006D4283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21EE698" w14:textId="77777777" w:rsidR="006D4283" w:rsidRDefault="006D4283" w:rsidP="006D4283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56815173" w14:textId="77777777" w:rsidR="006D4283" w:rsidRDefault="006D4283" w:rsidP="006D4283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3A1E88C3" w14:textId="77777777" w:rsidR="006D4283" w:rsidRDefault="006D4283" w:rsidP="006D4283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40716E77" w14:textId="694B644E" w:rsidR="006D4283" w:rsidRDefault="006D4283" w:rsidP="006D4283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0C5405AB" w14:textId="0E6A28DF" w:rsidR="006B2E3C" w:rsidRDefault="006B2E3C" w:rsidP="006D4283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19AEABE3" w14:textId="77777777" w:rsidR="006B2E3C" w:rsidRDefault="006B2E3C" w:rsidP="006D4283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5AA7ABF6" w14:textId="77777777" w:rsidR="006D4283" w:rsidRDefault="006D4283" w:rsidP="006D4283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14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485EB44A" w14:textId="53AC9649" w:rsidR="00CE30F0" w:rsidRPr="006D4283" w:rsidRDefault="006D4283" w:rsidP="006D4283">
      <w:pPr>
        <w:ind w:firstLine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Nr. 192.</w:t>
      </w:r>
    </w:p>
    <w:sectPr w:rsidR="00CE30F0" w:rsidRPr="006D4283" w:rsidSect="006B2E3C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B24"/>
    <w:rsid w:val="0002705A"/>
    <w:rsid w:val="00360B24"/>
    <w:rsid w:val="0042141B"/>
    <w:rsid w:val="004C0210"/>
    <w:rsid w:val="005B140E"/>
    <w:rsid w:val="006B2E3C"/>
    <w:rsid w:val="006D4283"/>
    <w:rsid w:val="0081757B"/>
    <w:rsid w:val="008E7C54"/>
    <w:rsid w:val="00955200"/>
    <w:rsid w:val="009F2BE8"/>
    <w:rsid w:val="00AF45AB"/>
    <w:rsid w:val="00B226A3"/>
    <w:rsid w:val="00B47DA6"/>
    <w:rsid w:val="00E46A16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5B6C7"/>
  <w15:chartTrackingRefBased/>
  <w15:docId w15:val="{0020C49D-65E5-4F3E-BDF8-8D69E6F0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57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cheader1">
    <w:name w:val="doc_header1"/>
    <w:rsid w:val="0081757B"/>
    <w:rPr>
      <w:rFonts w:ascii="Times New Roman" w:hAnsi="Times New Roman" w:cs="Times New Roman" w:hint="default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5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1023907-E945-4B44-BC23-E15BA2379BF3}"/>
</file>

<file path=customXml/itemProps2.xml><?xml version="1.0" encoding="utf-8"?>
<ds:datastoreItem xmlns:ds="http://schemas.openxmlformats.org/officeDocument/2006/customXml" ds:itemID="{D52A8DA1-98B0-4E4F-9801-3B99F6A1F8A7}"/>
</file>

<file path=customXml/itemProps3.xml><?xml version="1.0" encoding="utf-8"?>
<ds:datastoreItem xmlns:ds="http://schemas.openxmlformats.org/officeDocument/2006/customXml" ds:itemID="{379994AE-2147-4BA6-9B18-21320ABBAB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L_192.2022.ro</dc:title>
  <dc:subject/>
  <dc:creator>Irina Nirca</dc:creator>
  <cp:keywords/>
  <dc:description/>
  <cp:lastModifiedBy>Inga Rusnac</cp:lastModifiedBy>
  <cp:revision>3</cp:revision>
  <cp:lastPrinted>2022-07-04T08:02:00Z</cp:lastPrinted>
  <dcterms:created xsi:type="dcterms:W3CDTF">2022-07-14T07:56:00Z</dcterms:created>
  <dcterms:modified xsi:type="dcterms:W3CDTF">2022-07-14T07:57:00Z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