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5A10B3C4" w14:textId="77777777" w:rsidR="00A672AE" w:rsidRDefault="00300BA5" w:rsidP="00300BA5">
      <w:pPr>
        <w:pStyle w:val="tt"/>
        <w:rPr>
          <w:sz w:val="28"/>
          <w:szCs w:val="28"/>
          <w:lang w:val="ro-RO"/>
        </w:rPr>
      </w:pPr>
      <w:bookmarkStart w:id="0" w:name="_Hlk137544413"/>
      <w:r>
        <w:rPr>
          <w:sz w:val="28"/>
          <w:szCs w:val="28"/>
          <w:lang w:val="ro-RO"/>
        </w:rPr>
        <w:t>Cu privire la aprobarea proiectului de lege</w:t>
      </w:r>
      <w:r w:rsidR="00A672AE">
        <w:rPr>
          <w:sz w:val="28"/>
          <w:szCs w:val="28"/>
          <w:lang w:val="ro-RO"/>
        </w:rPr>
        <w:t xml:space="preserve"> </w:t>
      </w:r>
      <w:bookmarkEnd w:id="0"/>
      <w:r w:rsidR="00A672AE">
        <w:rPr>
          <w:sz w:val="28"/>
          <w:szCs w:val="28"/>
          <w:lang w:val="ro-RO"/>
        </w:rPr>
        <w:t>p</w:t>
      </w:r>
      <w:r w:rsidR="00A672AE" w:rsidRPr="00A672AE">
        <w:rPr>
          <w:sz w:val="28"/>
          <w:szCs w:val="28"/>
          <w:lang w:val="ro-RO"/>
        </w:rPr>
        <w:t xml:space="preserve">entru </w:t>
      </w:r>
    </w:p>
    <w:p w14:paraId="249A9BE7" w14:textId="770DEA74" w:rsidR="00A672AE" w:rsidRDefault="00A672AE" w:rsidP="00300BA5">
      <w:pPr>
        <w:pStyle w:val="tt"/>
        <w:rPr>
          <w:sz w:val="28"/>
          <w:szCs w:val="28"/>
          <w:lang w:val="ro-RO"/>
        </w:rPr>
      </w:pPr>
      <w:r w:rsidRPr="00A672AE">
        <w:rPr>
          <w:sz w:val="28"/>
          <w:szCs w:val="28"/>
          <w:lang w:val="ro-RO"/>
        </w:rPr>
        <w:t>modificarea unor acte normative (</w:t>
      </w:r>
      <w:r>
        <w:rPr>
          <w:sz w:val="28"/>
          <w:szCs w:val="28"/>
          <w:lang w:val="ro-RO"/>
        </w:rPr>
        <w:t>asigurarea</w:t>
      </w:r>
      <w:r w:rsidRPr="00A672AE">
        <w:rPr>
          <w:sz w:val="28"/>
          <w:szCs w:val="28"/>
          <w:lang w:val="ro-RO"/>
        </w:rPr>
        <w:t xml:space="preserve"> separării și certificării operatorilor de transport a</w:t>
      </w:r>
      <w:r w:rsidR="00076A24">
        <w:rPr>
          <w:sz w:val="28"/>
          <w:szCs w:val="28"/>
          <w:lang w:val="ro-RO"/>
        </w:rPr>
        <w:t>l</w:t>
      </w:r>
      <w:r w:rsidRPr="00A672AE">
        <w:rPr>
          <w:sz w:val="28"/>
          <w:szCs w:val="28"/>
          <w:lang w:val="ro-RO"/>
        </w:rPr>
        <w:t xml:space="preserve"> gazelor naturale)</w:t>
      </w:r>
    </w:p>
    <w:p w14:paraId="353DC27A" w14:textId="4ADD3DD9" w:rsidR="00300BA5" w:rsidRDefault="00300BA5" w:rsidP="00300BA5">
      <w:pPr>
        <w:pStyle w:val="tt"/>
        <w:rPr>
          <w:sz w:val="28"/>
          <w:szCs w:val="28"/>
          <w:lang w:val="ro-RO"/>
        </w:rPr>
      </w:pPr>
      <w:r>
        <w:rPr>
          <w:sz w:val="28"/>
          <w:szCs w:val="28"/>
          <w:lang w:val="ro-RO"/>
        </w:rPr>
        <w:t>--------------------------------------------------</w:t>
      </w:r>
    </w:p>
    <w:p w14:paraId="121D0CF0" w14:textId="77777777" w:rsidR="00300BA5" w:rsidRDefault="00300BA5" w:rsidP="00300BA5">
      <w:pPr>
        <w:ind w:firstLine="0"/>
        <w:jc w:val="center"/>
        <w:rPr>
          <w:sz w:val="28"/>
          <w:szCs w:val="28"/>
        </w:rPr>
      </w:pPr>
    </w:p>
    <w:p w14:paraId="4ECF1AA4" w14:textId="1C72E9DD" w:rsidR="00300BA5" w:rsidRPr="00300BA5" w:rsidRDefault="00300BA5" w:rsidP="00300BA5">
      <w:pPr>
        <w:pStyle w:val="tt"/>
        <w:ind w:firstLine="720"/>
        <w:jc w:val="both"/>
        <w:rPr>
          <w:b w:val="0"/>
          <w:bCs w:val="0"/>
          <w:sz w:val="28"/>
          <w:szCs w:val="28"/>
          <w:lang w:val="ro-RO"/>
        </w:rPr>
      </w:pPr>
      <w:r w:rsidRPr="00300BA5">
        <w:rPr>
          <w:b w:val="0"/>
          <w:bCs w:val="0"/>
          <w:sz w:val="28"/>
          <w:szCs w:val="28"/>
          <w:lang w:val="ro-RO"/>
        </w:rPr>
        <w:t>Guvernul HOTĂRĂŞTE:</w:t>
      </w:r>
    </w:p>
    <w:p w14:paraId="7A3DDB71" w14:textId="77777777" w:rsidR="00300BA5" w:rsidRDefault="00300BA5" w:rsidP="00300BA5">
      <w:pPr>
        <w:pStyle w:val="tt"/>
        <w:ind w:firstLine="720"/>
        <w:jc w:val="both"/>
        <w:rPr>
          <w:b w:val="0"/>
          <w:sz w:val="28"/>
          <w:szCs w:val="28"/>
          <w:lang w:val="ro-RO"/>
        </w:rPr>
      </w:pPr>
    </w:p>
    <w:p w14:paraId="32188466" w14:textId="6BE865C4" w:rsidR="00300BA5" w:rsidRDefault="00300BA5" w:rsidP="00A672AE">
      <w:pPr>
        <w:pStyle w:val="tt"/>
        <w:ind w:firstLine="720"/>
        <w:jc w:val="both"/>
        <w:rPr>
          <w:b w:val="0"/>
          <w:sz w:val="28"/>
          <w:szCs w:val="28"/>
          <w:lang w:val="ro-RO"/>
        </w:rPr>
      </w:pPr>
      <w:r>
        <w:rPr>
          <w:b w:val="0"/>
          <w:sz w:val="28"/>
          <w:szCs w:val="28"/>
          <w:lang w:val="ro-RO"/>
        </w:rPr>
        <w:t xml:space="preserve">Se aprobă și se prezintă Parlamentului spre examinare proiectul de </w:t>
      </w:r>
      <w:r w:rsidR="00246ED7">
        <w:rPr>
          <w:b w:val="0"/>
          <w:sz w:val="28"/>
          <w:szCs w:val="28"/>
          <w:lang w:val="ro-RO"/>
        </w:rPr>
        <w:t>l</w:t>
      </w:r>
      <w:r>
        <w:rPr>
          <w:b w:val="0"/>
          <w:sz w:val="28"/>
          <w:szCs w:val="28"/>
          <w:lang w:val="ro-RO"/>
        </w:rPr>
        <w:t xml:space="preserve">ege </w:t>
      </w:r>
      <w:r w:rsidR="00A672AE" w:rsidRPr="00A672AE">
        <w:rPr>
          <w:b w:val="0"/>
          <w:sz w:val="28"/>
          <w:szCs w:val="28"/>
          <w:lang w:val="ro-RO"/>
        </w:rPr>
        <w:t>pentru modificarea unor acte normative (asigurarea separării și certificării operatorilor de transport a</w:t>
      </w:r>
      <w:r w:rsidR="00076A24">
        <w:rPr>
          <w:b w:val="0"/>
          <w:sz w:val="28"/>
          <w:szCs w:val="28"/>
          <w:lang w:val="ro-RO"/>
        </w:rPr>
        <w:t>l</w:t>
      </w:r>
      <w:r w:rsidR="00A672AE" w:rsidRPr="00A672AE">
        <w:rPr>
          <w:b w:val="0"/>
          <w:sz w:val="28"/>
          <w:szCs w:val="28"/>
          <w:lang w:val="ro-RO"/>
        </w:rPr>
        <w:t xml:space="preserve"> gazelor naturale)</w:t>
      </w:r>
      <w:r>
        <w:rPr>
          <w:b w:val="0"/>
          <w:sz w:val="28"/>
          <w:szCs w:val="28"/>
          <w:lang w:val="ro-RO"/>
        </w:rPr>
        <w:t>.</w:t>
      </w:r>
    </w:p>
    <w:p w14:paraId="4C0599C9" w14:textId="77777777" w:rsidR="00730FEE" w:rsidRDefault="00730FEE" w:rsidP="00300BA5">
      <w:pPr>
        <w:ind w:firstLine="720"/>
        <w:rPr>
          <w:rFonts w:asciiTheme="majorBidi" w:hAnsiTheme="majorBidi" w:cstheme="majorBidi"/>
          <w:sz w:val="28"/>
          <w:szCs w:val="28"/>
          <w:lang w:val="ro-RO" w:eastAsia="ro-RO"/>
        </w:rPr>
      </w:pPr>
    </w:p>
    <w:p w14:paraId="0DE97ECD" w14:textId="6758EC43" w:rsidR="00730FEE" w:rsidRDefault="00730FEE" w:rsidP="00E25218">
      <w:pPr>
        <w:rPr>
          <w:rFonts w:asciiTheme="majorBidi" w:hAnsiTheme="majorBidi" w:cstheme="majorBidi"/>
          <w:sz w:val="28"/>
          <w:szCs w:val="28"/>
          <w:lang w:val="ro-RO" w:eastAsia="ro-RO"/>
        </w:rPr>
      </w:pPr>
    </w:p>
    <w:p w14:paraId="596CBBD4" w14:textId="77777777" w:rsidR="00300BA5" w:rsidRPr="00FA194B" w:rsidRDefault="00300B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7F119C21" w14:textId="2AB17F2F" w:rsidR="00A32BFE" w:rsidRPr="009B4C08" w:rsidRDefault="00A32BFE" w:rsidP="00A32BFE">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energiei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Victor </w:t>
      </w:r>
      <w:proofErr w:type="spellStart"/>
      <w:r w:rsidRPr="009B4C08">
        <w:rPr>
          <w:rFonts w:asciiTheme="majorBidi" w:hAnsiTheme="majorBidi" w:cstheme="majorBidi"/>
          <w:sz w:val="28"/>
          <w:szCs w:val="28"/>
          <w:lang w:val="ro-RO" w:eastAsia="ru-RU"/>
        </w:rPr>
        <w:t>Parlicov</w:t>
      </w:r>
      <w:proofErr w:type="spellEnd"/>
    </w:p>
    <w:p w14:paraId="619F92F3" w14:textId="77777777" w:rsidR="00A32BFE" w:rsidRPr="009B4C08" w:rsidRDefault="00A32BFE" w:rsidP="00A32BFE">
      <w:pPr>
        <w:rPr>
          <w:rFonts w:asciiTheme="majorBidi" w:hAnsiTheme="majorBidi" w:cstheme="majorBidi"/>
          <w:sz w:val="28"/>
          <w:szCs w:val="28"/>
          <w:lang w:val="ro-RO" w:eastAsia="ru-RU"/>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3B6E86AA" w:rsidR="00300BA5" w:rsidRDefault="00300BA5">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53548E1" w14:textId="5BEDA7EB" w:rsidR="00300BA5" w:rsidRDefault="00300BA5" w:rsidP="00300BA5">
      <w:pPr>
        <w:widowControl w:val="0"/>
        <w:shd w:val="clear" w:color="auto" w:fill="FFFFFF"/>
        <w:ind w:firstLine="567"/>
        <w:contextualSpacing/>
        <w:jc w:val="right"/>
        <w:rPr>
          <w:rFonts w:cs="Courier New"/>
          <w:i/>
          <w:sz w:val="28"/>
          <w:szCs w:val="28"/>
          <w:lang w:val="ro-RO" w:eastAsia="ru-RU"/>
        </w:rPr>
      </w:pPr>
      <w:r w:rsidRPr="00300BA5">
        <w:rPr>
          <w:rFonts w:cs="Courier New"/>
          <w:i/>
          <w:sz w:val="28"/>
          <w:szCs w:val="28"/>
          <w:lang w:val="ro-RO" w:eastAsia="ru-RU"/>
        </w:rPr>
        <w:lastRenderedPageBreak/>
        <w:t>Proiect</w:t>
      </w:r>
    </w:p>
    <w:p w14:paraId="164AB016" w14:textId="77777777" w:rsidR="00300BA5" w:rsidRDefault="00300BA5" w:rsidP="00300BA5">
      <w:pPr>
        <w:widowControl w:val="0"/>
        <w:shd w:val="clear" w:color="auto" w:fill="FFFFFF"/>
        <w:ind w:firstLine="0"/>
        <w:contextualSpacing/>
        <w:jc w:val="center"/>
        <w:rPr>
          <w:rFonts w:cs="Courier New"/>
          <w:b/>
          <w:bCs/>
          <w:iCs/>
          <w:sz w:val="28"/>
          <w:szCs w:val="28"/>
          <w:lang w:val="ro-RO" w:eastAsia="ru-RU"/>
        </w:rPr>
      </w:pPr>
    </w:p>
    <w:p w14:paraId="474FD04A" w14:textId="19CE316C" w:rsidR="00300BA5" w:rsidRPr="00300BA5" w:rsidRDefault="00300BA5" w:rsidP="00300BA5">
      <w:pPr>
        <w:widowControl w:val="0"/>
        <w:shd w:val="clear" w:color="auto" w:fill="FFFFFF"/>
        <w:ind w:firstLine="0"/>
        <w:contextualSpacing/>
        <w:jc w:val="center"/>
        <w:rPr>
          <w:rFonts w:cs="Courier New"/>
          <w:b/>
          <w:bCs/>
          <w:iCs/>
          <w:sz w:val="28"/>
          <w:szCs w:val="28"/>
          <w:lang w:val="ro-RO" w:eastAsia="ru-RU"/>
        </w:rPr>
      </w:pPr>
      <w:r w:rsidRPr="00300BA5">
        <w:rPr>
          <w:rFonts w:cs="Courier New"/>
          <w:b/>
          <w:bCs/>
          <w:iCs/>
          <w:sz w:val="28"/>
          <w:szCs w:val="28"/>
          <w:lang w:val="ro-RO" w:eastAsia="ru-RU"/>
        </w:rPr>
        <w:t>PARLAMENTUL REPUBLICII MOLDOVA</w:t>
      </w:r>
    </w:p>
    <w:p w14:paraId="7839C2B7" w14:textId="77777777" w:rsidR="00300BA5" w:rsidRPr="00300BA5" w:rsidRDefault="00300BA5" w:rsidP="00300BA5">
      <w:pPr>
        <w:widowControl w:val="0"/>
        <w:shd w:val="clear" w:color="auto" w:fill="FFFFFF"/>
        <w:ind w:firstLine="567"/>
        <w:contextualSpacing/>
        <w:jc w:val="right"/>
        <w:rPr>
          <w:rFonts w:cs="Courier New"/>
          <w:i/>
          <w:sz w:val="28"/>
          <w:szCs w:val="28"/>
          <w:lang w:val="ro-RO" w:eastAsia="ru-RU"/>
        </w:rPr>
      </w:pPr>
    </w:p>
    <w:p w14:paraId="5AEFE4A9" w14:textId="77777777" w:rsidR="00300BA5" w:rsidRPr="00300BA5" w:rsidRDefault="00300BA5" w:rsidP="00300BA5">
      <w:pPr>
        <w:shd w:val="clear" w:color="auto" w:fill="FFFFFF"/>
        <w:spacing w:line="276" w:lineRule="auto"/>
        <w:ind w:firstLine="0"/>
        <w:jc w:val="center"/>
        <w:rPr>
          <w:b/>
          <w:bCs/>
          <w:sz w:val="28"/>
          <w:szCs w:val="28"/>
          <w:lang w:val="ro-RO" w:eastAsia="ru-RU"/>
        </w:rPr>
      </w:pPr>
      <w:r w:rsidRPr="00300BA5">
        <w:rPr>
          <w:b/>
          <w:bCs/>
          <w:sz w:val="28"/>
          <w:szCs w:val="28"/>
          <w:lang w:val="ro-RO" w:eastAsia="ru-RU"/>
        </w:rPr>
        <w:t>LEGE</w:t>
      </w:r>
    </w:p>
    <w:p w14:paraId="39A85D43" w14:textId="77777777" w:rsidR="00A672AE" w:rsidRDefault="00A672AE" w:rsidP="00A672AE">
      <w:pPr>
        <w:pStyle w:val="tt"/>
        <w:rPr>
          <w:sz w:val="28"/>
          <w:szCs w:val="28"/>
          <w:lang w:val="ro-RO"/>
        </w:rPr>
      </w:pPr>
      <w:r>
        <w:rPr>
          <w:sz w:val="28"/>
          <w:szCs w:val="28"/>
          <w:lang w:val="ro-RO"/>
        </w:rPr>
        <w:t>p</w:t>
      </w:r>
      <w:r w:rsidRPr="00A672AE">
        <w:rPr>
          <w:sz w:val="28"/>
          <w:szCs w:val="28"/>
          <w:lang w:val="ro-RO"/>
        </w:rPr>
        <w:t>entru modificarea unor acte normative (</w:t>
      </w:r>
      <w:r>
        <w:rPr>
          <w:sz w:val="28"/>
          <w:szCs w:val="28"/>
          <w:lang w:val="ro-RO"/>
        </w:rPr>
        <w:t>asigurarea</w:t>
      </w:r>
      <w:r w:rsidRPr="00A672AE">
        <w:rPr>
          <w:sz w:val="28"/>
          <w:szCs w:val="28"/>
          <w:lang w:val="ro-RO"/>
        </w:rPr>
        <w:t xml:space="preserve"> separării </w:t>
      </w:r>
    </w:p>
    <w:p w14:paraId="2E842860" w14:textId="6FDD98D2" w:rsidR="00A672AE" w:rsidRDefault="00A672AE" w:rsidP="00A672AE">
      <w:pPr>
        <w:pStyle w:val="tt"/>
        <w:rPr>
          <w:sz w:val="28"/>
          <w:szCs w:val="28"/>
          <w:lang w:val="ro-RO"/>
        </w:rPr>
      </w:pPr>
      <w:r w:rsidRPr="00A672AE">
        <w:rPr>
          <w:sz w:val="28"/>
          <w:szCs w:val="28"/>
          <w:lang w:val="ro-RO"/>
        </w:rPr>
        <w:t>și certificării operatorilor de transport a</w:t>
      </w:r>
      <w:r w:rsidR="00076A24">
        <w:rPr>
          <w:sz w:val="28"/>
          <w:szCs w:val="28"/>
          <w:lang w:val="ro-RO"/>
        </w:rPr>
        <w:t>l</w:t>
      </w:r>
      <w:r w:rsidRPr="00A672AE">
        <w:rPr>
          <w:sz w:val="28"/>
          <w:szCs w:val="28"/>
          <w:lang w:val="ro-RO"/>
        </w:rPr>
        <w:t xml:space="preserve"> gazelor naturale)</w:t>
      </w:r>
    </w:p>
    <w:p w14:paraId="0645FF8C" w14:textId="5564DF0F" w:rsidR="00300BA5" w:rsidRPr="00300BA5" w:rsidRDefault="00300BA5" w:rsidP="00300BA5">
      <w:pPr>
        <w:widowControl w:val="0"/>
        <w:shd w:val="clear" w:color="auto" w:fill="FFFFFF"/>
        <w:ind w:firstLine="567"/>
        <w:contextualSpacing/>
        <w:rPr>
          <w:rFonts w:cs="Courier New"/>
          <w:sz w:val="28"/>
          <w:szCs w:val="28"/>
          <w:lang w:val="ro-RO" w:eastAsia="ru-RU"/>
        </w:rPr>
      </w:pPr>
    </w:p>
    <w:p w14:paraId="4669559B" w14:textId="77777777" w:rsidR="00300BA5" w:rsidRPr="00300BA5" w:rsidRDefault="00300BA5" w:rsidP="00300BA5">
      <w:pPr>
        <w:widowControl w:val="0"/>
        <w:shd w:val="clear" w:color="auto" w:fill="FFFFFF"/>
        <w:contextualSpacing/>
        <w:rPr>
          <w:rFonts w:cs="Courier New"/>
          <w:sz w:val="28"/>
          <w:szCs w:val="28"/>
          <w:lang w:val="ro-RO" w:eastAsia="ru-RU"/>
        </w:rPr>
      </w:pPr>
      <w:r w:rsidRPr="00300BA5">
        <w:rPr>
          <w:rFonts w:cs="Courier New"/>
          <w:sz w:val="28"/>
          <w:szCs w:val="28"/>
          <w:lang w:val="ro-RO" w:eastAsia="ru-RU"/>
        </w:rPr>
        <w:t>Parlamentul adoptă prezenta lege organică.</w:t>
      </w:r>
    </w:p>
    <w:p w14:paraId="5205FA8B" w14:textId="77777777" w:rsidR="00300BA5" w:rsidRPr="00300BA5" w:rsidRDefault="00300BA5" w:rsidP="00300BA5">
      <w:pPr>
        <w:widowControl w:val="0"/>
        <w:shd w:val="clear" w:color="auto" w:fill="FFFFFF"/>
        <w:contextualSpacing/>
        <w:rPr>
          <w:rFonts w:cs="Courier New"/>
          <w:sz w:val="28"/>
          <w:szCs w:val="28"/>
          <w:lang w:val="ro-RO" w:eastAsia="ru-RU"/>
        </w:rPr>
      </w:pPr>
    </w:p>
    <w:p w14:paraId="4A697B2A" w14:textId="77777777" w:rsidR="00300BA5" w:rsidRPr="00300BA5" w:rsidRDefault="00300BA5" w:rsidP="00300BA5">
      <w:pPr>
        <w:rPr>
          <w:i/>
          <w:iCs/>
          <w:color w:val="663300"/>
          <w:sz w:val="28"/>
          <w:szCs w:val="28"/>
          <w:lang w:val="ro-RO" w:eastAsia="ru-RU"/>
        </w:rPr>
      </w:pPr>
      <w:r w:rsidRPr="00300BA5">
        <w:rPr>
          <w:b/>
          <w:sz w:val="28"/>
          <w:szCs w:val="28"/>
          <w:lang w:val="ro-RO" w:eastAsia="ru-RU"/>
        </w:rPr>
        <w:t>Art. I.</w:t>
      </w:r>
      <w:r w:rsidRPr="00300BA5">
        <w:rPr>
          <w:sz w:val="28"/>
          <w:szCs w:val="28"/>
          <w:lang w:val="ro-RO" w:eastAsia="ru-RU"/>
        </w:rPr>
        <w:t xml:space="preserve"> – </w:t>
      </w:r>
      <w:r w:rsidRPr="00300BA5">
        <w:rPr>
          <w:color w:val="000000"/>
          <w:sz w:val="28"/>
          <w:szCs w:val="28"/>
          <w:lang w:val="ro-RO" w:eastAsia="ru-RU"/>
        </w:rPr>
        <w:t xml:space="preserve">Articolul 17 </w:t>
      </w:r>
      <w:r w:rsidRPr="00300BA5">
        <w:rPr>
          <w:sz w:val="28"/>
          <w:szCs w:val="28"/>
          <w:lang w:val="ro-RO" w:eastAsia="ru-RU"/>
        </w:rPr>
        <w:t>din Legea nr. 108/2016 cu privire la gazele naturale</w:t>
      </w:r>
      <w:r w:rsidRPr="00300BA5">
        <w:rPr>
          <w:color w:val="0000FF"/>
          <w:sz w:val="28"/>
          <w:szCs w:val="28"/>
          <w:lang w:val="ro-RO" w:eastAsia="ru-RU"/>
        </w:rPr>
        <w:t xml:space="preserve"> </w:t>
      </w:r>
      <w:r w:rsidRPr="00300BA5">
        <w:rPr>
          <w:sz w:val="28"/>
          <w:szCs w:val="28"/>
          <w:lang w:val="ro-RO" w:eastAsia="ru-RU"/>
        </w:rPr>
        <w:t>(</w:t>
      </w:r>
      <w:r w:rsidRPr="00300BA5">
        <w:rPr>
          <w:iCs/>
          <w:sz w:val="28"/>
          <w:szCs w:val="28"/>
          <w:lang w:val="ro-RO" w:eastAsia="ru-RU"/>
        </w:rPr>
        <w:t>Monitorul Oficial al Republicii Moldova, 2016, nr. 193-203, art. 415</w:t>
      </w:r>
      <w:r w:rsidRPr="00300BA5">
        <w:rPr>
          <w:sz w:val="28"/>
          <w:szCs w:val="28"/>
          <w:lang w:val="ro-RO" w:eastAsia="ru-RU"/>
        </w:rPr>
        <w:t xml:space="preserve">), cu modificările ulterioare, se modifică după cum urmează: </w:t>
      </w:r>
    </w:p>
    <w:p w14:paraId="4BA6DDD6" w14:textId="417D655D" w:rsidR="00300BA5" w:rsidRPr="00300BA5" w:rsidRDefault="00300BA5" w:rsidP="00300BA5">
      <w:pPr>
        <w:shd w:val="clear" w:color="auto" w:fill="FFFFFF"/>
        <w:rPr>
          <w:iCs/>
          <w:sz w:val="28"/>
          <w:szCs w:val="28"/>
          <w:lang w:val="ro-RO"/>
        </w:rPr>
      </w:pPr>
      <w:r w:rsidRPr="00300BA5">
        <w:rPr>
          <w:iCs/>
          <w:sz w:val="28"/>
          <w:szCs w:val="28"/>
          <w:lang w:val="ro-RO"/>
        </w:rPr>
        <w:t>1. La alin</w:t>
      </w:r>
      <w:r>
        <w:rPr>
          <w:iCs/>
          <w:sz w:val="28"/>
          <w:szCs w:val="28"/>
          <w:lang w:val="ro-RO"/>
        </w:rPr>
        <w:t>eatul</w:t>
      </w:r>
      <w:r w:rsidRPr="00300BA5">
        <w:rPr>
          <w:iCs/>
          <w:sz w:val="28"/>
          <w:szCs w:val="28"/>
          <w:lang w:val="ro-RO"/>
        </w:rPr>
        <w:t xml:space="preserve"> (1)</w:t>
      </w:r>
      <w:r>
        <w:rPr>
          <w:iCs/>
          <w:sz w:val="28"/>
          <w:szCs w:val="28"/>
          <w:lang w:val="ro-RO"/>
        </w:rPr>
        <w:t>,</w:t>
      </w:r>
      <w:r w:rsidRPr="00300BA5">
        <w:rPr>
          <w:iCs/>
          <w:sz w:val="28"/>
          <w:szCs w:val="28"/>
          <w:lang w:val="ro-RO"/>
        </w:rPr>
        <w:t xml:space="preserve"> textul ,,la alin. (2) lit. a), b) și i)” se substituie cu textul ,,la alin. (2) lit. a),b),i) și j)”</w:t>
      </w:r>
      <w:r>
        <w:rPr>
          <w:iCs/>
          <w:sz w:val="28"/>
          <w:szCs w:val="28"/>
          <w:lang w:val="ro-RO"/>
        </w:rPr>
        <w:t>.</w:t>
      </w:r>
    </w:p>
    <w:p w14:paraId="5B9943F1" w14:textId="108FB968" w:rsidR="00300BA5" w:rsidRPr="00300BA5" w:rsidRDefault="00300BA5" w:rsidP="00300BA5">
      <w:pPr>
        <w:shd w:val="clear" w:color="auto" w:fill="FFFFFF"/>
        <w:rPr>
          <w:iCs/>
          <w:sz w:val="28"/>
          <w:szCs w:val="28"/>
          <w:lang w:val="ro-RO"/>
        </w:rPr>
      </w:pPr>
      <w:r w:rsidRPr="00300BA5">
        <w:rPr>
          <w:iCs/>
          <w:sz w:val="28"/>
          <w:szCs w:val="28"/>
          <w:lang w:val="ro-RO"/>
        </w:rPr>
        <w:t>2. Alin</w:t>
      </w:r>
      <w:r>
        <w:rPr>
          <w:iCs/>
          <w:sz w:val="28"/>
          <w:szCs w:val="28"/>
          <w:lang w:val="ro-RO"/>
        </w:rPr>
        <w:t>eatul</w:t>
      </w:r>
      <w:r w:rsidRPr="00300BA5">
        <w:rPr>
          <w:iCs/>
          <w:sz w:val="28"/>
          <w:szCs w:val="28"/>
          <w:lang w:val="ro-RO"/>
        </w:rPr>
        <w:t xml:space="preserve"> (2) se completează cu lit</w:t>
      </w:r>
      <w:r>
        <w:rPr>
          <w:iCs/>
          <w:sz w:val="28"/>
          <w:szCs w:val="28"/>
          <w:lang w:val="ro-RO"/>
        </w:rPr>
        <w:t>era</w:t>
      </w:r>
      <w:r w:rsidRPr="00300BA5">
        <w:rPr>
          <w:iCs/>
          <w:sz w:val="28"/>
          <w:szCs w:val="28"/>
          <w:lang w:val="ro-RO"/>
        </w:rPr>
        <w:t xml:space="preserve"> j) cu următorul cuprins: </w:t>
      </w:r>
    </w:p>
    <w:p w14:paraId="21D04F4B" w14:textId="4AE5788B" w:rsidR="00300BA5" w:rsidRPr="00300BA5" w:rsidRDefault="00300BA5" w:rsidP="00300BA5">
      <w:pPr>
        <w:shd w:val="clear" w:color="auto" w:fill="FFFFFF"/>
        <w:rPr>
          <w:iCs/>
          <w:sz w:val="28"/>
          <w:szCs w:val="28"/>
          <w:lang w:val="ro-RO"/>
        </w:rPr>
      </w:pPr>
      <w:r w:rsidRPr="00300BA5">
        <w:rPr>
          <w:iCs/>
          <w:sz w:val="28"/>
          <w:szCs w:val="28"/>
          <w:lang w:val="ro-RO"/>
        </w:rPr>
        <w:t>,,j) nerespectarea de către titularii de licențe din sectorul gazelor naturale a cerințelor legale privind separarea, independența și/sau certificarea operatorului sistemului de transport”</w:t>
      </w:r>
      <w:r>
        <w:rPr>
          <w:iCs/>
          <w:sz w:val="28"/>
          <w:szCs w:val="28"/>
          <w:lang w:val="ro-RO"/>
        </w:rPr>
        <w:t>.</w:t>
      </w:r>
    </w:p>
    <w:p w14:paraId="384E877F" w14:textId="77777777" w:rsidR="00300BA5" w:rsidRDefault="00300BA5" w:rsidP="00300BA5">
      <w:pPr>
        <w:shd w:val="clear" w:color="auto" w:fill="FFFFFF"/>
        <w:rPr>
          <w:b/>
          <w:sz w:val="28"/>
          <w:szCs w:val="28"/>
          <w:lang w:val="ro-RO"/>
        </w:rPr>
      </w:pPr>
    </w:p>
    <w:p w14:paraId="4F7EA273" w14:textId="5EDFE092" w:rsidR="00300BA5" w:rsidRPr="00300BA5" w:rsidRDefault="00300BA5" w:rsidP="00300BA5">
      <w:pPr>
        <w:shd w:val="clear" w:color="auto" w:fill="FFFFFF"/>
        <w:rPr>
          <w:sz w:val="28"/>
          <w:szCs w:val="28"/>
          <w:lang w:val="ro-RO"/>
        </w:rPr>
      </w:pPr>
      <w:r w:rsidRPr="00300BA5">
        <w:rPr>
          <w:b/>
          <w:sz w:val="28"/>
          <w:szCs w:val="28"/>
          <w:lang w:val="ro-RO"/>
        </w:rPr>
        <w:t>Art. II.</w:t>
      </w:r>
      <w:r w:rsidRPr="00300BA5">
        <w:rPr>
          <w:sz w:val="28"/>
          <w:szCs w:val="28"/>
          <w:lang w:val="ro-RO"/>
        </w:rPr>
        <w:t xml:space="preserve"> – Art</w:t>
      </w:r>
      <w:r w:rsidR="00DC45EE">
        <w:rPr>
          <w:sz w:val="28"/>
          <w:szCs w:val="28"/>
          <w:lang w:val="ro-RO"/>
        </w:rPr>
        <w:t>icolul</w:t>
      </w:r>
      <w:r w:rsidRPr="00300BA5">
        <w:rPr>
          <w:sz w:val="28"/>
          <w:szCs w:val="28"/>
          <w:lang w:val="ro-RO"/>
        </w:rPr>
        <w:t xml:space="preserve"> VI din Legea nr. 249/2022 cu privire la modificarea unor acte normative (Monitorul Oficial al Republicii Moldova, 2022, nr. 251-256, art.</w:t>
      </w:r>
      <w:r w:rsidR="00076A24">
        <w:rPr>
          <w:sz w:val="28"/>
          <w:szCs w:val="28"/>
          <w:lang w:val="ro-RO"/>
        </w:rPr>
        <w:t> </w:t>
      </w:r>
      <w:r w:rsidRPr="00300BA5">
        <w:rPr>
          <w:sz w:val="28"/>
          <w:szCs w:val="28"/>
          <w:lang w:val="ro-RO"/>
        </w:rPr>
        <w:t>511) se modifică după cum urmează:</w:t>
      </w:r>
    </w:p>
    <w:p w14:paraId="482AE414" w14:textId="4DB722BF" w:rsidR="00300BA5" w:rsidRPr="00300BA5" w:rsidRDefault="00300BA5" w:rsidP="00300BA5">
      <w:pPr>
        <w:shd w:val="clear" w:color="auto" w:fill="FFFFFF"/>
        <w:rPr>
          <w:sz w:val="28"/>
          <w:szCs w:val="28"/>
          <w:lang w:val="ro-RO"/>
        </w:rPr>
      </w:pPr>
      <w:r>
        <w:rPr>
          <w:sz w:val="28"/>
          <w:szCs w:val="28"/>
          <w:lang w:val="ro-RO"/>
        </w:rPr>
        <w:t>1.</w:t>
      </w:r>
      <w:r w:rsidRPr="00300BA5">
        <w:rPr>
          <w:sz w:val="28"/>
          <w:szCs w:val="28"/>
          <w:lang w:val="ro-RO"/>
        </w:rPr>
        <w:t xml:space="preserve"> Alin</w:t>
      </w:r>
      <w:r w:rsidR="00076A24">
        <w:rPr>
          <w:sz w:val="28"/>
          <w:szCs w:val="28"/>
          <w:lang w:val="ro-RO"/>
        </w:rPr>
        <w:t>e</w:t>
      </w:r>
      <w:r>
        <w:rPr>
          <w:sz w:val="28"/>
          <w:szCs w:val="28"/>
          <w:lang w:val="ro-RO"/>
        </w:rPr>
        <w:t>atul</w:t>
      </w:r>
      <w:r w:rsidRPr="00300BA5">
        <w:rPr>
          <w:sz w:val="28"/>
          <w:szCs w:val="28"/>
          <w:lang w:val="ro-RO"/>
        </w:rPr>
        <w:t xml:space="preserve"> (3) va avea următorul cuprins:</w:t>
      </w:r>
    </w:p>
    <w:p w14:paraId="307CA5FD" w14:textId="77777777" w:rsidR="00300BA5" w:rsidRPr="00300BA5" w:rsidRDefault="00300BA5" w:rsidP="00300BA5">
      <w:pPr>
        <w:shd w:val="clear" w:color="auto" w:fill="FFFFFF"/>
        <w:rPr>
          <w:sz w:val="28"/>
          <w:szCs w:val="28"/>
          <w:lang w:val="ro-RO"/>
        </w:rPr>
      </w:pPr>
      <w:r w:rsidRPr="00300BA5">
        <w:rPr>
          <w:sz w:val="28"/>
          <w:szCs w:val="28"/>
          <w:lang w:val="ro-RO"/>
        </w:rPr>
        <w:t xml:space="preserve">„(3) În cazul în care documentele de certificare nu au fost depuse la Agenția Națională pentru Reglementare în Energetică în termen de 12 luni de la intrarea in vigoare a prezentei legi, Agenția aplică art. 17 din Legea nr. 108/2016 cu privire la gazele naturale și desemnează provizoriu un nou titular de licență în calitate de operator al sistemului de transport al gazelor naturale în Republica Moldova. Noul </w:t>
      </w:r>
      <w:bookmarkStart w:id="1" w:name="_Hlk139038367"/>
      <w:r w:rsidRPr="00300BA5">
        <w:rPr>
          <w:sz w:val="28"/>
          <w:szCs w:val="28"/>
          <w:lang w:val="ro-RO"/>
        </w:rPr>
        <w:t xml:space="preserve">titular de licență </w:t>
      </w:r>
      <w:bookmarkEnd w:id="1"/>
      <w:r w:rsidRPr="00300BA5">
        <w:rPr>
          <w:sz w:val="28"/>
          <w:szCs w:val="28"/>
          <w:lang w:val="ro-RO"/>
        </w:rPr>
        <w:t xml:space="preserve">trebuie să respecte modelul de operator de sistem independent, în conformitate cu art. 26-28 din Legea nr.108/2016 cu privire la gazele naturale, în ceea ce privește exploatarea rețelei de transport deținute de întreprinderea integrată pe verticală din care face parte titularul de licență precedent. În acest caz, atât deținătorul de licență precedent cât și ceilalți proprietari ai rețelelor de transport aflate în gestiunea acestuia, vor prezenta spre aprobare Agenției cu cel puțin 10 zile lucrătoare înainte de expirarea termenului de certificare prevăzut la art. 36 alin. (2') din Legea nr. 108/2016 cu privire la gazele naturale, contractele de locațiune încheiate pe un termen de cel puțin 5 ani cu noul titular de licență, astfel încât întregul sistem de transport de gaze naturale aflat în proprietatea și/sau în gestiunea fostului titular de licență să poată fi gestionat de către noul titular de licență. Agenția aprobă în conformitate cu prevederile art. 7 alin. (1) </w:t>
      </w:r>
      <w:r w:rsidRPr="00300BA5">
        <w:rPr>
          <w:sz w:val="28"/>
          <w:szCs w:val="28"/>
          <w:lang w:val="ro-RO"/>
        </w:rPr>
        <w:br/>
        <w:t>lit. f) din Legea 108/2016 cu privire la gazele naturale, contractele încheiate între proprietarii rețelelor de transport al gazelor naturale și noul titular de licență.”</w:t>
      </w:r>
    </w:p>
    <w:p w14:paraId="38F8A2C4" w14:textId="4F2F9A71" w:rsidR="00300BA5" w:rsidRPr="00300BA5" w:rsidRDefault="00300BA5" w:rsidP="00300BA5">
      <w:pPr>
        <w:shd w:val="clear" w:color="auto" w:fill="FFFFFF"/>
        <w:rPr>
          <w:sz w:val="28"/>
          <w:szCs w:val="28"/>
          <w:lang w:val="ro-RO"/>
        </w:rPr>
      </w:pPr>
      <w:r>
        <w:rPr>
          <w:sz w:val="28"/>
          <w:szCs w:val="28"/>
          <w:lang w:val="ro-RO"/>
        </w:rPr>
        <w:lastRenderedPageBreak/>
        <w:t>2.</w:t>
      </w:r>
      <w:r w:rsidRPr="00300BA5">
        <w:rPr>
          <w:sz w:val="28"/>
          <w:szCs w:val="28"/>
          <w:lang w:val="ro-RO"/>
        </w:rPr>
        <w:t xml:space="preserve"> </w:t>
      </w:r>
      <w:r>
        <w:rPr>
          <w:sz w:val="28"/>
          <w:szCs w:val="28"/>
          <w:lang w:val="ro-RO"/>
        </w:rPr>
        <w:t>Se</w:t>
      </w:r>
      <w:r w:rsidRPr="00300BA5">
        <w:rPr>
          <w:sz w:val="28"/>
          <w:szCs w:val="28"/>
          <w:lang w:val="ro-RO"/>
        </w:rPr>
        <w:t xml:space="preserve"> completează cu alineatele (3</w:t>
      </w:r>
      <w:r w:rsidRPr="00300BA5">
        <w:rPr>
          <w:sz w:val="28"/>
          <w:szCs w:val="28"/>
          <w:vertAlign w:val="superscript"/>
          <w:lang w:val="ro-RO"/>
        </w:rPr>
        <w:t>1</w:t>
      </w:r>
      <w:r w:rsidRPr="00300BA5">
        <w:rPr>
          <w:sz w:val="28"/>
          <w:szCs w:val="28"/>
          <w:lang w:val="ro-RO"/>
        </w:rPr>
        <w:t>)-(3</w:t>
      </w:r>
      <w:r w:rsidRPr="00300BA5">
        <w:rPr>
          <w:sz w:val="28"/>
          <w:szCs w:val="28"/>
          <w:vertAlign w:val="superscript"/>
          <w:lang w:val="ro-RO"/>
        </w:rPr>
        <w:t>3</w:t>
      </w:r>
      <w:r w:rsidRPr="00300BA5">
        <w:rPr>
          <w:sz w:val="28"/>
          <w:szCs w:val="28"/>
          <w:lang w:val="ro-RO"/>
        </w:rPr>
        <w:t>) cu următorul cuprins:</w:t>
      </w:r>
    </w:p>
    <w:p w14:paraId="35891A76" w14:textId="7044AFCC" w:rsidR="00300BA5" w:rsidRPr="00300BA5" w:rsidRDefault="00300BA5" w:rsidP="00300BA5">
      <w:pPr>
        <w:shd w:val="clear" w:color="auto" w:fill="FFFFFF"/>
        <w:rPr>
          <w:sz w:val="28"/>
          <w:szCs w:val="28"/>
          <w:lang w:val="ro-RO"/>
        </w:rPr>
      </w:pPr>
      <w:r w:rsidRPr="00300BA5">
        <w:rPr>
          <w:sz w:val="28"/>
          <w:szCs w:val="28"/>
          <w:lang w:val="ro-RO"/>
        </w:rPr>
        <w:t>„(3</w:t>
      </w:r>
      <w:r w:rsidRPr="00300BA5">
        <w:rPr>
          <w:sz w:val="28"/>
          <w:szCs w:val="28"/>
          <w:vertAlign w:val="superscript"/>
          <w:lang w:val="ro-RO"/>
        </w:rPr>
        <w:t>1</w:t>
      </w:r>
      <w:r w:rsidRPr="00300BA5">
        <w:rPr>
          <w:sz w:val="28"/>
          <w:szCs w:val="28"/>
          <w:lang w:val="ro-RO"/>
        </w:rPr>
        <w:t>) În cazul în care, în termenul stabilit la alineatul (3) părțile nu semnează contractele de locațiune prevăzute de prezentul articol, ori acestea nu sunt aprobate de către Agenție, titularul de licență nou va gestiona de drept întregul sistem de transport de gaze naturale aflat în proprietatea și/sau în gestiunea precedentului titular de licență. În acest sens, Agenția emite o hotărâre prin care va stabili drepturile și obligațiile dintre titularul de licență nou și proprietarii rețelelor, inclusiv prevederile financiare. Hotărârea emisă de către Agenție este executorie din momentul aprobării și produce efecte obligatorii pentru proprietarii rețelei de transport și titularul de licență desemnat, până la încheierea și aprobarea contractelor de locațiune.</w:t>
      </w:r>
    </w:p>
    <w:p w14:paraId="67C8F1DD" w14:textId="5B3A1D22" w:rsidR="00300BA5" w:rsidRPr="00300BA5" w:rsidRDefault="00300BA5" w:rsidP="00300BA5">
      <w:pPr>
        <w:shd w:val="clear" w:color="auto" w:fill="FFFFFF"/>
        <w:rPr>
          <w:sz w:val="28"/>
          <w:szCs w:val="28"/>
          <w:lang w:val="ro-RO"/>
        </w:rPr>
      </w:pPr>
      <w:r w:rsidRPr="00300BA5">
        <w:rPr>
          <w:sz w:val="28"/>
          <w:szCs w:val="28"/>
          <w:lang w:val="ro-RO"/>
        </w:rPr>
        <w:t>(3</w:t>
      </w:r>
      <w:r w:rsidRPr="00300BA5">
        <w:rPr>
          <w:sz w:val="28"/>
          <w:szCs w:val="28"/>
          <w:vertAlign w:val="superscript"/>
          <w:lang w:val="ro-RO"/>
        </w:rPr>
        <w:t>2</w:t>
      </w:r>
      <w:r w:rsidRPr="00300BA5">
        <w:rPr>
          <w:sz w:val="28"/>
          <w:szCs w:val="28"/>
          <w:lang w:val="ro-RO"/>
        </w:rPr>
        <w:t xml:space="preserve">) La solicitarea noului titular de licență, titularul precedent prestează acestuia servicii și/sau lucrări în conformitate cu prevederile art. 13 alin. (5) din Legea </w:t>
      </w:r>
      <w:r w:rsidR="00076A24">
        <w:rPr>
          <w:sz w:val="28"/>
          <w:szCs w:val="28"/>
          <w:lang w:val="ro-RO"/>
        </w:rPr>
        <w:t>nr. </w:t>
      </w:r>
      <w:r w:rsidRPr="00300BA5">
        <w:rPr>
          <w:sz w:val="28"/>
          <w:szCs w:val="28"/>
          <w:lang w:val="ro-RO"/>
        </w:rPr>
        <w:t>108/2016 cu privire la gazele naturale, în baza unor contracte aprobate de către Agenție.</w:t>
      </w:r>
    </w:p>
    <w:p w14:paraId="22F392B0" w14:textId="77777777" w:rsidR="00300BA5" w:rsidRPr="00300BA5" w:rsidRDefault="00300BA5" w:rsidP="00300BA5">
      <w:pPr>
        <w:shd w:val="clear" w:color="auto" w:fill="FFFFFF"/>
        <w:rPr>
          <w:sz w:val="28"/>
          <w:szCs w:val="28"/>
          <w:lang w:val="ro-RO"/>
        </w:rPr>
      </w:pPr>
      <w:r w:rsidRPr="00300BA5">
        <w:rPr>
          <w:sz w:val="28"/>
          <w:szCs w:val="28"/>
          <w:lang w:val="ro-RO"/>
        </w:rPr>
        <w:t>(3</w:t>
      </w:r>
      <w:r w:rsidRPr="00300BA5">
        <w:rPr>
          <w:sz w:val="28"/>
          <w:szCs w:val="28"/>
          <w:vertAlign w:val="superscript"/>
          <w:lang w:val="ro-RO"/>
        </w:rPr>
        <w:t>3</w:t>
      </w:r>
      <w:r w:rsidRPr="00300BA5">
        <w:rPr>
          <w:sz w:val="28"/>
          <w:szCs w:val="28"/>
          <w:lang w:val="ro-RO"/>
        </w:rPr>
        <w:t>) Noul titular de licență solicită în termen de maxim 30 de zile certificarea conform modelului de operator de sistem independent.”</w:t>
      </w:r>
    </w:p>
    <w:p w14:paraId="1C0B5AEC" w14:textId="77777777" w:rsidR="009E58CA" w:rsidRDefault="009E58CA" w:rsidP="00300BA5">
      <w:pPr>
        <w:shd w:val="clear" w:color="auto" w:fill="FFFFFF"/>
        <w:rPr>
          <w:b/>
          <w:sz w:val="28"/>
          <w:szCs w:val="28"/>
          <w:lang w:val="ro-RO"/>
        </w:rPr>
      </w:pPr>
    </w:p>
    <w:p w14:paraId="754F36E3" w14:textId="6233C4B3" w:rsidR="00300BA5" w:rsidRPr="00300BA5" w:rsidRDefault="00300BA5" w:rsidP="00300BA5">
      <w:pPr>
        <w:shd w:val="clear" w:color="auto" w:fill="FFFFFF"/>
        <w:rPr>
          <w:sz w:val="28"/>
          <w:szCs w:val="28"/>
          <w:lang w:val="ro-RO"/>
        </w:rPr>
      </w:pPr>
      <w:r w:rsidRPr="00300BA5">
        <w:rPr>
          <w:b/>
          <w:sz w:val="28"/>
          <w:szCs w:val="28"/>
          <w:lang w:val="ro-RO"/>
        </w:rPr>
        <w:t>Art. III.</w:t>
      </w:r>
      <w:r w:rsidRPr="00300BA5">
        <w:rPr>
          <w:sz w:val="28"/>
          <w:szCs w:val="28"/>
          <w:lang w:val="ro-RO"/>
        </w:rPr>
        <w:t xml:space="preserve"> – Articolul 214 din Codul </w:t>
      </w:r>
      <w:r w:rsidR="00076A24">
        <w:rPr>
          <w:sz w:val="28"/>
          <w:szCs w:val="28"/>
          <w:lang w:val="ro-RO"/>
        </w:rPr>
        <w:t>a</w:t>
      </w:r>
      <w:r w:rsidRPr="00300BA5">
        <w:rPr>
          <w:sz w:val="28"/>
          <w:szCs w:val="28"/>
          <w:lang w:val="ro-RO"/>
        </w:rPr>
        <w:t>dministrativ al Republicii Moldova nr.</w:t>
      </w:r>
      <w:r w:rsidR="00076A24">
        <w:rPr>
          <w:sz w:val="28"/>
          <w:szCs w:val="28"/>
          <w:lang w:val="ro-RO"/>
        </w:rPr>
        <w:t> </w:t>
      </w:r>
      <w:r w:rsidRPr="00300BA5">
        <w:rPr>
          <w:sz w:val="28"/>
          <w:szCs w:val="28"/>
          <w:lang w:val="ro-RO"/>
        </w:rPr>
        <w:t>116/2018 (Monitorul Oficial al Republicii Moldova, 2018, nr. 309-320, art.</w:t>
      </w:r>
      <w:r w:rsidR="00076A24">
        <w:rPr>
          <w:sz w:val="28"/>
          <w:szCs w:val="28"/>
          <w:lang w:val="ro-RO"/>
        </w:rPr>
        <w:t> </w:t>
      </w:r>
      <w:r w:rsidRPr="00300BA5">
        <w:rPr>
          <w:sz w:val="28"/>
          <w:szCs w:val="28"/>
          <w:lang w:val="ro-RO"/>
        </w:rPr>
        <w:t xml:space="preserve">466), cu modificările ulterioare, </w:t>
      </w:r>
      <w:r w:rsidRPr="00300BA5">
        <w:rPr>
          <w:iCs/>
          <w:sz w:val="28"/>
          <w:szCs w:val="28"/>
          <w:lang w:val="ro-RO"/>
        </w:rPr>
        <w:t>se completează cu alineatul (9) cu următorul cuprins:</w:t>
      </w:r>
    </w:p>
    <w:p w14:paraId="7AF99135" w14:textId="5BB2FEC3" w:rsidR="00300BA5" w:rsidRPr="00300BA5" w:rsidRDefault="00300BA5" w:rsidP="00300BA5">
      <w:pPr>
        <w:shd w:val="clear" w:color="auto" w:fill="FFFFFF"/>
        <w:rPr>
          <w:sz w:val="28"/>
          <w:szCs w:val="28"/>
          <w:lang w:val="ro-RO"/>
        </w:rPr>
      </w:pPr>
      <w:r w:rsidRPr="00300BA5">
        <w:rPr>
          <w:sz w:val="28"/>
          <w:szCs w:val="28"/>
          <w:lang w:val="ro-RO"/>
        </w:rPr>
        <w:t>„(9) Nu pot fi suspendate hotărârile Agenției Naționale pentru Reglementare în Energetică privind retragerea licențelor pentru nerespectarea de către titularii din sectorul gazelor naturale a cerințelor legale privind separarea, independența și/sau certificarea operatorului sistemului de transport, precum și hotărârile emise în scopul asigurării continuității activității de transport al gazelor naturale</w:t>
      </w:r>
      <w:r w:rsidR="00076A24">
        <w:rPr>
          <w:sz w:val="28"/>
          <w:szCs w:val="28"/>
          <w:lang w:val="ro-RO"/>
        </w:rPr>
        <w:t>.</w:t>
      </w:r>
      <w:r w:rsidRPr="00300BA5">
        <w:rPr>
          <w:sz w:val="28"/>
          <w:szCs w:val="28"/>
          <w:lang w:val="ro-RO"/>
        </w:rPr>
        <w:t>”</w:t>
      </w:r>
    </w:p>
    <w:p w14:paraId="46AEF9C0" w14:textId="77777777" w:rsidR="009E58CA" w:rsidRDefault="009E58CA" w:rsidP="00300BA5">
      <w:pPr>
        <w:shd w:val="clear" w:color="auto" w:fill="FFFFFF"/>
        <w:rPr>
          <w:b/>
          <w:sz w:val="28"/>
          <w:szCs w:val="28"/>
          <w:lang w:val="ro-RO"/>
        </w:rPr>
      </w:pPr>
    </w:p>
    <w:p w14:paraId="53448A13" w14:textId="1A26343E" w:rsidR="00300BA5" w:rsidRPr="00300BA5" w:rsidRDefault="00300BA5" w:rsidP="00300BA5">
      <w:pPr>
        <w:shd w:val="clear" w:color="auto" w:fill="FFFFFF"/>
        <w:rPr>
          <w:sz w:val="28"/>
          <w:szCs w:val="28"/>
          <w:lang w:val="ro-RO"/>
        </w:rPr>
      </w:pPr>
      <w:r w:rsidRPr="00300BA5">
        <w:rPr>
          <w:b/>
          <w:sz w:val="28"/>
          <w:szCs w:val="28"/>
          <w:lang w:val="ro-RO"/>
        </w:rPr>
        <w:t>Art. IV.</w:t>
      </w:r>
      <w:r w:rsidRPr="00300BA5">
        <w:rPr>
          <w:sz w:val="28"/>
          <w:szCs w:val="28"/>
          <w:lang w:val="ro-RO"/>
        </w:rPr>
        <w:t xml:space="preserve"> – Prezenta lege intră în vigoare la data publicării în Monitorul Oficial al Republicii Moldova.</w:t>
      </w:r>
    </w:p>
    <w:p w14:paraId="0771E36E" w14:textId="77777777" w:rsidR="00300BA5" w:rsidRPr="00300BA5" w:rsidRDefault="00300BA5" w:rsidP="00300BA5">
      <w:pPr>
        <w:shd w:val="clear" w:color="auto" w:fill="FFFFFF"/>
        <w:rPr>
          <w:sz w:val="28"/>
          <w:szCs w:val="28"/>
          <w:lang w:val="ro-RO"/>
        </w:rPr>
      </w:pPr>
    </w:p>
    <w:p w14:paraId="77882FD9" w14:textId="77777777" w:rsidR="009E58CA" w:rsidRDefault="009E58CA" w:rsidP="009E58CA">
      <w:pPr>
        <w:widowControl w:val="0"/>
        <w:contextualSpacing/>
        <w:rPr>
          <w:rFonts w:cs="Courier New"/>
          <w:b/>
          <w:sz w:val="28"/>
          <w:szCs w:val="28"/>
          <w:lang w:val="ro-RO" w:eastAsia="ru-RU"/>
        </w:rPr>
      </w:pPr>
    </w:p>
    <w:p w14:paraId="15EFEEA0" w14:textId="09A4F670" w:rsidR="00300BA5" w:rsidRPr="00300BA5" w:rsidRDefault="009E58CA" w:rsidP="009E58CA">
      <w:pPr>
        <w:widowControl w:val="0"/>
        <w:contextualSpacing/>
        <w:rPr>
          <w:rFonts w:cs="Courier New"/>
          <w:b/>
          <w:sz w:val="28"/>
          <w:szCs w:val="28"/>
          <w:lang w:val="ro-RO" w:eastAsia="ru-RU"/>
        </w:rPr>
      </w:pPr>
      <w:proofErr w:type="spellStart"/>
      <w:r w:rsidRPr="00300BA5">
        <w:rPr>
          <w:rFonts w:cs="Courier New"/>
          <w:b/>
          <w:sz w:val="28"/>
          <w:szCs w:val="28"/>
          <w:lang w:val="ro-RO" w:eastAsia="ru-RU"/>
        </w:rPr>
        <w:t>Preşedintele</w:t>
      </w:r>
      <w:proofErr w:type="spellEnd"/>
      <w:r w:rsidRPr="00300BA5">
        <w:rPr>
          <w:rFonts w:cs="Courier New"/>
          <w:b/>
          <w:sz w:val="28"/>
          <w:szCs w:val="28"/>
          <w:lang w:val="ro-RO" w:eastAsia="ru-RU"/>
        </w:rPr>
        <w:t xml:space="preserve"> Parlamentului</w:t>
      </w:r>
    </w:p>
    <w:p w14:paraId="1A30E8A6"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E87A63D"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1867">
      <w:rPr>
        <w:noProof/>
        <w:sz w:val="16"/>
        <w:szCs w:val="16"/>
      </w:rPr>
      <w:t>Z:\006\ANUL 2023\HOTĂRÂRI\19401\19401-redactat-ro.docx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0DB4A7E"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71867">
      <w:rPr>
        <w:noProof/>
        <w:sz w:val="16"/>
        <w:szCs w:val="16"/>
      </w:rPr>
      <w:t>Z:\006\ANUL 2023\HOTĂRÂRI\19401\19401-redactat-ro.docx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0D93A45"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671867">
            <w:rPr>
              <w:rFonts w:ascii="Times New Roman" w:hAnsi="Times New Roman"/>
              <w:sz w:val="32"/>
              <w:szCs w:val="32"/>
              <w:lang w:val="ro-RO"/>
            </w:rPr>
            <w:t>461</w:t>
          </w:r>
        </w:p>
        <w:p w14:paraId="0D789702" w14:textId="77777777" w:rsidR="00FC2D2D" w:rsidRPr="00FC2D2D" w:rsidRDefault="00FC2D2D" w:rsidP="00FC2D2D">
          <w:pPr>
            <w:ind w:firstLine="0"/>
            <w:jc w:val="center"/>
            <w:rPr>
              <w:rFonts w:ascii="Times New Roman" w:hAnsi="Times New Roman"/>
              <w:lang w:val="ro-RO"/>
            </w:rPr>
          </w:pPr>
        </w:p>
        <w:p w14:paraId="6645D62E" w14:textId="66B41193"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71867">
            <w:rPr>
              <w:rFonts w:ascii="Times New Roman" w:hAnsi="Times New Roman"/>
              <w:b/>
              <w:sz w:val="28"/>
              <w:szCs w:val="28"/>
              <w:u w:val="single"/>
              <w:lang w:val="ro-RO"/>
            </w:rPr>
            <w:t xml:space="preserve">5 iulie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75CE0"/>
    <w:rsid w:val="00076A24"/>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46ED7"/>
    <w:rsid w:val="00251AE0"/>
    <w:rsid w:val="0025392F"/>
    <w:rsid w:val="00256F32"/>
    <w:rsid w:val="00283736"/>
    <w:rsid w:val="0029400E"/>
    <w:rsid w:val="00300BA5"/>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31F3"/>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1867"/>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E58CA"/>
    <w:rsid w:val="00A0308D"/>
    <w:rsid w:val="00A04621"/>
    <w:rsid w:val="00A1010C"/>
    <w:rsid w:val="00A20072"/>
    <w:rsid w:val="00A201AB"/>
    <w:rsid w:val="00A23620"/>
    <w:rsid w:val="00A32BFE"/>
    <w:rsid w:val="00A35DD9"/>
    <w:rsid w:val="00A56041"/>
    <w:rsid w:val="00A672AE"/>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5EE"/>
    <w:rsid w:val="00DC4C6E"/>
    <w:rsid w:val="00DF0E57"/>
    <w:rsid w:val="00DF181A"/>
    <w:rsid w:val="00DF7E3E"/>
    <w:rsid w:val="00E0200A"/>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2070606">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D04841C9-1328-47ED-82C3-EA0EE26142DF}"/>
</file>

<file path=customXml/itemProps3.xml><?xml version="1.0" encoding="utf-8"?>
<ds:datastoreItem xmlns:ds="http://schemas.openxmlformats.org/officeDocument/2006/customXml" ds:itemID="{7260CC50-018A-406F-A9A9-C47678018B6D}"/>
</file>

<file path=customXml/itemProps4.xml><?xml version="1.0" encoding="utf-8"?>
<ds:datastoreItem xmlns:ds="http://schemas.openxmlformats.org/officeDocument/2006/customXml" ds:itemID="{3D0CC366-7EB4-4A10-ADCB-C1D131770154}"/>
</file>

<file path=docProps/app.xml><?xml version="1.0" encoding="utf-8"?>
<Properties xmlns="http://schemas.openxmlformats.org/officeDocument/2006/extended-properties" xmlns:vt="http://schemas.openxmlformats.org/officeDocument/2006/docPropsVTypes">
  <Template>Normal</Template>
  <TotalTime>14</TotalTime>
  <Pages>4</Pages>
  <Words>755</Words>
  <Characters>4608</Characters>
  <Application>Microsoft Office Word</Application>
  <DocSecurity>0</DocSecurity>
  <Lines>38</Lines>
  <Paragraphs>10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222.2023.ro</dc:title>
  <dc:creator>lll</dc:creator>
  <cp:lastModifiedBy>Eugenia Cartin</cp:lastModifiedBy>
  <cp:revision>10</cp:revision>
  <cp:lastPrinted>2023-07-05T08:37:00Z</cp:lastPrinted>
  <dcterms:created xsi:type="dcterms:W3CDTF">2023-07-04T10:39:00Z</dcterms:created>
  <dcterms:modified xsi:type="dcterms:W3CDTF">2023-07-05T08:37:00Z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