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9D0E0F" w:rsidRDefault="00730FEE" w:rsidP="00E25218">
      <w:pPr>
        <w:rPr>
          <w:sz w:val="28"/>
          <w:szCs w:val="28"/>
        </w:rPr>
      </w:pPr>
      <w:bookmarkStart w:id="0" w:name="_GoBack"/>
      <w:bookmarkEnd w:id="0"/>
    </w:p>
    <w:p w14:paraId="14EBFF22" w14:textId="28DD86CA" w:rsidR="00554623" w:rsidRDefault="00554623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554623">
        <w:rPr>
          <w:b/>
          <w:sz w:val="28"/>
          <w:szCs w:val="28"/>
          <w:lang w:val="ro-RO"/>
        </w:rPr>
        <w:t>u privire la aprobarea proiectului de lege pentru ratificarea Acordului de grant dintre Republica Moldova şi Uniunea Europeană privind asistenț</w:t>
      </w:r>
      <w:r w:rsidR="007C36CA">
        <w:rPr>
          <w:b/>
          <w:sz w:val="28"/>
          <w:szCs w:val="28"/>
          <w:lang w:val="ro-RO"/>
        </w:rPr>
        <w:t>a</w:t>
      </w:r>
      <w:r>
        <w:rPr>
          <w:b/>
          <w:sz w:val="28"/>
          <w:szCs w:val="28"/>
          <w:lang w:val="ro-RO"/>
        </w:rPr>
        <w:t> </w:t>
      </w:r>
      <w:r w:rsidRPr="00554623">
        <w:rPr>
          <w:b/>
          <w:sz w:val="28"/>
          <w:szCs w:val="28"/>
          <w:lang w:val="ro-RO"/>
        </w:rPr>
        <w:t xml:space="preserve">macrofinanciară pentru Republica Moldova, </w:t>
      </w:r>
      <w:r>
        <w:rPr>
          <w:b/>
          <w:sz w:val="28"/>
          <w:szCs w:val="28"/>
          <w:lang w:val="ro-RO"/>
        </w:rPr>
        <w:t>semnat la Bruxelles la 22 iunie </w:t>
      </w:r>
      <w:r w:rsidRPr="00554623">
        <w:rPr>
          <w:b/>
          <w:sz w:val="28"/>
          <w:szCs w:val="28"/>
          <w:lang w:val="ro-RO"/>
        </w:rPr>
        <w:t xml:space="preserve">2022                    </w:t>
      </w:r>
    </w:p>
    <w:p w14:paraId="7D46FA4B" w14:textId="3CA78B00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63597F85" w:rsidR="00730FEE" w:rsidRPr="00FA194B" w:rsidRDefault="00554623" w:rsidP="00E25218">
      <w:pPr>
        <w:rPr>
          <w:sz w:val="28"/>
          <w:szCs w:val="28"/>
          <w:lang w:val="ro-RO"/>
        </w:rPr>
      </w:pPr>
      <w:r w:rsidRPr="00554623">
        <w:rPr>
          <w:color w:val="000000"/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</w:t>
      </w:r>
      <w:r w:rsidRPr="004C17FD">
        <w:rPr>
          <w:color w:val="000000"/>
          <w:lang w:val="ro-RO"/>
        </w:rPr>
        <w:t>,</w:t>
      </w:r>
      <w:r>
        <w:rPr>
          <w:color w:val="000000"/>
          <w:lang w:val="ro-RO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DE97ECD" w14:textId="2E4A783A" w:rsidR="00730FEE" w:rsidRDefault="00554623" w:rsidP="00E25218">
      <w:pPr>
        <w:rPr>
          <w:sz w:val="28"/>
          <w:szCs w:val="28"/>
          <w:lang w:val="ro-RO"/>
        </w:rPr>
      </w:pPr>
      <w:r w:rsidRPr="00554623">
        <w:rPr>
          <w:sz w:val="28"/>
          <w:szCs w:val="28"/>
          <w:lang w:val="ro-RO"/>
        </w:rPr>
        <w:t>Se aprobă şi se prezintă Preşedintelui Republicii Moldova spre examinare proiectul de lege pentru ratificarea Acordului de grant dintre Republica Moldova şi Uniunea Europeană privind asistenț</w:t>
      </w:r>
      <w:r w:rsidR="00B661BC">
        <w:rPr>
          <w:sz w:val="28"/>
          <w:szCs w:val="28"/>
          <w:lang w:val="ro-RO"/>
        </w:rPr>
        <w:t>a</w:t>
      </w:r>
      <w:r w:rsidRPr="00554623">
        <w:rPr>
          <w:sz w:val="28"/>
          <w:szCs w:val="28"/>
          <w:lang w:val="ro-RO"/>
        </w:rPr>
        <w:t xml:space="preserve"> macrofinanciară pentru Republica Moldova, semnat la Bruxelles la 22 iunie 2022.</w:t>
      </w:r>
    </w:p>
    <w:p w14:paraId="797F7050" w14:textId="77777777" w:rsidR="00554623" w:rsidRDefault="00554623" w:rsidP="00E25218">
      <w:pPr>
        <w:rPr>
          <w:sz w:val="28"/>
          <w:szCs w:val="28"/>
          <w:lang w:val="ro-RO"/>
        </w:rPr>
      </w:pPr>
    </w:p>
    <w:p w14:paraId="29049EE1" w14:textId="77777777" w:rsidR="00554623" w:rsidRDefault="00554623" w:rsidP="00E25218">
      <w:pPr>
        <w:rPr>
          <w:sz w:val="28"/>
          <w:szCs w:val="28"/>
          <w:lang w:val="ro-RO"/>
        </w:rPr>
      </w:pPr>
    </w:p>
    <w:p w14:paraId="314FF448" w14:textId="77777777" w:rsidR="00554623" w:rsidRPr="00FA194B" w:rsidRDefault="0055462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AB9D739" w14:textId="66825B94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12472A53" w14:textId="77777777" w:rsidR="00F8254B" w:rsidRDefault="00F8254B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5B4020" w14:textId="77777777" w:rsidR="00554623" w:rsidRDefault="00554623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</w:p>
    <w:p w14:paraId="5EAB56AE" w14:textId="3406E892" w:rsidR="00554623" w:rsidRDefault="0055462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814F64B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5E1D6EE7" w:rsidR="00554623" w:rsidRDefault="0055462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F8B7362" w14:textId="372C0A6B" w:rsidR="007C36CA" w:rsidRPr="007C36CA" w:rsidRDefault="007C36CA" w:rsidP="007C36CA">
      <w:pPr>
        <w:ind w:firstLine="0"/>
        <w:jc w:val="right"/>
        <w:rPr>
          <w:rStyle w:val="Robust"/>
          <w:b w:val="0"/>
          <w:i/>
          <w:sz w:val="28"/>
          <w:szCs w:val="28"/>
          <w:lang w:val="ro-RO"/>
        </w:rPr>
      </w:pPr>
      <w:r w:rsidRPr="007C36CA">
        <w:rPr>
          <w:rStyle w:val="Robust"/>
          <w:b w:val="0"/>
          <w:i/>
          <w:sz w:val="28"/>
          <w:szCs w:val="28"/>
          <w:lang w:val="ro-RO"/>
        </w:rPr>
        <w:lastRenderedPageBreak/>
        <w:t>Proiect</w:t>
      </w:r>
    </w:p>
    <w:p w14:paraId="629658E5" w14:textId="77777777" w:rsidR="00554623" w:rsidRPr="00554623" w:rsidRDefault="00554623" w:rsidP="00554623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554623">
        <w:rPr>
          <w:rStyle w:val="Robust"/>
          <w:sz w:val="28"/>
          <w:szCs w:val="28"/>
          <w:lang w:val="ro-RO"/>
        </w:rPr>
        <w:t>PARLAMENTUL REPUBLICII MOLDOVA</w:t>
      </w:r>
    </w:p>
    <w:p w14:paraId="3CDD39CF" w14:textId="77777777" w:rsidR="00554623" w:rsidRPr="00554623" w:rsidRDefault="00554623" w:rsidP="00554623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0DFF9444" w14:textId="77777777" w:rsidR="00554623" w:rsidRPr="00554623" w:rsidRDefault="00554623" w:rsidP="00554623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554623">
        <w:rPr>
          <w:rStyle w:val="Robust"/>
          <w:sz w:val="28"/>
          <w:szCs w:val="28"/>
          <w:lang w:val="ro-RO"/>
        </w:rPr>
        <w:t>LEGE</w:t>
      </w:r>
    </w:p>
    <w:p w14:paraId="6CAEB70B" w14:textId="1C4F100C" w:rsidR="00554623" w:rsidRPr="00554623" w:rsidRDefault="00554623" w:rsidP="00554623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554623">
        <w:rPr>
          <w:rStyle w:val="docheader1"/>
          <w:sz w:val="28"/>
          <w:szCs w:val="28"/>
          <w:lang w:val="ro-RO"/>
        </w:rPr>
        <w:t>pentru ratificarea Acordului de grant dint</w:t>
      </w:r>
      <w:r w:rsidR="007C36CA">
        <w:rPr>
          <w:rStyle w:val="docheader1"/>
          <w:sz w:val="28"/>
          <w:szCs w:val="28"/>
          <w:lang w:val="ro-RO"/>
        </w:rPr>
        <w:t>re Republica Moldova şi </w:t>
      </w:r>
      <w:r>
        <w:rPr>
          <w:rStyle w:val="docheader1"/>
          <w:sz w:val="28"/>
          <w:szCs w:val="28"/>
          <w:lang w:val="ro-RO"/>
        </w:rPr>
        <w:t>Uniunea </w:t>
      </w:r>
      <w:r w:rsidRPr="00554623">
        <w:rPr>
          <w:rStyle w:val="docheader1"/>
          <w:sz w:val="28"/>
          <w:szCs w:val="28"/>
          <w:lang w:val="ro-RO"/>
        </w:rPr>
        <w:t>Europeană privind asistenț</w:t>
      </w:r>
      <w:r w:rsidR="007C36CA">
        <w:rPr>
          <w:rStyle w:val="docheader1"/>
          <w:sz w:val="28"/>
          <w:szCs w:val="28"/>
          <w:lang w:val="ro-RO"/>
        </w:rPr>
        <w:t>a</w:t>
      </w:r>
      <w:r w:rsidRPr="00554623">
        <w:rPr>
          <w:rStyle w:val="docheader1"/>
          <w:sz w:val="28"/>
          <w:szCs w:val="28"/>
          <w:lang w:val="ro-RO"/>
        </w:rPr>
        <w:t xml:space="preserve"> m</w:t>
      </w:r>
      <w:r w:rsidR="007C36CA">
        <w:rPr>
          <w:rStyle w:val="docheader1"/>
          <w:sz w:val="28"/>
          <w:szCs w:val="28"/>
          <w:lang w:val="ro-RO"/>
        </w:rPr>
        <w:t>acrofinanciară pentru </w:t>
      </w:r>
      <w:r>
        <w:rPr>
          <w:rStyle w:val="docheader1"/>
          <w:sz w:val="28"/>
          <w:szCs w:val="28"/>
          <w:lang w:val="ro-RO"/>
        </w:rPr>
        <w:t>Republica </w:t>
      </w:r>
      <w:r w:rsidRPr="00554623">
        <w:rPr>
          <w:rStyle w:val="docheader1"/>
          <w:sz w:val="28"/>
          <w:szCs w:val="28"/>
          <w:lang w:val="ro-RO"/>
        </w:rPr>
        <w:t>Moldova</w:t>
      </w:r>
    </w:p>
    <w:p w14:paraId="2A346FEE" w14:textId="77777777" w:rsidR="00633BD9" w:rsidRPr="00FA194B" w:rsidRDefault="00633BD9" w:rsidP="00554623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B24A79" w14:textId="07AC9CDD" w:rsidR="00554623" w:rsidRPr="00554623" w:rsidRDefault="00554623" w:rsidP="0055462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</w:t>
      </w:r>
      <w:r w:rsidR="007C36CA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07DFD508" w14:textId="29C03F1F" w:rsidR="00554623" w:rsidRPr="00554623" w:rsidRDefault="00554623" w:rsidP="0055462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FC5BEA" w14:textId="23C92164" w:rsidR="00554623" w:rsidRPr="00554623" w:rsidRDefault="00554623" w:rsidP="0055462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Acordul de grant dintre Republica Moldova şi Uniunea Europeană privind asistenț</w:t>
      </w:r>
      <w:r w:rsidR="007C36CA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macrofinanciară pentru Republica Moldova, semnat la Bruxelles la 22 iunie 2022.</w:t>
      </w:r>
    </w:p>
    <w:p w14:paraId="5C5EE8D6" w14:textId="42B95613" w:rsidR="00554623" w:rsidRPr="00554623" w:rsidRDefault="00554623" w:rsidP="0055462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1748DC" w14:textId="6CFF77C1" w:rsidR="00554623" w:rsidRPr="00554623" w:rsidRDefault="00554623" w:rsidP="0055462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2</w:t>
      </w:r>
      <w:r w:rsidR="00926A77"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şi alte instituţii ale statului vor întreprinde măsurile necesare pentru realizarea prevederilor </w:t>
      </w:r>
      <w:r w:rsidR="00926A77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>cordului menţionat.</w:t>
      </w:r>
    </w:p>
    <w:p w14:paraId="58530812" w14:textId="77777777" w:rsidR="00554623" w:rsidRPr="00554623" w:rsidRDefault="00554623" w:rsidP="0055462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6986D0" w14:textId="11331D15" w:rsidR="00554623" w:rsidRPr="00554623" w:rsidRDefault="00554623" w:rsidP="0055462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3</w:t>
      </w:r>
      <w:r w:rsidR="00926A77"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şi Integrării Europene va notifica Uniun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ii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Europen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e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ratificarea </w:t>
      </w:r>
      <w:r w:rsidR="00926A77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>cordului nominalizat.</w:t>
      </w:r>
    </w:p>
    <w:p w14:paraId="5F659F18" w14:textId="77777777" w:rsidR="00554623" w:rsidRPr="00554623" w:rsidRDefault="00554623" w:rsidP="0055462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5F3DF23D" w:rsidR="00633BD9" w:rsidRDefault="00554623" w:rsidP="0055462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4.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74FC0E44" w14:textId="77777777" w:rsidR="00554623" w:rsidRDefault="00554623" w:rsidP="0055462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BC3E5E" w14:textId="77777777" w:rsidR="00554623" w:rsidRPr="00FA194B" w:rsidRDefault="00554623" w:rsidP="0055462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5881176" w:rsidR="00730FEE" w:rsidRPr="00554623" w:rsidRDefault="00554623" w:rsidP="0055462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4623">
        <w:rPr>
          <w:b/>
          <w:sz w:val="28"/>
          <w:szCs w:val="28"/>
          <w:lang w:val="ro-RO"/>
        </w:rPr>
        <w:t xml:space="preserve">Președintele Parlamentului </w:t>
      </w:r>
    </w:p>
    <w:sectPr w:rsidR="00730FEE" w:rsidRPr="00554623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D0E0F">
      <w:rPr>
        <w:noProof/>
        <w:sz w:val="16"/>
        <w:szCs w:val="16"/>
      </w:rPr>
      <w:t>Y:\300\2022\HOTARARI\16563\16563-redactat-ro.docx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D0E0F">
      <w:rPr>
        <w:noProof/>
        <w:sz w:val="16"/>
        <w:szCs w:val="16"/>
      </w:rPr>
      <w:t>Y:\300\2022\HOTARARI\16563\16563-redactat-ro.docx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D0E0F" w:rsidRPr="009D0E0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F8BB1C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9D0E0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29 iunie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4464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54623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36CA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26A77"/>
    <w:rsid w:val="009374A9"/>
    <w:rsid w:val="00941781"/>
    <w:rsid w:val="009423B6"/>
    <w:rsid w:val="00950CEF"/>
    <w:rsid w:val="0095316D"/>
    <w:rsid w:val="00965406"/>
    <w:rsid w:val="00967B94"/>
    <w:rsid w:val="009A3326"/>
    <w:rsid w:val="009D0E0F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61BC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254B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D1B9AE0-93B6-4182-8587-4FA6F3148371}"/>
</file>

<file path=customXml/itemProps2.xml><?xml version="1.0" encoding="utf-8"?>
<ds:datastoreItem xmlns:ds="http://schemas.openxmlformats.org/officeDocument/2006/customXml" ds:itemID="{954259C7-8B0E-4C6E-A58A-72C3C3AF4424}"/>
</file>

<file path=customXml/itemProps3.xml><?xml version="1.0" encoding="utf-8"?>
<ds:datastoreItem xmlns:ds="http://schemas.openxmlformats.org/officeDocument/2006/customXml" ds:itemID="{F8353814-B592-4D28-936C-02002F7A2ACE}"/>
</file>

<file path=customXml/itemProps4.xml><?xml version="1.0" encoding="utf-8"?>
<ds:datastoreItem xmlns:ds="http://schemas.openxmlformats.org/officeDocument/2006/customXml" ds:itemID="{5C6C7AF1-88A1-4FEF-80D2-91C644720C3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232</Words>
  <Characters>1697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275.2022.ro</dc:title>
  <dc:creator>lll</dc:creator>
  <cp:lastModifiedBy>Eugenia Cartin</cp:lastModifiedBy>
  <cp:revision>9</cp:revision>
  <cp:lastPrinted>2022-06-29T05:21:00Z</cp:lastPrinted>
  <dcterms:created xsi:type="dcterms:W3CDTF">2021-10-22T05:18:00Z</dcterms:created>
  <dcterms:modified xsi:type="dcterms:W3CDTF">2022-06-29T05:21:00Z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