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5403E" w14:textId="2F76176E" w:rsidR="00CE7163" w:rsidRDefault="00CE7163" w:rsidP="00AC6E1B">
      <w:pPr>
        <w:pStyle w:val="emit"/>
        <w:spacing w:before="0" w:beforeAutospacing="0" w:after="0" w:afterAutospacing="0"/>
        <w:jc w:val="right"/>
        <w:rPr>
          <w:i/>
          <w:sz w:val="28"/>
          <w:szCs w:val="28"/>
          <w:lang w:val="it-IT"/>
        </w:rPr>
      </w:pPr>
    </w:p>
    <w:p w14:paraId="606DA8DB" w14:textId="77777777" w:rsidR="002E1826" w:rsidRPr="000970DB" w:rsidRDefault="002E1826" w:rsidP="00AC6E1B">
      <w:pPr>
        <w:pStyle w:val="emit"/>
        <w:spacing w:before="0" w:beforeAutospacing="0" w:after="0" w:afterAutospacing="0"/>
        <w:jc w:val="right"/>
        <w:rPr>
          <w:i/>
          <w:sz w:val="28"/>
          <w:szCs w:val="28"/>
          <w:lang w:val="it-IT"/>
        </w:rPr>
      </w:pPr>
    </w:p>
    <w:p w14:paraId="49B1A4A1" w14:textId="3F05888F" w:rsidR="00CE7163" w:rsidRPr="000970DB" w:rsidRDefault="00CE7163" w:rsidP="00AC6E1B">
      <w:pPr>
        <w:pStyle w:val="emit"/>
        <w:spacing w:before="0" w:beforeAutospacing="0" w:after="0" w:afterAutospacing="0"/>
        <w:jc w:val="right"/>
        <w:rPr>
          <w:i/>
          <w:sz w:val="28"/>
          <w:szCs w:val="28"/>
          <w:lang w:val="it-IT"/>
        </w:rPr>
      </w:pPr>
    </w:p>
    <w:p w14:paraId="5254A825" w14:textId="475B3A17" w:rsidR="00CE7163" w:rsidRDefault="00CE7163" w:rsidP="00AC6E1B">
      <w:pPr>
        <w:pStyle w:val="emit"/>
        <w:spacing w:before="0" w:beforeAutospacing="0" w:after="0" w:afterAutospacing="0"/>
        <w:jc w:val="right"/>
        <w:rPr>
          <w:i/>
          <w:sz w:val="28"/>
          <w:szCs w:val="28"/>
          <w:lang w:val="it-IT"/>
        </w:rPr>
      </w:pPr>
    </w:p>
    <w:p w14:paraId="11D064B7" w14:textId="02B48A97" w:rsidR="00E472BC" w:rsidRDefault="00E472BC" w:rsidP="00AC6E1B">
      <w:pPr>
        <w:pStyle w:val="emit"/>
        <w:spacing w:before="0" w:beforeAutospacing="0" w:after="0" w:afterAutospacing="0"/>
        <w:jc w:val="right"/>
        <w:rPr>
          <w:i/>
          <w:sz w:val="28"/>
          <w:szCs w:val="28"/>
          <w:lang w:val="it-IT"/>
        </w:rPr>
      </w:pPr>
    </w:p>
    <w:p w14:paraId="6335689E" w14:textId="77777777" w:rsidR="00E472BC" w:rsidRPr="000970DB" w:rsidRDefault="00E472BC" w:rsidP="00AC6E1B">
      <w:pPr>
        <w:pStyle w:val="emit"/>
        <w:spacing w:before="0" w:beforeAutospacing="0" w:after="0" w:afterAutospacing="0"/>
        <w:jc w:val="right"/>
        <w:rPr>
          <w:i/>
          <w:sz w:val="28"/>
          <w:szCs w:val="28"/>
          <w:lang w:val="it-IT"/>
        </w:rPr>
      </w:pPr>
    </w:p>
    <w:p w14:paraId="5335A5FC" w14:textId="77777777" w:rsidR="00CE7163" w:rsidRPr="000970DB" w:rsidRDefault="00CE7163" w:rsidP="00AC6E1B">
      <w:pPr>
        <w:pStyle w:val="emit"/>
        <w:spacing w:before="0" w:beforeAutospacing="0" w:after="0" w:afterAutospacing="0"/>
        <w:jc w:val="right"/>
        <w:rPr>
          <w:i/>
          <w:sz w:val="28"/>
          <w:szCs w:val="28"/>
          <w:lang w:val="it-IT"/>
        </w:rPr>
      </w:pPr>
    </w:p>
    <w:p w14:paraId="38C1DCF2" w14:textId="77777777" w:rsidR="00AC6E1B" w:rsidRPr="000970DB" w:rsidRDefault="00AC6E1B" w:rsidP="00AC6E1B">
      <w:pPr>
        <w:ind w:firstLine="567"/>
        <w:rPr>
          <w:sz w:val="28"/>
          <w:szCs w:val="28"/>
          <w:lang w:val="it-IT" w:eastAsia="ru-RU"/>
        </w:rPr>
      </w:pPr>
      <w:r w:rsidRPr="000970DB">
        <w:rPr>
          <w:sz w:val="28"/>
          <w:szCs w:val="28"/>
          <w:lang w:val="it-IT" w:eastAsia="ru-RU"/>
        </w:rPr>
        <w:t> </w:t>
      </w:r>
    </w:p>
    <w:p w14:paraId="00460F74" w14:textId="264085DD" w:rsidR="00AC6E1B" w:rsidRPr="000970DB" w:rsidRDefault="00AC6E1B" w:rsidP="00AC6E1B">
      <w:pPr>
        <w:ind w:left="567" w:right="2317" w:firstLine="0"/>
        <w:jc w:val="center"/>
        <w:rPr>
          <w:b/>
          <w:bCs/>
          <w:spacing w:val="80"/>
          <w:sz w:val="28"/>
          <w:szCs w:val="28"/>
          <w:lang w:val="it-IT" w:eastAsia="ru-RU"/>
        </w:rPr>
      </w:pPr>
      <w:r w:rsidRPr="000970DB">
        <w:rPr>
          <w:b/>
          <w:bCs/>
          <w:spacing w:val="80"/>
          <w:sz w:val="28"/>
          <w:szCs w:val="28"/>
          <w:lang w:val="it-IT" w:eastAsia="ru-RU"/>
        </w:rPr>
        <w:t>LEGE</w:t>
      </w:r>
    </w:p>
    <w:p w14:paraId="145C48FA" w14:textId="77777777" w:rsidR="00CE7163" w:rsidRPr="000970DB" w:rsidRDefault="00CE7163" w:rsidP="00AC6E1B">
      <w:pPr>
        <w:ind w:left="567" w:right="2317" w:firstLine="0"/>
        <w:jc w:val="center"/>
        <w:rPr>
          <w:b/>
          <w:bCs/>
          <w:sz w:val="28"/>
          <w:szCs w:val="28"/>
          <w:lang w:val="it-IT" w:eastAsia="ru-RU"/>
        </w:rPr>
      </w:pPr>
    </w:p>
    <w:p w14:paraId="33527BC2" w14:textId="58F9D52C" w:rsidR="00E5747E" w:rsidRPr="000970DB" w:rsidRDefault="00AC6E1B" w:rsidP="00E472BC">
      <w:pPr>
        <w:ind w:left="-426" w:right="1324" w:firstLine="0"/>
        <w:jc w:val="center"/>
        <w:rPr>
          <w:b/>
          <w:bCs/>
          <w:sz w:val="28"/>
          <w:szCs w:val="28"/>
          <w:lang w:val="ro-RO" w:eastAsia="ru-RU"/>
        </w:rPr>
      </w:pPr>
      <w:r w:rsidRPr="000970DB">
        <w:rPr>
          <w:b/>
          <w:bCs/>
          <w:sz w:val="28"/>
          <w:szCs w:val="28"/>
          <w:lang w:val="ro-RO" w:eastAsia="ru-RU"/>
        </w:rPr>
        <w:t>pentru ratificarea Amendamentului nr. 3,</w:t>
      </w:r>
      <w:r w:rsidR="00E472BC">
        <w:rPr>
          <w:b/>
          <w:bCs/>
          <w:sz w:val="28"/>
          <w:szCs w:val="28"/>
          <w:lang w:val="ro-RO" w:eastAsia="ru-RU"/>
        </w:rPr>
        <w:t xml:space="preserve"> </w:t>
      </w:r>
    </w:p>
    <w:p w14:paraId="6226FD7F" w14:textId="1FD1762B" w:rsidR="00E5747E" w:rsidRPr="000970DB" w:rsidRDefault="000970DB" w:rsidP="00E472BC">
      <w:pPr>
        <w:ind w:left="-426" w:right="1324" w:firstLine="0"/>
        <w:jc w:val="center"/>
        <w:rPr>
          <w:b/>
          <w:bCs/>
          <w:sz w:val="28"/>
          <w:szCs w:val="28"/>
          <w:lang w:val="ro-RO" w:eastAsia="ru-RU"/>
        </w:rPr>
      </w:pPr>
      <w:r w:rsidRPr="000970DB">
        <w:rPr>
          <w:b/>
          <w:bCs/>
          <w:sz w:val="28"/>
          <w:szCs w:val="28"/>
          <w:lang w:val="ro-RO" w:eastAsia="ru-RU"/>
        </w:rPr>
        <w:t xml:space="preserve">întocmit </w:t>
      </w:r>
      <w:r w:rsidR="00AC6E1B" w:rsidRPr="000970DB">
        <w:rPr>
          <w:b/>
          <w:bCs/>
          <w:sz w:val="28"/>
          <w:szCs w:val="28"/>
          <w:lang w:val="ro-RO" w:eastAsia="ru-RU"/>
        </w:rPr>
        <w:t>prin schimb de scrisori, la</w:t>
      </w:r>
      <w:r w:rsidR="00E5747E" w:rsidRPr="000970DB">
        <w:rPr>
          <w:b/>
          <w:bCs/>
          <w:sz w:val="28"/>
          <w:szCs w:val="28"/>
          <w:lang w:val="ro-RO" w:eastAsia="ru-RU"/>
        </w:rPr>
        <w:t xml:space="preserve"> </w:t>
      </w:r>
      <w:r w:rsidR="00AC6E1B" w:rsidRPr="000970DB">
        <w:rPr>
          <w:b/>
          <w:bCs/>
          <w:sz w:val="28"/>
          <w:szCs w:val="28"/>
          <w:lang w:val="ro-RO" w:eastAsia="ru-RU"/>
        </w:rPr>
        <w:t>Acordul de finan</w:t>
      </w:r>
      <w:r w:rsidR="00CE7163" w:rsidRPr="000970DB">
        <w:rPr>
          <w:b/>
          <w:bCs/>
          <w:sz w:val="28"/>
          <w:szCs w:val="28"/>
          <w:lang w:val="ro-RO" w:eastAsia="ru-RU"/>
        </w:rPr>
        <w:t>ț</w:t>
      </w:r>
      <w:r w:rsidR="00AC6E1B" w:rsidRPr="000970DB">
        <w:rPr>
          <w:b/>
          <w:bCs/>
          <w:sz w:val="28"/>
          <w:szCs w:val="28"/>
          <w:lang w:val="ro-RO" w:eastAsia="ru-RU"/>
        </w:rPr>
        <w:t xml:space="preserve">are </w:t>
      </w:r>
    </w:p>
    <w:p w14:paraId="2F86A321" w14:textId="77777777" w:rsidR="00E472BC" w:rsidRDefault="00AC6E1B" w:rsidP="00E472BC">
      <w:pPr>
        <w:ind w:left="-426" w:right="1324" w:firstLine="0"/>
        <w:jc w:val="center"/>
        <w:rPr>
          <w:b/>
          <w:bCs/>
          <w:sz w:val="28"/>
          <w:szCs w:val="28"/>
          <w:lang w:val="ro-RO" w:eastAsia="ru-RU"/>
        </w:rPr>
      </w:pPr>
      <w:r w:rsidRPr="000970DB">
        <w:rPr>
          <w:b/>
          <w:bCs/>
          <w:sz w:val="28"/>
          <w:szCs w:val="28"/>
          <w:lang w:val="ro-RO" w:eastAsia="ru-RU"/>
        </w:rPr>
        <w:t xml:space="preserve">dintre Republica Moldova </w:t>
      </w:r>
      <w:r w:rsidR="00CE7163" w:rsidRPr="000970DB">
        <w:rPr>
          <w:b/>
          <w:bCs/>
          <w:sz w:val="28"/>
          <w:szCs w:val="28"/>
          <w:lang w:val="ro-RO" w:eastAsia="ru-RU"/>
        </w:rPr>
        <w:t>ș</w:t>
      </w:r>
      <w:r w:rsidRPr="000970DB">
        <w:rPr>
          <w:b/>
          <w:bCs/>
          <w:sz w:val="28"/>
          <w:szCs w:val="28"/>
          <w:lang w:val="ro-RO" w:eastAsia="ru-RU"/>
        </w:rPr>
        <w:t>i Asocia</w:t>
      </w:r>
      <w:r w:rsidR="00CE7163" w:rsidRPr="000970DB">
        <w:rPr>
          <w:b/>
          <w:bCs/>
          <w:sz w:val="28"/>
          <w:szCs w:val="28"/>
          <w:lang w:val="ro-RO" w:eastAsia="ru-RU"/>
        </w:rPr>
        <w:t>ț</w:t>
      </w:r>
      <w:r w:rsidRPr="000970DB">
        <w:rPr>
          <w:b/>
          <w:bCs/>
          <w:sz w:val="28"/>
          <w:szCs w:val="28"/>
          <w:lang w:val="ro-RO" w:eastAsia="ru-RU"/>
        </w:rPr>
        <w:t>ia Interna</w:t>
      </w:r>
      <w:r w:rsidR="00CE7163" w:rsidRPr="000970DB">
        <w:rPr>
          <w:b/>
          <w:bCs/>
          <w:sz w:val="28"/>
          <w:szCs w:val="28"/>
          <w:lang w:val="ro-RO" w:eastAsia="ru-RU"/>
        </w:rPr>
        <w:t>ț</w:t>
      </w:r>
      <w:r w:rsidRPr="000970DB">
        <w:rPr>
          <w:b/>
          <w:bCs/>
          <w:sz w:val="28"/>
          <w:szCs w:val="28"/>
          <w:lang w:val="ro-RO" w:eastAsia="ru-RU"/>
        </w:rPr>
        <w:t>ională pentru</w:t>
      </w:r>
      <w:r w:rsidR="00E5747E" w:rsidRPr="000970DB">
        <w:rPr>
          <w:b/>
          <w:bCs/>
          <w:sz w:val="28"/>
          <w:szCs w:val="28"/>
          <w:lang w:val="ro-RO" w:eastAsia="ru-RU"/>
        </w:rPr>
        <w:t xml:space="preserve"> </w:t>
      </w:r>
    </w:p>
    <w:p w14:paraId="0AEC221B" w14:textId="5B2CE3E1" w:rsidR="00AC6E1B" w:rsidRPr="000970DB" w:rsidRDefault="00AC6E1B" w:rsidP="00E472BC">
      <w:pPr>
        <w:ind w:left="-426" w:right="1324" w:firstLine="0"/>
        <w:jc w:val="center"/>
        <w:rPr>
          <w:b/>
          <w:bCs/>
          <w:sz w:val="28"/>
          <w:szCs w:val="28"/>
          <w:lang w:val="ro-RO" w:eastAsia="ru-RU"/>
        </w:rPr>
      </w:pPr>
      <w:r w:rsidRPr="000970DB">
        <w:rPr>
          <w:b/>
          <w:bCs/>
          <w:sz w:val="28"/>
          <w:szCs w:val="28"/>
          <w:lang w:val="ro-RO" w:eastAsia="ru-RU"/>
        </w:rPr>
        <w:t xml:space="preserve">Dezvoltare </w:t>
      </w:r>
      <w:r w:rsidR="00CE7163" w:rsidRPr="000970DB">
        <w:rPr>
          <w:b/>
          <w:bCs/>
          <w:sz w:val="28"/>
          <w:szCs w:val="28"/>
          <w:lang w:val="ro-RO" w:eastAsia="ru-RU"/>
        </w:rPr>
        <w:t>ș</w:t>
      </w:r>
      <w:r w:rsidRPr="000970DB">
        <w:rPr>
          <w:b/>
          <w:bCs/>
          <w:sz w:val="28"/>
          <w:szCs w:val="28"/>
          <w:lang w:val="ro-RO" w:eastAsia="ru-RU"/>
        </w:rPr>
        <w:t xml:space="preserve">i Amendamentului nr. 3, </w:t>
      </w:r>
      <w:r w:rsidR="000970DB" w:rsidRPr="000970DB">
        <w:rPr>
          <w:b/>
          <w:bCs/>
          <w:sz w:val="28"/>
          <w:szCs w:val="28"/>
          <w:lang w:val="ro-RO" w:eastAsia="ru-RU"/>
        </w:rPr>
        <w:t xml:space="preserve">întocmit </w:t>
      </w:r>
      <w:r w:rsidRPr="000970DB">
        <w:rPr>
          <w:b/>
          <w:bCs/>
          <w:sz w:val="28"/>
          <w:szCs w:val="28"/>
          <w:lang w:val="ro-RO" w:eastAsia="ru-RU"/>
        </w:rPr>
        <w:t>prin schimb</w:t>
      </w:r>
      <w:r w:rsidR="000970DB" w:rsidRPr="000970DB">
        <w:rPr>
          <w:b/>
          <w:bCs/>
          <w:sz w:val="28"/>
          <w:szCs w:val="28"/>
          <w:lang w:val="ro-RO" w:eastAsia="ru-RU"/>
        </w:rPr>
        <w:t xml:space="preserve"> </w:t>
      </w:r>
      <w:r w:rsidRPr="000970DB">
        <w:rPr>
          <w:b/>
          <w:bCs/>
          <w:sz w:val="28"/>
          <w:szCs w:val="28"/>
          <w:lang w:val="ro-RO" w:eastAsia="ru-RU"/>
        </w:rPr>
        <w:t xml:space="preserve">de scrisori, la Acordul de împrumut dintre Republica Moldova </w:t>
      </w:r>
      <w:r w:rsidR="00CE7163" w:rsidRPr="000970DB">
        <w:rPr>
          <w:b/>
          <w:bCs/>
          <w:sz w:val="28"/>
          <w:szCs w:val="28"/>
          <w:lang w:val="ro-RO" w:eastAsia="ru-RU"/>
        </w:rPr>
        <w:t>ș</w:t>
      </w:r>
      <w:r w:rsidRPr="000970DB">
        <w:rPr>
          <w:b/>
          <w:bCs/>
          <w:sz w:val="28"/>
          <w:szCs w:val="28"/>
          <w:lang w:val="ro-RO" w:eastAsia="ru-RU"/>
        </w:rPr>
        <w:t>i Banca Interna</w:t>
      </w:r>
      <w:r w:rsidR="00CE7163" w:rsidRPr="000970DB">
        <w:rPr>
          <w:b/>
          <w:bCs/>
          <w:sz w:val="28"/>
          <w:szCs w:val="28"/>
          <w:lang w:val="ro-RO" w:eastAsia="ru-RU"/>
        </w:rPr>
        <w:t>ț</w:t>
      </w:r>
      <w:r w:rsidRPr="000970DB">
        <w:rPr>
          <w:b/>
          <w:bCs/>
          <w:sz w:val="28"/>
          <w:szCs w:val="28"/>
          <w:lang w:val="ro-RO" w:eastAsia="ru-RU"/>
        </w:rPr>
        <w:t>ională pentru Reconstruc</w:t>
      </w:r>
      <w:r w:rsidR="00CE7163" w:rsidRPr="000970DB">
        <w:rPr>
          <w:b/>
          <w:bCs/>
          <w:sz w:val="28"/>
          <w:szCs w:val="28"/>
          <w:lang w:val="ro-RO" w:eastAsia="ru-RU"/>
        </w:rPr>
        <w:t>ț</w:t>
      </w:r>
      <w:r w:rsidRPr="000970DB">
        <w:rPr>
          <w:b/>
          <w:bCs/>
          <w:sz w:val="28"/>
          <w:szCs w:val="28"/>
          <w:lang w:val="ro-RO" w:eastAsia="ru-RU"/>
        </w:rPr>
        <w:t xml:space="preserve">ie </w:t>
      </w:r>
      <w:r w:rsidR="00CE7163" w:rsidRPr="000970DB">
        <w:rPr>
          <w:b/>
          <w:bCs/>
          <w:sz w:val="28"/>
          <w:szCs w:val="28"/>
          <w:lang w:val="ro-RO" w:eastAsia="ru-RU"/>
        </w:rPr>
        <w:t>ș</w:t>
      </w:r>
      <w:r w:rsidRPr="000970DB">
        <w:rPr>
          <w:b/>
          <w:bCs/>
          <w:sz w:val="28"/>
          <w:szCs w:val="28"/>
          <w:lang w:val="ro-RO" w:eastAsia="ru-RU"/>
        </w:rPr>
        <w:t>i Dezvoltare în vederea realizării Proiectului de modernizare a administrării fiscale (TAMP)</w:t>
      </w:r>
    </w:p>
    <w:p w14:paraId="62B60093" w14:textId="0734AAA7" w:rsidR="00AC6E1B" w:rsidRPr="000970DB" w:rsidRDefault="006D70C1" w:rsidP="00AC6E1B">
      <w:pPr>
        <w:ind w:left="567" w:right="2317" w:firstLine="0"/>
        <w:rPr>
          <w:sz w:val="28"/>
          <w:szCs w:val="28"/>
          <w:lang w:val="ro-RO" w:eastAsia="ru-RU"/>
        </w:rPr>
      </w:pPr>
      <w:r w:rsidRPr="000970DB">
        <w:rPr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36AFD" wp14:editId="1D622388">
                <wp:simplePos x="0" y="0"/>
                <wp:positionH relativeFrom="margin">
                  <wp:posOffset>-179098</wp:posOffset>
                </wp:positionH>
                <wp:positionV relativeFrom="paragraph">
                  <wp:posOffset>55880</wp:posOffset>
                </wp:positionV>
                <wp:extent cx="543814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814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B5A97E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4.1pt,4.4pt" to="414.1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" strokecolor="black [3200]">
                <v:stroke joinstyle="miter"/>
                <w10:wrap anchorx="margin"/>
              </v:line>
            </w:pict>
          </mc:Fallback>
        </mc:AlternateContent>
      </w:r>
    </w:p>
    <w:p w14:paraId="6E74D0E0" w14:textId="77777777" w:rsidR="000970DB" w:rsidRPr="00B4507D" w:rsidRDefault="000970DB" w:rsidP="00AC6E1B">
      <w:pPr>
        <w:rPr>
          <w:sz w:val="28"/>
          <w:szCs w:val="28"/>
          <w:lang w:val="ro-RO" w:eastAsia="ru-RU"/>
        </w:rPr>
      </w:pPr>
    </w:p>
    <w:p w14:paraId="7B40FEC3" w14:textId="3996EFA8" w:rsidR="00AC6E1B" w:rsidRPr="000970DB" w:rsidRDefault="00AC6E1B" w:rsidP="00AC6E1B">
      <w:pPr>
        <w:rPr>
          <w:sz w:val="28"/>
          <w:szCs w:val="28"/>
          <w:lang w:val="it-IT" w:eastAsia="ru-RU"/>
        </w:rPr>
      </w:pPr>
      <w:r w:rsidRPr="000970DB">
        <w:rPr>
          <w:sz w:val="28"/>
          <w:szCs w:val="28"/>
          <w:lang w:val="it-IT" w:eastAsia="ru-RU"/>
        </w:rPr>
        <w:t>Parlamentul adoptă prezenta lege organică.</w:t>
      </w:r>
    </w:p>
    <w:p w14:paraId="077A663F" w14:textId="77777777" w:rsidR="00AC6E1B" w:rsidRPr="000970DB" w:rsidRDefault="00AC6E1B" w:rsidP="00AC6E1B">
      <w:pPr>
        <w:rPr>
          <w:sz w:val="28"/>
          <w:szCs w:val="28"/>
          <w:lang w:val="it-IT" w:eastAsia="ru-RU"/>
        </w:rPr>
      </w:pPr>
    </w:p>
    <w:p w14:paraId="7DB12579" w14:textId="1D305625" w:rsidR="00AC6E1B" w:rsidRPr="000970DB" w:rsidRDefault="00AC6E1B" w:rsidP="00AC6E1B">
      <w:pPr>
        <w:rPr>
          <w:sz w:val="28"/>
          <w:szCs w:val="28"/>
          <w:lang w:val="ro-RO" w:eastAsia="ru-RU"/>
        </w:rPr>
      </w:pPr>
      <w:r w:rsidRPr="000970DB">
        <w:rPr>
          <w:b/>
          <w:bCs/>
          <w:sz w:val="28"/>
          <w:szCs w:val="28"/>
          <w:lang w:val="ro-RO" w:eastAsia="ru-RU"/>
        </w:rPr>
        <w:t>Art. 1.</w:t>
      </w:r>
      <w:r w:rsidRPr="000970DB">
        <w:rPr>
          <w:sz w:val="28"/>
          <w:szCs w:val="28"/>
          <w:lang w:val="ro-RO" w:eastAsia="ru-RU"/>
        </w:rPr>
        <w:t xml:space="preserve"> – Se ratifică Amendamentul nr. 3, </w:t>
      </w:r>
      <w:r w:rsidR="00752B6F">
        <w:rPr>
          <w:sz w:val="28"/>
          <w:szCs w:val="28"/>
          <w:lang w:val="ro-RO" w:eastAsia="ru-RU"/>
        </w:rPr>
        <w:t xml:space="preserve">întocmit </w:t>
      </w:r>
      <w:r w:rsidRPr="000970DB">
        <w:rPr>
          <w:sz w:val="28"/>
          <w:szCs w:val="28"/>
          <w:lang w:val="ro-RO" w:eastAsia="ru-RU"/>
        </w:rPr>
        <w:t>prin schimb de scrisori, la Acordul de finan</w:t>
      </w:r>
      <w:r w:rsidR="00CE7163" w:rsidRPr="000970DB">
        <w:rPr>
          <w:sz w:val="28"/>
          <w:szCs w:val="28"/>
          <w:lang w:val="ro-RO" w:eastAsia="ru-RU"/>
        </w:rPr>
        <w:t>ț</w:t>
      </w:r>
      <w:r w:rsidRPr="000970DB">
        <w:rPr>
          <w:sz w:val="28"/>
          <w:szCs w:val="28"/>
          <w:lang w:val="ro-RO" w:eastAsia="ru-RU"/>
        </w:rPr>
        <w:t xml:space="preserve">are dintre Republica Moldova </w:t>
      </w:r>
      <w:r w:rsidR="00CE7163" w:rsidRPr="000970DB">
        <w:rPr>
          <w:sz w:val="28"/>
          <w:szCs w:val="28"/>
          <w:lang w:val="ro-RO" w:eastAsia="ru-RU"/>
        </w:rPr>
        <w:t>ș</w:t>
      </w:r>
      <w:r w:rsidRPr="000970DB">
        <w:rPr>
          <w:sz w:val="28"/>
          <w:szCs w:val="28"/>
          <w:lang w:val="ro-RO" w:eastAsia="ru-RU"/>
        </w:rPr>
        <w:t>i Asocia</w:t>
      </w:r>
      <w:r w:rsidR="00CE7163" w:rsidRPr="000970DB">
        <w:rPr>
          <w:sz w:val="28"/>
          <w:szCs w:val="28"/>
          <w:lang w:val="ro-RO" w:eastAsia="ru-RU"/>
        </w:rPr>
        <w:t>ț</w:t>
      </w:r>
      <w:r w:rsidRPr="000970DB">
        <w:rPr>
          <w:sz w:val="28"/>
          <w:szCs w:val="28"/>
          <w:lang w:val="ro-RO" w:eastAsia="ru-RU"/>
        </w:rPr>
        <w:t>ia Interna</w:t>
      </w:r>
      <w:r w:rsidR="00CE7163" w:rsidRPr="000970DB">
        <w:rPr>
          <w:sz w:val="28"/>
          <w:szCs w:val="28"/>
          <w:lang w:val="ro-RO" w:eastAsia="ru-RU"/>
        </w:rPr>
        <w:t>ț</w:t>
      </w:r>
      <w:r w:rsidRPr="000970DB">
        <w:rPr>
          <w:sz w:val="28"/>
          <w:szCs w:val="28"/>
          <w:lang w:val="ro-RO" w:eastAsia="ru-RU"/>
        </w:rPr>
        <w:t>ională pentru Dezvoltare în vederea realizării Proiectului de modernizare a administrării fiscale (TAMP), semnat la Chi</w:t>
      </w:r>
      <w:r w:rsidR="00CE7163" w:rsidRPr="000970DB">
        <w:rPr>
          <w:sz w:val="28"/>
          <w:szCs w:val="28"/>
          <w:lang w:val="ro-RO" w:eastAsia="ru-RU"/>
        </w:rPr>
        <w:t>ș</w:t>
      </w:r>
      <w:r w:rsidRPr="000970DB">
        <w:rPr>
          <w:sz w:val="28"/>
          <w:szCs w:val="28"/>
          <w:lang w:val="ro-RO" w:eastAsia="ru-RU"/>
        </w:rPr>
        <w:t>inău la 28 iunie 2016.</w:t>
      </w:r>
    </w:p>
    <w:p w14:paraId="0FF781B4" w14:textId="03ABD68B" w:rsidR="00AC6E1B" w:rsidRPr="000970DB" w:rsidRDefault="00AC6E1B" w:rsidP="00AC6E1B">
      <w:pPr>
        <w:rPr>
          <w:sz w:val="28"/>
          <w:szCs w:val="28"/>
          <w:lang w:val="ro-RO" w:eastAsia="ru-RU"/>
        </w:rPr>
      </w:pPr>
    </w:p>
    <w:p w14:paraId="25379BDA" w14:textId="0B82EC2A" w:rsidR="00AC6E1B" w:rsidRPr="000970DB" w:rsidRDefault="00AC6E1B" w:rsidP="00AC6E1B">
      <w:pPr>
        <w:rPr>
          <w:sz w:val="28"/>
          <w:szCs w:val="28"/>
          <w:lang w:val="ro-RO" w:eastAsia="ru-RU"/>
        </w:rPr>
      </w:pPr>
      <w:r w:rsidRPr="000970DB">
        <w:rPr>
          <w:b/>
          <w:bCs/>
          <w:sz w:val="28"/>
          <w:szCs w:val="28"/>
          <w:lang w:val="ro-RO" w:eastAsia="ru-RU"/>
        </w:rPr>
        <w:t>Art. 2.</w:t>
      </w:r>
      <w:r w:rsidRPr="000970DB">
        <w:rPr>
          <w:sz w:val="28"/>
          <w:szCs w:val="28"/>
          <w:lang w:val="ro-RO" w:eastAsia="ru-RU"/>
        </w:rPr>
        <w:t xml:space="preserve"> – Se ratifică Amendamentul nr. 3, </w:t>
      </w:r>
      <w:r w:rsidR="00752B6F">
        <w:rPr>
          <w:sz w:val="28"/>
          <w:szCs w:val="28"/>
          <w:lang w:val="ro-RO" w:eastAsia="ru-RU"/>
        </w:rPr>
        <w:t xml:space="preserve">întocmit </w:t>
      </w:r>
      <w:r w:rsidRPr="000970DB">
        <w:rPr>
          <w:sz w:val="28"/>
          <w:szCs w:val="28"/>
          <w:lang w:val="ro-RO" w:eastAsia="ru-RU"/>
        </w:rPr>
        <w:t xml:space="preserve">prin schimb de scrisori, la Acordul de împrumut dintre Republica Moldova </w:t>
      </w:r>
      <w:r w:rsidR="00CE7163" w:rsidRPr="000970DB">
        <w:rPr>
          <w:sz w:val="28"/>
          <w:szCs w:val="28"/>
          <w:lang w:val="ro-RO" w:eastAsia="ru-RU"/>
        </w:rPr>
        <w:t>ș</w:t>
      </w:r>
      <w:r w:rsidRPr="000970DB">
        <w:rPr>
          <w:sz w:val="28"/>
          <w:szCs w:val="28"/>
          <w:lang w:val="ro-RO" w:eastAsia="ru-RU"/>
        </w:rPr>
        <w:t>i Banca Interna</w:t>
      </w:r>
      <w:r w:rsidR="00CE7163" w:rsidRPr="000970DB">
        <w:rPr>
          <w:sz w:val="28"/>
          <w:szCs w:val="28"/>
          <w:lang w:val="ro-RO" w:eastAsia="ru-RU"/>
        </w:rPr>
        <w:t>ț</w:t>
      </w:r>
      <w:r w:rsidRPr="000970DB">
        <w:rPr>
          <w:sz w:val="28"/>
          <w:szCs w:val="28"/>
          <w:lang w:val="ro-RO" w:eastAsia="ru-RU"/>
        </w:rPr>
        <w:t>ională pentru Reconstruc</w:t>
      </w:r>
      <w:r w:rsidR="00CE7163" w:rsidRPr="000970DB">
        <w:rPr>
          <w:sz w:val="28"/>
          <w:szCs w:val="28"/>
          <w:lang w:val="ro-RO" w:eastAsia="ru-RU"/>
        </w:rPr>
        <w:t>ț</w:t>
      </w:r>
      <w:r w:rsidRPr="000970DB">
        <w:rPr>
          <w:sz w:val="28"/>
          <w:szCs w:val="28"/>
          <w:lang w:val="ro-RO" w:eastAsia="ru-RU"/>
        </w:rPr>
        <w:t xml:space="preserve">ie </w:t>
      </w:r>
      <w:r w:rsidR="00CE7163" w:rsidRPr="000970DB">
        <w:rPr>
          <w:sz w:val="28"/>
          <w:szCs w:val="28"/>
          <w:lang w:val="ro-RO" w:eastAsia="ru-RU"/>
        </w:rPr>
        <w:t>ș</w:t>
      </w:r>
      <w:r w:rsidRPr="000970DB">
        <w:rPr>
          <w:sz w:val="28"/>
          <w:szCs w:val="28"/>
          <w:lang w:val="ro-RO" w:eastAsia="ru-RU"/>
        </w:rPr>
        <w:t>i Dezvoltare în vederea realizării Proiectului de modernizare a administrării fiscale (TAMP), semnat la Chi</w:t>
      </w:r>
      <w:r w:rsidR="00CE7163" w:rsidRPr="000970DB">
        <w:rPr>
          <w:sz w:val="28"/>
          <w:szCs w:val="28"/>
          <w:lang w:val="ro-RO" w:eastAsia="ru-RU"/>
        </w:rPr>
        <w:t>ș</w:t>
      </w:r>
      <w:r w:rsidRPr="000970DB">
        <w:rPr>
          <w:sz w:val="28"/>
          <w:szCs w:val="28"/>
          <w:lang w:val="ro-RO" w:eastAsia="ru-RU"/>
        </w:rPr>
        <w:t>inău la 28 iunie 2016.</w:t>
      </w:r>
    </w:p>
    <w:p w14:paraId="6162BC48" w14:textId="380DC784" w:rsidR="00AC6E1B" w:rsidRPr="000970DB" w:rsidRDefault="00AC6E1B" w:rsidP="00AC6E1B">
      <w:pPr>
        <w:rPr>
          <w:sz w:val="28"/>
          <w:szCs w:val="28"/>
          <w:lang w:val="ro-RO" w:eastAsia="ru-RU"/>
        </w:rPr>
      </w:pPr>
    </w:p>
    <w:p w14:paraId="23DDF7F1" w14:textId="77777777" w:rsidR="00AC6E1B" w:rsidRPr="000970DB" w:rsidRDefault="00AC6E1B" w:rsidP="00AC6E1B">
      <w:pPr>
        <w:rPr>
          <w:sz w:val="28"/>
          <w:szCs w:val="28"/>
          <w:lang w:val="ro-RO" w:eastAsia="ru-RU"/>
        </w:rPr>
      </w:pPr>
      <w:r w:rsidRPr="000970DB">
        <w:rPr>
          <w:b/>
          <w:bCs/>
          <w:sz w:val="28"/>
          <w:szCs w:val="28"/>
          <w:lang w:val="ro-RO" w:eastAsia="ru-RU"/>
        </w:rPr>
        <w:t>Art. 3.</w:t>
      </w:r>
      <w:r w:rsidRPr="000970DB">
        <w:rPr>
          <w:sz w:val="28"/>
          <w:szCs w:val="28"/>
          <w:lang w:val="ro-RO" w:eastAsia="ru-RU"/>
        </w:rPr>
        <w:t xml:space="preserve"> – Guvernul va întreprinde măsurile necesare pentru realizarea prevederilor amendamentelor nominalizate.</w:t>
      </w:r>
    </w:p>
    <w:p w14:paraId="157D8D9A" w14:textId="77777777" w:rsidR="00AC6E1B" w:rsidRPr="000970DB" w:rsidRDefault="00AC6E1B" w:rsidP="00AC6E1B">
      <w:pPr>
        <w:rPr>
          <w:sz w:val="28"/>
          <w:szCs w:val="28"/>
          <w:lang w:val="ro-RO" w:eastAsia="ru-RU"/>
        </w:rPr>
      </w:pPr>
      <w:r w:rsidRPr="000970DB">
        <w:rPr>
          <w:sz w:val="28"/>
          <w:szCs w:val="28"/>
          <w:lang w:val="ro-RO" w:eastAsia="ru-RU"/>
        </w:rPr>
        <w:t> </w:t>
      </w:r>
    </w:p>
    <w:p w14:paraId="0CAE1781" w14:textId="75617EFF" w:rsidR="00AC6E1B" w:rsidRPr="000970DB" w:rsidRDefault="00AC6E1B" w:rsidP="00AC6E1B">
      <w:pPr>
        <w:rPr>
          <w:sz w:val="28"/>
          <w:szCs w:val="28"/>
          <w:lang w:val="ro-RO" w:eastAsia="ru-RU"/>
        </w:rPr>
      </w:pPr>
      <w:r w:rsidRPr="000970DB">
        <w:rPr>
          <w:b/>
          <w:bCs/>
          <w:sz w:val="28"/>
          <w:szCs w:val="28"/>
          <w:lang w:val="ro-RO" w:eastAsia="ru-RU"/>
        </w:rPr>
        <w:t>Art. 4.</w:t>
      </w:r>
      <w:r w:rsidRPr="000970DB">
        <w:rPr>
          <w:sz w:val="28"/>
          <w:szCs w:val="28"/>
          <w:lang w:val="ro-RO" w:eastAsia="ru-RU"/>
        </w:rPr>
        <w:t xml:space="preserve"> – Ministerul Afacerilor Externe </w:t>
      </w:r>
      <w:r w:rsidR="00CE7163" w:rsidRPr="000970DB">
        <w:rPr>
          <w:sz w:val="28"/>
          <w:szCs w:val="28"/>
          <w:lang w:val="ro-RO" w:eastAsia="ru-RU"/>
        </w:rPr>
        <w:t>ș</w:t>
      </w:r>
      <w:r w:rsidRPr="000970DB">
        <w:rPr>
          <w:sz w:val="28"/>
          <w:szCs w:val="28"/>
          <w:lang w:val="ro-RO" w:eastAsia="ru-RU"/>
        </w:rPr>
        <w:t xml:space="preserve">i Integrării Europene va notifica </w:t>
      </w:r>
      <w:r w:rsidR="00C31E85" w:rsidRPr="000970DB">
        <w:rPr>
          <w:sz w:val="28"/>
          <w:szCs w:val="28"/>
          <w:lang w:val="ro-RO" w:eastAsia="ru-RU"/>
        </w:rPr>
        <w:t>Banca</w:t>
      </w:r>
      <w:r w:rsidRPr="000970DB">
        <w:rPr>
          <w:sz w:val="28"/>
          <w:szCs w:val="28"/>
          <w:lang w:val="ro-RO" w:eastAsia="ru-RU"/>
        </w:rPr>
        <w:t xml:space="preserve"> Mondial</w:t>
      </w:r>
      <w:r w:rsidR="00E5747E" w:rsidRPr="000970DB">
        <w:rPr>
          <w:sz w:val="28"/>
          <w:szCs w:val="28"/>
          <w:lang w:val="ro-RO" w:eastAsia="ru-RU"/>
        </w:rPr>
        <w:t>ă despre</w:t>
      </w:r>
      <w:r w:rsidRPr="000970DB">
        <w:rPr>
          <w:sz w:val="28"/>
          <w:szCs w:val="28"/>
          <w:lang w:val="ro-RO" w:eastAsia="ru-RU"/>
        </w:rPr>
        <w:t xml:space="preserve"> ratificarea amendamentelor men</w:t>
      </w:r>
      <w:r w:rsidR="00CE7163" w:rsidRPr="000970DB">
        <w:rPr>
          <w:sz w:val="28"/>
          <w:szCs w:val="28"/>
          <w:lang w:val="ro-RO" w:eastAsia="ru-RU"/>
        </w:rPr>
        <w:t>ț</w:t>
      </w:r>
      <w:r w:rsidRPr="000970DB">
        <w:rPr>
          <w:sz w:val="28"/>
          <w:szCs w:val="28"/>
          <w:lang w:val="ro-RO" w:eastAsia="ru-RU"/>
        </w:rPr>
        <w:t>ionate.</w:t>
      </w:r>
    </w:p>
    <w:p w14:paraId="0DC85914" w14:textId="127E2135" w:rsidR="00AC6E1B" w:rsidRDefault="00AC6E1B" w:rsidP="00AC6E1B">
      <w:pPr>
        <w:rPr>
          <w:sz w:val="28"/>
          <w:szCs w:val="28"/>
          <w:lang w:val="ro-RO" w:eastAsia="ru-RU"/>
        </w:rPr>
      </w:pPr>
    </w:p>
    <w:p w14:paraId="0BCC9D3D" w14:textId="187401F7" w:rsidR="000970DB" w:rsidRDefault="000970DB" w:rsidP="00AC6E1B">
      <w:pPr>
        <w:rPr>
          <w:sz w:val="28"/>
          <w:szCs w:val="28"/>
          <w:lang w:val="ro-RO" w:eastAsia="ru-RU"/>
        </w:rPr>
      </w:pPr>
    </w:p>
    <w:p w14:paraId="357C15B5" w14:textId="74598456" w:rsidR="00E472BC" w:rsidRDefault="00E472BC" w:rsidP="00AC6E1B">
      <w:pPr>
        <w:rPr>
          <w:sz w:val="28"/>
          <w:szCs w:val="28"/>
          <w:lang w:val="ro-RO" w:eastAsia="ru-RU"/>
        </w:rPr>
      </w:pPr>
    </w:p>
    <w:p w14:paraId="2936D14D" w14:textId="37084CC4" w:rsidR="00E472BC" w:rsidRDefault="00E472BC" w:rsidP="00AC6E1B">
      <w:pPr>
        <w:rPr>
          <w:sz w:val="28"/>
          <w:szCs w:val="28"/>
          <w:lang w:val="ro-RO" w:eastAsia="ru-RU"/>
        </w:rPr>
      </w:pPr>
    </w:p>
    <w:p w14:paraId="5475D438" w14:textId="77777777" w:rsidR="00E472BC" w:rsidRPr="000970DB" w:rsidRDefault="00E472BC" w:rsidP="00AC6E1B">
      <w:pPr>
        <w:rPr>
          <w:sz w:val="28"/>
          <w:szCs w:val="28"/>
          <w:lang w:val="ro-RO" w:eastAsia="ru-RU"/>
        </w:rPr>
      </w:pPr>
    </w:p>
    <w:p w14:paraId="5A0E03FE" w14:textId="77777777" w:rsidR="00AC6E1B" w:rsidRPr="000970DB" w:rsidRDefault="00AC6E1B" w:rsidP="00AC6E1B">
      <w:pPr>
        <w:rPr>
          <w:sz w:val="28"/>
          <w:szCs w:val="28"/>
          <w:lang w:val="ro-RO" w:eastAsia="ru-RU"/>
        </w:rPr>
      </w:pPr>
      <w:r w:rsidRPr="000970DB">
        <w:rPr>
          <w:b/>
          <w:bCs/>
          <w:sz w:val="28"/>
          <w:szCs w:val="28"/>
          <w:lang w:val="ro-RO" w:eastAsia="ru-RU"/>
        </w:rPr>
        <w:t>Art. 5.</w:t>
      </w:r>
      <w:r w:rsidRPr="000970DB">
        <w:rPr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66BC1C29" w14:textId="43B8DC5D" w:rsidR="00AC6E1B" w:rsidRDefault="00AC6E1B" w:rsidP="00C31E85">
      <w:pPr>
        <w:ind w:left="567" w:firstLine="142"/>
        <w:rPr>
          <w:sz w:val="28"/>
          <w:szCs w:val="28"/>
          <w:lang w:val="ro-RO" w:eastAsia="ru-RU"/>
        </w:rPr>
      </w:pPr>
    </w:p>
    <w:p w14:paraId="25EAC643" w14:textId="3AC4B016" w:rsidR="000970DB" w:rsidRDefault="000970DB" w:rsidP="00C31E85">
      <w:pPr>
        <w:ind w:left="567" w:firstLine="142"/>
        <w:rPr>
          <w:sz w:val="28"/>
          <w:szCs w:val="28"/>
          <w:lang w:val="ro-RO" w:eastAsia="ru-RU"/>
        </w:rPr>
      </w:pPr>
    </w:p>
    <w:p w14:paraId="561C2338" w14:textId="77777777" w:rsidR="002E1826" w:rsidRPr="002E3B1E" w:rsidRDefault="002E1826" w:rsidP="002E1826">
      <w:pPr>
        <w:ind w:left="567" w:right="1985"/>
        <w:jc w:val="center"/>
        <w:rPr>
          <w:b/>
          <w:bCs/>
          <w:sz w:val="28"/>
          <w:szCs w:val="28"/>
        </w:rPr>
      </w:pPr>
      <w:proofErr w:type="gramStart"/>
      <w:r w:rsidRPr="002E3B1E">
        <w:rPr>
          <w:b/>
          <w:bCs/>
          <w:sz w:val="28"/>
          <w:szCs w:val="28"/>
        </w:rPr>
        <w:t>PREȘEDINTELE  PARLAMENTULUI</w:t>
      </w:r>
      <w:proofErr w:type="gramEnd"/>
    </w:p>
    <w:p w14:paraId="10800CA3" w14:textId="77777777" w:rsidR="002E1826" w:rsidRPr="002E3B1E" w:rsidRDefault="002E1826" w:rsidP="002E1826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1B719545" w14:textId="77777777" w:rsidR="002E1826" w:rsidRPr="002E3B1E" w:rsidRDefault="002E1826" w:rsidP="002E1826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6F78398D" w14:textId="77777777" w:rsidR="002E1826" w:rsidRPr="002E3B1E" w:rsidRDefault="002E1826" w:rsidP="002E1826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7244CCFB" w14:textId="77777777" w:rsidR="002E1826" w:rsidRPr="002E3B1E" w:rsidRDefault="002E1826" w:rsidP="002E1826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5478B5A3" w14:textId="77777777" w:rsidR="002E1826" w:rsidRPr="002E3B1E" w:rsidRDefault="002E1826" w:rsidP="002E1826">
      <w:pPr>
        <w:tabs>
          <w:tab w:val="left" w:pos="6386"/>
        </w:tabs>
        <w:ind w:left="567" w:right="1985"/>
        <w:jc w:val="center"/>
        <w:rPr>
          <w:sz w:val="28"/>
          <w:szCs w:val="28"/>
        </w:rPr>
      </w:pPr>
      <w:proofErr w:type="gramStart"/>
      <w:r w:rsidRPr="002E3B1E">
        <w:rPr>
          <w:b/>
          <w:sz w:val="28"/>
          <w:szCs w:val="28"/>
        </w:rPr>
        <w:t>IGOR  GROSU</w:t>
      </w:r>
      <w:proofErr w:type="gramEnd"/>
    </w:p>
    <w:p w14:paraId="35DD232E" w14:textId="77777777" w:rsidR="002E1826" w:rsidRPr="002E3B1E" w:rsidRDefault="002E1826" w:rsidP="002E1826">
      <w:pPr>
        <w:rPr>
          <w:rFonts w:eastAsia="Calibri"/>
          <w:b/>
          <w:sz w:val="28"/>
          <w:szCs w:val="28"/>
        </w:rPr>
      </w:pPr>
    </w:p>
    <w:p w14:paraId="7F9B63F0" w14:textId="12FB6439" w:rsidR="002E1826" w:rsidRDefault="002E1826" w:rsidP="002E1826">
      <w:pPr>
        <w:rPr>
          <w:rFonts w:eastAsia="Calibri"/>
          <w:b/>
          <w:sz w:val="28"/>
          <w:szCs w:val="28"/>
        </w:rPr>
      </w:pPr>
    </w:p>
    <w:p w14:paraId="51409B9F" w14:textId="369F1674" w:rsidR="00E472BC" w:rsidRDefault="00E472BC" w:rsidP="002E1826">
      <w:pPr>
        <w:rPr>
          <w:rFonts w:eastAsia="Calibri"/>
          <w:b/>
          <w:sz w:val="28"/>
          <w:szCs w:val="28"/>
        </w:rPr>
      </w:pPr>
    </w:p>
    <w:p w14:paraId="102D2501" w14:textId="2EF14811" w:rsidR="00E472BC" w:rsidRDefault="00E472BC" w:rsidP="002E1826">
      <w:pPr>
        <w:rPr>
          <w:rFonts w:eastAsia="Calibri"/>
          <w:b/>
          <w:sz w:val="28"/>
          <w:szCs w:val="28"/>
        </w:rPr>
      </w:pPr>
    </w:p>
    <w:p w14:paraId="7966908F" w14:textId="6EC4BCBA" w:rsidR="00E472BC" w:rsidRDefault="00E472BC" w:rsidP="002E1826">
      <w:pPr>
        <w:rPr>
          <w:rFonts w:eastAsia="Calibri"/>
          <w:b/>
          <w:sz w:val="28"/>
          <w:szCs w:val="28"/>
        </w:rPr>
      </w:pPr>
    </w:p>
    <w:p w14:paraId="0C89124D" w14:textId="018FC8A7" w:rsidR="00E472BC" w:rsidRDefault="00E472BC" w:rsidP="002E1826">
      <w:pPr>
        <w:rPr>
          <w:rFonts w:eastAsia="Calibri"/>
          <w:b/>
          <w:sz w:val="28"/>
          <w:szCs w:val="28"/>
        </w:rPr>
      </w:pPr>
    </w:p>
    <w:p w14:paraId="04115662" w14:textId="77777777" w:rsidR="00E472BC" w:rsidRPr="002E3B1E" w:rsidRDefault="00E472BC" w:rsidP="002E1826">
      <w:pPr>
        <w:rPr>
          <w:rFonts w:eastAsia="Calibri"/>
          <w:b/>
          <w:sz w:val="28"/>
          <w:szCs w:val="28"/>
        </w:rPr>
      </w:pPr>
    </w:p>
    <w:p w14:paraId="0755F24A" w14:textId="3532D59E" w:rsidR="002E1826" w:rsidRPr="002E3B1E" w:rsidRDefault="002E1826" w:rsidP="002E1826">
      <w:pPr>
        <w:ind w:firstLine="0"/>
        <w:rPr>
          <w:rFonts w:eastAsia="Calibri"/>
          <w:b/>
          <w:sz w:val="28"/>
          <w:szCs w:val="28"/>
        </w:rPr>
      </w:pPr>
      <w:proofErr w:type="spellStart"/>
      <w:r w:rsidRPr="002E3B1E">
        <w:rPr>
          <w:rFonts w:eastAsia="Calibri"/>
          <w:b/>
          <w:sz w:val="28"/>
          <w:szCs w:val="28"/>
        </w:rPr>
        <w:t>Chișinău</w:t>
      </w:r>
      <w:proofErr w:type="spellEnd"/>
      <w:r w:rsidRPr="002E3B1E">
        <w:rPr>
          <w:rFonts w:eastAsia="Calibri"/>
          <w:b/>
          <w:sz w:val="28"/>
          <w:szCs w:val="28"/>
        </w:rPr>
        <w:t xml:space="preserve">, </w:t>
      </w:r>
      <w:r>
        <w:rPr>
          <w:rFonts w:eastAsia="Calibri"/>
          <w:b/>
          <w:sz w:val="28"/>
          <w:szCs w:val="28"/>
        </w:rPr>
        <w:t>15</w:t>
      </w:r>
      <w:r w:rsidRPr="002E3B1E">
        <w:rPr>
          <w:rFonts w:eastAsia="Calibri"/>
          <w:b/>
          <w:sz w:val="28"/>
          <w:szCs w:val="28"/>
        </w:rPr>
        <w:t xml:space="preserve"> </w:t>
      </w:r>
      <w:proofErr w:type="spellStart"/>
      <w:r w:rsidRPr="002E3B1E">
        <w:rPr>
          <w:rFonts w:eastAsia="Calibri"/>
          <w:b/>
          <w:sz w:val="28"/>
          <w:szCs w:val="28"/>
        </w:rPr>
        <w:t>decembrie</w:t>
      </w:r>
      <w:proofErr w:type="spellEnd"/>
      <w:r w:rsidRPr="002E3B1E">
        <w:rPr>
          <w:rFonts w:eastAsia="Calibri"/>
          <w:b/>
          <w:sz w:val="28"/>
          <w:szCs w:val="28"/>
        </w:rPr>
        <w:t xml:space="preserve"> 2022.</w:t>
      </w:r>
    </w:p>
    <w:p w14:paraId="073CBD5B" w14:textId="6A598616" w:rsidR="002E1826" w:rsidRPr="002E3B1E" w:rsidRDefault="002E1826" w:rsidP="002E1826">
      <w:pPr>
        <w:ind w:right="1985" w:firstLine="0"/>
        <w:rPr>
          <w:sz w:val="28"/>
          <w:szCs w:val="28"/>
        </w:rPr>
      </w:pPr>
      <w:r w:rsidRPr="002E3B1E">
        <w:rPr>
          <w:b/>
          <w:sz w:val="28"/>
          <w:szCs w:val="28"/>
        </w:rPr>
        <w:t>Nr. 3</w:t>
      </w:r>
      <w:r>
        <w:rPr>
          <w:b/>
          <w:sz w:val="28"/>
          <w:szCs w:val="28"/>
        </w:rPr>
        <w:t>46</w:t>
      </w:r>
      <w:r w:rsidRPr="002E3B1E">
        <w:rPr>
          <w:b/>
          <w:sz w:val="28"/>
          <w:szCs w:val="28"/>
        </w:rPr>
        <w:t>.</w:t>
      </w:r>
    </w:p>
    <w:p w14:paraId="1EFCE3E7" w14:textId="205E20C7" w:rsidR="00462E15" w:rsidRPr="000970DB" w:rsidRDefault="00462E15" w:rsidP="002E1826">
      <w:pPr>
        <w:tabs>
          <w:tab w:val="left" w:pos="6386"/>
        </w:tabs>
        <w:ind w:left="567" w:right="2317" w:firstLine="0"/>
        <w:jc w:val="center"/>
        <w:rPr>
          <w:sz w:val="28"/>
          <w:szCs w:val="28"/>
        </w:rPr>
      </w:pPr>
    </w:p>
    <w:sectPr w:rsidR="00462E15" w:rsidRPr="000970DB" w:rsidSect="00AE1B44">
      <w:headerReference w:type="default" r:id="rId6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22C7E" w14:textId="77777777" w:rsidR="000B3C5F" w:rsidRDefault="000B3C5F" w:rsidP="00AE1B44">
      <w:r>
        <w:separator/>
      </w:r>
    </w:p>
  </w:endnote>
  <w:endnote w:type="continuationSeparator" w:id="0">
    <w:p w14:paraId="6FA1766C" w14:textId="77777777" w:rsidR="000B3C5F" w:rsidRDefault="000B3C5F" w:rsidP="00AE1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8BEDD" w14:textId="77777777" w:rsidR="000B3C5F" w:rsidRDefault="000B3C5F" w:rsidP="00AE1B44">
      <w:r>
        <w:separator/>
      </w:r>
    </w:p>
  </w:footnote>
  <w:footnote w:type="continuationSeparator" w:id="0">
    <w:p w14:paraId="2B1E2592" w14:textId="77777777" w:rsidR="000B3C5F" w:rsidRDefault="000B3C5F" w:rsidP="00AE1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915148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49DA911" w14:textId="27AE0F3A" w:rsidR="00AE1B44" w:rsidRPr="00AE1B44" w:rsidRDefault="00AE1B44" w:rsidP="00AE1B44">
        <w:pPr>
          <w:pStyle w:val="Header"/>
          <w:ind w:firstLine="0"/>
          <w:jc w:val="center"/>
          <w:rPr>
            <w:sz w:val="28"/>
            <w:szCs w:val="28"/>
          </w:rPr>
        </w:pPr>
        <w:r w:rsidRPr="00AE1B44">
          <w:rPr>
            <w:sz w:val="28"/>
            <w:szCs w:val="28"/>
          </w:rPr>
          <w:fldChar w:fldCharType="begin"/>
        </w:r>
        <w:r w:rsidRPr="00AE1B44">
          <w:rPr>
            <w:sz w:val="28"/>
            <w:szCs w:val="28"/>
          </w:rPr>
          <w:instrText>PAGE   \* MERGEFORMAT</w:instrText>
        </w:r>
        <w:r w:rsidRPr="00AE1B44">
          <w:rPr>
            <w:sz w:val="28"/>
            <w:szCs w:val="28"/>
          </w:rPr>
          <w:fldChar w:fldCharType="separate"/>
        </w:r>
        <w:r w:rsidRPr="00AE1B44">
          <w:rPr>
            <w:sz w:val="28"/>
            <w:szCs w:val="28"/>
            <w:lang w:val="ro-RO"/>
          </w:rPr>
          <w:t>2</w:t>
        </w:r>
        <w:r w:rsidRPr="00AE1B44">
          <w:rPr>
            <w:sz w:val="28"/>
            <w:szCs w:val="28"/>
          </w:rPr>
          <w:fldChar w:fldCharType="end"/>
        </w:r>
      </w:p>
    </w:sdtContent>
  </w:sdt>
  <w:p w14:paraId="5F6F1BE9" w14:textId="77777777" w:rsidR="00AE1B44" w:rsidRDefault="00AE1B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E1B"/>
    <w:rsid w:val="000970DB"/>
    <w:rsid w:val="000B3C5F"/>
    <w:rsid w:val="002E1826"/>
    <w:rsid w:val="00460D03"/>
    <w:rsid w:val="00462E15"/>
    <w:rsid w:val="005B5C33"/>
    <w:rsid w:val="006D70C1"/>
    <w:rsid w:val="00752B6F"/>
    <w:rsid w:val="00AC6E1B"/>
    <w:rsid w:val="00AE1B44"/>
    <w:rsid w:val="00B4507D"/>
    <w:rsid w:val="00C31E85"/>
    <w:rsid w:val="00CE7163"/>
    <w:rsid w:val="00E472BC"/>
    <w:rsid w:val="00E5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6F479"/>
  <w15:chartTrackingRefBased/>
  <w15:docId w15:val="{909140CA-A0A4-461A-9C75-AEC54FA64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E1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it">
    <w:name w:val="emit"/>
    <w:basedOn w:val="Normal"/>
    <w:rsid w:val="00AC6E1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AE1B4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1B4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1B4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1B4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982C0F2-2C90-49D7-86C9-440C0190C29D}"/>
</file>

<file path=customXml/itemProps2.xml><?xml version="1.0" encoding="utf-8"?>
<ds:datastoreItem xmlns:ds="http://schemas.openxmlformats.org/officeDocument/2006/customXml" ds:itemID="{ADC4137A-4D91-4C31-BB1E-47B0312C61BD}"/>
</file>

<file path=customXml/itemProps3.xml><?xml version="1.0" encoding="utf-8"?>
<ds:datastoreItem xmlns:ds="http://schemas.openxmlformats.org/officeDocument/2006/customXml" ds:itemID="{B27D54D2-D72A-4531-9131-7EFD3533ED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L_346.2022.ro</dc:title>
  <dc:subject/>
  <dc:creator>Marianna Spoialo</dc:creator>
  <cp:keywords/>
  <dc:description/>
  <cp:lastModifiedBy>Inga Rusnac</cp:lastModifiedBy>
  <cp:revision>3</cp:revision>
  <dcterms:created xsi:type="dcterms:W3CDTF">2022-12-16T06:33:00Z</dcterms:created>
  <dcterms:modified xsi:type="dcterms:W3CDTF">2022-12-16T06:34:00Z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