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D0EEC10" w14:textId="4DB8793F" w:rsidR="007512A1" w:rsidRDefault="009D774D" w:rsidP="009D774D">
      <w:pPr>
        <w:ind w:firstLine="0"/>
        <w:jc w:val="center"/>
        <w:rPr>
          <w:b/>
          <w:sz w:val="26"/>
          <w:szCs w:val="26"/>
          <w:lang w:val="ro-RO"/>
        </w:rPr>
      </w:pPr>
      <w:r w:rsidRPr="009D774D">
        <w:rPr>
          <w:b/>
          <w:sz w:val="26"/>
          <w:szCs w:val="26"/>
          <w:lang w:val="ro-RO"/>
        </w:rPr>
        <w:t>Cu privire la aprobarea proiectului de lege pentru ratificarea Amendamentului nr. 1</w:t>
      </w:r>
      <w:r w:rsidR="006E5BB3">
        <w:rPr>
          <w:b/>
          <w:sz w:val="26"/>
          <w:szCs w:val="26"/>
          <w:lang w:val="ro-RO"/>
        </w:rPr>
        <w:t>,</w:t>
      </w:r>
      <w:r w:rsidRPr="009D774D">
        <w:rPr>
          <w:b/>
          <w:sz w:val="26"/>
          <w:szCs w:val="26"/>
          <w:lang w:val="ro-RO"/>
        </w:rPr>
        <w:t xml:space="preserve"> prin schimb de scrisori</w:t>
      </w:r>
      <w:r w:rsidR="006E5BB3">
        <w:rPr>
          <w:b/>
          <w:sz w:val="26"/>
          <w:szCs w:val="26"/>
          <w:lang w:val="ro-RO"/>
        </w:rPr>
        <w:t>,</w:t>
      </w:r>
      <w:r w:rsidRPr="009D774D">
        <w:rPr>
          <w:b/>
          <w:sz w:val="26"/>
          <w:szCs w:val="26"/>
          <w:lang w:val="ro-RO"/>
        </w:rPr>
        <w:t xml:space="preserve"> la Acord</w:t>
      </w:r>
      <w:r w:rsidR="007512A1">
        <w:rPr>
          <w:b/>
          <w:sz w:val="26"/>
          <w:szCs w:val="26"/>
          <w:lang w:val="ro-RO"/>
        </w:rPr>
        <w:t>ul de finanțare dintre Guvernul</w:t>
      </w:r>
    </w:p>
    <w:p w14:paraId="4963DACC" w14:textId="77777777" w:rsidR="007512A1" w:rsidRDefault="009D774D" w:rsidP="009D774D">
      <w:pPr>
        <w:ind w:firstLine="0"/>
        <w:jc w:val="center"/>
        <w:rPr>
          <w:b/>
          <w:sz w:val="26"/>
          <w:szCs w:val="26"/>
          <w:lang w:val="ro-RO"/>
        </w:rPr>
      </w:pPr>
      <w:r w:rsidRPr="009D774D">
        <w:rPr>
          <w:b/>
          <w:sz w:val="26"/>
          <w:szCs w:val="26"/>
          <w:lang w:val="ro-RO"/>
        </w:rPr>
        <w:t>Republicii Moldova, Uniunea Europeană și M</w:t>
      </w:r>
      <w:r w:rsidR="007512A1">
        <w:rPr>
          <w:b/>
          <w:sz w:val="26"/>
          <w:szCs w:val="26"/>
          <w:lang w:val="ro-RO"/>
        </w:rPr>
        <w:t>inisterul Dezvoltării Regionale</w:t>
      </w:r>
    </w:p>
    <w:p w14:paraId="43ADBE5C" w14:textId="77777777" w:rsidR="007512A1" w:rsidRDefault="009D774D" w:rsidP="009D774D">
      <w:pPr>
        <w:ind w:firstLine="0"/>
        <w:jc w:val="center"/>
        <w:rPr>
          <w:b/>
          <w:sz w:val="26"/>
          <w:szCs w:val="26"/>
          <w:lang w:val="ro-RO"/>
        </w:rPr>
      </w:pPr>
      <w:r w:rsidRPr="009D774D">
        <w:rPr>
          <w:b/>
          <w:sz w:val="26"/>
          <w:szCs w:val="26"/>
          <w:lang w:val="ro-RO"/>
        </w:rPr>
        <w:t>şi Administrației Publice al României privind Programul Operațional Comun România – Republica Moldova 2014-2020 pentru Programul de Cooperare Transfrontalieră al Instrumentului European de Vecinăta</w:t>
      </w:r>
      <w:r w:rsidR="007512A1">
        <w:rPr>
          <w:b/>
          <w:sz w:val="26"/>
          <w:szCs w:val="26"/>
          <w:lang w:val="ro-RO"/>
        </w:rPr>
        <w:t>te (ENI)</w:t>
      </w:r>
    </w:p>
    <w:p w14:paraId="0D9A6E79" w14:textId="7B6CACDB" w:rsidR="009D774D" w:rsidRPr="009D774D" w:rsidRDefault="009D774D" w:rsidP="009D774D">
      <w:pPr>
        <w:ind w:firstLine="0"/>
        <w:jc w:val="center"/>
        <w:rPr>
          <w:b/>
          <w:sz w:val="26"/>
          <w:szCs w:val="26"/>
          <w:lang w:val="ro-RO"/>
        </w:rPr>
      </w:pPr>
      <w:r w:rsidRPr="009D774D">
        <w:rPr>
          <w:b/>
          <w:sz w:val="26"/>
          <w:szCs w:val="26"/>
          <w:lang w:val="ro-RO"/>
        </w:rPr>
        <w:t>pentru anii 2014-2020,</w:t>
      </w:r>
      <w:r>
        <w:rPr>
          <w:b/>
          <w:sz w:val="26"/>
          <w:szCs w:val="26"/>
          <w:lang w:val="ro-RO"/>
        </w:rPr>
        <w:t> </w:t>
      </w:r>
      <w:r w:rsidR="007512A1">
        <w:rPr>
          <w:b/>
          <w:sz w:val="26"/>
          <w:szCs w:val="26"/>
          <w:lang w:val="ro-RO"/>
        </w:rPr>
        <w:t>semnat la Chișinău la 12 decembrie 2016</w:t>
      </w:r>
    </w:p>
    <w:p w14:paraId="7D46FA4B" w14:textId="788CDC4A" w:rsidR="00730FEE" w:rsidRPr="009D774D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9D774D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9D774D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0C47CE69" w:rsidR="00730FEE" w:rsidRPr="009D774D" w:rsidRDefault="009D774D" w:rsidP="00E25218">
      <w:pPr>
        <w:rPr>
          <w:sz w:val="26"/>
          <w:szCs w:val="26"/>
          <w:lang w:val="ro-RO"/>
        </w:rPr>
      </w:pPr>
      <w:r w:rsidRPr="009D774D">
        <w:rPr>
          <w:sz w:val="26"/>
          <w:szCs w:val="26"/>
          <w:lang w:val="ro-RO"/>
        </w:rPr>
        <w:t>În temeiul art. 14 alin. (4) din Legea nr. 595/1999 privind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tratatele internaționale ale Republicii Moldova (Monitorul Oficial al Republicii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Moldova,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2000,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nr. 24-26,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="0021774E">
        <w:rPr>
          <w:sz w:val="26"/>
          <w:szCs w:val="26"/>
          <w:lang w:val="ro-RO"/>
        </w:rPr>
        <w:t>art. </w:t>
      </w:r>
      <w:r w:rsidRPr="009D774D">
        <w:rPr>
          <w:sz w:val="26"/>
          <w:szCs w:val="26"/>
          <w:lang w:val="ro-RO"/>
        </w:rPr>
        <w:t>137),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cu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modificările</w:t>
      </w:r>
      <w:r w:rsidRPr="009D774D">
        <w:rPr>
          <w:spacing w:val="1"/>
          <w:sz w:val="26"/>
          <w:szCs w:val="26"/>
          <w:lang w:val="ro-RO"/>
        </w:rPr>
        <w:t xml:space="preserve"> </w:t>
      </w:r>
      <w:r w:rsidRPr="009D774D">
        <w:rPr>
          <w:sz w:val="26"/>
          <w:szCs w:val="26"/>
          <w:lang w:val="ro-RO"/>
        </w:rPr>
        <w:t>ulterioare, </w:t>
      </w:r>
      <w:r w:rsidR="00730FEE" w:rsidRPr="009D774D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9D774D" w:rsidRDefault="00730FEE" w:rsidP="00E25218">
      <w:pPr>
        <w:rPr>
          <w:lang w:val="ro-RO"/>
        </w:rPr>
      </w:pPr>
    </w:p>
    <w:p w14:paraId="17F4CDA8" w14:textId="3D89A0D8" w:rsidR="009D774D" w:rsidRPr="009D774D" w:rsidRDefault="009D774D" w:rsidP="009D774D">
      <w:pPr>
        <w:tabs>
          <w:tab w:val="left" w:pos="993"/>
        </w:tabs>
        <w:rPr>
          <w:sz w:val="26"/>
          <w:szCs w:val="26"/>
          <w:lang w:val="ro-RO"/>
        </w:rPr>
      </w:pPr>
      <w:r w:rsidRPr="009D774D">
        <w:rPr>
          <w:sz w:val="26"/>
          <w:szCs w:val="26"/>
          <w:lang w:val="ro-RO"/>
        </w:rPr>
        <w:t>Se aprobă și se prezintă Parlamentului spre examinare proiectul de lege p</w:t>
      </w:r>
      <w:r w:rsidR="007512A1">
        <w:rPr>
          <w:sz w:val="26"/>
          <w:szCs w:val="26"/>
          <w:lang w:val="ro-RO"/>
        </w:rPr>
        <w:t>entru</w:t>
      </w:r>
      <w:r w:rsidRPr="009D774D">
        <w:rPr>
          <w:sz w:val="26"/>
          <w:szCs w:val="26"/>
          <w:lang w:val="ro-RO"/>
        </w:rPr>
        <w:t xml:space="preserve"> ratificarea Amendamentului nr. 1</w:t>
      </w:r>
      <w:r w:rsidR="006E5BB3">
        <w:rPr>
          <w:sz w:val="26"/>
          <w:szCs w:val="26"/>
          <w:lang w:val="ro-RO"/>
        </w:rPr>
        <w:t>,</w:t>
      </w:r>
      <w:r w:rsidRPr="009D774D">
        <w:rPr>
          <w:sz w:val="26"/>
          <w:szCs w:val="26"/>
          <w:lang w:val="ro-RO"/>
        </w:rPr>
        <w:t xml:space="preserve"> prin schimb de scrisori</w:t>
      </w:r>
      <w:r w:rsidR="006E5BB3">
        <w:rPr>
          <w:sz w:val="26"/>
          <w:szCs w:val="26"/>
          <w:lang w:val="ro-RO"/>
        </w:rPr>
        <w:t>,</w:t>
      </w:r>
      <w:r w:rsidRPr="009D774D">
        <w:rPr>
          <w:sz w:val="26"/>
          <w:szCs w:val="26"/>
          <w:lang w:val="ro-RO"/>
        </w:rPr>
        <w:t xml:space="preserve"> la Acordul de finanțare dintre Guvernul Republicii Moldova, Uniunea Europeană și Ministerul Dezvoltării Regionale şi Administrației Publice al României privind Programul Operațional Comun România – Republica Moldova 2014-2020 pentru Programul de Cooperare Transfrontalieră al Instrumentului European de Vecinătate (ENI) pentru ani</w:t>
      </w:r>
      <w:r w:rsidR="007512A1">
        <w:rPr>
          <w:sz w:val="26"/>
          <w:szCs w:val="26"/>
          <w:lang w:val="ro-RO"/>
        </w:rPr>
        <w:t>i 2014-2020, semnat la Chișinău</w:t>
      </w:r>
      <w:r w:rsidRPr="009D774D">
        <w:rPr>
          <w:sz w:val="26"/>
          <w:szCs w:val="26"/>
          <w:lang w:val="ro-RO"/>
        </w:rPr>
        <w:t xml:space="preserve"> la 12 decembrie 2016.</w:t>
      </w:r>
    </w:p>
    <w:p w14:paraId="6EB26760" w14:textId="77777777" w:rsidR="009D774D" w:rsidRPr="009D774D" w:rsidRDefault="009D774D" w:rsidP="007551A5">
      <w:pPr>
        <w:rPr>
          <w:rFonts w:asciiTheme="majorBidi" w:hAnsiTheme="majorBidi" w:cstheme="majorBidi"/>
          <w:b/>
          <w:sz w:val="26"/>
          <w:szCs w:val="26"/>
          <w:lang w:val="ro-RO" w:eastAsia="ro-RO"/>
        </w:rPr>
      </w:pPr>
    </w:p>
    <w:p w14:paraId="4D34CE27" w14:textId="77777777" w:rsidR="009D774D" w:rsidRPr="009D774D" w:rsidRDefault="009D774D" w:rsidP="007551A5">
      <w:pPr>
        <w:rPr>
          <w:rFonts w:asciiTheme="majorBidi" w:hAnsiTheme="majorBidi" w:cstheme="majorBidi"/>
          <w:b/>
          <w:sz w:val="26"/>
          <w:szCs w:val="26"/>
          <w:lang w:val="ro-RO" w:eastAsia="ro-RO"/>
        </w:rPr>
      </w:pPr>
    </w:p>
    <w:p w14:paraId="3DCB3696" w14:textId="7808B94B" w:rsidR="003B04ED" w:rsidRPr="009D774D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9D774D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37F9E824" w14:textId="77777777" w:rsidR="0029400E" w:rsidRPr="009D774D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9D774D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9D774D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9D774D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77777777" w:rsidR="003A4AE6" w:rsidRPr="009D774D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AB9D739" w14:textId="66825B94" w:rsidR="00B16328" w:rsidRPr="009D774D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2002D9C" w14:textId="501E9AC5" w:rsidR="00B16328" w:rsidRPr="009D774D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9D774D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9D774D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9D774D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9D774D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9D774D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9D774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9D774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9D774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9D774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9D774D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9D774D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12472A53" w14:textId="77777777" w:rsidR="00F8254B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927B069" w14:textId="77777777" w:rsidR="009D774D" w:rsidRPr="009D774D" w:rsidRDefault="009D774D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31AC3A28" w:rsidR="00B16328" w:rsidRPr="009D774D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9D774D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9D774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9D774D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9D774D">
        <w:rPr>
          <w:rFonts w:asciiTheme="majorBidi" w:hAnsiTheme="majorBidi" w:cstheme="majorBidi"/>
          <w:sz w:val="26"/>
          <w:szCs w:val="26"/>
          <w:lang w:val="ro-RO" w:eastAsia="ru-RU"/>
        </w:rPr>
        <w:t xml:space="preserve"> Budianschi</w:t>
      </w:r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40111F13" w:rsidR="009D774D" w:rsidRDefault="009D774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0F75988" w14:textId="77777777" w:rsidR="009D774D" w:rsidRPr="0021774E" w:rsidRDefault="009D774D" w:rsidP="009D774D">
      <w:pPr>
        <w:widowControl w:val="0"/>
        <w:autoSpaceDE w:val="0"/>
        <w:autoSpaceDN w:val="0"/>
        <w:ind w:left="4577"/>
        <w:jc w:val="right"/>
        <w:rPr>
          <w:i/>
          <w:sz w:val="28"/>
          <w:szCs w:val="28"/>
        </w:rPr>
      </w:pPr>
      <w:r w:rsidRPr="0021774E">
        <w:rPr>
          <w:i/>
          <w:sz w:val="28"/>
          <w:szCs w:val="28"/>
        </w:rPr>
        <w:lastRenderedPageBreak/>
        <w:t>Proiect</w:t>
      </w:r>
    </w:p>
    <w:p w14:paraId="6BE1F630" w14:textId="77777777" w:rsidR="00633BD9" w:rsidRPr="009D774D" w:rsidRDefault="00633BD9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B9C6267" w14:textId="77777777" w:rsidR="009D774D" w:rsidRPr="009D774D" w:rsidRDefault="009D774D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0977D3AD" w14:textId="687511B6" w:rsidR="009D774D" w:rsidRPr="009D774D" w:rsidRDefault="009D774D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500478C" w14:textId="41575904" w:rsidR="009D774D" w:rsidRPr="009D774D" w:rsidRDefault="009D774D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LEG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11A70254" w14:textId="7E9DAB5B" w:rsidR="00633BD9" w:rsidRPr="009D774D" w:rsidRDefault="009D774D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Amendamentului nr.1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prin schimb de scrisori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la Acordul de finanțare dintre Guvernul Republicii Moldova, Uniunea Europeană și Ministerul Dezvoltării Regiona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le și Administrației Publice al 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României privind Programul Operațional Comun România – Republica Moldova 2014-2020 pentru Programul d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e Cooperare Transfrontalieră al 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Instrumentului European de Vecinătate (ENI) pentru anii 2014-2020</w:t>
      </w:r>
    </w:p>
    <w:p w14:paraId="4F110DBB" w14:textId="77777777" w:rsidR="00633BD9" w:rsidRPr="009D774D" w:rsidRDefault="00633BD9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E85B1" w14:textId="7777777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Parlamentul adoptă prezenta lege organică.</w:t>
      </w:r>
    </w:p>
    <w:p w14:paraId="1EDBB1BE" w14:textId="7777777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 </w:t>
      </w:r>
    </w:p>
    <w:p w14:paraId="6D3E82B7" w14:textId="7B3E74CD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Art.1.</w:t>
      </w:r>
      <w:r w:rsidRPr="009D774D">
        <w:rPr>
          <w:sz w:val="28"/>
          <w:szCs w:val="28"/>
          <w:lang w:val="ro-RO"/>
        </w:rPr>
        <w:t xml:space="preserve"> – Se ratifică Amendamentul nr.1</w:t>
      </w:r>
      <w:r w:rsidR="006E5BB3">
        <w:rPr>
          <w:sz w:val="28"/>
          <w:szCs w:val="28"/>
          <w:lang w:val="ro-RO"/>
        </w:rPr>
        <w:t>,</w:t>
      </w:r>
      <w:r w:rsidRPr="009D774D">
        <w:rPr>
          <w:sz w:val="28"/>
          <w:szCs w:val="28"/>
          <w:lang w:val="ro-RO"/>
        </w:rPr>
        <w:t xml:space="preserve"> prin schimb de scrisori</w:t>
      </w:r>
      <w:r w:rsidR="006E5BB3">
        <w:rPr>
          <w:sz w:val="28"/>
          <w:szCs w:val="28"/>
          <w:lang w:val="ro-RO"/>
        </w:rPr>
        <w:t>,</w:t>
      </w:r>
      <w:r w:rsidRPr="009D774D">
        <w:rPr>
          <w:sz w:val="28"/>
          <w:szCs w:val="28"/>
          <w:lang w:val="ro-RO"/>
        </w:rPr>
        <w:t xml:space="preserve"> la Acordul de finanțare dintre Guvernul Republicii Moldova, Uniunea Europeană și Ministerul Dezvoltării Regionale și Administrației Publice al României privind Programul Operațional Comun România – Republica Moldova 2014-2020 pentru Programul de Cooperare Transfrontalieră al Instrumentului European de Vecinătate (ENI) pentru ani</w:t>
      </w:r>
      <w:r w:rsidR="007512A1">
        <w:rPr>
          <w:sz w:val="28"/>
          <w:szCs w:val="28"/>
          <w:lang w:val="ro-RO"/>
        </w:rPr>
        <w:t>i 2014</w:t>
      </w:r>
      <w:r w:rsidR="008B4044">
        <w:rPr>
          <w:sz w:val="28"/>
          <w:szCs w:val="28"/>
          <w:lang w:val="ro-RO"/>
        </w:rPr>
        <w:t>-2020, semnat la Chișinău la 12 </w:t>
      </w:r>
      <w:r w:rsidR="007512A1">
        <w:rPr>
          <w:sz w:val="28"/>
          <w:szCs w:val="28"/>
          <w:lang w:val="ro-RO"/>
        </w:rPr>
        <w:t>decembrie </w:t>
      </w:r>
      <w:r w:rsidRPr="009D774D">
        <w:rPr>
          <w:sz w:val="28"/>
          <w:szCs w:val="28"/>
          <w:lang w:val="ro-RO"/>
        </w:rPr>
        <w:t>2016.</w:t>
      </w:r>
    </w:p>
    <w:p w14:paraId="12298545" w14:textId="7777777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 </w:t>
      </w:r>
    </w:p>
    <w:p w14:paraId="5DEA5300" w14:textId="6793836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21774E">
        <w:rPr>
          <w:b/>
          <w:bCs/>
          <w:sz w:val="28"/>
          <w:szCs w:val="28"/>
          <w:lang w:val="ro-RO"/>
        </w:rPr>
        <w:t> </w:t>
      </w:r>
      <w:r w:rsidRPr="009D774D">
        <w:rPr>
          <w:b/>
          <w:bCs/>
          <w:sz w:val="28"/>
          <w:szCs w:val="28"/>
          <w:lang w:val="ro-RO"/>
        </w:rPr>
        <w:t>2.</w:t>
      </w:r>
      <w:r w:rsidRPr="009D774D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21774E">
        <w:rPr>
          <w:sz w:val="28"/>
          <w:szCs w:val="28"/>
          <w:lang w:val="ro-RO"/>
        </w:rPr>
        <w:t>A</w:t>
      </w:r>
      <w:r w:rsidRPr="009D774D">
        <w:rPr>
          <w:sz w:val="28"/>
          <w:szCs w:val="28"/>
          <w:lang w:val="ro-RO"/>
        </w:rPr>
        <w:t>cordului menționat.</w:t>
      </w:r>
    </w:p>
    <w:p w14:paraId="017F03EA" w14:textId="7777777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 </w:t>
      </w:r>
    </w:p>
    <w:p w14:paraId="00C5E47B" w14:textId="289BDEA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21774E">
        <w:rPr>
          <w:b/>
          <w:bCs/>
          <w:sz w:val="28"/>
          <w:szCs w:val="28"/>
          <w:lang w:val="ro-RO"/>
        </w:rPr>
        <w:t> </w:t>
      </w:r>
      <w:r w:rsidRPr="009D774D">
        <w:rPr>
          <w:b/>
          <w:bCs/>
          <w:sz w:val="28"/>
          <w:szCs w:val="28"/>
          <w:lang w:val="ro-RO"/>
        </w:rPr>
        <w:t>3.</w:t>
      </w:r>
      <w:r w:rsidRPr="009D774D">
        <w:rPr>
          <w:sz w:val="28"/>
          <w:szCs w:val="28"/>
          <w:lang w:val="ro-RO"/>
        </w:rPr>
        <w:t xml:space="preserve"> – Ministerul Afacerilor Externe şi Integrării Europene va notifica Comisi</w:t>
      </w:r>
      <w:r w:rsidR="0021774E">
        <w:rPr>
          <w:sz w:val="28"/>
          <w:szCs w:val="28"/>
          <w:lang w:val="ro-RO"/>
        </w:rPr>
        <w:t>ei</w:t>
      </w:r>
      <w:r w:rsidRPr="009D774D">
        <w:rPr>
          <w:sz w:val="28"/>
          <w:szCs w:val="28"/>
          <w:lang w:val="ro-RO"/>
        </w:rPr>
        <w:t xml:space="preserve"> Europen</w:t>
      </w:r>
      <w:r w:rsidR="0021774E">
        <w:rPr>
          <w:sz w:val="28"/>
          <w:szCs w:val="28"/>
          <w:lang w:val="ro-RO"/>
        </w:rPr>
        <w:t>e</w:t>
      </w:r>
      <w:r w:rsidRPr="009D774D">
        <w:rPr>
          <w:sz w:val="28"/>
          <w:szCs w:val="28"/>
          <w:lang w:val="ro-RO"/>
        </w:rPr>
        <w:t xml:space="preserve"> și Ministerul</w:t>
      </w:r>
      <w:r w:rsidR="0021774E">
        <w:rPr>
          <w:sz w:val="28"/>
          <w:szCs w:val="28"/>
          <w:lang w:val="ro-RO"/>
        </w:rPr>
        <w:t>ui</w:t>
      </w:r>
      <w:r w:rsidR="006E5BB3">
        <w:rPr>
          <w:sz w:val="28"/>
          <w:szCs w:val="28"/>
          <w:lang w:val="ro-RO"/>
        </w:rPr>
        <w:t xml:space="preserve"> Dezvoltării,</w:t>
      </w:r>
      <w:r w:rsidRPr="009D774D">
        <w:rPr>
          <w:sz w:val="28"/>
          <w:szCs w:val="28"/>
          <w:lang w:val="ro-RO"/>
        </w:rPr>
        <w:t xml:space="preserve"> Lucrărilor Publice şi Administrației al României ratificarea </w:t>
      </w:r>
      <w:r w:rsidR="0021774E">
        <w:rPr>
          <w:sz w:val="28"/>
          <w:szCs w:val="28"/>
          <w:lang w:val="ro-RO"/>
        </w:rPr>
        <w:t>A</w:t>
      </w:r>
      <w:r w:rsidRPr="009D774D">
        <w:rPr>
          <w:sz w:val="28"/>
          <w:szCs w:val="28"/>
          <w:lang w:val="ro-RO"/>
        </w:rPr>
        <w:t xml:space="preserve">cordului </w:t>
      </w:r>
      <w:r w:rsidR="007512A1">
        <w:rPr>
          <w:sz w:val="28"/>
          <w:szCs w:val="28"/>
          <w:lang w:val="ro-RO"/>
        </w:rPr>
        <w:t>nominaliz</w:t>
      </w:r>
      <w:r w:rsidRPr="009D774D">
        <w:rPr>
          <w:sz w:val="28"/>
          <w:szCs w:val="28"/>
          <w:lang w:val="ro-RO"/>
        </w:rPr>
        <w:t>at.</w:t>
      </w:r>
    </w:p>
    <w:p w14:paraId="42DAE633" w14:textId="77777777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</w:p>
    <w:p w14:paraId="62BE1B9C" w14:textId="23FD5920" w:rsidR="009D774D" w:rsidRPr="009D774D" w:rsidRDefault="009D774D" w:rsidP="009D774D">
      <w:pPr>
        <w:ind w:firstLine="567"/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21774E">
        <w:rPr>
          <w:b/>
          <w:bCs/>
          <w:sz w:val="28"/>
          <w:szCs w:val="28"/>
          <w:lang w:val="ro-RO"/>
        </w:rPr>
        <w:t> </w:t>
      </w:r>
      <w:r w:rsidRPr="009D774D">
        <w:rPr>
          <w:b/>
          <w:bCs/>
          <w:sz w:val="28"/>
          <w:szCs w:val="28"/>
          <w:lang w:val="ro-RO"/>
        </w:rPr>
        <w:t>4.</w:t>
      </w:r>
      <w:r w:rsidRPr="009D774D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0A57C1" w14:textId="5721B74F" w:rsidR="0021774E" w:rsidRPr="0021774E" w:rsidRDefault="0021774E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1774E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21774E" w:rsidRPr="0021774E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D4AFB">
      <w:rPr>
        <w:noProof/>
        <w:sz w:val="16"/>
        <w:szCs w:val="16"/>
      </w:rPr>
      <w:t>Y:\300\2022\HOTARARI\17636\17636-redactat-ro.docx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D4AFB">
      <w:rPr>
        <w:noProof/>
        <w:sz w:val="16"/>
        <w:szCs w:val="16"/>
      </w:rPr>
      <w:t>Y:\300\2022\HOTARARI\17636\17636-redactat-ro.docx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D4AFB" w:rsidRPr="008D4AF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DA9D10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D4AF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1774E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5BB3"/>
    <w:rsid w:val="006E74D0"/>
    <w:rsid w:val="007276F9"/>
    <w:rsid w:val="007305B8"/>
    <w:rsid w:val="00730FEE"/>
    <w:rsid w:val="0073380E"/>
    <w:rsid w:val="00737FC1"/>
    <w:rsid w:val="00746067"/>
    <w:rsid w:val="0074640D"/>
    <w:rsid w:val="007512A1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4044"/>
    <w:rsid w:val="008B533A"/>
    <w:rsid w:val="008C14FC"/>
    <w:rsid w:val="008C1EB3"/>
    <w:rsid w:val="008C53C4"/>
    <w:rsid w:val="008C5F65"/>
    <w:rsid w:val="008D4AFB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D774D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23875D6-513E-45D6-9DA6-9FD710301575}"/>
</file>

<file path=customXml/itemProps2.xml><?xml version="1.0" encoding="utf-8"?>
<ds:datastoreItem xmlns:ds="http://schemas.openxmlformats.org/officeDocument/2006/customXml" ds:itemID="{19A048E4-DC49-404D-A030-65C2A6D89366}"/>
</file>

<file path=customXml/itemProps3.xml><?xml version="1.0" encoding="utf-8"?>
<ds:datastoreItem xmlns:ds="http://schemas.openxmlformats.org/officeDocument/2006/customXml" ds:itemID="{ED00048F-CAA8-403E-A679-7A21724A98E2}"/>
</file>

<file path=customXml/itemProps4.xml><?xml version="1.0" encoding="utf-8"?>
<ds:datastoreItem xmlns:ds="http://schemas.openxmlformats.org/officeDocument/2006/customXml" ds:itemID="{524439E0-BB50-4391-AC1F-357A4CB157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363</Words>
  <Characters>2640</Characters>
  <Application>Microsoft Office Word</Application>
  <DocSecurity>0</DocSecurity>
  <Lines>22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293.2022.ro</dc:title>
  <dc:creator>lll</dc:creator>
  <cp:lastModifiedBy>Eugenia Cartin</cp:lastModifiedBy>
  <cp:revision>9</cp:revision>
  <cp:lastPrinted>2022-07-12T13:43:00Z</cp:lastPrinted>
  <dcterms:created xsi:type="dcterms:W3CDTF">2021-10-22T05:18:00Z</dcterms:created>
  <dcterms:modified xsi:type="dcterms:W3CDTF">2022-07-12T13:43:00Z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