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D24EA9" w:rsidRDefault="005F2BA8" w:rsidP="00400C0A">
      <w:pPr>
        <w:rPr>
          <w:lang w:val="ro-RO"/>
        </w:rPr>
      </w:pPr>
    </w:p>
    <w:p w14:paraId="5017D79A" w14:textId="349FE050" w:rsidR="00BF1362" w:rsidRPr="00D24EA9" w:rsidRDefault="004B5516" w:rsidP="004B5516">
      <w:pPr>
        <w:ind w:firstLine="0"/>
        <w:jc w:val="center"/>
        <w:rPr>
          <w:b/>
          <w:sz w:val="28"/>
          <w:szCs w:val="28"/>
        </w:rPr>
      </w:pPr>
      <w:r w:rsidRPr="00D24EA9">
        <w:rPr>
          <w:b/>
          <w:sz w:val="28"/>
          <w:szCs w:val="28"/>
        </w:rPr>
        <w:t>О проекте закона о внесении изменений в некоторые</w:t>
      </w:r>
      <w:r w:rsidR="00D24EA9" w:rsidRPr="00D24EA9">
        <w:rPr>
          <w:b/>
          <w:sz w:val="28"/>
          <w:szCs w:val="28"/>
        </w:rPr>
        <w:br/>
      </w:r>
      <w:r w:rsidRPr="00D24EA9">
        <w:rPr>
          <w:b/>
          <w:sz w:val="28"/>
          <w:szCs w:val="28"/>
        </w:rPr>
        <w:t>нормативные акты (организационные аспекты, касающиеся</w:t>
      </w:r>
      <w:r w:rsidR="00D24EA9" w:rsidRPr="00D24EA9">
        <w:rPr>
          <w:b/>
          <w:sz w:val="28"/>
          <w:szCs w:val="28"/>
        </w:rPr>
        <w:br/>
      </w:r>
      <w:r w:rsidRPr="00D24EA9">
        <w:rPr>
          <w:b/>
          <w:sz w:val="28"/>
          <w:szCs w:val="28"/>
        </w:rPr>
        <w:t>судебной системы</w:t>
      </w:r>
      <w:r w:rsidR="00D24EA9" w:rsidRPr="00D24EA9">
        <w:rPr>
          <w:b/>
          <w:sz w:val="28"/>
          <w:szCs w:val="28"/>
        </w:rPr>
        <w:t xml:space="preserve"> </w:t>
      </w:r>
      <w:r w:rsidRPr="00D24EA9">
        <w:rPr>
          <w:b/>
          <w:sz w:val="28"/>
          <w:szCs w:val="28"/>
        </w:rPr>
        <w:t>и Национального института юстиции)</w:t>
      </w:r>
    </w:p>
    <w:p w14:paraId="3DB6FF92" w14:textId="77777777" w:rsidR="00BF1362" w:rsidRPr="00D24EA9" w:rsidRDefault="00BF1362" w:rsidP="00F04FA2">
      <w:pPr>
        <w:pStyle w:val="news"/>
        <w:tabs>
          <w:tab w:val="left" w:pos="5387"/>
          <w:tab w:val="left" w:pos="5670"/>
        </w:tabs>
        <w:jc w:val="center"/>
        <w:rPr>
          <w:rFonts w:ascii="Times New Roman" w:hAnsi="Times New Roman" w:cs="Times New Roman"/>
          <w:b/>
          <w:sz w:val="28"/>
          <w:szCs w:val="28"/>
        </w:rPr>
      </w:pPr>
      <w:r w:rsidRPr="00D24EA9">
        <w:rPr>
          <w:rFonts w:ascii="Times New Roman" w:hAnsi="Times New Roman"/>
          <w:b/>
          <w:sz w:val="28"/>
          <w:szCs w:val="28"/>
        </w:rPr>
        <w:t>--------------------------------------------------</w:t>
      </w:r>
    </w:p>
    <w:p w14:paraId="3077489A" w14:textId="77777777" w:rsidR="00BF1362" w:rsidRPr="00D24EA9" w:rsidRDefault="00BF1362" w:rsidP="00F04FA2">
      <w:pPr>
        <w:pStyle w:val="news"/>
        <w:tabs>
          <w:tab w:val="left" w:pos="5387"/>
          <w:tab w:val="left" w:pos="5670"/>
        </w:tabs>
        <w:ind w:firstLine="709"/>
        <w:jc w:val="center"/>
        <w:rPr>
          <w:rFonts w:ascii="Times New Roman" w:hAnsi="Times New Roman" w:cs="Times New Roman"/>
          <w:b/>
          <w:sz w:val="28"/>
          <w:szCs w:val="28"/>
          <w:lang w:val="ro-RO"/>
        </w:rPr>
      </w:pPr>
    </w:p>
    <w:p w14:paraId="120F0F0D" w14:textId="77777777" w:rsidR="004B5516" w:rsidRPr="00D24EA9" w:rsidRDefault="004B5516" w:rsidP="004B5516">
      <w:pPr>
        <w:rPr>
          <w:sz w:val="28"/>
          <w:szCs w:val="28"/>
        </w:rPr>
      </w:pPr>
      <w:r w:rsidRPr="00D24EA9">
        <w:rPr>
          <w:sz w:val="28"/>
          <w:szCs w:val="28"/>
        </w:rPr>
        <w:t>Правительство ПОСТАНОВЛЯЕТ:</w:t>
      </w:r>
    </w:p>
    <w:p w14:paraId="66C12A94" w14:textId="77777777" w:rsidR="004B5516" w:rsidRPr="00D24EA9" w:rsidRDefault="004B5516" w:rsidP="004B5516">
      <w:pPr>
        <w:rPr>
          <w:sz w:val="28"/>
          <w:szCs w:val="28"/>
          <w:lang w:val="ro-RO"/>
        </w:rPr>
      </w:pPr>
    </w:p>
    <w:p w14:paraId="4DA3DF7C" w14:textId="606AB82A" w:rsidR="00BF1362" w:rsidRPr="00D24EA9" w:rsidRDefault="00362BC8" w:rsidP="004B5516">
      <w:pPr>
        <w:pStyle w:val="news"/>
        <w:tabs>
          <w:tab w:val="left" w:pos="5387"/>
          <w:tab w:val="left" w:pos="5670"/>
        </w:tabs>
        <w:ind w:firstLine="709"/>
        <w:jc w:val="both"/>
        <w:rPr>
          <w:rFonts w:ascii="Times New Roman" w:hAnsi="Times New Roman" w:cs="Times New Roman"/>
          <w:sz w:val="28"/>
          <w:szCs w:val="28"/>
        </w:rPr>
      </w:pPr>
      <w:r>
        <w:rPr>
          <w:rFonts w:ascii="Times New Roman" w:hAnsi="Times New Roman"/>
          <w:sz w:val="28"/>
          <w:szCs w:val="28"/>
        </w:rPr>
        <w:t>Одобрить</w:t>
      </w:r>
      <w:r w:rsidR="004B5516" w:rsidRPr="00D24EA9">
        <w:rPr>
          <w:rFonts w:ascii="Times New Roman" w:hAnsi="Times New Roman"/>
          <w:sz w:val="28"/>
          <w:szCs w:val="28"/>
        </w:rPr>
        <w:t xml:space="preserve"> и представить Парламенту для рассмотрения проект закона о внесении изменений в некоторые нормативные акты (организационные аспекты, касающиеся судебной системы</w:t>
      </w:r>
      <w:r>
        <w:rPr>
          <w:rFonts w:ascii="Times New Roman" w:hAnsi="Times New Roman"/>
          <w:sz w:val="28"/>
          <w:szCs w:val="28"/>
        </w:rPr>
        <w:t xml:space="preserve"> </w:t>
      </w:r>
      <w:r w:rsidR="004B5516" w:rsidRPr="00D24EA9">
        <w:rPr>
          <w:rFonts w:ascii="Times New Roman" w:hAnsi="Times New Roman"/>
          <w:sz w:val="28"/>
          <w:szCs w:val="28"/>
        </w:rPr>
        <w:t>и Национального института юстиции).</w:t>
      </w:r>
    </w:p>
    <w:p w14:paraId="22C16D78" w14:textId="77777777" w:rsidR="00593286" w:rsidRPr="00D24EA9" w:rsidRDefault="00593286" w:rsidP="00F04FA2">
      <w:pPr>
        <w:pStyle w:val="news"/>
        <w:tabs>
          <w:tab w:val="left" w:pos="5387"/>
          <w:tab w:val="left" w:pos="5670"/>
        </w:tabs>
        <w:ind w:firstLine="709"/>
        <w:jc w:val="both"/>
        <w:rPr>
          <w:rFonts w:ascii="Times New Roman" w:hAnsi="Times New Roman" w:cs="Times New Roman"/>
          <w:sz w:val="28"/>
          <w:szCs w:val="28"/>
          <w:lang w:val="ro-RO"/>
        </w:rPr>
      </w:pPr>
    </w:p>
    <w:p w14:paraId="71914AC4" w14:textId="77777777" w:rsidR="00BF1362" w:rsidRPr="00D24EA9" w:rsidRDefault="00BF1362" w:rsidP="00F04FA2">
      <w:pPr>
        <w:pStyle w:val="news"/>
        <w:tabs>
          <w:tab w:val="left" w:pos="5387"/>
          <w:tab w:val="left" w:pos="5670"/>
        </w:tabs>
        <w:ind w:firstLine="709"/>
        <w:jc w:val="both"/>
        <w:rPr>
          <w:rFonts w:ascii="Times New Roman" w:hAnsi="Times New Roman" w:cs="Times New Roman"/>
          <w:sz w:val="28"/>
          <w:szCs w:val="28"/>
          <w:lang w:val="ro-RO"/>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850"/>
        <w:gridCol w:w="3566"/>
      </w:tblGrid>
      <w:tr w:rsidR="009B093D" w:rsidRPr="00D24EA9" w14:paraId="4EA648E7" w14:textId="77777777" w:rsidTr="0086503A">
        <w:tc>
          <w:tcPr>
            <w:tcW w:w="4253" w:type="dxa"/>
          </w:tcPr>
          <w:p w14:paraId="3740EEA8" w14:textId="60106FCF" w:rsidR="009B093D" w:rsidRPr="00D24EA9" w:rsidRDefault="009B093D" w:rsidP="00C841A8">
            <w:pPr>
              <w:tabs>
                <w:tab w:val="left" w:pos="6237"/>
                <w:tab w:val="left" w:pos="6379"/>
              </w:tabs>
              <w:ind w:firstLine="0"/>
              <w:jc w:val="left"/>
              <w:rPr>
                <w:rFonts w:ascii="Times New Roman" w:hAnsi="Times New Roman"/>
                <w:sz w:val="28"/>
                <w:szCs w:val="28"/>
              </w:rPr>
            </w:pPr>
            <w:r w:rsidRPr="00D24EA9">
              <w:rPr>
                <w:rFonts w:ascii="Times New Roman" w:hAnsi="Times New Roman"/>
                <w:b/>
                <w:sz w:val="28"/>
                <w:szCs w:val="28"/>
              </w:rPr>
              <w:t>Премьер-министр</w:t>
            </w:r>
          </w:p>
        </w:tc>
        <w:tc>
          <w:tcPr>
            <w:tcW w:w="850" w:type="dxa"/>
          </w:tcPr>
          <w:p w14:paraId="511083C3" w14:textId="77777777" w:rsidR="009B093D" w:rsidRPr="00D24EA9" w:rsidRDefault="009B093D" w:rsidP="00C841A8">
            <w:pPr>
              <w:tabs>
                <w:tab w:val="left" w:pos="6237"/>
                <w:tab w:val="left" w:pos="6379"/>
              </w:tabs>
              <w:ind w:firstLine="0"/>
              <w:rPr>
                <w:rFonts w:ascii="Times New Roman" w:hAnsi="Times New Roman"/>
                <w:sz w:val="28"/>
                <w:szCs w:val="28"/>
                <w:lang w:val="ro-RO"/>
              </w:rPr>
            </w:pPr>
          </w:p>
        </w:tc>
        <w:tc>
          <w:tcPr>
            <w:tcW w:w="3566" w:type="dxa"/>
          </w:tcPr>
          <w:p w14:paraId="019BBCCA" w14:textId="36B9FAA6" w:rsidR="009B093D" w:rsidRPr="00D24EA9" w:rsidRDefault="009B093D" w:rsidP="00C841A8">
            <w:pPr>
              <w:tabs>
                <w:tab w:val="left" w:pos="6237"/>
                <w:tab w:val="left" w:pos="6379"/>
              </w:tabs>
              <w:ind w:firstLine="0"/>
              <w:rPr>
                <w:rFonts w:ascii="Times New Roman" w:hAnsi="Times New Roman"/>
                <w:sz w:val="28"/>
                <w:szCs w:val="28"/>
              </w:rPr>
            </w:pPr>
            <w:r w:rsidRPr="00D24EA9">
              <w:rPr>
                <w:rFonts w:ascii="Times New Roman" w:hAnsi="Times New Roman"/>
                <w:b/>
                <w:sz w:val="28"/>
                <w:szCs w:val="28"/>
              </w:rPr>
              <w:t>ДОРИН РЕЧАН</w:t>
            </w:r>
          </w:p>
        </w:tc>
      </w:tr>
    </w:tbl>
    <w:p w14:paraId="7B4593B8" w14:textId="77777777" w:rsidR="009B093D" w:rsidRPr="00D24EA9" w:rsidRDefault="009B093D" w:rsidP="00F04FA2">
      <w:pPr>
        <w:pStyle w:val="news"/>
        <w:tabs>
          <w:tab w:val="left" w:pos="5387"/>
          <w:tab w:val="left" w:pos="5670"/>
        </w:tabs>
        <w:ind w:firstLine="709"/>
        <w:jc w:val="both"/>
        <w:rPr>
          <w:rFonts w:ascii="Times New Roman" w:hAnsi="Times New Roman" w:cs="Times New Roman"/>
          <w:sz w:val="28"/>
          <w:szCs w:val="28"/>
          <w:lang w:val="ro-RO"/>
        </w:rPr>
      </w:pPr>
    </w:p>
    <w:p w14:paraId="64705138" w14:textId="77777777" w:rsidR="00492257" w:rsidRPr="00D24EA9" w:rsidRDefault="00492257" w:rsidP="00F04FA2">
      <w:pPr>
        <w:tabs>
          <w:tab w:val="left" w:pos="5670"/>
        </w:tabs>
        <w:rPr>
          <w:sz w:val="28"/>
          <w:szCs w:val="28"/>
          <w:lang w:val="ro-RO" w:eastAsia="ru-RU"/>
        </w:rPr>
      </w:pPr>
    </w:p>
    <w:p w14:paraId="506452CD" w14:textId="77777777" w:rsidR="00DA516C" w:rsidRPr="00D24EA9" w:rsidRDefault="00DA516C" w:rsidP="00F04FA2">
      <w:pPr>
        <w:pStyle w:val="news"/>
        <w:ind w:firstLine="709"/>
        <w:jc w:val="both"/>
        <w:rPr>
          <w:rFonts w:ascii="Times New Roman" w:hAnsi="Times New Roman" w:cs="Times New Roman"/>
          <w:sz w:val="28"/>
          <w:szCs w:val="28"/>
          <w:lang w:val="ro-RO"/>
        </w:rPr>
      </w:pPr>
    </w:p>
    <w:p w14:paraId="43E8BB11" w14:textId="4F612E9A" w:rsidR="00390C5E" w:rsidRPr="00D24EA9" w:rsidRDefault="00390C5E" w:rsidP="00F04FA2">
      <w:pPr>
        <w:pStyle w:val="news"/>
        <w:ind w:firstLine="709"/>
        <w:jc w:val="both"/>
        <w:rPr>
          <w:rFonts w:ascii="Times New Roman" w:hAnsi="Times New Roman" w:cs="Times New Roman"/>
          <w:sz w:val="28"/>
          <w:szCs w:val="28"/>
        </w:rPr>
      </w:pPr>
      <w:r w:rsidRPr="00D24EA9">
        <w:rPr>
          <w:rFonts w:ascii="Times New Roman" w:hAnsi="Times New Roman"/>
          <w:sz w:val="28"/>
          <w:szCs w:val="28"/>
        </w:rPr>
        <w:t>Контрассигнует:</w:t>
      </w:r>
    </w:p>
    <w:p w14:paraId="27D1E1B8" w14:textId="39CD12C1" w:rsidR="00400C0A" w:rsidRPr="00D24EA9" w:rsidRDefault="00400C0A" w:rsidP="004436D2">
      <w:pPr>
        <w:tabs>
          <w:tab w:val="left" w:pos="6237"/>
          <w:tab w:val="left" w:pos="6379"/>
        </w:tabs>
        <w:rPr>
          <w:sz w:val="28"/>
          <w:szCs w:val="28"/>
          <w:lang w:val="ro-RO" w:eastAsia="ru-RU"/>
        </w:rPr>
      </w:pPr>
    </w:p>
    <w:p w14:paraId="0B5557D3" w14:textId="6416E7BB" w:rsidR="00400C0A" w:rsidRPr="00D24EA9" w:rsidRDefault="00400C0A" w:rsidP="004436D2">
      <w:pPr>
        <w:tabs>
          <w:tab w:val="left" w:pos="6237"/>
          <w:tab w:val="left" w:pos="6379"/>
        </w:tabs>
        <w:rPr>
          <w:sz w:val="28"/>
          <w:szCs w:val="28"/>
          <w:lang w:val="ro-RO" w:eastAsia="ru-RU"/>
        </w:rPr>
      </w:pPr>
    </w:p>
    <w:tbl>
      <w:tblPr>
        <w:tblStyle w:val="TableGrid"/>
        <w:tblW w:w="8931"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842"/>
        <w:gridCol w:w="3828"/>
      </w:tblGrid>
      <w:tr w:rsidR="004B5516" w:rsidRPr="00D24EA9" w14:paraId="4819A30C" w14:textId="77777777" w:rsidTr="0086503A">
        <w:tc>
          <w:tcPr>
            <w:tcW w:w="3261" w:type="dxa"/>
          </w:tcPr>
          <w:p w14:paraId="1233F0D8" w14:textId="1A95C09E" w:rsidR="00FA462B" w:rsidRPr="00D24EA9" w:rsidRDefault="00FA462B" w:rsidP="00781295">
            <w:pPr>
              <w:ind w:firstLine="0"/>
              <w:jc w:val="left"/>
              <w:rPr>
                <w:rFonts w:ascii="Times New Roman" w:hAnsi="Times New Roman"/>
                <w:sz w:val="28"/>
                <w:szCs w:val="28"/>
              </w:rPr>
            </w:pPr>
            <w:r w:rsidRPr="00D24EA9">
              <w:rPr>
                <w:rFonts w:ascii="Times New Roman" w:hAnsi="Times New Roman"/>
                <w:sz w:val="28"/>
                <w:szCs w:val="28"/>
              </w:rPr>
              <w:t>Министр юстиции</w:t>
            </w:r>
          </w:p>
        </w:tc>
        <w:tc>
          <w:tcPr>
            <w:tcW w:w="1842" w:type="dxa"/>
          </w:tcPr>
          <w:p w14:paraId="6DAB5712" w14:textId="77777777" w:rsidR="00FA462B" w:rsidRPr="00D24EA9" w:rsidRDefault="00FA462B" w:rsidP="004436D2">
            <w:pPr>
              <w:tabs>
                <w:tab w:val="left" w:pos="6237"/>
                <w:tab w:val="left" w:pos="6379"/>
              </w:tabs>
              <w:ind w:firstLine="0"/>
              <w:rPr>
                <w:rFonts w:ascii="Times New Roman" w:hAnsi="Times New Roman"/>
                <w:sz w:val="28"/>
                <w:szCs w:val="28"/>
                <w:lang w:val="ro-RO"/>
              </w:rPr>
            </w:pPr>
          </w:p>
        </w:tc>
        <w:tc>
          <w:tcPr>
            <w:tcW w:w="3828" w:type="dxa"/>
          </w:tcPr>
          <w:p w14:paraId="61384E1D" w14:textId="6C840478" w:rsidR="00FA462B" w:rsidRPr="00D24EA9" w:rsidRDefault="00FA462B" w:rsidP="004436D2">
            <w:pPr>
              <w:tabs>
                <w:tab w:val="left" w:pos="6237"/>
                <w:tab w:val="left" w:pos="6379"/>
              </w:tabs>
              <w:ind w:firstLine="0"/>
              <w:rPr>
                <w:rFonts w:ascii="Times New Roman" w:hAnsi="Times New Roman"/>
                <w:sz w:val="28"/>
                <w:szCs w:val="28"/>
              </w:rPr>
            </w:pPr>
            <w:r w:rsidRPr="00D24EA9">
              <w:rPr>
                <w:rFonts w:ascii="Times New Roman" w:hAnsi="Times New Roman"/>
                <w:sz w:val="28"/>
                <w:szCs w:val="28"/>
              </w:rPr>
              <w:t>Вероника Михайлов-</w:t>
            </w:r>
            <w:proofErr w:type="spellStart"/>
            <w:r w:rsidRPr="00D24EA9">
              <w:rPr>
                <w:rFonts w:ascii="Times New Roman" w:hAnsi="Times New Roman"/>
                <w:sz w:val="28"/>
                <w:szCs w:val="28"/>
              </w:rPr>
              <w:t>Морару</w:t>
            </w:r>
            <w:proofErr w:type="spellEnd"/>
          </w:p>
        </w:tc>
      </w:tr>
    </w:tbl>
    <w:p w14:paraId="354D5D53" w14:textId="71E28D7E" w:rsidR="009B093D" w:rsidRPr="00D24EA9" w:rsidRDefault="009B093D" w:rsidP="00956A50">
      <w:pPr>
        <w:tabs>
          <w:tab w:val="left" w:pos="5670"/>
        </w:tabs>
        <w:rPr>
          <w:sz w:val="28"/>
          <w:szCs w:val="28"/>
          <w:lang w:val="ro-RO" w:eastAsia="ru-RU"/>
        </w:rPr>
      </w:pPr>
    </w:p>
    <w:p w14:paraId="1B5B06F9" w14:textId="77777777" w:rsidR="009B093D" w:rsidRPr="00D24EA9" w:rsidRDefault="009B093D">
      <w:pPr>
        <w:rPr>
          <w:sz w:val="28"/>
          <w:szCs w:val="28"/>
        </w:rPr>
      </w:pPr>
      <w:r w:rsidRPr="00D24EA9">
        <w:br w:type="page"/>
      </w:r>
    </w:p>
    <w:p w14:paraId="036395C1" w14:textId="77777777" w:rsidR="00390C5E" w:rsidRPr="00D24EA9" w:rsidRDefault="00390C5E" w:rsidP="00F04FA2">
      <w:pPr>
        <w:rPr>
          <w:sz w:val="28"/>
          <w:szCs w:val="28"/>
          <w:lang w:val="ro-RO"/>
        </w:rPr>
      </w:pPr>
    </w:p>
    <w:p w14:paraId="1E74AF95" w14:textId="689337E6" w:rsidR="00390C5E" w:rsidRPr="00D24EA9" w:rsidRDefault="00390C5E" w:rsidP="00F04FA2">
      <w:pPr>
        <w:tabs>
          <w:tab w:val="left" w:pos="5670"/>
        </w:tabs>
        <w:rPr>
          <w:sz w:val="28"/>
          <w:szCs w:val="28"/>
          <w:lang w:val="ro-RO"/>
        </w:rPr>
      </w:pPr>
    </w:p>
    <w:p w14:paraId="72D45A07" w14:textId="578EB8D3" w:rsidR="00182743" w:rsidRPr="00D24EA9" w:rsidRDefault="00182743" w:rsidP="00F04FA2">
      <w:pPr>
        <w:tabs>
          <w:tab w:val="left" w:pos="5670"/>
        </w:tabs>
        <w:rPr>
          <w:sz w:val="28"/>
          <w:szCs w:val="28"/>
          <w:lang w:val="ro-RO"/>
        </w:rPr>
      </w:pPr>
    </w:p>
    <w:p w14:paraId="19556147" w14:textId="7B81A679" w:rsidR="00182743" w:rsidRPr="00D24EA9" w:rsidRDefault="00182743" w:rsidP="00F04FA2">
      <w:pPr>
        <w:tabs>
          <w:tab w:val="left" w:pos="5670"/>
        </w:tabs>
        <w:rPr>
          <w:sz w:val="28"/>
          <w:szCs w:val="28"/>
          <w:lang w:val="ro-RO"/>
        </w:rPr>
      </w:pPr>
    </w:p>
    <w:p w14:paraId="37DC6D50" w14:textId="1E5A6B8F" w:rsidR="00182743" w:rsidRPr="00D24EA9" w:rsidRDefault="00182743" w:rsidP="00F04FA2">
      <w:pPr>
        <w:tabs>
          <w:tab w:val="left" w:pos="5670"/>
        </w:tabs>
        <w:rPr>
          <w:sz w:val="28"/>
          <w:szCs w:val="28"/>
          <w:lang w:val="ro-RO"/>
        </w:rPr>
      </w:pPr>
    </w:p>
    <w:p w14:paraId="0DDD0A18" w14:textId="73D8F695" w:rsidR="00182743" w:rsidRPr="00D24EA9" w:rsidRDefault="00182743" w:rsidP="00F04FA2">
      <w:pPr>
        <w:tabs>
          <w:tab w:val="left" w:pos="5670"/>
        </w:tabs>
        <w:rPr>
          <w:sz w:val="28"/>
          <w:szCs w:val="28"/>
          <w:lang w:val="ro-RO"/>
        </w:rPr>
      </w:pPr>
    </w:p>
    <w:p w14:paraId="6578B759" w14:textId="631ED009" w:rsidR="00182743" w:rsidRPr="00D24EA9" w:rsidRDefault="00182743" w:rsidP="00F04FA2">
      <w:pPr>
        <w:tabs>
          <w:tab w:val="left" w:pos="5670"/>
        </w:tabs>
        <w:rPr>
          <w:sz w:val="28"/>
          <w:szCs w:val="28"/>
          <w:lang w:val="ro-RO"/>
        </w:rPr>
      </w:pPr>
    </w:p>
    <w:p w14:paraId="301FC907" w14:textId="4E6FF0A0" w:rsidR="00182743" w:rsidRPr="00D24EA9" w:rsidRDefault="00182743" w:rsidP="00F04FA2">
      <w:pPr>
        <w:tabs>
          <w:tab w:val="left" w:pos="5670"/>
        </w:tabs>
        <w:rPr>
          <w:sz w:val="28"/>
          <w:szCs w:val="28"/>
          <w:lang w:val="ro-RO"/>
        </w:rPr>
      </w:pPr>
    </w:p>
    <w:p w14:paraId="376F1739" w14:textId="77777777" w:rsidR="00182743" w:rsidRPr="00D24EA9" w:rsidRDefault="00182743" w:rsidP="00F04FA2">
      <w:pPr>
        <w:tabs>
          <w:tab w:val="left" w:pos="5670"/>
        </w:tabs>
        <w:rPr>
          <w:sz w:val="28"/>
          <w:szCs w:val="28"/>
          <w:lang w:val="ro-RO"/>
        </w:rPr>
      </w:pPr>
    </w:p>
    <w:p w14:paraId="7D80AFE1" w14:textId="77777777" w:rsidR="00390C5E" w:rsidRPr="00D24EA9" w:rsidRDefault="00390C5E" w:rsidP="00F04FA2">
      <w:pPr>
        <w:pStyle w:val="news"/>
        <w:ind w:firstLine="709"/>
        <w:jc w:val="both"/>
        <w:rPr>
          <w:rFonts w:ascii="Times New Roman" w:hAnsi="Times New Roman" w:cs="Times New Roman"/>
          <w:sz w:val="28"/>
          <w:szCs w:val="28"/>
          <w:lang w:val="ro-RO"/>
        </w:rPr>
      </w:pPr>
    </w:p>
    <w:p w14:paraId="4CE85940" w14:textId="77777777" w:rsidR="00390C5E" w:rsidRPr="00D24EA9" w:rsidRDefault="00390C5E" w:rsidP="00F04FA2">
      <w:pPr>
        <w:pStyle w:val="news"/>
        <w:ind w:firstLine="709"/>
        <w:jc w:val="both"/>
        <w:rPr>
          <w:rFonts w:ascii="Times New Roman" w:hAnsi="Times New Roman" w:cs="Times New Roman"/>
          <w:sz w:val="28"/>
          <w:szCs w:val="28"/>
          <w:lang w:val="ro-RO"/>
        </w:rPr>
      </w:pPr>
    </w:p>
    <w:p w14:paraId="1C149B46" w14:textId="77777777" w:rsidR="00BD71B3" w:rsidRPr="00D24EA9" w:rsidRDefault="00BD71B3" w:rsidP="00F04FA2">
      <w:pPr>
        <w:pStyle w:val="news"/>
        <w:ind w:firstLine="709"/>
        <w:jc w:val="both"/>
        <w:rPr>
          <w:rFonts w:ascii="Times New Roman" w:hAnsi="Times New Roman" w:cs="Times New Roman"/>
          <w:sz w:val="28"/>
          <w:szCs w:val="28"/>
          <w:lang w:val="ro-RO"/>
        </w:rPr>
      </w:pPr>
    </w:p>
    <w:p w14:paraId="5D957C75" w14:textId="77777777" w:rsidR="00BD71B3" w:rsidRPr="00D24EA9" w:rsidRDefault="00BD71B3" w:rsidP="00F04FA2">
      <w:pPr>
        <w:pStyle w:val="news"/>
        <w:ind w:firstLine="709"/>
        <w:jc w:val="both"/>
        <w:rPr>
          <w:rFonts w:ascii="Times New Roman" w:hAnsi="Times New Roman" w:cs="Times New Roman"/>
          <w:sz w:val="28"/>
          <w:szCs w:val="28"/>
          <w:lang w:val="ro-RO"/>
        </w:rPr>
      </w:pPr>
    </w:p>
    <w:p w14:paraId="4AD48A67" w14:textId="77777777" w:rsidR="00BD71B3" w:rsidRPr="00D24EA9" w:rsidRDefault="00BD71B3" w:rsidP="00F04FA2">
      <w:pPr>
        <w:pStyle w:val="news"/>
        <w:ind w:firstLine="709"/>
        <w:jc w:val="both"/>
        <w:rPr>
          <w:rFonts w:ascii="Times New Roman" w:hAnsi="Times New Roman" w:cs="Times New Roman"/>
          <w:sz w:val="28"/>
          <w:szCs w:val="28"/>
          <w:lang w:val="ro-RO"/>
        </w:rPr>
      </w:pPr>
    </w:p>
    <w:p w14:paraId="08B4D8AD" w14:textId="77777777" w:rsidR="00583825" w:rsidRPr="00D24EA9" w:rsidRDefault="00583825" w:rsidP="00DF47BD">
      <w:pPr>
        <w:pStyle w:val="news"/>
        <w:jc w:val="both"/>
        <w:rPr>
          <w:rFonts w:ascii="Times New Roman" w:hAnsi="Times New Roman" w:cs="Times New Roman"/>
          <w:sz w:val="28"/>
          <w:szCs w:val="28"/>
        </w:rPr>
      </w:pPr>
      <w:r w:rsidRPr="00D24EA9">
        <w:rPr>
          <w:rFonts w:ascii="Times New Roman" w:hAnsi="Times New Roman"/>
          <w:sz w:val="28"/>
          <w:szCs w:val="28"/>
        </w:rPr>
        <w:t>Визирует:</w:t>
      </w:r>
    </w:p>
    <w:p w14:paraId="1CE911F5" w14:textId="77777777" w:rsidR="00583825" w:rsidRPr="00D24EA9" w:rsidRDefault="00583825" w:rsidP="00DF47BD">
      <w:pPr>
        <w:pStyle w:val="news"/>
        <w:jc w:val="both"/>
        <w:rPr>
          <w:rFonts w:ascii="Times New Roman" w:hAnsi="Times New Roman" w:cs="Times New Roman"/>
          <w:sz w:val="28"/>
          <w:szCs w:val="28"/>
          <w:lang w:val="ro-RO"/>
        </w:rPr>
      </w:pPr>
    </w:p>
    <w:p w14:paraId="4759C456" w14:textId="7AEA3945" w:rsidR="00E06FA3" w:rsidRPr="00D24EA9" w:rsidRDefault="00BD71B3" w:rsidP="00DF47BD">
      <w:pPr>
        <w:pStyle w:val="news"/>
        <w:rPr>
          <w:rFonts w:ascii="Times New Roman" w:hAnsi="Times New Roman" w:cs="Times New Roman"/>
          <w:sz w:val="28"/>
          <w:szCs w:val="28"/>
        </w:rPr>
      </w:pPr>
      <w:r w:rsidRPr="00D24EA9">
        <w:rPr>
          <w:rFonts w:ascii="Times New Roman" w:hAnsi="Times New Roman"/>
          <w:sz w:val="28"/>
          <w:szCs w:val="28"/>
        </w:rPr>
        <w:t>Генеральный секретарь Правительства                           Артур МИЖА</w:t>
      </w:r>
    </w:p>
    <w:p w14:paraId="4BE30D18" w14:textId="77777777" w:rsidR="00583825" w:rsidRPr="00D24EA9" w:rsidRDefault="00583825" w:rsidP="00DF47BD">
      <w:pPr>
        <w:pStyle w:val="news"/>
        <w:jc w:val="both"/>
        <w:rPr>
          <w:rFonts w:ascii="Times New Roman" w:hAnsi="Times New Roman" w:cs="Times New Roman"/>
          <w:sz w:val="28"/>
          <w:szCs w:val="28"/>
          <w:lang w:val="ro-RO"/>
        </w:rPr>
      </w:pPr>
    </w:p>
    <w:p w14:paraId="607A36CC" w14:textId="77777777" w:rsidR="00280DFC" w:rsidRPr="00D24EA9" w:rsidRDefault="00280DFC" w:rsidP="00DF47BD">
      <w:pPr>
        <w:pStyle w:val="news"/>
        <w:jc w:val="both"/>
        <w:rPr>
          <w:rFonts w:ascii="Times New Roman" w:hAnsi="Times New Roman" w:cs="Times New Roman"/>
          <w:sz w:val="28"/>
          <w:szCs w:val="28"/>
          <w:lang w:val="ro-RO"/>
        </w:rPr>
      </w:pPr>
    </w:p>
    <w:p w14:paraId="4B950B39" w14:textId="77777777" w:rsidR="00583825" w:rsidRPr="00D24EA9" w:rsidRDefault="00583825" w:rsidP="00DF47BD">
      <w:pPr>
        <w:pStyle w:val="news"/>
        <w:jc w:val="both"/>
        <w:rPr>
          <w:rFonts w:ascii="Times New Roman" w:hAnsi="Times New Roman" w:cs="Times New Roman"/>
          <w:sz w:val="28"/>
          <w:szCs w:val="28"/>
        </w:rPr>
      </w:pPr>
      <w:r w:rsidRPr="00D24EA9">
        <w:rPr>
          <w:rFonts w:ascii="Times New Roman" w:hAnsi="Times New Roman"/>
          <w:sz w:val="28"/>
          <w:szCs w:val="28"/>
        </w:rPr>
        <w:t>Утверждено на заседании</w:t>
      </w:r>
    </w:p>
    <w:p w14:paraId="2FDC5EC1" w14:textId="77777777" w:rsidR="00583825" w:rsidRPr="00D24EA9" w:rsidRDefault="00583825" w:rsidP="00DF47BD">
      <w:pPr>
        <w:pStyle w:val="news"/>
        <w:jc w:val="both"/>
        <w:rPr>
          <w:rFonts w:ascii="Times New Roman" w:hAnsi="Times New Roman" w:cs="Times New Roman"/>
          <w:sz w:val="28"/>
          <w:szCs w:val="28"/>
        </w:rPr>
      </w:pPr>
      <w:r w:rsidRPr="00D24EA9">
        <w:rPr>
          <w:rFonts w:ascii="Times New Roman" w:hAnsi="Times New Roman"/>
          <w:sz w:val="28"/>
          <w:szCs w:val="28"/>
        </w:rPr>
        <w:t>Правительства от</w:t>
      </w:r>
    </w:p>
    <w:p w14:paraId="342BCBCF" w14:textId="77777777" w:rsidR="00583825" w:rsidRPr="00D24EA9" w:rsidRDefault="00583825" w:rsidP="00DF47BD">
      <w:pPr>
        <w:pStyle w:val="news"/>
        <w:jc w:val="both"/>
        <w:rPr>
          <w:rFonts w:ascii="Times New Roman" w:hAnsi="Times New Roman" w:cs="Times New Roman"/>
          <w:sz w:val="28"/>
          <w:szCs w:val="28"/>
          <w:lang w:val="ro-RO"/>
        </w:rPr>
      </w:pPr>
    </w:p>
    <w:p w14:paraId="0F3698CC" w14:textId="569BC73F" w:rsidR="00583825" w:rsidRPr="00D24EA9" w:rsidRDefault="00583825" w:rsidP="00F04FA2">
      <w:pPr>
        <w:rPr>
          <w:sz w:val="28"/>
          <w:szCs w:val="28"/>
          <w:lang w:val="ro-RO"/>
        </w:rPr>
      </w:pPr>
    </w:p>
    <w:p w14:paraId="3C90805C" w14:textId="77777777" w:rsidR="00A001EE" w:rsidRPr="00D24EA9" w:rsidRDefault="00A001EE" w:rsidP="00F04FA2">
      <w:pPr>
        <w:rPr>
          <w:sz w:val="28"/>
          <w:szCs w:val="28"/>
          <w:lang w:val="ro-RO"/>
        </w:rPr>
      </w:pPr>
    </w:p>
    <w:p w14:paraId="0E991062" w14:textId="77777777" w:rsidR="00A001EE" w:rsidRPr="00D24EA9" w:rsidRDefault="00A001EE" w:rsidP="00F04FA2">
      <w:pPr>
        <w:rPr>
          <w:sz w:val="28"/>
          <w:szCs w:val="28"/>
          <w:lang w:val="ro-RO"/>
        </w:rPr>
      </w:pPr>
    </w:p>
    <w:p w14:paraId="2116339B" w14:textId="77777777" w:rsidR="00812763" w:rsidRPr="00D24EA9" w:rsidRDefault="00812763" w:rsidP="00F04FA2">
      <w:pPr>
        <w:rPr>
          <w:sz w:val="28"/>
          <w:szCs w:val="28"/>
          <w:lang w:val="ro-RO"/>
        </w:rPr>
      </w:pPr>
    </w:p>
    <w:p w14:paraId="6BC67708" w14:textId="1E0EA34E" w:rsidR="00A001EE" w:rsidRPr="00D24EA9" w:rsidRDefault="00A001EE" w:rsidP="00F04FA2">
      <w:pPr>
        <w:rPr>
          <w:sz w:val="28"/>
          <w:szCs w:val="28"/>
          <w:lang w:val="ro-RO"/>
        </w:rPr>
      </w:pPr>
    </w:p>
    <w:p w14:paraId="329BAD8B" w14:textId="195D8EE8" w:rsidR="009B281C" w:rsidRPr="00D24EA9" w:rsidRDefault="009B281C" w:rsidP="00F04FA2">
      <w:pPr>
        <w:rPr>
          <w:sz w:val="28"/>
          <w:szCs w:val="28"/>
          <w:lang w:val="ro-RO"/>
        </w:rPr>
      </w:pPr>
    </w:p>
    <w:p w14:paraId="354012DA" w14:textId="7620145A" w:rsidR="009B281C" w:rsidRPr="00D24EA9" w:rsidRDefault="009B281C" w:rsidP="00F04FA2">
      <w:pPr>
        <w:rPr>
          <w:sz w:val="28"/>
          <w:szCs w:val="28"/>
          <w:lang w:val="ro-RO"/>
        </w:rPr>
      </w:pPr>
    </w:p>
    <w:p w14:paraId="47B9B4C2" w14:textId="3A585E41" w:rsidR="009B281C" w:rsidRPr="00D24EA9" w:rsidRDefault="009B281C" w:rsidP="00F04FA2">
      <w:pPr>
        <w:rPr>
          <w:sz w:val="28"/>
          <w:szCs w:val="28"/>
          <w:lang w:val="ro-RO"/>
        </w:rPr>
      </w:pPr>
    </w:p>
    <w:p w14:paraId="6B24AD0A" w14:textId="790F5922" w:rsidR="009B281C" w:rsidRPr="00D24EA9" w:rsidRDefault="009B281C" w:rsidP="00F04FA2">
      <w:pPr>
        <w:rPr>
          <w:sz w:val="28"/>
          <w:szCs w:val="28"/>
          <w:lang w:val="ro-RO"/>
        </w:rPr>
      </w:pPr>
    </w:p>
    <w:p w14:paraId="5CDB5AF8" w14:textId="663DD267" w:rsidR="009B281C" w:rsidRPr="00D24EA9" w:rsidRDefault="009B281C" w:rsidP="00F04FA2">
      <w:pPr>
        <w:rPr>
          <w:sz w:val="28"/>
          <w:szCs w:val="28"/>
          <w:lang w:val="ro-RO"/>
        </w:rPr>
      </w:pPr>
    </w:p>
    <w:p w14:paraId="6CBDB25A" w14:textId="447006FA" w:rsidR="009B281C" w:rsidRPr="00D24EA9" w:rsidRDefault="009B281C" w:rsidP="00F04FA2">
      <w:pPr>
        <w:rPr>
          <w:sz w:val="28"/>
          <w:szCs w:val="28"/>
          <w:lang w:val="ro-RO"/>
        </w:rPr>
      </w:pPr>
    </w:p>
    <w:p w14:paraId="18C88E66" w14:textId="610B8FE8" w:rsidR="009B281C" w:rsidRPr="00D24EA9" w:rsidRDefault="009B281C" w:rsidP="00F04FA2">
      <w:pPr>
        <w:rPr>
          <w:sz w:val="28"/>
          <w:szCs w:val="28"/>
          <w:lang w:val="ro-RO"/>
        </w:rPr>
      </w:pPr>
    </w:p>
    <w:p w14:paraId="47B04EC3" w14:textId="77777777" w:rsidR="007260E7" w:rsidRPr="00D24EA9" w:rsidRDefault="007260E7" w:rsidP="00F04FA2">
      <w:pPr>
        <w:rPr>
          <w:sz w:val="28"/>
          <w:szCs w:val="28"/>
          <w:lang w:val="ro-RO"/>
        </w:rPr>
      </w:pPr>
    </w:p>
    <w:p w14:paraId="1FE2B08D" w14:textId="77777777" w:rsidR="007260E7" w:rsidRPr="00D24EA9" w:rsidRDefault="007260E7" w:rsidP="00F04FA2">
      <w:pPr>
        <w:rPr>
          <w:sz w:val="28"/>
          <w:szCs w:val="28"/>
          <w:lang w:val="ro-RO"/>
        </w:rPr>
      </w:pPr>
    </w:p>
    <w:p w14:paraId="6F263721" w14:textId="281DDBF5" w:rsidR="009B281C" w:rsidRPr="00D24EA9" w:rsidRDefault="009B281C" w:rsidP="00F04FA2">
      <w:pPr>
        <w:rPr>
          <w:sz w:val="28"/>
          <w:szCs w:val="28"/>
          <w:lang w:val="ro-RO"/>
        </w:rPr>
      </w:pPr>
    </w:p>
    <w:tbl>
      <w:tblPr>
        <w:tblStyle w:val="TableGrid"/>
        <w:tblW w:w="5000" w:type="pct"/>
        <w:tblLook w:val="04A0" w:firstRow="1" w:lastRow="0" w:firstColumn="1" w:lastColumn="0" w:noHBand="0" w:noVBand="1"/>
      </w:tblPr>
      <w:tblGrid>
        <w:gridCol w:w="2801"/>
        <w:gridCol w:w="2568"/>
        <w:gridCol w:w="1889"/>
        <w:gridCol w:w="2086"/>
      </w:tblGrid>
      <w:tr w:rsidR="00D24EA9" w:rsidRPr="00D24EA9" w14:paraId="40AECFFC" w14:textId="77777777" w:rsidTr="001068D0">
        <w:tc>
          <w:tcPr>
            <w:tcW w:w="1499" w:type="pct"/>
            <w:tcBorders>
              <w:top w:val="single" w:sz="4" w:space="0" w:color="auto"/>
              <w:left w:val="single" w:sz="4" w:space="0" w:color="auto"/>
              <w:bottom w:val="single" w:sz="4" w:space="0" w:color="auto"/>
              <w:right w:val="single" w:sz="4" w:space="0" w:color="auto"/>
            </w:tcBorders>
          </w:tcPr>
          <w:p w14:paraId="11BAD10D" w14:textId="77777777" w:rsidR="001068D0" w:rsidRPr="00D24EA9" w:rsidRDefault="001068D0" w:rsidP="001068D0">
            <w:pPr>
              <w:tabs>
                <w:tab w:val="left" w:pos="6386"/>
              </w:tabs>
              <w:spacing w:after="120"/>
              <w:ind w:firstLine="0"/>
              <w:jc w:val="center"/>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46F29DB0" w14:textId="77777777" w:rsidR="001068D0" w:rsidRPr="00D24EA9" w:rsidRDefault="001068D0" w:rsidP="001068D0">
            <w:pPr>
              <w:tabs>
                <w:tab w:val="left" w:pos="6386"/>
              </w:tabs>
              <w:spacing w:after="120"/>
              <w:ind w:firstLine="0"/>
              <w:jc w:val="center"/>
              <w:rPr>
                <w:rFonts w:ascii="Times New Roman" w:hAnsi="Times New Roman"/>
              </w:rPr>
            </w:pPr>
            <w:proofErr w:type="spellStart"/>
            <w:r w:rsidRPr="00D24EA9">
              <w:rPr>
                <w:rFonts w:ascii="Times New Roman" w:hAnsi="Times New Roman"/>
              </w:rPr>
              <w:t>Nume</w:t>
            </w:r>
            <w:proofErr w:type="spellEnd"/>
            <w:r w:rsidRPr="00D24EA9">
              <w:rPr>
                <w:rFonts w:ascii="Times New Roman" w:hAnsi="Times New Roman"/>
              </w:rPr>
              <w:t xml:space="preserve">, </w:t>
            </w:r>
            <w:proofErr w:type="spellStart"/>
            <w:r w:rsidRPr="00D24EA9">
              <w:rPr>
                <w:rFonts w:ascii="Times New Roman" w:hAnsi="Times New Roman"/>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64984B17" w14:textId="77777777" w:rsidR="001068D0" w:rsidRPr="00D24EA9" w:rsidRDefault="001068D0" w:rsidP="001068D0">
            <w:pPr>
              <w:tabs>
                <w:tab w:val="left" w:pos="6386"/>
              </w:tabs>
              <w:spacing w:after="120"/>
              <w:ind w:firstLine="0"/>
              <w:jc w:val="center"/>
              <w:rPr>
                <w:rFonts w:ascii="Times New Roman" w:hAnsi="Times New Roman"/>
              </w:rPr>
            </w:pPr>
            <w:proofErr w:type="spellStart"/>
            <w:r w:rsidRPr="00D24EA9">
              <w:rPr>
                <w:rFonts w:ascii="Times New Roman" w:hAnsi="Times New Roman"/>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4185AF9C" w14:textId="77777777" w:rsidR="001068D0" w:rsidRPr="00D24EA9" w:rsidRDefault="001068D0" w:rsidP="001068D0">
            <w:pPr>
              <w:tabs>
                <w:tab w:val="left" w:pos="6386"/>
              </w:tabs>
              <w:spacing w:after="120"/>
              <w:ind w:firstLine="0"/>
              <w:jc w:val="center"/>
              <w:rPr>
                <w:rFonts w:ascii="Times New Roman" w:hAnsi="Times New Roman"/>
              </w:rPr>
            </w:pPr>
            <w:proofErr w:type="spellStart"/>
            <w:r w:rsidRPr="00D24EA9">
              <w:rPr>
                <w:rFonts w:ascii="Times New Roman" w:hAnsi="Times New Roman"/>
              </w:rPr>
              <w:t>Semnătura</w:t>
            </w:r>
            <w:proofErr w:type="spellEnd"/>
          </w:p>
        </w:tc>
      </w:tr>
      <w:tr w:rsidR="00D24EA9" w:rsidRPr="00D24EA9" w14:paraId="65550B31" w14:textId="77777777" w:rsidTr="001068D0">
        <w:tc>
          <w:tcPr>
            <w:tcW w:w="1499" w:type="pct"/>
            <w:tcBorders>
              <w:top w:val="single" w:sz="4" w:space="0" w:color="auto"/>
              <w:left w:val="single" w:sz="4" w:space="0" w:color="auto"/>
              <w:bottom w:val="single" w:sz="4" w:space="0" w:color="auto"/>
              <w:right w:val="single" w:sz="4" w:space="0" w:color="auto"/>
            </w:tcBorders>
            <w:hideMark/>
          </w:tcPr>
          <w:p w14:paraId="0D6DC7FF" w14:textId="77777777" w:rsidR="001068D0" w:rsidRPr="00D24EA9" w:rsidRDefault="001068D0" w:rsidP="001068D0">
            <w:pPr>
              <w:tabs>
                <w:tab w:val="left" w:pos="6386"/>
              </w:tabs>
              <w:spacing w:after="120"/>
              <w:ind w:firstLine="0"/>
              <w:jc w:val="left"/>
              <w:rPr>
                <w:rFonts w:ascii="Times New Roman" w:hAnsi="Times New Roman"/>
              </w:rPr>
            </w:pPr>
            <w:proofErr w:type="spellStart"/>
            <w:r w:rsidRPr="00D24EA9">
              <w:rPr>
                <w:rFonts w:ascii="Times New Roman" w:hAnsi="Times New Roman"/>
              </w:rPr>
              <w:t>Responsabil</w:t>
            </w:r>
            <w:proofErr w:type="spellEnd"/>
            <w:r w:rsidRPr="00D24EA9">
              <w:rPr>
                <w:rFonts w:ascii="Times New Roman" w:hAnsi="Times New Roman"/>
              </w:rPr>
              <w:t xml:space="preserve"> </w:t>
            </w:r>
            <w:proofErr w:type="spellStart"/>
            <w:r w:rsidRPr="00D24EA9">
              <w:rPr>
                <w:rFonts w:ascii="Times New Roman" w:hAnsi="Times New Roman"/>
              </w:rPr>
              <w:t>de</w:t>
            </w:r>
            <w:proofErr w:type="spellEnd"/>
            <w:r w:rsidRPr="00D24EA9">
              <w:rPr>
                <w:rFonts w:ascii="Times New Roman" w:hAnsi="Times New Roman"/>
              </w:rPr>
              <w:t xml:space="preserve"> </w:t>
            </w:r>
            <w:proofErr w:type="spellStart"/>
            <w:r w:rsidRPr="00D24EA9">
              <w:rPr>
                <w:rFonts w:ascii="Times New Roman" w:hAnsi="Times New Roman"/>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479E461F" w14:textId="77777777" w:rsidR="001068D0" w:rsidRPr="00D24EA9" w:rsidRDefault="001068D0" w:rsidP="001068D0">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1DF4EDDA" w14:textId="77777777" w:rsidR="001068D0" w:rsidRPr="00D24EA9" w:rsidRDefault="001068D0" w:rsidP="001068D0">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58558ED3" w14:textId="77777777" w:rsidR="001068D0" w:rsidRPr="00D24EA9" w:rsidRDefault="001068D0" w:rsidP="001068D0">
            <w:pPr>
              <w:tabs>
                <w:tab w:val="left" w:pos="6386"/>
              </w:tabs>
              <w:spacing w:after="120"/>
              <w:ind w:firstLine="0"/>
              <w:rPr>
                <w:rFonts w:ascii="Times New Roman" w:hAnsi="Times New Roman"/>
                <w:lang w:val="ro-RO"/>
              </w:rPr>
            </w:pPr>
          </w:p>
        </w:tc>
      </w:tr>
      <w:tr w:rsidR="00D24EA9" w:rsidRPr="00D24EA9" w14:paraId="09CF7EC4" w14:textId="77777777" w:rsidTr="001068D0">
        <w:tc>
          <w:tcPr>
            <w:tcW w:w="1499" w:type="pct"/>
            <w:tcBorders>
              <w:top w:val="single" w:sz="4" w:space="0" w:color="auto"/>
              <w:left w:val="single" w:sz="4" w:space="0" w:color="auto"/>
              <w:bottom w:val="single" w:sz="4" w:space="0" w:color="auto"/>
              <w:right w:val="single" w:sz="4" w:space="0" w:color="auto"/>
            </w:tcBorders>
            <w:hideMark/>
          </w:tcPr>
          <w:p w14:paraId="0A9B4F24" w14:textId="77777777" w:rsidR="001068D0" w:rsidRPr="00D24EA9" w:rsidRDefault="001068D0" w:rsidP="001068D0">
            <w:pPr>
              <w:tabs>
                <w:tab w:val="left" w:pos="6386"/>
              </w:tabs>
              <w:spacing w:after="120"/>
              <w:ind w:firstLine="0"/>
              <w:jc w:val="left"/>
              <w:rPr>
                <w:rFonts w:ascii="Times New Roman" w:hAnsi="Times New Roman"/>
              </w:rPr>
            </w:pPr>
            <w:proofErr w:type="spellStart"/>
            <w:r w:rsidRPr="00D24EA9">
              <w:rPr>
                <w:rFonts w:ascii="Times New Roman" w:hAnsi="Times New Roman"/>
              </w:rPr>
              <w:t>Conformitate</w:t>
            </w:r>
            <w:proofErr w:type="spellEnd"/>
            <w:r w:rsidRPr="00D24EA9">
              <w:rPr>
                <w:rFonts w:ascii="Times New Roman" w:hAnsi="Times New Roman"/>
              </w:rPr>
              <w:t xml:space="preserve"> </w:t>
            </w:r>
            <w:proofErr w:type="spellStart"/>
            <w:r w:rsidRPr="00D24EA9">
              <w:rPr>
                <w:rFonts w:ascii="Times New Roman" w:hAnsi="Times New Roman"/>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0337C09E" w14:textId="77777777" w:rsidR="001068D0" w:rsidRPr="00D24EA9" w:rsidRDefault="001068D0" w:rsidP="001068D0">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0CE52B25" w14:textId="77777777" w:rsidR="001068D0" w:rsidRPr="00D24EA9" w:rsidRDefault="001068D0" w:rsidP="001068D0">
            <w:pPr>
              <w:tabs>
                <w:tab w:val="left" w:pos="6386"/>
              </w:tabs>
              <w:spacing w:after="120"/>
              <w:ind w:firstLine="0"/>
              <w:jc w:val="center"/>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4EB4D155" w14:textId="77777777" w:rsidR="001068D0" w:rsidRPr="00D24EA9" w:rsidRDefault="001068D0" w:rsidP="001068D0">
            <w:pPr>
              <w:tabs>
                <w:tab w:val="left" w:pos="6386"/>
              </w:tabs>
              <w:spacing w:after="120"/>
              <w:ind w:firstLine="0"/>
              <w:rPr>
                <w:rFonts w:ascii="Times New Roman" w:hAnsi="Times New Roman"/>
                <w:lang w:val="ro-RO"/>
              </w:rPr>
            </w:pPr>
          </w:p>
        </w:tc>
      </w:tr>
      <w:tr w:rsidR="004B5516" w:rsidRPr="00D24EA9" w14:paraId="0EA4174A" w14:textId="77777777" w:rsidTr="001068D0">
        <w:tc>
          <w:tcPr>
            <w:tcW w:w="1499" w:type="pct"/>
            <w:tcBorders>
              <w:top w:val="single" w:sz="4" w:space="0" w:color="auto"/>
              <w:left w:val="single" w:sz="4" w:space="0" w:color="auto"/>
              <w:bottom w:val="single" w:sz="4" w:space="0" w:color="auto"/>
              <w:right w:val="single" w:sz="4" w:space="0" w:color="auto"/>
            </w:tcBorders>
          </w:tcPr>
          <w:p w14:paraId="783EE809" w14:textId="77777777" w:rsidR="001068D0" w:rsidRPr="00D24EA9" w:rsidRDefault="001068D0" w:rsidP="001068D0">
            <w:pPr>
              <w:tabs>
                <w:tab w:val="left" w:pos="6386"/>
              </w:tabs>
              <w:spacing w:after="120"/>
              <w:ind w:firstLine="0"/>
              <w:jc w:val="left"/>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tcPr>
          <w:p w14:paraId="2058A260" w14:textId="77777777" w:rsidR="001068D0" w:rsidRPr="00D24EA9" w:rsidRDefault="001068D0" w:rsidP="001068D0">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0359EF28" w14:textId="77777777" w:rsidR="001068D0" w:rsidRPr="00D24EA9" w:rsidRDefault="001068D0" w:rsidP="001068D0">
            <w:pPr>
              <w:tabs>
                <w:tab w:val="left" w:pos="6386"/>
              </w:tabs>
              <w:spacing w:after="120"/>
              <w:ind w:firstLine="0"/>
              <w:jc w:val="center"/>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2C388070" w14:textId="77777777" w:rsidR="001068D0" w:rsidRPr="00D24EA9" w:rsidRDefault="001068D0" w:rsidP="001068D0">
            <w:pPr>
              <w:tabs>
                <w:tab w:val="left" w:pos="6386"/>
              </w:tabs>
              <w:spacing w:after="120"/>
              <w:ind w:firstLine="0"/>
              <w:rPr>
                <w:rFonts w:ascii="Times New Roman" w:hAnsi="Times New Roman"/>
                <w:lang w:val="ro-RO"/>
              </w:rPr>
            </w:pPr>
          </w:p>
        </w:tc>
      </w:tr>
    </w:tbl>
    <w:p w14:paraId="1E4F4242" w14:textId="64648AB0" w:rsidR="004B5516" w:rsidRPr="00D24EA9" w:rsidRDefault="004B5516" w:rsidP="001068D0">
      <w:pPr>
        <w:rPr>
          <w:sz w:val="28"/>
          <w:szCs w:val="28"/>
          <w:lang w:val="ro-RO"/>
        </w:rPr>
      </w:pPr>
    </w:p>
    <w:p w14:paraId="00297688" w14:textId="77777777" w:rsidR="004B5516" w:rsidRPr="00D24EA9" w:rsidRDefault="004B5516">
      <w:pPr>
        <w:rPr>
          <w:sz w:val="28"/>
          <w:szCs w:val="28"/>
        </w:rPr>
      </w:pPr>
      <w:r w:rsidRPr="00D24EA9">
        <w:br w:type="page"/>
      </w:r>
    </w:p>
    <w:p w14:paraId="71151473" w14:textId="02452B88" w:rsidR="00D24EA9" w:rsidRPr="00D24EA9" w:rsidRDefault="00D24EA9" w:rsidP="004B5516">
      <w:pPr>
        <w:jc w:val="right"/>
        <w:rPr>
          <w:i/>
          <w:sz w:val="28"/>
          <w:szCs w:val="28"/>
          <w:shd w:val="clear" w:color="auto" w:fill="FFFFFF"/>
        </w:rPr>
      </w:pPr>
      <w:r w:rsidRPr="00D24EA9">
        <w:rPr>
          <w:i/>
          <w:sz w:val="28"/>
          <w:szCs w:val="28"/>
          <w:shd w:val="clear" w:color="auto" w:fill="FFFFFF"/>
        </w:rPr>
        <w:lastRenderedPageBreak/>
        <w:t>Перевод</w:t>
      </w:r>
    </w:p>
    <w:p w14:paraId="4C7A8350" w14:textId="5E43FB85" w:rsidR="004B5516" w:rsidRPr="00D24EA9" w:rsidRDefault="004B5516" w:rsidP="004B5516">
      <w:pPr>
        <w:jc w:val="right"/>
        <w:rPr>
          <w:i/>
          <w:sz w:val="28"/>
          <w:szCs w:val="28"/>
          <w:shd w:val="clear" w:color="auto" w:fill="FFFFFF"/>
        </w:rPr>
      </w:pPr>
      <w:r w:rsidRPr="00D24EA9">
        <w:rPr>
          <w:i/>
          <w:sz w:val="28"/>
          <w:szCs w:val="28"/>
          <w:shd w:val="clear" w:color="auto" w:fill="FFFFFF"/>
        </w:rPr>
        <w:t>Проект</w:t>
      </w:r>
    </w:p>
    <w:p w14:paraId="130C6EE1" w14:textId="77777777" w:rsidR="004B5516" w:rsidRPr="00D24EA9" w:rsidRDefault="004B5516" w:rsidP="00DC77A6">
      <w:pPr>
        <w:ind w:firstLine="0"/>
        <w:jc w:val="center"/>
        <w:rPr>
          <w:b/>
          <w:iCs/>
          <w:sz w:val="28"/>
          <w:szCs w:val="28"/>
          <w:shd w:val="clear" w:color="auto" w:fill="FFFFFF"/>
          <w:lang w:val="ro-RO"/>
        </w:rPr>
      </w:pPr>
    </w:p>
    <w:p w14:paraId="5F0666E8" w14:textId="77777777" w:rsidR="004B5516" w:rsidRPr="00D24EA9" w:rsidRDefault="004B5516" w:rsidP="00DC77A6">
      <w:pPr>
        <w:ind w:firstLine="0"/>
        <w:jc w:val="center"/>
        <w:rPr>
          <w:b/>
          <w:iCs/>
          <w:sz w:val="28"/>
          <w:szCs w:val="28"/>
          <w:shd w:val="clear" w:color="auto" w:fill="FFFFFF"/>
        </w:rPr>
      </w:pPr>
      <w:r w:rsidRPr="00D24EA9">
        <w:rPr>
          <w:b/>
          <w:iCs/>
          <w:sz w:val="28"/>
          <w:szCs w:val="28"/>
          <w:shd w:val="clear" w:color="auto" w:fill="FFFFFF"/>
        </w:rPr>
        <w:t>ПАРЛАМЕНТ РЕСПУБЛИКИ МОЛДОВА</w:t>
      </w:r>
    </w:p>
    <w:p w14:paraId="13A6C2D4" w14:textId="77777777" w:rsidR="004B5516" w:rsidRPr="00D24EA9" w:rsidRDefault="004B5516" w:rsidP="00DC77A6">
      <w:pPr>
        <w:ind w:firstLine="0"/>
        <w:jc w:val="center"/>
        <w:rPr>
          <w:b/>
          <w:iCs/>
          <w:sz w:val="28"/>
          <w:szCs w:val="28"/>
          <w:shd w:val="clear" w:color="auto" w:fill="FFFFFF"/>
          <w:lang w:val="ro-RO"/>
        </w:rPr>
      </w:pPr>
    </w:p>
    <w:p w14:paraId="7F8CEBBF" w14:textId="77777777" w:rsidR="004B5516" w:rsidRPr="00D24EA9" w:rsidRDefault="004B5516" w:rsidP="00DC77A6">
      <w:pPr>
        <w:ind w:firstLine="0"/>
        <w:jc w:val="center"/>
        <w:rPr>
          <w:b/>
          <w:iCs/>
          <w:sz w:val="28"/>
          <w:szCs w:val="28"/>
          <w:shd w:val="clear" w:color="auto" w:fill="FFFFFF"/>
        </w:rPr>
      </w:pPr>
      <w:r w:rsidRPr="00D24EA9">
        <w:rPr>
          <w:b/>
          <w:iCs/>
          <w:sz w:val="28"/>
          <w:szCs w:val="28"/>
          <w:shd w:val="clear" w:color="auto" w:fill="FFFFFF"/>
        </w:rPr>
        <w:t>ЗАКОН</w:t>
      </w:r>
    </w:p>
    <w:p w14:paraId="0E6635D1" w14:textId="102522BD" w:rsidR="004B5516" w:rsidRPr="00D24EA9" w:rsidRDefault="00362BC8" w:rsidP="00DC77A6">
      <w:pPr>
        <w:ind w:firstLine="0"/>
        <w:jc w:val="center"/>
        <w:rPr>
          <w:b/>
          <w:sz w:val="28"/>
          <w:szCs w:val="28"/>
          <w:shd w:val="clear" w:color="auto" w:fill="FFFFFF"/>
        </w:rPr>
      </w:pPr>
      <w:r>
        <w:rPr>
          <w:b/>
          <w:iCs/>
          <w:sz w:val="28"/>
          <w:szCs w:val="28"/>
        </w:rPr>
        <w:t>о</w:t>
      </w:r>
      <w:r w:rsidR="004B5516" w:rsidRPr="00D24EA9">
        <w:rPr>
          <w:b/>
          <w:iCs/>
          <w:sz w:val="28"/>
          <w:szCs w:val="28"/>
        </w:rPr>
        <w:t xml:space="preserve"> внесении изменений в некоторые нормативные акты (организационные аспекты, касающиеся судебной системы</w:t>
      </w:r>
      <w:r w:rsidR="00D24EA9" w:rsidRPr="00D24EA9">
        <w:rPr>
          <w:b/>
          <w:iCs/>
          <w:sz w:val="28"/>
          <w:szCs w:val="28"/>
        </w:rPr>
        <w:br/>
      </w:r>
      <w:r w:rsidR="004B5516" w:rsidRPr="00D24EA9">
        <w:rPr>
          <w:b/>
          <w:iCs/>
          <w:sz w:val="28"/>
          <w:szCs w:val="28"/>
        </w:rPr>
        <w:t>и Национального института юстиции)</w:t>
      </w:r>
      <w:r w:rsidR="004B5516" w:rsidRPr="00D24EA9">
        <w:rPr>
          <w:b/>
          <w:bCs/>
          <w:iCs/>
          <w:sz w:val="28"/>
          <w:szCs w:val="28"/>
          <w:shd w:val="clear" w:color="auto" w:fill="FFFFFF"/>
        </w:rPr>
        <w:t xml:space="preserve"> </w:t>
      </w:r>
    </w:p>
    <w:p w14:paraId="022B425C" w14:textId="77777777" w:rsidR="004B5516" w:rsidRPr="00D24EA9" w:rsidRDefault="004B5516" w:rsidP="00DC77A6">
      <w:pPr>
        <w:ind w:firstLine="0"/>
        <w:rPr>
          <w:iCs/>
          <w:sz w:val="28"/>
          <w:szCs w:val="28"/>
          <w:shd w:val="clear" w:color="auto" w:fill="FFFFFF"/>
          <w:lang w:val="ro-RO"/>
        </w:rPr>
      </w:pPr>
    </w:p>
    <w:p w14:paraId="509D7613"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Парламент принимает настоящий органический закон.</w:t>
      </w:r>
    </w:p>
    <w:p w14:paraId="43C788A7" w14:textId="77777777" w:rsidR="004B5516" w:rsidRPr="00D24EA9" w:rsidRDefault="004B5516" w:rsidP="00DC77A6">
      <w:pPr>
        <w:tabs>
          <w:tab w:val="left" w:pos="993"/>
        </w:tabs>
        <w:rPr>
          <w:iCs/>
          <w:sz w:val="28"/>
          <w:szCs w:val="28"/>
          <w:shd w:val="clear" w:color="auto" w:fill="FFFFFF"/>
          <w:lang w:val="ro-RO"/>
        </w:rPr>
      </w:pPr>
    </w:p>
    <w:p w14:paraId="58D23FAA" w14:textId="0F3A70F9" w:rsidR="004B5516" w:rsidRPr="00D24EA9" w:rsidRDefault="004B5516" w:rsidP="00DC77A6">
      <w:pPr>
        <w:tabs>
          <w:tab w:val="left" w:pos="993"/>
        </w:tabs>
        <w:rPr>
          <w:iCs/>
          <w:sz w:val="28"/>
          <w:szCs w:val="28"/>
          <w:shd w:val="clear" w:color="auto" w:fill="FFFFFF"/>
        </w:rPr>
      </w:pPr>
      <w:r w:rsidRPr="00D24EA9">
        <w:rPr>
          <w:b/>
          <w:sz w:val="28"/>
          <w:szCs w:val="28"/>
        </w:rPr>
        <w:t>Ст. I. </w:t>
      </w:r>
      <w:r w:rsidRPr="00D24EA9">
        <w:rPr>
          <w:sz w:val="28"/>
          <w:szCs w:val="28"/>
        </w:rPr>
        <w:t>– В Закон № 544/1995 о статусе судьи (повторное опубликование: Официальный монитор Республики Молдова, 2013 г., № 15–17, ст. 63), с последующими изменениями, внести следующие изменения:</w:t>
      </w:r>
    </w:p>
    <w:p w14:paraId="14E14429" w14:textId="77777777" w:rsidR="004B5516" w:rsidRPr="00D24EA9" w:rsidRDefault="004B5516" w:rsidP="00DC77A6">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sz w:val="28"/>
          <w:szCs w:val="28"/>
          <w:shd w:val="clear" w:color="auto" w:fill="FFFFFF"/>
        </w:rPr>
        <w:t>В пункте c</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части (1) статьи 6 текст «выше 8» заменить текстом «выше или равную 8,00».</w:t>
      </w:r>
    </w:p>
    <w:p w14:paraId="2100A5D9"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iCs/>
          <w:sz w:val="28"/>
          <w:szCs w:val="28"/>
          <w:shd w:val="clear" w:color="auto" w:fill="FFFFFF"/>
          <w:lang w:val="ro-RO"/>
        </w:rPr>
      </w:pPr>
    </w:p>
    <w:p w14:paraId="30E73E37" w14:textId="77777777" w:rsidR="004B5516" w:rsidRPr="00D24EA9" w:rsidRDefault="004B5516" w:rsidP="00DC77A6">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Часть (4) статьи 6</w:t>
      </w:r>
      <w:r w:rsidRPr="00D24EA9">
        <w:rPr>
          <w:rFonts w:ascii="Times New Roman" w:hAnsi="Times New Roman"/>
          <w:iCs/>
          <w:sz w:val="28"/>
          <w:szCs w:val="28"/>
          <w:shd w:val="clear" w:color="auto" w:fill="FFFFFF"/>
          <w:vertAlign w:val="superscript"/>
        </w:rPr>
        <w:t>2</w:t>
      </w:r>
      <w:r w:rsidRPr="00D24EA9">
        <w:rPr>
          <w:rFonts w:ascii="Times New Roman" w:hAnsi="Times New Roman"/>
          <w:iCs/>
          <w:sz w:val="28"/>
          <w:szCs w:val="28"/>
          <w:shd w:val="clear" w:color="auto" w:fill="FFFFFF"/>
        </w:rPr>
        <w:t xml:space="preserve"> после слов «Процедура внесения» дополнить словами « и исключения».</w:t>
      </w:r>
    </w:p>
    <w:p w14:paraId="324A894A"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iCs/>
          <w:sz w:val="28"/>
          <w:szCs w:val="28"/>
          <w:shd w:val="clear" w:color="auto" w:fill="FFFFFF"/>
          <w:lang w:val="ro-RO"/>
        </w:rPr>
      </w:pPr>
    </w:p>
    <w:p w14:paraId="7081B665" w14:textId="5DEF3BF4" w:rsidR="004B5516" w:rsidRPr="00D24EA9" w:rsidRDefault="004B5516" w:rsidP="00DC77A6">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Пункт a) части (3</w:t>
      </w:r>
      <w:r w:rsidRPr="00D24EA9">
        <w:rPr>
          <w:rFonts w:ascii="Times New Roman" w:hAnsi="Times New Roman"/>
          <w:iCs/>
          <w:sz w:val="28"/>
          <w:szCs w:val="28"/>
          <w:shd w:val="clear" w:color="auto" w:fill="FFFFFF"/>
          <w:vertAlign w:val="superscript"/>
        </w:rPr>
        <w:t>2</w:t>
      </w:r>
      <w:r w:rsidRPr="00D24EA9">
        <w:rPr>
          <w:rFonts w:ascii="Times New Roman" w:hAnsi="Times New Roman"/>
          <w:iCs/>
          <w:sz w:val="28"/>
          <w:szCs w:val="28"/>
          <w:shd w:val="clear" w:color="auto" w:fill="FFFFFF"/>
        </w:rPr>
        <w:t>) статьи 8 дополнить текстом «, за исключением ситуаций, предусмотренных Кодексом профессиональной этики</w:t>
      </w:r>
      <w:r w:rsidR="00D24EA9" w:rsidRPr="00D24EA9">
        <w:rPr>
          <w:rFonts w:ascii="Times New Roman" w:hAnsi="Times New Roman"/>
          <w:iCs/>
          <w:sz w:val="28"/>
          <w:szCs w:val="28"/>
          <w:shd w:val="clear" w:color="auto" w:fill="FFFFFF"/>
        </w:rPr>
        <w:br/>
      </w:r>
      <w:r w:rsidRPr="00D24EA9">
        <w:rPr>
          <w:rFonts w:ascii="Times New Roman" w:hAnsi="Times New Roman"/>
          <w:iCs/>
          <w:sz w:val="28"/>
          <w:szCs w:val="28"/>
          <w:shd w:val="clear" w:color="auto" w:fill="FFFFFF"/>
        </w:rPr>
        <w:t>и поведения судьи;».</w:t>
      </w:r>
    </w:p>
    <w:p w14:paraId="3B3F2AB7"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iCs/>
          <w:sz w:val="28"/>
          <w:szCs w:val="28"/>
          <w:shd w:val="clear" w:color="auto" w:fill="FFFFFF"/>
          <w:lang w:val="ro-RO"/>
        </w:rPr>
      </w:pPr>
    </w:p>
    <w:p w14:paraId="01568939" w14:textId="77777777" w:rsidR="004B5516" w:rsidRPr="00D24EA9" w:rsidRDefault="004B5516" w:rsidP="00DC77A6">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Статья 9:</w:t>
      </w:r>
    </w:p>
    <w:p w14:paraId="6FDB01E8"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часть (8) дополнить предложением: «Кандидат может в течение 5 рабочих дней изложить в письменной форме свою позицию относительно информации, содержащейся в этих документах.».</w:t>
      </w:r>
    </w:p>
    <w:p w14:paraId="3FE515F2" w14:textId="1A8897AB" w:rsidR="004B5516" w:rsidRPr="00D24EA9" w:rsidRDefault="004B5516" w:rsidP="00DC77A6">
      <w:pPr>
        <w:tabs>
          <w:tab w:val="left" w:pos="993"/>
        </w:tabs>
        <w:rPr>
          <w:sz w:val="28"/>
          <w:szCs w:val="28"/>
        </w:rPr>
      </w:pPr>
      <w:r w:rsidRPr="00D24EA9">
        <w:rPr>
          <w:sz w:val="28"/>
          <w:szCs w:val="28"/>
        </w:rPr>
        <w:t>в части (10) после слова «кандидатов» дополнить словами</w:t>
      </w:r>
      <w:r w:rsidR="00D24EA9">
        <w:rPr>
          <w:sz w:val="28"/>
          <w:szCs w:val="28"/>
        </w:rPr>
        <w:br/>
      </w:r>
      <w:r w:rsidRPr="00D24EA9">
        <w:rPr>
          <w:sz w:val="28"/>
          <w:szCs w:val="28"/>
        </w:rPr>
        <w:t>«на должность судьи и на продвижение в вышестоящую инстанцию».</w:t>
      </w:r>
    </w:p>
    <w:p w14:paraId="5287C33F" w14:textId="77777777" w:rsidR="004B5516" w:rsidRPr="00D24EA9" w:rsidRDefault="004B5516" w:rsidP="00DC77A6">
      <w:pPr>
        <w:tabs>
          <w:tab w:val="left" w:pos="993"/>
        </w:tabs>
        <w:rPr>
          <w:iCs/>
          <w:sz w:val="28"/>
          <w:szCs w:val="28"/>
          <w:shd w:val="clear" w:color="auto" w:fill="FFFFFF"/>
          <w:lang w:val="ro-RO"/>
        </w:rPr>
      </w:pPr>
    </w:p>
    <w:p w14:paraId="3D5A3C07" w14:textId="77777777" w:rsidR="004B5516" w:rsidRPr="00D24EA9" w:rsidRDefault="004B5516" w:rsidP="00DC77A6">
      <w:pPr>
        <w:pStyle w:val="ListParagraph"/>
        <w:numPr>
          <w:ilvl w:val="0"/>
          <w:numId w:val="21"/>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Часть (6) статьи 12 дополнить текстом «части (1)».</w:t>
      </w:r>
    </w:p>
    <w:p w14:paraId="49BDA0D9" w14:textId="77777777" w:rsidR="004B5516" w:rsidRPr="00D24EA9" w:rsidRDefault="004B5516" w:rsidP="00DC77A6">
      <w:pPr>
        <w:tabs>
          <w:tab w:val="left" w:pos="993"/>
        </w:tabs>
        <w:rPr>
          <w:sz w:val="28"/>
          <w:szCs w:val="28"/>
          <w:lang w:val="ro-RO"/>
        </w:rPr>
      </w:pPr>
    </w:p>
    <w:p w14:paraId="0AD0898A" w14:textId="77777777" w:rsidR="004B5516" w:rsidRPr="00D24EA9" w:rsidRDefault="004B5516" w:rsidP="00DC77A6">
      <w:pPr>
        <w:pStyle w:val="ListParagraph"/>
        <w:numPr>
          <w:ilvl w:val="0"/>
          <w:numId w:val="21"/>
        </w:numPr>
        <w:tabs>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статье 25:</w:t>
      </w:r>
    </w:p>
    <w:p w14:paraId="7D392B67" w14:textId="77777777" w:rsidR="004B5516" w:rsidRPr="00D24EA9" w:rsidRDefault="004B5516" w:rsidP="00DC77A6">
      <w:pPr>
        <w:tabs>
          <w:tab w:val="left" w:pos="993"/>
        </w:tabs>
        <w:rPr>
          <w:sz w:val="28"/>
          <w:szCs w:val="28"/>
        </w:rPr>
      </w:pPr>
      <w:r w:rsidRPr="00D24EA9">
        <w:rPr>
          <w:sz w:val="28"/>
          <w:szCs w:val="28"/>
        </w:rPr>
        <w:t>часть (1) дополнить пунктом j</w:t>
      </w:r>
      <w:r w:rsidRPr="00D24EA9">
        <w:rPr>
          <w:sz w:val="28"/>
          <w:szCs w:val="28"/>
          <w:vertAlign w:val="superscript"/>
        </w:rPr>
        <w:t>1</w:t>
      </w:r>
      <w:r w:rsidRPr="00D24EA9">
        <w:rPr>
          <w:sz w:val="28"/>
          <w:szCs w:val="28"/>
        </w:rPr>
        <w:t xml:space="preserve"> следующего содержания:</w:t>
      </w:r>
    </w:p>
    <w:p w14:paraId="1542F812" w14:textId="77777777"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«j</w:t>
      </w:r>
      <w:r w:rsidRPr="00D24EA9">
        <w:rPr>
          <w:rFonts w:ascii="Times New Roman" w:hAnsi="Times New Roman"/>
          <w:sz w:val="28"/>
          <w:szCs w:val="28"/>
          <w:vertAlign w:val="superscript"/>
        </w:rPr>
        <w:t>1</w:t>
      </w:r>
      <w:r w:rsidRPr="00D24EA9">
        <w:rPr>
          <w:rFonts w:ascii="Times New Roman" w:hAnsi="Times New Roman"/>
          <w:sz w:val="28"/>
          <w:szCs w:val="28"/>
        </w:rPr>
        <w:t>) необоснованного отказа судьи от проверки состояния своего здоровья в соответствии со статьей 6</w:t>
      </w:r>
      <w:r w:rsidRPr="00D24EA9">
        <w:rPr>
          <w:rFonts w:ascii="Times New Roman" w:hAnsi="Times New Roman"/>
          <w:sz w:val="28"/>
          <w:szCs w:val="28"/>
          <w:vertAlign w:val="superscript"/>
        </w:rPr>
        <w:t>1</w:t>
      </w:r>
      <w:r w:rsidRPr="00D24EA9">
        <w:rPr>
          <w:rFonts w:ascii="Times New Roman" w:hAnsi="Times New Roman"/>
          <w:sz w:val="28"/>
          <w:szCs w:val="28"/>
        </w:rPr>
        <w:t>;»;</w:t>
      </w:r>
    </w:p>
    <w:p w14:paraId="45338283" w14:textId="00F87448"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часть (2) дополнить текстом: «Полномочия судьи прекращаются</w:t>
      </w:r>
      <w:r w:rsidR="00D24EA9">
        <w:rPr>
          <w:rFonts w:ascii="Times New Roman" w:hAnsi="Times New Roman"/>
          <w:sz w:val="28"/>
          <w:szCs w:val="28"/>
        </w:rPr>
        <w:br/>
      </w:r>
      <w:r w:rsidRPr="00D24EA9">
        <w:rPr>
          <w:rFonts w:ascii="Times New Roman" w:hAnsi="Times New Roman"/>
          <w:sz w:val="28"/>
          <w:szCs w:val="28"/>
        </w:rPr>
        <w:t xml:space="preserve">с даты, указанной в заявлении об отставке, если оно принято Высшим советом магистратуры, с даты, указанной в решении о прекращении </w:t>
      </w:r>
      <w:r w:rsidRPr="00D24EA9">
        <w:rPr>
          <w:rFonts w:ascii="Times New Roman" w:hAnsi="Times New Roman"/>
          <w:sz w:val="28"/>
          <w:szCs w:val="28"/>
        </w:rPr>
        <w:lastRenderedPageBreak/>
        <w:t>полномочий, или, в зависимости от обстоятельств, с даты достижения предельного возраста нахождения в должности судьи.».</w:t>
      </w:r>
    </w:p>
    <w:p w14:paraId="6422A95D"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eastAsia="ro-RO"/>
        </w:rPr>
      </w:pPr>
    </w:p>
    <w:p w14:paraId="20C84375" w14:textId="5C391E24" w:rsidR="004B5516" w:rsidRPr="00D24EA9" w:rsidRDefault="004B5516" w:rsidP="00DC77A6">
      <w:pPr>
        <w:tabs>
          <w:tab w:val="left" w:pos="993"/>
        </w:tabs>
        <w:rPr>
          <w:sz w:val="28"/>
          <w:szCs w:val="28"/>
          <w:shd w:val="clear" w:color="auto" w:fill="FFFFFF"/>
        </w:rPr>
      </w:pPr>
      <w:r w:rsidRPr="00D24EA9">
        <w:rPr>
          <w:b/>
          <w:sz w:val="28"/>
          <w:szCs w:val="28"/>
        </w:rPr>
        <w:t>Ст. II. </w:t>
      </w:r>
      <w:r w:rsidRPr="00D24EA9">
        <w:rPr>
          <w:sz w:val="28"/>
          <w:szCs w:val="28"/>
        </w:rPr>
        <w:t>– В Закон № 947/1996 о Высшем совете магистратуры (повторное опубликование: Официальный монитор Республики Молдова, 2013 г., № 15–17, ст. 65), с последующими изменениями, внести следующие изменения:</w:t>
      </w:r>
    </w:p>
    <w:p w14:paraId="3DD09DD8" w14:textId="77777777" w:rsidR="004B5516" w:rsidRPr="00D24EA9" w:rsidRDefault="004B5516" w:rsidP="00DC77A6">
      <w:pPr>
        <w:tabs>
          <w:tab w:val="left" w:pos="993"/>
        </w:tabs>
        <w:rPr>
          <w:sz w:val="28"/>
          <w:szCs w:val="28"/>
          <w:lang w:val="ro-RO"/>
        </w:rPr>
      </w:pPr>
    </w:p>
    <w:p w14:paraId="0744461B"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Пункт c</w:t>
      </w:r>
      <w:r w:rsidRPr="00D24EA9">
        <w:rPr>
          <w:rFonts w:ascii="Times New Roman" w:hAnsi="Times New Roman"/>
          <w:sz w:val="28"/>
          <w:szCs w:val="28"/>
          <w:vertAlign w:val="superscript"/>
        </w:rPr>
        <w:t>2</w:t>
      </w:r>
      <w:r w:rsidRPr="00D24EA9">
        <w:rPr>
          <w:rFonts w:ascii="Times New Roman" w:hAnsi="Times New Roman"/>
          <w:sz w:val="28"/>
          <w:szCs w:val="28"/>
        </w:rPr>
        <w:t>) части (2) статьи 4 признать утратившим силу.</w:t>
      </w:r>
    </w:p>
    <w:p w14:paraId="61423D18"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452E9FE7"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Статью 6 дополнить пунктом d</w:t>
      </w:r>
      <w:r w:rsidRPr="00D24EA9">
        <w:rPr>
          <w:rFonts w:ascii="Times New Roman" w:hAnsi="Times New Roman"/>
          <w:sz w:val="28"/>
          <w:szCs w:val="28"/>
          <w:vertAlign w:val="superscript"/>
        </w:rPr>
        <w:t>1</w:t>
      </w:r>
      <w:r w:rsidRPr="00D24EA9">
        <w:rPr>
          <w:rFonts w:ascii="Times New Roman" w:hAnsi="Times New Roman"/>
          <w:sz w:val="28"/>
          <w:szCs w:val="28"/>
        </w:rPr>
        <w:t>) следующего содержания:</w:t>
      </w:r>
    </w:p>
    <w:p w14:paraId="28B9471F" w14:textId="74D4E600"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«d</w:t>
      </w:r>
      <w:r w:rsidRPr="00D24EA9">
        <w:rPr>
          <w:rFonts w:ascii="Times New Roman" w:hAnsi="Times New Roman"/>
          <w:sz w:val="28"/>
          <w:szCs w:val="28"/>
          <w:vertAlign w:val="superscript"/>
        </w:rPr>
        <w:t>1</w:t>
      </w:r>
      <w:r w:rsidRPr="00D24EA9">
        <w:rPr>
          <w:rFonts w:ascii="Times New Roman" w:hAnsi="Times New Roman"/>
          <w:sz w:val="28"/>
          <w:szCs w:val="28"/>
        </w:rPr>
        <w:t>) в период между заседаниями Совета издает распоряжения, которые впоследствии утверждаются на заседании Пленума Совета,</w:t>
      </w:r>
      <w:r w:rsidR="00D24EA9">
        <w:rPr>
          <w:rFonts w:ascii="Times New Roman" w:hAnsi="Times New Roman"/>
          <w:sz w:val="28"/>
          <w:szCs w:val="28"/>
        </w:rPr>
        <w:br/>
      </w:r>
      <w:r w:rsidRPr="00D24EA9">
        <w:rPr>
          <w:rFonts w:ascii="Times New Roman" w:hAnsi="Times New Roman"/>
          <w:sz w:val="28"/>
          <w:szCs w:val="28"/>
        </w:rPr>
        <w:t>о направлении судей и судебных инспекторов в интересах службы для участия в семинарах, конференциях, а также на обучающие курсы</w:t>
      </w:r>
      <w:r w:rsidR="00D24EA9">
        <w:rPr>
          <w:rFonts w:ascii="Times New Roman" w:hAnsi="Times New Roman"/>
          <w:sz w:val="28"/>
          <w:szCs w:val="28"/>
        </w:rPr>
        <w:br/>
      </w:r>
      <w:r w:rsidRPr="00D24EA9">
        <w:rPr>
          <w:rFonts w:ascii="Times New Roman" w:hAnsi="Times New Roman"/>
          <w:sz w:val="28"/>
          <w:szCs w:val="28"/>
        </w:rPr>
        <w:t>и в командировки;».</w:t>
      </w:r>
      <w:r w:rsidRPr="00D24EA9">
        <w:rPr>
          <w:rFonts w:ascii="Times New Roman" w:hAnsi="Times New Roman"/>
          <w:sz w:val="28"/>
          <w:szCs w:val="28"/>
          <w:shd w:val="clear" w:color="auto" w:fill="FFFFFF"/>
        </w:rPr>
        <w:t> </w:t>
      </w:r>
    </w:p>
    <w:p w14:paraId="66EA40CF"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sz w:val="28"/>
          <w:szCs w:val="28"/>
          <w:lang w:val="ro-RO"/>
        </w:rPr>
      </w:pPr>
    </w:p>
    <w:p w14:paraId="43C52927"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Статья 7</w:t>
      </w:r>
      <w:r w:rsidRPr="00D24EA9">
        <w:rPr>
          <w:rFonts w:ascii="Times New Roman" w:hAnsi="Times New Roman"/>
          <w:sz w:val="28"/>
          <w:szCs w:val="28"/>
          <w:vertAlign w:val="superscript"/>
        </w:rPr>
        <w:t>1</w:t>
      </w:r>
      <w:r w:rsidRPr="00D24EA9">
        <w:rPr>
          <w:rFonts w:ascii="Times New Roman" w:hAnsi="Times New Roman"/>
          <w:sz w:val="28"/>
          <w:szCs w:val="28"/>
        </w:rPr>
        <w:t>:</w:t>
      </w:r>
    </w:p>
    <w:p w14:paraId="7DC8A2D8" w14:textId="77777777"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пункт c) части (6) признать утратившим силу;</w:t>
      </w:r>
    </w:p>
    <w:p w14:paraId="151C24F8" w14:textId="77777777"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дополнить частью (8) следующего содержания:</w:t>
      </w:r>
    </w:p>
    <w:p w14:paraId="73C2F22B" w14:textId="60E96572" w:rsidR="004B5516" w:rsidRPr="00D24EA9" w:rsidRDefault="004B5516" w:rsidP="00DC77A6">
      <w:pPr>
        <w:pStyle w:val="ListParagraph"/>
        <w:tabs>
          <w:tab w:val="left" w:pos="0"/>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«(8) Судебные инспекторы проходят непрерывную подготовку</w:t>
      </w:r>
      <w:r w:rsidR="00D24EA9">
        <w:rPr>
          <w:rFonts w:ascii="Times New Roman" w:hAnsi="Times New Roman"/>
          <w:sz w:val="28"/>
          <w:szCs w:val="28"/>
        </w:rPr>
        <w:br/>
      </w:r>
      <w:r w:rsidRPr="00D24EA9">
        <w:rPr>
          <w:rFonts w:ascii="Times New Roman" w:hAnsi="Times New Roman"/>
          <w:sz w:val="28"/>
          <w:szCs w:val="28"/>
        </w:rPr>
        <w:t>на безвозмездной основе в порядке и пределах, установленных законом.».</w:t>
      </w:r>
    </w:p>
    <w:p w14:paraId="18D13EAE"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2E5E51C9"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Статью 15 дополнить частью (2</w:t>
      </w:r>
      <w:r w:rsidRPr="00D24EA9">
        <w:rPr>
          <w:rFonts w:ascii="Times New Roman" w:hAnsi="Times New Roman"/>
          <w:sz w:val="28"/>
          <w:szCs w:val="28"/>
          <w:vertAlign w:val="superscript"/>
        </w:rPr>
        <w:t>1</w:t>
      </w:r>
      <w:r w:rsidRPr="00D24EA9">
        <w:rPr>
          <w:rFonts w:ascii="Times New Roman" w:hAnsi="Times New Roman"/>
          <w:sz w:val="28"/>
          <w:szCs w:val="28"/>
        </w:rPr>
        <w:t>) следующего содержания:</w:t>
      </w:r>
    </w:p>
    <w:p w14:paraId="737444D0"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«(2</w:t>
      </w:r>
      <w:r w:rsidRPr="00D24EA9">
        <w:rPr>
          <w:rFonts w:ascii="Times New Roman" w:hAnsi="Times New Roman"/>
          <w:sz w:val="28"/>
          <w:szCs w:val="28"/>
          <w:vertAlign w:val="superscript"/>
        </w:rPr>
        <w:t>1</w:t>
      </w:r>
      <w:r w:rsidRPr="00D24EA9">
        <w:rPr>
          <w:rFonts w:ascii="Times New Roman" w:hAnsi="Times New Roman"/>
          <w:sz w:val="28"/>
          <w:szCs w:val="28"/>
        </w:rPr>
        <w:t>) В случае приостановления полномочий члена Высшего совета магистратуры или в случае его обоснованного отсутствия на работе более 2 месяцев, его полномочия в соответствующий период может исполнять замещающий член, избранный в порядке, предусмотренном частью (4) статьи 3.».</w:t>
      </w:r>
    </w:p>
    <w:p w14:paraId="4E80D3A0"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eastAsia="ro-RO"/>
        </w:rPr>
      </w:pPr>
    </w:p>
    <w:p w14:paraId="3F4388E7"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Статья 20:</w:t>
      </w:r>
    </w:p>
    <w:p w14:paraId="1CE7CF5A"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часть (2) признать утратившей силу;</w:t>
      </w:r>
    </w:p>
    <w:p w14:paraId="040A637A"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часть (3</w:t>
      </w:r>
      <w:r w:rsidRPr="00D24EA9">
        <w:rPr>
          <w:rFonts w:ascii="Times New Roman" w:hAnsi="Times New Roman"/>
          <w:sz w:val="28"/>
          <w:szCs w:val="28"/>
          <w:vertAlign w:val="superscript"/>
        </w:rPr>
        <w:t>2</w:t>
      </w:r>
      <w:r w:rsidRPr="00D24EA9">
        <w:rPr>
          <w:rFonts w:ascii="Times New Roman" w:hAnsi="Times New Roman"/>
          <w:sz w:val="28"/>
          <w:szCs w:val="28"/>
        </w:rPr>
        <w:t>) изложить в следующей редакции:</w:t>
      </w:r>
    </w:p>
    <w:p w14:paraId="1D96E024"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rPr>
        <w:t>«(3</w:t>
      </w:r>
      <w:r w:rsidRPr="00D24EA9">
        <w:rPr>
          <w:rFonts w:ascii="Times New Roman" w:hAnsi="Times New Roman"/>
          <w:sz w:val="28"/>
          <w:szCs w:val="28"/>
          <w:vertAlign w:val="superscript"/>
        </w:rPr>
        <w:t>2</w:t>
      </w:r>
      <w:r w:rsidRPr="00D24EA9">
        <w:rPr>
          <w:rFonts w:ascii="Times New Roman" w:hAnsi="Times New Roman"/>
          <w:sz w:val="28"/>
          <w:szCs w:val="28"/>
        </w:rPr>
        <w:t>) Участие в конкурсе для продвижения в вышестоящую судебную инстанцию, перевода в судебную инстанцию того же уровня членов Высшего совета магистратуры из ряда судей, а также судей, откомандированных в Секретариат Высшего совета магистратуры, запрещается на срок исполнения полномочий и в течение шести месяцев после истечения срока, на который он был откомандирован.»;</w:t>
      </w:r>
    </w:p>
    <w:p w14:paraId="40218DFC"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часть (4) изложить в следующей редакции:</w:t>
      </w:r>
    </w:p>
    <w:p w14:paraId="6250CC45" w14:textId="0CF02AD8"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bCs/>
          <w:sz w:val="28"/>
          <w:szCs w:val="28"/>
        </w:rPr>
      </w:pPr>
      <w:r w:rsidRPr="00D24EA9">
        <w:rPr>
          <w:rFonts w:ascii="Times New Roman" w:hAnsi="Times New Roman"/>
          <w:sz w:val="28"/>
          <w:szCs w:val="28"/>
        </w:rPr>
        <w:t>«(4) Продвижение судьи в вышестоящую судебную инстанцию осуществляется только с его согласия, в порядке конкурса,</w:t>
      </w:r>
      <w:r w:rsidR="00D24EA9">
        <w:rPr>
          <w:rFonts w:ascii="Times New Roman" w:hAnsi="Times New Roman"/>
          <w:sz w:val="28"/>
          <w:szCs w:val="28"/>
        </w:rPr>
        <w:br/>
      </w:r>
      <w:r w:rsidRPr="00D24EA9">
        <w:rPr>
          <w:rFonts w:ascii="Times New Roman" w:hAnsi="Times New Roman"/>
          <w:sz w:val="28"/>
          <w:szCs w:val="28"/>
        </w:rPr>
        <w:t xml:space="preserve">по предложению Высшего совета магистратуры, Президентом Республики </w:t>
      </w:r>
      <w:r w:rsidRPr="00D24EA9">
        <w:rPr>
          <w:rFonts w:ascii="Times New Roman" w:hAnsi="Times New Roman"/>
          <w:sz w:val="28"/>
          <w:szCs w:val="28"/>
        </w:rPr>
        <w:lastRenderedPageBreak/>
        <w:t>Молдова.</w:t>
      </w:r>
      <w:r w:rsidRPr="00D24EA9">
        <w:rPr>
          <w:rFonts w:ascii="Times New Roman" w:hAnsi="Times New Roman"/>
          <w:bCs/>
          <w:sz w:val="28"/>
          <w:szCs w:val="28"/>
        </w:rPr>
        <w:t xml:space="preserve"> </w:t>
      </w:r>
      <w:r w:rsidRPr="00D24EA9">
        <w:rPr>
          <w:rFonts w:ascii="Times New Roman" w:hAnsi="Times New Roman"/>
          <w:sz w:val="28"/>
          <w:szCs w:val="28"/>
        </w:rPr>
        <w:t>Перевод судьи в судебную инстанцию того же уровня или</w:t>
      </w:r>
      <w:r w:rsidR="00D24EA9">
        <w:rPr>
          <w:rFonts w:ascii="Times New Roman" w:hAnsi="Times New Roman"/>
          <w:sz w:val="28"/>
          <w:szCs w:val="28"/>
        </w:rPr>
        <w:br/>
      </w:r>
      <w:r w:rsidRPr="00D24EA9">
        <w:rPr>
          <w:rFonts w:ascii="Times New Roman" w:hAnsi="Times New Roman"/>
          <w:sz w:val="28"/>
          <w:szCs w:val="28"/>
        </w:rPr>
        <w:t>в нижестоящую судебную инстанцию осуществляется только с его согласия Высшим советом магистратуры.»;</w:t>
      </w:r>
    </w:p>
    <w:p w14:paraId="50B95718"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bCs/>
          <w:sz w:val="28"/>
          <w:szCs w:val="28"/>
        </w:rPr>
      </w:pPr>
      <w:r w:rsidRPr="00D24EA9">
        <w:rPr>
          <w:rFonts w:ascii="Times New Roman" w:hAnsi="Times New Roman"/>
          <w:bCs/>
          <w:sz w:val="28"/>
          <w:szCs w:val="28"/>
        </w:rPr>
        <w:t>часть (6) признать утратившей силу;</w:t>
      </w:r>
    </w:p>
    <w:p w14:paraId="714F205D"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bCs/>
          <w:sz w:val="28"/>
          <w:szCs w:val="28"/>
        </w:rPr>
      </w:pPr>
      <w:r w:rsidRPr="00D24EA9">
        <w:rPr>
          <w:rFonts w:ascii="Times New Roman" w:hAnsi="Times New Roman"/>
          <w:bCs/>
          <w:sz w:val="28"/>
          <w:szCs w:val="28"/>
        </w:rPr>
        <w:t>часть (7) признать утратившей силу.</w:t>
      </w:r>
    </w:p>
    <w:p w14:paraId="0399782A"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31A397C9" w14:textId="77777777" w:rsidR="004B5516" w:rsidRPr="00D24EA9" w:rsidRDefault="004B5516" w:rsidP="00DC77A6">
      <w:pPr>
        <w:pStyle w:val="ListParagraph"/>
        <w:numPr>
          <w:ilvl w:val="0"/>
          <w:numId w:val="22"/>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статье 25:</w:t>
      </w:r>
    </w:p>
    <w:p w14:paraId="6C02BA28"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rPr>
      </w:pPr>
      <w:r w:rsidRPr="00D24EA9">
        <w:rPr>
          <w:rFonts w:ascii="Times New Roman" w:hAnsi="Times New Roman"/>
          <w:sz w:val="28"/>
          <w:szCs w:val="28"/>
        </w:rPr>
        <w:t>часть (1) дополнить текстом «без соблюдения предварительной процедуры»;</w:t>
      </w:r>
    </w:p>
    <w:p w14:paraId="3FAC7CF4"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rPr>
      </w:pPr>
      <w:r w:rsidRPr="00D24EA9">
        <w:rPr>
          <w:rFonts w:ascii="Times New Roman" w:hAnsi="Times New Roman"/>
          <w:sz w:val="28"/>
          <w:szCs w:val="28"/>
        </w:rPr>
        <w:t>части (2) и (3) признать утратившими силу.</w:t>
      </w:r>
    </w:p>
    <w:p w14:paraId="5742702F" w14:textId="77777777" w:rsidR="004B5516" w:rsidRPr="00D24EA9" w:rsidRDefault="004B5516" w:rsidP="00DC77A6">
      <w:pPr>
        <w:tabs>
          <w:tab w:val="left" w:pos="993"/>
        </w:tabs>
        <w:rPr>
          <w:b/>
          <w:iCs/>
          <w:sz w:val="28"/>
          <w:szCs w:val="28"/>
          <w:shd w:val="clear" w:color="auto" w:fill="FFFFFF"/>
          <w:lang w:val="ro-RO"/>
        </w:rPr>
      </w:pPr>
    </w:p>
    <w:p w14:paraId="2AD6A938" w14:textId="5C8D7A45" w:rsidR="004B5516" w:rsidRPr="00D24EA9" w:rsidRDefault="004B5516" w:rsidP="00DC77A6">
      <w:pPr>
        <w:tabs>
          <w:tab w:val="left" w:pos="993"/>
        </w:tabs>
        <w:rPr>
          <w:iCs/>
          <w:sz w:val="28"/>
          <w:szCs w:val="28"/>
          <w:shd w:val="clear" w:color="auto" w:fill="FFFFFF"/>
        </w:rPr>
      </w:pPr>
      <w:r w:rsidRPr="00D24EA9">
        <w:rPr>
          <w:b/>
          <w:iCs/>
          <w:sz w:val="28"/>
          <w:szCs w:val="28"/>
          <w:shd w:val="clear" w:color="auto" w:fill="FFFFFF"/>
        </w:rPr>
        <w:t>Ст. III.</w:t>
      </w:r>
      <w:r w:rsidRPr="00D24EA9">
        <w:rPr>
          <w:iCs/>
          <w:sz w:val="28"/>
          <w:szCs w:val="28"/>
          <w:shd w:val="clear" w:color="auto" w:fill="FFFFFF"/>
        </w:rPr>
        <w:t> – Часть (4) статьи 4 Закона № 1585/1998 об обязательном медицинском страховании (Официальный монитор Республики Молдова, 1998 г., № 38–39, ст. 280), с последующими изменениями, дополнить пунктом b</w:t>
      </w:r>
      <w:r w:rsidRPr="00D24EA9">
        <w:rPr>
          <w:iCs/>
          <w:sz w:val="28"/>
          <w:szCs w:val="28"/>
          <w:shd w:val="clear" w:color="auto" w:fill="FFFFFF"/>
          <w:vertAlign w:val="superscript"/>
        </w:rPr>
        <w:t>1</w:t>
      </w:r>
      <w:r w:rsidRPr="00D24EA9">
        <w:rPr>
          <w:iCs/>
          <w:sz w:val="28"/>
          <w:szCs w:val="28"/>
          <w:shd w:val="clear" w:color="auto" w:fill="FFFFFF"/>
        </w:rPr>
        <w:t>) следующего содержания:</w:t>
      </w:r>
    </w:p>
    <w:p w14:paraId="0826A3A3" w14:textId="7BAB99EC"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«b</w:t>
      </w:r>
      <w:r w:rsidRPr="00D24EA9">
        <w:rPr>
          <w:iCs/>
          <w:sz w:val="28"/>
          <w:szCs w:val="28"/>
          <w:shd w:val="clear" w:color="auto" w:fill="FFFFFF"/>
          <w:vertAlign w:val="superscript"/>
        </w:rPr>
        <w:t>1</w:t>
      </w:r>
      <w:r w:rsidRPr="00D24EA9">
        <w:rPr>
          <w:iCs/>
          <w:sz w:val="28"/>
          <w:szCs w:val="28"/>
          <w:shd w:val="clear" w:color="auto" w:fill="FFFFFF"/>
        </w:rPr>
        <w:t>) слушатели курсов начального обучения кандидатов</w:t>
      </w:r>
      <w:r w:rsidR="00D24EA9">
        <w:rPr>
          <w:iCs/>
          <w:sz w:val="28"/>
          <w:szCs w:val="28"/>
          <w:shd w:val="clear" w:color="auto" w:fill="FFFFFF"/>
        </w:rPr>
        <w:br/>
      </w:r>
      <w:r w:rsidRPr="00D24EA9">
        <w:rPr>
          <w:iCs/>
          <w:sz w:val="28"/>
          <w:szCs w:val="28"/>
          <w:shd w:val="clear" w:color="auto" w:fill="FFFFFF"/>
        </w:rPr>
        <w:t>на должности судьи и прокурора;».</w:t>
      </w:r>
    </w:p>
    <w:p w14:paraId="4D6052F8" w14:textId="77777777" w:rsidR="004B5516" w:rsidRPr="00D24EA9" w:rsidRDefault="004B5516" w:rsidP="00DC77A6">
      <w:pPr>
        <w:tabs>
          <w:tab w:val="left" w:pos="993"/>
        </w:tabs>
        <w:rPr>
          <w:b/>
          <w:iCs/>
          <w:sz w:val="28"/>
          <w:szCs w:val="28"/>
          <w:shd w:val="clear" w:color="auto" w:fill="FFFFFF"/>
          <w:lang w:val="ro-RO"/>
        </w:rPr>
      </w:pPr>
    </w:p>
    <w:p w14:paraId="035BDB20" w14:textId="1B6BA57D" w:rsidR="004B5516" w:rsidRPr="00D24EA9" w:rsidRDefault="004B5516" w:rsidP="00DC77A6">
      <w:pPr>
        <w:tabs>
          <w:tab w:val="left" w:pos="993"/>
        </w:tabs>
        <w:rPr>
          <w:iCs/>
          <w:sz w:val="28"/>
          <w:szCs w:val="28"/>
          <w:shd w:val="clear" w:color="auto" w:fill="FFFFFF"/>
        </w:rPr>
      </w:pPr>
      <w:r w:rsidRPr="00D24EA9">
        <w:rPr>
          <w:b/>
          <w:iCs/>
          <w:sz w:val="28"/>
          <w:szCs w:val="28"/>
          <w:shd w:val="clear" w:color="auto" w:fill="FFFFFF"/>
        </w:rPr>
        <w:t>Ст. IV.</w:t>
      </w:r>
      <w:r w:rsidRPr="00D24EA9">
        <w:rPr>
          <w:iCs/>
          <w:sz w:val="28"/>
          <w:szCs w:val="28"/>
          <w:shd w:val="clear" w:color="auto" w:fill="FFFFFF"/>
        </w:rPr>
        <w:t> – В пункте 4. приложения 1 к Закону № 1593/2002 о размере, порядке и сроках уплаты взносов обязательного медицинского страхования (Официальный монитор Республики Молдова, 2003 г., № 18–19, ст. 57),</w:t>
      </w:r>
      <w:r w:rsidR="00D24EA9">
        <w:rPr>
          <w:iCs/>
          <w:sz w:val="28"/>
          <w:szCs w:val="28"/>
          <w:shd w:val="clear" w:color="auto" w:fill="FFFFFF"/>
        </w:rPr>
        <w:br/>
      </w:r>
      <w:r w:rsidRPr="00D24EA9">
        <w:rPr>
          <w:iCs/>
          <w:sz w:val="28"/>
          <w:szCs w:val="28"/>
          <w:shd w:val="clear" w:color="auto" w:fill="FFFFFF"/>
        </w:rPr>
        <w:t>с последующими изменениями, текст «в том числе слушатели организуемых Национальным институтом юстиции курсов начального обучения» исключить.</w:t>
      </w:r>
    </w:p>
    <w:p w14:paraId="75F204BB" w14:textId="77777777" w:rsidR="004B5516" w:rsidRPr="00D24EA9" w:rsidRDefault="004B5516" w:rsidP="00DC77A6">
      <w:pPr>
        <w:tabs>
          <w:tab w:val="left" w:pos="993"/>
        </w:tabs>
        <w:rPr>
          <w:b/>
          <w:bCs/>
          <w:iCs/>
          <w:sz w:val="28"/>
          <w:szCs w:val="28"/>
          <w:shd w:val="clear" w:color="auto" w:fill="FFFFFF"/>
          <w:lang w:val="ro-RO"/>
        </w:rPr>
      </w:pPr>
    </w:p>
    <w:p w14:paraId="60AC7D48" w14:textId="714124E6" w:rsidR="004B5516" w:rsidRPr="00D24EA9" w:rsidRDefault="004B5516" w:rsidP="00DC77A6">
      <w:pPr>
        <w:tabs>
          <w:tab w:val="left" w:pos="993"/>
        </w:tabs>
        <w:rPr>
          <w:iCs/>
          <w:sz w:val="28"/>
          <w:szCs w:val="28"/>
          <w:shd w:val="clear" w:color="auto" w:fill="FFFFFF"/>
        </w:rPr>
      </w:pPr>
      <w:r w:rsidRPr="00D24EA9">
        <w:rPr>
          <w:b/>
          <w:iCs/>
          <w:sz w:val="28"/>
          <w:szCs w:val="28"/>
          <w:shd w:val="clear" w:color="auto" w:fill="FFFFFF"/>
        </w:rPr>
        <w:t>Ст. V. </w:t>
      </w:r>
      <w:r w:rsidRPr="00D24EA9">
        <w:rPr>
          <w:iCs/>
          <w:sz w:val="28"/>
          <w:szCs w:val="28"/>
          <w:shd w:val="clear" w:color="auto" w:fill="FFFFFF"/>
        </w:rPr>
        <w:t>– В Закон № 152/2006 о Национальном институте юстиции (повторное опубликование: Официальный монитор Республики Молдова, 2016 г., № 387, ст. 789), с последующими изменениями, внести следующие изменения:</w:t>
      </w:r>
    </w:p>
    <w:p w14:paraId="544F1D07" w14:textId="77777777" w:rsidR="004B5516" w:rsidRPr="00D24EA9" w:rsidRDefault="004B5516" w:rsidP="00DC77A6">
      <w:pPr>
        <w:pStyle w:val="ListParagraph"/>
        <w:numPr>
          <w:ilvl w:val="0"/>
          <w:numId w:val="24"/>
        </w:numPr>
        <w:tabs>
          <w:tab w:val="left" w:pos="851"/>
          <w:tab w:val="left" w:pos="993"/>
          <w:tab w:val="left" w:pos="1134"/>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В части (1) статьи 2 после слов «советников по пробации» дополнить словом «инспекторов,».</w:t>
      </w:r>
    </w:p>
    <w:p w14:paraId="7A1988A1"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iCs/>
          <w:sz w:val="28"/>
          <w:szCs w:val="28"/>
          <w:shd w:val="clear" w:color="auto" w:fill="FFFFFF"/>
          <w:lang w:val="ro-RO"/>
        </w:rPr>
      </w:pPr>
    </w:p>
    <w:p w14:paraId="409B88B1" w14:textId="77777777" w:rsidR="004B5516" w:rsidRPr="00D24EA9" w:rsidRDefault="004B5516" w:rsidP="00DC77A6">
      <w:pPr>
        <w:pStyle w:val="ListParagraph"/>
        <w:numPr>
          <w:ilvl w:val="0"/>
          <w:numId w:val="24"/>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Статья 7:</w:t>
      </w:r>
    </w:p>
    <w:p w14:paraId="29D7C00D" w14:textId="77777777" w:rsidR="004B5516" w:rsidRPr="00D24EA9" w:rsidRDefault="004B5516" w:rsidP="00DC77A6">
      <w:pPr>
        <w:tabs>
          <w:tab w:val="left" w:pos="851"/>
          <w:tab w:val="left" w:pos="993"/>
        </w:tabs>
        <w:rPr>
          <w:iCs/>
          <w:sz w:val="28"/>
          <w:szCs w:val="28"/>
          <w:shd w:val="clear" w:color="auto" w:fill="FFFFFF"/>
        </w:rPr>
      </w:pPr>
      <w:r w:rsidRPr="00D24EA9">
        <w:rPr>
          <w:iCs/>
          <w:sz w:val="28"/>
          <w:szCs w:val="28"/>
          <w:shd w:val="clear" w:color="auto" w:fill="FFFFFF"/>
        </w:rPr>
        <w:t>часть (1) дополнить пунктом b</w:t>
      </w:r>
      <w:r w:rsidRPr="00D24EA9">
        <w:rPr>
          <w:iCs/>
          <w:sz w:val="28"/>
          <w:szCs w:val="28"/>
          <w:shd w:val="clear" w:color="auto" w:fill="FFFFFF"/>
          <w:vertAlign w:val="superscript"/>
        </w:rPr>
        <w:t>1</w:t>
      </w:r>
      <w:r w:rsidRPr="00D24EA9">
        <w:rPr>
          <w:iCs/>
          <w:sz w:val="28"/>
          <w:szCs w:val="28"/>
          <w:shd w:val="clear" w:color="auto" w:fill="FFFFFF"/>
        </w:rPr>
        <w:t>) следующего содержания:</w:t>
      </w:r>
    </w:p>
    <w:p w14:paraId="54EF6CB7"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«b</w:t>
      </w:r>
      <w:r w:rsidRPr="00D24EA9">
        <w:rPr>
          <w:rFonts w:ascii="Times New Roman" w:hAnsi="Times New Roman"/>
          <w:iCs/>
          <w:sz w:val="28"/>
          <w:szCs w:val="28"/>
          <w:shd w:val="clear" w:color="auto" w:fill="FFFFFF"/>
          <w:vertAlign w:val="superscript"/>
        </w:rPr>
        <w:t>1</w:t>
      </w:r>
      <w:r w:rsidRPr="00D24EA9">
        <w:rPr>
          <w:rFonts w:ascii="Times New Roman" w:hAnsi="Times New Roman"/>
          <w:iCs/>
          <w:sz w:val="28"/>
          <w:szCs w:val="28"/>
          <w:shd w:val="clear" w:color="auto" w:fill="FFFFFF"/>
        </w:rPr>
        <w:t>) утверждает Положение об оценке профессиональной деятельности директора;»;</w:t>
      </w:r>
    </w:p>
    <w:p w14:paraId="002A98F4"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дополнить пунктом е</w:t>
      </w:r>
      <w:r w:rsidRPr="00D24EA9">
        <w:rPr>
          <w:rFonts w:ascii="Times New Roman" w:hAnsi="Times New Roman"/>
          <w:iCs/>
          <w:sz w:val="28"/>
          <w:szCs w:val="28"/>
          <w:shd w:val="clear" w:color="auto" w:fill="FFFFFF"/>
          <w:vertAlign w:val="superscript"/>
        </w:rPr>
        <w:t>1</w:t>
      </w:r>
      <w:r w:rsidRPr="00D24EA9">
        <w:rPr>
          <w:rFonts w:ascii="Times New Roman" w:hAnsi="Times New Roman"/>
          <w:iCs/>
          <w:sz w:val="28"/>
          <w:szCs w:val="28"/>
          <w:shd w:val="clear" w:color="auto" w:fill="FFFFFF"/>
        </w:rPr>
        <w:t>) следующего содержания:</w:t>
      </w:r>
    </w:p>
    <w:p w14:paraId="7D3A6E67"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«е</w:t>
      </w:r>
      <w:r w:rsidRPr="00D24EA9">
        <w:rPr>
          <w:rFonts w:ascii="Times New Roman" w:hAnsi="Times New Roman"/>
          <w:iCs/>
          <w:sz w:val="28"/>
          <w:szCs w:val="28"/>
          <w:shd w:val="clear" w:color="auto" w:fill="FFFFFF"/>
          <w:vertAlign w:val="superscript"/>
        </w:rPr>
        <w:t>1</w:t>
      </w:r>
      <w:r w:rsidRPr="00D24EA9">
        <w:rPr>
          <w:rFonts w:ascii="Times New Roman" w:hAnsi="Times New Roman"/>
          <w:iCs/>
          <w:sz w:val="28"/>
          <w:szCs w:val="28"/>
          <w:shd w:val="clear" w:color="auto" w:fill="FFFFFF"/>
        </w:rPr>
        <w:t>) оценивает деятельность директора в соответствии с условиями, приведенными в части (2</w:t>
      </w:r>
      <w:r w:rsidRPr="00D24EA9">
        <w:rPr>
          <w:rFonts w:ascii="Times New Roman" w:hAnsi="Times New Roman"/>
          <w:iCs/>
          <w:sz w:val="28"/>
          <w:szCs w:val="28"/>
          <w:shd w:val="clear" w:color="auto" w:fill="FFFFFF"/>
          <w:vertAlign w:val="superscript"/>
        </w:rPr>
        <w:t>1</w:t>
      </w:r>
      <w:r w:rsidRPr="00D24EA9">
        <w:rPr>
          <w:rFonts w:ascii="Times New Roman" w:hAnsi="Times New Roman"/>
          <w:iCs/>
          <w:sz w:val="28"/>
          <w:szCs w:val="28"/>
          <w:shd w:val="clear" w:color="auto" w:fill="FFFFFF"/>
        </w:rPr>
        <w:t>) статьи 9;».</w:t>
      </w:r>
    </w:p>
    <w:p w14:paraId="45AA543D"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iCs/>
          <w:sz w:val="28"/>
          <w:szCs w:val="28"/>
          <w:shd w:val="clear" w:color="auto" w:fill="FFFFFF"/>
          <w:lang w:val="ro-RO"/>
        </w:rPr>
      </w:pPr>
    </w:p>
    <w:p w14:paraId="326E82E6" w14:textId="77777777" w:rsidR="004B5516" w:rsidRPr="00D24EA9" w:rsidRDefault="004B5516" w:rsidP="00DC77A6">
      <w:pPr>
        <w:pStyle w:val="ListParagraph"/>
        <w:numPr>
          <w:ilvl w:val="0"/>
          <w:numId w:val="24"/>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В статье 9:</w:t>
      </w:r>
    </w:p>
    <w:p w14:paraId="54A08A1E"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часть (1</w:t>
      </w:r>
      <w:r w:rsidRPr="00D24EA9">
        <w:rPr>
          <w:iCs/>
          <w:sz w:val="28"/>
          <w:szCs w:val="28"/>
          <w:shd w:val="clear" w:color="auto" w:fill="FFFFFF"/>
          <w:vertAlign w:val="superscript"/>
        </w:rPr>
        <w:t>1</w:t>
      </w:r>
      <w:r w:rsidRPr="00D24EA9">
        <w:rPr>
          <w:iCs/>
          <w:sz w:val="28"/>
          <w:szCs w:val="28"/>
          <w:shd w:val="clear" w:color="auto" w:fill="FFFFFF"/>
        </w:rPr>
        <w:t>):</w:t>
      </w:r>
    </w:p>
    <w:p w14:paraId="2DDF9590"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eastAsia="Calibri" w:hAnsi="Times New Roman" w:cs="Times New Roman"/>
          <w:sz w:val="28"/>
          <w:szCs w:val="28"/>
        </w:rPr>
      </w:pPr>
      <w:r w:rsidRPr="00D24EA9">
        <w:rPr>
          <w:rFonts w:ascii="Times New Roman" w:hAnsi="Times New Roman"/>
          <w:sz w:val="28"/>
          <w:szCs w:val="28"/>
          <w:shd w:val="clear" w:color="auto" w:fill="FFFFFF"/>
        </w:rPr>
        <w:lastRenderedPageBreak/>
        <w:t>в пункте a) текст «, публичного управления или менеджмента либо его эквивалентом» исключить;</w:t>
      </w:r>
    </w:p>
    <w:p w14:paraId="75798808" w14:textId="77777777" w:rsidR="004B5516" w:rsidRPr="00D24EA9" w:rsidRDefault="004B5516" w:rsidP="00DC77A6">
      <w:pPr>
        <w:tabs>
          <w:tab w:val="left" w:pos="993"/>
        </w:tabs>
        <w:rPr>
          <w:iCs/>
          <w:sz w:val="28"/>
          <w:szCs w:val="28"/>
          <w:shd w:val="clear" w:color="auto" w:fill="FFFFFF"/>
        </w:rPr>
      </w:pPr>
      <w:r w:rsidRPr="00D24EA9">
        <w:rPr>
          <w:sz w:val="28"/>
          <w:szCs w:val="28"/>
        </w:rPr>
        <w:t>пункт d) изложить в следующей редакции:</w:t>
      </w:r>
    </w:p>
    <w:p w14:paraId="52648920"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«d) ранее не был признан виновным в совершении правонарушения;»;</w:t>
      </w:r>
    </w:p>
    <w:p w14:paraId="75ED71F4"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в пункте е) цифру «70» заменить цифрой «65»;</w:t>
      </w:r>
    </w:p>
    <w:p w14:paraId="31399BF9" w14:textId="77777777" w:rsidR="004B5516" w:rsidRPr="00D24EA9" w:rsidRDefault="004B5516" w:rsidP="00DC77A6">
      <w:pPr>
        <w:tabs>
          <w:tab w:val="left" w:pos="993"/>
        </w:tabs>
        <w:rPr>
          <w:iCs/>
          <w:sz w:val="28"/>
          <w:szCs w:val="28"/>
          <w:shd w:val="clear" w:color="auto" w:fill="FFFFFF"/>
        </w:rPr>
      </w:pPr>
      <w:r w:rsidRPr="00D24EA9">
        <w:rPr>
          <w:sz w:val="28"/>
          <w:szCs w:val="28"/>
        </w:rPr>
        <w:t>в части (2) слова «освобожден от должности» заменить словами «освобожден от должности по решению Совета»; перед словом «дисциплинарного» дополнить словом «повторного»;</w:t>
      </w:r>
      <w:r w:rsidRPr="00D24EA9">
        <w:rPr>
          <w:iCs/>
          <w:sz w:val="28"/>
          <w:szCs w:val="28"/>
          <w:shd w:val="clear" w:color="auto" w:fill="FFFFFF"/>
        </w:rPr>
        <w:t xml:space="preserve"> </w:t>
      </w:r>
    </w:p>
    <w:p w14:paraId="0A215C87" w14:textId="77777777" w:rsidR="004B5516" w:rsidRPr="00D24EA9" w:rsidRDefault="004B5516" w:rsidP="00DC77A6">
      <w:pPr>
        <w:tabs>
          <w:tab w:val="left" w:pos="993"/>
        </w:tabs>
        <w:rPr>
          <w:sz w:val="28"/>
          <w:szCs w:val="28"/>
          <w:shd w:val="clear" w:color="auto" w:fill="FFFFFF"/>
        </w:rPr>
      </w:pPr>
      <w:r w:rsidRPr="00D24EA9">
        <w:rPr>
          <w:sz w:val="28"/>
          <w:szCs w:val="28"/>
          <w:shd w:val="clear" w:color="auto" w:fill="FFFFFF"/>
        </w:rPr>
        <w:t>дополнить частью (2</w:t>
      </w:r>
      <w:r w:rsidRPr="00D24EA9">
        <w:rPr>
          <w:sz w:val="28"/>
          <w:szCs w:val="28"/>
          <w:shd w:val="clear" w:color="auto" w:fill="FFFFFF"/>
          <w:vertAlign w:val="superscript"/>
        </w:rPr>
        <w:t>1</w:t>
      </w:r>
      <w:r w:rsidRPr="00D24EA9">
        <w:rPr>
          <w:sz w:val="28"/>
          <w:szCs w:val="28"/>
          <w:shd w:val="clear" w:color="auto" w:fill="FFFFFF"/>
        </w:rPr>
        <w:t>) следующего содержания:</w:t>
      </w:r>
    </w:p>
    <w:p w14:paraId="3CE75BF1" w14:textId="3B4084C5" w:rsidR="004B5516" w:rsidRPr="00D24EA9" w:rsidRDefault="004B5516" w:rsidP="00DC77A6">
      <w:pPr>
        <w:tabs>
          <w:tab w:val="left" w:pos="993"/>
        </w:tabs>
        <w:rPr>
          <w:sz w:val="28"/>
          <w:szCs w:val="28"/>
          <w:shd w:val="clear" w:color="auto" w:fill="FFFFFF"/>
        </w:rPr>
      </w:pPr>
      <w:r w:rsidRPr="00D24EA9">
        <w:rPr>
          <w:sz w:val="28"/>
          <w:szCs w:val="28"/>
          <w:shd w:val="clear" w:color="auto" w:fill="FFFFFF"/>
        </w:rPr>
        <w:t>«(2</w:t>
      </w:r>
      <w:r w:rsidRPr="00D24EA9">
        <w:rPr>
          <w:sz w:val="28"/>
          <w:szCs w:val="28"/>
          <w:shd w:val="clear" w:color="auto" w:fill="FFFFFF"/>
          <w:vertAlign w:val="superscript"/>
        </w:rPr>
        <w:t>1</w:t>
      </w:r>
      <w:r w:rsidRPr="00D24EA9">
        <w:rPr>
          <w:sz w:val="28"/>
          <w:szCs w:val="28"/>
          <w:shd w:val="clear" w:color="auto" w:fill="FFFFFF"/>
        </w:rPr>
        <w:t>) Оценка квалификации директора проводится каждые два года</w:t>
      </w:r>
      <w:r w:rsidR="00D24EA9">
        <w:rPr>
          <w:sz w:val="28"/>
          <w:szCs w:val="28"/>
          <w:shd w:val="clear" w:color="auto" w:fill="FFFFFF"/>
        </w:rPr>
        <w:br/>
      </w:r>
      <w:r w:rsidRPr="00D24EA9">
        <w:rPr>
          <w:sz w:val="28"/>
          <w:szCs w:val="28"/>
          <w:shd w:val="clear" w:color="auto" w:fill="FFFFFF"/>
        </w:rPr>
        <w:t>в соответствии с положением, утвержденным Советом, на основе следующих критериев:</w:t>
      </w:r>
    </w:p>
    <w:p w14:paraId="12BF0F89" w14:textId="77777777" w:rsidR="004B5516" w:rsidRPr="00D24EA9" w:rsidRDefault="004B5516" w:rsidP="00DC77A6">
      <w:pPr>
        <w:pStyle w:val="ListParagraph"/>
        <w:numPr>
          <w:ilvl w:val="0"/>
          <w:numId w:val="25"/>
        </w:numPr>
        <w:tabs>
          <w:tab w:val="left" w:pos="993"/>
        </w:tabs>
        <w:spacing w:after="0" w:line="240" w:lineRule="auto"/>
        <w:ind w:left="0" w:firstLine="709"/>
        <w:jc w:val="both"/>
        <w:rPr>
          <w:rFonts w:ascii="Times New Roman" w:hAnsi="Times New Roman" w:cs="Times New Roman"/>
          <w:i/>
          <w:sz w:val="28"/>
          <w:szCs w:val="28"/>
          <w:shd w:val="clear" w:color="auto" w:fill="FFFFFF"/>
        </w:rPr>
      </w:pPr>
      <w:r w:rsidRPr="00D24EA9">
        <w:rPr>
          <w:rFonts w:ascii="Times New Roman" w:hAnsi="Times New Roman"/>
          <w:sz w:val="28"/>
          <w:szCs w:val="28"/>
          <w:shd w:val="clear" w:color="auto" w:fill="FFFFFF"/>
        </w:rPr>
        <w:t>профессиональные способности;</w:t>
      </w:r>
    </w:p>
    <w:p w14:paraId="46C3AC39" w14:textId="77777777" w:rsidR="004B5516" w:rsidRPr="00D24EA9" w:rsidRDefault="004B5516" w:rsidP="00DC77A6">
      <w:pPr>
        <w:pStyle w:val="ListParagraph"/>
        <w:numPr>
          <w:ilvl w:val="0"/>
          <w:numId w:val="25"/>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организационные способности;</w:t>
      </w:r>
    </w:p>
    <w:p w14:paraId="5BB2DC0D" w14:textId="77777777" w:rsidR="004B5516" w:rsidRPr="00D24EA9" w:rsidRDefault="004B5516" w:rsidP="00DC77A6">
      <w:pPr>
        <w:pStyle w:val="ListParagraph"/>
        <w:numPr>
          <w:ilvl w:val="0"/>
          <w:numId w:val="25"/>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неподкупность;</w:t>
      </w:r>
    </w:p>
    <w:p w14:paraId="77B0B44A" w14:textId="77777777" w:rsidR="004B5516" w:rsidRPr="00D24EA9" w:rsidRDefault="004B5516" w:rsidP="00DC77A6">
      <w:pPr>
        <w:pStyle w:val="ListParagraph"/>
        <w:numPr>
          <w:ilvl w:val="0"/>
          <w:numId w:val="25"/>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внутренняя и внешняя коммуникация.»;</w:t>
      </w:r>
    </w:p>
    <w:p w14:paraId="5101655B"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дополнить частью (2</w:t>
      </w:r>
      <w:r w:rsidRPr="00D24EA9">
        <w:rPr>
          <w:rFonts w:ascii="Times New Roman" w:hAnsi="Times New Roman"/>
          <w:sz w:val="28"/>
          <w:szCs w:val="28"/>
          <w:shd w:val="clear" w:color="auto" w:fill="FFFFFF"/>
          <w:vertAlign w:val="superscript"/>
        </w:rPr>
        <w:t>2</w:t>
      </w:r>
      <w:r w:rsidRPr="00D24EA9">
        <w:rPr>
          <w:rFonts w:ascii="Times New Roman" w:hAnsi="Times New Roman"/>
          <w:sz w:val="28"/>
          <w:szCs w:val="28"/>
          <w:shd w:val="clear" w:color="auto" w:fill="FFFFFF"/>
        </w:rPr>
        <w:t>) следующего содержания:</w:t>
      </w:r>
    </w:p>
    <w:p w14:paraId="3D9A323E"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«(2</w:t>
      </w:r>
      <w:r w:rsidRPr="00D24EA9">
        <w:rPr>
          <w:rFonts w:ascii="Times New Roman" w:hAnsi="Times New Roman"/>
          <w:sz w:val="28"/>
          <w:szCs w:val="28"/>
          <w:shd w:val="clear" w:color="auto" w:fill="FFFFFF"/>
          <w:vertAlign w:val="superscript"/>
        </w:rPr>
        <w:t>2</w:t>
      </w:r>
      <w:r w:rsidRPr="00D24EA9">
        <w:rPr>
          <w:rFonts w:ascii="Times New Roman" w:hAnsi="Times New Roman"/>
          <w:sz w:val="28"/>
          <w:szCs w:val="28"/>
          <w:shd w:val="clear" w:color="auto" w:fill="FFFFFF"/>
        </w:rPr>
        <w:t>) Если по результатам оценки, указанной в части (2</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директору присваивается оценка «неудовлетворительно», директор освобождается от должности.»;</w:t>
      </w:r>
    </w:p>
    <w:p w14:paraId="5F865AB9" w14:textId="77777777" w:rsidR="004B5516" w:rsidRPr="00D24EA9" w:rsidRDefault="004B5516" w:rsidP="00DC77A6">
      <w:pPr>
        <w:tabs>
          <w:tab w:val="left" w:pos="993"/>
        </w:tabs>
        <w:rPr>
          <w:sz w:val="28"/>
          <w:szCs w:val="28"/>
          <w:shd w:val="clear" w:color="auto" w:fill="FFFFFF"/>
        </w:rPr>
      </w:pPr>
      <w:r w:rsidRPr="00D24EA9">
        <w:rPr>
          <w:sz w:val="28"/>
          <w:szCs w:val="28"/>
          <w:shd w:val="clear" w:color="auto" w:fill="FFFFFF"/>
        </w:rPr>
        <w:t>в части (3) текст «из числа руководителей подразделений Института, назначаемым с его письменного согласия решением Совета» заменить текстом «назначаемым Министром юстиции с его письменного согласия».</w:t>
      </w:r>
    </w:p>
    <w:p w14:paraId="4053621E" w14:textId="77777777" w:rsidR="004B5516" w:rsidRPr="00D24EA9" w:rsidRDefault="004B5516" w:rsidP="00DC77A6">
      <w:pPr>
        <w:tabs>
          <w:tab w:val="left" w:pos="993"/>
        </w:tabs>
        <w:rPr>
          <w:sz w:val="28"/>
          <w:szCs w:val="28"/>
          <w:shd w:val="clear" w:color="auto" w:fill="FFFFFF"/>
          <w:lang w:val="ro-RO"/>
        </w:rPr>
      </w:pPr>
    </w:p>
    <w:p w14:paraId="59E7FCDA" w14:textId="77777777" w:rsidR="004B5516" w:rsidRPr="00D24EA9" w:rsidRDefault="004B5516" w:rsidP="00DC77A6">
      <w:pPr>
        <w:pStyle w:val="ListParagraph"/>
        <w:numPr>
          <w:ilvl w:val="0"/>
          <w:numId w:val="24"/>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В части (5) статьи 11:</w:t>
      </w:r>
    </w:p>
    <w:p w14:paraId="33DC1CE0"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пункт d) изложить в следующей редакции:</w:t>
      </w:r>
    </w:p>
    <w:p w14:paraId="1E4C8383"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«d) безупречная репутация;»;</w:t>
      </w:r>
    </w:p>
    <w:p w14:paraId="785DECA9"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дополнить пунктом d</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следующего содержания:</w:t>
      </w:r>
    </w:p>
    <w:p w14:paraId="464D18D0"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«d</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ранее не была установлена вина в совершении правонарушения;»;</w:t>
      </w:r>
    </w:p>
    <w:p w14:paraId="16BDC280"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пункт е) изложить в следующей редакции:</w:t>
      </w:r>
    </w:p>
    <w:p w14:paraId="08DB614D" w14:textId="63B5A102"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«е) отсутствие за последние пять лет в регистре тестирования профессиональной неподкупности записей об отрицательном результате тестирования профессиональной неподкупности за нарушение обязанности, предусмотренной пунктом а) части (2) статьи 7 Закона</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об оценке институциональной неподкупности № 325/2013;</w:t>
      </w:r>
    </w:p>
    <w:p w14:paraId="63306E4F"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дополнить пунктом f) следующего содержания:</w:t>
      </w:r>
    </w:p>
    <w:p w14:paraId="5404B466"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«f) отсутствие дисциплинарных взысканий.».</w:t>
      </w:r>
    </w:p>
    <w:p w14:paraId="538995E1"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lang w:val="ro-RO"/>
        </w:rPr>
      </w:pPr>
    </w:p>
    <w:p w14:paraId="6047B6FF" w14:textId="77777777" w:rsidR="004B5516" w:rsidRPr="00D24EA9" w:rsidRDefault="004B5516" w:rsidP="00DC77A6">
      <w:pPr>
        <w:pStyle w:val="ListParagraph"/>
        <w:numPr>
          <w:ilvl w:val="0"/>
          <w:numId w:val="24"/>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Пункт с) части (2) статьи 15 изложить в следующей редакции:</w:t>
      </w:r>
    </w:p>
    <w:p w14:paraId="3A4441CF" w14:textId="66A91972"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lastRenderedPageBreak/>
        <w:t>«с) в зависимости от обстоятельств, и при наличии у кандидата, копия трудовой книжки или копия документа, свидетельствующего</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о трудовом стаже;»;</w:t>
      </w:r>
    </w:p>
    <w:p w14:paraId="679D6EA0"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sz w:val="28"/>
          <w:szCs w:val="28"/>
          <w:shd w:val="clear" w:color="auto" w:fill="FFFFFF"/>
          <w:lang w:val="ro-RO"/>
        </w:rPr>
      </w:pPr>
    </w:p>
    <w:p w14:paraId="1DA9D475" w14:textId="77777777" w:rsidR="004B5516" w:rsidRPr="00D24EA9" w:rsidRDefault="004B5516" w:rsidP="00DC77A6">
      <w:pPr>
        <w:pStyle w:val="ListParagraph"/>
        <w:numPr>
          <w:ilvl w:val="0"/>
          <w:numId w:val="24"/>
        </w:numPr>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rPr>
        <w:t xml:space="preserve">В статье 16: </w:t>
      </w:r>
    </w:p>
    <w:p w14:paraId="1748484D" w14:textId="77777777" w:rsidR="004B5516" w:rsidRPr="00D24EA9" w:rsidRDefault="004B5516" w:rsidP="00DC77A6">
      <w:pPr>
        <w:pStyle w:val="ListParagraph"/>
        <w:tabs>
          <w:tab w:val="left" w:pos="993"/>
        </w:tabs>
        <w:spacing w:after="0" w:line="240" w:lineRule="auto"/>
        <w:ind w:left="0" w:firstLine="709"/>
        <w:jc w:val="both"/>
        <w:rPr>
          <w:rFonts w:ascii="Times New Roman" w:eastAsia="Calibri" w:hAnsi="Times New Roman" w:cs="Times New Roman"/>
          <w:sz w:val="28"/>
          <w:szCs w:val="28"/>
        </w:rPr>
      </w:pPr>
      <w:r w:rsidRPr="00D24EA9">
        <w:rPr>
          <w:rFonts w:ascii="Times New Roman" w:hAnsi="Times New Roman"/>
          <w:sz w:val="28"/>
          <w:szCs w:val="28"/>
        </w:rPr>
        <w:t>часть (1</w:t>
      </w:r>
      <w:r w:rsidRPr="00D24EA9">
        <w:rPr>
          <w:rFonts w:ascii="Times New Roman" w:hAnsi="Times New Roman"/>
          <w:sz w:val="28"/>
          <w:szCs w:val="28"/>
          <w:vertAlign w:val="superscript"/>
        </w:rPr>
        <w:t>1</w:t>
      </w:r>
      <w:r w:rsidRPr="00D24EA9">
        <w:rPr>
          <w:rFonts w:ascii="Times New Roman" w:hAnsi="Times New Roman"/>
          <w:sz w:val="28"/>
          <w:szCs w:val="28"/>
        </w:rPr>
        <w:t>) изложить в следующей редакции:</w:t>
      </w:r>
    </w:p>
    <w:p w14:paraId="4B0A6380"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rPr>
        <w:t>«(1</w:t>
      </w:r>
      <w:r w:rsidRPr="00D24EA9">
        <w:rPr>
          <w:rFonts w:ascii="Times New Roman" w:hAnsi="Times New Roman"/>
          <w:sz w:val="28"/>
          <w:szCs w:val="28"/>
          <w:vertAlign w:val="superscript"/>
        </w:rPr>
        <w:t>1</w:t>
      </w:r>
      <w:r w:rsidRPr="00D24EA9">
        <w:rPr>
          <w:rFonts w:ascii="Times New Roman" w:hAnsi="Times New Roman"/>
          <w:sz w:val="28"/>
          <w:szCs w:val="28"/>
        </w:rPr>
        <w:t>) Комиссии по приему вступительных экзаменов создаются на период проведения конкурса.</w:t>
      </w:r>
      <w:r w:rsidRPr="00D24EA9">
        <w:rPr>
          <w:rFonts w:ascii="Times New Roman" w:hAnsi="Times New Roman"/>
          <w:sz w:val="28"/>
          <w:szCs w:val="28"/>
          <w:shd w:val="clear" w:color="auto" w:fill="FFFFFF"/>
        </w:rPr>
        <w:t xml:space="preserve"> Каждая приемная комиссия состоит из семи членов и трех замещающих членов, из которых двое судей и один замещающий судья назначаются Высшим советом магистратуры, двое прокуроров и один замещающий прокурор назначаются Высшим советом прокуроров, а также три члена и один замещающий член назначаются из числа профессоров, имеющих звание доктора права или более высокое звание в области права по дисциплинам, включенным в тесты конкурса. Профессора отбираются Советом.»;</w:t>
      </w:r>
    </w:p>
    <w:p w14:paraId="689801CF"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в части (4) текст «частью (1)» заменить текстом «частью (1</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w:t>
      </w:r>
    </w:p>
    <w:p w14:paraId="2A8A5A03"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sz w:val="28"/>
          <w:szCs w:val="28"/>
          <w:shd w:val="clear" w:color="auto" w:fill="FFFFFF"/>
          <w:lang w:val="ro-RO"/>
        </w:rPr>
      </w:pPr>
    </w:p>
    <w:p w14:paraId="18ABE994" w14:textId="77777777" w:rsidR="004B5516" w:rsidRPr="00D24EA9" w:rsidRDefault="004B5516" w:rsidP="00DC77A6">
      <w:pPr>
        <w:pStyle w:val="ListParagraph"/>
        <w:numPr>
          <w:ilvl w:val="0"/>
          <w:numId w:val="24"/>
        </w:numPr>
        <w:tabs>
          <w:tab w:val="left" w:pos="851"/>
          <w:tab w:val="left" w:pos="993"/>
        </w:tabs>
        <w:spacing w:after="0" w:line="240" w:lineRule="auto"/>
        <w:ind w:left="0" w:firstLine="709"/>
        <w:jc w:val="both"/>
        <w:rPr>
          <w:rFonts w:ascii="Times New Roman" w:eastAsia="Calibri" w:hAnsi="Times New Roman" w:cs="Times New Roman"/>
          <w:sz w:val="28"/>
          <w:szCs w:val="28"/>
        </w:rPr>
      </w:pPr>
      <w:r w:rsidRPr="00D24EA9">
        <w:rPr>
          <w:rFonts w:ascii="Times New Roman" w:hAnsi="Times New Roman"/>
          <w:sz w:val="28"/>
          <w:szCs w:val="28"/>
        </w:rPr>
        <w:t xml:space="preserve">Статья 17: </w:t>
      </w:r>
    </w:p>
    <w:p w14:paraId="162C86FE" w14:textId="77777777" w:rsidR="004B5516" w:rsidRPr="00D24EA9" w:rsidRDefault="004B5516" w:rsidP="00DC77A6">
      <w:pPr>
        <w:tabs>
          <w:tab w:val="left" w:pos="993"/>
        </w:tabs>
        <w:rPr>
          <w:rFonts w:eastAsia="Calibri"/>
          <w:sz w:val="28"/>
          <w:szCs w:val="28"/>
        </w:rPr>
      </w:pPr>
      <w:r w:rsidRPr="00D24EA9">
        <w:rPr>
          <w:sz w:val="28"/>
          <w:szCs w:val="28"/>
        </w:rPr>
        <w:t>часть (2) изложить в следующей редакции:</w:t>
      </w:r>
    </w:p>
    <w:p w14:paraId="454388E7" w14:textId="2E629A4E" w:rsidR="004B5516" w:rsidRPr="00D24EA9" w:rsidRDefault="004B5516" w:rsidP="00DC77A6">
      <w:pPr>
        <w:tabs>
          <w:tab w:val="left" w:pos="993"/>
        </w:tabs>
        <w:rPr>
          <w:rFonts w:eastAsia="Calibri"/>
          <w:sz w:val="28"/>
          <w:szCs w:val="28"/>
        </w:rPr>
      </w:pPr>
      <w:r w:rsidRPr="00D24EA9">
        <w:rPr>
          <w:sz w:val="28"/>
          <w:szCs w:val="28"/>
        </w:rPr>
        <w:t>«(2) По каждому тесту участник конкурса оценивается в баллах от 1 до 10.</w:t>
      </w:r>
      <w:r w:rsidRPr="00D24EA9">
        <w:rPr>
          <w:sz w:val="28"/>
          <w:szCs w:val="28"/>
          <w:shd w:val="clear" w:color="auto" w:fill="FFFFFF"/>
        </w:rPr>
        <w:t xml:space="preserve"> </w:t>
      </w:r>
      <w:r w:rsidRPr="00D24EA9">
        <w:rPr>
          <w:sz w:val="28"/>
          <w:szCs w:val="28"/>
        </w:rPr>
        <w:t>Комиссии по приему вступительных экзаменов оценивают ответы кандидатов в рамках устного теста в соответствии с их специализацией. Оценка за устный тест представляет собой средний балл, получаемый</w:t>
      </w:r>
      <w:r w:rsidR="00D24EA9">
        <w:rPr>
          <w:sz w:val="28"/>
          <w:szCs w:val="28"/>
        </w:rPr>
        <w:br/>
      </w:r>
      <w:r w:rsidRPr="00D24EA9">
        <w:rPr>
          <w:sz w:val="28"/>
          <w:szCs w:val="28"/>
        </w:rPr>
        <w:t xml:space="preserve">из оценок всех членов Комиссий по приему вступительных экзаменов. </w:t>
      </w:r>
      <w:r w:rsidRPr="00D24EA9">
        <w:rPr>
          <w:sz w:val="28"/>
          <w:szCs w:val="28"/>
          <w:shd w:val="clear" w:color="auto" w:fill="FFFFFF"/>
        </w:rPr>
        <w:t>Считается, что участник сдал письменный или устный тест, если</w:t>
      </w:r>
      <w:r w:rsidR="00D24EA9">
        <w:rPr>
          <w:sz w:val="28"/>
          <w:szCs w:val="28"/>
          <w:shd w:val="clear" w:color="auto" w:fill="FFFFFF"/>
        </w:rPr>
        <w:br/>
      </w:r>
      <w:r w:rsidRPr="00D24EA9">
        <w:rPr>
          <w:sz w:val="28"/>
          <w:szCs w:val="28"/>
          <w:shd w:val="clear" w:color="auto" w:fill="FFFFFF"/>
        </w:rPr>
        <w:t>по каждому из них он получил не менее 7 (семи) баллов.</w:t>
      </w:r>
      <w:r w:rsidRPr="00D24EA9">
        <w:t xml:space="preserve"> </w:t>
      </w:r>
      <w:r w:rsidRPr="00D24EA9">
        <w:rPr>
          <w:sz w:val="28"/>
          <w:szCs w:val="28"/>
        </w:rPr>
        <w:t>При подсчете итоговой оценки каждого кандидата на вступительном экзамене выводится средний балл из оценок, полученных за письменный и устный тесты.»;</w:t>
      </w:r>
    </w:p>
    <w:p w14:paraId="4AE7DC76" w14:textId="77777777" w:rsidR="004B5516" w:rsidRPr="00D24EA9" w:rsidRDefault="004B5516" w:rsidP="00DC77A6">
      <w:pPr>
        <w:tabs>
          <w:tab w:val="left" w:pos="993"/>
        </w:tabs>
        <w:rPr>
          <w:rFonts w:eastAsia="Calibri"/>
          <w:sz w:val="28"/>
          <w:szCs w:val="28"/>
        </w:rPr>
      </w:pPr>
      <w:r w:rsidRPr="00D24EA9">
        <w:rPr>
          <w:sz w:val="28"/>
          <w:szCs w:val="28"/>
        </w:rPr>
        <w:t>в части (5) слово «Комиссия» заменить словом «комиссии».</w:t>
      </w:r>
    </w:p>
    <w:p w14:paraId="3C016CD7" w14:textId="77777777" w:rsidR="004B5516" w:rsidRPr="00D24EA9" w:rsidRDefault="004B5516" w:rsidP="00DC77A6">
      <w:pPr>
        <w:tabs>
          <w:tab w:val="left" w:pos="993"/>
        </w:tabs>
        <w:rPr>
          <w:iCs/>
          <w:sz w:val="28"/>
          <w:szCs w:val="28"/>
          <w:shd w:val="clear" w:color="auto" w:fill="FFFFFF"/>
          <w:lang w:val="ro-RO"/>
        </w:rPr>
      </w:pPr>
    </w:p>
    <w:p w14:paraId="1DB94302" w14:textId="77777777" w:rsidR="004B5516" w:rsidRPr="00D24EA9" w:rsidRDefault="004B5516" w:rsidP="00DC77A6">
      <w:pPr>
        <w:numPr>
          <w:ilvl w:val="0"/>
          <w:numId w:val="24"/>
        </w:numPr>
        <w:tabs>
          <w:tab w:val="left" w:pos="993"/>
        </w:tabs>
        <w:ind w:left="0" w:firstLine="709"/>
        <w:rPr>
          <w:iCs/>
          <w:sz w:val="28"/>
          <w:szCs w:val="28"/>
          <w:shd w:val="clear" w:color="auto" w:fill="FFFFFF"/>
        </w:rPr>
      </w:pPr>
      <w:r w:rsidRPr="00D24EA9">
        <w:rPr>
          <w:iCs/>
          <w:sz w:val="28"/>
          <w:szCs w:val="28"/>
          <w:shd w:val="clear" w:color="auto" w:fill="FFFFFF"/>
        </w:rPr>
        <w:t>Статья 18:</w:t>
      </w:r>
    </w:p>
    <w:p w14:paraId="674C6177" w14:textId="322F77B2" w:rsidR="004B5516" w:rsidRPr="00D24EA9" w:rsidRDefault="004B5516" w:rsidP="00DC77A6">
      <w:pPr>
        <w:tabs>
          <w:tab w:val="left" w:pos="993"/>
        </w:tabs>
        <w:rPr>
          <w:iCs/>
          <w:sz w:val="28"/>
          <w:szCs w:val="28"/>
          <w:shd w:val="clear" w:color="auto" w:fill="FFFFFF"/>
        </w:rPr>
      </w:pPr>
      <w:r w:rsidRPr="00D24EA9">
        <w:rPr>
          <w:sz w:val="28"/>
          <w:szCs w:val="28"/>
        </w:rPr>
        <w:t>в части (1) слова «в день их завершения» заменить текстом</w:t>
      </w:r>
      <w:r w:rsidR="00D24EA9">
        <w:rPr>
          <w:sz w:val="28"/>
          <w:szCs w:val="28"/>
        </w:rPr>
        <w:br/>
      </w:r>
      <w:r w:rsidRPr="00D24EA9">
        <w:rPr>
          <w:sz w:val="28"/>
          <w:szCs w:val="28"/>
        </w:rPr>
        <w:t>«не позднее чем через 24 часа после их завершения»;</w:t>
      </w:r>
    </w:p>
    <w:p w14:paraId="784405D7" w14:textId="716808AF" w:rsidR="004B5516" w:rsidRPr="00D24EA9" w:rsidRDefault="004B5516" w:rsidP="00DC77A6">
      <w:pPr>
        <w:tabs>
          <w:tab w:val="left" w:pos="993"/>
        </w:tabs>
        <w:rPr>
          <w:iCs/>
          <w:sz w:val="28"/>
          <w:szCs w:val="28"/>
          <w:shd w:val="clear" w:color="auto" w:fill="FFFFFF"/>
        </w:rPr>
      </w:pPr>
      <w:r w:rsidRPr="00D24EA9">
        <w:rPr>
          <w:sz w:val="28"/>
          <w:szCs w:val="28"/>
          <w:shd w:val="clear" w:color="auto" w:fill="FFFFFF"/>
        </w:rPr>
        <w:t>в части (2) текст «которая создается Советом в соответствии</w:t>
      </w:r>
      <w:r w:rsidR="00D24EA9">
        <w:rPr>
          <w:sz w:val="28"/>
          <w:szCs w:val="28"/>
          <w:shd w:val="clear" w:color="auto" w:fill="FFFFFF"/>
        </w:rPr>
        <w:br/>
      </w:r>
      <w:r w:rsidRPr="00D24EA9">
        <w:rPr>
          <w:sz w:val="28"/>
          <w:szCs w:val="28"/>
          <w:shd w:val="clear" w:color="auto" w:fill="FFFFFF"/>
        </w:rPr>
        <w:t>с частями (1) и (3) статьи 16» заменить словами «которая состоит из семи членов, назначаемых на основании решения Совета, в соответствии</w:t>
      </w:r>
      <w:r w:rsidR="00D24EA9">
        <w:rPr>
          <w:sz w:val="28"/>
          <w:szCs w:val="28"/>
          <w:shd w:val="clear" w:color="auto" w:fill="FFFFFF"/>
        </w:rPr>
        <w:br/>
      </w:r>
      <w:r w:rsidRPr="00D24EA9">
        <w:rPr>
          <w:sz w:val="28"/>
          <w:szCs w:val="28"/>
          <w:shd w:val="clear" w:color="auto" w:fill="FFFFFF"/>
        </w:rPr>
        <w:t>с положениями частей (1</w:t>
      </w:r>
      <w:r w:rsidRPr="00D24EA9">
        <w:rPr>
          <w:sz w:val="28"/>
          <w:szCs w:val="28"/>
          <w:shd w:val="clear" w:color="auto" w:fill="FFFFFF"/>
          <w:vertAlign w:val="superscript"/>
        </w:rPr>
        <w:t>1</w:t>
      </w:r>
      <w:r w:rsidRPr="00D24EA9">
        <w:rPr>
          <w:sz w:val="28"/>
          <w:szCs w:val="28"/>
          <w:shd w:val="clear" w:color="auto" w:fill="FFFFFF"/>
        </w:rPr>
        <w:t>) и (3) статьи 16».</w:t>
      </w:r>
    </w:p>
    <w:p w14:paraId="64A113B9" w14:textId="77777777" w:rsidR="004B5516" w:rsidRPr="00D24EA9" w:rsidRDefault="004B5516" w:rsidP="00DC77A6">
      <w:pPr>
        <w:tabs>
          <w:tab w:val="left" w:pos="993"/>
        </w:tabs>
        <w:rPr>
          <w:iCs/>
          <w:sz w:val="28"/>
          <w:szCs w:val="28"/>
          <w:shd w:val="clear" w:color="auto" w:fill="FFFFFF"/>
          <w:lang w:val="ro-RO"/>
        </w:rPr>
      </w:pPr>
    </w:p>
    <w:p w14:paraId="127E7B8C" w14:textId="77777777" w:rsidR="004B5516" w:rsidRPr="00D24EA9" w:rsidRDefault="004B5516" w:rsidP="00DC77A6">
      <w:pPr>
        <w:pStyle w:val="ListParagraph"/>
        <w:numPr>
          <w:ilvl w:val="0"/>
          <w:numId w:val="24"/>
        </w:numPr>
        <w:tabs>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sz w:val="28"/>
          <w:szCs w:val="28"/>
          <w:shd w:val="clear" w:color="auto" w:fill="FFFFFF"/>
        </w:rPr>
        <w:t>В части (1) статьи 19 слово «обязано» заменить текстом «подает декларацию, в которой обязуется».</w:t>
      </w:r>
    </w:p>
    <w:p w14:paraId="19566D73"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iCs/>
          <w:sz w:val="28"/>
          <w:szCs w:val="28"/>
          <w:shd w:val="clear" w:color="auto" w:fill="FFFFFF"/>
          <w:lang w:val="ro-RO"/>
        </w:rPr>
      </w:pPr>
    </w:p>
    <w:p w14:paraId="23B1821C" w14:textId="77777777" w:rsidR="004B5516" w:rsidRPr="00D24EA9" w:rsidRDefault="004B5516" w:rsidP="00DC77A6">
      <w:pPr>
        <w:numPr>
          <w:ilvl w:val="0"/>
          <w:numId w:val="24"/>
        </w:numPr>
        <w:tabs>
          <w:tab w:val="left" w:pos="851"/>
          <w:tab w:val="left" w:pos="993"/>
          <w:tab w:val="left" w:pos="1134"/>
        </w:tabs>
        <w:ind w:left="0" w:firstLine="709"/>
        <w:rPr>
          <w:iCs/>
          <w:sz w:val="28"/>
          <w:szCs w:val="28"/>
          <w:shd w:val="clear" w:color="auto" w:fill="FFFFFF"/>
        </w:rPr>
      </w:pPr>
      <w:r w:rsidRPr="00D24EA9">
        <w:rPr>
          <w:iCs/>
          <w:sz w:val="28"/>
          <w:szCs w:val="28"/>
          <w:shd w:val="clear" w:color="auto" w:fill="FFFFFF"/>
        </w:rPr>
        <w:t>Статья 24:</w:t>
      </w:r>
    </w:p>
    <w:p w14:paraId="6BD941E3" w14:textId="77777777" w:rsidR="004B5516" w:rsidRPr="00D24EA9" w:rsidRDefault="004B5516" w:rsidP="00DC77A6">
      <w:pPr>
        <w:tabs>
          <w:tab w:val="left" w:pos="851"/>
          <w:tab w:val="left" w:pos="993"/>
        </w:tabs>
        <w:rPr>
          <w:iCs/>
          <w:sz w:val="28"/>
          <w:szCs w:val="28"/>
          <w:shd w:val="clear" w:color="auto" w:fill="FFFFFF"/>
        </w:rPr>
      </w:pPr>
      <w:r w:rsidRPr="00D24EA9">
        <w:rPr>
          <w:iCs/>
          <w:sz w:val="28"/>
          <w:szCs w:val="28"/>
          <w:shd w:val="clear" w:color="auto" w:fill="FFFFFF"/>
        </w:rPr>
        <w:lastRenderedPageBreak/>
        <w:t>в части (2) предложение «Стажировки могут проходить в других публичных учреждениях, а также под руководством адвоката.» исключить;</w:t>
      </w:r>
    </w:p>
    <w:p w14:paraId="08C199E1" w14:textId="77777777" w:rsidR="004B5516" w:rsidRPr="00D24EA9" w:rsidRDefault="004B5516" w:rsidP="00DC77A6">
      <w:pPr>
        <w:tabs>
          <w:tab w:val="left" w:pos="851"/>
          <w:tab w:val="left" w:pos="993"/>
        </w:tabs>
        <w:rPr>
          <w:iCs/>
          <w:sz w:val="28"/>
          <w:szCs w:val="28"/>
          <w:shd w:val="clear" w:color="auto" w:fill="FFFFFF"/>
        </w:rPr>
      </w:pPr>
      <w:r w:rsidRPr="00D24EA9">
        <w:rPr>
          <w:iCs/>
          <w:sz w:val="28"/>
          <w:szCs w:val="28"/>
          <w:shd w:val="clear" w:color="auto" w:fill="FFFFFF"/>
        </w:rPr>
        <w:t>в части (3) слова «и адвокат» исключить.</w:t>
      </w:r>
    </w:p>
    <w:p w14:paraId="0638FC52"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iCs/>
          <w:sz w:val="28"/>
          <w:szCs w:val="28"/>
          <w:shd w:val="clear" w:color="auto" w:fill="FFFFFF"/>
          <w:lang w:val="ro-RO"/>
        </w:rPr>
      </w:pPr>
    </w:p>
    <w:p w14:paraId="53349660" w14:textId="77777777" w:rsidR="004B5516" w:rsidRPr="00D24EA9" w:rsidRDefault="004B5516" w:rsidP="00DC77A6">
      <w:pPr>
        <w:numPr>
          <w:ilvl w:val="0"/>
          <w:numId w:val="24"/>
        </w:numPr>
        <w:tabs>
          <w:tab w:val="left" w:pos="0"/>
          <w:tab w:val="left" w:pos="1134"/>
        </w:tabs>
        <w:ind w:left="0" w:firstLine="709"/>
        <w:rPr>
          <w:iCs/>
          <w:sz w:val="28"/>
          <w:szCs w:val="28"/>
          <w:shd w:val="clear" w:color="auto" w:fill="FFFFFF"/>
        </w:rPr>
      </w:pPr>
      <w:r w:rsidRPr="00D24EA9">
        <w:rPr>
          <w:iCs/>
          <w:sz w:val="28"/>
          <w:szCs w:val="28"/>
          <w:shd w:val="clear" w:color="auto" w:fill="FFFFFF"/>
        </w:rPr>
        <w:t>Статья 25:</w:t>
      </w:r>
    </w:p>
    <w:p w14:paraId="2379D0BF" w14:textId="77777777" w:rsidR="004B5516" w:rsidRPr="00D24EA9" w:rsidRDefault="004B5516" w:rsidP="00DC77A6">
      <w:pPr>
        <w:tabs>
          <w:tab w:val="left" w:pos="0"/>
          <w:tab w:val="left" w:pos="1134"/>
        </w:tabs>
        <w:rPr>
          <w:iCs/>
          <w:sz w:val="28"/>
          <w:szCs w:val="28"/>
          <w:shd w:val="clear" w:color="auto" w:fill="FFFFFF"/>
        </w:rPr>
      </w:pPr>
      <w:r w:rsidRPr="00D24EA9">
        <w:rPr>
          <w:iCs/>
          <w:sz w:val="28"/>
          <w:szCs w:val="28"/>
          <w:shd w:val="clear" w:color="auto" w:fill="FFFFFF"/>
        </w:rPr>
        <w:t>пункт d) части (2) признать утратившим силу;</w:t>
      </w:r>
    </w:p>
    <w:p w14:paraId="1349EA22" w14:textId="77777777" w:rsidR="004B5516" w:rsidRPr="00D24EA9" w:rsidRDefault="004B5516" w:rsidP="00DC77A6">
      <w:pPr>
        <w:tabs>
          <w:tab w:val="left" w:pos="0"/>
          <w:tab w:val="left" w:pos="1134"/>
        </w:tabs>
        <w:rPr>
          <w:iCs/>
          <w:sz w:val="28"/>
          <w:szCs w:val="28"/>
          <w:shd w:val="clear" w:color="auto" w:fill="FFFFFF"/>
        </w:rPr>
      </w:pPr>
      <w:r w:rsidRPr="00D24EA9">
        <w:rPr>
          <w:iCs/>
          <w:sz w:val="28"/>
          <w:szCs w:val="28"/>
          <w:shd w:val="clear" w:color="auto" w:fill="FFFFFF"/>
        </w:rPr>
        <w:t>в части (3) слова «может быть отчислен» заменить словами «отчисляется».</w:t>
      </w:r>
    </w:p>
    <w:p w14:paraId="15A7DD6A" w14:textId="77777777" w:rsidR="004B5516" w:rsidRPr="00D24EA9" w:rsidRDefault="004B5516" w:rsidP="00DC77A6">
      <w:pPr>
        <w:tabs>
          <w:tab w:val="left" w:pos="993"/>
        </w:tabs>
        <w:rPr>
          <w:iCs/>
          <w:sz w:val="28"/>
          <w:szCs w:val="28"/>
          <w:shd w:val="clear" w:color="auto" w:fill="FFFFFF"/>
          <w:lang w:val="ro-RO"/>
        </w:rPr>
      </w:pPr>
    </w:p>
    <w:p w14:paraId="63E5F4C9" w14:textId="77777777" w:rsidR="004B5516" w:rsidRPr="00D24EA9" w:rsidRDefault="004B5516" w:rsidP="00DC77A6">
      <w:pPr>
        <w:numPr>
          <w:ilvl w:val="0"/>
          <w:numId w:val="24"/>
        </w:numPr>
        <w:tabs>
          <w:tab w:val="left" w:pos="851"/>
          <w:tab w:val="left" w:pos="993"/>
          <w:tab w:val="left" w:pos="1134"/>
        </w:tabs>
        <w:ind w:left="0" w:firstLine="709"/>
        <w:rPr>
          <w:iCs/>
          <w:sz w:val="28"/>
          <w:szCs w:val="28"/>
          <w:shd w:val="clear" w:color="auto" w:fill="FFFFFF"/>
        </w:rPr>
      </w:pPr>
      <w:r w:rsidRPr="00D24EA9">
        <w:rPr>
          <w:sz w:val="28"/>
          <w:szCs w:val="28"/>
        </w:rPr>
        <w:t>Статья 26:</w:t>
      </w:r>
    </w:p>
    <w:p w14:paraId="07ECB597" w14:textId="77777777" w:rsidR="004B5516" w:rsidRPr="00D24EA9" w:rsidRDefault="004B5516" w:rsidP="00DC77A6">
      <w:pPr>
        <w:tabs>
          <w:tab w:val="left" w:pos="851"/>
          <w:tab w:val="left" w:pos="993"/>
        </w:tabs>
        <w:rPr>
          <w:iCs/>
          <w:sz w:val="28"/>
          <w:szCs w:val="28"/>
          <w:shd w:val="clear" w:color="auto" w:fill="FFFFFF"/>
        </w:rPr>
      </w:pPr>
      <w:r w:rsidRPr="00D24EA9">
        <w:rPr>
          <w:iCs/>
          <w:sz w:val="28"/>
          <w:szCs w:val="28"/>
          <w:shd w:val="clear" w:color="auto" w:fill="FFFFFF"/>
        </w:rPr>
        <w:t>часть (2) изложить в следующей редакции:</w:t>
      </w:r>
    </w:p>
    <w:p w14:paraId="1EFF0AEB" w14:textId="19EFB2A1" w:rsidR="004B5516" w:rsidRPr="00D24EA9" w:rsidRDefault="004B5516" w:rsidP="00DC77A6">
      <w:pPr>
        <w:tabs>
          <w:tab w:val="left" w:pos="851"/>
          <w:tab w:val="left" w:pos="993"/>
        </w:tabs>
        <w:rPr>
          <w:iCs/>
          <w:sz w:val="28"/>
          <w:szCs w:val="28"/>
          <w:shd w:val="clear" w:color="auto" w:fill="FFFFFF"/>
        </w:rPr>
      </w:pPr>
      <w:r w:rsidRPr="00D24EA9">
        <w:rPr>
          <w:sz w:val="28"/>
          <w:szCs w:val="28"/>
        </w:rPr>
        <w:t>«(2) В состав Комиссии по приему выпускных экзаменов не могут входить: члены Совета Института, Высшего совета магистратуры, Высшего совета прокуроров, подведомственных Высшему совету магистратуры органов, подведомственных Высшему совету прокуроров органов, Комиссии по приему вступительных экзаменов.</w:t>
      </w:r>
      <w:r w:rsidRPr="00D24EA9">
        <w:rPr>
          <w:sz w:val="28"/>
          <w:szCs w:val="28"/>
          <w:shd w:val="clear" w:color="auto" w:fill="FFFFFF"/>
        </w:rPr>
        <w:t xml:space="preserve"> Члены Комиссии</w:t>
      </w:r>
      <w:r w:rsidR="00D24EA9">
        <w:rPr>
          <w:sz w:val="28"/>
          <w:szCs w:val="28"/>
          <w:shd w:val="clear" w:color="auto" w:fill="FFFFFF"/>
        </w:rPr>
        <w:br/>
      </w:r>
      <w:r w:rsidRPr="00D24EA9">
        <w:rPr>
          <w:sz w:val="28"/>
          <w:szCs w:val="28"/>
          <w:shd w:val="clear" w:color="auto" w:fill="FFFFFF"/>
        </w:rPr>
        <w:t>по приему выпускных экзаменов подписывают соответствующие декларации под личную ответственность.»;</w:t>
      </w:r>
    </w:p>
    <w:p w14:paraId="3952A187"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часть (2</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признать утратившей силу;</w:t>
      </w:r>
    </w:p>
    <w:p w14:paraId="320B8ED0"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дополнить частью (7</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следующего содержания:</w:t>
      </w:r>
    </w:p>
    <w:p w14:paraId="00728214"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«(7</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xml:space="preserve">) Выпускниками Национального института юстиции признаются слушатели, общий средний балл которых, выраженный в сотых долях, больше или равен 8,00, в противном слушатель обязан возместить стипендию в соответствии с условиями части (7).». </w:t>
      </w:r>
    </w:p>
    <w:p w14:paraId="43F4FBCD" w14:textId="77777777"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hd w:val="clear" w:color="auto" w:fill="FFFFFF"/>
          <w:lang w:val="ro-RO"/>
        </w:rPr>
      </w:pPr>
    </w:p>
    <w:p w14:paraId="286CCCB4" w14:textId="77777777" w:rsidR="004B5516" w:rsidRPr="00D24EA9" w:rsidRDefault="004B5516" w:rsidP="00DC77A6">
      <w:pPr>
        <w:numPr>
          <w:ilvl w:val="0"/>
          <w:numId w:val="24"/>
        </w:numPr>
        <w:tabs>
          <w:tab w:val="left" w:pos="851"/>
          <w:tab w:val="left" w:pos="993"/>
          <w:tab w:val="left" w:pos="1134"/>
        </w:tabs>
        <w:ind w:left="0" w:firstLine="709"/>
        <w:rPr>
          <w:iCs/>
          <w:sz w:val="28"/>
          <w:szCs w:val="28"/>
          <w:shd w:val="clear" w:color="auto" w:fill="FFFFFF"/>
        </w:rPr>
      </w:pPr>
      <w:r w:rsidRPr="00D24EA9">
        <w:rPr>
          <w:iCs/>
          <w:sz w:val="28"/>
          <w:szCs w:val="28"/>
          <w:shd w:val="clear" w:color="auto" w:fill="FFFFFF"/>
        </w:rPr>
        <w:t>Статья 27:</w:t>
      </w:r>
    </w:p>
    <w:p w14:paraId="70F5E38A"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в части (1) слова «после запроса» заменить словами «после выдачи аттестата»;</w:t>
      </w:r>
    </w:p>
    <w:p w14:paraId="24271048"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часть (2) изложить в следующей редакции:</w:t>
      </w:r>
    </w:p>
    <w:p w14:paraId="09A86A68"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bookmarkStart w:id="0" w:name="_Hlk168062416"/>
      <w:r w:rsidRPr="00D24EA9">
        <w:rPr>
          <w:rFonts w:ascii="Times New Roman" w:hAnsi="Times New Roman"/>
          <w:sz w:val="28"/>
          <w:szCs w:val="28"/>
          <w:shd w:val="clear" w:color="auto" w:fill="FFFFFF"/>
        </w:rPr>
        <w:t>«(2) Выпускник Института обязан возместить стипендию, выплаченную за период начального обучения, в следующих случаях:</w:t>
      </w:r>
    </w:p>
    <w:p w14:paraId="1D06DFDD"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a) не выполняет обязательство, предусмотренное частью (1);</w:t>
      </w:r>
    </w:p>
    <w:p w14:paraId="2BC6F116" w14:textId="6D6A3E7D"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b) не участвует в конкурсе на замещение вакантной должности судьи или прокурора в течение 5 лет с момента включения в реестр кандидатов</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на замещение вакантных должностей судьи или прокурора,</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за исключением ситуаций, при которых возникли объективные обстоятельства,</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не зависящие от выпускника;</w:t>
      </w:r>
    </w:p>
    <w:p w14:paraId="0A1B9DA1" w14:textId="45C913EB"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с) в третий раз отказывается занять должность, полагающуюся ему</w:t>
      </w:r>
      <w:r w:rsidR="00D24EA9">
        <w:rPr>
          <w:rFonts w:ascii="Times New Roman" w:hAnsi="Times New Roman"/>
          <w:sz w:val="28"/>
          <w:szCs w:val="28"/>
          <w:shd w:val="clear" w:color="auto" w:fill="FFFFFF"/>
        </w:rPr>
        <w:br/>
      </w:r>
      <w:r w:rsidRPr="00D24EA9">
        <w:rPr>
          <w:rFonts w:ascii="Times New Roman" w:hAnsi="Times New Roman"/>
          <w:sz w:val="28"/>
          <w:szCs w:val="28"/>
          <w:shd w:val="clear" w:color="auto" w:fill="FFFFFF"/>
        </w:rPr>
        <w:t>по итогам конкурса;</w:t>
      </w:r>
    </w:p>
    <w:p w14:paraId="607AEBA6" w14:textId="77777777" w:rsidR="004B5516" w:rsidRPr="00D24EA9" w:rsidRDefault="004B5516" w:rsidP="00DC77A6">
      <w:pPr>
        <w:tabs>
          <w:tab w:val="left" w:pos="993"/>
        </w:tabs>
        <w:rPr>
          <w:sz w:val="28"/>
          <w:szCs w:val="28"/>
          <w:shd w:val="clear" w:color="auto" w:fill="FFFFFF"/>
        </w:rPr>
      </w:pPr>
      <w:r w:rsidRPr="00D24EA9">
        <w:rPr>
          <w:sz w:val="28"/>
          <w:szCs w:val="28"/>
          <w:shd w:val="clear" w:color="auto" w:fill="FFFFFF"/>
        </w:rPr>
        <w:t>d) работал судьей или прокурором менее трех лет.»;</w:t>
      </w:r>
    </w:p>
    <w:bookmarkEnd w:id="0"/>
    <w:p w14:paraId="66AF280D"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дополнить частью (2</w:t>
      </w:r>
      <w:r w:rsidRPr="00D24EA9">
        <w:rPr>
          <w:iCs/>
          <w:sz w:val="28"/>
          <w:szCs w:val="28"/>
          <w:shd w:val="clear" w:color="auto" w:fill="FFFFFF"/>
          <w:vertAlign w:val="superscript"/>
        </w:rPr>
        <w:t>1</w:t>
      </w:r>
      <w:r w:rsidRPr="00D24EA9">
        <w:rPr>
          <w:iCs/>
          <w:sz w:val="28"/>
          <w:szCs w:val="28"/>
          <w:shd w:val="clear" w:color="auto" w:fill="FFFFFF"/>
        </w:rPr>
        <w:t>) следующего содержания:</w:t>
      </w:r>
    </w:p>
    <w:p w14:paraId="68A07860" w14:textId="0779B27E" w:rsidR="004B5516" w:rsidRPr="00D24EA9" w:rsidRDefault="004B5516" w:rsidP="00DC77A6">
      <w:pPr>
        <w:pStyle w:val="NormalWeb"/>
        <w:shd w:val="clear" w:color="auto" w:fill="FFFFFF"/>
        <w:tabs>
          <w:tab w:val="left" w:pos="993"/>
        </w:tabs>
        <w:ind w:firstLine="709"/>
        <w:rPr>
          <w:iCs/>
          <w:sz w:val="28"/>
          <w:szCs w:val="28"/>
          <w:shd w:val="clear" w:color="auto" w:fill="FFFFFF"/>
        </w:rPr>
      </w:pPr>
      <w:r w:rsidRPr="00D24EA9">
        <w:rPr>
          <w:sz w:val="28"/>
          <w:szCs w:val="28"/>
          <w:shd w:val="clear" w:color="auto" w:fill="FFFFFF"/>
        </w:rPr>
        <w:t>«(2</w:t>
      </w:r>
      <w:r w:rsidRPr="00D24EA9">
        <w:rPr>
          <w:sz w:val="28"/>
          <w:szCs w:val="28"/>
          <w:shd w:val="clear" w:color="auto" w:fill="FFFFFF"/>
          <w:vertAlign w:val="superscript"/>
        </w:rPr>
        <w:t>1</w:t>
      </w:r>
      <w:r w:rsidRPr="00D24EA9">
        <w:rPr>
          <w:sz w:val="28"/>
          <w:szCs w:val="28"/>
          <w:shd w:val="clear" w:color="auto" w:fill="FFFFFF"/>
        </w:rPr>
        <w:t>) Выпускник Института, который после окончания обучения работает на государственной службе (по юридической специальности)</w:t>
      </w:r>
      <w:r w:rsidR="00D24EA9">
        <w:rPr>
          <w:sz w:val="28"/>
          <w:szCs w:val="28"/>
          <w:shd w:val="clear" w:color="auto" w:fill="FFFFFF"/>
        </w:rPr>
        <w:br/>
      </w:r>
      <w:r w:rsidRPr="00D24EA9">
        <w:rPr>
          <w:sz w:val="28"/>
          <w:szCs w:val="28"/>
          <w:shd w:val="clear" w:color="auto" w:fill="FFFFFF"/>
        </w:rPr>
        <w:lastRenderedPageBreak/>
        <w:t>не менее трех лет, не обязан возмещать стипендию, выплаченную за период начального обучения, при условии его участия в конкурсе на замещение вакантной должности судьи или прокурора в течение срока, установленного пунктом b) части (2) и если он трижды не отказался занять должность, полагающуюся ему по итогам конкурса.»;</w:t>
      </w:r>
    </w:p>
    <w:p w14:paraId="6F36EC2A"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дополнить частью (2</w:t>
      </w:r>
      <w:r w:rsidRPr="00D24EA9">
        <w:rPr>
          <w:iCs/>
          <w:sz w:val="28"/>
          <w:szCs w:val="28"/>
          <w:shd w:val="clear" w:color="auto" w:fill="FFFFFF"/>
          <w:vertAlign w:val="superscript"/>
        </w:rPr>
        <w:t>2</w:t>
      </w:r>
      <w:r w:rsidRPr="00D24EA9">
        <w:rPr>
          <w:iCs/>
          <w:sz w:val="28"/>
          <w:szCs w:val="28"/>
          <w:shd w:val="clear" w:color="auto" w:fill="FFFFFF"/>
        </w:rPr>
        <w:t>) следующего содержания:</w:t>
      </w:r>
    </w:p>
    <w:p w14:paraId="290EF9AD" w14:textId="77777777" w:rsidR="004B5516" w:rsidRPr="00D24EA9" w:rsidRDefault="004B5516" w:rsidP="00DC77A6">
      <w:pPr>
        <w:tabs>
          <w:tab w:val="left" w:pos="993"/>
        </w:tabs>
        <w:rPr>
          <w:iCs/>
          <w:sz w:val="28"/>
          <w:szCs w:val="28"/>
          <w:shd w:val="clear" w:color="auto" w:fill="FFFFFF"/>
        </w:rPr>
      </w:pPr>
      <w:r w:rsidRPr="00D24EA9">
        <w:rPr>
          <w:sz w:val="28"/>
          <w:szCs w:val="28"/>
        </w:rPr>
        <w:t>«(2</w:t>
      </w:r>
      <w:r w:rsidRPr="00D24EA9">
        <w:rPr>
          <w:sz w:val="28"/>
          <w:szCs w:val="28"/>
          <w:vertAlign w:val="superscript"/>
        </w:rPr>
        <w:t>2</w:t>
      </w:r>
      <w:r w:rsidRPr="00D24EA9">
        <w:rPr>
          <w:sz w:val="28"/>
          <w:szCs w:val="28"/>
        </w:rPr>
        <w:t>) После возмещения стипендии, выплаченной за период начального обучения, кандидат имеет право участвовать в конкурсах, организованных Высшим советом магистратуры или Высшим советом прокуроров, только после представления информации, подтверждающей возмещение стипендии.»;</w:t>
      </w:r>
    </w:p>
    <w:p w14:paraId="3E8D2369" w14:textId="77777777"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часть (3) изложить в следующей редакции:</w:t>
      </w:r>
    </w:p>
    <w:p w14:paraId="47944A83" w14:textId="225A2092" w:rsidR="004B5516" w:rsidRPr="00D24EA9" w:rsidRDefault="004B5516" w:rsidP="00DC77A6">
      <w:pPr>
        <w:pStyle w:val="ListParagraph"/>
        <w:tabs>
          <w:tab w:val="left" w:pos="851"/>
          <w:tab w:val="left" w:pos="993"/>
        </w:tabs>
        <w:spacing w:after="0" w:line="240" w:lineRule="auto"/>
        <w:ind w:left="0" w:firstLine="709"/>
        <w:jc w:val="both"/>
        <w:rPr>
          <w:rFonts w:ascii="Times New Roman" w:hAnsi="Times New Roman" w:cs="Times New Roman"/>
          <w:sz w:val="36"/>
          <w:szCs w:val="36"/>
        </w:rPr>
      </w:pPr>
      <w:r w:rsidRPr="00D24EA9">
        <w:rPr>
          <w:rFonts w:ascii="Times New Roman" w:hAnsi="Times New Roman" w:cs="Times New Roman"/>
          <w:sz w:val="28"/>
          <w:szCs w:val="28"/>
        </w:rPr>
        <w:t xml:space="preserve">«(3) В случае </w:t>
      </w:r>
      <w:proofErr w:type="spellStart"/>
      <w:r w:rsidRPr="00D24EA9">
        <w:rPr>
          <w:rFonts w:ascii="Times New Roman" w:hAnsi="Times New Roman" w:cs="Times New Roman"/>
          <w:sz w:val="28"/>
          <w:szCs w:val="28"/>
        </w:rPr>
        <w:t>невозмещения</w:t>
      </w:r>
      <w:proofErr w:type="spellEnd"/>
      <w:r w:rsidRPr="00D24EA9">
        <w:rPr>
          <w:rFonts w:ascii="Times New Roman" w:hAnsi="Times New Roman" w:cs="Times New Roman"/>
          <w:sz w:val="28"/>
          <w:szCs w:val="28"/>
        </w:rPr>
        <w:t xml:space="preserve"> стипендии, указанной в части (2), соответствующая сумма взыскивается на основании судебного решения</w:t>
      </w:r>
      <w:r w:rsidR="00D24EA9">
        <w:rPr>
          <w:rFonts w:ascii="Times New Roman" w:hAnsi="Times New Roman" w:cs="Times New Roman"/>
          <w:sz w:val="28"/>
          <w:szCs w:val="28"/>
        </w:rPr>
        <w:br/>
      </w:r>
      <w:r w:rsidRPr="00D24EA9">
        <w:rPr>
          <w:rFonts w:ascii="Times New Roman" w:hAnsi="Times New Roman" w:cs="Times New Roman"/>
          <w:sz w:val="28"/>
          <w:szCs w:val="28"/>
        </w:rPr>
        <w:t>по исковому заявлению Национального института юстиции, на основании информации о выпускниках, не выполнивших свои обязательства, полученной от Высшего совета магистратуры или, по обстоятельствам, Высшего совета прокуроров.».</w:t>
      </w:r>
    </w:p>
    <w:p w14:paraId="1EFB557D"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2B0B6458" w14:textId="77777777" w:rsidR="004B5516" w:rsidRPr="00D24EA9" w:rsidRDefault="004B5516" w:rsidP="00DC77A6">
      <w:pPr>
        <w:pStyle w:val="ListParagraph"/>
        <w:numPr>
          <w:ilvl w:val="0"/>
          <w:numId w:val="24"/>
        </w:numPr>
        <w:tabs>
          <w:tab w:val="left" w:pos="851"/>
          <w:tab w:val="left" w:pos="993"/>
          <w:tab w:val="left" w:pos="1134"/>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 xml:space="preserve"> Статья 28:</w:t>
      </w:r>
    </w:p>
    <w:p w14:paraId="6F1545D4" w14:textId="77777777" w:rsidR="004B5516" w:rsidRPr="00D24EA9" w:rsidRDefault="004B5516" w:rsidP="00DC77A6">
      <w:pPr>
        <w:pStyle w:val="ListParagraph"/>
        <w:tabs>
          <w:tab w:val="left" w:pos="851"/>
          <w:tab w:val="left" w:pos="993"/>
          <w:tab w:val="left" w:pos="1134"/>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часть (3) изложить в следующей редакции:</w:t>
      </w:r>
    </w:p>
    <w:p w14:paraId="1E24C942" w14:textId="77777777" w:rsidR="004B5516" w:rsidRPr="00D24EA9" w:rsidRDefault="004B5516" w:rsidP="00DC77A6">
      <w:pPr>
        <w:pStyle w:val="ListParagraph"/>
        <w:tabs>
          <w:tab w:val="left" w:pos="851"/>
          <w:tab w:val="left" w:pos="993"/>
          <w:tab w:val="left" w:pos="1134"/>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rPr>
        <w:t>«(3) Не менее чем за 30 дней до экзамена лица, указанные в части (1), принимают участие в организованном для них институтом курсе обучения.</w:t>
      </w:r>
      <w:r w:rsidRPr="00D24EA9">
        <w:rPr>
          <w:rFonts w:ascii="Times New Roman" w:hAnsi="Times New Roman"/>
          <w:sz w:val="28"/>
          <w:szCs w:val="28"/>
          <w:shd w:val="clear" w:color="auto" w:fill="FFFFFF"/>
        </w:rPr>
        <w:t xml:space="preserve"> Тематика курса обучения устанавливается Советом.»;</w:t>
      </w:r>
    </w:p>
    <w:p w14:paraId="0449AA8B" w14:textId="77777777" w:rsidR="004B5516" w:rsidRPr="00D24EA9" w:rsidRDefault="004B5516" w:rsidP="00DC77A6">
      <w:pPr>
        <w:pStyle w:val="ListParagraph"/>
        <w:tabs>
          <w:tab w:val="left" w:pos="851"/>
          <w:tab w:val="left" w:pos="993"/>
          <w:tab w:val="left" w:pos="1134"/>
        </w:tabs>
        <w:spacing w:after="0" w:line="240" w:lineRule="auto"/>
        <w:ind w:left="0" w:firstLine="709"/>
        <w:jc w:val="both"/>
        <w:rPr>
          <w:rFonts w:ascii="Times New Roman" w:hAnsi="Times New Roman" w:cs="Times New Roman"/>
          <w:sz w:val="28"/>
          <w:szCs w:val="28"/>
          <w:shd w:val="clear" w:color="auto" w:fill="FFFFFF"/>
        </w:rPr>
      </w:pPr>
      <w:r w:rsidRPr="00D24EA9">
        <w:rPr>
          <w:rFonts w:ascii="Times New Roman" w:hAnsi="Times New Roman"/>
          <w:sz w:val="28"/>
          <w:szCs w:val="28"/>
          <w:shd w:val="clear" w:color="auto" w:fill="FFFFFF"/>
        </w:rPr>
        <w:t>часть (4) изложить в следующей редакции:</w:t>
      </w:r>
    </w:p>
    <w:p w14:paraId="19204780" w14:textId="7CE7CD7C" w:rsidR="004B5516" w:rsidRPr="00D24EA9" w:rsidRDefault="004B5516" w:rsidP="00DC77A6">
      <w:pPr>
        <w:pStyle w:val="ListParagraph"/>
        <w:tabs>
          <w:tab w:val="left" w:pos="851"/>
          <w:tab w:val="left" w:pos="993"/>
          <w:tab w:val="left" w:pos="1134"/>
        </w:tabs>
        <w:spacing w:after="0" w:line="240" w:lineRule="auto"/>
        <w:ind w:left="0" w:firstLine="709"/>
        <w:jc w:val="both"/>
        <w:rPr>
          <w:rFonts w:ascii="Times New Roman" w:hAnsi="Times New Roman" w:cs="Times New Roman"/>
          <w:i/>
          <w:iCs/>
          <w:sz w:val="28"/>
          <w:szCs w:val="28"/>
        </w:rPr>
      </w:pPr>
      <w:r w:rsidRPr="00D24EA9">
        <w:rPr>
          <w:rFonts w:ascii="Times New Roman" w:hAnsi="Times New Roman"/>
          <w:sz w:val="28"/>
          <w:szCs w:val="28"/>
          <w:shd w:val="clear" w:color="auto" w:fill="FFFFFF"/>
        </w:rPr>
        <w:t xml:space="preserve">«(4) Комиссия по приему выпускных экзаменов проверяет, удовлетворяют ли кандидаты на должность судьи или прокурора на основании трудового стажа требованиям, предусмотренным частью (2) статьи 6 Закона о статусе судьи № 544/1995 и соответственно частью (3) статьи 20 Закона о Прокуратуре № 3/2016. </w:t>
      </w:r>
      <w:r w:rsidRPr="00D24EA9">
        <w:rPr>
          <w:rFonts w:ascii="Times New Roman" w:hAnsi="Times New Roman"/>
          <w:sz w:val="28"/>
          <w:szCs w:val="28"/>
        </w:rPr>
        <w:t>Комиссия по выпускным экзаменам запрашивает в Национальном органе по неподкупности проверку декларации об имуществе, а в Национальном центре по борьбе</w:t>
      </w:r>
      <w:r w:rsidR="00D24EA9">
        <w:rPr>
          <w:rFonts w:ascii="Times New Roman" w:hAnsi="Times New Roman"/>
          <w:sz w:val="28"/>
          <w:szCs w:val="28"/>
        </w:rPr>
        <w:br/>
      </w:r>
      <w:r w:rsidRPr="00D24EA9">
        <w:rPr>
          <w:rFonts w:ascii="Times New Roman" w:hAnsi="Times New Roman"/>
          <w:sz w:val="28"/>
          <w:szCs w:val="28"/>
        </w:rPr>
        <w:t>с коррупцией и Службе информации и безопасности – информацию</w:t>
      </w:r>
      <w:r w:rsidR="00D24EA9">
        <w:rPr>
          <w:rFonts w:ascii="Times New Roman" w:hAnsi="Times New Roman"/>
          <w:sz w:val="28"/>
          <w:szCs w:val="28"/>
        </w:rPr>
        <w:br/>
      </w:r>
      <w:r w:rsidRPr="00D24EA9">
        <w:rPr>
          <w:rFonts w:ascii="Times New Roman" w:hAnsi="Times New Roman"/>
          <w:sz w:val="28"/>
          <w:szCs w:val="28"/>
        </w:rPr>
        <w:t>о неподкупности лиц, которые должны быть допущены к экзамену</w:t>
      </w:r>
      <w:r w:rsidR="00D24EA9">
        <w:rPr>
          <w:rFonts w:ascii="Times New Roman" w:hAnsi="Times New Roman"/>
          <w:sz w:val="28"/>
          <w:szCs w:val="28"/>
        </w:rPr>
        <w:br/>
      </w:r>
      <w:r w:rsidRPr="00D24EA9">
        <w:rPr>
          <w:rFonts w:ascii="Times New Roman" w:hAnsi="Times New Roman"/>
          <w:sz w:val="28"/>
          <w:szCs w:val="28"/>
        </w:rPr>
        <w:t>на должность судьи или прокурора на основании трудового стажа работы.</w:t>
      </w:r>
      <w:r w:rsidRPr="00D24EA9">
        <w:rPr>
          <w:rFonts w:ascii="Times New Roman" w:hAnsi="Times New Roman"/>
          <w:sz w:val="28"/>
          <w:szCs w:val="28"/>
          <w:shd w:val="clear" w:color="auto" w:fill="FFFFFF"/>
        </w:rPr>
        <w:t xml:space="preserve"> Указанные органы представляют Институту соответствующую информацию в течение не более 45 дней.</w:t>
      </w:r>
      <w:r w:rsidRPr="00D24EA9">
        <w:rPr>
          <w:rFonts w:ascii="Times New Roman" w:hAnsi="Times New Roman"/>
          <w:i/>
          <w:iCs/>
          <w:sz w:val="28"/>
          <w:szCs w:val="28"/>
        </w:rPr>
        <w:t xml:space="preserve"> </w:t>
      </w:r>
      <w:r w:rsidRPr="00D24EA9">
        <w:rPr>
          <w:rFonts w:ascii="Times New Roman" w:hAnsi="Times New Roman"/>
          <w:sz w:val="28"/>
          <w:szCs w:val="28"/>
          <w:shd w:val="clear" w:color="auto" w:fill="FFFFFF"/>
        </w:rPr>
        <w:t>Лица, отвечающие установленным законом условиям, включаются в список лиц, допущенных к экзамену.».</w:t>
      </w:r>
    </w:p>
    <w:p w14:paraId="0663CB67"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3D7ECFFD" w14:textId="49C7C472" w:rsidR="004B5516" w:rsidRPr="00D24EA9" w:rsidRDefault="004B5516" w:rsidP="00DC77A6">
      <w:pPr>
        <w:pStyle w:val="ListParagraph"/>
        <w:numPr>
          <w:ilvl w:val="0"/>
          <w:numId w:val="24"/>
        </w:numPr>
        <w:tabs>
          <w:tab w:val="left" w:pos="993"/>
          <w:tab w:val="left" w:pos="1134"/>
        </w:tabs>
        <w:autoSpaceDE w:val="0"/>
        <w:autoSpaceDN w:val="0"/>
        <w:adjustRightInd w:val="0"/>
        <w:spacing w:after="0" w:line="240" w:lineRule="auto"/>
        <w:ind w:left="0" w:firstLine="709"/>
        <w:jc w:val="both"/>
        <w:rPr>
          <w:rFonts w:ascii="Times New Roman" w:hAnsi="Times New Roman" w:cs="Times New Roman"/>
          <w:b/>
          <w:bCs/>
          <w:sz w:val="28"/>
          <w:szCs w:val="28"/>
        </w:rPr>
      </w:pPr>
      <w:r w:rsidRPr="00D24EA9">
        <w:rPr>
          <w:rFonts w:ascii="Times New Roman" w:hAnsi="Times New Roman"/>
          <w:sz w:val="28"/>
          <w:szCs w:val="28"/>
        </w:rPr>
        <w:t>Название главы IV после слов «</w:t>
      </w:r>
      <w:r w:rsidRPr="00D24EA9">
        <w:rPr>
          <w:rFonts w:ascii="Times New Roman" w:hAnsi="Times New Roman"/>
          <w:b/>
          <w:sz w:val="28"/>
          <w:szCs w:val="28"/>
        </w:rPr>
        <w:t>СОВЕТНИКОВ</w:t>
      </w:r>
      <w:r w:rsidR="00D24EA9">
        <w:rPr>
          <w:rFonts w:ascii="Times New Roman" w:hAnsi="Times New Roman"/>
          <w:b/>
          <w:sz w:val="28"/>
          <w:szCs w:val="28"/>
        </w:rPr>
        <w:br/>
      </w:r>
      <w:r w:rsidRPr="00D24EA9">
        <w:rPr>
          <w:rFonts w:ascii="Times New Roman" w:hAnsi="Times New Roman"/>
          <w:b/>
          <w:sz w:val="28"/>
          <w:szCs w:val="28"/>
        </w:rPr>
        <w:t>ПО ПРОБАЦИИ</w:t>
      </w:r>
      <w:r w:rsidRPr="00D24EA9">
        <w:rPr>
          <w:rFonts w:ascii="Times New Roman" w:hAnsi="Times New Roman"/>
          <w:sz w:val="28"/>
          <w:szCs w:val="28"/>
        </w:rPr>
        <w:t>» дополнить текстом «</w:t>
      </w:r>
      <w:r w:rsidRPr="00D24EA9">
        <w:rPr>
          <w:rFonts w:ascii="Times New Roman" w:hAnsi="Times New Roman"/>
          <w:b/>
          <w:sz w:val="28"/>
          <w:szCs w:val="28"/>
        </w:rPr>
        <w:t>, ИНСПЕКТОРОВ</w:t>
      </w:r>
      <w:r w:rsidRPr="00D24EA9">
        <w:rPr>
          <w:rFonts w:ascii="Times New Roman" w:hAnsi="Times New Roman"/>
          <w:sz w:val="28"/>
          <w:szCs w:val="28"/>
        </w:rPr>
        <w:t>».</w:t>
      </w:r>
    </w:p>
    <w:p w14:paraId="44FDDEC6" w14:textId="77777777" w:rsidR="004B5516" w:rsidRPr="00D24EA9" w:rsidRDefault="004B5516" w:rsidP="00DC77A6">
      <w:pPr>
        <w:pStyle w:val="ListParagraph"/>
        <w:tabs>
          <w:tab w:val="left" w:pos="993"/>
        </w:tabs>
        <w:autoSpaceDE w:val="0"/>
        <w:autoSpaceDN w:val="0"/>
        <w:adjustRightInd w:val="0"/>
        <w:spacing w:after="0" w:line="240" w:lineRule="auto"/>
        <w:ind w:left="0"/>
        <w:rPr>
          <w:rFonts w:ascii="Times New Roman" w:hAnsi="Times New Roman" w:cs="Times New Roman"/>
          <w:b/>
          <w:bCs/>
          <w:sz w:val="28"/>
          <w:szCs w:val="28"/>
          <w:lang w:val="ro-RO" w:eastAsia="ro-RO"/>
        </w:rPr>
      </w:pPr>
    </w:p>
    <w:p w14:paraId="5A581ECE" w14:textId="77777777" w:rsidR="004B5516" w:rsidRPr="00D24EA9" w:rsidRDefault="004B5516" w:rsidP="00DC77A6">
      <w:pPr>
        <w:pStyle w:val="ListParagraph"/>
        <w:numPr>
          <w:ilvl w:val="0"/>
          <w:numId w:val="24"/>
        </w:numPr>
        <w:tabs>
          <w:tab w:val="left" w:pos="993"/>
          <w:tab w:val="left" w:pos="1134"/>
        </w:tabs>
        <w:autoSpaceDE w:val="0"/>
        <w:autoSpaceDN w:val="0"/>
        <w:adjustRightInd w:val="0"/>
        <w:spacing w:after="0" w:line="240" w:lineRule="auto"/>
        <w:ind w:left="0" w:firstLine="709"/>
        <w:jc w:val="both"/>
        <w:rPr>
          <w:rFonts w:ascii="Times New Roman" w:hAnsi="Times New Roman" w:cs="Times New Roman"/>
          <w:b/>
          <w:bCs/>
          <w:sz w:val="28"/>
          <w:szCs w:val="28"/>
        </w:rPr>
      </w:pPr>
      <w:r w:rsidRPr="00D24EA9">
        <w:rPr>
          <w:rFonts w:ascii="Times New Roman" w:hAnsi="Times New Roman"/>
          <w:sz w:val="28"/>
          <w:szCs w:val="28"/>
        </w:rPr>
        <w:lastRenderedPageBreak/>
        <w:t>Дополнить статьей 32</w:t>
      </w:r>
      <w:r w:rsidRPr="00D24EA9">
        <w:rPr>
          <w:rFonts w:ascii="Times New Roman" w:hAnsi="Times New Roman"/>
          <w:sz w:val="28"/>
          <w:szCs w:val="28"/>
          <w:vertAlign w:val="superscript"/>
        </w:rPr>
        <w:t>1</w:t>
      </w:r>
      <w:r w:rsidRPr="00D24EA9">
        <w:rPr>
          <w:rFonts w:ascii="Times New Roman" w:hAnsi="Times New Roman"/>
          <w:sz w:val="28"/>
          <w:szCs w:val="28"/>
        </w:rPr>
        <w:t xml:space="preserve"> следующего содержания:</w:t>
      </w:r>
    </w:p>
    <w:p w14:paraId="01A2AC9E" w14:textId="0E44CC09" w:rsidR="004B5516" w:rsidRPr="00D24EA9" w:rsidRDefault="004B5516" w:rsidP="00DC77A6">
      <w:pPr>
        <w:tabs>
          <w:tab w:val="left" w:pos="993"/>
        </w:tabs>
        <w:autoSpaceDE w:val="0"/>
        <w:autoSpaceDN w:val="0"/>
        <w:adjustRightInd w:val="0"/>
        <w:rPr>
          <w:sz w:val="28"/>
          <w:szCs w:val="28"/>
        </w:rPr>
      </w:pPr>
      <w:r w:rsidRPr="00D24EA9">
        <w:rPr>
          <w:sz w:val="28"/>
          <w:szCs w:val="28"/>
        </w:rPr>
        <w:t>«</w:t>
      </w:r>
      <w:r w:rsidRPr="00D24EA9">
        <w:rPr>
          <w:b/>
          <w:sz w:val="28"/>
          <w:szCs w:val="28"/>
        </w:rPr>
        <w:t>Статья 32</w:t>
      </w:r>
      <w:r w:rsidRPr="00D24EA9">
        <w:rPr>
          <w:b/>
          <w:sz w:val="28"/>
          <w:szCs w:val="28"/>
          <w:vertAlign w:val="superscript"/>
        </w:rPr>
        <w:t>1</w:t>
      </w:r>
      <w:r w:rsidRPr="00D24EA9">
        <w:rPr>
          <w:b/>
          <w:sz w:val="28"/>
          <w:szCs w:val="28"/>
        </w:rPr>
        <w:t>.</w:t>
      </w:r>
      <w:r w:rsidRPr="00D24EA9">
        <w:rPr>
          <w:b/>
          <w:bCs/>
          <w:sz w:val="28"/>
          <w:szCs w:val="28"/>
        </w:rPr>
        <w:t xml:space="preserve"> </w:t>
      </w:r>
      <w:r w:rsidRPr="00D24EA9">
        <w:rPr>
          <w:sz w:val="28"/>
          <w:szCs w:val="28"/>
        </w:rPr>
        <w:t>Непрерывное обучение судебных инспекторов</w:t>
      </w:r>
      <w:r w:rsidR="00D24EA9">
        <w:rPr>
          <w:sz w:val="28"/>
          <w:szCs w:val="28"/>
        </w:rPr>
        <w:br/>
      </w:r>
      <w:r w:rsidRPr="00D24EA9">
        <w:rPr>
          <w:sz w:val="28"/>
          <w:szCs w:val="28"/>
        </w:rPr>
        <w:t>и инспекторов Инспекции прокуроров</w:t>
      </w:r>
    </w:p>
    <w:p w14:paraId="58C4CC77" w14:textId="1E747A56" w:rsidR="004B5516" w:rsidRPr="00D24EA9" w:rsidRDefault="004B5516" w:rsidP="00DC77A6">
      <w:pPr>
        <w:tabs>
          <w:tab w:val="left" w:pos="993"/>
        </w:tabs>
        <w:autoSpaceDE w:val="0"/>
        <w:autoSpaceDN w:val="0"/>
        <w:adjustRightInd w:val="0"/>
        <w:rPr>
          <w:sz w:val="28"/>
          <w:szCs w:val="28"/>
        </w:rPr>
      </w:pPr>
      <w:r w:rsidRPr="00D24EA9">
        <w:rPr>
          <w:sz w:val="28"/>
          <w:szCs w:val="28"/>
        </w:rPr>
        <w:t>(1) Положения статьи 32 применяются также к процессу организации непрерывного обучения судебных инспекторов Судебной инспекции</w:t>
      </w:r>
      <w:r w:rsidR="00DC77A6">
        <w:rPr>
          <w:sz w:val="28"/>
          <w:szCs w:val="28"/>
        </w:rPr>
        <w:br/>
      </w:r>
      <w:r w:rsidRPr="00D24EA9">
        <w:rPr>
          <w:sz w:val="28"/>
          <w:szCs w:val="28"/>
        </w:rPr>
        <w:t>и инспекторов Инспекции прокуроров, подведомственной Высшему совету прокуроров.</w:t>
      </w:r>
    </w:p>
    <w:p w14:paraId="10E4CB60" w14:textId="77777777"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(2) Инспекторы участвуют в программах непрерывного обучения, организуемых Национальным институтом юстиции, в объеме не менее 40 часов в год.».</w:t>
      </w:r>
    </w:p>
    <w:p w14:paraId="345ACE29" w14:textId="77777777" w:rsidR="004B5516" w:rsidRPr="00D24EA9" w:rsidRDefault="004B5516" w:rsidP="00DC77A6">
      <w:pPr>
        <w:tabs>
          <w:tab w:val="left" w:pos="993"/>
        </w:tabs>
        <w:rPr>
          <w:b/>
          <w:sz w:val="28"/>
          <w:szCs w:val="28"/>
          <w:lang w:val="ro-RO"/>
        </w:rPr>
      </w:pPr>
    </w:p>
    <w:p w14:paraId="1AA3BBC9" w14:textId="77777777" w:rsidR="004B5516" w:rsidRPr="00D24EA9" w:rsidRDefault="004B5516" w:rsidP="00DC77A6">
      <w:pPr>
        <w:tabs>
          <w:tab w:val="left" w:pos="993"/>
        </w:tabs>
        <w:rPr>
          <w:sz w:val="28"/>
          <w:szCs w:val="28"/>
          <w:shd w:val="clear" w:color="auto" w:fill="FFFFFF"/>
        </w:rPr>
      </w:pPr>
      <w:r w:rsidRPr="00D24EA9">
        <w:rPr>
          <w:b/>
          <w:sz w:val="28"/>
          <w:szCs w:val="28"/>
        </w:rPr>
        <w:t>Ст. VI.</w:t>
      </w:r>
      <w:r w:rsidRPr="00D24EA9">
        <w:rPr>
          <w:sz w:val="28"/>
          <w:szCs w:val="28"/>
        </w:rPr>
        <w:t> – В Закон № 178/2014 о дисциплинарной ответственности судей (Официальный монитор Республики Молдова, 2014 г., № 238–246, ст. 557), с последующими изменениями, внести следующие изменения:</w:t>
      </w:r>
    </w:p>
    <w:p w14:paraId="1667CD09" w14:textId="77777777" w:rsidR="004B5516" w:rsidRPr="00D24EA9" w:rsidRDefault="004B5516" w:rsidP="00DC77A6">
      <w:pPr>
        <w:tabs>
          <w:tab w:val="left" w:pos="993"/>
        </w:tabs>
        <w:rPr>
          <w:sz w:val="28"/>
          <w:szCs w:val="28"/>
          <w:lang w:val="ro-RO"/>
        </w:rPr>
      </w:pPr>
    </w:p>
    <w:p w14:paraId="2731A2E5" w14:textId="77777777" w:rsidR="004B5516" w:rsidRPr="00D24EA9" w:rsidRDefault="004B5516" w:rsidP="00DC77A6">
      <w:pPr>
        <w:pStyle w:val="ListParagraph"/>
        <w:numPr>
          <w:ilvl w:val="0"/>
          <w:numId w:val="23"/>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пункте b) части (1) статьи 4 слова «принятие судебного решения» заменить словами «вынесение распорядительного акта».</w:t>
      </w:r>
    </w:p>
    <w:p w14:paraId="3642EFC0" w14:textId="77777777" w:rsidR="004B5516" w:rsidRPr="00D24EA9" w:rsidRDefault="004B5516" w:rsidP="00DC77A6">
      <w:pPr>
        <w:pStyle w:val="ListParagraph"/>
        <w:tabs>
          <w:tab w:val="left" w:pos="851"/>
          <w:tab w:val="left" w:pos="993"/>
        </w:tabs>
        <w:spacing w:after="0" w:line="240" w:lineRule="auto"/>
        <w:ind w:left="0"/>
        <w:rPr>
          <w:rFonts w:ascii="Times New Roman" w:hAnsi="Times New Roman" w:cs="Times New Roman"/>
          <w:sz w:val="28"/>
          <w:szCs w:val="28"/>
          <w:lang w:val="ro-RO"/>
        </w:rPr>
      </w:pPr>
    </w:p>
    <w:p w14:paraId="40F47A4F" w14:textId="77777777" w:rsidR="004B5516" w:rsidRPr="00D24EA9" w:rsidRDefault="004B5516" w:rsidP="00DC77A6">
      <w:pPr>
        <w:pStyle w:val="ListParagraph"/>
        <w:numPr>
          <w:ilvl w:val="0"/>
          <w:numId w:val="23"/>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части (3) статьи 29 слова «Высшем совете магистратуры» заменить словами «дисциплинарной коллегии».</w:t>
      </w:r>
    </w:p>
    <w:p w14:paraId="7E04EF34"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sz w:val="28"/>
          <w:szCs w:val="28"/>
          <w:lang w:val="ro-RO"/>
        </w:rPr>
      </w:pPr>
    </w:p>
    <w:p w14:paraId="1E599B2C" w14:textId="31B898EA" w:rsidR="004B5516" w:rsidRPr="00D24EA9" w:rsidRDefault="004B5516" w:rsidP="00DC77A6">
      <w:pPr>
        <w:pStyle w:val="ListParagraph"/>
        <w:numPr>
          <w:ilvl w:val="0"/>
          <w:numId w:val="23"/>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части (1</w:t>
      </w:r>
      <w:r w:rsidRPr="00D24EA9">
        <w:rPr>
          <w:rFonts w:ascii="Times New Roman" w:hAnsi="Times New Roman"/>
          <w:sz w:val="28"/>
          <w:szCs w:val="28"/>
          <w:vertAlign w:val="superscript"/>
        </w:rPr>
        <w:t>1</w:t>
      </w:r>
      <w:r w:rsidRPr="00D24EA9">
        <w:rPr>
          <w:rFonts w:ascii="Times New Roman" w:hAnsi="Times New Roman"/>
          <w:sz w:val="28"/>
          <w:szCs w:val="28"/>
        </w:rPr>
        <w:t>) статьи 39 слова «за исключением членов</w:t>
      </w:r>
      <w:r w:rsidR="00DC77A6">
        <w:rPr>
          <w:rFonts w:ascii="Times New Roman" w:hAnsi="Times New Roman"/>
          <w:sz w:val="28"/>
          <w:szCs w:val="28"/>
        </w:rPr>
        <w:br/>
      </w:r>
      <w:r w:rsidRPr="00D24EA9">
        <w:rPr>
          <w:rFonts w:ascii="Times New Roman" w:hAnsi="Times New Roman"/>
          <w:sz w:val="28"/>
          <w:szCs w:val="28"/>
        </w:rPr>
        <w:t>по должности» исключить.</w:t>
      </w:r>
    </w:p>
    <w:p w14:paraId="6EA2B56F" w14:textId="77777777" w:rsidR="004B5516" w:rsidRPr="00D24EA9" w:rsidRDefault="004B5516" w:rsidP="00DC77A6">
      <w:pPr>
        <w:tabs>
          <w:tab w:val="left" w:pos="993"/>
        </w:tabs>
        <w:rPr>
          <w:iCs/>
          <w:sz w:val="28"/>
          <w:szCs w:val="28"/>
          <w:shd w:val="clear" w:color="auto" w:fill="FFFFFF"/>
          <w:lang w:val="ro-RO"/>
        </w:rPr>
      </w:pPr>
    </w:p>
    <w:p w14:paraId="731743FB" w14:textId="4B17AFA3" w:rsidR="004B5516" w:rsidRPr="00D24EA9" w:rsidRDefault="004B5516" w:rsidP="00DC77A6">
      <w:pPr>
        <w:tabs>
          <w:tab w:val="left" w:pos="993"/>
        </w:tabs>
        <w:rPr>
          <w:iCs/>
          <w:sz w:val="28"/>
          <w:szCs w:val="28"/>
          <w:shd w:val="clear" w:color="auto" w:fill="FFFFFF"/>
        </w:rPr>
      </w:pPr>
      <w:r w:rsidRPr="00D24EA9">
        <w:rPr>
          <w:b/>
          <w:sz w:val="28"/>
          <w:szCs w:val="28"/>
        </w:rPr>
        <w:t>Ст. VII. </w:t>
      </w:r>
      <w:r w:rsidRPr="00D24EA9">
        <w:rPr>
          <w:sz w:val="28"/>
          <w:szCs w:val="28"/>
        </w:rPr>
        <w:t>– В Закон № 3/2016 о Прокуратуре (Официальный монитор Республики Молдова, 2016 г., № 69–77, ст. 113), с последующими изменениями, внести следующие изменения:</w:t>
      </w:r>
    </w:p>
    <w:p w14:paraId="5E97DA4F" w14:textId="77777777" w:rsidR="004B5516" w:rsidRPr="00D24EA9" w:rsidRDefault="004B5516" w:rsidP="00DC77A6">
      <w:pPr>
        <w:pStyle w:val="ListParagraph"/>
        <w:numPr>
          <w:ilvl w:val="3"/>
          <w:numId w:val="23"/>
        </w:numPr>
        <w:tabs>
          <w:tab w:val="left" w:pos="851"/>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iCs/>
          <w:sz w:val="28"/>
          <w:szCs w:val="28"/>
          <w:shd w:val="clear" w:color="auto" w:fill="FFFFFF"/>
        </w:rPr>
        <w:t>Пункт е</w:t>
      </w:r>
      <w:r w:rsidRPr="00D24EA9">
        <w:rPr>
          <w:rFonts w:ascii="Times New Roman" w:hAnsi="Times New Roman"/>
          <w:iCs/>
          <w:sz w:val="28"/>
          <w:szCs w:val="28"/>
          <w:shd w:val="clear" w:color="auto" w:fill="FFFFFF"/>
          <w:vertAlign w:val="superscript"/>
        </w:rPr>
        <w:t>1</w:t>
      </w:r>
      <w:r w:rsidRPr="00D24EA9">
        <w:rPr>
          <w:rFonts w:ascii="Times New Roman" w:hAnsi="Times New Roman"/>
          <w:iCs/>
          <w:sz w:val="28"/>
          <w:szCs w:val="28"/>
          <w:shd w:val="clear" w:color="auto" w:fill="FFFFFF"/>
        </w:rPr>
        <w:t>) части (1) статьи 20 изложить в следующей редакции:</w:t>
      </w:r>
    </w:p>
    <w:p w14:paraId="029EF8B9" w14:textId="0492C9E1"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sz w:val="28"/>
          <w:szCs w:val="28"/>
          <w:shd w:val="clear" w:color="auto" w:fill="FFFFFF"/>
        </w:rPr>
        <w:t>«е</w:t>
      </w:r>
      <w:r w:rsidRPr="00D24EA9">
        <w:rPr>
          <w:rFonts w:ascii="Times New Roman" w:hAnsi="Times New Roman"/>
          <w:sz w:val="28"/>
          <w:szCs w:val="28"/>
          <w:shd w:val="clear" w:color="auto" w:fill="FFFFFF"/>
          <w:vertAlign w:val="superscript"/>
        </w:rPr>
        <w:t>1</w:t>
      </w:r>
      <w:r w:rsidRPr="00D24EA9">
        <w:rPr>
          <w:rFonts w:ascii="Times New Roman" w:hAnsi="Times New Roman"/>
          <w:sz w:val="28"/>
          <w:szCs w:val="28"/>
          <w:shd w:val="clear" w:color="auto" w:fill="FFFFFF"/>
        </w:rPr>
        <w:t>) имеет общий средний балл по окончании Национального института юстиции или, в случае лиц, указанных в части (3), средний балл за экзамен, сданный перед Комиссией по приему выпускных экзаменов, выше или равный 8,00;».</w:t>
      </w:r>
    </w:p>
    <w:p w14:paraId="27B87387" w14:textId="77777777" w:rsidR="004B5516" w:rsidRPr="00D24EA9" w:rsidRDefault="004B5516" w:rsidP="00DC77A6">
      <w:pPr>
        <w:pStyle w:val="ListParagraph"/>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eastAsia="ro-RO"/>
        </w:rPr>
      </w:pPr>
    </w:p>
    <w:p w14:paraId="6A34BCDD" w14:textId="77777777" w:rsidR="004B5516" w:rsidRPr="00D24EA9" w:rsidRDefault="004B5516" w:rsidP="00DC77A6">
      <w:pPr>
        <w:pStyle w:val="ListParagraph"/>
        <w:numPr>
          <w:ilvl w:val="3"/>
          <w:numId w:val="23"/>
        </w:numPr>
        <w:tabs>
          <w:tab w:val="left" w:pos="851"/>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В части (4) статьи 23 текст «60 процентов составляет оценка, полученная на экзамене перед Комиссией по приему выпускных экзаменов Национального института юстиции» заменить текстом «60 процентов составляет общий средний балл, присуждаемый Комиссией по приему выпускных экзаменов Национального института юстиции или балл, полученный на экзамене, сданном на основании трудового стажа перед Комиссией по приему выпускных экзаменов Национального института юстиции,».</w:t>
      </w:r>
      <w:r w:rsidRPr="00D24EA9">
        <w:rPr>
          <w:rFonts w:ascii="Times New Roman" w:hAnsi="Times New Roman"/>
          <w:sz w:val="28"/>
          <w:szCs w:val="28"/>
          <w:shd w:val="clear" w:color="auto" w:fill="FFFFFF"/>
        </w:rPr>
        <w:t> </w:t>
      </w:r>
    </w:p>
    <w:p w14:paraId="043E4B52" w14:textId="77777777" w:rsidR="004B5516" w:rsidRPr="00D24EA9" w:rsidRDefault="004B5516" w:rsidP="00DC77A6">
      <w:pPr>
        <w:pStyle w:val="ListParagraph"/>
        <w:tabs>
          <w:tab w:val="left" w:pos="993"/>
        </w:tabs>
        <w:autoSpaceDE w:val="0"/>
        <w:autoSpaceDN w:val="0"/>
        <w:adjustRightInd w:val="0"/>
        <w:spacing w:after="0" w:line="240" w:lineRule="auto"/>
        <w:ind w:left="0" w:firstLine="709"/>
        <w:jc w:val="both"/>
        <w:rPr>
          <w:rFonts w:ascii="Times New Roman" w:hAnsi="Times New Roman" w:cs="Times New Roman"/>
          <w:sz w:val="28"/>
          <w:szCs w:val="28"/>
          <w:lang w:val="ro-RO" w:eastAsia="ro-RO"/>
        </w:rPr>
      </w:pPr>
    </w:p>
    <w:p w14:paraId="64DC44E1" w14:textId="77777777" w:rsidR="004B5516" w:rsidRPr="00D24EA9" w:rsidRDefault="004B5516" w:rsidP="00DC77A6">
      <w:pPr>
        <w:pStyle w:val="ListParagraph"/>
        <w:numPr>
          <w:ilvl w:val="3"/>
          <w:numId w:val="23"/>
        </w:numPr>
        <w:tabs>
          <w:tab w:val="left" w:pos="851"/>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lastRenderedPageBreak/>
        <w:t>Часть (1) статьи 70 дополнить пунктом f</w:t>
      </w:r>
      <w:r w:rsidRPr="00D24EA9">
        <w:rPr>
          <w:rFonts w:ascii="Times New Roman" w:hAnsi="Times New Roman"/>
          <w:sz w:val="28"/>
          <w:szCs w:val="28"/>
          <w:vertAlign w:val="superscript"/>
        </w:rPr>
        <w:t>1</w:t>
      </w:r>
      <w:r w:rsidRPr="00D24EA9">
        <w:rPr>
          <w:rFonts w:ascii="Times New Roman" w:hAnsi="Times New Roman"/>
          <w:sz w:val="28"/>
          <w:szCs w:val="28"/>
        </w:rPr>
        <w:t>) следующего содержания:</w:t>
      </w:r>
    </w:p>
    <w:p w14:paraId="714B5F80" w14:textId="6A91D3B9" w:rsidR="004B5516" w:rsidRPr="00D24EA9" w:rsidRDefault="004B5516" w:rsidP="00DC77A6">
      <w:pPr>
        <w:pStyle w:val="ListParagraph"/>
        <w:tabs>
          <w:tab w:val="left" w:pos="993"/>
        </w:tabs>
        <w:spacing w:after="0" w:line="240" w:lineRule="auto"/>
        <w:ind w:left="0" w:firstLine="709"/>
        <w:jc w:val="both"/>
        <w:rPr>
          <w:rFonts w:ascii="Times New Roman" w:hAnsi="Times New Roman" w:cs="Times New Roman"/>
          <w:iCs/>
          <w:sz w:val="28"/>
          <w:szCs w:val="28"/>
          <w:shd w:val="clear" w:color="auto" w:fill="FFFFFF"/>
        </w:rPr>
      </w:pPr>
      <w:r w:rsidRPr="00D24EA9">
        <w:rPr>
          <w:rFonts w:ascii="Times New Roman" w:hAnsi="Times New Roman"/>
          <w:sz w:val="28"/>
          <w:szCs w:val="28"/>
        </w:rPr>
        <w:t>«f</w:t>
      </w:r>
      <w:r w:rsidRPr="00D24EA9">
        <w:rPr>
          <w:rFonts w:ascii="Times New Roman" w:hAnsi="Times New Roman"/>
          <w:sz w:val="28"/>
          <w:szCs w:val="28"/>
          <w:vertAlign w:val="superscript"/>
        </w:rPr>
        <w:t>1</w:t>
      </w:r>
      <w:r w:rsidRPr="00D24EA9">
        <w:rPr>
          <w:rFonts w:ascii="Times New Roman" w:hAnsi="Times New Roman"/>
          <w:sz w:val="28"/>
          <w:szCs w:val="28"/>
        </w:rPr>
        <w:t>) направляет членов Высшего совета прокуроров, осуществляющих основную деятельность в Совете, членов Коллегии</w:t>
      </w:r>
      <w:r w:rsidR="00DC77A6">
        <w:rPr>
          <w:rFonts w:ascii="Times New Roman" w:hAnsi="Times New Roman"/>
          <w:sz w:val="28"/>
          <w:szCs w:val="28"/>
        </w:rPr>
        <w:br/>
      </w:r>
      <w:r w:rsidRPr="00D24EA9">
        <w:rPr>
          <w:rFonts w:ascii="Times New Roman" w:hAnsi="Times New Roman"/>
          <w:sz w:val="28"/>
          <w:szCs w:val="28"/>
        </w:rPr>
        <w:t>по отбору и оценке прокуроров и инспекторов Инспекции прокуроров,</w:t>
      </w:r>
      <w:r w:rsidR="00DC77A6">
        <w:rPr>
          <w:rFonts w:ascii="Times New Roman" w:hAnsi="Times New Roman"/>
          <w:sz w:val="28"/>
          <w:szCs w:val="28"/>
        </w:rPr>
        <w:br/>
      </w:r>
      <w:r w:rsidRPr="00D24EA9">
        <w:rPr>
          <w:rFonts w:ascii="Times New Roman" w:hAnsi="Times New Roman"/>
          <w:sz w:val="28"/>
          <w:szCs w:val="28"/>
        </w:rPr>
        <w:t>в интересах службы для участия в семинарах, конференциях, а также</w:t>
      </w:r>
      <w:r w:rsidR="00DC77A6">
        <w:rPr>
          <w:rFonts w:ascii="Times New Roman" w:hAnsi="Times New Roman"/>
          <w:sz w:val="28"/>
          <w:szCs w:val="28"/>
        </w:rPr>
        <w:br/>
      </w:r>
      <w:r w:rsidRPr="00D24EA9">
        <w:rPr>
          <w:rFonts w:ascii="Times New Roman" w:hAnsi="Times New Roman"/>
          <w:sz w:val="28"/>
          <w:szCs w:val="28"/>
        </w:rPr>
        <w:t>на обучающие курсы и в командировки;».</w:t>
      </w:r>
    </w:p>
    <w:p w14:paraId="739BA3B0" w14:textId="77777777" w:rsidR="004B5516" w:rsidRPr="00D24EA9" w:rsidRDefault="004B5516" w:rsidP="00DC77A6">
      <w:pPr>
        <w:pStyle w:val="ListParagraph"/>
        <w:tabs>
          <w:tab w:val="left" w:pos="993"/>
        </w:tabs>
        <w:spacing w:after="0" w:line="240" w:lineRule="auto"/>
        <w:ind w:left="0"/>
        <w:rPr>
          <w:rFonts w:ascii="Times New Roman" w:hAnsi="Times New Roman" w:cs="Times New Roman"/>
          <w:iCs/>
          <w:sz w:val="28"/>
          <w:szCs w:val="28"/>
          <w:shd w:val="clear" w:color="auto" w:fill="FFFFFF"/>
          <w:lang w:val="ro-RO"/>
        </w:rPr>
      </w:pPr>
    </w:p>
    <w:p w14:paraId="34E3903F" w14:textId="77777777" w:rsidR="004B5516" w:rsidRPr="00D24EA9" w:rsidRDefault="004B5516" w:rsidP="00DC77A6">
      <w:pPr>
        <w:pStyle w:val="ListParagraph"/>
        <w:numPr>
          <w:ilvl w:val="3"/>
          <w:numId w:val="23"/>
        </w:numPr>
        <w:tabs>
          <w:tab w:val="left" w:pos="851"/>
          <w:tab w:val="left" w:pos="993"/>
        </w:tabs>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Статью 77 дополнить частью (4</w:t>
      </w:r>
      <w:r w:rsidRPr="00D24EA9">
        <w:rPr>
          <w:rFonts w:ascii="Times New Roman" w:hAnsi="Times New Roman"/>
          <w:sz w:val="28"/>
          <w:szCs w:val="28"/>
          <w:vertAlign w:val="superscript"/>
        </w:rPr>
        <w:t>1</w:t>
      </w:r>
      <w:r w:rsidRPr="00D24EA9">
        <w:rPr>
          <w:rFonts w:ascii="Times New Roman" w:hAnsi="Times New Roman"/>
          <w:sz w:val="28"/>
          <w:szCs w:val="28"/>
        </w:rPr>
        <w:t>) следующего содержания:</w:t>
      </w:r>
    </w:p>
    <w:p w14:paraId="19219DBA" w14:textId="77777777" w:rsidR="004B5516" w:rsidRPr="00D24EA9" w:rsidRDefault="004B5516" w:rsidP="00DC77A6">
      <w:pPr>
        <w:tabs>
          <w:tab w:val="left" w:pos="851"/>
          <w:tab w:val="left" w:pos="993"/>
        </w:tabs>
        <w:rPr>
          <w:iCs/>
          <w:sz w:val="28"/>
          <w:szCs w:val="28"/>
          <w:shd w:val="clear" w:color="auto" w:fill="FFFFFF"/>
        </w:rPr>
      </w:pPr>
      <w:r w:rsidRPr="00D24EA9">
        <w:rPr>
          <w:sz w:val="28"/>
          <w:szCs w:val="28"/>
        </w:rPr>
        <w:t>«(4</w:t>
      </w:r>
      <w:r w:rsidRPr="00D24EA9">
        <w:rPr>
          <w:sz w:val="28"/>
          <w:szCs w:val="28"/>
          <w:vertAlign w:val="superscript"/>
        </w:rPr>
        <w:t>1</w:t>
      </w:r>
      <w:r w:rsidRPr="00D24EA9">
        <w:rPr>
          <w:sz w:val="28"/>
          <w:szCs w:val="28"/>
        </w:rPr>
        <w:t>) В случае приостановления полномочий члена Высшего совета прокуроров или в случае его обоснованного отсутствия на работе более 2 месяцев, его полномочия в соответствующий период может исполнять замещающий член, избранный в порядке, предусмотренном частью (5) статьи 69.».</w:t>
      </w:r>
    </w:p>
    <w:p w14:paraId="39AC9E12" w14:textId="77777777" w:rsidR="004B5516" w:rsidRPr="00D24EA9" w:rsidRDefault="004B5516" w:rsidP="00DC77A6">
      <w:pPr>
        <w:tabs>
          <w:tab w:val="left" w:pos="993"/>
        </w:tabs>
        <w:rPr>
          <w:sz w:val="28"/>
          <w:szCs w:val="28"/>
          <w:lang w:val="ro-RO" w:eastAsia="ro-RO"/>
        </w:rPr>
      </w:pPr>
    </w:p>
    <w:p w14:paraId="2E38E68A" w14:textId="77777777" w:rsidR="004B5516" w:rsidRPr="00D24EA9" w:rsidRDefault="004B5516" w:rsidP="00DC77A6">
      <w:pPr>
        <w:pStyle w:val="ListParagraph"/>
        <w:numPr>
          <w:ilvl w:val="3"/>
          <w:numId w:val="23"/>
        </w:numPr>
        <w:tabs>
          <w:tab w:val="left" w:pos="851"/>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D24EA9">
        <w:rPr>
          <w:rFonts w:ascii="Times New Roman" w:hAnsi="Times New Roman"/>
          <w:sz w:val="28"/>
          <w:szCs w:val="28"/>
        </w:rPr>
        <w:t>Статью 89</w:t>
      </w:r>
      <w:r w:rsidRPr="00D24EA9">
        <w:rPr>
          <w:rFonts w:ascii="Times New Roman" w:hAnsi="Times New Roman"/>
          <w:sz w:val="28"/>
          <w:szCs w:val="28"/>
          <w:vertAlign w:val="superscript"/>
        </w:rPr>
        <w:t>1</w:t>
      </w:r>
      <w:r w:rsidRPr="00D24EA9">
        <w:rPr>
          <w:rFonts w:ascii="Times New Roman" w:hAnsi="Times New Roman"/>
          <w:sz w:val="28"/>
          <w:szCs w:val="28"/>
        </w:rPr>
        <w:t xml:space="preserve"> дополнить частью 15 следующего содержания:</w:t>
      </w:r>
    </w:p>
    <w:p w14:paraId="57F11958" w14:textId="43399522" w:rsidR="004B5516" w:rsidRPr="00D24EA9" w:rsidRDefault="004B5516" w:rsidP="00DC77A6">
      <w:pPr>
        <w:tabs>
          <w:tab w:val="left" w:pos="993"/>
        </w:tabs>
        <w:rPr>
          <w:sz w:val="28"/>
          <w:szCs w:val="28"/>
        </w:rPr>
      </w:pPr>
      <w:r w:rsidRPr="00D24EA9">
        <w:rPr>
          <w:sz w:val="28"/>
          <w:szCs w:val="28"/>
        </w:rPr>
        <w:t>«(15) Инспекторы проходят непрерывную подготовку</w:t>
      </w:r>
      <w:r w:rsidR="00DC77A6">
        <w:rPr>
          <w:sz w:val="28"/>
          <w:szCs w:val="28"/>
        </w:rPr>
        <w:br/>
      </w:r>
      <w:r w:rsidRPr="00D24EA9">
        <w:rPr>
          <w:sz w:val="28"/>
          <w:szCs w:val="28"/>
        </w:rPr>
        <w:t>на безвозмездной основе в порядке и пределах, установленных законом.».</w:t>
      </w:r>
    </w:p>
    <w:p w14:paraId="57661D4F" w14:textId="77777777" w:rsidR="004B5516" w:rsidRPr="00D24EA9" w:rsidRDefault="004B5516" w:rsidP="00DC77A6">
      <w:pPr>
        <w:tabs>
          <w:tab w:val="left" w:pos="993"/>
        </w:tabs>
        <w:rPr>
          <w:iCs/>
          <w:sz w:val="28"/>
          <w:szCs w:val="28"/>
          <w:shd w:val="clear" w:color="auto" w:fill="FFFFFF"/>
          <w:lang w:val="ro-RO"/>
        </w:rPr>
      </w:pPr>
    </w:p>
    <w:p w14:paraId="037F3F76" w14:textId="2545CA01" w:rsidR="004B5516" w:rsidRPr="00D24EA9" w:rsidRDefault="004B5516" w:rsidP="00DC77A6">
      <w:pPr>
        <w:tabs>
          <w:tab w:val="left" w:pos="993"/>
        </w:tabs>
        <w:rPr>
          <w:iCs/>
          <w:sz w:val="28"/>
          <w:szCs w:val="28"/>
          <w:shd w:val="clear" w:color="auto" w:fill="FFFFFF"/>
        </w:rPr>
      </w:pPr>
      <w:r w:rsidRPr="00D24EA9">
        <w:rPr>
          <w:b/>
          <w:sz w:val="28"/>
          <w:szCs w:val="28"/>
        </w:rPr>
        <w:t>Ст. VIII.</w:t>
      </w:r>
      <w:r w:rsidRPr="00D24EA9">
        <w:rPr>
          <w:sz w:val="28"/>
          <w:szCs w:val="28"/>
        </w:rPr>
        <w:t>- – В части (4) статьи 3 Закона № 147/2023 об отборе судей и оценке их деятельности (Официальный монитор Республики Молдова, 2023 г., № 204–207, ст. 364) текст «60 процентов составляет оценка, полученная на экзамене, проведенном Комиссией по приему выпускных экзаменов Национального института юстиции» заменить текстом «60 процентов составляет общий средний балл, присуждаемый Комиссией по приему выпускных экзаменов Национального института юстиции или балл, полученный на экзамене, сданном на основании трудового стажа перед Комиссией по приему выпускных экзаменов Национального института юстиции».</w:t>
      </w:r>
    </w:p>
    <w:p w14:paraId="43B24A97" w14:textId="77777777" w:rsidR="004B5516" w:rsidRPr="00D24EA9" w:rsidRDefault="004B5516" w:rsidP="00DC77A6">
      <w:pPr>
        <w:tabs>
          <w:tab w:val="left" w:pos="993"/>
        </w:tabs>
        <w:rPr>
          <w:b/>
          <w:iCs/>
          <w:sz w:val="28"/>
          <w:szCs w:val="28"/>
          <w:shd w:val="clear" w:color="auto" w:fill="FFFFFF"/>
          <w:lang w:val="ro-RO"/>
        </w:rPr>
      </w:pPr>
    </w:p>
    <w:p w14:paraId="29E44997" w14:textId="356A0154" w:rsidR="004B5516" w:rsidRPr="00D24EA9" w:rsidRDefault="004B5516" w:rsidP="00DC77A6">
      <w:pPr>
        <w:tabs>
          <w:tab w:val="left" w:pos="993"/>
        </w:tabs>
        <w:rPr>
          <w:bCs/>
          <w:iCs/>
          <w:sz w:val="28"/>
          <w:szCs w:val="28"/>
          <w:shd w:val="clear" w:color="auto" w:fill="FFFFFF"/>
        </w:rPr>
      </w:pPr>
      <w:r w:rsidRPr="00D24EA9">
        <w:rPr>
          <w:b/>
          <w:iCs/>
          <w:sz w:val="28"/>
          <w:szCs w:val="28"/>
          <w:shd w:val="clear" w:color="auto" w:fill="FFFFFF"/>
        </w:rPr>
        <w:t>Ст. IX.</w:t>
      </w:r>
      <w:r w:rsidRPr="00D24EA9">
        <w:rPr>
          <w:iCs/>
          <w:sz w:val="28"/>
          <w:szCs w:val="28"/>
          <w:shd w:val="clear" w:color="auto" w:fill="FFFFFF"/>
        </w:rPr>
        <w:t> – Заключительные и переходные положения</w:t>
      </w:r>
    </w:p>
    <w:p w14:paraId="35E7EB51" w14:textId="0EB6A7C1" w:rsidR="004B5516" w:rsidRPr="00D24EA9" w:rsidRDefault="004B5516" w:rsidP="00DC77A6">
      <w:pPr>
        <w:tabs>
          <w:tab w:val="left" w:pos="993"/>
        </w:tabs>
        <w:rPr>
          <w:iCs/>
          <w:sz w:val="28"/>
          <w:szCs w:val="28"/>
          <w:shd w:val="clear" w:color="auto" w:fill="FFFFFF"/>
        </w:rPr>
      </w:pPr>
      <w:r w:rsidRPr="00D24EA9">
        <w:rPr>
          <w:iCs/>
          <w:sz w:val="28"/>
          <w:szCs w:val="28"/>
          <w:shd w:val="clear" w:color="auto" w:fill="FFFFFF"/>
        </w:rPr>
        <w:t>(1) Настоящий закон вступает в силу со дня его опубликования</w:t>
      </w:r>
      <w:r w:rsidR="00DC77A6">
        <w:rPr>
          <w:iCs/>
          <w:sz w:val="28"/>
          <w:szCs w:val="28"/>
          <w:shd w:val="clear" w:color="auto" w:fill="FFFFFF"/>
        </w:rPr>
        <w:br/>
      </w:r>
      <w:r w:rsidRPr="00D24EA9">
        <w:rPr>
          <w:iCs/>
          <w:sz w:val="28"/>
          <w:szCs w:val="28"/>
          <w:shd w:val="clear" w:color="auto" w:fill="FFFFFF"/>
        </w:rPr>
        <w:t>в Официальном мониторе Республики Молдова, за исключением положений пункта 3 статьи II, статьи III, статьи IV, пунктов 14 и 15 статьи V и пункта 5 статьи VII, которые вступают в силу с 1 января 2025 года.</w:t>
      </w:r>
    </w:p>
    <w:p w14:paraId="1D3B4484" w14:textId="77777777" w:rsidR="004B5516" w:rsidRPr="00DC77A6" w:rsidRDefault="004B5516" w:rsidP="00DC77A6">
      <w:pPr>
        <w:tabs>
          <w:tab w:val="left" w:pos="993"/>
        </w:tabs>
        <w:rPr>
          <w:sz w:val="28"/>
          <w:szCs w:val="28"/>
          <w:shd w:val="clear" w:color="auto" w:fill="FFFFFF"/>
        </w:rPr>
      </w:pPr>
      <w:r w:rsidRPr="00DC77A6">
        <w:rPr>
          <w:sz w:val="28"/>
          <w:szCs w:val="28"/>
          <w:shd w:val="clear" w:color="auto" w:fill="FFFFFF"/>
        </w:rPr>
        <w:t>(2) До назначения двух третей членов Дисциплинарной коллегии Высшего совета магистратуры, ее полномочия может осуществлять Высший совет магистратуры. Решения могут быть обжалованы в Высшей судебной палате в соответствии с положениями статьи 40 Закона № 178/2014 о дисциплинарной ответственности судей.</w:t>
      </w:r>
    </w:p>
    <w:p w14:paraId="05C03760" w14:textId="7D8FA9D6" w:rsidR="004B5516" w:rsidRPr="00D24EA9" w:rsidRDefault="004B5516" w:rsidP="00DC77A6">
      <w:pPr>
        <w:tabs>
          <w:tab w:val="left" w:pos="993"/>
        </w:tabs>
        <w:rPr>
          <w:sz w:val="28"/>
          <w:szCs w:val="28"/>
          <w:shd w:val="clear" w:color="auto" w:fill="FFFFFF"/>
        </w:rPr>
      </w:pPr>
      <w:r w:rsidRPr="00D24EA9">
        <w:rPr>
          <w:sz w:val="28"/>
          <w:szCs w:val="28"/>
          <w:shd w:val="clear" w:color="auto" w:fill="FFFFFF"/>
        </w:rPr>
        <w:t>(3) До назначения двух третей членов Коллегии по дисциплине</w:t>
      </w:r>
      <w:r w:rsidR="00DC77A6">
        <w:rPr>
          <w:sz w:val="28"/>
          <w:szCs w:val="28"/>
          <w:shd w:val="clear" w:color="auto" w:fill="FFFFFF"/>
        </w:rPr>
        <w:br/>
      </w:r>
      <w:r w:rsidRPr="00D24EA9">
        <w:rPr>
          <w:sz w:val="28"/>
          <w:szCs w:val="28"/>
          <w:shd w:val="clear" w:color="auto" w:fill="FFFFFF"/>
        </w:rPr>
        <w:t xml:space="preserve">и этике Высшего совета прокуроров ее полномочия может осуществлять </w:t>
      </w:r>
      <w:r w:rsidRPr="00D24EA9">
        <w:rPr>
          <w:sz w:val="28"/>
          <w:szCs w:val="28"/>
          <w:shd w:val="clear" w:color="auto" w:fill="FFFFFF"/>
        </w:rPr>
        <w:lastRenderedPageBreak/>
        <w:t xml:space="preserve">Высший совет прокуроров. Решения могут быть обжалованы в Высшей судебной палате в соответствии с положениями статьи 79 Закона № 3/2016 о Прокуратуре. </w:t>
      </w:r>
    </w:p>
    <w:p w14:paraId="3A1912ED" w14:textId="77777777" w:rsidR="004B5516" w:rsidRPr="00D24EA9" w:rsidRDefault="004B5516" w:rsidP="00DC77A6">
      <w:pPr>
        <w:tabs>
          <w:tab w:val="left" w:pos="993"/>
        </w:tabs>
        <w:rPr>
          <w:b/>
          <w:iCs/>
          <w:sz w:val="28"/>
          <w:szCs w:val="28"/>
          <w:shd w:val="clear" w:color="auto" w:fill="FFFFFF"/>
          <w:lang w:val="ro-RO"/>
        </w:rPr>
      </w:pPr>
    </w:p>
    <w:p w14:paraId="6EF7D8A6" w14:textId="77777777" w:rsidR="004B5516" w:rsidRPr="00D24EA9" w:rsidRDefault="004B5516" w:rsidP="00DC77A6">
      <w:pPr>
        <w:tabs>
          <w:tab w:val="left" w:pos="993"/>
        </w:tabs>
        <w:rPr>
          <w:b/>
          <w:iCs/>
          <w:sz w:val="28"/>
          <w:szCs w:val="28"/>
          <w:shd w:val="clear" w:color="auto" w:fill="FFFFFF"/>
          <w:lang w:val="ro-RO"/>
        </w:rPr>
      </w:pPr>
    </w:p>
    <w:p w14:paraId="353F4E3E" w14:textId="77777777" w:rsidR="004B5516" w:rsidRPr="00D24EA9" w:rsidRDefault="004B5516" w:rsidP="00DC77A6">
      <w:pPr>
        <w:tabs>
          <w:tab w:val="left" w:pos="993"/>
        </w:tabs>
        <w:rPr>
          <w:b/>
          <w:iCs/>
          <w:sz w:val="28"/>
          <w:szCs w:val="28"/>
          <w:shd w:val="clear" w:color="auto" w:fill="FFFFFF"/>
        </w:rPr>
      </w:pPr>
      <w:r w:rsidRPr="00D24EA9">
        <w:rPr>
          <w:b/>
          <w:iCs/>
          <w:sz w:val="28"/>
          <w:szCs w:val="28"/>
          <w:shd w:val="clear" w:color="auto" w:fill="FFFFFF"/>
        </w:rPr>
        <w:t>Председатель Парламента</w:t>
      </w:r>
    </w:p>
    <w:sectPr w:rsidR="004B5516" w:rsidRPr="00D24EA9"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59764842" w:rsidR="00F87405" w:rsidRPr="00D24EA9" w:rsidRDefault="00205826" w:rsidP="007260E7">
    <w:pPr>
      <w:pStyle w:val="Footer"/>
      <w:ind w:firstLine="0"/>
      <w:rPr>
        <w:lang w:val="en-US"/>
      </w:rPr>
    </w:pPr>
    <w:r>
      <w:fldChar w:fldCharType="begin"/>
    </w:r>
    <w:r w:rsidRPr="00D24EA9">
      <w:rPr>
        <w:lang w:val="en-US"/>
      </w:rPr>
      <w:instrText xml:space="preserve"> FILENAME  \p  \* MERGEFORMAT </w:instrText>
    </w:r>
    <w:r>
      <w:fldChar w:fldCharType="separate"/>
    </w:r>
    <w:r w:rsidR="005A43F6">
      <w:rPr>
        <w:noProof/>
        <w:lang w:val="en-US"/>
      </w:rPr>
      <w:t>Z:\1.DRAN\600</w:t>
    </w:r>
    <w:r w:rsidR="005A43F6" w:rsidRPr="005A43F6">
      <w:rPr>
        <w:noProof/>
        <w:sz w:val="16"/>
        <w:szCs w:val="16"/>
        <w:lang w:val="en-US"/>
      </w:rPr>
      <w:t>\</w:t>
    </w:r>
    <w:r w:rsidR="005A43F6">
      <w:rPr>
        <w:noProof/>
        <w:lang w:val="en-US"/>
      </w:rPr>
      <w:t>HOTARÂRI\2024\20311\20311-redactat-ru.docx</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E23F656" w:rsidR="00420EAE" w:rsidRPr="00D24EA9" w:rsidRDefault="00205826" w:rsidP="00420EAE">
    <w:pPr>
      <w:pStyle w:val="Footer"/>
      <w:ind w:firstLine="0"/>
      <w:rPr>
        <w:lang w:val="en-US"/>
      </w:rPr>
    </w:pPr>
    <w:r>
      <w:fldChar w:fldCharType="begin"/>
    </w:r>
    <w:r w:rsidRPr="00D24EA9">
      <w:rPr>
        <w:lang w:val="en-US"/>
      </w:rPr>
      <w:instrText xml:space="preserve"> FILENAME  \p  \* MERGEFORMAT </w:instrText>
    </w:r>
    <w:r>
      <w:fldChar w:fldCharType="separate"/>
    </w:r>
    <w:r w:rsidR="005A43F6">
      <w:rPr>
        <w:noProof/>
        <w:lang w:val="en-US"/>
      </w:rPr>
      <w:t>Z:\1.DRAN\600</w:t>
    </w:r>
    <w:r w:rsidR="005A43F6" w:rsidRPr="005A43F6">
      <w:rPr>
        <w:noProof/>
        <w:sz w:val="16"/>
        <w:szCs w:val="16"/>
        <w:lang w:val="en-US"/>
      </w:rPr>
      <w:t>\</w:t>
    </w:r>
    <w:r w:rsidR="005A43F6">
      <w:rPr>
        <w:noProof/>
        <w:lang w:val="en-US"/>
      </w:rPr>
      <w:t>HOTARÂRI\2024\20311\20311-redactat-ru.docx</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6C6827">
          <w:t>2</w:t>
        </w:r>
        <w: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rPr>
          </w:pPr>
          <w:r>
            <w:rPr>
              <w:rFonts w:ascii="Times New Roman" w:hAnsi="Times New Roman"/>
              <w:sz w:val="24"/>
              <w:szCs w:val="24"/>
            </w:rPr>
            <w:t>Перевод</w:t>
          </w:r>
          <w:r w:rsidRPr="00C31F65">
            <w:rPr>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Pr>
              <w:rFonts w:ascii="Times New Roman" w:hAnsi="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2ACFA7C3" w:rsidR="00C31F65" w:rsidRPr="00C31F65" w:rsidRDefault="00C31F65" w:rsidP="00C31F65">
          <w:pPr>
            <w:pStyle w:val="Heading8"/>
            <w:ind w:firstLine="0"/>
            <w:outlineLvl w:val="7"/>
            <w:rPr>
              <w:rFonts w:ascii="Times New Roman" w:hAnsi="Times New Roman"/>
              <w:sz w:val="32"/>
              <w:szCs w:val="32"/>
            </w:rPr>
          </w:pPr>
          <w:r>
            <w:rPr>
              <w:rFonts w:ascii="Times New Roman" w:hAnsi="Times New Roman"/>
              <w:sz w:val="32"/>
              <w:szCs w:val="32"/>
            </w:rPr>
            <w:t>ПОСТАНОВЛЕНИЕ №</w:t>
          </w:r>
          <w:r w:rsidR="005A43F6">
            <w:rPr>
              <w:rFonts w:ascii="Times New Roman" w:hAnsi="Times New Roman"/>
              <w:sz w:val="32"/>
              <w:szCs w:val="32"/>
              <w:lang w:val="ro-MD"/>
            </w:rPr>
            <w:t>463</w:t>
          </w:r>
          <w:r>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92E6385" w:rsidR="00C31F65" w:rsidRPr="00C31F65" w:rsidRDefault="00C31F65" w:rsidP="00C31F65">
          <w:pPr>
            <w:ind w:firstLine="0"/>
            <w:jc w:val="center"/>
            <w:rPr>
              <w:rFonts w:ascii="Times New Roman" w:hAnsi="Times New Roman"/>
              <w:b/>
              <w:sz w:val="28"/>
              <w:szCs w:val="28"/>
              <w:u w:val="single"/>
            </w:rPr>
          </w:pPr>
          <w:r>
            <w:rPr>
              <w:rFonts w:ascii="Times New Roman" w:hAnsi="Times New Roman"/>
              <w:b/>
              <w:sz w:val="28"/>
              <w:szCs w:val="28"/>
              <w:u w:val="single"/>
            </w:rPr>
            <w:t xml:space="preserve">от </w:t>
          </w:r>
          <w:r w:rsidR="005A43F6">
            <w:rPr>
              <w:rFonts w:ascii="Times New Roman" w:hAnsi="Times New Roman"/>
              <w:b/>
              <w:sz w:val="28"/>
              <w:szCs w:val="28"/>
              <w:u w:val="single"/>
            </w:rPr>
            <w:t>3 июля</w:t>
          </w:r>
          <w:r>
            <w:rPr>
              <w:rFonts w:ascii="Times New Roman" w:hAnsi="Times New Roman"/>
              <w:b/>
              <w:sz w:val="28"/>
              <w:szCs w:val="28"/>
              <w:u w:val="single"/>
            </w:rPr>
            <w:t xml:space="preserve"> 2024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Pr>
              <w:rFonts w:ascii="Times New Roman" w:hAnsi="Times New Roman"/>
              <w:b/>
              <w:sz w:val="24"/>
              <w:szCs w:val="24"/>
            </w:rPr>
            <w:t>Кишинэу</w:t>
          </w:r>
          <w:proofErr w:type="spellEnd"/>
        </w:p>
        <w:p w14:paraId="78593A67" w14:textId="77777777" w:rsidR="00C31F65" w:rsidRPr="005A43F6" w:rsidRDefault="00C31F65" w:rsidP="00C31F65">
          <w:pPr>
            <w:ind w:firstLine="0"/>
            <w:jc w:val="center"/>
            <w:rPr>
              <w:rFonts w:ascii="Times New Roman" w:hAnsi="Times New Roman"/>
            </w:rPr>
          </w:pPr>
        </w:p>
      </w:tc>
    </w:tr>
  </w:tbl>
  <w:p w14:paraId="5140BD98" w14:textId="77777777" w:rsidR="00F87405" w:rsidRPr="005A43F6"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6AB03DE"/>
    <w:multiLevelType w:val="hybridMultilevel"/>
    <w:tmpl w:val="8DF2F8B2"/>
    <w:lvl w:ilvl="0" w:tplc="75607638">
      <w:start w:val="1"/>
      <w:numFmt w:val="decimal"/>
      <w:lvlText w:val="%1."/>
      <w:lvlJc w:val="left"/>
      <w:pPr>
        <w:ind w:left="1069" w:hanging="360"/>
      </w:pPr>
      <w:rPr>
        <w:rFonts w:hint="default"/>
        <w:b w:val="0"/>
        <w:bCs w:val="0"/>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E10404C"/>
    <w:multiLevelType w:val="hybridMultilevel"/>
    <w:tmpl w:val="243089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6401099"/>
    <w:multiLevelType w:val="hybridMultilevel"/>
    <w:tmpl w:val="ABF2147E"/>
    <w:lvl w:ilvl="0" w:tplc="79E6D8D8">
      <w:start w:val="1"/>
      <w:numFmt w:val="decimal"/>
      <w:lvlText w:val="%1."/>
      <w:lvlJc w:val="left"/>
      <w:pPr>
        <w:ind w:left="927" w:hanging="360"/>
      </w:pPr>
      <w:rPr>
        <w:rFonts w:hint="default"/>
        <w:sz w:val="28"/>
        <w:szCs w:val="28"/>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9"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49958E0"/>
    <w:multiLevelType w:val="hybridMultilevel"/>
    <w:tmpl w:val="4C861EE8"/>
    <w:lvl w:ilvl="0" w:tplc="34E0FB02">
      <w:start w:val="1"/>
      <w:numFmt w:val="lowerLetter"/>
      <w:lvlText w:val="%1)"/>
      <w:lvlJc w:val="left"/>
      <w:pPr>
        <w:ind w:left="1069" w:hanging="360"/>
      </w:pPr>
      <w:rPr>
        <w:rFonts w:hint="default"/>
        <w:i w:val="0"/>
        <w:iCs/>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13"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15:restartNumberingAfterBreak="0">
    <w:nsid w:val="6B380D69"/>
    <w:multiLevelType w:val="hybridMultilevel"/>
    <w:tmpl w:val="F49A78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2086F8DA">
      <w:start w:val="1"/>
      <w:numFmt w:val="decimal"/>
      <w:lvlText w:val="%4."/>
      <w:lvlJc w:val="left"/>
      <w:pPr>
        <w:ind w:left="2880" w:hanging="360"/>
      </w:pPr>
      <w:rPr>
        <w:rFonts w:ascii="Times New Roman" w:eastAsia="Times New Roman" w:hAnsi="Times New Roman" w:cs="Times New Roman"/>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4"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3"/>
  </w:num>
  <w:num w:numId="3">
    <w:abstractNumId w:val="9"/>
  </w:num>
  <w:num w:numId="4">
    <w:abstractNumId w:val="13"/>
  </w:num>
  <w:num w:numId="5">
    <w:abstractNumId w:val="4"/>
  </w:num>
  <w:num w:numId="6">
    <w:abstractNumId w:val="22"/>
  </w:num>
  <w:num w:numId="7">
    <w:abstractNumId w:val="17"/>
  </w:num>
  <w:num w:numId="8">
    <w:abstractNumId w:val="10"/>
  </w:num>
  <w:num w:numId="9">
    <w:abstractNumId w:val="7"/>
  </w:num>
  <w:num w:numId="10">
    <w:abstractNumId w:val="24"/>
  </w:num>
  <w:num w:numId="11">
    <w:abstractNumId w:val="11"/>
  </w:num>
  <w:num w:numId="12">
    <w:abstractNumId w:val="20"/>
  </w:num>
  <w:num w:numId="13">
    <w:abstractNumId w:val="19"/>
  </w:num>
  <w:num w:numId="14">
    <w:abstractNumId w:val="14"/>
  </w:num>
  <w:num w:numId="15">
    <w:abstractNumId w:val="3"/>
  </w:num>
  <w:num w:numId="16">
    <w:abstractNumId w:val="21"/>
  </w:num>
  <w:num w:numId="17">
    <w:abstractNumId w:val="6"/>
  </w:num>
  <w:num w:numId="18">
    <w:abstractNumId w:val="15"/>
  </w:num>
  <w:num w:numId="19">
    <w:abstractNumId w:val="5"/>
  </w:num>
  <w:num w:numId="20">
    <w:abstractNumId w:val="16"/>
  </w:num>
  <w:num w:numId="21">
    <w:abstractNumId w:val="8"/>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
  </w:num>
  <w:num w:numId="2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026A"/>
    <w:rsid w:val="000B319A"/>
    <w:rsid w:val="000D7D1F"/>
    <w:rsid w:val="000E2058"/>
    <w:rsid w:val="000E3302"/>
    <w:rsid w:val="000F29DD"/>
    <w:rsid w:val="001052B7"/>
    <w:rsid w:val="00106893"/>
    <w:rsid w:val="001068D0"/>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05826"/>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37D3A"/>
    <w:rsid w:val="003407F8"/>
    <w:rsid w:val="00340835"/>
    <w:rsid w:val="00342405"/>
    <w:rsid w:val="00347F50"/>
    <w:rsid w:val="00350CC3"/>
    <w:rsid w:val="0035144B"/>
    <w:rsid w:val="00362BC8"/>
    <w:rsid w:val="00382512"/>
    <w:rsid w:val="00390C5E"/>
    <w:rsid w:val="003923DC"/>
    <w:rsid w:val="003B0C7F"/>
    <w:rsid w:val="003B36B3"/>
    <w:rsid w:val="003B64AA"/>
    <w:rsid w:val="003B7DD6"/>
    <w:rsid w:val="003D07FE"/>
    <w:rsid w:val="003D50CD"/>
    <w:rsid w:val="003E5084"/>
    <w:rsid w:val="003F117D"/>
    <w:rsid w:val="003F696C"/>
    <w:rsid w:val="00400C0A"/>
    <w:rsid w:val="00405ABA"/>
    <w:rsid w:val="00411DD4"/>
    <w:rsid w:val="00413AE3"/>
    <w:rsid w:val="00417EFA"/>
    <w:rsid w:val="00420EAE"/>
    <w:rsid w:val="00431FAA"/>
    <w:rsid w:val="004346F2"/>
    <w:rsid w:val="004436D2"/>
    <w:rsid w:val="004502BE"/>
    <w:rsid w:val="00460279"/>
    <w:rsid w:val="00462105"/>
    <w:rsid w:val="004879EF"/>
    <w:rsid w:val="00492257"/>
    <w:rsid w:val="0049291B"/>
    <w:rsid w:val="004958ED"/>
    <w:rsid w:val="004B5516"/>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A43F6"/>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63C1F"/>
    <w:rsid w:val="00670864"/>
    <w:rsid w:val="00681120"/>
    <w:rsid w:val="006A1B76"/>
    <w:rsid w:val="006A2736"/>
    <w:rsid w:val="006A34BB"/>
    <w:rsid w:val="006A744F"/>
    <w:rsid w:val="006B0B3C"/>
    <w:rsid w:val="006B36F0"/>
    <w:rsid w:val="006C6827"/>
    <w:rsid w:val="006D2456"/>
    <w:rsid w:val="006D59F0"/>
    <w:rsid w:val="00700C2E"/>
    <w:rsid w:val="0070297E"/>
    <w:rsid w:val="00712010"/>
    <w:rsid w:val="00715D87"/>
    <w:rsid w:val="007236E1"/>
    <w:rsid w:val="007260E7"/>
    <w:rsid w:val="00745C73"/>
    <w:rsid w:val="007503CC"/>
    <w:rsid w:val="007542A1"/>
    <w:rsid w:val="00762DE0"/>
    <w:rsid w:val="00765DBF"/>
    <w:rsid w:val="0077066B"/>
    <w:rsid w:val="00777F91"/>
    <w:rsid w:val="00781295"/>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5686E"/>
    <w:rsid w:val="0086503A"/>
    <w:rsid w:val="008661CF"/>
    <w:rsid w:val="008836F5"/>
    <w:rsid w:val="00884124"/>
    <w:rsid w:val="00886566"/>
    <w:rsid w:val="008917E2"/>
    <w:rsid w:val="008944AF"/>
    <w:rsid w:val="00895F51"/>
    <w:rsid w:val="00896CB7"/>
    <w:rsid w:val="008A43C5"/>
    <w:rsid w:val="008A52B4"/>
    <w:rsid w:val="008B0F97"/>
    <w:rsid w:val="008B109A"/>
    <w:rsid w:val="008C4B3C"/>
    <w:rsid w:val="008D1133"/>
    <w:rsid w:val="008D5993"/>
    <w:rsid w:val="008F7091"/>
    <w:rsid w:val="00900143"/>
    <w:rsid w:val="00917D82"/>
    <w:rsid w:val="00922087"/>
    <w:rsid w:val="00925780"/>
    <w:rsid w:val="0094180B"/>
    <w:rsid w:val="00942A2D"/>
    <w:rsid w:val="00953903"/>
    <w:rsid w:val="00956A50"/>
    <w:rsid w:val="00960951"/>
    <w:rsid w:val="00962E73"/>
    <w:rsid w:val="00967958"/>
    <w:rsid w:val="00986425"/>
    <w:rsid w:val="00986B7F"/>
    <w:rsid w:val="00990A94"/>
    <w:rsid w:val="009A308C"/>
    <w:rsid w:val="009B093D"/>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1444"/>
    <w:rsid w:val="00A44A27"/>
    <w:rsid w:val="00A52AA1"/>
    <w:rsid w:val="00A54CA9"/>
    <w:rsid w:val="00A56300"/>
    <w:rsid w:val="00A77CFB"/>
    <w:rsid w:val="00A81E09"/>
    <w:rsid w:val="00A84D9B"/>
    <w:rsid w:val="00A85706"/>
    <w:rsid w:val="00A86782"/>
    <w:rsid w:val="00A86D74"/>
    <w:rsid w:val="00A915A4"/>
    <w:rsid w:val="00A97324"/>
    <w:rsid w:val="00AB2B53"/>
    <w:rsid w:val="00AB5075"/>
    <w:rsid w:val="00AD5EA5"/>
    <w:rsid w:val="00AE0E41"/>
    <w:rsid w:val="00B07B32"/>
    <w:rsid w:val="00B1000D"/>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75029"/>
    <w:rsid w:val="00C8295C"/>
    <w:rsid w:val="00C96210"/>
    <w:rsid w:val="00CB00AF"/>
    <w:rsid w:val="00CB5503"/>
    <w:rsid w:val="00CB67BF"/>
    <w:rsid w:val="00CD51A8"/>
    <w:rsid w:val="00CD5638"/>
    <w:rsid w:val="00CE763F"/>
    <w:rsid w:val="00CF3A50"/>
    <w:rsid w:val="00CF616F"/>
    <w:rsid w:val="00D11985"/>
    <w:rsid w:val="00D21758"/>
    <w:rsid w:val="00D24EA9"/>
    <w:rsid w:val="00D270CD"/>
    <w:rsid w:val="00D27296"/>
    <w:rsid w:val="00D3705A"/>
    <w:rsid w:val="00D43D3F"/>
    <w:rsid w:val="00D476EA"/>
    <w:rsid w:val="00D52B0E"/>
    <w:rsid w:val="00D75248"/>
    <w:rsid w:val="00D77322"/>
    <w:rsid w:val="00D82DDC"/>
    <w:rsid w:val="00D876E5"/>
    <w:rsid w:val="00D918BB"/>
    <w:rsid w:val="00DA516C"/>
    <w:rsid w:val="00DA58F2"/>
    <w:rsid w:val="00DA7E69"/>
    <w:rsid w:val="00DB04E8"/>
    <w:rsid w:val="00DB274E"/>
    <w:rsid w:val="00DB56BB"/>
    <w:rsid w:val="00DB6C04"/>
    <w:rsid w:val="00DC3489"/>
    <w:rsid w:val="00DC555E"/>
    <w:rsid w:val="00DC77A6"/>
    <w:rsid w:val="00DF17F2"/>
    <w:rsid w:val="00DF47BD"/>
    <w:rsid w:val="00DF6675"/>
    <w:rsid w:val="00E06FA3"/>
    <w:rsid w:val="00E21E67"/>
    <w:rsid w:val="00E269BA"/>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0AA0"/>
    <w:rsid w:val="00F41619"/>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A462B"/>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2100472E"/>
  <w15:docId w15:val="{97B530C3-BA42-40EE-8F59-7C3CC6E9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ru-RU"/>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ru-RU"/>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Scriptoria bullet points,List Paragraph 1,Bullets,List Paragraph (numbered (a)),Numbered Paragraph,Main numbered paragraph,Akapit z listą BS,Lettre d'introduction,List Paragraph11,Bullet Points,Liste Paragraf,Listenabsatz"/>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ru-RU"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ru-RU"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ru-RU"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ru-RU" w:eastAsia="x-none"/>
    </w:rPr>
  </w:style>
  <w:style w:type="character" w:customStyle="1" w:styleId="BodyTextChar">
    <w:name w:val="Body Text Char"/>
    <w:rsid w:val="004C34D6"/>
    <w:rPr>
      <w:sz w:val="24"/>
      <w:lang w:val="ru-RU"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eastAsia="ar-SA"/>
    </w:rPr>
  </w:style>
  <w:style w:type="paragraph" w:styleId="Title">
    <w:name w:val="Title"/>
    <w:basedOn w:val="Normal"/>
    <w:next w:val="Subtitle"/>
    <w:link w:val="TitleChar"/>
    <w:uiPriority w:val="10"/>
    <w:qFormat/>
    <w:rsid w:val="004C34D6"/>
    <w:pPr>
      <w:suppressAutoHyphens/>
      <w:ind w:firstLine="0"/>
      <w:jc w:val="center"/>
    </w:pPr>
    <w:rPr>
      <w:b/>
      <w:sz w:val="24"/>
      <w:lang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ru-RU"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ru-R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rPr>
  </w:style>
  <w:style w:type="paragraph" w:customStyle="1" w:styleId="FoootnoteText">
    <w:name w:val="Foootnote Text"/>
    <w:basedOn w:val="Normal"/>
    <w:link w:val="FoootnoteTextChar"/>
    <w:rsid w:val="004C34D6"/>
    <w:pPr>
      <w:suppressAutoHyphens/>
      <w:autoSpaceDE w:val="0"/>
      <w:ind w:firstLine="0"/>
      <w:jc w:val="left"/>
    </w:pPr>
    <w:rPr>
      <w:lang w:eastAsia="ar-SA"/>
    </w:rPr>
  </w:style>
  <w:style w:type="character" w:customStyle="1" w:styleId="FoootnoteTextChar">
    <w:name w:val="Foootnote Text Char"/>
    <w:link w:val="FoootnoteText"/>
    <w:locked/>
    <w:rsid w:val="004C34D6"/>
    <w:rPr>
      <w:rFonts w:eastAsia="Times New Roman" w:cs="Times New Roman"/>
      <w:sz w:val="20"/>
      <w:szCs w:val="20"/>
      <w:lang w:val="ru-R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rPr>
  </w:style>
  <w:style w:type="character" w:customStyle="1" w:styleId="NoSpacingChar">
    <w:name w:val="No Spacing Char"/>
    <w:link w:val="Frspaiere1"/>
    <w:locked/>
    <w:rsid w:val="004C34D6"/>
    <w:rPr>
      <w:rFonts w:ascii="Calibri" w:eastAsia="PMingLiU" w:hAnsi="Calibri" w:cs="Times New Roman"/>
      <w:sz w:val="22"/>
      <w:lang w:val="ru-RU"/>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ru-R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rPr>
  </w:style>
  <w:style w:type="paragraph" w:customStyle="1" w:styleId="cp">
    <w:name w:val="cp"/>
    <w:basedOn w:val="Normal"/>
    <w:rsid w:val="002F1090"/>
    <w:pPr>
      <w:ind w:firstLine="0"/>
      <w:jc w:val="center"/>
    </w:pPr>
    <w:rPr>
      <w:rFonts w:eastAsiaTheme="minorEastAsia"/>
      <w:b/>
      <w:bCs/>
      <w:sz w:val="24"/>
      <w:szCs w:val="24"/>
    </w:rPr>
  </w:style>
  <w:style w:type="paragraph" w:customStyle="1" w:styleId="rg">
    <w:name w:val="rg"/>
    <w:basedOn w:val="Normal"/>
    <w:rsid w:val="002F1090"/>
    <w:pPr>
      <w:ind w:firstLine="0"/>
      <w:jc w:val="right"/>
    </w:pPr>
    <w:rPr>
      <w:rFonts w:eastAsiaTheme="minorEastAsia"/>
      <w:sz w:val="24"/>
      <w:szCs w:val="24"/>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u-RU"/>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u-RU"/>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u-RU"/>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u-RU"/>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1 Char"/>
    <w:link w:val="ListParagraph"/>
    <w:uiPriority w:val="34"/>
    <w:qFormat/>
    <w:locked/>
    <w:rsid w:val="004B5516"/>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18137452">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F447C04-7E2D-4598-8B86-E22AAF38C177}"/>
</file>

<file path=customXml/itemProps2.xml><?xml version="1.0" encoding="utf-8"?>
<ds:datastoreItem xmlns:ds="http://schemas.openxmlformats.org/officeDocument/2006/customXml" ds:itemID="{DB463B9F-9576-40CD-BA04-2B4019FBAA35}"/>
</file>

<file path=customXml/itemProps3.xml><?xml version="1.0" encoding="utf-8"?>
<ds:datastoreItem xmlns:ds="http://schemas.openxmlformats.org/officeDocument/2006/customXml" ds:itemID="{296A59BB-D1CE-4525-8D02-F03CBFDC21E7}"/>
</file>

<file path=customXml/itemProps4.xml><?xml version="1.0" encoding="utf-8"?>
<ds:datastoreItem xmlns:ds="http://schemas.openxmlformats.org/officeDocument/2006/customXml" ds:itemID="{8A421F5D-ACC7-441A-A51E-51DDCC1214B5}"/>
</file>

<file path=docProps/app.xml><?xml version="1.0" encoding="utf-8"?>
<Properties xmlns="http://schemas.openxmlformats.org/officeDocument/2006/extended-properties" xmlns:vt="http://schemas.openxmlformats.org/officeDocument/2006/docPropsVTypes">
  <Template>Normal</Template>
  <TotalTime>28</TotalTime>
  <Pages>12</Pages>
  <Words>2681</Words>
  <Characters>15550</Characters>
  <Application>Microsoft Office Word</Application>
  <DocSecurity>0</DocSecurity>
  <Lines>129</Lines>
  <Paragraphs>36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218.2024.ru</dc:title>
  <dc:creator>user</dc:creator>
  <cp:lastModifiedBy>Eugenia Cartin</cp:lastModifiedBy>
  <cp:revision>7</cp:revision>
  <cp:lastPrinted>2024-07-03T11:59:00Z</cp:lastPrinted>
  <dcterms:created xsi:type="dcterms:W3CDTF">2024-07-02T12:18:00Z</dcterms:created>
  <dcterms:modified xsi:type="dcterms:W3CDTF">2024-07-03T12:01:00Z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