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99A5C5" w14:textId="77777777" w:rsidR="00592AB5" w:rsidRPr="00D35C23" w:rsidRDefault="00592AB5" w:rsidP="008F026E">
      <w:pPr>
        <w:tabs>
          <w:tab w:val="left" w:pos="3969"/>
        </w:tabs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0E79586D" w14:textId="77777777" w:rsidR="00592AB5" w:rsidRDefault="00592AB5" w:rsidP="00FE4EE9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6042099D" w14:textId="1E24C8EF" w:rsidR="00592AB5" w:rsidRDefault="00592AB5" w:rsidP="00FE4EE9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043D34D9" w14:textId="3B2108E7" w:rsidR="00D35C23" w:rsidRDefault="00D35C23" w:rsidP="00FE4EE9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7D5F55DD" w14:textId="4D6DF838" w:rsidR="00D35C23" w:rsidRDefault="00D35C23" w:rsidP="00FE4EE9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0ED85CC8" w14:textId="099CFEF8" w:rsidR="00D35C23" w:rsidRDefault="00D35C23" w:rsidP="00FE4EE9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66EE23B8" w14:textId="77777777" w:rsidR="008F026E" w:rsidRDefault="008F026E" w:rsidP="008F026E">
      <w:pPr>
        <w:tabs>
          <w:tab w:val="left" w:pos="3969"/>
        </w:tabs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6077B8D4" w14:textId="63A152B4" w:rsidR="00592AB5" w:rsidRDefault="00592AB5" w:rsidP="00FE4EE9">
      <w:pPr>
        <w:tabs>
          <w:tab w:val="left" w:pos="3969"/>
        </w:tabs>
        <w:spacing w:after="0" w:line="240" w:lineRule="auto"/>
        <w:ind w:left="-1418" w:firstLine="142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  <w:r w:rsidRPr="00F54AF3">
        <w:rPr>
          <w:rFonts w:ascii="Times New Roman" w:eastAsia="Times New Roman" w:hAnsi="Times New Roman"/>
          <w:b/>
          <w:bCs/>
          <w:sz w:val="28"/>
          <w:szCs w:val="28"/>
          <w:lang w:val="de-DE"/>
        </w:rPr>
        <w:t xml:space="preserve">H O T Ă R </w:t>
      </w:r>
      <w:r>
        <w:rPr>
          <w:rFonts w:ascii="Times New Roman" w:eastAsia="Times New Roman" w:hAnsi="Times New Roman"/>
          <w:b/>
          <w:bCs/>
          <w:sz w:val="28"/>
          <w:szCs w:val="28"/>
          <w:lang w:val="de-DE"/>
        </w:rPr>
        <w:t>Â</w:t>
      </w:r>
      <w:r w:rsidRPr="00F54AF3">
        <w:rPr>
          <w:rFonts w:ascii="Times New Roman" w:eastAsia="Times New Roman" w:hAnsi="Times New Roman"/>
          <w:b/>
          <w:bCs/>
          <w:sz w:val="28"/>
          <w:szCs w:val="28"/>
          <w:lang w:val="de-DE"/>
        </w:rPr>
        <w:t xml:space="preserve"> R E</w:t>
      </w:r>
    </w:p>
    <w:p w14:paraId="3EEEA4A6" w14:textId="77777777" w:rsidR="00FE4EE9" w:rsidRPr="00F54AF3" w:rsidRDefault="00FE4EE9" w:rsidP="00FE4EE9">
      <w:pPr>
        <w:tabs>
          <w:tab w:val="left" w:pos="3969"/>
        </w:tabs>
        <w:spacing w:after="0" w:line="240" w:lineRule="auto"/>
        <w:ind w:left="-1418" w:firstLine="142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6BFA9353" w14:textId="77777777" w:rsidR="00592AB5" w:rsidRDefault="00592AB5" w:rsidP="00FE4EE9">
      <w:pPr>
        <w:tabs>
          <w:tab w:val="left" w:pos="3969"/>
        </w:tabs>
        <w:spacing w:after="0" w:line="240" w:lineRule="auto"/>
        <w:ind w:left="-1418" w:firstLine="142"/>
        <w:jc w:val="center"/>
        <w:rPr>
          <w:rFonts w:ascii="Times New Roman" w:hAnsi="Times New Roman"/>
          <w:b/>
          <w:bCs/>
          <w:sz w:val="28"/>
          <w:szCs w:val="28"/>
        </w:rPr>
      </w:pPr>
      <w:r w:rsidRPr="00F54AF3">
        <w:rPr>
          <w:rFonts w:ascii="Times New Roman" w:eastAsia="Times New Roman" w:hAnsi="Times New Roman"/>
          <w:b/>
          <w:bCs/>
          <w:sz w:val="28"/>
          <w:szCs w:val="28"/>
        </w:rPr>
        <w:t xml:space="preserve">privind </w:t>
      </w:r>
      <w:r>
        <w:rPr>
          <w:rFonts w:ascii="Times New Roman" w:eastAsia="Times New Roman" w:hAnsi="Times New Roman"/>
          <w:b/>
          <w:bCs/>
          <w:sz w:val="28"/>
          <w:szCs w:val="28"/>
        </w:rPr>
        <w:t>revocarea din funcție a directorului</w:t>
      </w:r>
      <w:r w:rsidRPr="005F1E4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06F2D017" w14:textId="77DB1493" w:rsidR="00592AB5" w:rsidRPr="00F54AF3" w:rsidRDefault="00592AB5" w:rsidP="00FE4EE9">
      <w:pPr>
        <w:tabs>
          <w:tab w:val="left" w:pos="3969"/>
        </w:tabs>
        <w:spacing w:after="0" w:line="240" w:lineRule="auto"/>
        <w:ind w:left="-1418" w:firstLine="142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5F1E45">
        <w:rPr>
          <w:rFonts w:ascii="Times New Roman" w:hAnsi="Times New Roman"/>
          <w:b/>
          <w:bCs/>
          <w:sz w:val="28"/>
          <w:szCs w:val="28"/>
        </w:rPr>
        <w:t>Centrului Național Anticorupție</w:t>
      </w:r>
    </w:p>
    <w:p w14:paraId="2C25BC6D" w14:textId="56BDF7E1" w:rsidR="00592AB5" w:rsidRPr="00F54AF3" w:rsidRDefault="00FE4EE9" w:rsidP="00FE4EE9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DB6561" wp14:editId="2DA3D6AA">
                <wp:simplePos x="0" y="0"/>
                <wp:positionH relativeFrom="column">
                  <wp:posOffset>901700</wp:posOffset>
                </wp:positionH>
                <wp:positionV relativeFrom="paragraph">
                  <wp:posOffset>65405</wp:posOffset>
                </wp:positionV>
                <wp:extent cx="33337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5907F3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pt,5.15pt" to="333.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aD+zQEAAAMEAAAOAAAAZHJzL2Uyb0RvYy54bWysU01v2zAMvQ/YfxB0X5y02AeMOD2k6C7D&#10;FqzbD1BlKhYgiQKlxcm/HyUnTrENGDbUB1mU+B7JR2p9d/ROHICSxdDJ1WIpBQSNvQ37Tn7/9vDm&#10;gxQpq9ArhwE6eYIk7zavX63H2MINDuh6IMEkIbVj7OSQc2ybJukBvEoLjBD40iB5ldmkfdOTGpnd&#10;u+ZmuXzXjEh9JNSQEp/eT5dyU/mNAZ2/GJMgC9dJzi3Xler6VNZms1btnlQcrD6nof4jC69s4KAz&#10;1b3KSvwg+xuVt5owockLjb5BY6yGWgNXs1r+Us3joCLUWlicFGeZ0svR6s+HHQnbc++kCMpzix4z&#10;KbsfsthiCCwgklgVncaYWnbfhh2drRR3VIo+GvLlz+WIY9X2NGsLxyw0H97y9/4tt0Bf7porMFLK&#10;HwG9KJtOOhtK2apVh08pczB2vbiUYxfKmtDZ/sE6V40yMLB1JA6KW52PNWXGPfNiqyCbUsiUet3l&#10;k4OJ9SsYloKTXdXodQivnEprCPnC6wJ7F5jhDGbg8u/As3+BQh3QfwHPiBoZQ57B3gakP0W/SmEm&#10;/4sCU91FgifsT7WpVRqetKr4+VWUUX5uV/j17W5+AgAA//8DAFBLAwQUAAYACAAAACEANbbbXtwA&#10;AAAJAQAADwAAAGRycy9kb3ducmV2LnhtbExPTUvDQBC9F/oflhG8FLtpq1FiNkUCvXgQbKR43Gan&#10;2WB2NmS3TfrvHfGgt3kfvHkv306uExccQutJwWqZgECqvWmpUfBR7e6eQISoyejOEyq4YoBtMZ/l&#10;OjN+pHe87GMjOIRCphXYGPtMylBbdDosfY/E2skPTkeGQyPNoEcOd51cJ0kqnW6JP1jdY2mx/tqf&#10;nYLPZrHZHSqqxjK+nVI7XQ+vD6VStzfTyzOIiFP8M8NPfa4OBXc6+jOZIDrG92veEvlINiDYkKaP&#10;TBx/CVnk8v+C4hsAAP//AwBQSwECLQAUAAYACAAAACEAtoM4kv4AAADhAQAAEwAAAAAAAAAAAAAA&#10;AAAAAAAAW0NvbnRlbnRfVHlwZXNdLnhtbFBLAQItABQABgAIAAAAIQA4/SH/1gAAAJQBAAALAAAA&#10;AAAAAAAAAAAAAC8BAABfcmVscy8ucmVsc1BLAQItABQABgAIAAAAIQA9/aD+zQEAAAMEAAAOAAAA&#10;AAAAAAAAAAAAAC4CAABkcnMvZTJvRG9jLnhtbFBLAQItABQABgAIAAAAIQA1ttte3AAAAAkBAAAP&#10;AAAAAAAAAAAAAAAAACcEAABkcnMvZG93bnJldi54bWxQSwUGAAAAAAQABADzAAAAMAUAAAAA&#10;" strokecolor="black [3213]" strokeweight=".5pt">
                <v:stroke joinstyle="miter"/>
              </v:line>
            </w:pict>
          </mc:Fallback>
        </mc:AlternateContent>
      </w:r>
      <w:r w:rsidR="00592AB5" w:rsidRPr="00F54AF3">
        <w:rPr>
          <w:rFonts w:ascii="Times New Roman" w:eastAsia="Times New Roman" w:hAnsi="Times New Roman"/>
          <w:b/>
          <w:bCs/>
          <w:sz w:val="28"/>
          <w:szCs w:val="28"/>
        </w:rPr>
        <w:t> </w:t>
      </w:r>
    </w:p>
    <w:p w14:paraId="3EBA72AC" w14:textId="77777777" w:rsidR="00592AB5" w:rsidRPr="001D5C22" w:rsidRDefault="00592AB5" w:rsidP="00FE4EE9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11CDF87E" w14:textId="27B1D2C5" w:rsidR="00592AB5" w:rsidRDefault="00592AB5" w:rsidP="00FE4EE9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În temeiul art.</w:t>
      </w:r>
      <w:r w:rsidR="00DD06CA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8 alin. (7) lit. j) și </w:t>
      </w:r>
      <w:r w:rsidR="00DA793E">
        <w:rPr>
          <w:rFonts w:ascii="Times New Roman" w:eastAsia="Times New Roman" w:hAnsi="Times New Roman"/>
          <w:sz w:val="28"/>
          <w:szCs w:val="28"/>
        </w:rPr>
        <w:t>alin. (</w:t>
      </w:r>
      <w:r w:rsidR="00B65DEB">
        <w:rPr>
          <w:rFonts w:ascii="Times New Roman" w:eastAsia="Times New Roman" w:hAnsi="Times New Roman"/>
          <w:sz w:val="28"/>
          <w:szCs w:val="28"/>
        </w:rPr>
        <w:t>9</w:t>
      </w:r>
      <w:r w:rsidR="00DA793E">
        <w:rPr>
          <w:rFonts w:ascii="Times New Roman" w:eastAsia="Times New Roman" w:hAnsi="Times New Roman"/>
          <w:sz w:val="28"/>
          <w:szCs w:val="28"/>
        </w:rPr>
        <w:t xml:space="preserve">) </w:t>
      </w:r>
      <w:r>
        <w:rPr>
          <w:rFonts w:ascii="Times New Roman" w:eastAsia="Times New Roman" w:hAnsi="Times New Roman"/>
          <w:sz w:val="28"/>
          <w:szCs w:val="28"/>
        </w:rPr>
        <w:t>lit. c) din Legea nr.</w:t>
      </w:r>
      <w:r w:rsidR="00DD06CA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1104/2002 cu privire la Centrul Național Anticorupție și </w:t>
      </w:r>
      <w:r w:rsidR="00DA793E">
        <w:rPr>
          <w:rFonts w:ascii="Times New Roman" w:eastAsia="Times New Roman" w:hAnsi="Times New Roman"/>
          <w:sz w:val="28"/>
          <w:szCs w:val="28"/>
        </w:rPr>
        <w:t xml:space="preserve">al </w:t>
      </w:r>
      <w:r w:rsidR="00082705">
        <w:rPr>
          <w:rFonts w:ascii="Times New Roman" w:eastAsia="Times New Roman" w:hAnsi="Times New Roman"/>
          <w:sz w:val="28"/>
          <w:szCs w:val="28"/>
        </w:rPr>
        <w:t>H</w:t>
      </w:r>
      <w:r>
        <w:rPr>
          <w:rFonts w:ascii="Times New Roman" w:eastAsia="Times New Roman" w:hAnsi="Times New Roman"/>
          <w:sz w:val="28"/>
          <w:szCs w:val="28"/>
        </w:rPr>
        <w:t xml:space="preserve">otărârii Parlamentului nr. </w:t>
      </w:r>
      <w:r w:rsidR="0095433D">
        <w:rPr>
          <w:rFonts w:ascii="Times New Roman" w:eastAsia="Times New Roman" w:hAnsi="Times New Roman"/>
          <w:sz w:val="28"/>
          <w:szCs w:val="28"/>
        </w:rPr>
        <w:t>186</w:t>
      </w:r>
      <w:r w:rsidR="00DA793E">
        <w:rPr>
          <w:rFonts w:ascii="Times New Roman" w:eastAsia="Times New Roman" w:hAnsi="Times New Roman"/>
          <w:sz w:val="28"/>
          <w:szCs w:val="28"/>
        </w:rPr>
        <w:t>/</w:t>
      </w:r>
      <w:r>
        <w:rPr>
          <w:rFonts w:ascii="Times New Roman" w:eastAsia="Times New Roman" w:hAnsi="Times New Roman"/>
          <w:sz w:val="28"/>
          <w:szCs w:val="28"/>
        </w:rPr>
        <w:t>2021 privind Raportul de evaluare a activității Centrului Național Anticorupție pentru perioada ianuarie 2016 – septembrie</w:t>
      </w:r>
      <w:r w:rsidR="00D60057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2021,</w:t>
      </w:r>
    </w:p>
    <w:p w14:paraId="25C2C29B" w14:textId="77777777" w:rsidR="00592AB5" w:rsidRDefault="00592AB5" w:rsidP="00FE4EE9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3BB07D11" w14:textId="77777777" w:rsidR="00592AB5" w:rsidRPr="00F54AF3" w:rsidRDefault="00592AB5" w:rsidP="00FE4EE9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54AF3">
        <w:rPr>
          <w:rFonts w:ascii="Times New Roman" w:eastAsia="Times New Roman" w:hAnsi="Times New Roman"/>
          <w:sz w:val="28"/>
          <w:szCs w:val="28"/>
        </w:rPr>
        <w:t>Parlamentul adoptă prezenta hotărâre.</w:t>
      </w:r>
    </w:p>
    <w:p w14:paraId="7CBAB6F6" w14:textId="77777777" w:rsidR="00592AB5" w:rsidRPr="00D22E58" w:rsidRDefault="00592AB5" w:rsidP="00FE4EE9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0"/>
          <w:szCs w:val="20"/>
        </w:rPr>
      </w:pPr>
      <w:r w:rsidRPr="00D22E58">
        <w:rPr>
          <w:rFonts w:ascii="Times New Roman" w:eastAsia="Times New Roman" w:hAnsi="Times New Roman"/>
          <w:sz w:val="28"/>
          <w:szCs w:val="28"/>
        </w:rPr>
        <w:t> </w:t>
      </w:r>
    </w:p>
    <w:p w14:paraId="2209E7A4" w14:textId="21705DC9" w:rsidR="00592AB5" w:rsidRDefault="00592AB5" w:rsidP="00FE4EE9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70F92"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 w:rsidR="00DD06CA">
        <w:rPr>
          <w:rFonts w:ascii="Times New Roman" w:eastAsia="Times New Roman" w:hAnsi="Times New Roman"/>
          <w:b/>
          <w:bCs/>
          <w:sz w:val="28"/>
          <w:szCs w:val="28"/>
        </w:rPr>
        <w:t xml:space="preserve"> 1</w:t>
      </w:r>
      <w:r w:rsidRPr="00B70F92">
        <w:rPr>
          <w:rFonts w:ascii="Times New Roman" w:eastAsia="Times New Roman" w:hAnsi="Times New Roman"/>
          <w:b/>
          <w:bCs/>
          <w:sz w:val="28"/>
          <w:szCs w:val="28"/>
        </w:rPr>
        <w:t>.</w:t>
      </w:r>
      <w:r w:rsidRPr="00B70F92">
        <w:rPr>
          <w:rFonts w:ascii="Times New Roman" w:eastAsia="Times New Roman" w:hAnsi="Times New Roman"/>
          <w:sz w:val="28"/>
          <w:szCs w:val="28"/>
        </w:rPr>
        <w:t xml:space="preserve"> – </w:t>
      </w:r>
      <w:r w:rsidR="00DD06CA">
        <w:rPr>
          <w:rFonts w:ascii="Times New Roman" w:eastAsia="Times New Roman" w:hAnsi="Times New Roman"/>
          <w:sz w:val="28"/>
          <w:szCs w:val="28"/>
        </w:rPr>
        <w:t xml:space="preserve">Domnul Ruslan FLOCEA se </w:t>
      </w:r>
      <w:r>
        <w:rPr>
          <w:rFonts w:ascii="Times New Roman" w:eastAsia="Times New Roman" w:hAnsi="Times New Roman"/>
          <w:sz w:val="28"/>
          <w:szCs w:val="28"/>
        </w:rPr>
        <w:t xml:space="preserve">revocă din </w:t>
      </w:r>
      <w:r w:rsidR="00DD06CA">
        <w:rPr>
          <w:rFonts w:ascii="Times New Roman" w:eastAsia="Times New Roman" w:hAnsi="Times New Roman"/>
          <w:sz w:val="28"/>
          <w:szCs w:val="28"/>
        </w:rPr>
        <w:t xml:space="preserve">funcția de </w:t>
      </w:r>
      <w:r>
        <w:rPr>
          <w:rFonts w:ascii="Times New Roman" w:eastAsia="Times New Roman" w:hAnsi="Times New Roman"/>
          <w:sz w:val="28"/>
          <w:szCs w:val="28"/>
        </w:rPr>
        <w:t>director</w:t>
      </w:r>
      <w:r w:rsidR="00DD06CA">
        <w:rPr>
          <w:rFonts w:ascii="Times New Roman" w:eastAsia="Times New Roman" w:hAnsi="Times New Roman"/>
          <w:sz w:val="28"/>
          <w:szCs w:val="28"/>
        </w:rPr>
        <w:t xml:space="preserve"> al</w:t>
      </w:r>
      <w:r>
        <w:rPr>
          <w:rFonts w:ascii="Times New Roman" w:eastAsia="Times New Roman" w:hAnsi="Times New Roman"/>
          <w:sz w:val="28"/>
          <w:szCs w:val="28"/>
        </w:rPr>
        <w:t xml:space="preserve"> Centrului Național Anticorupție.</w:t>
      </w:r>
    </w:p>
    <w:p w14:paraId="7108442F" w14:textId="77777777" w:rsidR="00592AB5" w:rsidRDefault="00592AB5" w:rsidP="00FE4EE9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652CB575" w14:textId="6EC7C8D4" w:rsidR="00592AB5" w:rsidRPr="002F488D" w:rsidRDefault="00592AB5" w:rsidP="00FE4EE9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F488D"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 w:rsidR="00DD06CA">
        <w:rPr>
          <w:rFonts w:ascii="Times New Roman" w:eastAsia="Times New Roman" w:hAnsi="Times New Roman"/>
          <w:b/>
          <w:bCs/>
          <w:sz w:val="28"/>
          <w:szCs w:val="28"/>
        </w:rPr>
        <w:t xml:space="preserve"> 2</w:t>
      </w:r>
      <w:r w:rsidRPr="002F488D">
        <w:rPr>
          <w:rFonts w:ascii="Times New Roman" w:eastAsia="Times New Roman" w:hAnsi="Times New Roman"/>
          <w:b/>
          <w:bCs/>
          <w:sz w:val="28"/>
          <w:szCs w:val="28"/>
        </w:rPr>
        <w:t xml:space="preserve">. </w:t>
      </w:r>
      <w:r w:rsidR="00DD06CA" w:rsidRPr="00BF228A">
        <w:rPr>
          <w:rFonts w:ascii="Times New Roman" w:eastAsia="Times New Roman" w:hAnsi="Times New Roman"/>
          <w:bCs/>
          <w:sz w:val="28"/>
          <w:szCs w:val="28"/>
        </w:rPr>
        <w:t>–</w:t>
      </w:r>
      <w:r w:rsidR="00DD06CA" w:rsidRPr="002F488D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Prezenta hotărâre poate fi contestată </w:t>
      </w:r>
      <w:r w:rsidR="00DD06CA">
        <w:rPr>
          <w:rFonts w:ascii="Times New Roman" w:eastAsia="Times New Roman" w:hAnsi="Times New Roman"/>
          <w:sz w:val="28"/>
          <w:szCs w:val="28"/>
        </w:rPr>
        <w:t>în instanța de judecată conform</w:t>
      </w:r>
      <w:r>
        <w:rPr>
          <w:rFonts w:ascii="Times New Roman" w:eastAsia="Times New Roman" w:hAnsi="Times New Roman"/>
          <w:sz w:val="28"/>
          <w:szCs w:val="28"/>
        </w:rPr>
        <w:t xml:space="preserve"> prevederil</w:t>
      </w:r>
      <w:r w:rsidR="00DD06CA">
        <w:rPr>
          <w:rFonts w:ascii="Times New Roman" w:eastAsia="Times New Roman" w:hAnsi="Times New Roman"/>
          <w:sz w:val="28"/>
          <w:szCs w:val="28"/>
        </w:rPr>
        <w:t>or</w:t>
      </w:r>
      <w:r>
        <w:rPr>
          <w:rFonts w:ascii="Times New Roman" w:eastAsia="Times New Roman" w:hAnsi="Times New Roman"/>
          <w:sz w:val="28"/>
          <w:szCs w:val="28"/>
        </w:rPr>
        <w:t xml:space="preserve"> Codului administrativ</w:t>
      </w:r>
      <w:r w:rsidRPr="00F54AF3">
        <w:rPr>
          <w:rFonts w:ascii="Times New Roman" w:eastAsia="Times New Roman" w:hAnsi="Times New Roman"/>
          <w:sz w:val="28"/>
          <w:szCs w:val="28"/>
        </w:rPr>
        <w:t>.</w:t>
      </w:r>
    </w:p>
    <w:p w14:paraId="7F3A4967" w14:textId="77777777" w:rsidR="00592AB5" w:rsidRPr="001D5C22" w:rsidRDefault="00592AB5" w:rsidP="00FE4EE9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7A1EF6F1" w14:textId="76FC0103" w:rsidR="00592AB5" w:rsidRPr="00F54AF3" w:rsidRDefault="00592AB5" w:rsidP="00FE4EE9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54AF3"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 w:rsidR="00DD06CA">
        <w:rPr>
          <w:rFonts w:ascii="Times New Roman" w:eastAsia="Times New Roman" w:hAnsi="Times New Roman"/>
          <w:b/>
          <w:bCs/>
          <w:sz w:val="28"/>
          <w:szCs w:val="28"/>
        </w:rPr>
        <w:t xml:space="preserve"> 3</w:t>
      </w:r>
      <w:r w:rsidRPr="00F54AF3">
        <w:rPr>
          <w:rFonts w:ascii="Times New Roman" w:eastAsia="Times New Roman" w:hAnsi="Times New Roman"/>
          <w:b/>
          <w:bCs/>
          <w:sz w:val="28"/>
          <w:szCs w:val="28"/>
        </w:rPr>
        <w:t>.</w:t>
      </w:r>
      <w:r w:rsidRPr="00F54AF3">
        <w:rPr>
          <w:rFonts w:ascii="Times New Roman" w:eastAsia="Times New Roman" w:hAnsi="Times New Roman"/>
          <w:sz w:val="28"/>
          <w:szCs w:val="28"/>
        </w:rPr>
        <w:t xml:space="preserve"> – Prezenta hotărâre intră în vigoare la data adoptării.</w:t>
      </w:r>
    </w:p>
    <w:p w14:paraId="10F46594" w14:textId="77777777" w:rsidR="00592AB5" w:rsidRDefault="00592AB5" w:rsidP="00FE4EE9">
      <w:pPr>
        <w:spacing w:after="0" w:line="240" w:lineRule="auto"/>
        <w:ind w:left="0" w:firstLine="709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p w14:paraId="0AE99325" w14:textId="77777777" w:rsidR="00592AB5" w:rsidRDefault="00592AB5" w:rsidP="00FE4EE9">
      <w:pPr>
        <w:spacing w:after="0" w:line="240" w:lineRule="auto"/>
        <w:ind w:left="0" w:firstLine="709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p w14:paraId="55BF1C3E" w14:textId="2FB4F660" w:rsidR="00592AB5" w:rsidRPr="00F54AF3" w:rsidRDefault="00D35C23" w:rsidP="00D35C23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val="en-US"/>
        </w:rPr>
      </w:pPr>
      <w:r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            </w:t>
      </w:r>
      <w:r w:rsidR="00592AB5" w:rsidRPr="00F54AF3">
        <w:rPr>
          <w:rFonts w:ascii="Times New Roman" w:eastAsia="Times New Roman" w:hAnsi="Times New Roman"/>
          <w:b/>
          <w:sz w:val="28"/>
          <w:szCs w:val="28"/>
          <w:lang w:val="en-US"/>
        </w:rPr>
        <w:t>PREȘEDINTELE  PARLAMENTULUI</w:t>
      </w:r>
    </w:p>
    <w:p w14:paraId="1FAB493F" w14:textId="77777777" w:rsidR="00592AB5" w:rsidRDefault="00592AB5" w:rsidP="00D35C23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0925BDBF" w14:textId="3EFFBC93" w:rsidR="00592AB5" w:rsidRDefault="00592AB5" w:rsidP="00D35C23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73F230C3" w14:textId="2D458F1E" w:rsidR="008C1897" w:rsidRDefault="008C1897" w:rsidP="00D35C23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6090497D" w14:textId="77777777" w:rsidR="008C1897" w:rsidRDefault="008C1897" w:rsidP="00D35C23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2CB8A38" w14:textId="3DFA1B8D" w:rsidR="008C1897" w:rsidRPr="008C1897" w:rsidRDefault="008C1897" w:rsidP="008C1897">
      <w:pPr>
        <w:tabs>
          <w:tab w:val="left" w:pos="3969"/>
          <w:tab w:val="left" w:pos="4253"/>
        </w:tabs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8C1897">
        <w:rPr>
          <w:rFonts w:ascii="Times New Roman" w:hAnsi="Times New Roman" w:cs="Times New Roman"/>
          <w:b/>
          <w:sz w:val="28"/>
          <w:szCs w:val="28"/>
        </w:rPr>
        <w:t xml:space="preserve">                      IGOR  GROSU</w:t>
      </w:r>
    </w:p>
    <w:p w14:paraId="15824BE1" w14:textId="77777777" w:rsidR="008C1897" w:rsidRPr="008C1897" w:rsidRDefault="008C1897" w:rsidP="008C189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A5BFCB" w14:textId="77777777" w:rsidR="008C1897" w:rsidRPr="008C1897" w:rsidRDefault="008C1897" w:rsidP="008C189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BBAC67" w14:textId="77777777" w:rsidR="008C1897" w:rsidRPr="008C1897" w:rsidRDefault="008C1897" w:rsidP="008C189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D1ED92" w14:textId="77777777" w:rsidR="008C1897" w:rsidRPr="008C1897" w:rsidRDefault="008C1897" w:rsidP="008C189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593C126" w14:textId="7B5DEAA0" w:rsidR="008C1897" w:rsidRPr="008C1897" w:rsidRDefault="008C1897" w:rsidP="008C1897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8C1897">
        <w:rPr>
          <w:rFonts w:ascii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sz w:val="28"/>
          <w:szCs w:val="28"/>
        </w:rPr>
        <w:t xml:space="preserve">18 </w:t>
      </w:r>
      <w:r w:rsidRPr="008C1897">
        <w:rPr>
          <w:rFonts w:ascii="Times New Roman" w:hAnsi="Times New Roman" w:cs="Times New Roman"/>
          <w:b/>
          <w:sz w:val="28"/>
          <w:szCs w:val="28"/>
        </w:rPr>
        <w:t>noiembrie 2021.</w:t>
      </w:r>
    </w:p>
    <w:p w14:paraId="306590BE" w14:textId="5DAC7F01" w:rsidR="008C1897" w:rsidRPr="008C1897" w:rsidRDefault="008C1897" w:rsidP="00B216C4">
      <w:pPr>
        <w:tabs>
          <w:tab w:val="left" w:pos="3969"/>
          <w:tab w:val="left" w:pos="6386"/>
        </w:tabs>
        <w:spacing w:after="0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8C1897">
        <w:rPr>
          <w:rFonts w:ascii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sz w:val="28"/>
          <w:szCs w:val="28"/>
        </w:rPr>
        <w:t>187</w:t>
      </w:r>
      <w:r w:rsidRPr="008C1897">
        <w:rPr>
          <w:rFonts w:ascii="Times New Roman" w:hAnsi="Times New Roman" w:cs="Times New Roman"/>
          <w:b/>
          <w:sz w:val="28"/>
          <w:szCs w:val="28"/>
        </w:rPr>
        <w:t>.</w:t>
      </w:r>
    </w:p>
    <w:p w14:paraId="07ED0349" w14:textId="77777777" w:rsidR="00592AB5" w:rsidRDefault="00592AB5" w:rsidP="00D35C23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EF01279" w14:textId="77777777" w:rsidR="006352E5" w:rsidRDefault="006352E5" w:rsidP="00D35C23">
      <w:pPr>
        <w:spacing w:after="0" w:line="240" w:lineRule="auto"/>
        <w:ind w:left="0" w:firstLine="709"/>
      </w:pPr>
    </w:p>
    <w:sectPr w:rsidR="006352E5" w:rsidSect="00FE4EE9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3D8"/>
    <w:rsid w:val="000123D8"/>
    <w:rsid w:val="00082705"/>
    <w:rsid w:val="00592AB5"/>
    <w:rsid w:val="006352E5"/>
    <w:rsid w:val="00750AFA"/>
    <w:rsid w:val="008C1897"/>
    <w:rsid w:val="008F026E"/>
    <w:rsid w:val="0095433D"/>
    <w:rsid w:val="00B216C4"/>
    <w:rsid w:val="00B65DEB"/>
    <w:rsid w:val="00BF228A"/>
    <w:rsid w:val="00C61518"/>
    <w:rsid w:val="00D027BC"/>
    <w:rsid w:val="00D35C23"/>
    <w:rsid w:val="00D42576"/>
    <w:rsid w:val="00D60057"/>
    <w:rsid w:val="00DA793E"/>
    <w:rsid w:val="00DD06CA"/>
    <w:rsid w:val="00E10CE6"/>
    <w:rsid w:val="00FE4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58607"/>
  <w15:chartTrackingRefBased/>
  <w15:docId w15:val="{F83504D7-12C4-4675-B20E-CB61B7B78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92AB5"/>
    <w:pPr>
      <w:spacing w:after="120" w:line="360" w:lineRule="auto"/>
      <w:ind w:left="851"/>
    </w:pPr>
    <w:rPr>
      <w:rFonts w:ascii="Georgia" w:hAnsi="Georg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2A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06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06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14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91DB50C-AEC9-4169-90D5-8872031FEB36}"/>
</file>

<file path=customXml/itemProps2.xml><?xml version="1.0" encoding="utf-8"?>
<ds:datastoreItem xmlns:ds="http://schemas.openxmlformats.org/officeDocument/2006/customXml" ds:itemID="{C2DDC10B-272C-4966-B231-518FCA4019CD}"/>
</file>

<file path=customXml/itemProps3.xml><?xml version="1.0" encoding="utf-8"?>
<ds:datastoreItem xmlns:ds="http://schemas.openxmlformats.org/officeDocument/2006/customXml" ds:itemID="{AEC0972B-77EC-4309-9975-65CD862266A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723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 187 ro</dc:title>
  <dc:subject/>
  <dc:creator>Sergiu Sîrbu</dc:creator>
  <cp:keywords/>
  <dc:description/>
  <cp:lastModifiedBy>Olimpiada Moraru</cp:lastModifiedBy>
  <cp:revision>6</cp:revision>
  <dcterms:created xsi:type="dcterms:W3CDTF">2021-11-19T08:16:00Z</dcterms:created>
  <dcterms:modified xsi:type="dcterms:W3CDTF">2021-11-19T11:43:00Z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