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9EA4C" w14:textId="3FA0A828" w:rsidR="00676678" w:rsidRPr="00506F0A" w:rsidRDefault="00676678" w:rsidP="00BC4D2F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7B05C98F" w14:textId="77777777" w:rsidR="00074657" w:rsidRDefault="00074657" w:rsidP="00BC4D2F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3648F8D1" w14:textId="77777777" w:rsidR="00506F0A" w:rsidRDefault="00506F0A" w:rsidP="00BC4D2F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0D42BBAA" w14:textId="77777777" w:rsidR="00506F0A" w:rsidRDefault="00506F0A" w:rsidP="00BC4D2F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79B9F08D" w14:textId="77777777" w:rsidR="009445D4" w:rsidRDefault="009445D4" w:rsidP="00BC4D2F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6ED348B9" w14:textId="77777777" w:rsidR="009445D4" w:rsidRPr="00506F0A" w:rsidRDefault="009445D4" w:rsidP="00BC4D2F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287E3662" w14:textId="77777777" w:rsidR="00676678" w:rsidRDefault="00676678" w:rsidP="00FD55A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pacing w:val="80"/>
          <w:sz w:val="28"/>
          <w:szCs w:val="28"/>
          <w:lang w:eastAsia="ro-RO"/>
        </w:rPr>
      </w:pPr>
      <w:r w:rsidRPr="00506F0A">
        <w:rPr>
          <w:rFonts w:ascii="Times New Roman" w:eastAsia="Georgia" w:hAnsi="Times New Roman" w:cs="Times New Roman"/>
          <w:b/>
          <w:spacing w:val="80"/>
          <w:sz w:val="28"/>
          <w:szCs w:val="28"/>
          <w:lang w:eastAsia="ro-RO"/>
        </w:rPr>
        <w:t>HOTĂRÂRE</w:t>
      </w:r>
    </w:p>
    <w:p w14:paraId="4DC9E9BF" w14:textId="77777777" w:rsidR="008C69AD" w:rsidRPr="00506F0A" w:rsidRDefault="008C69AD" w:rsidP="00FD55A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pacing w:val="80"/>
          <w:sz w:val="28"/>
          <w:szCs w:val="28"/>
          <w:lang w:eastAsia="ro-RO"/>
        </w:rPr>
      </w:pPr>
    </w:p>
    <w:p w14:paraId="116E8822" w14:textId="77777777" w:rsidR="00506F0A" w:rsidRDefault="0014021A" w:rsidP="00FD55A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  <w:lang w:eastAsia="ro-RO"/>
        </w:rPr>
      </w:pPr>
      <w:r w:rsidRPr="00506F0A"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>c</w:t>
      </w:r>
      <w:r w:rsidR="00DC1D1B" w:rsidRPr="00506F0A"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 xml:space="preserve">u privire la Raportul Comisiei Electorale </w:t>
      </w:r>
    </w:p>
    <w:p w14:paraId="61B2E275" w14:textId="1855BE6C" w:rsidR="00506F0A" w:rsidRDefault="00DC1D1B" w:rsidP="00FD55A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  <w:lang w:eastAsia="ro-RO"/>
        </w:rPr>
      </w:pPr>
      <w:r w:rsidRPr="00506F0A"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>Centrale</w:t>
      </w:r>
      <w:r w:rsidR="00506F0A" w:rsidRPr="00506F0A"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 xml:space="preserve"> pentru anul 2023 privind finanțarea</w:t>
      </w:r>
    </w:p>
    <w:p w14:paraId="5E8C7027" w14:textId="1DDAA7DB" w:rsidR="00506F0A" w:rsidRDefault="0014021A" w:rsidP="00FD55A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  <w:lang w:eastAsia="ro-RO"/>
        </w:rPr>
      </w:pPr>
      <w:r w:rsidRPr="00506F0A"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>partidelor politice</w:t>
      </w:r>
      <w:r w:rsidR="00506F0A" w:rsidRPr="00506F0A"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 xml:space="preserve"> și a campaniilor electorale</w:t>
      </w:r>
    </w:p>
    <w:p w14:paraId="69F51333" w14:textId="144C4F21" w:rsidR="008C69AD" w:rsidRDefault="00506F0A" w:rsidP="00D6551E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sz w:val="28"/>
          <w:szCs w:val="28"/>
          <w:lang w:eastAsia="ro-RO"/>
        </w:rPr>
      </w:pPr>
      <w:r w:rsidRPr="00506F0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E0F0369" wp14:editId="7504A9DC">
                <wp:simplePos x="0" y="0"/>
                <wp:positionH relativeFrom="page">
                  <wp:posOffset>2171700</wp:posOffset>
                </wp:positionH>
                <wp:positionV relativeFrom="paragraph">
                  <wp:posOffset>45721</wp:posOffset>
                </wp:positionV>
                <wp:extent cx="3438525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438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429F0DA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margin;mso-height-relative:margin" from="171pt,3.6pt" to="441.7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" strokecolor="windowText">
                <v:stroke joinstyle="miter"/>
                <o:lock v:ext="edit" shapetype="f"/>
                <w10:wrap anchorx="page"/>
              </v:line>
            </w:pict>
          </mc:Fallback>
        </mc:AlternateContent>
      </w:r>
    </w:p>
    <w:p w14:paraId="17B5E6DB" w14:textId="163FDD2A" w:rsidR="0014021A" w:rsidRPr="00506F0A" w:rsidRDefault="0014021A" w:rsidP="008C69A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RO"/>
        </w:rPr>
      </w:pPr>
      <w:r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>În temeiul art. 128 din Regulamentul Parlamentului, adoptat prin Legea nr.</w:t>
      </w:r>
      <w:r w:rsidR="008C69AD">
        <w:rPr>
          <w:rFonts w:ascii="Times New Roman" w:eastAsia="Georgia" w:hAnsi="Times New Roman" w:cs="Times New Roman"/>
          <w:sz w:val="28"/>
          <w:szCs w:val="28"/>
          <w:lang w:eastAsia="ro-RO"/>
        </w:rPr>
        <w:t> </w:t>
      </w:r>
      <w:r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>797/1996, al art.</w:t>
      </w:r>
      <w:r w:rsidR="008C69AD">
        <w:rPr>
          <w:rFonts w:ascii="Times New Roman" w:eastAsia="Georgia" w:hAnsi="Times New Roman" w:cs="Times New Roman"/>
          <w:sz w:val="28"/>
          <w:szCs w:val="28"/>
          <w:lang w:eastAsia="ro-RO"/>
        </w:rPr>
        <w:t xml:space="preserve"> </w:t>
      </w:r>
      <w:r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>26 alin.</w:t>
      </w:r>
      <w:r w:rsidR="008C69AD">
        <w:rPr>
          <w:rFonts w:ascii="Times New Roman" w:eastAsia="Georgia" w:hAnsi="Times New Roman" w:cs="Times New Roman"/>
          <w:sz w:val="28"/>
          <w:szCs w:val="28"/>
          <w:lang w:eastAsia="ro-RO"/>
        </w:rPr>
        <w:t xml:space="preserve"> </w:t>
      </w:r>
      <w:r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>(1) lit. j) din Codul electoral nr. 325/2022</w:t>
      </w:r>
      <w:r w:rsidR="008729B9"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 xml:space="preserve"> și al art. 27</w:t>
      </w:r>
      <w:r w:rsidR="008C69AD">
        <w:rPr>
          <w:rFonts w:ascii="Times New Roman" w:eastAsia="Georgia" w:hAnsi="Times New Roman" w:cs="Times New Roman"/>
          <w:sz w:val="28"/>
          <w:szCs w:val="28"/>
          <w:lang w:eastAsia="ro-RO"/>
        </w:rPr>
        <w:t>–</w:t>
      </w:r>
      <w:r w:rsidR="008729B9"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>30 din Legea nr. 294/2007 privind partidele politice,</w:t>
      </w:r>
    </w:p>
    <w:p w14:paraId="449AC2C3" w14:textId="77777777" w:rsidR="008C69AD" w:rsidRDefault="008C69AD" w:rsidP="008C69A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RO"/>
        </w:rPr>
      </w:pPr>
    </w:p>
    <w:p w14:paraId="48C794F0" w14:textId="2B144B55" w:rsidR="00676678" w:rsidRPr="00506F0A" w:rsidRDefault="00676678" w:rsidP="008C69A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RO"/>
        </w:rPr>
      </w:pPr>
      <w:r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>Parlamentul adoptă prezenta hotărâre.</w:t>
      </w:r>
    </w:p>
    <w:p w14:paraId="2BA986CB" w14:textId="77777777" w:rsidR="00676678" w:rsidRPr="00506F0A" w:rsidRDefault="00676678" w:rsidP="008C69A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RO"/>
        </w:rPr>
      </w:pPr>
    </w:p>
    <w:p w14:paraId="13294C66" w14:textId="0E4C6E55" w:rsidR="008729B9" w:rsidRPr="00506F0A" w:rsidRDefault="00676678" w:rsidP="008C69A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eastAsia="ro-RO"/>
        </w:rPr>
      </w:pPr>
      <w:r w:rsidRPr="00506F0A"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 xml:space="preserve">Art. </w:t>
      </w:r>
      <w:r w:rsidR="008729B9" w:rsidRPr="00506F0A"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>1</w:t>
      </w:r>
      <w:r w:rsidRPr="00506F0A"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 xml:space="preserve">. </w:t>
      </w:r>
      <w:r w:rsidR="008729B9" w:rsidRPr="00783AB2">
        <w:rPr>
          <w:rFonts w:ascii="Times New Roman" w:eastAsia="Georgia" w:hAnsi="Times New Roman" w:cs="Times New Roman"/>
          <w:bCs/>
          <w:sz w:val="28"/>
          <w:szCs w:val="28"/>
          <w:lang w:eastAsia="ro-RO"/>
        </w:rPr>
        <w:t xml:space="preserve">– </w:t>
      </w:r>
      <w:r w:rsidR="008729B9" w:rsidRPr="00506F0A">
        <w:rPr>
          <w:rFonts w:ascii="Times New Roman" w:eastAsia="Georgia" w:hAnsi="Times New Roman" w:cs="Times New Roman"/>
          <w:bCs/>
          <w:sz w:val="28"/>
          <w:szCs w:val="28"/>
          <w:lang w:eastAsia="ro-RO"/>
        </w:rPr>
        <w:t>Se ia act de Raportul Comisiei Electorale Centrale pentru anul 202</w:t>
      </w:r>
      <w:r w:rsidR="007B0B5F" w:rsidRPr="00506F0A">
        <w:rPr>
          <w:rFonts w:ascii="Times New Roman" w:eastAsia="Georgia" w:hAnsi="Times New Roman" w:cs="Times New Roman"/>
          <w:bCs/>
          <w:sz w:val="28"/>
          <w:szCs w:val="28"/>
          <w:lang w:eastAsia="ro-RO"/>
        </w:rPr>
        <w:t>3</w:t>
      </w:r>
      <w:r w:rsidR="008729B9" w:rsidRPr="00506F0A">
        <w:rPr>
          <w:rFonts w:ascii="Times New Roman" w:eastAsia="Georgia" w:hAnsi="Times New Roman" w:cs="Times New Roman"/>
          <w:bCs/>
          <w:sz w:val="28"/>
          <w:szCs w:val="28"/>
          <w:lang w:eastAsia="ro-RO"/>
        </w:rPr>
        <w:t xml:space="preserve"> privind finanțarea partidelor politice și a campaniilor electorale.</w:t>
      </w:r>
    </w:p>
    <w:p w14:paraId="593F1F70" w14:textId="77777777" w:rsidR="008729B9" w:rsidRPr="00506F0A" w:rsidRDefault="008729B9" w:rsidP="008C69A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  <w:lang w:eastAsia="ro-RO"/>
        </w:rPr>
      </w:pPr>
    </w:p>
    <w:p w14:paraId="60FC88B6" w14:textId="05786E65" w:rsidR="00AD53B8" w:rsidRPr="00506F0A" w:rsidRDefault="00676678" w:rsidP="008C69A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 w:eastAsia="ro-RO"/>
        </w:rPr>
      </w:pPr>
      <w:r w:rsidRPr="00506F0A"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 xml:space="preserve">Art. </w:t>
      </w:r>
      <w:r w:rsidR="008729B9" w:rsidRPr="00506F0A"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>2</w:t>
      </w:r>
      <w:r w:rsidRPr="00506F0A"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 xml:space="preserve">. </w:t>
      </w:r>
      <w:r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 xml:space="preserve">– </w:t>
      </w:r>
      <w:bookmarkStart w:id="0" w:name="_Hlk172715529"/>
      <w:r w:rsidR="008729B9"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>Comisia Electorală Centrală</w:t>
      </w:r>
      <w:r w:rsidR="00AD53B8"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 xml:space="preserve">, </w:t>
      </w:r>
      <w:r w:rsidR="00AD53B8"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 xml:space="preserve">în calitate de organ independent de </w:t>
      </w:r>
      <w:r w:rsidR="00AD53B8" w:rsidRPr="00F92150">
        <w:rPr>
          <w:rFonts w:ascii="Times New Roman" w:eastAsia="Georgia" w:hAnsi="Times New Roman" w:cs="Times New Roman"/>
          <w:sz w:val="28"/>
          <w:szCs w:val="28"/>
          <w:lang w:val="ro-MD" w:eastAsia="ro-RO"/>
        </w:rPr>
        <w:t>supraveghere și control privind finanțarea</w:t>
      </w:r>
      <w:r w:rsidR="00AD53B8"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 xml:space="preserve"> partidelor politice și a campaniilor electorale:</w:t>
      </w:r>
    </w:p>
    <w:p w14:paraId="71FAA3B9" w14:textId="77777777" w:rsidR="00F5444F" w:rsidRPr="00506F0A" w:rsidRDefault="00AD53B8" w:rsidP="008C69A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RO"/>
        </w:rPr>
      </w:pPr>
      <w:r w:rsidRPr="002E2D80">
        <w:rPr>
          <w:rFonts w:ascii="Times New Roman" w:eastAsia="Georgia" w:hAnsi="Times New Roman" w:cs="Times New Roman"/>
          <w:sz w:val="28"/>
          <w:szCs w:val="28"/>
          <w:lang w:eastAsia="ro-RO"/>
        </w:rPr>
        <w:t>a)</w:t>
      </w:r>
      <w:r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 xml:space="preserve"> va asigura supravegherea permanentă și controlul respectării prevederilor legale privind finanțarea partidelor politice și a campaniilor electorale;</w:t>
      </w:r>
      <w:r w:rsidR="009B7D3A"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 xml:space="preserve"> </w:t>
      </w:r>
    </w:p>
    <w:p w14:paraId="5F5BE0E6" w14:textId="6D453BBF" w:rsidR="00AD53B8" w:rsidRPr="00506F0A" w:rsidRDefault="00F5444F" w:rsidP="008C69A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 w:eastAsia="ro-RO"/>
        </w:rPr>
      </w:pPr>
      <w:r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 xml:space="preserve">b) </w:t>
      </w:r>
      <w:r w:rsidR="009B7D3A"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 xml:space="preserve">va spori eforturile în vederea implementării eficiente a noilor prevederi legale privind finanțarea partidelor politice și </w:t>
      </w:r>
      <w:r w:rsidR="002E2D80">
        <w:rPr>
          <w:rFonts w:ascii="Times New Roman" w:eastAsia="Georgia" w:hAnsi="Times New Roman" w:cs="Times New Roman"/>
          <w:sz w:val="28"/>
          <w:szCs w:val="28"/>
          <w:lang w:eastAsia="ro-RO"/>
        </w:rPr>
        <w:t xml:space="preserve">a </w:t>
      </w:r>
      <w:r w:rsidR="009B7D3A"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>campani</w:t>
      </w:r>
      <w:r w:rsidR="000C1D99">
        <w:rPr>
          <w:rFonts w:ascii="Times New Roman" w:eastAsia="Georgia" w:hAnsi="Times New Roman" w:cs="Times New Roman"/>
          <w:sz w:val="28"/>
          <w:szCs w:val="28"/>
          <w:lang w:eastAsia="ro-RO"/>
        </w:rPr>
        <w:t>ilor</w:t>
      </w:r>
      <w:r w:rsidR="009B7D3A"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 xml:space="preserve"> electorale, adoptate de Parlament pe parcursul anului 2023</w:t>
      </w:r>
      <w:r w:rsidR="00840C21"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>;</w:t>
      </w:r>
    </w:p>
    <w:p w14:paraId="2F6441CD" w14:textId="727EB7BE" w:rsidR="00BD492D" w:rsidRPr="00506F0A" w:rsidRDefault="00F5444F" w:rsidP="008C69A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 w:eastAsia="ro-RO"/>
        </w:rPr>
      </w:pPr>
      <w:bookmarkStart w:id="1" w:name="_Hlk172730838"/>
      <w:r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>c</w:t>
      </w:r>
      <w:r w:rsidR="00AD53B8"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 xml:space="preserve">) </w:t>
      </w:r>
      <w:r w:rsidR="00BD492D"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>va</w:t>
      </w:r>
      <w:r w:rsidR="00BD492D" w:rsidRPr="00506F0A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dezvolta mecanisme eficiente privind </w:t>
      </w:r>
      <w:r w:rsidR="007A1C7F"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>sporirea</w:t>
      </w:r>
      <w:r w:rsidR="00BD492D"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 xml:space="preserve"> transparenței în </w:t>
      </w:r>
      <w:r w:rsidR="00BD492D" w:rsidRPr="00F92150">
        <w:rPr>
          <w:rFonts w:ascii="Times New Roman" w:eastAsia="Georgia" w:hAnsi="Times New Roman" w:cs="Times New Roman"/>
          <w:sz w:val="28"/>
          <w:szCs w:val="28"/>
          <w:lang w:val="ro-MD" w:eastAsia="ro-RO"/>
        </w:rPr>
        <w:t xml:space="preserve">domeniul finanțării </w:t>
      </w:r>
      <w:r w:rsidR="003B26E6" w:rsidRPr="002E2D80">
        <w:rPr>
          <w:rFonts w:ascii="Times New Roman" w:eastAsia="Georgia" w:hAnsi="Times New Roman" w:cs="Times New Roman"/>
          <w:sz w:val="28"/>
          <w:szCs w:val="28"/>
          <w:lang w:val="ro-MD" w:eastAsia="ro-RO"/>
        </w:rPr>
        <w:t xml:space="preserve">partidelor </w:t>
      </w:r>
      <w:r w:rsidR="00BD492D" w:rsidRPr="00F92150">
        <w:rPr>
          <w:rFonts w:ascii="Times New Roman" w:eastAsia="Georgia" w:hAnsi="Times New Roman" w:cs="Times New Roman"/>
          <w:sz w:val="28"/>
          <w:szCs w:val="28"/>
          <w:lang w:val="ro-MD" w:eastAsia="ro-RO"/>
        </w:rPr>
        <w:t>politice</w:t>
      </w:r>
      <w:r w:rsidR="003B26E6" w:rsidRPr="00F92150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BD492D" w:rsidRPr="00F92150">
        <w:rPr>
          <w:rFonts w:ascii="Times New Roman" w:eastAsia="Calibri" w:hAnsi="Times New Roman" w:cs="Times New Roman"/>
          <w:sz w:val="28"/>
          <w:szCs w:val="28"/>
          <w:lang w:val="ro-MD"/>
        </w:rPr>
        <w:t>și a campaniilor electorale</w:t>
      </w:r>
      <w:r w:rsidR="00E84CBB" w:rsidRPr="00F92150">
        <w:rPr>
          <w:rFonts w:ascii="Times New Roman" w:eastAsia="Georgia" w:hAnsi="Times New Roman" w:cs="Times New Roman"/>
          <w:sz w:val="28"/>
          <w:szCs w:val="28"/>
          <w:lang w:val="ro-MD" w:eastAsia="ro-RO"/>
        </w:rPr>
        <w:t>;</w:t>
      </w:r>
    </w:p>
    <w:bookmarkEnd w:id="1"/>
    <w:p w14:paraId="1BFE81B5" w14:textId="15D7698C" w:rsidR="00F5444F" w:rsidRPr="00506F0A" w:rsidRDefault="00F5444F" w:rsidP="008C69A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RO"/>
        </w:rPr>
      </w:pPr>
      <w:r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ab/>
        <w:t>d</w:t>
      </w:r>
      <w:r w:rsidR="009044FB"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 xml:space="preserve">) </w:t>
      </w:r>
      <w:r w:rsidR="00074AA9"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 xml:space="preserve">va întreprinde măsurile necesare privind </w:t>
      </w:r>
      <w:r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 xml:space="preserve">îmbunătățirea </w:t>
      </w:r>
      <w:r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>funcționalității</w:t>
      </w:r>
      <w:r w:rsidR="00D04DBB">
        <w:rPr>
          <w:rFonts w:ascii="Times New Roman" w:eastAsia="Georgia" w:hAnsi="Times New Roman" w:cs="Times New Roman"/>
          <w:sz w:val="28"/>
          <w:szCs w:val="28"/>
          <w:lang w:val="ro-MD" w:eastAsia="ro-RO"/>
        </w:rPr>
        <w:t xml:space="preserve"> </w:t>
      </w:r>
      <w:r w:rsidR="00B20CF4" w:rsidRPr="00021F77">
        <w:rPr>
          <w:rFonts w:ascii="Times New Roman" w:eastAsia="Georgia" w:hAnsi="Times New Roman" w:cs="Times New Roman"/>
          <w:sz w:val="28"/>
          <w:szCs w:val="28"/>
          <w:lang w:val="ro-MD" w:eastAsia="ro-RO"/>
        </w:rPr>
        <w:t>SSI</w:t>
      </w:r>
      <w:r w:rsidR="00D04DBB"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 xml:space="preserve"> </w:t>
      </w:r>
      <w:r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 xml:space="preserve">„Control financiar” </w:t>
      </w:r>
      <w:r w:rsidRPr="002E2D80">
        <w:rPr>
          <w:rFonts w:ascii="Times New Roman" w:eastAsia="Georgia" w:hAnsi="Times New Roman" w:cs="Times New Roman"/>
          <w:sz w:val="28"/>
          <w:szCs w:val="28"/>
          <w:lang w:eastAsia="ro-RO"/>
        </w:rPr>
        <w:t>pentru a facilita</w:t>
      </w:r>
      <w:r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 xml:space="preserve"> raportarea financiară a partidelor politice;</w:t>
      </w:r>
    </w:p>
    <w:p w14:paraId="76C573A3" w14:textId="082291C1" w:rsidR="008729B9" w:rsidRPr="00506F0A" w:rsidRDefault="00074AA9" w:rsidP="008C69A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RO"/>
        </w:rPr>
      </w:pPr>
      <w:r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ab/>
      </w:r>
      <w:r w:rsidR="00E84CBB"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>e</w:t>
      </w:r>
      <w:r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 xml:space="preserve">) </w:t>
      </w:r>
      <w:r w:rsidR="00E84CBB"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 xml:space="preserve">va asigura </w:t>
      </w:r>
      <w:r w:rsidR="00E84CBB" w:rsidRPr="008C69AD">
        <w:rPr>
          <w:rFonts w:ascii="Times New Roman" w:eastAsia="Georgia" w:hAnsi="Times New Roman" w:cs="Times New Roman"/>
          <w:sz w:val="28"/>
          <w:szCs w:val="28"/>
          <w:lang w:eastAsia="ro-RO"/>
        </w:rPr>
        <w:t>p</w:t>
      </w:r>
      <w:r w:rsidRPr="008C69AD">
        <w:rPr>
          <w:rFonts w:ascii="Times New Roman" w:hAnsi="Times New Roman" w:cs="Times New Roman"/>
          <w:sz w:val="28"/>
          <w:szCs w:val="28"/>
        </w:rPr>
        <w:t>ublicarea</w:t>
      </w:r>
      <w:r w:rsidRPr="00506F0A">
        <w:rPr>
          <w:rFonts w:ascii="Times New Roman" w:hAnsi="Times New Roman" w:cs="Times New Roman"/>
          <w:sz w:val="28"/>
          <w:szCs w:val="28"/>
        </w:rPr>
        <w:t xml:space="preserve"> sistematică a informației privind rezultatele inițierii proceselor contravenționale în exercitarea atribuției de supraveghere și control </w:t>
      </w:r>
      <w:r w:rsidRPr="00D04DBB">
        <w:rPr>
          <w:rFonts w:ascii="Times New Roman" w:hAnsi="Times New Roman" w:cs="Times New Roman"/>
          <w:sz w:val="28"/>
          <w:szCs w:val="28"/>
        </w:rPr>
        <w:t>al finanț</w:t>
      </w:r>
      <w:r w:rsidR="00190E7F" w:rsidRPr="002E2D80">
        <w:rPr>
          <w:rFonts w:ascii="Times New Roman" w:hAnsi="Times New Roman" w:cs="Times New Roman"/>
          <w:sz w:val="28"/>
          <w:szCs w:val="28"/>
        </w:rPr>
        <w:t>ării</w:t>
      </w:r>
      <w:r w:rsidRPr="00D04DBB">
        <w:rPr>
          <w:rFonts w:ascii="Times New Roman" w:hAnsi="Times New Roman" w:cs="Times New Roman"/>
          <w:sz w:val="28"/>
          <w:szCs w:val="28"/>
        </w:rPr>
        <w:t xml:space="preserve"> partidelor politice</w:t>
      </w:r>
      <w:r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>;</w:t>
      </w:r>
    </w:p>
    <w:p w14:paraId="51758ABF" w14:textId="4E8458D7" w:rsidR="008729B9" w:rsidRDefault="004A1A66" w:rsidP="008C69A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 w:eastAsia="ro-RO"/>
        </w:rPr>
      </w:pPr>
      <w:r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ab/>
      </w:r>
      <w:r w:rsidR="00E84CBB" w:rsidRPr="002E2D80">
        <w:rPr>
          <w:rFonts w:ascii="Times New Roman" w:eastAsia="Georgia" w:hAnsi="Times New Roman" w:cs="Times New Roman"/>
          <w:sz w:val="28"/>
          <w:szCs w:val="28"/>
          <w:lang w:eastAsia="ro-RO"/>
        </w:rPr>
        <w:t>f</w:t>
      </w:r>
      <w:r w:rsidRPr="002E2D80">
        <w:rPr>
          <w:rFonts w:ascii="Times New Roman" w:eastAsia="Georgia" w:hAnsi="Times New Roman" w:cs="Times New Roman"/>
          <w:sz w:val="28"/>
          <w:szCs w:val="28"/>
          <w:lang w:val="ro-MD" w:eastAsia="ro-RO"/>
        </w:rPr>
        <w:t>)</w:t>
      </w:r>
      <w:r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 xml:space="preserve"> va elabora </w:t>
      </w:r>
      <w:r w:rsidR="00FA1A24"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 xml:space="preserve">și va prezenta Parlamentului </w:t>
      </w:r>
      <w:r w:rsidR="009044FB"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 xml:space="preserve">propuneri privind îmbunătățirea cadrului normativ </w:t>
      </w:r>
      <w:r w:rsidRPr="00506F0A">
        <w:rPr>
          <w:rFonts w:ascii="Times New Roman" w:eastAsia="Georgia" w:hAnsi="Times New Roman" w:cs="Times New Roman"/>
          <w:sz w:val="28"/>
          <w:szCs w:val="28"/>
          <w:lang w:val="ro-MD" w:eastAsia="ro-RO"/>
        </w:rPr>
        <w:t>ce vizează activitatea de supraveghere și control privind finanțarea partidelor politice și a campaniilor electorale</w:t>
      </w:r>
      <w:r w:rsidR="00D04DBB">
        <w:rPr>
          <w:rFonts w:ascii="Times New Roman" w:eastAsia="Georgia" w:hAnsi="Times New Roman" w:cs="Times New Roman"/>
          <w:sz w:val="28"/>
          <w:szCs w:val="28"/>
          <w:lang w:val="ro-MD" w:eastAsia="ro-RO"/>
        </w:rPr>
        <w:t>.</w:t>
      </w:r>
    </w:p>
    <w:p w14:paraId="4650FE41" w14:textId="77777777" w:rsidR="00D6551E" w:rsidRPr="00506F0A" w:rsidRDefault="00D6551E" w:rsidP="008C69A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 w:eastAsia="ro-RO"/>
        </w:rPr>
      </w:pPr>
    </w:p>
    <w:bookmarkEnd w:id="0"/>
    <w:p w14:paraId="45D55900" w14:textId="77777777" w:rsidR="00A0145F" w:rsidRPr="00506F0A" w:rsidRDefault="00A0145F" w:rsidP="008C69A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MD" w:eastAsia="ro-RO"/>
        </w:rPr>
      </w:pPr>
    </w:p>
    <w:p w14:paraId="68F1FA35" w14:textId="3985A8BB" w:rsidR="00676678" w:rsidRPr="00506F0A" w:rsidRDefault="00A0145F" w:rsidP="008C69AD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RO"/>
        </w:rPr>
      </w:pPr>
      <w:r w:rsidRPr="00506F0A"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  <w:lastRenderedPageBreak/>
        <w:t>Art.</w:t>
      </w:r>
      <w:r w:rsidR="009044FB" w:rsidRPr="00506F0A"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  <w:t xml:space="preserve"> 3</w:t>
      </w:r>
      <w:r w:rsidRPr="00506F0A"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  <w:t>.</w:t>
      </w:r>
      <w:r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 xml:space="preserve"> </w:t>
      </w:r>
      <w:r w:rsidR="008C69AD">
        <w:rPr>
          <w:rFonts w:ascii="Times New Roman" w:eastAsia="Georgia" w:hAnsi="Times New Roman" w:cs="Times New Roman"/>
          <w:sz w:val="28"/>
          <w:szCs w:val="28"/>
          <w:lang w:eastAsia="ro-RO"/>
        </w:rPr>
        <w:t>–</w:t>
      </w:r>
      <w:r w:rsidR="00676678" w:rsidRPr="00506F0A">
        <w:rPr>
          <w:rFonts w:ascii="Times New Roman" w:eastAsia="Georgia" w:hAnsi="Times New Roman" w:cs="Times New Roman"/>
          <w:sz w:val="28"/>
          <w:szCs w:val="28"/>
          <w:lang w:eastAsia="ro-RO"/>
        </w:rPr>
        <w:t xml:space="preserve"> Prezenta hotărâre intră în vigoare la data adoptării.</w:t>
      </w:r>
    </w:p>
    <w:p w14:paraId="64914216" w14:textId="77777777" w:rsidR="008517F3" w:rsidRPr="00506F0A" w:rsidRDefault="008517F3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RO"/>
        </w:rPr>
      </w:pPr>
    </w:p>
    <w:p w14:paraId="6D1ABCD3" w14:textId="77777777" w:rsidR="0018321C" w:rsidRPr="00506F0A" w:rsidRDefault="0018321C" w:rsidP="00FD55A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</w:pPr>
    </w:p>
    <w:p w14:paraId="4005C19D" w14:textId="01F39C5C" w:rsidR="00F5444F" w:rsidRDefault="00676678" w:rsidP="00FD55A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</w:pPr>
      <w:r w:rsidRPr="00506F0A"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  <w:t>PREȘEDINTELE  PARLAMENTULUI</w:t>
      </w:r>
    </w:p>
    <w:p w14:paraId="37EB7E9F" w14:textId="77777777" w:rsidR="009445D4" w:rsidRDefault="009445D4" w:rsidP="00FD55A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</w:pPr>
    </w:p>
    <w:p w14:paraId="2FDCC370" w14:textId="77777777" w:rsidR="009445D4" w:rsidRDefault="009445D4" w:rsidP="00FD55A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</w:pPr>
    </w:p>
    <w:p w14:paraId="5FDDC51F" w14:textId="77777777" w:rsidR="009445D4" w:rsidRDefault="009445D4" w:rsidP="00FD55A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</w:pPr>
    </w:p>
    <w:p w14:paraId="64910C01" w14:textId="2F0EBBAF" w:rsidR="009445D4" w:rsidRDefault="009445D4" w:rsidP="00FD55A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  <w:t>IGOR  GROSU</w:t>
      </w:r>
    </w:p>
    <w:p w14:paraId="05467691" w14:textId="124E31F5" w:rsidR="009445D4" w:rsidRDefault="009445D4" w:rsidP="00FD55A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</w:pPr>
    </w:p>
    <w:p w14:paraId="5CDF499C" w14:textId="7D17DC0E" w:rsidR="00D6551E" w:rsidRDefault="00D6551E" w:rsidP="00FD55A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</w:pPr>
    </w:p>
    <w:p w14:paraId="176204FE" w14:textId="26663A26" w:rsidR="00D6551E" w:rsidRDefault="00D6551E" w:rsidP="00FD55A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</w:pPr>
    </w:p>
    <w:p w14:paraId="3AD18E49" w14:textId="77777777" w:rsidR="00D6551E" w:rsidRDefault="00D6551E" w:rsidP="00FD55A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</w:pPr>
    </w:p>
    <w:p w14:paraId="47B7F610" w14:textId="77777777" w:rsidR="009445D4" w:rsidRDefault="009445D4" w:rsidP="00FD55A4">
      <w:pPr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</w:pPr>
    </w:p>
    <w:p w14:paraId="3F1B1056" w14:textId="77777777" w:rsidR="009445D4" w:rsidRDefault="009445D4" w:rsidP="009445D4">
      <w:pPr>
        <w:spacing w:after="0" w:line="240" w:lineRule="auto"/>
        <w:ind w:left="0"/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  <w:t>Chișinău, 25 iulie 2024.</w:t>
      </w:r>
    </w:p>
    <w:p w14:paraId="5C6B6919" w14:textId="635021D2" w:rsidR="009445D4" w:rsidRPr="00506F0A" w:rsidRDefault="009445D4" w:rsidP="009445D4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b/>
          <w:bCs/>
          <w:sz w:val="28"/>
          <w:szCs w:val="28"/>
          <w:lang w:eastAsia="ro-RO"/>
        </w:rPr>
        <w:t>Nr. 206.</w:t>
      </w:r>
    </w:p>
    <w:sectPr w:rsidR="009445D4" w:rsidRPr="00506F0A" w:rsidSect="00525585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E41E3" w14:textId="77777777" w:rsidR="000108CD" w:rsidRDefault="000108CD" w:rsidP="00525585">
      <w:pPr>
        <w:spacing w:after="0" w:line="240" w:lineRule="auto"/>
      </w:pPr>
      <w:r>
        <w:separator/>
      </w:r>
    </w:p>
  </w:endnote>
  <w:endnote w:type="continuationSeparator" w:id="0">
    <w:p w14:paraId="6F04C511" w14:textId="77777777" w:rsidR="000108CD" w:rsidRDefault="000108CD" w:rsidP="00525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E38F3" w14:textId="77777777" w:rsidR="000108CD" w:rsidRDefault="000108CD" w:rsidP="00525585">
      <w:pPr>
        <w:spacing w:after="0" w:line="240" w:lineRule="auto"/>
      </w:pPr>
      <w:r>
        <w:separator/>
      </w:r>
    </w:p>
  </w:footnote>
  <w:footnote w:type="continuationSeparator" w:id="0">
    <w:p w14:paraId="6004CACB" w14:textId="77777777" w:rsidR="000108CD" w:rsidRDefault="000108CD" w:rsidP="00525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629317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BA8A239" w14:textId="1C1B8E41" w:rsidR="00525585" w:rsidRPr="00525585" w:rsidRDefault="00525585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2558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2558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2558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2558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25585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D5E66"/>
    <w:multiLevelType w:val="multilevel"/>
    <w:tmpl w:val="6CF69B4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5835331"/>
    <w:multiLevelType w:val="hybridMultilevel"/>
    <w:tmpl w:val="3D4612A8"/>
    <w:lvl w:ilvl="0" w:tplc="00CC03C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F407185"/>
    <w:multiLevelType w:val="hybridMultilevel"/>
    <w:tmpl w:val="97B68ECA"/>
    <w:lvl w:ilvl="0" w:tplc="E0BAEA7E">
      <w:start w:val="1"/>
      <w:numFmt w:val="decimal"/>
      <w:lvlText w:val="%1."/>
      <w:lvlJc w:val="left"/>
      <w:pPr>
        <w:ind w:left="1069" w:hanging="360"/>
      </w:pPr>
    </w:lvl>
    <w:lvl w:ilvl="1" w:tplc="08180019">
      <w:start w:val="1"/>
      <w:numFmt w:val="lowerLetter"/>
      <w:lvlText w:val="%2."/>
      <w:lvlJc w:val="left"/>
      <w:pPr>
        <w:ind w:left="1789" w:hanging="360"/>
      </w:pPr>
    </w:lvl>
    <w:lvl w:ilvl="2" w:tplc="0818001B">
      <w:start w:val="1"/>
      <w:numFmt w:val="lowerRoman"/>
      <w:lvlText w:val="%3."/>
      <w:lvlJc w:val="right"/>
      <w:pPr>
        <w:ind w:left="2509" w:hanging="180"/>
      </w:pPr>
    </w:lvl>
    <w:lvl w:ilvl="3" w:tplc="0818000F">
      <w:start w:val="1"/>
      <w:numFmt w:val="decimal"/>
      <w:lvlText w:val="%4."/>
      <w:lvlJc w:val="left"/>
      <w:pPr>
        <w:ind w:left="3229" w:hanging="360"/>
      </w:pPr>
    </w:lvl>
    <w:lvl w:ilvl="4" w:tplc="08180019">
      <w:start w:val="1"/>
      <w:numFmt w:val="lowerLetter"/>
      <w:lvlText w:val="%5."/>
      <w:lvlJc w:val="left"/>
      <w:pPr>
        <w:ind w:left="3949" w:hanging="360"/>
      </w:pPr>
    </w:lvl>
    <w:lvl w:ilvl="5" w:tplc="0818001B">
      <w:start w:val="1"/>
      <w:numFmt w:val="lowerRoman"/>
      <w:lvlText w:val="%6."/>
      <w:lvlJc w:val="right"/>
      <w:pPr>
        <w:ind w:left="4669" w:hanging="180"/>
      </w:pPr>
    </w:lvl>
    <w:lvl w:ilvl="6" w:tplc="0818000F">
      <w:start w:val="1"/>
      <w:numFmt w:val="decimal"/>
      <w:lvlText w:val="%7."/>
      <w:lvlJc w:val="left"/>
      <w:pPr>
        <w:ind w:left="5389" w:hanging="360"/>
      </w:pPr>
    </w:lvl>
    <w:lvl w:ilvl="7" w:tplc="08180019">
      <w:start w:val="1"/>
      <w:numFmt w:val="lowerLetter"/>
      <w:lvlText w:val="%8."/>
      <w:lvlJc w:val="left"/>
      <w:pPr>
        <w:ind w:left="6109" w:hanging="360"/>
      </w:pPr>
    </w:lvl>
    <w:lvl w:ilvl="8" w:tplc="0818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BEB"/>
    <w:rsid w:val="00007730"/>
    <w:rsid w:val="000108CD"/>
    <w:rsid w:val="00021F77"/>
    <w:rsid w:val="00045D88"/>
    <w:rsid w:val="00056AB2"/>
    <w:rsid w:val="00074657"/>
    <w:rsid w:val="00074AA9"/>
    <w:rsid w:val="000C1D99"/>
    <w:rsid w:val="000D0A7B"/>
    <w:rsid w:val="000E6E25"/>
    <w:rsid w:val="000F6FF8"/>
    <w:rsid w:val="000F7020"/>
    <w:rsid w:val="00116B79"/>
    <w:rsid w:val="0014021A"/>
    <w:rsid w:val="001534F6"/>
    <w:rsid w:val="001818D5"/>
    <w:rsid w:val="0018321C"/>
    <w:rsid w:val="00185CFA"/>
    <w:rsid w:val="00190E7F"/>
    <w:rsid w:val="001F50A4"/>
    <w:rsid w:val="002218D4"/>
    <w:rsid w:val="00222916"/>
    <w:rsid w:val="00256741"/>
    <w:rsid w:val="0029072A"/>
    <w:rsid w:val="002E2D80"/>
    <w:rsid w:val="002E5ABB"/>
    <w:rsid w:val="00394E61"/>
    <w:rsid w:val="003A28ED"/>
    <w:rsid w:val="003B26E6"/>
    <w:rsid w:val="003C40D1"/>
    <w:rsid w:val="004921F9"/>
    <w:rsid w:val="00496CCE"/>
    <w:rsid w:val="004A1A66"/>
    <w:rsid w:val="00506F0A"/>
    <w:rsid w:val="00525585"/>
    <w:rsid w:val="005312A3"/>
    <w:rsid w:val="005B38F0"/>
    <w:rsid w:val="005E301D"/>
    <w:rsid w:val="00626512"/>
    <w:rsid w:val="00660DBA"/>
    <w:rsid w:val="00676678"/>
    <w:rsid w:val="006D5660"/>
    <w:rsid w:val="006F79E9"/>
    <w:rsid w:val="0075778B"/>
    <w:rsid w:val="00764066"/>
    <w:rsid w:val="00783AB2"/>
    <w:rsid w:val="00785326"/>
    <w:rsid w:val="007A1C7F"/>
    <w:rsid w:val="007B0B5F"/>
    <w:rsid w:val="007D7B7F"/>
    <w:rsid w:val="008151BF"/>
    <w:rsid w:val="00840C21"/>
    <w:rsid w:val="008517F3"/>
    <w:rsid w:val="00851E22"/>
    <w:rsid w:val="008704EA"/>
    <w:rsid w:val="008729B9"/>
    <w:rsid w:val="008C69AD"/>
    <w:rsid w:val="008F1295"/>
    <w:rsid w:val="009044FB"/>
    <w:rsid w:val="00937CC8"/>
    <w:rsid w:val="00943A63"/>
    <w:rsid w:val="009445D4"/>
    <w:rsid w:val="00967925"/>
    <w:rsid w:val="009B1BB7"/>
    <w:rsid w:val="009B7D3A"/>
    <w:rsid w:val="009D779F"/>
    <w:rsid w:val="009F5845"/>
    <w:rsid w:val="00A0145F"/>
    <w:rsid w:val="00A57F67"/>
    <w:rsid w:val="00A868F5"/>
    <w:rsid w:val="00AA5E5D"/>
    <w:rsid w:val="00AD53B8"/>
    <w:rsid w:val="00B20CF4"/>
    <w:rsid w:val="00B2655D"/>
    <w:rsid w:val="00B34FF0"/>
    <w:rsid w:val="00BC4D2F"/>
    <w:rsid w:val="00BD492D"/>
    <w:rsid w:val="00C508F4"/>
    <w:rsid w:val="00C66BC4"/>
    <w:rsid w:val="00C974B9"/>
    <w:rsid w:val="00D04DBB"/>
    <w:rsid w:val="00D6551E"/>
    <w:rsid w:val="00DC06A8"/>
    <w:rsid w:val="00DC1D1B"/>
    <w:rsid w:val="00DE0BEB"/>
    <w:rsid w:val="00E76CB1"/>
    <w:rsid w:val="00E84CBB"/>
    <w:rsid w:val="00ED78A6"/>
    <w:rsid w:val="00F5444F"/>
    <w:rsid w:val="00F61402"/>
    <w:rsid w:val="00F73A3F"/>
    <w:rsid w:val="00F744C7"/>
    <w:rsid w:val="00F74B5E"/>
    <w:rsid w:val="00F92150"/>
    <w:rsid w:val="00FA1A24"/>
    <w:rsid w:val="00FA47BD"/>
    <w:rsid w:val="00FD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6C2E5"/>
  <w15:chartTrackingRefBased/>
  <w15:docId w15:val="{A9346482-5F3C-4D26-97FA-9B2F64EB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5444F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55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5585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255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5585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Revision">
    <w:name w:val="Revision"/>
    <w:hidden/>
    <w:uiPriority w:val="99"/>
    <w:semiHidden/>
    <w:rsid w:val="00394E61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Hyperlink">
    <w:name w:val="Hyperlink"/>
    <w:basedOn w:val="DefaultParagraphFont"/>
    <w:uiPriority w:val="99"/>
    <w:unhideWhenUsed/>
    <w:rsid w:val="001402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021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729B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04D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04DB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04DBB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4D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4DBB"/>
    <w:rPr>
      <w:rFonts w:ascii="Georgia" w:hAnsi="Georgia"/>
      <w:b/>
      <w:bCs/>
      <w:kern w:val="0"/>
      <w:sz w:val="2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789DC91-B690-4556-91A7-E7C03052ABA8}"/>
</file>

<file path=customXml/itemProps2.xml><?xml version="1.0" encoding="utf-8"?>
<ds:datastoreItem xmlns:ds="http://schemas.openxmlformats.org/officeDocument/2006/customXml" ds:itemID="{42BFA31D-083D-471F-94E2-A568B4C0BE99}"/>
</file>

<file path=customXml/itemProps3.xml><?xml version="1.0" encoding="utf-8"?>
<ds:datastoreItem xmlns:ds="http://schemas.openxmlformats.org/officeDocument/2006/customXml" ds:itemID="{C83FF3B4-0F52-4671-A657-F3C839536F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1653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H_206.2024.ro</dc:title>
  <dc:subject/>
  <dc:creator>Liliana Lupașcu</dc:creator>
  <cp:keywords/>
  <dc:description/>
  <cp:lastModifiedBy>Inga Rusnac</cp:lastModifiedBy>
  <cp:revision>3</cp:revision>
  <cp:lastPrinted>2024-07-26T12:42:00Z</cp:lastPrinted>
  <dcterms:created xsi:type="dcterms:W3CDTF">2024-07-26T12:31:00Z</dcterms:created>
  <dcterms:modified xsi:type="dcterms:W3CDTF">2024-07-26T12:42:00Z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