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58A3D4" w14:textId="77777777" w:rsidR="00231191" w:rsidRDefault="000A1744">
      <w:pPr>
        <w:ind w:firstLine="0"/>
        <w:jc w:val="center"/>
        <w:rPr>
          <w:b/>
          <w:sz w:val="28"/>
          <w:szCs w:val="28"/>
        </w:rPr>
      </w:pPr>
      <w:r>
        <w:rPr>
          <w:rFonts w:eastAsia="MS Mincho"/>
          <w:b/>
          <w:sz w:val="28"/>
          <w:szCs w:val="28"/>
          <w:lang w:eastAsia="zh-CN"/>
        </w:rPr>
        <w:t>О проекте закона о</w:t>
      </w:r>
      <w:r>
        <w:rPr>
          <w:b/>
          <w:sz w:val="28"/>
          <w:szCs w:val="28"/>
        </w:rPr>
        <w:t xml:space="preserve"> присоединении Республики Молдова к Поправке </w:t>
      </w:r>
    </w:p>
    <w:p w14:paraId="4391F600" w14:textId="77777777" w:rsidR="00231191" w:rsidRDefault="000A1744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 </w:t>
      </w:r>
      <w:proofErr w:type="spellStart"/>
      <w:r>
        <w:rPr>
          <w:b/>
          <w:sz w:val="28"/>
          <w:szCs w:val="28"/>
        </w:rPr>
        <w:t>Монреальскому</w:t>
      </w:r>
      <w:proofErr w:type="spellEnd"/>
      <w:r>
        <w:rPr>
          <w:b/>
          <w:sz w:val="28"/>
          <w:szCs w:val="28"/>
        </w:rPr>
        <w:t xml:space="preserve"> протоколу по веществам, разрушающим озоновый слой, принятой 15 октября 2016 года</w:t>
      </w:r>
    </w:p>
    <w:p w14:paraId="51972CC0" w14:textId="77777777" w:rsidR="00231191" w:rsidRPr="005C3235" w:rsidRDefault="000A1744">
      <w:pPr>
        <w:ind w:firstLine="0"/>
        <w:jc w:val="center"/>
        <w:rPr>
          <w:b/>
          <w:sz w:val="28"/>
          <w:szCs w:val="28"/>
        </w:rPr>
      </w:pPr>
      <w:r w:rsidRPr="005C3235">
        <w:rPr>
          <w:b/>
          <w:sz w:val="28"/>
          <w:szCs w:val="28"/>
        </w:rPr>
        <w:t>--------------------------------------------------------------------------------------</w:t>
      </w:r>
    </w:p>
    <w:p w14:paraId="2F9C97EB" w14:textId="77777777" w:rsidR="00231191" w:rsidRDefault="00231191">
      <w:pPr>
        <w:ind w:firstLine="0"/>
        <w:rPr>
          <w:sz w:val="28"/>
          <w:szCs w:val="28"/>
        </w:rPr>
      </w:pPr>
    </w:p>
    <w:p w14:paraId="257CE7DE" w14:textId="77777777" w:rsidR="00231191" w:rsidRDefault="000A1744">
      <w:pPr>
        <w:ind w:firstLine="708"/>
        <w:rPr>
          <w:sz w:val="28"/>
          <w:szCs w:val="28"/>
        </w:rPr>
      </w:pPr>
      <w:r>
        <w:rPr>
          <w:sz w:val="28"/>
          <w:szCs w:val="28"/>
        </w:rPr>
        <w:t>На основании части (2) статьи 14 Закона № 595/1999 о международных договорах Республики Молдова (</w:t>
      </w:r>
      <w:r>
        <w:rPr>
          <w:color w:val="000000"/>
          <w:sz w:val="28"/>
          <w:szCs w:val="28"/>
        </w:rPr>
        <w:t>Официальный монитор Республики Молдова</w:t>
      </w:r>
      <w:r>
        <w:rPr>
          <w:sz w:val="28"/>
          <w:szCs w:val="28"/>
        </w:rPr>
        <w:t>, 2000</w:t>
      </w:r>
      <w:r w:rsidRPr="005C3235">
        <w:rPr>
          <w:sz w:val="28"/>
          <w:szCs w:val="28"/>
        </w:rPr>
        <w:t xml:space="preserve"> </w:t>
      </w:r>
      <w:r>
        <w:rPr>
          <w:sz w:val="28"/>
          <w:szCs w:val="28"/>
        </w:rPr>
        <w:t>г., № 24-26, ст. 137), с п</w:t>
      </w:r>
      <w:r>
        <w:rPr>
          <w:sz w:val="28"/>
          <w:szCs w:val="28"/>
        </w:rPr>
        <w:t>оследующими изменениями, Правительство ПОСТАНОВЛЯЕТ:</w:t>
      </w:r>
    </w:p>
    <w:p w14:paraId="43D7ECCA" w14:textId="77777777" w:rsidR="00231191" w:rsidRDefault="00231191">
      <w:pPr>
        <w:ind w:firstLine="708"/>
        <w:rPr>
          <w:sz w:val="28"/>
          <w:szCs w:val="28"/>
        </w:rPr>
      </w:pPr>
    </w:p>
    <w:p w14:paraId="4DA3E39D" w14:textId="408C84EF" w:rsidR="00231191" w:rsidRDefault="000A1744">
      <w:pPr>
        <w:ind w:firstLine="708"/>
        <w:rPr>
          <w:sz w:val="28"/>
          <w:szCs w:val="28"/>
        </w:rPr>
      </w:pPr>
      <w:r>
        <w:rPr>
          <w:color w:val="000000"/>
          <w:sz w:val="28"/>
          <w:szCs w:val="28"/>
        </w:rPr>
        <w:t>Одобрить и представить Президенту Республики Молдова для рассмотрения проект закона о присоединении Республики Молдова к Поправке</w:t>
      </w:r>
      <w:r>
        <w:rPr>
          <w:sz w:val="28"/>
          <w:szCs w:val="28"/>
        </w:rPr>
        <w:t xml:space="preserve"> к </w:t>
      </w:r>
      <w:proofErr w:type="spellStart"/>
      <w:r>
        <w:rPr>
          <w:sz w:val="28"/>
          <w:szCs w:val="28"/>
        </w:rPr>
        <w:t>Монреальскому</w:t>
      </w:r>
      <w:proofErr w:type="spellEnd"/>
      <w:r>
        <w:rPr>
          <w:sz w:val="28"/>
          <w:szCs w:val="28"/>
        </w:rPr>
        <w:t xml:space="preserve"> протоколу по веществам, разрушающим озоновый слой, пр</w:t>
      </w:r>
      <w:r>
        <w:rPr>
          <w:sz w:val="28"/>
          <w:szCs w:val="28"/>
        </w:rPr>
        <w:t>инятой 15 октября 2016 г.</w:t>
      </w:r>
    </w:p>
    <w:p w14:paraId="235FDCE5" w14:textId="77777777" w:rsidR="00231191" w:rsidRDefault="00231191">
      <w:pPr>
        <w:ind w:firstLine="708"/>
        <w:rPr>
          <w:sz w:val="28"/>
          <w:szCs w:val="28"/>
        </w:rPr>
      </w:pPr>
    </w:p>
    <w:p w14:paraId="324C7090" w14:textId="69D48AF4" w:rsidR="00231191" w:rsidRDefault="0023119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</w:p>
    <w:p w14:paraId="19E3B372" w14:textId="77777777" w:rsidR="000A1744" w:rsidRDefault="000A174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  <w:bookmarkStart w:id="0" w:name="_GoBack"/>
      <w:bookmarkEnd w:id="0"/>
    </w:p>
    <w:p w14:paraId="39870A4C" w14:textId="77777777" w:rsidR="00231191" w:rsidRDefault="000A174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Cambria"/>
          <w:b/>
          <w:color w:val="000000"/>
          <w:sz w:val="28"/>
          <w:szCs w:val="28"/>
        </w:rPr>
      </w:pPr>
      <w:r>
        <w:rPr>
          <w:rFonts w:ascii="Times New Roman" w:hAnsi="Times New Roman" w:cs="Cambria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Cambria"/>
          <w:b/>
          <w:color w:val="000000"/>
          <w:sz w:val="28"/>
          <w:szCs w:val="28"/>
        </w:rPr>
        <w:tab/>
      </w:r>
      <w:r>
        <w:rPr>
          <w:rFonts w:ascii="Times New Roman" w:hAnsi="Times New Roman" w:cs="Cambria"/>
          <w:b/>
          <w:color w:val="000000"/>
          <w:sz w:val="28"/>
          <w:szCs w:val="28"/>
        </w:rPr>
        <w:tab/>
      </w:r>
      <w:r>
        <w:rPr>
          <w:rFonts w:ascii="Times New Roman" w:hAnsi="Times New Roman" w:cs="Cambria"/>
          <w:b/>
          <w:color w:val="000000"/>
          <w:sz w:val="28"/>
          <w:szCs w:val="28"/>
        </w:rPr>
        <w:tab/>
      </w:r>
      <w:r>
        <w:rPr>
          <w:rFonts w:ascii="Times New Roman" w:hAnsi="Times New Roman" w:cs="Cambria"/>
          <w:b/>
          <w:color w:val="000000"/>
          <w:sz w:val="28"/>
          <w:szCs w:val="28"/>
        </w:rPr>
        <w:tab/>
        <w:t xml:space="preserve">ИОН КИКУ </w:t>
      </w:r>
    </w:p>
    <w:p w14:paraId="0CA2D21D" w14:textId="77777777" w:rsidR="00231191" w:rsidRDefault="00231191">
      <w:pPr>
        <w:tabs>
          <w:tab w:val="left" w:pos="5670"/>
        </w:tabs>
        <w:rPr>
          <w:rFonts w:cs="Cambria"/>
          <w:sz w:val="28"/>
          <w:szCs w:val="28"/>
          <w:lang w:eastAsia="ru-RU"/>
        </w:rPr>
      </w:pPr>
    </w:p>
    <w:p w14:paraId="5D636778" w14:textId="77777777" w:rsidR="00231191" w:rsidRDefault="000A1744">
      <w:pPr>
        <w:pStyle w:val="news"/>
        <w:ind w:firstLine="709"/>
        <w:jc w:val="both"/>
        <w:rPr>
          <w:rFonts w:ascii="Times New Roman" w:hAnsi="Times New Roman" w:cs="Cambria"/>
          <w:sz w:val="28"/>
          <w:szCs w:val="28"/>
        </w:rPr>
      </w:pPr>
      <w:proofErr w:type="spellStart"/>
      <w:r>
        <w:rPr>
          <w:rFonts w:ascii="Times New Roman" w:hAnsi="Times New Roman" w:cs="Cambria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Cambria"/>
          <w:color w:val="000000"/>
          <w:sz w:val="28"/>
          <w:szCs w:val="28"/>
        </w:rPr>
        <w:t>:</w:t>
      </w:r>
    </w:p>
    <w:p w14:paraId="498544A1" w14:textId="77777777" w:rsidR="00231191" w:rsidRDefault="00231191">
      <w:pPr>
        <w:tabs>
          <w:tab w:val="left" w:pos="5670"/>
        </w:tabs>
        <w:rPr>
          <w:rFonts w:cs="Cambria"/>
          <w:sz w:val="28"/>
          <w:szCs w:val="28"/>
          <w:lang w:eastAsia="ru-RU"/>
        </w:rPr>
      </w:pPr>
    </w:p>
    <w:p w14:paraId="18A6ACC2" w14:textId="77777777" w:rsidR="00231191" w:rsidRDefault="000A1744">
      <w:pPr>
        <w:rPr>
          <w:rFonts w:cs="Cambria"/>
          <w:sz w:val="28"/>
          <w:szCs w:val="28"/>
        </w:rPr>
      </w:pPr>
      <w:r>
        <w:rPr>
          <w:rFonts w:cs="Cambria"/>
          <w:sz w:val="28"/>
          <w:szCs w:val="28"/>
        </w:rPr>
        <w:t>Министр иностранных дел и</w:t>
      </w:r>
    </w:p>
    <w:p w14:paraId="4D3E40E7" w14:textId="77777777" w:rsidR="00231191" w:rsidRDefault="000A1744">
      <w:pPr>
        <w:rPr>
          <w:rFonts w:cs="Cambria"/>
          <w:sz w:val="28"/>
          <w:szCs w:val="28"/>
        </w:rPr>
      </w:pPr>
      <w:r>
        <w:rPr>
          <w:rFonts w:cs="Cambria"/>
          <w:sz w:val="28"/>
          <w:szCs w:val="28"/>
        </w:rPr>
        <w:t>европейской интеграции</w:t>
      </w:r>
      <w:r>
        <w:rPr>
          <w:rFonts w:cs="Cambria"/>
          <w:sz w:val="28"/>
          <w:szCs w:val="28"/>
        </w:rPr>
        <w:tab/>
      </w:r>
      <w:r>
        <w:rPr>
          <w:rFonts w:cs="Cambria"/>
          <w:sz w:val="28"/>
          <w:szCs w:val="28"/>
        </w:rPr>
        <w:tab/>
      </w:r>
      <w:r>
        <w:rPr>
          <w:rFonts w:cs="Cambria"/>
          <w:sz w:val="28"/>
          <w:szCs w:val="28"/>
        </w:rPr>
        <w:tab/>
      </w:r>
      <w:r>
        <w:rPr>
          <w:rFonts w:cs="Cambria"/>
          <w:sz w:val="28"/>
          <w:szCs w:val="28"/>
        </w:rPr>
        <w:tab/>
        <w:t xml:space="preserve">Олег </w:t>
      </w:r>
      <w:proofErr w:type="spellStart"/>
      <w:r>
        <w:rPr>
          <w:rFonts w:cs="Cambria"/>
          <w:sz w:val="28"/>
          <w:szCs w:val="28"/>
        </w:rPr>
        <w:t>Цуля</w:t>
      </w:r>
      <w:proofErr w:type="spellEnd"/>
    </w:p>
    <w:p w14:paraId="684CC11F" w14:textId="77777777" w:rsidR="00231191" w:rsidRDefault="00231191">
      <w:pPr>
        <w:rPr>
          <w:rFonts w:cs="Cambria"/>
          <w:sz w:val="28"/>
          <w:szCs w:val="28"/>
        </w:rPr>
      </w:pPr>
    </w:p>
    <w:p w14:paraId="6399AEFB" w14:textId="77777777" w:rsidR="00231191" w:rsidRDefault="000A1744">
      <w:pPr>
        <w:rPr>
          <w:rFonts w:cs="Cambria"/>
          <w:sz w:val="28"/>
          <w:szCs w:val="28"/>
        </w:rPr>
      </w:pPr>
      <w:r>
        <w:rPr>
          <w:rFonts w:cs="Cambria"/>
          <w:sz w:val="28"/>
          <w:szCs w:val="28"/>
        </w:rPr>
        <w:t xml:space="preserve">Министр сельского хозяйства, </w:t>
      </w:r>
    </w:p>
    <w:p w14:paraId="19DAC288" w14:textId="77777777" w:rsidR="00231191" w:rsidRDefault="000A1744">
      <w:pPr>
        <w:rPr>
          <w:rFonts w:cs="Cambria"/>
          <w:sz w:val="28"/>
          <w:szCs w:val="28"/>
        </w:rPr>
      </w:pPr>
      <w:r>
        <w:rPr>
          <w:rFonts w:cs="Cambria"/>
          <w:sz w:val="28"/>
          <w:szCs w:val="28"/>
        </w:rPr>
        <w:t xml:space="preserve">регионального развития и </w:t>
      </w:r>
    </w:p>
    <w:p w14:paraId="78658BBB" w14:textId="77777777" w:rsidR="00231191" w:rsidRDefault="000A1744">
      <w:pPr>
        <w:rPr>
          <w:rFonts w:cs="Cambria"/>
          <w:sz w:val="28"/>
          <w:szCs w:val="28"/>
        </w:rPr>
      </w:pPr>
      <w:r>
        <w:rPr>
          <w:rFonts w:cs="Cambria"/>
          <w:sz w:val="28"/>
          <w:szCs w:val="28"/>
        </w:rPr>
        <w:t>окружающей среды</w:t>
      </w:r>
      <w:r>
        <w:rPr>
          <w:rFonts w:cs="Cambria"/>
          <w:sz w:val="28"/>
          <w:szCs w:val="28"/>
        </w:rPr>
        <w:tab/>
      </w:r>
      <w:r>
        <w:rPr>
          <w:rFonts w:cs="Cambria"/>
          <w:sz w:val="28"/>
          <w:szCs w:val="28"/>
        </w:rPr>
        <w:tab/>
      </w:r>
      <w:r>
        <w:rPr>
          <w:rFonts w:cs="Cambria"/>
          <w:sz w:val="28"/>
          <w:szCs w:val="28"/>
        </w:rPr>
        <w:tab/>
      </w:r>
      <w:r>
        <w:rPr>
          <w:rFonts w:cs="Cambria"/>
          <w:sz w:val="28"/>
          <w:szCs w:val="28"/>
        </w:rPr>
        <w:tab/>
      </w:r>
      <w:r>
        <w:rPr>
          <w:rFonts w:cs="Cambria"/>
          <w:sz w:val="28"/>
          <w:szCs w:val="28"/>
        </w:rPr>
        <w:tab/>
      </w:r>
      <w:proofErr w:type="gramStart"/>
      <w:r>
        <w:rPr>
          <w:rFonts w:cs="Cambria"/>
          <w:sz w:val="28"/>
          <w:szCs w:val="28"/>
        </w:rPr>
        <w:t>Ион</w:t>
      </w:r>
      <w:proofErr w:type="gramEnd"/>
      <w:r>
        <w:rPr>
          <w:rFonts w:cs="Cambria"/>
          <w:sz w:val="28"/>
          <w:szCs w:val="28"/>
        </w:rPr>
        <w:t xml:space="preserve"> Пержу</w:t>
      </w:r>
    </w:p>
    <w:p w14:paraId="6AAE8B34" w14:textId="77777777" w:rsidR="00231191" w:rsidRDefault="00231191">
      <w:pPr>
        <w:ind w:firstLine="0"/>
        <w:rPr>
          <w:rFonts w:cs="Cambria"/>
          <w:sz w:val="28"/>
          <w:szCs w:val="28"/>
        </w:rPr>
      </w:pPr>
    </w:p>
    <w:p w14:paraId="451F36E9" w14:textId="77777777" w:rsidR="00231191" w:rsidRDefault="000A1744">
      <w:pPr>
        <w:rPr>
          <w:rFonts w:cs="Cambria"/>
          <w:sz w:val="28"/>
          <w:szCs w:val="28"/>
        </w:rPr>
      </w:pPr>
      <w:r>
        <w:rPr>
          <w:rFonts w:cs="Cambria"/>
          <w:sz w:val="28"/>
          <w:szCs w:val="28"/>
        </w:rPr>
        <w:t>Министр юстиции</w:t>
      </w:r>
      <w:r>
        <w:rPr>
          <w:rFonts w:cs="Cambria"/>
          <w:sz w:val="28"/>
          <w:szCs w:val="28"/>
        </w:rPr>
        <w:tab/>
      </w:r>
      <w:r>
        <w:rPr>
          <w:rFonts w:cs="Cambria"/>
          <w:sz w:val="28"/>
          <w:szCs w:val="28"/>
        </w:rPr>
        <w:tab/>
      </w:r>
      <w:r>
        <w:rPr>
          <w:rFonts w:cs="Cambria"/>
          <w:sz w:val="28"/>
          <w:szCs w:val="28"/>
        </w:rPr>
        <w:tab/>
      </w:r>
      <w:r>
        <w:rPr>
          <w:rFonts w:cs="Cambria"/>
          <w:sz w:val="28"/>
          <w:szCs w:val="28"/>
        </w:rPr>
        <w:tab/>
      </w:r>
      <w:r>
        <w:rPr>
          <w:rFonts w:cs="Cambria"/>
          <w:sz w:val="28"/>
          <w:szCs w:val="28"/>
        </w:rPr>
        <w:tab/>
        <w:t xml:space="preserve">Фадей </w:t>
      </w:r>
      <w:proofErr w:type="spellStart"/>
      <w:r>
        <w:rPr>
          <w:rFonts w:cs="Cambria"/>
          <w:sz w:val="28"/>
          <w:szCs w:val="28"/>
        </w:rPr>
        <w:t>Нагачевски</w:t>
      </w:r>
      <w:proofErr w:type="spellEnd"/>
    </w:p>
    <w:p w14:paraId="598A6D7F" w14:textId="77777777" w:rsidR="00231191" w:rsidRDefault="00231191">
      <w:pPr>
        <w:rPr>
          <w:rFonts w:cs="Cambria"/>
          <w:sz w:val="28"/>
          <w:szCs w:val="28"/>
        </w:rPr>
      </w:pPr>
    </w:p>
    <w:p w14:paraId="2E978DB6" w14:textId="77777777" w:rsidR="00231191" w:rsidRDefault="00231191">
      <w:pPr>
        <w:rPr>
          <w:rFonts w:cs="Cambria"/>
          <w:sz w:val="28"/>
          <w:szCs w:val="28"/>
        </w:rPr>
      </w:pPr>
    </w:p>
    <w:p w14:paraId="07243A2A" w14:textId="77777777" w:rsidR="00231191" w:rsidRDefault="000A1744">
      <w:pPr>
        <w:rPr>
          <w:rFonts w:cs="Cambria"/>
          <w:sz w:val="28"/>
          <w:szCs w:val="28"/>
        </w:rPr>
      </w:pPr>
      <w:r>
        <w:rPr>
          <w:rFonts w:cs="Cambria"/>
          <w:sz w:val="28"/>
          <w:szCs w:val="28"/>
        </w:rPr>
        <w:t xml:space="preserve">  </w:t>
      </w:r>
      <w:r>
        <w:rPr>
          <w:rFonts w:cs="Cambria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13D815D5" w14:textId="77777777" w:rsidR="00231191" w:rsidRDefault="00231191">
      <w:pPr>
        <w:rPr>
          <w:rFonts w:cs="Cambria"/>
          <w:sz w:val="28"/>
          <w:szCs w:val="28"/>
        </w:rPr>
      </w:pPr>
    </w:p>
    <w:p w14:paraId="63CA452C" w14:textId="77777777" w:rsidR="00231191" w:rsidRDefault="00231191">
      <w:pPr>
        <w:rPr>
          <w:rFonts w:cs="Cambria"/>
          <w:sz w:val="28"/>
          <w:szCs w:val="28"/>
        </w:rPr>
      </w:pPr>
    </w:p>
    <w:p w14:paraId="61CC9D0C" w14:textId="77777777" w:rsidR="00231191" w:rsidRDefault="00231191">
      <w:pPr>
        <w:tabs>
          <w:tab w:val="left" w:pos="5670"/>
        </w:tabs>
        <w:rPr>
          <w:rFonts w:cs="Cambria"/>
          <w:sz w:val="28"/>
          <w:szCs w:val="28"/>
        </w:rPr>
      </w:pPr>
    </w:p>
    <w:p w14:paraId="01B1BD10" w14:textId="77777777" w:rsidR="00231191" w:rsidRDefault="00231191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</w:p>
    <w:p w14:paraId="1AAED147" w14:textId="77777777" w:rsidR="00231191" w:rsidRDefault="00231191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</w:p>
    <w:p w14:paraId="3F9F48B1" w14:textId="77777777" w:rsidR="00231191" w:rsidRDefault="00231191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</w:p>
    <w:p w14:paraId="5CB48C1C" w14:textId="77777777" w:rsidR="00231191" w:rsidRDefault="00231191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</w:p>
    <w:p w14:paraId="156FF7E6" w14:textId="77777777" w:rsidR="00231191" w:rsidRDefault="00231191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</w:p>
    <w:p w14:paraId="0385F159" w14:textId="77777777" w:rsidR="00231191" w:rsidRDefault="000A1744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  <w:r>
        <w:rPr>
          <w:rFonts w:ascii="Times New Roman" w:hAnsi="Times New Roman" w:cs="Cambria"/>
          <w:color w:val="000000"/>
          <w:sz w:val="28"/>
          <w:szCs w:val="28"/>
        </w:rPr>
        <w:t>Визирует:</w:t>
      </w:r>
    </w:p>
    <w:p w14:paraId="44889F0D" w14:textId="77777777" w:rsidR="00231191" w:rsidRDefault="00231191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</w:p>
    <w:p w14:paraId="484A86A5" w14:textId="77777777" w:rsidR="00231191" w:rsidRDefault="000A1744">
      <w:pPr>
        <w:pStyle w:val="news"/>
        <w:ind w:firstLine="709"/>
        <w:rPr>
          <w:rFonts w:ascii="Times New Roman" w:hAnsi="Times New Roman" w:cs="Cambria"/>
          <w:sz w:val="28"/>
          <w:szCs w:val="28"/>
        </w:rPr>
      </w:pPr>
      <w:r>
        <w:rPr>
          <w:rFonts w:ascii="Times New Roman" w:hAnsi="Times New Roman" w:cs="Cambria"/>
          <w:sz w:val="28"/>
          <w:szCs w:val="28"/>
        </w:rPr>
        <w:t xml:space="preserve">Генеральный секретарь                      </w:t>
      </w:r>
    </w:p>
    <w:p w14:paraId="6E1C485F" w14:textId="77777777" w:rsidR="00231191" w:rsidRDefault="000A1744">
      <w:pPr>
        <w:pStyle w:val="news"/>
        <w:ind w:firstLine="709"/>
        <w:rPr>
          <w:rFonts w:ascii="Times New Roman" w:hAnsi="Times New Roman" w:cs="Cambria"/>
          <w:sz w:val="28"/>
          <w:szCs w:val="28"/>
        </w:rPr>
      </w:pPr>
      <w:r>
        <w:rPr>
          <w:rFonts w:ascii="Times New Roman" w:hAnsi="Times New Roman" w:cs="Cambria"/>
          <w:sz w:val="28"/>
          <w:szCs w:val="28"/>
        </w:rPr>
        <w:t xml:space="preserve">Правительства                        </w:t>
      </w:r>
      <w:r>
        <w:rPr>
          <w:rFonts w:ascii="Times New Roman" w:hAnsi="Times New Roman" w:cs="Cambria"/>
          <w:sz w:val="28"/>
          <w:szCs w:val="28"/>
        </w:rPr>
        <w:t xml:space="preserve">               </w:t>
      </w:r>
      <w:r>
        <w:rPr>
          <w:rFonts w:ascii="Times New Roman" w:hAnsi="Times New Roman" w:cs="Cambria"/>
          <w:sz w:val="28"/>
          <w:szCs w:val="28"/>
        </w:rPr>
        <w:tab/>
        <w:t xml:space="preserve">         Лилиана </w:t>
      </w:r>
      <w:proofErr w:type="spellStart"/>
      <w:r>
        <w:rPr>
          <w:rFonts w:ascii="Times New Roman" w:hAnsi="Times New Roman" w:cs="Cambria"/>
          <w:sz w:val="28"/>
          <w:szCs w:val="28"/>
        </w:rPr>
        <w:t>ЯКОНИ</w:t>
      </w:r>
      <w:proofErr w:type="spellEnd"/>
    </w:p>
    <w:p w14:paraId="4E115BF2" w14:textId="77777777" w:rsidR="00231191" w:rsidRDefault="000A1744">
      <w:pPr>
        <w:pStyle w:val="news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0B014170" w14:textId="77777777" w:rsidR="00231191" w:rsidRDefault="00231191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</w:p>
    <w:p w14:paraId="4A381617" w14:textId="77777777" w:rsidR="00231191" w:rsidRDefault="00231191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</w:p>
    <w:p w14:paraId="64B4573B" w14:textId="77777777" w:rsidR="00231191" w:rsidRDefault="000A1744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  <w:r>
        <w:rPr>
          <w:rFonts w:ascii="Times New Roman" w:hAnsi="Times New Roman" w:cs="Cambria"/>
          <w:color w:val="000000"/>
          <w:sz w:val="28"/>
          <w:szCs w:val="28"/>
        </w:rPr>
        <w:t>Утверждено на заседании</w:t>
      </w:r>
    </w:p>
    <w:p w14:paraId="75835B55" w14:textId="77777777" w:rsidR="00231191" w:rsidRDefault="000A1744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  <w:r>
        <w:rPr>
          <w:rFonts w:ascii="Times New Roman" w:hAnsi="Times New Roman" w:cs="Cambria"/>
          <w:color w:val="000000"/>
          <w:sz w:val="28"/>
          <w:szCs w:val="28"/>
        </w:rPr>
        <w:t>Правительства от</w:t>
      </w:r>
    </w:p>
    <w:p w14:paraId="4B53B11B" w14:textId="77777777" w:rsidR="00231191" w:rsidRDefault="00231191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</w:p>
    <w:p w14:paraId="64BE41EE" w14:textId="77777777" w:rsidR="00231191" w:rsidRDefault="000A1744">
      <w:pPr>
        <w:rPr>
          <w:rFonts w:cs="Cambria"/>
          <w:sz w:val="28"/>
          <w:szCs w:val="28"/>
        </w:rPr>
      </w:pPr>
      <w:r>
        <w:rPr>
          <w:rFonts w:cs="Cambria"/>
          <w:sz w:val="28"/>
          <w:szCs w:val="28"/>
        </w:rPr>
        <w:t xml:space="preserve"> </w:t>
      </w:r>
    </w:p>
    <w:p w14:paraId="71F44197" w14:textId="77777777" w:rsidR="00231191" w:rsidRDefault="00231191">
      <w:pPr>
        <w:rPr>
          <w:rFonts w:cs="Cambria"/>
          <w:sz w:val="28"/>
          <w:szCs w:val="28"/>
        </w:rPr>
      </w:pPr>
    </w:p>
    <w:p w14:paraId="428540E8" w14:textId="77777777" w:rsidR="00231191" w:rsidRDefault="00231191">
      <w:pPr>
        <w:rPr>
          <w:rFonts w:cs="Cambria"/>
          <w:sz w:val="28"/>
          <w:szCs w:val="28"/>
        </w:rPr>
      </w:pPr>
    </w:p>
    <w:p w14:paraId="0D17D249" w14:textId="77777777" w:rsidR="00231191" w:rsidRDefault="000A1744">
      <w:pPr>
        <w:rPr>
          <w:rFonts w:cs="Cambria"/>
          <w:sz w:val="28"/>
          <w:szCs w:val="28"/>
        </w:rPr>
      </w:pPr>
      <w:r>
        <w:rPr>
          <w:rFonts w:cs="Cambria"/>
          <w:sz w:val="28"/>
          <w:szCs w:val="28"/>
        </w:rPr>
        <w:br w:type="page"/>
      </w:r>
    </w:p>
    <w:p w14:paraId="65EAF15D" w14:textId="77777777" w:rsidR="00231191" w:rsidRDefault="000A1744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Проект</w:t>
      </w:r>
    </w:p>
    <w:p w14:paraId="013A7B7E" w14:textId="77777777" w:rsidR="00231191" w:rsidRDefault="000A1744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Перевод</w:t>
      </w:r>
    </w:p>
    <w:p w14:paraId="3BA04A2B" w14:textId="77777777" w:rsidR="00231191" w:rsidRPr="005C3235" w:rsidRDefault="00231191">
      <w:pPr>
        <w:jc w:val="right"/>
        <w:rPr>
          <w:b/>
          <w:sz w:val="28"/>
          <w:szCs w:val="28"/>
        </w:rPr>
      </w:pPr>
    </w:p>
    <w:p w14:paraId="0F4A32B6" w14:textId="77777777" w:rsidR="00231191" w:rsidRPr="005C3235" w:rsidRDefault="00231191">
      <w:pPr>
        <w:jc w:val="right"/>
        <w:rPr>
          <w:b/>
          <w:sz w:val="28"/>
          <w:szCs w:val="28"/>
        </w:rPr>
      </w:pPr>
    </w:p>
    <w:p w14:paraId="2C881BF4" w14:textId="77777777" w:rsidR="00231191" w:rsidRDefault="000A1744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ПАРЛАМЕНТ РЕСПУБЛИКИ МОЛДОВА</w:t>
      </w:r>
    </w:p>
    <w:p w14:paraId="7CA51D14" w14:textId="77777777" w:rsidR="00231191" w:rsidRDefault="00231191">
      <w:pPr>
        <w:ind w:firstLine="0"/>
        <w:jc w:val="center"/>
        <w:rPr>
          <w:b/>
          <w:sz w:val="28"/>
          <w:szCs w:val="28"/>
        </w:rPr>
      </w:pPr>
    </w:p>
    <w:p w14:paraId="6559865E" w14:textId="77777777" w:rsidR="00231191" w:rsidRDefault="000A1744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ЗАКОН</w:t>
      </w:r>
    </w:p>
    <w:p w14:paraId="3684B8F6" w14:textId="77777777" w:rsidR="00231191" w:rsidRDefault="000A1744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присоединении Республики Молдова к Поправке к </w:t>
      </w:r>
    </w:p>
    <w:p w14:paraId="1CB89607" w14:textId="77777777" w:rsidR="00231191" w:rsidRDefault="000A1744">
      <w:pPr>
        <w:ind w:firstLine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Монреальскому</w:t>
      </w:r>
      <w:proofErr w:type="spellEnd"/>
      <w:r>
        <w:rPr>
          <w:b/>
          <w:sz w:val="28"/>
          <w:szCs w:val="28"/>
        </w:rPr>
        <w:t xml:space="preserve"> протоколу по веществам, разрушающим </w:t>
      </w:r>
    </w:p>
    <w:p w14:paraId="70604A28" w14:textId="77777777" w:rsidR="00231191" w:rsidRDefault="000A1744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озоновый слой</w:t>
      </w:r>
    </w:p>
    <w:p w14:paraId="3909C28A" w14:textId="77777777" w:rsidR="00231191" w:rsidRDefault="00231191">
      <w:pPr>
        <w:ind w:firstLine="0"/>
        <w:jc w:val="center"/>
        <w:rPr>
          <w:b/>
          <w:sz w:val="28"/>
          <w:szCs w:val="28"/>
        </w:rPr>
      </w:pPr>
    </w:p>
    <w:p w14:paraId="4678F216" w14:textId="77777777" w:rsidR="00231191" w:rsidRDefault="00231191">
      <w:pPr>
        <w:rPr>
          <w:color w:val="000000"/>
          <w:sz w:val="28"/>
          <w:szCs w:val="28"/>
        </w:rPr>
      </w:pPr>
    </w:p>
    <w:p w14:paraId="28EC1A8C" w14:textId="77777777" w:rsidR="00231191" w:rsidRDefault="000A1744">
      <w:pPr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>Парламент принимает настоящий органический закон.</w:t>
      </w:r>
    </w:p>
    <w:p w14:paraId="04C33D90" w14:textId="77777777" w:rsidR="00231191" w:rsidRDefault="00231191">
      <w:pPr>
        <w:rPr>
          <w:sz w:val="28"/>
          <w:szCs w:val="28"/>
        </w:rPr>
      </w:pPr>
    </w:p>
    <w:p w14:paraId="511D627A" w14:textId="77777777" w:rsidR="00231191" w:rsidRDefault="000A1744">
      <w:pPr>
        <w:rPr>
          <w:sz w:val="28"/>
          <w:szCs w:val="28"/>
        </w:rPr>
      </w:pPr>
      <w:r>
        <w:rPr>
          <w:b/>
          <w:sz w:val="28"/>
          <w:szCs w:val="28"/>
        </w:rPr>
        <w:t>Ст. 1.</w:t>
      </w:r>
      <w:r>
        <w:rPr>
          <w:sz w:val="28"/>
          <w:szCs w:val="28"/>
        </w:rPr>
        <w:t xml:space="preserve"> – Республика Молдова присоединяется к Поправке к </w:t>
      </w:r>
      <w:proofErr w:type="spellStart"/>
      <w:r>
        <w:rPr>
          <w:sz w:val="28"/>
          <w:szCs w:val="28"/>
        </w:rPr>
        <w:t>Монреальскому</w:t>
      </w:r>
      <w:proofErr w:type="spellEnd"/>
      <w:r>
        <w:rPr>
          <w:sz w:val="28"/>
          <w:szCs w:val="28"/>
        </w:rPr>
        <w:t xml:space="preserve"> протоколу по веществам, разрушающим озоновый слой, принятой 15 октября 2016 года.</w:t>
      </w:r>
    </w:p>
    <w:p w14:paraId="6F57BFC1" w14:textId="77777777" w:rsidR="00231191" w:rsidRDefault="00231191">
      <w:pPr>
        <w:rPr>
          <w:sz w:val="28"/>
          <w:szCs w:val="28"/>
        </w:rPr>
      </w:pPr>
    </w:p>
    <w:p w14:paraId="14643C5D" w14:textId="77777777" w:rsidR="00231191" w:rsidRDefault="000A1744">
      <w:pPr>
        <w:rPr>
          <w:sz w:val="28"/>
          <w:szCs w:val="28"/>
        </w:rPr>
      </w:pPr>
      <w:r>
        <w:rPr>
          <w:b/>
          <w:sz w:val="28"/>
          <w:szCs w:val="28"/>
        </w:rPr>
        <w:t>Ст.2.</w:t>
      </w:r>
      <w:r>
        <w:rPr>
          <w:sz w:val="28"/>
          <w:szCs w:val="28"/>
        </w:rPr>
        <w:t xml:space="preserve"> – Министерству сельского хозяйства, регионального развития и окружающей среды </w:t>
      </w:r>
      <w:r>
        <w:rPr>
          <w:color w:val="000000"/>
          <w:sz w:val="28"/>
          <w:szCs w:val="28"/>
        </w:rPr>
        <w:t>обеспечить выполнение положений указанной Поправки</w:t>
      </w:r>
      <w:r>
        <w:rPr>
          <w:sz w:val="28"/>
          <w:szCs w:val="28"/>
        </w:rPr>
        <w:t>.</w:t>
      </w:r>
    </w:p>
    <w:p w14:paraId="646C68F7" w14:textId="77777777" w:rsidR="00231191" w:rsidRDefault="00231191">
      <w:pPr>
        <w:rPr>
          <w:sz w:val="28"/>
          <w:szCs w:val="28"/>
        </w:rPr>
      </w:pPr>
    </w:p>
    <w:p w14:paraId="2E03B9E0" w14:textId="77777777" w:rsidR="00231191" w:rsidRDefault="000A1744">
      <w:pPr>
        <w:rPr>
          <w:sz w:val="28"/>
          <w:szCs w:val="28"/>
        </w:rPr>
      </w:pPr>
      <w:r>
        <w:rPr>
          <w:b/>
          <w:sz w:val="28"/>
          <w:szCs w:val="28"/>
        </w:rPr>
        <w:t>Ст. 3. –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Министерству иностранных дел и европейской интеграции обеспечить передачу депозитарию документа о присоедине</w:t>
      </w:r>
      <w:r>
        <w:rPr>
          <w:color w:val="000000"/>
          <w:sz w:val="28"/>
          <w:szCs w:val="28"/>
        </w:rPr>
        <w:t>нии.</w:t>
      </w:r>
    </w:p>
    <w:p w14:paraId="5FFEA0A9" w14:textId="77777777" w:rsidR="00231191" w:rsidRDefault="00231191">
      <w:pPr>
        <w:rPr>
          <w:sz w:val="28"/>
          <w:szCs w:val="28"/>
        </w:rPr>
      </w:pPr>
    </w:p>
    <w:p w14:paraId="46666EE0" w14:textId="77777777" w:rsidR="00231191" w:rsidRDefault="000A1744">
      <w:pPr>
        <w:rPr>
          <w:sz w:val="28"/>
          <w:szCs w:val="28"/>
        </w:rPr>
      </w:pPr>
      <w:r>
        <w:rPr>
          <w:b/>
          <w:sz w:val="28"/>
          <w:szCs w:val="28"/>
        </w:rPr>
        <w:t>Ст. 4. –</w:t>
      </w:r>
      <w:r>
        <w:rPr>
          <w:sz w:val="28"/>
          <w:szCs w:val="28"/>
        </w:rPr>
        <w:t xml:space="preserve"> Настоящий закон вступает в силу со дня опубликования </w:t>
      </w:r>
      <w:r>
        <w:rPr>
          <w:sz w:val="28"/>
          <w:szCs w:val="28"/>
          <w:shd w:val="clear" w:color="auto" w:fill="FFFFFF"/>
        </w:rPr>
        <w:t>в Официальном мониторе Республики Молдова</w:t>
      </w:r>
      <w:r>
        <w:rPr>
          <w:sz w:val="28"/>
          <w:szCs w:val="28"/>
        </w:rPr>
        <w:t>.</w:t>
      </w:r>
    </w:p>
    <w:p w14:paraId="62B86E66" w14:textId="77777777" w:rsidR="00231191" w:rsidRDefault="00231191">
      <w:pPr>
        <w:rPr>
          <w:sz w:val="28"/>
          <w:szCs w:val="28"/>
        </w:rPr>
      </w:pPr>
    </w:p>
    <w:p w14:paraId="587035E4" w14:textId="77777777" w:rsidR="00231191" w:rsidRDefault="00231191">
      <w:pPr>
        <w:rPr>
          <w:sz w:val="28"/>
          <w:szCs w:val="28"/>
        </w:rPr>
      </w:pPr>
    </w:p>
    <w:p w14:paraId="63D048D0" w14:textId="77777777" w:rsidR="00231191" w:rsidRDefault="00231191">
      <w:pPr>
        <w:rPr>
          <w:sz w:val="28"/>
          <w:szCs w:val="28"/>
        </w:rPr>
      </w:pPr>
    </w:p>
    <w:p w14:paraId="48863D5C" w14:textId="77777777" w:rsidR="00231191" w:rsidRDefault="000A1744">
      <w:pPr>
        <w:rPr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Председатель Парламента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14:paraId="60ECDE8B" w14:textId="77777777" w:rsidR="00231191" w:rsidRDefault="00231191">
      <w:pPr>
        <w:rPr>
          <w:rFonts w:cs="Cambria"/>
          <w:sz w:val="28"/>
          <w:szCs w:val="28"/>
        </w:rPr>
      </w:pPr>
    </w:p>
    <w:sectPr w:rsidR="002311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DE7218" w14:textId="77777777" w:rsidR="00000000" w:rsidRDefault="000A1744">
      <w:r>
        <w:separator/>
      </w:r>
    </w:p>
  </w:endnote>
  <w:endnote w:type="continuationSeparator" w:id="0">
    <w:p w14:paraId="4E774482" w14:textId="77777777" w:rsidR="00000000" w:rsidRDefault="000A1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$Caslon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default"/>
  </w:font>
  <w:font w:name="Wingdings 2">
    <w:panose1 w:val="05020102010507070707"/>
    <w:charset w:val="00"/>
    <w:family w:val="auto"/>
    <w:pitch w:val="default"/>
  </w:font>
  <w:font w:name="Verdana">
    <w:panose1 w:val="020B0604030504040204"/>
    <w:charset w:val="00"/>
    <w:family w:val="auto"/>
    <w:pitch w:val="default"/>
  </w:font>
  <w:font w:name="Nimbus Sans L">
    <w:charset w:val="00"/>
    <w:family w:val="auto"/>
    <w:pitch w:val="default"/>
  </w:font>
  <w:font w:name="DejaVu Sans">
    <w:charset w:val="00"/>
    <w:family w:val="auto"/>
    <w:pitch w:val="default"/>
  </w:font>
  <w:font w:name="Cambria Math">
    <w:panose1 w:val="02040503050406030204"/>
    <w:charset w:val="00"/>
    <w:family w:val="auto"/>
    <w:pitch w:val="default"/>
  </w:font>
  <w:font w:name="BKIKOO+TimesNewRoman">
    <w:charset w:val="00"/>
    <w:family w:val="auto"/>
    <w:pitch w:val="default"/>
  </w:font>
  <w:font w:name="Pragmatica CR">
    <w:charset w:val="00"/>
    <w:family w:val="auto"/>
    <w:pitch w:val="default"/>
  </w:font>
  <w:font w:name="Batang">
    <w:altName w:val="바탕"/>
    <w:panose1 w:val="02030600000101010101"/>
    <w:charset w:val="00"/>
    <w:family w:val="auto"/>
    <w:pitch w:val="default"/>
  </w:font>
  <w:font w:name="PMingLiU">
    <w:altName w:val="新細明體"/>
    <w:panose1 w:val="02010601000101010101"/>
    <w:charset w:val="00"/>
    <w:family w:val="auto"/>
    <w:pitch w:val="default"/>
  </w:font>
  <w:font w:name="Trebuchet MS">
    <w:panose1 w:val="020B0603020202020204"/>
    <w:charset w:val="00"/>
    <w:family w:val="auto"/>
    <w:pitch w:val="default"/>
  </w:font>
  <w:font w:name="SimSun">
    <w:altName w:val="宋体"/>
    <w:panose1 w:val="02010600030101010101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05813D" w14:textId="77777777" w:rsidR="00231191" w:rsidRDefault="00231191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8C9DD3" w14:textId="16C8A8FC" w:rsidR="00231191" w:rsidRDefault="000A1744">
    <w:pPr>
      <w:pStyle w:val="Subsol"/>
      <w:ind w:firstLine="0"/>
      <w:rPr>
        <w:lang w:val="en-US"/>
      </w:rPr>
    </w:pPr>
    <w:r>
      <w:fldChar w:fldCharType="begin"/>
    </w:r>
    <w:r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Y:\002\ANUL </w:t>
    </w:r>
    <w:r w:rsidRPr="000A1744">
      <w:rPr>
        <w:noProof/>
        <w:sz w:val="16"/>
        <w:szCs w:val="16"/>
        <w:lang w:val="en-US"/>
      </w:rPr>
      <w:t>2020\HOTĂRÎRI\12144</w:t>
    </w:r>
    <w:r>
      <w:rPr>
        <w:noProof/>
        <w:lang w:val="en-US"/>
      </w:rPr>
      <w:t>\12144-redactat-ru.docx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818A4B" w14:textId="5B55C731" w:rsidR="00231191" w:rsidRDefault="000A1744">
    <w:pPr>
      <w:pStyle w:val="Subsol"/>
      <w:ind w:firstLine="0"/>
      <w:rPr>
        <w:lang w:val="en-US"/>
      </w:rPr>
    </w:pPr>
    <w:r>
      <w:fldChar w:fldCharType="begin"/>
    </w:r>
    <w:r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Y:\002\ANUL </w:t>
    </w:r>
    <w:r w:rsidRPr="000A1744">
      <w:rPr>
        <w:noProof/>
        <w:sz w:val="16"/>
        <w:szCs w:val="16"/>
        <w:lang w:val="en-US"/>
      </w:rPr>
      <w:t>2020\HOTĂRÎRI\12144</w:t>
    </w:r>
    <w:r>
      <w:rPr>
        <w:noProof/>
        <w:lang w:val="en-US"/>
      </w:rPr>
      <w:t>\12144-redactat-ru.docx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225874" w14:textId="77777777" w:rsidR="00231191" w:rsidRDefault="000A1744">
      <w:r>
        <w:separator/>
      </w:r>
    </w:p>
  </w:footnote>
  <w:footnote w:type="continuationSeparator" w:id="0">
    <w:p w14:paraId="5E570275" w14:textId="77777777" w:rsidR="00231191" w:rsidRDefault="000A17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BA7D8C" w14:textId="77777777" w:rsidR="00231191" w:rsidRDefault="00231191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1C3A8940" w14:textId="77777777" w:rsidR="00231191" w:rsidRDefault="000A1744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CB00AB6" w14:textId="77777777" w:rsidR="00231191" w:rsidRDefault="00231191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231191" w14:paraId="22733EFB" w14:textId="77777777">
      <w:tc>
        <w:tcPr>
          <w:tcW w:w="5000" w:type="pct"/>
        </w:tcPr>
        <w:p w14:paraId="22FF6710" w14:textId="77777777" w:rsidR="00231191" w:rsidRDefault="000A1744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>
            <w:rPr>
              <w:noProof/>
              <w:lang w:val="en-US"/>
            </w:rPr>
            <mc:AlternateContent>
              <mc:Choice Requires="wpg">
                <w:drawing>
                  <wp:anchor distT="0" distB="0" distL="114300" distR="114300" simplePos="0" relativeHeight="251642880" behindDoc="0" locked="0" layoutInCell="1" allowOverlap="1" wp14:anchorId="1D464A96" wp14:editId="2CA828EC">
                    <wp:simplePos x="0" y="0"/>
                    <wp:positionH relativeFrom="column">
                      <wp:align>center</wp:align>
                    </wp:positionH>
                    <wp:positionV relativeFrom="line">
                      <wp:align>top</wp:align>
                    </wp:positionV>
                    <wp:extent cx="752400" cy="860400"/>
                    <wp:effectExtent l="0" t="0" r="0" b="0"/>
                    <wp:wrapNone/>
                    <wp:docPr id="1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4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rcRect l="13762" t="5073" r="11009"/>
                            <a:stretch/>
                          </pic:blipFill>
                          <pic:spPr bwMode="auto">
                            <a:xfrm>
                              <a:off x="0" y="0"/>
                              <a:ext cx="752400" cy="860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42880;o:allowoverlap:true;o:allowincell:true;mso-position-horizontal-relative:text;mso-position-horizontal:center;mso-position-vertical-relative:line;mso-position-vertical:top;width:59.2pt;height:67.7pt;">
                    <v:path textboxrect="0,0,0,0"/>
                    <v:imagedata r:id="rId2" o:title=""/>
                  </v:shape>
                </w:pict>
              </mc:Fallback>
            </mc:AlternateContent>
          </w:r>
        </w:p>
        <w:p w14:paraId="3B219BD1" w14:textId="77777777" w:rsidR="00231191" w:rsidRDefault="00231191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36373F3" w14:textId="77777777" w:rsidR="00231191" w:rsidRDefault="00231191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963EEA4" w14:textId="77777777" w:rsidR="00231191" w:rsidRDefault="00231191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39C700B7" w14:textId="77777777" w:rsidR="00231191" w:rsidRDefault="00231191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231191" w14:paraId="3D0FD3DE" w14:textId="77777777">
      <w:tc>
        <w:tcPr>
          <w:tcW w:w="5000" w:type="pct"/>
        </w:tcPr>
        <w:p w14:paraId="3A43D623" w14:textId="77777777" w:rsidR="00231191" w:rsidRDefault="00231191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577AC3F8" w14:textId="77777777" w:rsidR="00231191" w:rsidRDefault="000A1744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proofErr w:type="gramStart"/>
          <w:r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</w:t>
          </w:r>
          <w:proofErr w:type="gramEnd"/>
          <w:r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 МОЛДОВА</w:t>
          </w:r>
        </w:p>
        <w:p w14:paraId="1BBCF755" w14:textId="77777777" w:rsidR="00231191" w:rsidRDefault="00231191">
          <w:pPr>
            <w:ind w:firstLine="0"/>
            <w:jc w:val="center"/>
            <w:rPr>
              <w:rFonts w:ascii="Times New Roman" w:hAnsi="Times New Roman"/>
            </w:rPr>
          </w:pPr>
        </w:p>
        <w:p w14:paraId="3B69437B" w14:textId="77777777" w:rsidR="00231191" w:rsidRDefault="000A1744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504EAA16" w14:textId="77777777" w:rsidR="00231191" w:rsidRDefault="00231191">
          <w:pPr>
            <w:ind w:firstLine="0"/>
            <w:jc w:val="center"/>
            <w:rPr>
              <w:rFonts w:ascii="Times New Roman" w:hAnsi="Times New Roman"/>
            </w:rPr>
          </w:pPr>
        </w:p>
        <w:p w14:paraId="74DFF71D" w14:textId="77777777" w:rsidR="00231191" w:rsidRDefault="000A1744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14:paraId="4F180DAB" w14:textId="77777777" w:rsidR="00231191" w:rsidRDefault="000A1744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68D135F5" w14:textId="77777777" w:rsidR="00231191" w:rsidRDefault="00231191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233FB9A7" w14:textId="77777777" w:rsidR="00231191" w:rsidRDefault="00231191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74FC2"/>
    <w:multiLevelType w:val="hybridMultilevel"/>
    <w:tmpl w:val="0194F0DA"/>
    <w:lvl w:ilvl="0" w:tplc="964422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3DE6335A">
      <w:start w:val="1"/>
      <w:numFmt w:val="lowerLetter"/>
      <w:lvlText w:val="%2."/>
      <w:lvlJc w:val="left"/>
      <w:pPr>
        <w:ind w:left="1364" w:hanging="360"/>
      </w:pPr>
    </w:lvl>
    <w:lvl w:ilvl="2" w:tplc="64CEC5D4">
      <w:start w:val="1"/>
      <w:numFmt w:val="lowerRoman"/>
      <w:lvlText w:val="%3."/>
      <w:lvlJc w:val="right"/>
      <w:pPr>
        <w:ind w:left="2084" w:hanging="180"/>
      </w:pPr>
    </w:lvl>
    <w:lvl w:ilvl="3" w:tplc="DC3437F0">
      <w:start w:val="1"/>
      <w:numFmt w:val="decimal"/>
      <w:lvlText w:val="%4."/>
      <w:lvlJc w:val="left"/>
      <w:pPr>
        <w:ind w:left="2804" w:hanging="360"/>
      </w:pPr>
    </w:lvl>
    <w:lvl w:ilvl="4" w:tplc="5826317C">
      <w:start w:val="1"/>
      <w:numFmt w:val="lowerLetter"/>
      <w:lvlText w:val="%5."/>
      <w:lvlJc w:val="left"/>
      <w:pPr>
        <w:ind w:left="3524" w:hanging="360"/>
      </w:pPr>
    </w:lvl>
    <w:lvl w:ilvl="5" w:tplc="D7D81FB8">
      <w:start w:val="1"/>
      <w:numFmt w:val="lowerRoman"/>
      <w:lvlText w:val="%6."/>
      <w:lvlJc w:val="right"/>
      <w:pPr>
        <w:ind w:left="4244" w:hanging="180"/>
      </w:pPr>
    </w:lvl>
    <w:lvl w:ilvl="6" w:tplc="22FA1E78">
      <w:start w:val="1"/>
      <w:numFmt w:val="decimal"/>
      <w:lvlText w:val="%7."/>
      <w:lvlJc w:val="left"/>
      <w:pPr>
        <w:ind w:left="4964" w:hanging="360"/>
      </w:pPr>
    </w:lvl>
    <w:lvl w:ilvl="7" w:tplc="58D2D62C">
      <w:start w:val="1"/>
      <w:numFmt w:val="lowerLetter"/>
      <w:lvlText w:val="%8."/>
      <w:lvlJc w:val="left"/>
      <w:pPr>
        <w:ind w:left="5684" w:hanging="360"/>
      </w:pPr>
    </w:lvl>
    <w:lvl w:ilvl="8" w:tplc="F6CA44E4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906BC3"/>
    <w:multiLevelType w:val="hybridMultilevel"/>
    <w:tmpl w:val="BAAE5384"/>
    <w:lvl w:ilvl="0" w:tplc="407C4AF6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355A403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EC4CD86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7FE5198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8E82BA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AAA266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0F06D1E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3522EB4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818434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473B6D"/>
    <w:multiLevelType w:val="multilevel"/>
    <w:tmpl w:val="9D428000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3" w15:restartNumberingAfterBreak="0">
    <w:nsid w:val="16B55E95"/>
    <w:multiLevelType w:val="multilevel"/>
    <w:tmpl w:val="E158A1C8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 w15:restartNumberingAfterBreak="0">
    <w:nsid w:val="1B611E1C"/>
    <w:multiLevelType w:val="hybridMultilevel"/>
    <w:tmpl w:val="A81248EE"/>
    <w:lvl w:ilvl="0" w:tplc="43546B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6FF44FFE">
      <w:start w:val="1"/>
      <w:numFmt w:val="lowerLetter"/>
      <w:lvlText w:val="%2."/>
      <w:lvlJc w:val="left"/>
      <w:pPr>
        <w:ind w:left="1800" w:hanging="360"/>
      </w:pPr>
    </w:lvl>
    <w:lvl w:ilvl="2" w:tplc="3C223B06">
      <w:start w:val="1"/>
      <w:numFmt w:val="lowerRoman"/>
      <w:lvlText w:val="%3."/>
      <w:lvlJc w:val="right"/>
      <w:pPr>
        <w:ind w:left="2520" w:hanging="180"/>
      </w:pPr>
    </w:lvl>
    <w:lvl w:ilvl="3" w:tplc="D80027E2">
      <w:start w:val="1"/>
      <w:numFmt w:val="decimal"/>
      <w:lvlText w:val="%4."/>
      <w:lvlJc w:val="left"/>
      <w:pPr>
        <w:ind w:left="3240" w:hanging="360"/>
      </w:pPr>
    </w:lvl>
    <w:lvl w:ilvl="4" w:tplc="93884D40">
      <w:start w:val="1"/>
      <w:numFmt w:val="lowerLetter"/>
      <w:lvlText w:val="%5."/>
      <w:lvlJc w:val="left"/>
      <w:pPr>
        <w:ind w:left="3960" w:hanging="360"/>
      </w:pPr>
    </w:lvl>
    <w:lvl w:ilvl="5" w:tplc="E8B869C6">
      <w:start w:val="1"/>
      <w:numFmt w:val="lowerRoman"/>
      <w:lvlText w:val="%6."/>
      <w:lvlJc w:val="right"/>
      <w:pPr>
        <w:ind w:left="4680" w:hanging="180"/>
      </w:pPr>
    </w:lvl>
    <w:lvl w:ilvl="6" w:tplc="3D96352E">
      <w:start w:val="1"/>
      <w:numFmt w:val="decimal"/>
      <w:lvlText w:val="%7."/>
      <w:lvlJc w:val="left"/>
      <w:pPr>
        <w:ind w:left="5400" w:hanging="360"/>
      </w:pPr>
    </w:lvl>
    <w:lvl w:ilvl="7" w:tplc="7C961564">
      <w:start w:val="1"/>
      <w:numFmt w:val="lowerLetter"/>
      <w:lvlText w:val="%8."/>
      <w:lvlJc w:val="left"/>
      <w:pPr>
        <w:ind w:left="6120" w:hanging="360"/>
      </w:pPr>
    </w:lvl>
    <w:lvl w:ilvl="8" w:tplc="EB9671EA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8711C6"/>
    <w:multiLevelType w:val="hybridMultilevel"/>
    <w:tmpl w:val="1F6E3E4C"/>
    <w:lvl w:ilvl="0" w:tplc="34B4462A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A18BA24">
      <w:start w:val="1"/>
      <w:numFmt w:val="lowerLetter"/>
      <w:lvlText w:val="%2."/>
      <w:lvlJc w:val="left"/>
      <w:pPr>
        <w:ind w:left="2148" w:hanging="360"/>
      </w:pPr>
    </w:lvl>
    <w:lvl w:ilvl="2" w:tplc="788C11F2">
      <w:start w:val="1"/>
      <w:numFmt w:val="lowerRoman"/>
      <w:lvlText w:val="%3."/>
      <w:lvlJc w:val="right"/>
      <w:pPr>
        <w:ind w:left="2868" w:hanging="180"/>
      </w:pPr>
    </w:lvl>
    <w:lvl w:ilvl="3" w:tplc="C72C5D74">
      <w:start w:val="1"/>
      <w:numFmt w:val="decimal"/>
      <w:lvlText w:val="%4."/>
      <w:lvlJc w:val="left"/>
      <w:pPr>
        <w:ind w:left="3588" w:hanging="360"/>
      </w:pPr>
    </w:lvl>
    <w:lvl w:ilvl="4" w:tplc="9B04751A">
      <w:start w:val="1"/>
      <w:numFmt w:val="lowerLetter"/>
      <w:lvlText w:val="%5."/>
      <w:lvlJc w:val="left"/>
      <w:pPr>
        <w:ind w:left="4308" w:hanging="360"/>
      </w:pPr>
    </w:lvl>
    <w:lvl w:ilvl="5" w:tplc="C72A0BE2">
      <w:start w:val="1"/>
      <w:numFmt w:val="lowerRoman"/>
      <w:lvlText w:val="%6."/>
      <w:lvlJc w:val="right"/>
      <w:pPr>
        <w:ind w:left="5028" w:hanging="180"/>
      </w:pPr>
    </w:lvl>
    <w:lvl w:ilvl="6" w:tplc="26B8C56C">
      <w:start w:val="1"/>
      <w:numFmt w:val="decimal"/>
      <w:lvlText w:val="%7."/>
      <w:lvlJc w:val="left"/>
      <w:pPr>
        <w:ind w:left="5748" w:hanging="360"/>
      </w:pPr>
    </w:lvl>
    <w:lvl w:ilvl="7" w:tplc="4F04C944">
      <w:start w:val="1"/>
      <w:numFmt w:val="lowerLetter"/>
      <w:lvlText w:val="%8."/>
      <w:lvlJc w:val="left"/>
      <w:pPr>
        <w:ind w:left="6468" w:hanging="360"/>
      </w:pPr>
    </w:lvl>
    <w:lvl w:ilvl="8" w:tplc="C20CFE0A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68C10F4"/>
    <w:multiLevelType w:val="hybridMultilevel"/>
    <w:tmpl w:val="199AA366"/>
    <w:lvl w:ilvl="0" w:tplc="1D024A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BB63B7E">
      <w:start w:val="1"/>
      <w:numFmt w:val="lowerLetter"/>
      <w:lvlText w:val="%2."/>
      <w:lvlJc w:val="left"/>
      <w:pPr>
        <w:ind w:left="1800" w:hanging="360"/>
      </w:pPr>
    </w:lvl>
    <w:lvl w:ilvl="2" w:tplc="E3E2F01A">
      <w:start w:val="1"/>
      <w:numFmt w:val="lowerRoman"/>
      <w:lvlText w:val="%3."/>
      <w:lvlJc w:val="right"/>
      <w:pPr>
        <w:ind w:left="2520" w:hanging="180"/>
      </w:pPr>
    </w:lvl>
    <w:lvl w:ilvl="3" w:tplc="C7BAD10A">
      <w:start w:val="1"/>
      <w:numFmt w:val="decimal"/>
      <w:lvlText w:val="%4."/>
      <w:lvlJc w:val="left"/>
      <w:pPr>
        <w:ind w:left="3240" w:hanging="360"/>
      </w:pPr>
    </w:lvl>
    <w:lvl w:ilvl="4" w:tplc="0D5AA352">
      <w:start w:val="1"/>
      <w:numFmt w:val="lowerLetter"/>
      <w:lvlText w:val="%5."/>
      <w:lvlJc w:val="left"/>
      <w:pPr>
        <w:ind w:left="3960" w:hanging="360"/>
      </w:pPr>
    </w:lvl>
    <w:lvl w:ilvl="5" w:tplc="F69C7D60">
      <w:start w:val="1"/>
      <w:numFmt w:val="lowerRoman"/>
      <w:lvlText w:val="%6."/>
      <w:lvlJc w:val="right"/>
      <w:pPr>
        <w:ind w:left="4680" w:hanging="180"/>
      </w:pPr>
    </w:lvl>
    <w:lvl w:ilvl="6" w:tplc="5DD0527C">
      <w:start w:val="1"/>
      <w:numFmt w:val="decimal"/>
      <w:lvlText w:val="%7."/>
      <w:lvlJc w:val="left"/>
      <w:pPr>
        <w:ind w:left="5400" w:hanging="360"/>
      </w:pPr>
    </w:lvl>
    <w:lvl w:ilvl="7" w:tplc="ECC26D96">
      <w:start w:val="1"/>
      <w:numFmt w:val="lowerLetter"/>
      <w:lvlText w:val="%8."/>
      <w:lvlJc w:val="left"/>
      <w:pPr>
        <w:ind w:left="6120" w:hanging="360"/>
      </w:pPr>
    </w:lvl>
    <w:lvl w:ilvl="8" w:tplc="A4D05BE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94044FA"/>
    <w:multiLevelType w:val="hybridMultilevel"/>
    <w:tmpl w:val="E6F28484"/>
    <w:lvl w:ilvl="0" w:tplc="2EE0AFF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6E3212D6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19F8BB9E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9F290CC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4C2CCC08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C3808A84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87B25774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6784CC92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7F0C762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2E33132D"/>
    <w:multiLevelType w:val="hybridMultilevel"/>
    <w:tmpl w:val="CF06AE24"/>
    <w:lvl w:ilvl="0" w:tplc="1B0ACB0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E2B602D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B46D04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A9943184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69CD368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AC4BEE6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00AF1FA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9440BB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F0C362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0B66A79"/>
    <w:multiLevelType w:val="hybridMultilevel"/>
    <w:tmpl w:val="F5CE7950"/>
    <w:lvl w:ilvl="0" w:tplc="838AC9A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302A007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AF6AFED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9541EAE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AF06A46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6E48626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3186C5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CC2A01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026AB22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2DA0F69"/>
    <w:multiLevelType w:val="hybridMultilevel"/>
    <w:tmpl w:val="C5E0D5D2"/>
    <w:lvl w:ilvl="0" w:tplc="8946BB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DE52A4D0">
      <w:start w:val="1"/>
      <w:numFmt w:val="lowerLetter"/>
      <w:lvlText w:val="%2."/>
      <w:lvlJc w:val="left"/>
      <w:pPr>
        <w:ind w:left="1800" w:hanging="360"/>
      </w:pPr>
    </w:lvl>
    <w:lvl w:ilvl="2" w:tplc="4CC8E82C">
      <w:start w:val="1"/>
      <w:numFmt w:val="lowerRoman"/>
      <w:lvlText w:val="%3."/>
      <w:lvlJc w:val="right"/>
      <w:pPr>
        <w:ind w:left="2520" w:hanging="180"/>
      </w:pPr>
    </w:lvl>
    <w:lvl w:ilvl="3" w:tplc="6C928688">
      <w:start w:val="1"/>
      <w:numFmt w:val="decimal"/>
      <w:lvlText w:val="%4."/>
      <w:lvlJc w:val="left"/>
      <w:pPr>
        <w:ind w:left="3240" w:hanging="360"/>
      </w:pPr>
    </w:lvl>
    <w:lvl w:ilvl="4" w:tplc="A0B6E62A">
      <w:start w:val="1"/>
      <w:numFmt w:val="lowerLetter"/>
      <w:lvlText w:val="%5."/>
      <w:lvlJc w:val="left"/>
      <w:pPr>
        <w:ind w:left="3960" w:hanging="360"/>
      </w:pPr>
    </w:lvl>
    <w:lvl w:ilvl="5" w:tplc="737A70C2">
      <w:start w:val="1"/>
      <w:numFmt w:val="lowerRoman"/>
      <w:lvlText w:val="%6."/>
      <w:lvlJc w:val="right"/>
      <w:pPr>
        <w:ind w:left="4680" w:hanging="180"/>
      </w:pPr>
    </w:lvl>
    <w:lvl w:ilvl="6" w:tplc="62ACC6EC">
      <w:start w:val="1"/>
      <w:numFmt w:val="decimal"/>
      <w:lvlText w:val="%7."/>
      <w:lvlJc w:val="left"/>
      <w:pPr>
        <w:ind w:left="5400" w:hanging="360"/>
      </w:pPr>
    </w:lvl>
    <w:lvl w:ilvl="7" w:tplc="FF306F08">
      <w:start w:val="1"/>
      <w:numFmt w:val="lowerLetter"/>
      <w:lvlText w:val="%8."/>
      <w:lvlJc w:val="left"/>
      <w:pPr>
        <w:ind w:left="6120" w:hanging="360"/>
      </w:pPr>
    </w:lvl>
    <w:lvl w:ilvl="8" w:tplc="EC840A28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6F81378"/>
    <w:multiLevelType w:val="hybridMultilevel"/>
    <w:tmpl w:val="33A0D866"/>
    <w:lvl w:ilvl="0" w:tplc="545008F4">
      <w:start w:val="1"/>
      <w:numFmt w:val="upperRoman"/>
      <w:pStyle w:val="Titlu1"/>
      <w:lvlText w:val="%1."/>
      <w:lvlJc w:val="right"/>
      <w:pPr>
        <w:tabs>
          <w:tab w:val="left" w:pos="851"/>
        </w:tabs>
        <w:ind w:left="851"/>
      </w:pPr>
      <w:rPr>
        <w:rFonts w:cs="Times New Roman"/>
      </w:rPr>
    </w:lvl>
    <w:lvl w:ilvl="1" w:tplc="C24ED1CC">
      <w:start w:val="1"/>
      <w:numFmt w:val="none"/>
      <w:suff w:val="nothing"/>
      <w:lvlText w:val=""/>
      <w:lvlJc w:val="left"/>
      <w:pPr>
        <w:tabs>
          <w:tab w:val="left" w:pos="851"/>
        </w:tabs>
        <w:ind w:left="851"/>
      </w:pPr>
      <w:rPr>
        <w:rFonts w:cs="Times New Roman"/>
      </w:rPr>
    </w:lvl>
    <w:lvl w:ilvl="2" w:tplc="2BC6947E">
      <w:start w:val="1"/>
      <w:numFmt w:val="none"/>
      <w:suff w:val="nothing"/>
      <w:lvlText w:val=""/>
      <w:lvlJc w:val="left"/>
      <w:pPr>
        <w:tabs>
          <w:tab w:val="left" w:pos="851"/>
        </w:tabs>
        <w:ind w:left="851"/>
      </w:pPr>
      <w:rPr>
        <w:rFonts w:cs="Times New Roman"/>
      </w:rPr>
    </w:lvl>
    <w:lvl w:ilvl="3" w:tplc="0988F9C4">
      <w:start w:val="1"/>
      <w:numFmt w:val="none"/>
      <w:suff w:val="nothing"/>
      <w:lvlText w:val=""/>
      <w:lvlJc w:val="left"/>
      <w:pPr>
        <w:tabs>
          <w:tab w:val="left" w:pos="851"/>
        </w:tabs>
        <w:ind w:left="851"/>
      </w:pPr>
      <w:rPr>
        <w:rFonts w:cs="Times New Roman"/>
      </w:rPr>
    </w:lvl>
    <w:lvl w:ilvl="4" w:tplc="5FB05974">
      <w:start w:val="1"/>
      <w:numFmt w:val="none"/>
      <w:suff w:val="nothing"/>
      <w:lvlText w:val=""/>
      <w:lvlJc w:val="left"/>
      <w:pPr>
        <w:tabs>
          <w:tab w:val="left" w:pos="851"/>
        </w:tabs>
        <w:ind w:left="851"/>
      </w:pPr>
      <w:rPr>
        <w:rFonts w:cs="Times New Roman"/>
      </w:rPr>
    </w:lvl>
    <w:lvl w:ilvl="5" w:tplc="0AE67EC8">
      <w:start w:val="1"/>
      <w:numFmt w:val="none"/>
      <w:suff w:val="nothing"/>
      <w:lvlText w:val=""/>
      <w:lvlJc w:val="left"/>
      <w:pPr>
        <w:tabs>
          <w:tab w:val="left" w:pos="851"/>
        </w:tabs>
        <w:ind w:left="851"/>
      </w:pPr>
      <w:rPr>
        <w:rFonts w:cs="Times New Roman"/>
      </w:rPr>
    </w:lvl>
    <w:lvl w:ilvl="6" w:tplc="32180E40">
      <w:start w:val="1"/>
      <w:numFmt w:val="none"/>
      <w:suff w:val="nothing"/>
      <w:lvlText w:val=""/>
      <w:lvlJc w:val="left"/>
      <w:pPr>
        <w:tabs>
          <w:tab w:val="left" w:pos="851"/>
        </w:tabs>
        <w:ind w:left="851"/>
      </w:pPr>
      <w:rPr>
        <w:rFonts w:cs="Times New Roman"/>
      </w:rPr>
    </w:lvl>
    <w:lvl w:ilvl="7" w:tplc="F3F49A72">
      <w:start w:val="1"/>
      <w:numFmt w:val="none"/>
      <w:suff w:val="nothing"/>
      <w:lvlText w:val=""/>
      <w:lvlJc w:val="left"/>
      <w:pPr>
        <w:tabs>
          <w:tab w:val="left" w:pos="851"/>
        </w:tabs>
        <w:ind w:left="851"/>
      </w:pPr>
      <w:rPr>
        <w:rFonts w:cs="Times New Roman"/>
      </w:rPr>
    </w:lvl>
    <w:lvl w:ilvl="8" w:tplc="A3BE2A3C">
      <w:start w:val="1"/>
      <w:numFmt w:val="none"/>
      <w:suff w:val="nothing"/>
      <w:lvlText w:val=""/>
      <w:lvlJc w:val="left"/>
      <w:pPr>
        <w:tabs>
          <w:tab w:val="left" w:pos="851"/>
        </w:tabs>
        <w:ind w:left="851"/>
      </w:pPr>
      <w:rPr>
        <w:rFonts w:cs="Times New Roman"/>
      </w:rPr>
    </w:lvl>
  </w:abstractNum>
  <w:abstractNum w:abstractNumId="12" w15:restartNumberingAfterBreak="0">
    <w:nsid w:val="41F51412"/>
    <w:multiLevelType w:val="hybridMultilevel"/>
    <w:tmpl w:val="6E448E10"/>
    <w:lvl w:ilvl="0" w:tplc="7242BE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7E2AAE44">
      <w:start w:val="1"/>
      <w:numFmt w:val="lowerLetter"/>
      <w:lvlText w:val="%2."/>
      <w:lvlJc w:val="left"/>
      <w:pPr>
        <w:ind w:left="1440" w:hanging="360"/>
      </w:pPr>
    </w:lvl>
    <w:lvl w:ilvl="2" w:tplc="1A44FDA4">
      <w:start w:val="1"/>
      <w:numFmt w:val="lowerRoman"/>
      <w:lvlText w:val="%3."/>
      <w:lvlJc w:val="right"/>
      <w:pPr>
        <w:ind w:left="2160" w:hanging="180"/>
      </w:pPr>
    </w:lvl>
    <w:lvl w:ilvl="3" w:tplc="0AEEC0AC">
      <w:start w:val="1"/>
      <w:numFmt w:val="decimal"/>
      <w:lvlText w:val="%4."/>
      <w:lvlJc w:val="left"/>
      <w:pPr>
        <w:ind w:left="2880" w:hanging="360"/>
      </w:pPr>
    </w:lvl>
    <w:lvl w:ilvl="4" w:tplc="1C4AB622">
      <w:start w:val="1"/>
      <w:numFmt w:val="lowerLetter"/>
      <w:lvlText w:val="%5."/>
      <w:lvlJc w:val="left"/>
      <w:pPr>
        <w:ind w:left="3600" w:hanging="360"/>
      </w:pPr>
    </w:lvl>
    <w:lvl w:ilvl="5" w:tplc="D95AFE86">
      <w:start w:val="1"/>
      <w:numFmt w:val="lowerRoman"/>
      <w:lvlText w:val="%6."/>
      <w:lvlJc w:val="right"/>
      <w:pPr>
        <w:ind w:left="4320" w:hanging="180"/>
      </w:pPr>
    </w:lvl>
    <w:lvl w:ilvl="6" w:tplc="10C47B08">
      <w:start w:val="1"/>
      <w:numFmt w:val="decimal"/>
      <w:lvlText w:val="%7."/>
      <w:lvlJc w:val="left"/>
      <w:pPr>
        <w:ind w:left="5040" w:hanging="360"/>
      </w:pPr>
    </w:lvl>
    <w:lvl w:ilvl="7" w:tplc="5AAE2AE0">
      <w:start w:val="1"/>
      <w:numFmt w:val="lowerLetter"/>
      <w:lvlText w:val="%8."/>
      <w:lvlJc w:val="left"/>
      <w:pPr>
        <w:ind w:left="5760" w:hanging="360"/>
      </w:pPr>
    </w:lvl>
    <w:lvl w:ilvl="8" w:tplc="5804266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F81C1E"/>
    <w:multiLevelType w:val="hybridMultilevel"/>
    <w:tmpl w:val="D5A2575C"/>
    <w:lvl w:ilvl="0" w:tplc="F5A688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A0E87E38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871A8FF4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1AEE5FD0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2C3E96AC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D73CBD00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303CC748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B33ECA0C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A746B0D0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551B316F"/>
    <w:multiLevelType w:val="hybridMultilevel"/>
    <w:tmpl w:val="396665A8"/>
    <w:lvl w:ilvl="0" w:tplc="429013F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7F6E07E2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C52946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26E925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2E4135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BF1C3906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DB6F21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C506506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749E2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4485AFA"/>
    <w:multiLevelType w:val="hybridMultilevel"/>
    <w:tmpl w:val="F4BA4444"/>
    <w:lvl w:ilvl="0" w:tplc="5CD0FB6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3932AC5C">
      <w:start w:val="1"/>
      <w:numFmt w:val="lowerLetter"/>
      <w:lvlText w:val="%2."/>
      <w:lvlJc w:val="left"/>
      <w:pPr>
        <w:ind w:left="1788" w:hanging="360"/>
      </w:pPr>
    </w:lvl>
    <w:lvl w:ilvl="2" w:tplc="E6F8426E">
      <w:start w:val="1"/>
      <w:numFmt w:val="lowerRoman"/>
      <w:lvlText w:val="%3."/>
      <w:lvlJc w:val="right"/>
      <w:pPr>
        <w:ind w:left="2508" w:hanging="180"/>
      </w:pPr>
    </w:lvl>
    <w:lvl w:ilvl="3" w:tplc="D0D40636">
      <w:start w:val="1"/>
      <w:numFmt w:val="decimal"/>
      <w:lvlText w:val="%4."/>
      <w:lvlJc w:val="left"/>
      <w:pPr>
        <w:ind w:left="3228" w:hanging="360"/>
      </w:pPr>
    </w:lvl>
    <w:lvl w:ilvl="4" w:tplc="937C78CC">
      <w:start w:val="1"/>
      <w:numFmt w:val="lowerLetter"/>
      <w:lvlText w:val="%5."/>
      <w:lvlJc w:val="left"/>
      <w:pPr>
        <w:ind w:left="3948" w:hanging="360"/>
      </w:pPr>
    </w:lvl>
    <w:lvl w:ilvl="5" w:tplc="C39CED94">
      <w:start w:val="1"/>
      <w:numFmt w:val="lowerRoman"/>
      <w:lvlText w:val="%6."/>
      <w:lvlJc w:val="right"/>
      <w:pPr>
        <w:ind w:left="4668" w:hanging="180"/>
      </w:pPr>
    </w:lvl>
    <w:lvl w:ilvl="6" w:tplc="CB72807C">
      <w:start w:val="1"/>
      <w:numFmt w:val="decimal"/>
      <w:lvlText w:val="%7."/>
      <w:lvlJc w:val="left"/>
      <w:pPr>
        <w:ind w:left="5388" w:hanging="360"/>
      </w:pPr>
    </w:lvl>
    <w:lvl w:ilvl="7" w:tplc="8676CC72">
      <w:start w:val="1"/>
      <w:numFmt w:val="lowerLetter"/>
      <w:lvlText w:val="%8."/>
      <w:lvlJc w:val="left"/>
      <w:pPr>
        <w:ind w:left="6108" w:hanging="360"/>
      </w:pPr>
    </w:lvl>
    <w:lvl w:ilvl="8" w:tplc="C2AE1CA6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7172F07"/>
    <w:multiLevelType w:val="hybridMultilevel"/>
    <w:tmpl w:val="AD5E7276"/>
    <w:lvl w:ilvl="0" w:tplc="A4C8F63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E514E64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F67F04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5587742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3C62702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CB74AC6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BFC877E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94BC70B4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21CB4F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AE93946"/>
    <w:multiLevelType w:val="hybridMultilevel"/>
    <w:tmpl w:val="F3BE888C"/>
    <w:lvl w:ilvl="0" w:tplc="C79E81B4">
      <w:start w:val="1"/>
      <w:numFmt w:val="bullet"/>
      <w:pStyle w:val="Listacumarcatori2"/>
      <w:lvlText w:val=""/>
      <w:lvlJc w:val="left"/>
      <w:pPr>
        <w:tabs>
          <w:tab w:val="left" w:pos="643"/>
        </w:tabs>
        <w:ind w:left="643" w:hanging="360"/>
      </w:pPr>
      <w:rPr>
        <w:rFonts w:ascii="Symbol" w:hAnsi="Symbol" w:hint="default"/>
      </w:rPr>
    </w:lvl>
    <w:lvl w:ilvl="1" w:tplc="60A8690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CAEB45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BFE259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7D48A6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22C96C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656EF9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BB2F51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B4E409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6C361021"/>
    <w:multiLevelType w:val="hybridMultilevel"/>
    <w:tmpl w:val="07382F34"/>
    <w:lvl w:ilvl="0" w:tplc="5A3ADD6C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FEF366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19CC1242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D450988E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28C1B00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43A45EE0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3D58DA3E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338CC46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289A0D94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77DC0E4C"/>
    <w:multiLevelType w:val="hybridMultilevel"/>
    <w:tmpl w:val="3320A988"/>
    <w:lvl w:ilvl="0" w:tplc="5C745A8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7A4E8626">
      <w:start w:val="1"/>
      <w:numFmt w:val="lowerLetter"/>
      <w:lvlText w:val="%2."/>
      <w:lvlJc w:val="left"/>
      <w:pPr>
        <w:ind w:left="1364" w:hanging="360"/>
      </w:pPr>
    </w:lvl>
    <w:lvl w:ilvl="2" w:tplc="D9AC308E">
      <w:start w:val="1"/>
      <w:numFmt w:val="lowerRoman"/>
      <w:lvlText w:val="%3."/>
      <w:lvlJc w:val="right"/>
      <w:pPr>
        <w:ind w:left="2084" w:hanging="180"/>
      </w:pPr>
    </w:lvl>
    <w:lvl w:ilvl="3" w:tplc="3608601A">
      <w:start w:val="1"/>
      <w:numFmt w:val="decimal"/>
      <w:lvlText w:val="%4."/>
      <w:lvlJc w:val="left"/>
      <w:pPr>
        <w:ind w:left="2804" w:hanging="360"/>
      </w:pPr>
    </w:lvl>
    <w:lvl w:ilvl="4" w:tplc="199E36B2">
      <w:start w:val="1"/>
      <w:numFmt w:val="lowerLetter"/>
      <w:lvlText w:val="%5."/>
      <w:lvlJc w:val="left"/>
      <w:pPr>
        <w:ind w:left="3524" w:hanging="360"/>
      </w:pPr>
    </w:lvl>
    <w:lvl w:ilvl="5" w:tplc="D5BE5748">
      <w:start w:val="1"/>
      <w:numFmt w:val="lowerRoman"/>
      <w:lvlText w:val="%6."/>
      <w:lvlJc w:val="right"/>
      <w:pPr>
        <w:ind w:left="4244" w:hanging="180"/>
      </w:pPr>
    </w:lvl>
    <w:lvl w:ilvl="6" w:tplc="B6F444A4">
      <w:start w:val="1"/>
      <w:numFmt w:val="decimal"/>
      <w:lvlText w:val="%7."/>
      <w:lvlJc w:val="left"/>
      <w:pPr>
        <w:ind w:left="4964" w:hanging="360"/>
      </w:pPr>
    </w:lvl>
    <w:lvl w:ilvl="7" w:tplc="94DC21E2">
      <w:start w:val="1"/>
      <w:numFmt w:val="lowerLetter"/>
      <w:lvlText w:val="%8."/>
      <w:lvlJc w:val="left"/>
      <w:pPr>
        <w:ind w:left="5684" w:hanging="360"/>
      </w:pPr>
    </w:lvl>
    <w:lvl w:ilvl="8" w:tplc="4B5C76B2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7"/>
  </w:num>
  <w:num w:numId="2">
    <w:abstractNumId w:val="11"/>
  </w:num>
  <w:num w:numId="3">
    <w:abstractNumId w:val="7"/>
  </w:num>
  <w:num w:numId="4">
    <w:abstractNumId w:val="18"/>
  </w:num>
  <w:num w:numId="5">
    <w:abstractNumId w:val="3"/>
  </w:num>
  <w:num w:numId="6">
    <w:abstractNumId w:val="2"/>
  </w:num>
  <w:num w:numId="7">
    <w:abstractNumId w:val="13"/>
  </w:num>
  <w:num w:numId="8">
    <w:abstractNumId w:val="9"/>
  </w:num>
  <w:num w:numId="9">
    <w:abstractNumId w:val="1"/>
  </w:num>
  <w:num w:numId="10">
    <w:abstractNumId w:val="14"/>
  </w:num>
  <w:num w:numId="11">
    <w:abstractNumId w:val="16"/>
  </w:num>
  <w:num w:numId="12">
    <w:abstractNumId w:val="8"/>
  </w:num>
  <w:num w:numId="13">
    <w:abstractNumId w:val="15"/>
  </w:num>
  <w:num w:numId="14">
    <w:abstractNumId w:val="5"/>
  </w:num>
  <w:num w:numId="15">
    <w:abstractNumId w:val="12"/>
  </w:num>
  <w:num w:numId="16">
    <w:abstractNumId w:val="19"/>
  </w:num>
  <w:num w:numId="17">
    <w:abstractNumId w:val="10"/>
  </w:num>
  <w:num w:numId="18">
    <w:abstractNumId w:val="6"/>
  </w:num>
  <w:num w:numId="19">
    <w:abstractNumId w:val="0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191"/>
    <w:rsid w:val="000A1744"/>
    <w:rsid w:val="00231191"/>
    <w:rsid w:val="005C3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2EC2F"/>
  <w15:docId w15:val="{629BC909-666A-48DB-8340-9BA9BE45D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Calibri"/>
        <w:sz w:val="24"/>
        <w:szCs w:val="22"/>
        <w:lang w:val="ro-RO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pPr>
      <w:keepNext/>
      <w:numPr>
        <w:numId w:val="2"/>
      </w:numPr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pPr>
      <w:keepNext/>
      <w:keepLines/>
      <w:spacing w:before="200"/>
      <w:outlineLvl w:val="1"/>
    </w:pPr>
    <w:rPr>
      <w:rFonts w:ascii="Cambria" w:eastAsia="Cambria" w:hAnsi="Cambria" w:cs="Cambria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itlu5">
    <w:name w:val="heading 5"/>
    <w:basedOn w:val="Normal"/>
    <w:next w:val="Normal"/>
    <w:link w:val="Titlu5Caracter"/>
    <w:unhideWhenUsed/>
    <w:qFormat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pPr>
      <w:tabs>
        <w:tab w:val="left" w:pos="0"/>
        <w:tab w:val="left" w:pos="2664"/>
      </w:tabs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pPr>
      <w:tabs>
        <w:tab w:val="left" w:pos="0"/>
        <w:tab w:val="left" w:pos="2952"/>
      </w:tabs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pPr>
      <w:tabs>
        <w:tab w:val="left" w:pos="0"/>
        <w:tab w:val="left" w:pos="3528"/>
      </w:tabs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basedOn w:val="Fontdeparagrafimplici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Fontdeparagrafimplici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Fontdeparagrafimplicit"/>
    <w:uiPriority w:val="9"/>
    <w:rPr>
      <w:rFonts w:ascii="Arial" w:eastAsia="Arial" w:hAnsi="Arial" w:cs="Arial"/>
      <w:sz w:val="30"/>
      <w:szCs w:val="30"/>
    </w:rPr>
  </w:style>
  <w:style w:type="character" w:customStyle="1" w:styleId="Titlu4Caracter">
    <w:name w:val="Titlu 4 Caracter"/>
    <w:basedOn w:val="Fontdeparagrafimplicit"/>
    <w:link w:val="Titlu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Fontdeparagrafimplici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Fontdeparagrafimplici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Fontdeparagrafimplici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Fontdeparagrafimplici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Fontdeparagrafimplici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Fontdeparagrafimplicit"/>
    <w:uiPriority w:val="10"/>
    <w:rPr>
      <w:sz w:val="48"/>
      <w:szCs w:val="48"/>
    </w:rPr>
  </w:style>
  <w:style w:type="character" w:customStyle="1" w:styleId="SubtitleChar">
    <w:name w:val="Subtitle Char"/>
    <w:basedOn w:val="Fontdeparagrafimplicit"/>
    <w:uiPriority w:val="11"/>
    <w:rPr>
      <w:sz w:val="24"/>
      <w:szCs w:val="24"/>
    </w:rPr>
  </w:style>
  <w:style w:type="paragraph" w:styleId="Citat">
    <w:name w:val="Quote"/>
    <w:basedOn w:val="Normal"/>
    <w:next w:val="Normal"/>
    <w:uiPriority w:val="29"/>
    <w:qFormat/>
    <w:pPr>
      <w:ind w:left="720" w:right="720"/>
    </w:pPr>
    <w:rPr>
      <w:i/>
    </w:rPr>
  </w:style>
  <w:style w:type="paragraph" w:styleId="Citatintens">
    <w:name w:val="Intense Quote"/>
    <w:basedOn w:val="Normal"/>
    <w:next w:val="Normal"/>
    <w:link w:val="CitatintensCaracte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tintensCaracter">
    <w:name w:val="Citat intens Caracter"/>
    <w:link w:val="Citatintens"/>
    <w:uiPriority w:val="30"/>
    <w:rPr>
      <w:i/>
    </w:rPr>
  </w:style>
  <w:style w:type="character" w:customStyle="1" w:styleId="HeaderChar">
    <w:name w:val="Header Char"/>
    <w:basedOn w:val="Fontdeparagrafimplicit"/>
    <w:uiPriority w:val="99"/>
  </w:style>
  <w:style w:type="character" w:customStyle="1" w:styleId="FooterChar">
    <w:name w:val="Footer Char"/>
    <w:basedOn w:val="Fontdeparagrafimplicit"/>
    <w:uiPriority w:val="99"/>
  </w:style>
  <w:style w:type="table" w:customStyle="1" w:styleId="TableGridLight">
    <w:name w:val="Table Grid Light"/>
    <w:basedOn w:val="Tabel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elsimplu1">
    <w:name w:val="Plain Table 1"/>
    <w:basedOn w:val="Tabel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styleId="Tabelsimplu2">
    <w:name w:val="Plain Table 2"/>
    <w:basedOn w:val="Tabel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simplu3">
    <w:name w:val="Plain Table 3"/>
    <w:basedOn w:val="Tabel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Tabelsimplu4">
    <w:name w:val="Plain Table 4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Tabelsimplu5">
    <w:name w:val="Plain Table 5"/>
    <w:basedOn w:val="Tabel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Tabelgril1Luminos">
    <w:name w:val="Grid Table 1 Light"/>
    <w:basedOn w:val="Tabel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gril2">
    <w:name w:val="Grid Table 2"/>
    <w:basedOn w:val="Tabel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Tabel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Tabel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Tabel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Tabel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Tabel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Tabel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Tabelgril3">
    <w:name w:val="Grid Table 3"/>
    <w:basedOn w:val="Tabel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Tabel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Tabel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Tabel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Tabel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Tabel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Tabel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Tabelgril4">
    <w:name w:val="Grid Table 4"/>
    <w:basedOn w:val="Tabel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Tabel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Tabel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Tabel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Tabel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Tabel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Tabel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Tabelgril5ntunecat">
    <w:name w:val="Grid Table 5 Dark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styleId="Tabelgril6Colorat">
    <w:name w:val="Grid Table 6 Colorful"/>
    <w:basedOn w:val="Tabel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gril7Colorat">
    <w:name w:val="Grid Table 7 Colorful"/>
    <w:basedOn w:val="Tabel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list1Luminos">
    <w:name w:val="List Table 1 Light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styleId="Tabellist2">
    <w:name w:val="List Table 2"/>
    <w:basedOn w:val="Tabel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Tabel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Tabel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Tabel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Tabel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Tabel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Tabel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Tabellist3">
    <w:name w:val="List Table 3"/>
    <w:basedOn w:val="Tabel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list4">
    <w:name w:val="List Table 4"/>
    <w:basedOn w:val="Tabel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Tabel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Tabel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Tabel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Tabel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Tabel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Tabel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Tabellist5ntunecat">
    <w:name w:val="List Table 5 Dark"/>
    <w:basedOn w:val="Tabel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Tabel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Tabel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Tabel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Tabel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Tabel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Tabel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styleId="Tabellist6Colorat">
    <w:name w:val="List Table 6 Colorful"/>
    <w:basedOn w:val="Tabel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list7Colorat">
    <w:name w:val="List Table 7 Colorful"/>
    <w:basedOn w:val="Tabel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Normal"/>
    <w:uiPriority w:val="99"/>
    <w:rPr>
      <w:color w:val="404040"/>
      <w:sz w:val="20"/>
      <w:szCs w:val="20"/>
      <w:lang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elNormal"/>
    <w:uiPriority w:val="99"/>
    <w:rPr>
      <w:color w:val="404040"/>
      <w:sz w:val="20"/>
      <w:szCs w:val="20"/>
      <w:lang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TabelNormal"/>
    <w:uiPriority w:val="99"/>
    <w:rPr>
      <w:color w:val="404040"/>
      <w:sz w:val="20"/>
      <w:szCs w:val="20"/>
      <w:lang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TabelNormal"/>
    <w:uiPriority w:val="99"/>
    <w:rPr>
      <w:color w:val="404040"/>
      <w:sz w:val="20"/>
      <w:szCs w:val="20"/>
      <w:lang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TabelNormal"/>
    <w:uiPriority w:val="99"/>
    <w:rPr>
      <w:color w:val="404040"/>
      <w:sz w:val="20"/>
      <w:szCs w:val="20"/>
      <w:lang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TabelNormal"/>
    <w:uiPriority w:val="99"/>
    <w:rPr>
      <w:color w:val="404040"/>
      <w:sz w:val="20"/>
      <w:szCs w:val="20"/>
      <w:lang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TabelNormal"/>
    <w:uiPriority w:val="99"/>
    <w:rPr>
      <w:color w:val="404040"/>
      <w:sz w:val="20"/>
      <w:szCs w:val="20"/>
      <w:lang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TabelNormal"/>
    <w:uiPriority w:val="99"/>
    <w:rPr>
      <w:color w:val="404040"/>
      <w:sz w:val="20"/>
      <w:szCs w:val="20"/>
      <w:lang w:eastAsia="ro-RO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elNormal"/>
    <w:uiPriority w:val="99"/>
    <w:rPr>
      <w:color w:val="404040"/>
      <w:sz w:val="20"/>
      <w:szCs w:val="20"/>
      <w:lang w:eastAsia="ro-RO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TabelNormal"/>
    <w:uiPriority w:val="99"/>
    <w:rPr>
      <w:color w:val="404040"/>
      <w:sz w:val="20"/>
      <w:szCs w:val="20"/>
      <w:lang w:eastAsia="ro-RO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TabelNormal"/>
    <w:uiPriority w:val="99"/>
    <w:rPr>
      <w:color w:val="404040"/>
      <w:sz w:val="20"/>
      <w:szCs w:val="20"/>
      <w:lang w:eastAsia="ro-RO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TabelNormal"/>
    <w:uiPriority w:val="99"/>
    <w:rPr>
      <w:color w:val="404040"/>
      <w:sz w:val="20"/>
      <w:szCs w:val="20"/>
      <w:lang w:eastAsia="ro-RO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TabelNormal"/>
    <w:uiPriority w:val="99"/>
    <w:rPr>
      <w:color w:val="404040"/>
      <w:sz w:val="20"/>
      <w:szCs w:val="20"/>
      <w:lang w:eastAsia="ro-RO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TabelNormal"/>
    <w:uiPriority w:val="99"/>
    <w:rPr>
      <w:color w:val="404040"/>
      <w:sz w:val="20"/>
      <w:szCs w:val="20"/>
      <w:lang w:eastAsia="ro-RO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Tabel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Titlu1Caracter">
    <w:name w:val="Titlu 1 Caracter"/>
    <w:basedOn w:val="Fontdeparagrafimplicit"/>
    <w:link w:val="Titlu1"/>
    <w:uiPriority w:val="9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Pr>
      <w:rFonts w:ascii="Cambria" w:eastAsia="Cambria" w:hAnsi="Cambria" w:cs="Cambria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Pr>
      <w:rFonts w:ascii="Cambria" w:eastAsia="Cambria" w:hAnsi="Cambria" w:cs="Cambria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news">
    <w:name w:val="news"/>
    <w:basedOn w:val="Normal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Pr>
      <w:color w:val="0000FF"/>
      <w:u w:val="single"/>
    </w:rPr>
  </w:style>
  <w:style w:type="paragraph" w:customStyle="1" w:styleId="cn">
    <w:name w:val="cn"/>
    <w:basedOn w:val="Normal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</w:style>
  <w:style w:type="paragraph" w:styleId="TextnBalon">
    <w:name w:val="Balloon Text"/>
    <w:basedOn w:val="Normal"/>
    <w:link w:val="TextnBalonCaracte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pPr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Pr>
      <w:rFonts w:ascii="Wingdings 2" w:hAnsi="Wingdings 2"/>
    </w:rPr>
  </w:style>
  <w:style w:type="character" w:customStyle="1" w:styleId="WW8Num6z0">
    <w:name w:val="WW8Num6z0"/>
    <w:rPr>
      <w:rFonts w:ascii="Wingdings" w:hAnsi="Wingdings"/>
      <w:sz w:val="16"/>
    </w:rPr>
  </w:style>
  <w:style w:type="character" w:customStyle="1" w:styleId="WW8Num6z1">
    <w:name w:val="WW8Num6z1"/>
    <w:rPr>
      <w:rFonts w:ascii="Courier New" w:hAnsi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1">
    <w:name w:val="WW8Num12z1"/>
    <w:rPr>
      <w:rFonts w:ascii="Courier New" w:hAnsi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3z0">
    <w:name w:val="WW8Num13z0"/>
    <w:rPr>
      <w:rFonts w:ascii="Wingdings" w:hAnsi="Wingdings"/>
      <w:sz w:val="16"/>
    </w:rPr>
  </w:style>
  <w:style w:type="character" w:customStyle="1" w:styleId="WW8Num13z1">
    <w:name w:val="WW8Num13z1"/>
    <w:rPr>
      <w:rFonts w:ascii="Courier New" w:hAnsi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5z0">
    <w:name w:val="WW8Num15z0"/>
    <w:rPr>
      <w:rFonts w:ascii="Times New Roman" w:hAnsi="Times New Roman"/>
    </w:rPr>
  </w:style>
  <w:style w:type="character" w:customStyle="1" w:styleId="WW8Num16z0">
    <w:name w:val="WW8Num16z0"/>
    <w:rPr>
      <w:rFonts w:ascii="Symbol" w:hAnsi="Symbol"/>
      <w:sz w:val="16"/>
    </w:rPr>
  </w:style>
  <w:style w:type="character" w:customStyle="1" w:styleId="WW8Num17z0">
    <w:name w:val="WW8Num17z0"/>
    <w:rPr>
      <w:rFonts w:ascii="Times New Roman" w:hAnsi="Times New Roman"/>
    </w:rPr>
  </w:style>
  <w:style w:type="character" w:customStyle="1" w:styleId="WW8Num17z1">
    <w:name w:val="WW8Num17z1"/>
    <w:rPr>
      <w:rFonts w:ascii="Courier New" w:hAnsi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6z1">
    <w:name w:val="WW8Num26z1"/>
    <w:rPr>
      <w:rFonts w:ascii="Courier New" w:hAnsi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DefaultParagraphFont1">
    <w:name w:val="Default Paragraph Font1"/>
  </w:style>
  <w:style w:type="character" w:styleId="Numrdepagin">
    <w:name w:val="page number"/>
    <w:rPr>
      <w:rFonts w:cs="Times New Roman"/>
    </w:rPr>
  </w:style>
  <w:style w:type="character" w:customStyle="1" w:styleId="FootnoteCharacters">
    <w:name w:val="Footnote Characters"/>
    <w:rPr>
      <w:vertAlign w:val="superscript"/>
    </w:rPr>
  </w:style>
  <w:style w:type="character" w:styleId="HyperlinkParcurs">
    <w:name w:val="FollowedHyperlink"/>
    <w:rPr>
      <w:color w:val="800080"/>
      <w:u w:val="single"/>
    </w:rPr>
  </w:style>
  <w:style w:type="character" w:customStyle="1" w:styleId="Heading3CharCharCharChar">
    <w:name w:val="Heading 3 Char Char Char Char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Pr>
      <w:rFonts w:cs="Times New Roman"/>
    </w:rPr>
  </w:style>
  <w:style w:type="character" w:customStyle="1" w:styleId="primfunc12">
    <w:name w:val="prim_func12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Pr>
      <w:rFonts w:ascii="Bookman Old Style" w:hAnsi="Bookman Old Style"/>
      <w:sz w:val="24"/>
      <w:lang w:val="en-US"/>
    </w:rPr>
  </w:style>
  <w:style w:type="character" w:customStyle="1" w:styleId="WW-FootnoteCharacters">
    <w:name w:val="WW-Footnote Characters"/>
    <w:rPr>
      <w:vertAlign w:val="superscript"/>
    </w:rPr>
  </w:style>
  <w:style w:type="character" w:customStyle="1" w:styleId="Foootnote">
    <w:name w:val="Foootnote"/>
    <w:rPr>
      <w:color w:val="000000"/>
      <w:vertAlign w:val="superscript"/>
    </w:rPr>
  </w:style>
  <w:style w:type="character" w:styleId="Robust">
    <w:name w:val="Strong"/>
    <w:qFormat/>
    <w:rPr>
      <w:b/>
    </w:rPr>
  </w:style>
  <w:style w:type="character" w:customStyle="1" w:styleId="NormalWebChar">
    <w:name w:val="Normal (Web) Char"/>
    <w:rPr>
      <w:sz w:val="24"/>
      <w:lang w:val="en-US"/>
    </w:rPr>
  </w:style>
  <w:style w:type="character" w:styleId="Accentuat">
    <w:name w:val="Emphasis"/>
    <w:qFormat/>
    <w:rPr>
      <w:i/>
    </w:rPr>
  </w:style>
  <w:style w:type="character" w:customStyle="1" w:styleId="BodyTextIndent3Char">
    <w:name w:val="Body Text Indent 3 Char"/>
    <w:rPr>
      <w:sz w:val="16"/>
      <w:lang w:val="en-AU"/>
    </w:rPr>
  </w:style>
  <w:style w:type="character" w:customStyle="1" w:styleId="BodyTextChar">
    <w:name w:val="Body Text Char"/>
    <w:rPr>
      <w:sz w:val="24"/>
      <w:lang w:val="en-US"/>
    </w:rPr>
  </w:style>
  <w:style w:type="character" w:styleId="Referinnotdefinal">
    <w:name w:val="endnote reference"/>
    <w:semiHidden/>
    <w:rPr>
      <w:vertAlign w:val="superscript"/>
    </w:rPr>
  </w:style>
  <w:style w:type="character" w:customStyle="1" w:styleId="EndnoteCharacters">
    <w:name w:val="Endnote Characters"/>
  </w:style>
  <w:style w:type="paragraph" w:customStyle="1" w:styleId="Heading">
    <w:name w:val="Heading"/>
    <w:basedOn w:val="Normal"/>
    <w:next w:val="Corptext"/>
    <w:pPr>
      <w:keepNext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</w:style>
  <w:style w:type="paragraph" w:customStyle="1" w:styleId="Index">
    <w:name w:val="Index"/>
    <w:basedOn w:val="Normal"/>
    <w:pPr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pPr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pPr>
      <w:shd w:val="clear" w:color="auto" w:fill="000080"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pPr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Pr>
      <w:b/>
      <w:bCs/>
    </w:rPr>
  </w:style>
  <w:style w:type="paragraph" w:styleId="Indentcorptext2">
    <w:name w:val="Body Text Indent 2"/>
    <w:basedOn w:val="Normal"/>
    <w:link w:val="Indentcorptext2Caracter"/>
    <w:pPr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pPr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pPr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pPr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pPr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pPr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pPr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pPr>
      <w:tabs>
        <w:tab w:val="left" w:pos="720"/>
      </w:tabs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pPr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pPr>
      <w:widowControl w:val="0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paragraph" w:customStyle="1" w:styleId="ConceptTitle">
    <w:name w:val="ConceptTitle"/>
    <w:basedOn w:val="Normal"/>
    <w:pPr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pPr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pPr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pPr>
      <w:keepLines/>
      <w:numPr>
        <w:numId w:val="0"/>
      </w:numPr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pPr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pPr>
      <w:widowControl w:val="0"/>
      <w:ind w:firstLine="567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Pr>
      <w:rFonts w:cs="Times New Roman"/>
    </w:rPr>
  </w:style>
  <w:style w:type="paragraph" w:customStyle="1" w:styleId="Listparagraf1">
    <w:name w:val="Listă paragraf1"/>
    <w:basedOn w:val="Normal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pPr>
      <w:keepLines/>
      <w:numPr>
        <w:numId w:val="0"/>
      </w:numPr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pPr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Pr>
      <w:rFonts w:ascii="Calibri" w:hAnsi="Calibri"/>
      <w:sz w:val="18"/>
    </w:rPr>
  </w:style>
  <w:style w:type="character" w:customStyle="1" w:styleId="FootNoteChar">
    <w:name w:val="FootNote Char"/>
    <w:link w:val="FootNote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pPr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pPr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pPr>
      <w:widowControl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pPr>
      <w:ind w:firstLine="0"/>
      <w:jc w:val="center"/>
    </w:pPr>
    <w:rPr>
      <w:rFonts w:eastAsia="Calibri"/>
      <w:b/>
      <w:bCs/>
      <w:sz w:val="24"/>
      <w:szCs w:val="24"/>
      <w:lang w:val="en-US"/>
    </w:rPr>
  </w:style>
  <w:style w:type="paragraph" w:customStyle="1" w:styleId="rg">
    <w:name w:val="rg"/>
    <w:basedOn w:val="Normal"/>
    <w:pPr>
      <w:ind w:firstLine="0"/>
      <w:jc w:val="right"/>
    </w:pPr>
    <w:rPr>
      <w:rFonts w:eastAsia="Calibri"/>
      <w:sz w:val="24"/>
      <w:szCs w:val="24"/>
      <w:lang w:val="en-US"/>
    </w:rPr>
  </w:style>
  <w:style w:type="character" w:customStyle="1" w:styleId="docheader">
    <w:name w:val="doc_header"/>
    <w:basedOn w:val="Fontdeparagrafimplicit"/>
  </w:style>
  <w:style w:type="character" w:customStyle="1" w:styleId="apple-converted-space">
    <w:name w:val="apple-converted-space"/>
    <w:basedOn w:val="Fontdeparagrafimplicit"/>
  </w:style>
  <w:style w:type="character" w:customStyle="1" w:styleId="docheader1">
    <w:name w:val="doc_header1"/>
    <w:basedOn w:val="Fontdeparagrafimplicit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</w:style>
  <w:style w:type="character" w:styleId="Referincomentariu">
    <w:name w:val="annotation reference"/>
    <w:basedOn w:val="Fontdeparagrafimplicit"/>
    <w:uiPriority w:val="99"/>
    <w:semiHidden/>
    <w:unhideWhenUsed/>
    <w:rPr>
      <w:sz w:val="16"/>
      <w:szCs w:val="16"/>
    </w:rPr>
  </w:style>
  <w:style w:type="character" w:customStyle="1" w:styleId="docbody">
    <w:name w:val="doc_body"/>
    <w:basedOn w:val="Fontdeparagrafimplicit"/>
  </w:style>
  <w:style w:type="table" w:styleId="Tabelgril">
    <w:name w:val="Table Grid"/>
    <w:basedOn w:val="TabelNormal"/>
    <w:uiPriority w:val="59"/>
    <w:rPr>
      <w:rFonts w:ascii="Calibri" w:hAnsi="Calibri"/>
      <w:sz w:val="22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d">
    <w:name w:val="md"/>
    <w:basedOn w:val="Normal"/>
    <w:pPr>
      <w:ind w:firstLine="567"/>
    </w:pPr>
    <w:rPr>
      <w:rFonts w:eastAsia="Calibri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</w:style>
  <w:style w:type="paragraph" w:styleId="Frspaiere">
    <w:name w:val="No Spacing"/>
    <w:uiPriority w:val="1"/>
    <w:qFormat/>
    <w:rPr>
      <w:b/>
      <w:lang w:val="en-US"/>
    </w:rPr>
  </w:style>
  <w:style w:type="character" w:styleId="Titlulcrii">
    <w:name w:val="Book Title"/>
    <w:basedOn w:val="Fontdeparagrafimplicit"/>
    <w:uiPriority w:val="33"/>
    <w:qFormat/>
    <w:rPr>
      <w:b/>
      <w:bCs/>
      <w:smallCaps/>
      <w:spacing w:val="5"/>
    </w:rPr>
  </w:style>
  <w:style w:type="paragraph" w:styleId="Textbloc">
    <w:name w:val="Block Text"/>
    <w:basedOn w:val="Normal"/>
    <w:pPr>
      <w:widowControl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</w:style>
  <w:style w:type="character" w:customStyle="1" w:styleId="a0">
    <w:name w:val="Сноска_"/>
    <w:link w:val="a1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position w:val="0"/>
      <w:sz w:val="13"/>
      <w:szCs w:val="13"/>
      <w:u w:val="none"/>
    </w:rPr>
  </w:style>
  <w:style w:type="character" w:customStyle="1" w:styleId="a5">
    <w:name w:val="Основной текст + 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9"/>
      <w:szCs w:val="19"/>
      <w:u w:val="none"/>
    </w:rPr>
  </w:style>
  <w:style w:type="character" w:customStyle="1" w:styleId="4pt">
    <w:name w:val="Основной текст + 4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position w:val="0"/>
      <w:sz w:val="13"/>
      <w:szCs w:val="13"/>
      <w:u w:val="none"/>
    </w:rPr>
  </w:style>
  <w:style w:type="character" w:customStyle="1" w:styleId="40">
    <w:name w:val="Основной текст (4)_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9"/>
      <w:szCs w:val="9"/>
      <w:u w:val="none"/>
    </w:rPr>
  </w:style>
  <w:style w:type="character" w:customStyle="1" w:styleId="41">
    <w:name w:val="Основной текст (4)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8"/>
      <w:szCs w:val="8"/>
      <w:u w:val="none"/>
    </w:rPr>
  </w:style>
  <w:style w:type="character" w:customStyle="1" w:styleId="2Exact">
    <w:name w:val="Основной текст (2) 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pPr>
      <w:widowControl w:val="0"/>
      <w:shd w:val="clear" w:color="auto" w:fill="FFFFFF"/>
      <w:spacing w:line="274" w:lineRule="exact"/>
      <w:ind w:firstLine="0"/>
      <w:jc w:val="left"/>
    </w:pPr>
    <w:rPr>
      <w:rFonts w:cs="Calibr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pPr>
      <w:widowControl w:val="0"/>
      <w:shd w:val="clear" w:color="auto" w:fill="FFFFFF"/>
      <w:spacing w:before="540" w:line="259" w:lineRule="exact"/>
      <w:ind w:hanging="380"/>
      <w:jc w:val="left"/>
    </w:pPr>
    <w:rPr>
      <w:rFonts w:cs="Calibr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pPr>
      <w:widowControl w:val="0"/>
      <w:shd w:val="clear" w:color="auto" w:fill="FFFFFF"/>
      <w:spacing w:after="60" w:line="0" w:lineRule="atLeast"/>
      <w:ind w:firstLine="0"/>
      <w:jc w:val="left"/>
    </w:pPr>
    <w:rPr>
      <w:rFonts w:cs="Calibr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pPr>
      <w:widowControl w:val="0"/>
      <w:shd w:val="clear" w:color="auto" w:fill="FFFFFF"/>
      <w:spacing w:before="4980" w:after="180" w:line="254" w:lineRule="exact"/>
      <w:ind w:firstLine="0"/>
    </w:pPr>
    <w:rPr>
      <w:rFonts w:cs="Calibr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pPr>
      <w:widowControl w:val="0"/>
      <w:shd w:val="clear" w:color="auto" w:fill="FFFFFF"/>
      <w:spacing w:line="0" w:lineRule="atLeast"/>
      <w:ind w:firstLine="0"/>
      <w:jc w:val="left"/>
    </w:pPr>
    <w:rPr>
      <w:rFonts w:cs="Calibr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pPr>
      <w:keepLines/>
      <w:numPr>
        <w:numId w:val="0"/>
      </w:numPr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uiPriority w:val="39"/>
    <w:unhideWhenUsed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uiPriority w:val="39"/>
    <w:unhideWhenUsed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uiPriority w:val="39"/>
    <w:unhideWhenUsed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uiPriority w:val="39"/>
    <w:unhideWhenUsed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uiPriority w:val="39"/>
    <w:unhideWhenUsed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uiPriority w:val="39"/>
    <w:unhideWhenUsed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uiPriority w:val="39"/>
    <w:unhideWhenUsed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uiPriority w:val="39"/>
    <w:unhideWhenUsed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uiPriority w:val="39"/>
    <w:unhideWhenUsed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Pr>
      <w:vertAlign w:val="superscript"/>
    </w:rPr>
  </w:style>
  <w:style w:type="character" w:customStyle="1" w:styleId="FontStyle30">
    <w:name w:val="Font Style30"/>
    <w:uiPriority w:val="99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9F2F503-4D1E-4FA9-9E55-46C280E212CD}"/>
</file>

<file path=customXml/itemProps2.xml><?xml version="1.0" encoding="utf-8"?>
<ds:datastoreItem xmlns:ds="http://schemas.openxmlformats.org/officeDocument/2006/customXml" ds:itemID="{E5C9BFF1-06C4-4A62-838A-FFE96B654293}"/>
</file>

<file path=customXml/itemProps3.xml><?xml version="1.0" encoding="utf-8"?>
<ds:datastoreItem xmlns:ds="http://schemas.openxmlformats.org/officeDocument/2006/customXml" ds:itemID="{D274CD1D-D387-4F81-845D-5A2A9DEF2F6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307</Words>
  <Characters>1782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368.2020.ru</dc:title>
  <dc:creator>user</dc:creator>
  <cp:lastModifiedBy>Domnica Ciupac</cp:lastModifiedBy>
  <cp:revision>3</cp:revision>
  <cp:lastPrinted>2020-07-20T12:40:00Z</cp:lastPrinted>
  <dcterms:created xsi:type="dcterms:W3CDTF">2020-07-20T12:39:00Z</dcterms:created>
  <dcterms:modified xsi:type="dcterms:W3CDTF">2020-07-20T12:40:00Z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