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499D3" w14:textId="5F1EA8A3" w:rsidR="00957B1B" w:rsidRDefault="00957B1B" w:rsidP="00093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pacing w:val="80"/>
          <w:sz w:val="28"/>
          <w:szCs w:val="28"/>
          <w:lang w:val="ro-RO"/>
        </w:rPr>
      </w:pPr>
    </w:p>
    <w:p w14:paraId="3638702C" w14:textId="2E342499" w:rsidR="003175F7" w:rsidRDefault="003175F7" w:rsidP="00093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pacing w:val="80"/>
          <w:sz w:val="28"/>
          <w:szCs w:val="28"/>
          <w:lang w:val="ro-RO"/>
        </w:rPr>
      </w:pPr>
    </w:p>
    <w:p w14:paraId="216CC88B" w14:textId="77777777" w:rsidR="003175F7" w:rsidRDefault="003175F7" w:rsidP="00093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pacing w:val="80"/>
          <w:sz w:val="28"/>
          <w:szCs w:val="28"/>
          <w:lang w:val="ro-RO"/>
        </w:rPr>
      </w:pPr>
    </w:p>
    <w:p w14:paraId="681C1E2C" w14:textId="19BE74D3" w:rsidR="004E4C70" w:rsidRDefault="004E4C70" w:rsidP="00093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pacing w:val="80"/>
          <w:sz w:val="28"/>
          <w:szCs w:val="28"/>
          <w:lang w:val="ro-RO"/>
        </w:rPr>
      </w:pPr>
    </w:p>
    <w:p w14:paraId="3A947947" w14:textId="112B3A83" w:rsidR="004E4C70" w:rsidRDefault="004E4C70" w:rsidP="00093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pacing w:val="80"/>
          <w:sz w:val="28"/>
          <w:szCs w:val="28"/>
          <w:lang w:val="ro-RO"/>
        </w:rPr>
      </w:pPr>
    </w:p>
    <w:p w14:paraId="42706D36" w14:textId="77777777" w:rsidR="00CF7B72" w:rsidRDefault="00CF7B72" w:rsidP="00093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pacing w:val="80"/>
          <w:sz w:val="28"/>
          <w:szCs w:val="28"/>
          <w:lang w:val="ro-RO"/>
        </w:rPr>
      </w:pPr>
    </w:p>
    <w:p w14:paraId="4EC80931" w14:textId="6B157AD5" w:rsidR="004E4C70" w:rsidRDefault="004E4C70" w:rsidP="00093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pacing w:val="80"/>
          <w:sz w:val="28"/>
          <w:szCs w:val="28"/>
          <w:lang w:val="ro-RO"/>
        </w:rPr>
      </w:pPr>
    </w:p>
    <w:p w14:paraId="5A231742" w14:textId="1AB1136F" w:rsidR="00A363CE" w:rsidRDefault="00A363CE" w:rsidP="0009332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olor w:val="000000"/>
          <w:spacing w:val="80"/>
          <w:sz w:val="28"/>
          <w:szCs w:val="28"/>
          <w:lang w:val="ro-RO"/>
        </w:rPr>
      </w:pPr>
      <w:r w:rsidRPr="004E4C70">
        <w:rPr>
          <w:rFonts w:ascii="Times New Roman" w:hAnsi="Times New Roman" w:cs="Times New Roman"/>
          <w:b/>
          <w:bCs/>
          <w:color w:val="000000"/>
          <w:spacing w:val="80"/>
          <w:sz w:val="28"/>
          <w:szCs w:val="28"/>
          <w:lang w:val="ro-RO"/>
        </w:rPr>
        <w:t>HOTĂRÂRE</w:t>
      </w:r>
    </w:p>
    <w:p w14:paraId="16433D41" w14:textId="77777777" w:rsidR="004E4C70" w:rsidRPr="004E4C70" w:rsidRDefault="004E4C70" w:rsidP="0009332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olor w:val="000000"/>
          <w:spacing w:val="80"/>
          <w:sz w:val="28"/>
          <w:szCs w:val="28"/>
          <w:lang w:val="ro-RO"/>
        </w:rPr>
      </w:pPr>
    </w:p>
    <w:p w14:paraId="0F4026D5" w14:textId="77777777" w:rsidR="00A363CE" w:rsidRPr="00093325" w:rsidRDefault="00A363CE" w:rsidP="0009332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  <w:r w:rsidRPr="00093325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cu privire la Raportul de activitate</w:t>
      </w:r>
    </w:p>
    <w:p w14:paraId="2B1E636A" w14:textId="77777777" w:rsidR="00A363CE" w:rsidRPr="00093325" w:rsidRDefault="00A363CE" w:rsidP="0009332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  <w:r w:rsidRPr="00093325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al Centrului Național Anticorupție pentru anul 2022</w:t>
      </w:r>
    </w:p>
    <w:p w14:paraId="47D8AF86" w14:textId="514354FC" w:rsidR="00A363CE" w:rsidRPr="00093325" w:rsidRDefault="00093325" w:rsidP="0009332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20329F" wp14:editId="0AE95F19">
                <wp:simplePos x="0" y="0"/>
                <wp:positionH relativeFrom="column">
                  <wp:posOffset>530225</wp:posOffset>
                </wp:positionH>
                <wp:positionV relativeFrom="paragraph">
                  <wp:posOffset>53340</wp:posOffset>
                </wp:positionV>
                <wp:extent cx="398145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81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06D84929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.75pt,4.2pt" to="355.2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EWIowEAAJIDAAAOAAAAZHJzL2Uyb0RvYy54bWysU01P3DAQvSPxHyzf2WRpqSDaLAdQuSCK&#10;CvRunPHGqu2xbLPJ/vuOnd1Q0SKhqhfLHzNv3nszXl2O1rAthKjRtXy5qDkDJ7HTbtPyp8evJ+ec&#10;xSRcJww6aPkOIr9cHx+tBt/AKfZoOgiMQFxsBt/yPiXfVFWUPVgRF+jB0aPCYEWiY9hUXRADoVtT&#10;ndb1l2rA0PmAEmKk2+vpka8LvlIg0zelIiRmWk7cUllDWZ/zWq1XotkE4Xst9zTEP7CwQjsqOkNd&#10;iyTYS9B/QFktA0ZUaSHRVqiUllA0kJpl/UbNQy88FC1kTvSzTfH/wcq77ZW7D2TD4GMT/X3IKkYV&#10;LFNG+x/U06KLmLKx2LabbYMxMUmXny7Ol5/PyF15eKsmiAzlQ0w3gJblTcuNdlmRaMT2NiYqS6GH&#10;EDq8kii7tDOQg437DorpjopNdMp8wJUJbCuos93PZe4kYZXInKK0MXNSXUq+m7SPzWlQZuajiXN0&#10;qYguzYlWOwx/q5rGA1U1xR9UT1qz7GfsdqUlxQ5qfFG2H9I8Wb+fS/rrV1r/AgAA//8DAFBLAwQU&#10;AAYACAAAACEAvNcVINcAAAAGAQAADwAAAGRycy9kb3ducmV2LnhtbEyOwU7DMBBE70j8g7VI3Khd&#10;IG0V4lSlEuJMy6W3TbwkEfE6xG4b/p6FCz2tnmY0+4r15Ht1ojF2gS3MZwYUcR1cx42F9/3L3QpU&#10;TMgO+8Bk4ZsirMvrqwJzF878RqddapSMcMzRQpvSkGsd65Y8xlkYiCX7CKPHJDg22o14lnHf63tj&#10;Ftpjx/KhxYG2LdWfu6O3sH/1ZqpStyX+WprN4Tlb8CGz9vZm2jyBSjSl/zL86os6lOJUhSO7qHoL&#10;q4dMmnIfQUm8nBvh6o91WehL/fIHAAD//wMAUEsBAi0AFAAGAAgAAAAhALaDOJL+AAAA4QEAABMA&#10;AAAAAAAAAAAAAAAAAAAAAFtDb250ZW50X1R5cGVzXS54bWxQSwECLQAUAAYACAAAACEAOP0h/9YA&#10;AACUAQAACwAAAAAAAAAAAAAAAAAvAQAAX3JlbHMvLnJlbHNQSwECLQAUAAYACAAAACEAhmRFiKMB&#10;AACSAwAADgAAAAAAAAAAAAAAAAAuAgAAZHJzL2Uyb0RvYy54bWxQSwECLQAUAAYACAAAACEAvNcV&#10;INcAAAAGAQAADwAAAAAAAAAAAAAAAAD9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</w:p>
    <w:p w14:paraId="5ED29599" w14:textId="77777777" w:rsidR="00A363CE" w:rsidRPr="00093325" w:rsidRDefault="00A363CE" w:rsidP="0009332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4FC1FA54" w14:textId="07B7D0A9" w:rsidR="00A363CE" w:rsidRPr="00093325" w:rsidRDefault="00A363CE" w:rsidP="0009332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În temeiul art. 128 din Regulamentul Parlamentului, adoptat prin Legea nr. 797/1996, al art. 5 </w:t>
      </w:r>
      <w:r w:rsidRPr="00093325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lit. </w:t>
      </w:r>
      <w:r w:rsidR="003E170C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l</w:t>
      </w:r>
      <w:r w:rsidRPr="00093325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) și art. 44</w:t>
      </w:r>
      <w:r w:rsidRPr="00093325">
        <w:rPr>
          <w:rFonts w:ascii="Times New Roman" w:eastAsia="Times New Roman" w:hAnsi="Times New Roman" w:cs="Times New Roman"/>
          <w:sz w:val="28"/>
          <w:szCs w:val="28"/>
          <w:vertAlign w:val="superscript"/>
          <w:lang w:val="ro-RO" w:eastAsia="ro-RO"/>
        </w:rPr>
        <w:t>1</w:t>
      </w:r>
      <w:r w:rsidRPr="00093325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din Legea nr. 1104/2002 cu privire la Centrul Național Anticorupție</w:t>
      </w: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>,</w:t>
      </w:r>
    </w:p>
    <w:p w14:paraId="5FAD49FF" w14:textId="77777777" w:rsidR="00A363CE" w:rsidRPr="00093325" w:rsidRDefault="00A363CE" w:rsidP="0009332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15FCA18B" w14:textId="77777777" w:rsidR="00A363CE" w:rsidRPr="00093325" w:rsidRDefault="00A363CE" w:rsidP="0009332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>Parlamentul adoptă prezenta hotărâre.</w:t>
      </w:r>
    </w:p>
    <w:p w14:paraId="17CE062C" w14:textId="77777777" w:rsidR="00A363CE" w:rsidRPr="00093325" w:rsidRDefault="00A363CE" w:rsidP="0009332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55CF940F" w14:textId="77777777" w:rsidR="00A363CE" w:rsidRPr="00093325" w:rsidRDefault="00A363CE" w:rsidP="0009332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093325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Art. 1.</w:t>
      </w: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– Se ia act de Raportul de activitate al Centrului Național Anticorupție pentru anul 2022.</w:t>
      </w:r>
    </w:p>
    <w:p w14:paraId="176FE7A2" w14:textId="77777777" w:rsidR="00A363CE" w:rsidRPr="00093325" w:rsidRDefault="00A363CE" w:rsidP="0009332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53A29FC5" w14:textId="3764200D" w:rsidR="00A363CE" w:rsidRPr="00093325" w:rsidRDefault="00A363CE" w:rsidP="0009332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093325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Art. 2.</w:t>
      </w: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–</w:t>
      </w:r>
      <w:r w:rsidR="009805B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Î</w:t>
      </w:r>
      <w:r w:rsidR="00C72007"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>n activitatea de prevenire și combatere a fenomenului corupției</w:t>
      </w:r>
      <w:r w:rsidR="009805BE">
        <w:rPr>
          <w:rFonts w:ascii="Times New Roman" w:hAnsi="Times New Roman" w:cs="Times New Roman"/>
          <w:color w:val="000000"/>
          <w:sz w:val="28"/>
          <w:szCs w:val="28"/>
          <w:lang w:val="ro-RO"/>
        </w:rPr>
        <w:t>,</w:t>
      </w:r>
      <w:r w:rsidR="00C72007"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9805BE"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Centrul Național Anticorupție </w:t>
      </w:r>
      <w:r w:rsidR="00C72007"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>va contribui la</w:t>
      </w: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: </w:t>
      </w:r>
    </w:p>
    <w:p w14:paraId="6A48F97B" w14:textId="77777777" w:rsidR="00C72007" w:rsidRPr="00093325" w:rsidRDefault="00C72007" w:rsidP="003E170C">
      <w:pPr>
        <w:pStyle w:val="ListParagraph"/>
        <w:numPr>
          <w:ilvl w:val="0"/>
          <w:numId w:val="1"/>
        </w:numPr>
        <w:tabs>
          <w:tab w:val="left" w:pos="993"/>
          <w:tab w:val="left" w:pos="1985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combaterea corupției sistemice; </w:t>
      </w:r>
    </w:p>
    <w:p w14:paraId="0C97C505" w14:textId="77777777" w:rsidR="00C72007" w:rsidRPr="00093325" w:rsidRDefault="00C72007" w:rsidP="003E170C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>combaterea corupției în domeniul achizițiilor publice;</w:t>
      </w:r>
    </w:p>
    <w:p w14:paraId="356E026B" w14:textId="77777777" w:rsidR="00C72007" w:rsidRPr="00093325" w:rsidRDefault="00C72007" w:rsidP="003E170C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>combaterea corupției în domeniul construcțiilor;</w:t>
      </w:r>
    </w:p>
    <w:p w14:paraId="585FA626" w14:textId="09ED2FE8" w:rsidR="00C72007" w:rsidRPr="00093325" w:rsidRDefault="00C72007" w:rsidP="003E170C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>executarea programelor de reparați</w:t>
      </w:r>
      <w:r w:rsidR="00786250">
        <w:rPr>
          <w:rFonts w:ascii="Times New Roman" w:hAnsi="Times New Roman" w:cs="Times New Roman"/>
          <w:color w:val="000000"/>
          <w:sz w:val="28"/>
          <w:szCs w:val="28"/>
          <w:lang w:val="ro-RO"/>
        </w:rPr>
        <w:t>e</w:t>
      </w: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a drumurilor în Republica Moldova; </w:t>
      </w:r>
    </w:p>
    <w:p w14:paraId="6875F37E" w14:textId="77777777" w:rsidR="00C72007" w:rsidRPr="00093325" w:rsidRDefault="00C72007" w:rsidP="003E170C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procesul de gestionare a fondurilor externe; </w:t>
      </w:r>
    </w:p>
    <w:p w14:paraId="602D0A9A" w14:textId="6B538E4F" w:rsidR="00C72007" w:rsidRPr="00093325" w:rsidRDefault="00C72007" w:rsidP="00505727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>combaterea corupției în sectorul energetic</w:t>
      </w:r>
      <w:r w:rsidR="00786250">
        <w:rPr>
          <w:rFonts w:ascii="Times New Roman" w:hAnsi="Times New Roman" w:cs="Times New Roman"/>
          <w:color w:val="000000"/>
          <w:sz w:val="28"/>
          <w:szCs w:val="28"/>
          <w:lang w:val="ro-RO"/>
        </w:rPr>
        <w:t>;</w:t>
      </w: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</w:p>
    <w:p w14:paraId="6AF0092A" w14:textId="094ADBBD" w:rsidR="00A363CE" w:rsidRPr="00093325" w:rsidRDefault="00A363CE" w:rsidP="00505727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>fortifica</w:t>
      </w:r>
      <w:r w:rsidR="00C72007"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>rea</w:t>
      </w: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activit</w:t>
      </w:r>
      <w:r w:rsidR="00C72007"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>ății</w:t>
      </w: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de recuperare a bunurilor infracționale;</w:t>
      </w:r>
    </w:p>
    <w:p w14:paraId="159C7018" w14:textId="3097B00C" w:rsidR="00A363CE" w:rsidRPr="00093325" w:rsidRDefault="00C72007" w:rsidP="00505727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>a</w:t>
      </w:r>
      <w:r w:rsidR="00A363CE"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>sigura</w:t>
      </w: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>rea</w:t>
      </w:r>
      <w:r w:rsidR="00A363CE"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bunel</w:t>
      </w:r>
      <w:r w:rsidR="009805BE">
        <w:rPr>
          <w:rFonts w:ascii="Times New Roman" w:hAnsi="Times New Roman" w:cs="Times New Roman"/>
          <w:color w:val="000000"/>
          <w:sz w:val="28"/>
          <w:szCs w:val="28"/>
          <w:lang w:val="ro-RO"/>
        </w:rPr>
        <w:t>or</w:t>
      </w:r>
      <w:r w:rsidR="00A363CE"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relații de cooperare </w:t>
      </w:r>
      <w:r w:rsidR="00A363CE" w:rsidRPr="00093325">
        <w:rPr>
          <w:rFonts w:ascii="Times New Roman" w:hAnsi="Times New Roman" w:cs="Times New Roman"/>
          <w:sz w:val="28"/>
          <w:szCs w:val="28"/>
          <w:lang w:val="ro-RO"/>
        </w:rPr>
        <w:t xml:space="preserve">cu instituțiile europene și internaționale de profil; </w:t>
      </w:r>
    </w:p>
    <w:p w14:paraId="2D85087C" w14:textId="1359865B" w:rsidR="00A363CE" w:rsidRPr="00093325" w:rsidRDefault="00A363CE" w:rsidP="00505727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093325">
        <w:rPr>
          <w:rFonts w:ascii="Times New Roman" w:hAnsi="Times New Roman" w:cs="Times New Roman"/>
          <w:sz w:val="28"/>
          <w:szCs w:val="28"/>
          <w:lang w:val="ro-RO"/>
        </w:rPr>
        <w:t>consolida</w:t>
      </w:r>
      <w:r w:rsidR="00C72007" w:rsidRPr="00093325">
        <w:rPr>
          <w:rFonts w:ascii="Times New Roman" w:hAnsi="Times New Roman" w:cs="Times New Roman"/>
          <w:sz w:val="28"/>
          <w:szCs w:val="28"/>
          <w:lang w:val="ro-RO"/>
        </w:rPr>
        <w:t>rea</w:t>
      </w:r>
      <w:r w:rsidRPr="00093325">
        <w:rPr>
          <w:rFonts w:ascii="Times New Roman" w:hAnsi="Times New Roman" w:cs="Times New Roman"/>
          <w:sz w:val="28"/>
          <w:szCs w:val="28"/>
          <w:lang w:val="ro-RO"/>
        </w:rPr>
        <w:t xml:space="preserve"> mecanismel</w:t>
      </w:r>
      <w:r w:rsidR="00C72007" w:rsidRPr="00093325">
        <w:rPr>
          <w:rFonts w:ascii="Times New Roman" w:hAnsi="Times New Roman" w:cs="Times New Roman"/>
          <w:sz w:val="28"/>
          <w:szCs w:val="28"/>
          <w:lang w:val="ro-RO"/>
        </w:rPr>
        <w:t>or</w:t>
      </w:r>
      <w:r w:rsidRPr="00093325">
        <w:rPr>
          <w:rFonts w:ascii="Times New Roman" w:hAnsi="Times New Roman" w:cs="Times New Roman"/>
          <w:sz w:val="28"/>
          <w:szCs w:val="28"/>
          <w:lang w:val="ro-RO"/>
        </w:rPr>
        <w:t xml:space="preserve"> administrative de management instituțional; </w:t>
      </w:r>
    </w:p>
    <w:p w14:paraId="63A346A0" w14:textId="1394B25A" w:rsidR="00A363CE" w:rsidRPr="00093325" w:rsidRDefault="00A363CE" w:rsidP="00505727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93325">
        <w:rPr>
          <w:rFonts w:ascii="Times New Roman" w:hAnsi="Times New Roman" w:cs="Times New Roman"/>
          <w:sz w:val="28"/>
          <w:szCs w:val="28"/>
          <w:lang w:val="ro-RO"/>
        </w:rPr>
        <w:t>asigura</w:t>
      </w:r>
      <w:r w:rsidR="00C72007" w:rsidRPr="00093325">
        <w:rPr>
          <w:rFonts w:ascii="Times New Roman" w:hAnsi="Times New Roman" w:cs="Times New Roman"/>
          <w:sz w:val="28"/>
          <w:szCs w:val="28"/>
          <w:lang w:val="ro-RO"/>
        </w:rPr>
        <w:t>rea</w:t>
      </w:r>
      <w:r w:rsidRPr="00093325">
        <w:rPr>
          <w:rFonts w:ascii="Times New Roman" w:hAnsi="Times New Roman" w:cs="Times New Roman"/>
          <w:sz w:val="28"/>
          <w:szCs w:val="28"/>
          <w:lang w:val="ro-RO"/>
        </w:rPr>
        <w:t xml:space="preserve"> elabor</w:t>
      </w:r>
      <w:r w:rsidR="00C72007" w:rsidRPr="00093325">
        <w:rPr>
          <w:rFonts w:ascii="Times New Roman" w:hAnsi="Times New Roman" w:cs="Times New Roman"/>
          <w:sz w:val="28"/>
          <w:szCs w:val="28"/>
          <w:lang w:val="ro-RO"/>
        </w:rPr>
        <w:t>ării</w:t>
      </w:r>
      <w:r w:rsidRPr="00093325">
        <w:rPr>
          <w:rFonts w:ascii="Times New Roman" w:hAnsi="Times New Roman" w:cs="Times New Roman"/>
          <w:sz w:val="28"/>
          <w:szCs w:val="28"/>
          <w:lang w:val="ro-RO"/>
        </w:rPr>
        <w:t xml:space="preserve"> și prezent</w:t>
      </w:r>
      <w:r w:rsidR="00C72007" w:rsidRPr="00093325">
        <w:rPr>
          <w:rFonts w:ascii="Times New Roman" w:hAnsi="Times New Roman" w:cs="Times New Roman"/>
          <w:sz w:val="28"/>
          <w:szCs w:val="28"/>
          <w:lang w:val="ro-RO"/>
        </w:rPr>
        <w:t>ării</w:t>
      </w:r>
      <w:r w:rsidRPr="0009332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9805BE">
        <w:rPr>
          <w:rFonts w:ascii="Times New Roman" w:hAnsi="Times New Roman" w:cs="Times New Roman"/>
          <w:sz w:val="28"/>
          <w:szCs w:val="28"/>
          <w:lang w:val="ro-RO"/>
        </w:rPr>
        <w:t xml:space="preserve">către </w:t>
      </w:r>
      <w:r w:rsidRPr="00093325">
        <w:rPr>
          <w:rFonts w:ascii="Times New Roman" w:hAnsi="Times New Roman" w:cs="Times New Roman"/>
          <w:sz w:val="28"/>
          <w:szCs w:val="28"/>
          <w:lang w:val="ro-RO"/>
        </w:rPr>
        <w:t>Parlament</w:t>
      </w:r>
      <w:r w:rsidR="009805BE">
        <w:rPr>
          <w:rFonts w:ascii="Times New Roman" w:hAnsi="Times New Roman" w:cs="Times New Roman"/>
          <w:sz w:val="28"/>
          <w:szCs w:val="28"/>
          <w:lang w:val="ro-RO"/>
        </w:rPr>
        <w:t xml:space="preserve"> a</w:t>
      </w:r>
      <w:r w:rsidRPr="00093325">
        <w:rPr>
          <w:rFonts w:ascii="Times New Roman" w:hAnsi="Times New Roman" w:cs="Times New Roman"/>
          <w:sz w:val="28"/>
          <w:szCs w:val="28"/>
          <w:lang w:val="ro-RO"/>
        </w:rPr>
        <w:t xml:space="preserve"> unui nou document </w:t>
      </w:r>
      <w:r w:rsidR="00023F02">
        <w:rPr>
          <w:rFonts w:ascii="Times New Roman" w:hAnsi="Times New Roman" w:cs="Times New Roman"/>
          <w:sz w:val="28"/>
          <w:szCs w:val="28"/>
          <w:lang w:val="ro-RO"/>
        </w:rPr>
        <w:t>s</w:t>
      </w:r>
      <w:r w:rsidRPr="00093325">
        <w:rPr>
          <w:rFonts w:ascii="Times New Roman" w:hAnsi="Times New Roman" w:cs="Times New Roman"/>
          <w:sz w:val="28"/>
          <w:szCs w:val="28"/>
          <w:lang w:val="ro-RO"/>
        </w:rPr>
        <w:t xml:space="preserve">trategic la nivel național în domeniul integrității și </w:t>
      </w:r>
      <w:proofErr w:type="spellStart"/>
      <w:r w:rsidRPr="00093325">
        <w:rPr>
          <w:rFonts w:ascii="Times New Roman" w:hAnsi="Times New Roman" w:cs="Times New Roman"/>
          <w:sz w:val="28"/>
          <w:szCs w:val="28"/>
          <w:lang w:val="ro-RO"/>
        </w:rPr>
        <w:t>anticorupție</w:t>
      </w:r>
      <w:r w:rsidR="00023F02">
        <w:rPr>
          <w:rFonts w:ascii="Times New Roman" w:hAnsi="Times New Roman" w:cs="Times New Roman"/>
          <w:sz w:val="28"/>
          <w:szCs w:val="28"/>
          <w:lang w:val="ro-RO"/>
        </w:rPr>
        <w:t>i</w:t>
      </w:r>
      <w:proofErr w:type="spellEnd"/>
      <w:r w:rsidRPr="00093325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532505">
        <w:rPr>
          <w:rFonts w:ascii="Times New Roman" w:hAnsi="Times New Roman" w:cs="Times New Roman"/>
          <w:sz w:val="28"/>
          <w:szCs w:val="28"/>
          <w:lang w:val="ro-RO"/>
        </w:rPr>
        <w:t>pentru a menține</w:t>
      </w:r>
      <w:r w:rsidRPr="00093325">
        <w:rPr>
          <w:rFonts w:ascii="Times New Roman" w:hAnsi="Times New Roman" w:cs="Times New Roman"/>
          <w:sz w:val="28"/>
          <w:szCs w:val="28"/>
          <w:lang w:val="ro-RO"/>
        </w:rPr>
        <w:t xml:space="preserve"> continuit</w:t>
      </w:r>
      <w:r w:rsidR="00532505">
        <w:rPr>
          <w:rFonts w:ascii="Times New Roman" w:hAnsi="Times New Roman" w:cs="Times New Roman"/>
          <w:sz w:val="28"/>
          <w:szCs w:val="28"/>
          <w:lang w:val="ro-RO"/>
        </w:rPr>
        <w:t>atea</w:t>
      </w:r>
      <w:r w:rsidRPr="0009332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093325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implementării politicilor naționale </w:t>
      </w:r>
      <w:r w:rsidRPr="00093325">
        <w:rPr>
          <w:rStyle w:val="Emphasis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  <w:lang w:val="ro-RO"/>
        </w:rPr>
        <w:t>anticorupție;</w:t>
      </w:r>
    </w:p>
    <w:p w14:paraId="09D95034" w14:textId="7F876204" w:rsidR="00A363CE" w:rsidRPr="00093325" w:rsidRDefault="00A363CE" w:rsidP="00505727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093325">
        <w:rPr>
          <w:rFonts w:ascii="Times New Roman" w:hAnsi="Times New Roman" w:cs="Times New Roman"/>
          <w:sz w:val="28"/>
          <w:szCs w:val="28"/>
          <w:lang w:val="ro-MD"/>
        </w:rPr>
        <w:t>prezenta</w:t>
      </w:r>
      <w:r w:rsidR="00C72007" w:rsidRPr="00093325">
        <w:rPr>
          <w:rFonts w:ascii="Times New Roman" w:hAnsi="Times New Roman" w:cs="Times New Roman"/>
          <w:sz w:val="28"/>
          <w:szCs w:val="28"/>
          <w:lang w:val="ro-MD"/>
        </w:rPr>
        <w:t>rea</w:t>
      </w:r>
      <w:r w:rsidRPr="00093325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023F02">
        <w:rPr>
          <w:rFonts w:ascii="Times New Roman" w:hAnsi="Times New Roman" w:cs="Times New Roman"/>
          <w:sz w:val="28"/>
          <w:szCs w:val="28"/>
          <w:lang w:val="ro-MD"/>
        </w:rPr>
        <w:t xml:space="preserve">către </w:t>
      </w:r>
      <w:r w:rsidRPr="00093325">
        <w:rPr>
          <w:rFonts w:ascii="Times New Roman" w:hAnsi="Times New Roman" w:cs="Times New Roman"/>
          <w:sz w:val="28"/>
          <w:szCs w:val="28"/>
          <w:lang w:val="ro-MD"/>
        </w:rPr>
        <w:t xml:space="preserve">Parlament, în termen de </w:t>
      </w:r>
      <w:r w:rsidR="00530508">
        <w:rPr>
          <w:rFonts w:ascii="Times New Roman" w:hAnsi="Times New Roman" w:cs="Times New Roman"/>
          <w:sz w:val="28"/>
          <w:szCs w:val="28"/>
          <w:lang w:val="ro-MD"/>
        </w:rPr>
        <w:t>o</w:t>
      </w:r>
      <w:r w:rsidRPr="00093325">
        <w:rPr>
          <w:rFonts w:ascii="Times New Roman" w:hAnsi="Times New Roman" w:cs="Times New Roman"/>
          <w:sz w:val="28"/>
          <w:szCs w:val="28"/>
          <w:lang w:val="ro-MD"/>
        </w:rPr>
        <w:t xml:space="preserve"> lună, </w:t>
      </w:r>
      <w:r w:rsidR="00023F02">
        <w:rPr>
          <w:rFonts w:ascii="Times New Roman" w:hAnsi="Times New Roman" w:cs="Times New Roman"/>
          <w:sz w:val="28"/>
          <w:szCs w:val="28"/>
          <w:lang w:val="ro-MD"/>
        </w:rPr>
        <w:t xml:space="preserve">a </w:t>
      </w:r>
      <w:r w:rsidRPr="00093325">
        <w:rPr>
          <w:rFonts w:ascii="Times New Roman" w:hAnsi="Times New Roman" w:cs="Times New Roman"/>
          <w:sz w:val="28"/>
          <w:szCs w:val="28"/>
          <w:lang w:val="ro-MD"/>
        </w:rPr>
        <w:t>propuneri</w:t>
      </w:r>
      <w:r w:rsidR="00023F02">
        <w:rPr>
          <w:rFonts w:ascii="Times New Roman" w:hAnsi="Times New Roman" w:cs="Times New Roman"/>
          <w:sz w:val="28"/>
          <w:szCs w:val="28"/>
          <w:lang w:val="ro-MD"/>
        </w:rPr>
        <w:t>lor</w:t>
      </w:r>
      <w:r w:rsidRPr="00093325">
        <w:rPr>
          <w:rFonts w:ascii="Times New Roman" w:hAnsi="Times New Roman" w:cs="Times New Roman"/>
          <w:sz w:val="28"/>
          <w:szCs w:val="28"/>
          <w:lang w:val="ro-MD"/>
        </w:rPr>
        <w:t xml:space="preserve"> privind îmbunătățirea cadrului legal ce ține de domeniile de competență ale instituției</w:t>
      </w:r>
      <w:r w:rsidR="00786250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093325">
        <w:rPr>
          <w:rFonts w:ascii="Times New Roman" w:hAnsi="Times New Roman" w:cs="Times New Roman"/>
          <w:sz w:val="28"/>
          <w:szCs w:val="28"/>
          <w:lang w:val="ro-MD"/>
        </w:rPr>
        <w:t xml:space="preserve"> în vederea eficientizării activității de prevenire și combatere a corupției. </w:t>
      </w:r>
    </w:p>
    <w:p w14:paraId="14EC1FF0" w14:textId="77777777" w:rsidR="00A363CE" w:rsidRPr="00093325" w:rsidRDefault="00A363CE" w:rsidP="0009332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4191F54E" w14:textId="07C82679" w:rsidR="00A363CE" w:rsidRPr="00093325" w:rsidRDefault="00A363CE" w:rsidP="0009332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093325"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lastRenderedPageBreak/>
        <w:t>Art. 3.</w:t>
      </w: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–</w:t>
      </w:r>
      <w:r w:rsidR="001F217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1F217E">
        <w:rPr>
          <w:rFonts w:ascii="Times New Roman" w:hAnsi="Times New Roman" w:cs="Times New Roman"/>
          <w:color w:val="000000"/>
          <w:sz w:val="30"/>
          <w:szCs w:val="30"/>
          <w:lang w:val="ro-RO"/>
        </w:rPr>
        <w:t>Î</w:t>
      </w: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n vederea consolidării capacităților instituționale ale Centrului Național Anticorupție, </w:t>
      </w:r>
      <w:r w:rsidR="001F217E"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Guvernul </w:t>
      </w: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va întreprinde acțiunile necesare </w:t>
      </w:r>
      <w:r w:rsidR="001F217E">
        <w:rPr>
          <w:rFonts w:ascii="Times New Roman" w:hAnsi="Times New Roman" w:cs="Times New Roman"/>
          <w:color w:val="000000"/>
          <w:sz w:val="28"/>
          <w:szCs w:val="28"/>
          <w:lang w:val="ro-RO"/>
        </w:rPr>
        <w:t>pentru</w:t>
      </w: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6476A5">
        <w:rPr>
          <w:rFonts w:ascii="Times New Roman" w:hAnsi="Times New Roman" w:cs="Times New Roman"/>
          <w:color w:val="000000"/>
          <w:sz w:val="28"/>
          <w:szCs w:val="28"/>
          <w:lang w:val="ro-RO"/>
        </w:rPr>
        <w:t>promov</w:t>
      </w:r>
      <w:r w:rsidR="001F217E" w:rsidRPr="006476A5">
        <w:rPr>
          <w:rFonts w:ascii="Times New Roman" w:hAnsi="Times New Roman" w:cs="Times New Roman"/>
          <w:color w:val="000000"/>
          <w:sz w:val="28"/>
          <w:szCs w:val="28"/>
          <w:lang w:val="ro-RO"/>
        </w:rPr>
        <w:t>area</w:t>
      </w:r>
      <w:r w:rsidRPr="006476A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actelor normative</w:t>
      </w: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înaintate de către Centrul Național Anticorupție.</w:t>
      </w:r>
    </w:p>
    <w:p w14:paraId="177C973E" w14:textId="77777777" w:rsidR="00A363CE" w:rsidRPr="00093325" w:rsidRDefault="00A363CE" w:rsidP="0009332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21C2DA33" w14:textId="3EE88F6A" w:rsidR="00A363CE" w:rsidRPr="00093325" w:rsidRDefault="00A363CE" w:rsidP="0009332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093325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 4.</w:t>
      </w:r>
      <w:r w:rsidRPr="00093325">
        <w:rPr>
          <w:rFonts w:ascii="Times New Roman" w:hAnsi="Times New Roman" w:cs="Times New Roman"/>
          <w:sz w:val="28"/>
          <w:szCs w:val="28"/>
          <w:lang w:val="ro-RO"/>
        </w:rPr>
        <w:t xml:space="preserve"> – Comisia securitate națională, apărare și ordine publică și Comisia juridică, numiri și imunități  a</w:t>
      </w:r>
      <w:r w:rsidR="001F217E">
        <w:rPr>
          <w:rFonts w:ascii="Times New Roman" w:hAnsi="Times New Roman" w:cs="Times New Roman"/>
          <w:sz w:val="28"/>
          <w:szCs w:val="28"/>
          <w:lang w:val="ro-RO"/>
        </w:rPr>
        <w:t>le</w:t>
      </w:r>
      <w:r w:rsidRPr="00093325">
        <w:rPr>
          <w:rFonts w:ascii="Times New Roman" w:hAnsi="Times New Roman" w:cs="Times New Roman"/>
          <w:sz w:val="28"/>
          <w:szCs w:val="28"/>
          <w:lang w:val="ro-RO"/>
        </w:rPr>
        <w:t xml:space="preserve"> Parlamentului</w:t>
      </w: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v</w:t>
      </w:r>
      <w:r w:rsidR="001F217E">
        <w:rPr>
          <w:rFonts w:ascii="Times New Roman" w:hAnsi="Times New Roman" w:cs="Times New Roman"/>
          <w:color w:val="000000"/>
          <w:sz w:val="28"/>
          <w:szCs w:val="28"/>
          <w:lang w:val="ro-RO"/>
        </w:rPr>
        <w:t>or</w:t>
      </w: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monitoriza activitatea Centrului Național Anticorupție</w:t>
      </w:r>
      <w:r w:rsidR="001F217E" w:rsidRPr="001F217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1F217E"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>în contextul controlului parlamentar</w:t>
      </w: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. </w:t>
      </w:r>
    </w:p>
    <w:p w14:paraId="4B39A49A" w14:textId="77777777" w:rsidR="00A363CE" w:rsidRPr="00093325" w:rsidRDefault="00A363CE" w:rsidP="0009332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7D6C8C1F" w14:textId="77777777" w:rsidR="00A363CE" w:rsidRPr="00093325" w:rsidRDefault="00A363CE" w:rsidP="0009332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093325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Art. 5.</w:t>
      </w:r>
      <w:r w:rsidRPr="0009332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– Prezenta hotărâre intră în vigoare la data adoptării.</w:t>
      </w:r>
    </w:p>
    <w:p w14:paraId="48487BD8" w14:textId="77777777" w:rsidR="00A363CE" w:rsidRPr="00093325" w:rsidRDefault="00A363CE" w:rsidP="0009332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1FC3ED9B" w14:textId="77777777" w:rsidR="00A363CE" w:rsidRPr="00093325" w:rsidRDefault="00A363CE" w:rsidP="0009332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3A7F0882" w14:textId="77777777" w:rsidR="00A363CE" w:rsidRPr="00093325" w:rsidRDefault="00A363CE" w:rsidP="0009332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36763BB8" w14:textId="77777777" w:rsidR="00A363CE" w:rsidRPr="00093325" w:rsidRDefault="00A363CE" w:rsidP="00CF7B7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3325">
        <w:rPr>
          <w:rFonts w:ascii="Times New Roman" w:hAnsi="Times New Roman" w:cs="Times New Roman"/>
          <w:b/>
          <w:bCs/>
          <w:sz w:val="28"/>
          <w:szCs w:val="28"/>
        </w:rPr>
        <w:t>PREȘEDINTELE  PARLAMENTULUI</w:t>
      </w:r>
    </w:p>
    <w:p w14:paraId="70DDC92C" w14:textId="77777777" w:rsidR="00A363CE" w:rsidRPr="00093325" w:rsidRDefault="00A363CE" w:rsidP="00CF7B72">
      <w:pPr>
        <w:shd w:val="clear" w:color="auto" w:fill="FFFFFF"/>
        <w:spacing w:after="0" w:line="240" w:lineRule="auto"/>
        <w:jc w:val="center"/>
        <w:rPr>
          <w:rFonts w:ascii="Georgia" w:hAnsi="Georgia"/>
          <w:sz w:val="28"/>
          <w:szCs w:val="28"/>
          <w:lang w:val="ro-RO"/>
        </w:rPr>
      </w:pPr>
    </w:p>
    <w:p w14:paraId="11235ABF" w14:textId="48EA774A" w:rsidR="00957B1B" w:rsidRDefault="00957B1B" w:rsidP="00CF7B7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80"/>
          <w:sz w:val="28"/>
          <w:szCs w:val="28"/>
          <w:lang w:val="ro-RO"/>
        </w:rPr>
      </w:pPr>
    </w:p>
    <w:p w14:paraId="65EF3B3B" w14:textId="77777777" w:rsidR="00530508" w:rsidRPr="00093325" w:rsidRDefault="00530508" w:rsidP="00CF7B7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80"/>
          <w:sz w:val="28"/>
          <w:szCs w:val="28"/>
          <w:lang w:val="ro-RO"/>
        </w:rPr>
      </w:pPr>
    </w:p>
    <w:p w14:paraId="3F676B4C" w14:textId="77777777" w:rsidR="00530508" w:rsidRPr="00530508" w:rsidRDefault="00530508" w:rsidP="00CF7B72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8"/>
          <w:szCs w:val="28"/>
          <w:lang w:val="ro-RO"/>
          <w14:ligatures w14:val="none"/>
        </w:rPr>
      </w:pPr>
      <w:r w:rsidRPr="00530508">
        <w:rPr>
          <w:rFonts w:ascii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IGOR GROSU</w:t>
      </w:r>
    </w:p>
    <w:p w14:paraId="7D8C0AE9" w14:textId="77777777" w:rsidR="00530508" w:rsidRPr="00530508" w:rsidRDefault="00530508" w:rsidP="0053050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kern w:val="0"/>
          <w:sz w:val="28"/>
          <w:szCs w:val="28"/>
          <w:lang w:val="ro-RO"/>
          <w14:ligatures w14:val="none"/>
        </w:rPr>
      </w:pPr>
    </w:p>
    <w:p w14:paraId="008B97B7" w14:textId="3DB2D25C" w:rsidR="00530508" w:rsidRDefault="00530508" w:rsidP="0053050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kern w:val="0"/>
          <w:sz w:val="28"/>
          <w:szCs w:val="28"/>
          <w:lang w:val="ro-MD"/>
          <w14:ligatures w14:val="none"/>
        </w:rPr>
      </w:pPr>
    </w:p>
    <w:p w14:paraId="103CD822" w14:textId="093C597C" w:rsidR="00CF7B72" w:rsidRDefault="00CF7B72" w:rsidP="0053050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kern w:val="0"/>
          <w:sz w:val="28"/>
          <w:szCs w:val="28"/>
          <w:lang w:val="ro-MD"/>
          <w14:ligatures w14:val="none"/>
        </w:rPr>
      </w:pPr>
    </w:p>
    <w:p w14:paraId="6B41A84F" w14:textId="50E2DCBA" w:rsidR="00CF7B72" w:rsidRDefault="00CF7B72" w:rsidP="0053050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kern w:val="0"/>
          <w:sz w:val="28"/>
          <w:szCs w:val="28"/>
          <w:lang w:val="ro-MD"/>
          <w14:ligatures w14:val="none"/>
        </w:rPr>
      </w:pPr>
    </w:p>
    <w:p w14:paraId="2A3AB97E" w14:textId="77777777" w:rsidR="00CF7B72" w:rsidRPr="00530508" w:rsidRDefault="00CF7B72" w:rsidP="0053050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kern w:val="0"/>
          <w:sz w:val="28"/>
          <w:szCs w:val="28"/>
          <w:lang w:val="ro-MD"/>
          <w14:ligatures w14:val="none"/>
        </w:rPr>
      </w:pPr>
    </w:p>
    <w:p w14:paraId="0647FFC1" w14:textId="77777777" w:rsidR="00530508" w:rsidRPr="00530508" w:rsidRDefault="00530508" w:rsidP="0053050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kern w:val="0"/>
          <w:sz w:val="28"/>
          <w:szCs w:val="28"/>
          <w:lang w:val="ro-MD"/>
          <w14:ligatures w14:val="none"/>
        </w:rPr>
      </w:pPr>
    </w:p>
    <w:p w14:paraId="132B5267" w14:textId="0E317830" w:rsidR="00530508" w:rsidRPr="00530508" w:rsidRDefault="00530508" w:rsidP="00F9194A">
      <w:pPr>
        <w:spacing w:after="0" w:line="240" w:lineRule="auto"/>
        <w:rPr>
          <w:rFonts w:ascii="Times New Roman" w:hAnsi="Times New Roman" w:cs="Times New Roman"/>
          <w:b/>
          <w:kern w:val="0"/>
          <w:sz w:val="28"/>
          <w:szCs w:val="28"/>
          <w:lang w:val="ro-MD"/>
          <w14:ligatures w14:val="none"/>
        </w:rPr>
      </w:pPr>
      <w:r w:rsidRPr="00530508">
        <w:rPr>
          <w:rFonts w:ascii="Times New Roman" w:hAnsi="Times New Roman" w:cs="Times New Roman"/>
          <w:b/>
          <w:kern w:val="0"/>
          <w:sz w:val="28"/>
          <w:szCs w:val="28"/>
          <w:lang w:val="ro-MD"/>
          <w14:ligatures w14:val="none"/>
        </w:rPr>
        <w:t xml:space="preserve">Chișinău, </w:t>
      </w:r>
      <w:r>
        <w:rPr>
          <w:rFonts w:ascii="Times New Roman" w:hAnsi="Times New Roman" w:cs="Times New Roman"/>
          <w:b/>
          <w:kern w:val="0"/>
          <w:sz w:val="28"/>
          <w:szCs w:val="28"/>
          <w:lang w:val="ro-MD"/>
          <w14:ligatures w14:val="none"/>
        </w:rPr>
        <w:t>12</w:t>
      </w:r>
      <w:r w:rsidRPr="00530508">
        <w:rPr>
          <w:rFonts w:ascii="Times New Roman" w:hAnsi="Times New Roman" w:cs="Times New Roman"/>
          <w:b/>
          <w:kern w:val="0"/>
          <w:sz w:val="28"/>
          <w:szCs w:val="28"/>
          <w:lang w:val="ro-MD"/>
          <w14:ligatures w14:val="none"/>
        </w:rPr>
        <w:t xml:space="preserve"> mai 2023.</w:t>
      </w:r>
    </w:p>
    <w:p w14:paraId="0004FCBE" w14:textId="1C98FD49" w:rsidR="00530508" w:rsidRPr="00530508" w:rsidRDefault="00530508" w:rsidP="00F9194A">
      <w:pPr>
        <w:spacing w:after="0" w:line="240" w:lineRule="auto"/>
        <w:rPr>
          <w:rFonts w:ascii="Times New Roman" w:hAnsi="Times New Roman" w:cs="Times New Roman"/>
          <w:b/>
          <w:kern w:val="0"/>
          <w:sz w:val="28"/>
          <w:szCs w:val="28"/>
          <w:lang w:val="ro-MD"/>
          <w14:ligatures w14:val="none"/>
        </w:rPr>
      </w:pPr>
      <w:r w:rsidRPr="00530508">
        <w:rPr>
          <w:rFonts w:ascii="Times New Roman" w:hAnsi="Times New Roman" w:cs="Times New Roman"/>
          <w:b/>
          <w:kern w:val="0"/>
          <w:sz w:val="28"/>
          <w:szCs w:val="28"/>
          <w:lang w:val="ro-MD"/>
          <w14:ligatures w14:val="none"/>
        </w:rPr>
        <w:t>Nr. 1</w:t>
      </w:r>
      <w:r>
        <w:rPr>
          <w:rFonts w:ascii="Times New Roman" w:hAnsi="Times New Roman" w:cs="Times New Roman"/>
          <w:b/>
          <w:kern w:val="0"/>
          <w:sz w:val="28"/>
          <w:szCs w:val="28"/>
          <w:lang w:val="ro-MD"/>
          <w14:ligatures w14:val="none"/>
        </w:rPr>
        <w:t>17</w:t>
      </w:r>
      <w:r w:rsidRPr="00530508">
        <w:rPr>
          <w:rFonts w:ascii="Times New Roman" w:hAnsi="Times New Roman" w:cs="Times New Roman"/>
          <w:b/>
          <w:kern w:val="0"/>
          <w:sz w:val="28"/>
          <w:szCs w:val="28"/>
          <w:lang w:val="ro-MD"/>
          <w14:ligatures w14:val="none"/>
        </w:rPr>
        <w:t>.</w:t>
      </w:r>
    </w:p>
    <w:p w14:paraId="521FC678" w14:textId="77777777" w:rsidR="00957B1B" w:rsidRPr="00093325" w:rsidRDefault="00957B1B" w:rsidP="00093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pacing w:val="80"/>
          <w:sz w:val="28"/>
          <w:szCs w:val="28"/>
          <w:lang w:val="ro-RO"/>
        </w:rPr>
      </w:pPr>
    </w:p>
    <w:sectPr w:rsidR="00957B1B" w:rsidRPr="00093325" w:rsidSect="004E4C70">
      <w:headerReference w:type="default" r:id="rId7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8AF8C" w14:textId="77777777" w:rsidR="004E4C70" w:rsidRDefault="004E4C70" w:rsidP="004E4C70">
      <w:pPr>
        <w:spacing w:after="0" w:line="240" w:lineRule="auto"/>
      </w:pPr>
      <w:r>
        <w:separator/>
      </w:r>
    </w:p>
  </w:endnote>
  <w:endnote w:type="continuationSeparator" w:id="0">
    <w:p w14:paraId="284C105D" w14:textId="77777777" w:rsidR="004E4C70" w:rsidRDefault="004E4C70" w:rsidP="004E4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ava Pro Reg">
    <w:panose1 w:val="02000000000000000000"/>
    <w:charset w:val="00"/>
    <w:family w:val="modern"/>
    <w:notTrueType/>
    <w:pitch w:val="variable"/>
    <w:sig w:usb0="E00002FF" w:usb1="5001E47B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0B6BF" w14:textId="77777777" w:rsidR="004E4C70" w:rsidRDefault="004E4C70" w:rsidP="004E4C70">
      <w:pPr>
        <w:spacing w:after="0" w:line="240" w:lineRule="auto"/>
      </w:pPr>
      <w:r>
        <w:separator/>
      </w:r>
    </w:p>
  </w:footnote>
  <w:footnote w:type="continuationSeparator" w:id="0">
    <w:p w14:paraId="180B95C3" w14:textId="77777777" w:rsidR="004E4C70" w:rsidRDefault="004E4C70" w:rsidP="004E4C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27031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28D50F3" w14:textId="3656429D" w:rsidR="004E4C70" w:rsidRPr="004E4C70" w:rsidRDefault="004E4C70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E4C7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E4C7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E4C7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4E4C70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4E4C7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3C977FC8" w14:textId="77777777" w:rsidR="004E4C70" w:rsidRDefault="004E4C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15115"/>
    <w:multiLevelType w:val="hybridMultilevel"/>
    <w:tmpl w:val="4E9A0450"/>
    <w:lvl w:ilvl="0" w:tplc="6A1AFF4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8C81730"/>
    <w:multiLevelType w:val="hybridMultilevel"/>
    <w:tmpl w:val="7D2A4EB0"/>
    <w:lvl w:ilvl="0" w:tplc="647ED21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B7E7FA2"/>
    <w:multiLevelType w:val="hybridMultilevel"/>
    <w:tmpl w:val="807CBDC6"/>
    <w:lvl w:ilvl="0" w:tplc="B986BEF8">
      <w:start w:val="6"/>
      <w:numFmt w:val="bullet"/>
      <w:lvlText w:val="-"/>
      <w:lvlJc w:val="left"/>
      <w:pPr>
        <w:ind w:left="2880" w:hanging="360"/>
      </w:pPr>
      <w:rPr>
        <w:rFonts w:ascii="Georgia" w:eastAsiaTheme="minorHAnsi" w:hAnsi="Georgia" w:cs="CIDFont+F3" w:hint="default"/>
      </w:rPr>
    </w:lvl>
    <w:lvl w:ilvl="1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7D172FCC"/>
    <w:multiLevelType w:val="hybridMultilevel"/>
    <w:tmpl w:val="E30CDF6A"/>
    <w:lvl w:ilvl="0" w:tplc="B986BEF8">
      <w:start w:val="6"/>
      <w:numFmt w:val="bullet"/>
      <w:lvlText w:val="-"/>
      <w:lvlJc w:val="left"/>
      <w:pPr>
        <w:ind w:left="1440" w:hanging="360"/>
      </w:pPr>
      <w:rPr>
        <w:rFonts w:ascii="Georgia" w:eastAsiaTheme="minorHAnsi" w:hAnsi="Georgia" w:cs="CIDFont+F3" w:hint="default"/>
      </w:rPr>
    </w:lvl>
    <w:lvl w:ilvl="1" w:tplc="08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B7A"/>
    <w:rsid w:val="00023F02"/>
    <w:rsid w:val="00084B7A"/>
    <w:rsid w:val="00092477"/>
    <w:rsid w:val="00093325"/>
    <w:rsid w:val="001242F6"/>
    <w:rsid w:val="0012758C"/>
    <w:rsid w:val="001F217E"/>
    <w:rsid w:val="00227989"/>
    <w:rsid w:val="00277668"/>
    <w:rsid w:val="002C5400"/>
    <w:rsid w:val="003175F7"/>
    <w:rsid w:val="003441D3"/>
    <w:rsid w:val="003E170C"/>
    <w:rsid w:val="00421032"/>
    <w:rsid w:val="00431665"/>
    <w:rsid w:val="00462DD0"/>
    <w:rsid w:val="004824B7"/>
    <w:rsid w:val="004E4C70"/>
    <w:rsid w:val="004E611B"/>
    <w:rsid w:val="004E6C89"/>
    <w:rsid w:val="00505727"/>
    <w:rsid w:val="00530508"/>
    <w:rsid w:val="00532505"/>
    <w:rsid w:val="006476A5"/>
    <w:rsid w:val="006F6D47"/>
    <w:rsid w:val="007216E2"/>
    <w:rsid w:val="00750156"/>
    <w:rsid w:val="00786250"/>
    <w:rsid w:val="007B662B"/>
    <w:rsid w:val="00926142"/>
    <w:rsid w:val="00957B1B"/>
    <w:rsid w:val="00975FAB"/>
    <w:rsid w:val="009805BE"/>
    <w:rsid w:val="009B42EB"/>
    <w:rsid w:val="009B7F30"/>
    <w:rsid w:val="00A363CE"/>
    <w:rsid w:val="00A46A5A"/>
    <w:rsid w:val="00A82752"/>
    <w:rsid w:val="00AA45BC"/>
    <w:rsid w:val="00C14F34"/>
    <w:rsid w:val="00C72007"/>
    <w:rsid w:val="00CA627B"/>
    <w:rsid w:val="00CF7B72"/>
    <w:rsid w:val="00D32DB1"/>
    <w:rsid w:val="00D71C1F"/>
    <w:rsid w:val="00DD735A"/>
    <w:rsid w:val="00DF5C18"/>
    <w:rsid w:val="00E57C4F"/>
    <w:rsid w:val="00F33EF0"/>
    <w:rsid w:val="00F45BB7"/>
    <w:rsid w:val="00F74450"/>
    <w:rsid w:val="00F9194A"/>
    <w:rsid w:val="00FA2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931A4"/>
  <w15:chartTrackingRefBased/>
  <w15:docId w15:val="{C7ABCAA1-2F72-4723-9586-0A5AD8357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qFormat/>
    <w:rsid w:val="00C72007"/>
    <w:pPr>
      <w:outlineLvl w:val="0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criptoria bullet points,List Paragraph 1"/>
    <w:basedOn w:val="Normal"/>
    <w:link w:val="ListParagraphChar"/>
    <w:uiPriority w:val="34"/>
    <w:qFormat/>
    <w:rsid w:val="003441D3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A24A6"/>
    <w:rPr>
      <w:i/>
      <w:iCs/>
    </w:rPr>
  </w:style>
  <w:style w:type="paragraph" w:styleId="NoSpacing">
    <w:name w:val="No Spacing"/>
    <w:link w:val="NoSpacingChar"/>
    <w:uiPriority w:val="1"/>
    <w:qFormat/>
    <w:rsid w:val="00A363CE"/>
    <w:pPr>
      <w:spacing w:after="0" w:line="240" w:lineRule="auto"/>
    </w:pPr>
    <w:rPr>
      <w:rFonts w:ascii="Lava Pro Reg" w:hAnsi="Lava Pro Reg"/>
      <w:kern w:val="0"/>
      <w:lang w:val="ro-RO"/>
      <w14:ligatures w14:val="none"/>
    </w:rPr>
  </w:style>
  <w:style w:type="character" w:customStyle="1" w:styleId="ListParagraphChar">
    <w:name w:val="List Paragraph Char"/>
    <w:aliases w:val="Scriptoria bullet points Char,List Paragraph 1 Char"/>
    <w:link w:val="ListParagraph"/>
    <w:uiPriority w:val="34"/>
    <w:locked/>
    <w:rsid w:val="00A363CE"/>
  </w:style>
  <w:style w:type="character" w:customStyle="1" w:styleId="NoSpacingChar">
    <w:name w:val="No Spacing Char"/>
    <w:link w:val="NoSpacing"/>
    <w:uiPriority w:val="1"/>
    <w:locked/>
    <w:rsid w:val="00A363CE"/>
    <w:rPr>
      <w:rFonts w:ascii="Lava Pro Reg" w:hAnsi="Lava Pro Reg"/>
      <w:kern w:val="0"/>
      <w:lang w:val="ro-RO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C72007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E4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4C70"/>
  </w:style>
  <w:style w:type="paragraph" w:styleId="Footer">
    <w:name w:val="footer"/>
    <w:basedOn w:val="Normal"/>
    <w:link w:val="FooterChar"/>
    <w:uiPriority w:val="99"/>
    <w:unhideWhenUsed/>
    <w:rsid w:val="004E4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4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82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83D22F82-715C-4E5D-9C1C-A5163D63B953}"/>
</file>

<file path=customXml/itemProps2.xml><?xml version="1.0" encoding="utf-8"?>
<ds:datastoreItem xmlns:ds="http://schemas.openxmlformats.org/officeDocument/2006/customXml" ds:itemID="{05178617-5558-474D-9F07-E10A5FD446E9}"/>
</file>

<file path=customXml/itemProps3.xml><?xml version="1.0" encoding="utf-8"?>
<ds:datastoreItem xmlns:ds="http://schemas.openxmlformats.org/officeDocument/2006/customXml" ds:itemID="{ED134C0B-6704-4796-8D08-14BA79C212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316</Words>
  <Characters>1834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H_117.2023.ro</dc:title>
  <dc:subject/>
  <dc:creator>Elena Bedros</dc:creator>
  <cp:keywords/>
  <dc:description/>
  <cp:lastModifiedBy>Inga Rusnac</cp:lastModifiedBy>
  <cp:revision>3</cp:revision>
  <cp:lastPrinted>2023-05-12T09:53:00Z</cp:lastPrinted>
  <dcterms:created xsi:type="dcterms:W3CDTF">2023-05-13T06:13:00Z</dcterms:created>
  <dcterms:modified xsi:type="dcterms:W3CDTF">2023-05-13T06:14:00Z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