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53D2F" w14:textId="53295C89" w:rsidR="009D5E2F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74CFE73B" w14:textId="77777777" w:rsidR="006D04CC" w:rsidRPr="00C62102" w:rsidRDefault="006D04CC" w:rsidP="00450438">
      <w:p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40FF9367" w14:textId="6E04452B" w:rsidR="009D5E2F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5"/>
    </w:p>
    <w:p w14:paraId="34DE7064" w14:textId="2F94F9BC" w:rsidR="00D430BA" w:rsidRDefault="00D430BA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3D5D65" w14:textId="2A3492BB" w:rsidR="00D430BA" w:rsidRDefault="00D430BA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EDDBC3" w14:textId="66E6BF1D" w:rsidR="00D430BA" w:rsidRDefault="00D430BA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3E9EF7" w14:textId="77777777" w:rsidR="006D04CC" w:rsidRPr="00C62102" w:rsidRDefault="006D04CC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C6B49B" w14:textId="176CFE65" w:rsidR="009D5E2F" w:rsidRDefault="009D5E2F" w:rsidP="00D430B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F04814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  <w:bookmarkStart w:id="1" w:name="_Hlk76474064"/>
      <w:bookmarkEnd w:id="0"/>
    </w:p>
    <w:p w14:paraId="4B6822FC" w14:textId="77777777" w:rsidR="00D430BA" w:rsidRPr="00F04814" w:rsidRDefault="00D430BA" w:rsidP="00D430B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bookmarkEnd w:id="1"/>
    <w:p w14:paraId="0D0B5E27" w14:textId="22439569" w:rsidR="009D5E2F" w:rsidRPr="00C62102" w:rsidRDefault="009D5E2F" w:rsidP="00D430B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102">
        <w:rPr>
          <w:rFonts w:ascii="Times New Roman" w:hAnsi="Times New Roman" w:cs="Times New Roman"/>
          <w:b/>
          <w:bCs/>
          <w:sz w:val="28"/>
          <w:szCs w:val="28"/>
        </w:rPr>
        <w:t>pentru modificarea Legii nr.</w:t>
      </w:r>
      <w:r w:rsidR="00DE5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2102">
        <w:rPr>
          <w:rFonts w:ascii="Times New Roman" w:hAnsi="Times New Roman" w:cs="Times New Roman"/>
          <w:b/>
          <w:bCs/>
          <w:sz w:val="28"/>
          <w:szCs w:val="28"/>
        </w:rPr>
        <w:t>243/2021</w:t>
      </w:r>
    </w:p>
    <w:p w14:paraId="0827A85B" w14:textId="5178F58C" w:rsidR="009D5E2F" w:rsidRPr="00C62102" w:rsidRDefault="009D5E2F" w:rsidP="00D430BA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C6210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privind amnistia în legătură cu aniversarea a XXX-a de</w:t>
      </w:r>
      <w:r w:rsidR="00CC5BD6" w:rsidRPr="00CC5BD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CC5BD6" w:rsidRPr="00C6210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la</w:t>
      </w:r>
    </w:p>
    <w:p w14:paraId="747268A6" w14:textId="26B9F3DF" w:rsidR="009D5E2F" w:rsidRPr="00C62102" w:rsidRDefault="009D5E2F" w:rsidP="00D430BA">
      <w:pPr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C6210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proclamarea independenței Republicii Moldova</w:t>
      </w:r>
    </w:p>
    <w:p w14:paraId="64258DFB" w14:textId="0586D7AF" w:rsidR="009D5E2F" w:rsidRPr="00C62102" w:rsidRDefault="00D430BA" w:rsidP="005B3011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6CA6A" wp14:editId="29B63A34">
                <wp:simplePos x="0" y="0"/>
                <wp:positionH relativeFrom="column">
                  <wp:posOffset>292099</wp:posOffset>
                </wp:positionH>
                <wp:positionV relativeFrom="paragraph">
                  <wp:posOffset>74929</wp:posOffset>
                </wp:positionV>
                <wp:extent cx="4448175" cy="0"/>
                <wp:effectExtent l="0" t="0" r="0" b="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71B8EA" id="Conector drep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pt,5.9pt" to="373.2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0BE11D2F" w14:textId="77777777" w:rsidR="00D430BA" w:rsidRDefault="00D430BA" w:rsidP="00450438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0FC4C2C2" w14:textId="708A7CC2" w:rsidR="009D5E2F" w:rsidRPr="00C62102" w:rsidRDefault="009D5E2F" w:rsidP="00450438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C62102">
        <w:rPr>
          <w:rFonts w:ascii="Times New Roman" w:hAnsi="Times New Roman" w:cs="Times New Roman"/>
          <w:sz w:val="28"/>
          <w:szCs w:val="28"/>
          <w:lang w:eastAsia="ro-RO" w:bidi="ro-RO"/>
        </w:rPr>
        <w:t>Parlamentul adoptă prezenta lege organică.</w:t>
      </w:r>
    </w:p>
    <w:p w14:paraId="0A704786" w14:textId="77777777" w:rsidR="009D5E2F" w:rsidRPr="00C62102" w:rsidRDefault="009D5E2F" w:rsidP="00450438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6401AE68" w14:textId="0641208B" w:rsidR="009D5E2F" w:rsidRDefault="009D5E2F" w:rsidP="00450438">
      <w:pPr>
        <w:spacing w:after="0" w:line="240" w:lineRule="auto"/>
        <w:ind w:left="0" w:firstLine="709"/>
        <w:jc w:val="both"/>
        <w:rPr>
          <w:rFonts w:ascii="Times New Roman" w:eastAsia="PT Serif" w:hAnsi="Times New Roman" w:cs="Times New Roman"/>
          <w:color w:val="333333"/>
          <w:sz w:val="28"/>
          <w:szCs w:val="28"/>
        </w:rPr>
      </w:pPr>
      <w:r w:rsidRPr="00C62102">
        <w:rPr>
          <w:rFonts w:ascii="Times New Roman" w:hAnsi="Times New Roman" w:cs="Times New Roman"/>
          <w:b/>
          <w:sz w:val="28"/>
          <w:szCs w:val="28"/>
        </w:rPr>
        <w:t>Art. I.</w:t>
      </w:r>
      <w:r w:rsidRPr="00C62102">
        <w:rPr>
          <w:rFonts w:ascii="Times New Roman" w:hAnsi="Times New Roman" w:cs="Times New Roman"/>
          <w:sz w:val="28"/>
          <w:szCs w:val="28"/>
        </w:rPr>
        <w:t xml:space="preserve"> – Legea nr.</w:t>
      </w:r>
      <w:r w:rsidR="00DE5937">
        <w:rPr>
          <w:rFonts w:ascii="Times New Roman" w:hAnsi="Times New Roman" w:cs="Times New Roman"/>
          <w:sz w:val="28"/>
          <w:szCs w:val="28"/>
        </w:rPr>
        <w:t xml:space="preserve"> </w:t>
      </w:r>
      <w:r w:rsidRPr="00C62102">
        <w:rPr>
          <w:rFonts w:ascii="Times New Roman" w:hAnsi="Times New Roman" w:cs="Times New Roman"/>
          <w:sz w:val="28"/>
          <w:szCs w:val="28"/>
        </w:rPr>
        <w:t xml:space="preserve">243/2021 </w:t>
      </w:r>
      <w:r w:rsidRPr="00C6210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privind amnistia în legătură cu aniversarea a XXX-a de la proclamarea independenței Republicii Moldova </w:t>
      </w:r>
      <w:r w:rsidRPr="00C62102">
        <w:rPr>
          <w:rFonts w:ascii="Times New Roman" w:hAnsi="Times New Roman" w:cs="Times New Roman"/>
          <w:sz w:val="28"/>
          <w:szCs w:val="28"/>
        </w:rPr>
        <w:t xml:space="preserve">(Monitorul Oficial al Republicii Moldova, 2021, nr. 325–333, art. 510) </w:t>
      </w:r>
      <w:r w:rsidRPr="00C62102">
        <w:rPr>
          <w:rFonts w:ascii="Times New Roman" w:eastAsia="PT Serif" w:hAnsi="Times New Roman" w:cs="Times New Roman"/>
          <w:color w:val="333333"/>
          <w:sz w:val="28"/>
          <w:szCs w:val="28"/>
          <w:highlight w:val="white"/>
        </w:rPr>
        <w:t>se modifică după cum urmează:</w:t>
      </w:r>
    </w:p>
    <w:p w14:paraId="0B8A1827" w14:textId="77777777" w:rsidR="00450438" w:rsidRPr="00DE5937" w:rsidRDefault="00450438" w:rsidP="00450438">
      <w:pPr>
        <w:spacing w:after="0" w:line="240" w:lineRule="auto"/>
        <w:ind w:left="0" w:firstLine="709"/>
        <w:jc w:val="both"/>
        <w:rPr>
          <w:rFonts w:ascii="Times New Roman" w:eastAsia="PT Serif" w:hAnsi="Times New Roman" w:cs="Times New Roman"/>
          <w:color w:val="333333"/>
          <w:sz w:val="28"/>
          <w:szCs w:val="28"/>
        </w:rPr>
      </w:pPr>
    </w:p>
    <w:p w14:paraId="2F8CBFD9" w14:textId="2CD0F3A2" w:rsidR="009D5E2F" w:rsidRPr="00450438" w:rsidRDefault="009D5E2F" w:rsidP="00450438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438">
        <w:rPr>
          <w:rFonts w:ascii="Times New Roman" w:hAnsi="Times New Roman" w:cs="Times New Roman"/>
          <w:sz w:val="28"/>
          <w:szCs w:val="28"/>
        </w:rPr>
        <w:t>Articolul 1:</w:t>
      </w:r>
    </w:p>
    <w:p w14:paraId="1BE14997" w14:textId="77777777" w:rsidR="00450438" w:rsidRPr="00450438" w:rsidRDefault="00450438" w:rsidP="0045043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A8A92B" w14:textId="241E1DC3" w:rsidR="009D5E2F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102">
        <w:rPr>
          <w:rFonts w:ascii="Times New Roman" w:hAnsi="Times New Roman" w:cs="Times New Roman"/>
          <w:sz w:val="28"/>
          <w:szCs w:val="28"/>
        </w:rPr>
        <w:t>la alineatul (2)</w:t>
      </w:r>
      <w:r w:rsidR="00450438">
        <w:rPr>
          <w:rFonts w:ascii="Times New Roman" w:hAnsi="Times New Roman" w:cs="Times New Roman"/>
          <w:sz w:val="28"/>
          <w:szCs w:val="28"/>
        </w:rPr>
        <w:t>,</w:t>
      </w:r>
      <w:r w:rsidRPr="00C62102">
        <w:rPr>
          <w:rFonts w:ascii="Times New Roman" w:hAnsi="Times New Roman" w:cs="Times New Roman"/>
          <w:sz w:val="28"/>
          <w:szCs w:val="28"/>
        </w:rPr>
        <w:t xml:space="preserve"> </w:t>
      </w:r>
      <w:r w:rsidR="001A2625">
        <w:rPr>
          <w:rFonts w:ascii="Times New Roman" w:hAnsi="Times New Roman" w:cs="Times New Roman"/>
          <w:sz w:val="28"/>
          <w:szCs w:val="28"/>
        </w:rPr>
        <w:t>textul</w:t>
      </w:r>
      <w:r w:rsidR="001A2625" w:rsidRPr="00C62102">
        <w:rPr>
          <w:rFonts w:ascii="Times New Roman" w:hAnsi="Times New Roman" w:cs="Times New Roman"/>
          <w:sz w:val="28"/>
          <w:szCs w:val="28"/>
        </w:rPr>
        <w:t xml:space="preserve"> </w:t>
      </w:r>
      <w:r w:rsidRPr="00C62102">
        <w:rPr>
          <w:rFonts w:ascii="Times New Roman" w:hAnsi="Times New Roman" w:cs="Times New Roman"/>
          <w:sz w:val="28"/>
          <w:szCs w:val="28"/>
        </w:rPr>
        <w:t>„</w:t>
      </w:r>
      <w:r w:rsidR="00E86885">
        <w:rPr>
          <w:rFonts w:ascii="Times New Roman" w:hAnsi="Times New Roman" w:cs="Times New Roman"/>
          <w:sz w:val="28"/>
          <w:szCs w:val="28"/>
        </w:rPr>
        <w:t xml:space="preserve"> </w:t>
      </w:r>
      <w:r w:rsidR="00E86885" w:rsidRPr="00E04944">
        <w:rPr>
          <w:rFonts w:ascii="Times New Roman" w:hAnsi="Times New Roman" w:cs="Times New Roman"/>
          <w:sz w:val="28"/>
          <w:szCs w:val="28"/>
        </w:rPr>
        <w:t>, ai Inspectoratului Na</w:t>
      </w:r>
      <w:r w:rsidR="00E86885">
        <w:rPr>
          <w:rFonts w:ascii="Times New Roman" w:hAnsi="Times New Roman" w:cs="Times New Roman"/>
          <w:sz w:val="28"/>
          <w:szCs w:val="28"/>
        </w:rPr>
        <w:t>ț</w:t>
      </w:r>
      <w:r w:rsidR="00E86885" w:rsidRPr="00E04944">
        <w:rPr>
          <w:rFonts w:ascii="Times New Roman" w:hAnsi="Times New Roman" w:cs="Times New Roman"/>
          <w:sz w:val="28"/>
          <w:szCs w:val="28"/>
        </w:rPr>
        <w:t>ional de Proba</w:t>
      </w:r>
      <w:r w:rsidR="00E86885">
        <w:rPr>
          <w:rFonts w:ascii="Times New Roman" w:hAnsi="Times New Roman" w:cs="Times New Roman"/>
          <w:sz w:val="28"/>
          <w:szCs w:val="28"/>
        </w:rPr>
        <w:t>ț</w:t>
      </w:r>
      <w:r w:rsidR="00E86885" w:rsidRPr="00E04944">
        <w:rPr>
          <w:rFonts w:ascii="Times New Roman" w:hAnsi="Times New Roman" w:cs="Times New Roman"/>
          <w:sz w:val="28"/>
          <w:szCs w:val="28"/>
        </w:rPr>
        <w:t>iune</w:t>
      </w:r>
      <w:r w:rsidRPr="00E86885">
        <w:rPr>
          <w:rFonts w:ascii="Times New Roman" w:hAnsi="Times New Roman" w:cs="Times New Roman"/>
          <w:sz w:val="28"/>
          <w:szCs w:val="28"/>
        </w:rPr>
        <w:t>, precum și</w:t>
      </w:r>
      <w:r w:rsidRPr="00C62102">
        <w:rPr>
          <w:rFonts w:ascii="Times New Roman" w:hAnsi="Times New Roman" w:cs="Times New Roman"/>
          <w:sz w:val="28"/>
          <w:szCs w:val="28"/>
        </w:rPr>
        <w:t xml:space="preserve"> din experți psihologi judiciari atestați” se </w:t>
      </w:r>
      <w:r w:rsidR="00E86885">
        <w:rPr>
          <w:rFonts w:ascii="Times New Roman" w:hAnsi="Times New Roman" w:cs="Times New Roman"/>
          <w:sz w:val="28"/>
          <w:szCs w:val="28"/>
        </w:rPr>
        <w:t xml:space="preserve">substituie cu cuvintele „și </w:t>
      </w:r>
      <w:r w:rsidR="00E86885" w:rsidRPr="000123F0">
        <w:rPr>
          <w:rFonts w:ascii="Times New Roman" w:hAnsi="Times New Roman" w:cs="Times New Roman"/>
          <w:sz w:val="28"/>
          <w:szCs w:val="28"/>
        </w:rPr>
        <w:t>ai Inspectoratului Na</w:t>
      </w:r>
      <w:r w:rsidR="00E86885">
        <w:rPr>
          <w:rFonts w:ascii="Times New Roman" w:hAnsi="Times New Roman" w:cs="Times New Roman"/>
          <w:sz w:val="28"/>
          <w:szCs w:val="28"/>
        </w:rPr>
        <w:t>ț</w:t>
      </w:r>
      <w:r w:rsidR="00E86885" w:rsidRPr="000123F0">
        <w:rPr>
          <w:rFonts w:ascii="Times New Roman" w:hAnsi="Times New Roman" w:cs="Times New Roman"/>
          <w:sz w:val="28"/>
          <w:szCs w:val="28"/>
        </w:rPr>
        <w:t>ional de Proba</w:t>
      </w:r>
      <w:r w:rsidR="00E86885">
        <w:rPr>
          <w:rFonts w:ascii="Times New Roman" w:hAnsi="Times New Roman" w:cs="Times New Roman"/>
          <w:sz w:val="28"/>
          <w:szCs w:val="28"/>
        </w:rPr>
        <w:t>ț</w:t>
      </w:r>
      <w:r w:rsidR="00E86885" w:rsidRPr="000123F0">
        <w:rPr>
          <w:rFonts w:ascii="Times New Roman" w:hAnsi="Times New Roman" w:cs="Times New Roman"/>
          <w:sz w:val="28"/>
          <w:szCs w:val="28"/>
        </w:rPr>
        <w:t>iune</w:t>
      </w:r>
      <w:r w:rsidR="00E86885">
        <w:rPr>
          <w:rFonts w:ascii="Times New Roman" w:hAnsi="Times New Roman" w:cs="Times New Roman"/>
          <w:sz w:val="28"/>
          <w:szCs w:val="28"/>
        </w:rPr>
        <w:t>”</w:t>
      </w:r>
      <w:r w:rsidRPr="00C62102">
        <w:rPr>
          <w:rFonts w:ascii="Times New Roman" w:hAnsi="Times New Roman" w:cs="Times New Roman"/>
          <w:sz w:val="28"/>
          <w:szCs w:val="28"/>
        </w:rPr>
        <w:t>;</w:t>
      </w:r>
    </w:p>
    <w:p w14:paraId="28F13092" w14:textId="77777777" w:rsidR="00450438" w:rsidRPr="00E04944" w:rsidRDefault="00450438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26EBF71" w14:textId="7777777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102">
        <w:rPr>
          <w:rFonts w:ascii="Times New Roman" w:hAnsi="Times New Roman" w:cs="Times New Roman"/>
          <w:sz w:val="28"/>
          <w:szCs w:val="28"/>
        </w:rPr>
        <w:t>la alineatul (4), textul „care cad sub incidența art. 2 alin. (4)” se exclude.</w:t>
      </w:r>
    </w:p>
    <w:p w14:paraId="1DB356AD" w14:textId="7777777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10F1CF" w14:textId="3268813B" w:rsidR="009D5E2F" w:rsidRPr="00F04814" w:rsidRDefault="001A2625" w:rsidP="00F048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a</w:t>
      </w:r>
      <w:r w:rsidR="009D5E2F" w:rsidRPr="00F04814">
        <w:rPr>
          <w:rFonts w:ascii="Times New Roman" w:hAnsi="Times New Roman" w:cs="Times New Roman"/>
          <w:sz w:val="28"/>
          <w:szCs w:val="28"/>
        </w:rPr>
        <w:t>rticolul 4</w:t>
      </w:r>
      <w:r>
        <w:rPr>
          <w:rFonts w:ascii="Times New Roman" w:hAnsi="Times New Roman" w:cs="Times New Roman"/>
          <w:sz w:val="28"/>
          <w:szCs w:val="28"/>
        </w:rPr>
        <w:t>,</w:t>
      </w:r>
      <w:r w:rsidR="009D5E2F" w:rsidRPr="00F04814">
        <w:rPr>
          <w:rFonts w:ascii="Times New Roman" w:hAnsi="Times New Roman" w:cs="Times New Roman"/>
          <w:sz w:val="28"/>
          <w:szCs w:val="28"/>
        </w:rPr>
        <w:t xml:space="preserve"> alineatul (3) se abrogă.</w:t>
      </w:r>
    </w:p>
    <w:p w14:paraId="19194634" w14:textId="7777777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A6EE9C" w14:textId="68062173" w:rsidR="009D5E2F" w:rsidRPr="00450438" w:rsidRDefault="009D5E2F" w:rsidP="00450438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438">
        <w:rPr>
          <w:rFonts w:ascii="Times New Roman" w:hAnsi="Times New Roman" w:cs="Times New Roman"/>
          <w:sz w:val="28"/>
          <w:szCs w:val="28"/>
        </w:rPr>
        <w:t>Articolul 6 alineatul (1):</w:t>
      </w:r>
    </w:p>
    <w:p w14:paraId="1EC78A02" w14:textId="77777777" w:rsidR="00450438" w:rsidRPr="00450438" w:rsidRDefault="00450438" w:rsidP="0045043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1CDFF2" w14:textId="791AC649" w:rsidR="009D5E2F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102">
        <w:rPr>
          <w:rFonts w:ascii="Times New Roman" w:hAnsi="Times New Roman" w:cs="Times New Roman"/>
          <w:sz w:val="28"/>
          <w:szCs w:val="28"/>
        </w:rPr>
        <w:t>la litera a)</w:t>
      </w:r>
      <w:r w:rsidR="00450438">
        <w:rPr>
          <w:rFonts w:ascii="Times New Roman" w:hAnsi="Times New Roman" w:cs="Times New Roman"/>
          <w:sz w:val="28"/>
          <w:szCs w:val="28"/>
        </w:rPr>
        <w:t>,</w:t>
      </w:r>
      <w:r w:rsidRPr="00C62102">
        <w:rPr>
          <w:rFonts w:ascii="Times New Roman" w:hAnsi="Times New Roman" w:cs="Times New Roman"/>
          <w:sz w:val="28"/>
          <w:szCs w:val="28"/>
        </w:rPr>
        <w:t xml:space="preserve"> textul „persoanei bănuite, învinuite, inculpate sau condamnate </w:t>
      </w:r>
      <w:r w:rsidRPr="00E93878">
        <w:rPr>
          <w:rFonts w:ascii="Times New Roman" w:hAnsi="Times New Roman" w:cs="Times New Roman"/>
          <w:sz w:val="28"/>
          <w:szCs w:val="28"/>
        </w:rPr>
        <w:t>care a fost condamnată</w:t>
      </w:r>
      <w:r w:rsidRPr="00C62102">
        <w:rPr>
          <w:rFonts w:ascii="Times New Roman" w:hAnsi="Times New Roman" w:cs="Times New Roman"/>
          <w:sz w:val="28"/>
          <w:szCs w:val="28"/>
        </w:rPr>
        <w:t xml:space="preserve"> anterior pentru săvârșirea cu intenție a unei infracțiuni grave, deosebit de grave sau excepțional de grave, executând în tot sau în parte pedeapsa cu închisoare;” se exclude;</w:t>
      </w:r>
    </w:p>
    <w:p w14:paraId="0B50B926" w14:textId="77777777" w:rsidR="00450438" w:rsidRPr="00C62102" w:rsidRDefault="00450438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C7F166" w14:textId="0259DABD" w:rsidR="009D5E2F" w:rsidRDefault="001A2625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alineatul </w:t>
      </w:r>
      <w:r w:rsidR="009D5E2F" w:rsidRPr="00C62102">
        <w:rPr>
          <w:rFonts w:ascii="Times New Roman" w:hAnsi="Times New Roman" w:cs="Times New Roman"/>
          <w:sz w:val="28"/>
          <w:szCs w:val="28"/>
        </w:rPr>
        <w:t>se completează cu litera a</w:t>
      </w:r>
      <w:r w:rsidR="009D5E2F" w:rsidRPr="00C621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9D5E2F" w:rsidRPr="00C62102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6B802E0C" w14:textId="77777777" w:rsidR="00450438" w:rsidRPr="00C62102" w:rsidRDefault="00450438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84AF85" w14:textId="6E328188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102">
        <w:rPr>
          <w:rFonts w:ascii="Times New Roman" w:hAnsi="Times New Roman" w:cs="Times New Roman"/>
          <w:sz w:val="28"/>
          <w:szCs w:val="28"/>
        </w:rPr>
        <w:t>„a</w:t>
      </w:r>
      <w:r w:rsidRPr="00C621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C62102">
        <w:rPr>
          <w:rFonts w:ascii="Times New Roman" w:hAnsi="Times New Roman" w:cs="Times New Roman"/>
          <w:sz w:val="28"/>
          <w:szCs w:val="28"/>
        </w:rPr>
        <w:t xml:space="preserve">) bănuite, învinuite, inculpate sau </w:t>
      </w:r>
      <w:r w:rsidRPr="00E04944">
        <w:rPr>
          <w:rFonts w:ascii="Times New Roman" w:hAnsi="Times New Roman" w:cs="Times New Roman"/>
          <w:sz w:val="28"/>
          <w:szCs w:val="28"/>
        </w:rPr>
        <w:t>condamnate care a fost condamnată</w:t>
      </w:r>
      <w:r w:rsidRPr="00506D9E">
        <w:rPr>
          <w:rFonts w:ascii="Times New Roman" w:hAnsi="Times New Roman" w:cs="Times New Roman"/>
          <w:sz w:val="28"/>
          <w:szCs w:val="28"/>
        </w:rPr>
        <w:t xml:space="preserve"> anterior pentru săvârșirea cu intenție a unei infracțiuni grave, deosebit de grave sau excepțional de grave, executând în tot sau în</w:t>
      </w:r>
      <w:r w:rsidRPr="00C62102">
        <w:rPr>
          <w:rFonts w:ascii="Times New Roman" w:hAnsi="Times New Roman" w:cs="Times New Roman"/>
          <w:sz w:val="28"/>
          <w:szCs w:val="28"/>
        </w:rPr>
        <w:t xml:space="preserve"> parte pedeapsa cu închisoare;”.</w:t>
      </w:r>
    </w:p>
    <w:p w14:paraId="6C4E5682" w14:textId="7777777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59A739" w14:textId="22D89CFC" w:rsidR="009D5E2F" w:rsidRPr="00450438" w:rsidRDefault="009D5E2F" w:rsidP="00450438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438">
        <w:rPr>
          <w:rFonts w:ascii="Times New Roman" w:hAnsi="Times New Roman" w:cs="Times New Roman"/>
          <w:sz w:val="28"/>
          <w:szCs w:val="28"/>
        </w:rPr>
        <w:lastRenderedPageBreak/>
        <w:t>Articolul 7:</w:t>
      </w:r>
    </w:p>
    <w:p w14:paraId="79934C07" w14:textId="77777777" w:rsidR="00450438" w:rsidRPr="00450438" w:rsidRDefault="00450438" w:rsidP="0045043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71020F" w14:textId="22A03B17" w:rsidR="009D5E2F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102">
        <w:rPr>
          <w:rFonts w:ascii="Times New Roman" w:hAnsi="Times New Roman" w:cs="Times New Roman"/>
          <w:sz w:val="28"/>
          <w:szCs w:val="28"/>
        </w:rPr>
        <w:t>la alineatul (1) litera d)</w:t>
      </w:r>
      <w:r w:rsidR="001A2625">
        <w:rPr>
          <w:rFonts w:ascii="Times New Roman" w:hAnsi="Times New Roman" w:cs="Times New Roman"/>
          <w:sz w:val="28"/>
          <w:szCs w:val="28"/>
        </w:rPr>
        <w:t>,</w:t>
      </w:r>
      <w:r w:rsidRPr="00C62102">
        <w:rPr>
          <w:rFonts w:ascii="Times New Roman" w:hAnsi="Times New Roman" w:cs="Times New Roman"/>
          <w:sz w:val="28"/>
          <w:szCs w:val="28"/>
        </w:rPr>
        <w:t xml:space="preserve"> </w:t>
      </w:r>
      <w:r w:rsidR="004A5887">
        <w:rPr>
          <w:rFonts w:ascii="Times New Roman" w:hAnsi="Times New Roman" w:cs="Times New Roman"/>
          <w:sz w:val="28"/>
          <w:szCs w:val="28"/>
        </w:rPr>
        <w:t>textul</w:t>
      </w:r>
      <w:r w:rsidR="004A5887" w:rsidRPr="00C62102">
        <w:rPr>
          <w:rFonts w:ascii="Times New Roman" w:hAnsi="Times New Roman" w:cs="Times New Roman"/>
          <w:sz w:val="28"/>
          <w:szCs w:val="28"/>
        </w:rPr>
        <w:t xml:space="preserve"> </w:t>
      </w:r>
      <w:r w:rsidRPr="00C62102">
        <w:rPr>
          <w:rFonts w:ascii="Times New Roman" w:hAnsi="Times New Roman" w:cs="Times New Roman"/>
          <w:sz w:val="28"/>
          <w:szCs w:val="28"/>
        </w:rPr>
        <w:t>„ , constatată de un expert psiholog judiciar atestat” se exclud</w:t>
      </w:r>
      <w:r w:rsidR="004A5887">
        <w:rPr>
          <w:rFonts w:ascii="Times New Roman" w:hAnsi="Times New Roman" w:cs="Times New Roman"/>
          <w:sz w:val="28"/>
          <w:szCs w:val="28"/>
        </w:rPr>
        <w:t>e</w:t>
      </w:r>
      <w:r w:rsidRPr="00C62102">
        <w:rPr>
          <w:rFonts w:ascii="Times New Roman" w:hAnsi="Times New Roman" w:cs="Times New Roman"/>
          <w:sz w:val="28"/>
          <w:szCs w:val="28"/>
        </w:rPr>
        <w:t>;</w:t>
      </w:r>
    </w:p>
    <w:p w14:paraId="27000306" w14:textId="77777777" w:rsidR="00450438" w:rsidRPr="00C62102" w:rsidRDefault="00450438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68D6CF" w14:textId="5AAD2BC3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10">
        <w:rPr>
          <w:rFonts w:ascii="Times New Roman" w:hAnsi="Times New Roman" w:cs="Times New Roman"/>
          <w:sz w:val="28"/>
          <w:szCs w:val="28"/>
        </w:rPr>
        <w:t>alineatul (2)</w:t>
      </w:r>
      <w:r w:rsidR="006D04CC">
        <w:rPr>
          <w:rFonts w:ascii="Times New Roman" w:hAnsi="Times New Roman" w:cs="Times New Roman"/>
          <w:sz w:val="28"/>
          <w:szCs w:val="28"/>
        </w:rPr>
        <w:t xml:space="preserve"> se abrog</w:t>
      </w:r>
      <w:r w:rsidR="006D04CC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Pr="00C62102">
        <w:rPr>
          <w:rFonts w:ascii="Times New Roman" w:hAnsi="Times New Roman" w:cs="Times New Roman"/>
          <w:sz w:val="28"/>
          <w:szCs w:val="28"/>
        </w:rPr>
        <w:t>.</w:t>
      </w:r>
    </w:p>
    <w:p w14:paraId="3105A97A" w14:textId="7777777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4384D6" w14:textId="28A4402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62102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C62102">
        <w:rPr>
          <w:rFonts w:ascii="Times New Roman" w:hAnsi="Times New Roman" w:cs="Times New Roman"/>
          <w:sz w:val="28"/>
          <w:szCs w:val="28"/>
        </w:rPr>
        <w:t xml:space="preserve"> </w:t>
      </w:r>
      <w:r w:rsidR="00DE5937">
        <w:rPr>
          <w:rFonts w:ascii="Times New Roman" w:hAnsi="Times New Roman" w:cs="Times New Roman"/>
          <w:sz w:val="28"/>
          <w:szCs w:val="28"/>
        </w:rPr>
        <w:t xml:space="preserve">– </w:t>
      </w:r>
      <w:r w:rsidRPr="00C62102">
        <w:rPr>
          <w:rFonts w:ascii="Times New Roman" w:hAnsi="Times New Roman" w:cs="Times New Roman"/>
          <w:sz w:val="28"/>
          <w:szCs w:val="28"/>
        </w:rPr>
        <w:t xml:space="preserve">Prezenta lege intră în vigoare la data publicării în Monitorul Oficial al Republicii Moldova. </w:t>
      </w:r>
    </w:p>
    <w:p w14:paraId="564BE593" w14:textId="77777777" w:rsidR="009D5E2F" w:rsidRPr="00C62102" w:rsidRDefault="009D5E2F" w:rsidP="00450438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4DFB87D" w14:textId="77777777" w:rsidR="00F04814" w:rsidRDefault="00F04814" w:rsidP="00F04814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8B31E75" w14:textId="3F17B146" w:rsidR="009D5E2F" w:rsidRDefault="009D5E2F" w:rsidP="000B486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62102">
        <w:rPr>
          <w:rFonts w:ascii="Times New Roman" w:hAnsi="Times New Roman"/>
          <w:b/>
          <w:sz w:val="28"/>
          <w:szCs w:val="28"/>
        </w:rPr>
        <w:t xml:space="preserve">PREȘEDINTELE </w:t>
      </w:r>
      <w:r w:rsidR="00DE5937">
        <w:rPr>
          <w:rFonts w:ascii="Times New Roman" w:hAnsi="Times New Roman"/>
          <w:b/>
          <w:sz w:val="28"/>
          <w:szCs w:val="28"/>
        </w:rPr>
        <w:t xml:space="preserve"> </w:t>
      </w:r>
      <w:r w:rsidRPr="00C62102">
        <w:rPr>
          <w:rFonts w:ascii="Times New Roman" w:hAnsi="Times New Roman"/>
          <w:b/>
          <w:sz w:val="28"/>
          <w:szCs w:val="28"/>
        </w:rPr>
        <w:t>PARLAMENTULUI</w:t>
      </w:r>
    </w:p>
    <w:p w14:paraId="0AF88DCB" w14:textId="7C646388" w:rsidR="00D10466" w:rsidRDefault="00D10466" w:rsidP="000B486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24B60DA" w14:textId="10CF5C32" w:rsidR="00D10466" w:rsidRDefault="00D10466" w:rsidP="000B486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7E10AB33" w14:textId="6084B6D7" w:rsidR="00D10466" w:rsidRDefault="00D10466" w:rsidP="000B486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5E6744EC" w14:textId="77777777" w:rsidR="00D10466" w:rsidRDefault="00D10466" w:rsidP="000B486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025893B4" w14:textId="1875C94E" w:rsidR="00D10466" w:rsidRPr="00D10466" w:rsidRDefault="00D10466" w:rsidP="00D10466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D10466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1B271571" w14:textId="77777777" w:rsidR="00D10466" w:rsidRPr="00D10466" w:rsidRDefault="00D10466" w:rsidP="00D1046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6E5A9B" w14:textId="77777777" w:rsidR="00D10466" w:rsidRPr="00D10466" w:rsidRDefault="00D10466" w:rsidP="00D1046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96D2E3" w14:textId="77777777" w:rsidR="00D10466" w:rsidRPr="00D10466" w:rsidRDefault="00D10466" w:rsidP="00D1046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251B7D" w14:textId="77777777" w:rsidR="00D10466" w:rsidRPr="00D10466" w:rsidRDefault="00D10466" w:rsidP="00D104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89C8020" w14:textId="0C7CE28F" w:rsidR="00D10466" w:rsidRPr="00D10466" w:rsidRDefault="00D10466" w:rsidP="00D10466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D10466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Pr="00D10466">
        <w:rPr>
          <w:rFonts w:ascii="Times New Roman" w:hAnsi="Times New Roman" w:cs="Times New Roman"/>
          <w:b/>
          <w:sz w:val="28"/>
          <w:szCs w:val="28"/>
        </w:rPr>
        <w:t xml:space="preserve"> martie 2022.</w:t>
      </w:r>
    </w:p>
    <w:p w14:paraId="76EC0CE2" w14:textId="72456E63" w:rsidR="00D10466" w:rsidRPr="00D10466" w:rsidRDefault="00D10466" w:rsidP="00D10466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D10466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74</w:t>
      </w:r>
      <w:r w:rsidRPr="00D10466">
        <w:rPr>
          <w:rFonts w:ascii="Times New Roman" w:hAnsi="Times New Roman" w:cs="Times New Roman"/>
          <w:b/>
          <w:sz w:val="28"/>
          <w:szCs w:val="28"/>
        </w:rPr>
        <w:t>.</w:t>
      </w:r>
    </w:p>
    <w:p w14:paraId="651A4334" w14:textId="77777777" w:rsidR="00D10466" w:rsidRDefault="00D10466" w:rsidP="000B486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429CDD20" w14:textId="16DBF3B6" w:rsidR="000B4860" w:rsidRDefault="000B4860" w:rsidP="000B4860">
      <w:pPr>
        <w:rPr>
          <w:rFonts w:ascii="Times New Roman" w:hAnsi="Times New Roman"/>
          <w:b/>
          <w:sz w:val="28"/>
          <w:szCs w:val="28"/>
        </w:rPr>
      </w:pPr>
    </w:p>
    <w:p w14:paraId="0F2153DA" w14:textId="0C9A97A8" w:rsidR="000B4860" w:rsidRPr="000B4860" w:rsidRDefault="000B4860" w:rsidP="000B4860">
      <w:pPr>
        <w:tabs>
          <w:tab w:val="left" w:pos="4110"/>
        </w:tabs>
      </w:pPr>
      <w:r>
        <w:tab/>
      </w:r>
    </w:p>
    <w:sectPr w:rsidR="000B4860" w:rsidRPr="000B4860" w:rsidSect="00D430BA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15CB5" w14:textId="77777777" w:rsidR="003F456F" w:rsidRDefault="003F456F" w:rsidP="00F04814">
      <w:pPr>
        <w:spacing w:after="0" w:line="240" w:lineRule="auto"/>
      </w:pPr>
      <w:r>
        <w:separator/>
      </w:r>
    </w:p>
  </w:endnote>
  <w:endnote w:type="continuationSeparator" w:id="0">
    <w:p w14:paraId="76182F32" w14:textId="77777777" w:rsidR="003F456F" w:rsidRDefault="003F456F" w:rsidP="00F04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875DE" w14:textId="77777777" w:rsidR="003F456F" w:rsidRDefault="003F456F" w:rsidP="00F04814">
      <w:pPr>
        <w:spacing w:after="0" w:line="240" w:lineRule="auto"/>
      </w:pPr>
      <w:r>
        <w:separator/>
      </w:r>
    </w:p>
  </w:footnote>
  <w:footnote w:type="continuationSeparator" w:id="0">
    <w:p w14:paraId="6FFFAB68" w14:textId="77777777" w:rsidR="003F456F" w:rsidRDefault="003F456F" w:rsidP="00F04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510601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AA3BA3B" w14:textId="1E22E351" w:rsidR="00F04814" w:rsidRPr="00FD66CB" w:rsidRDefault="00F04814" w:rsidP="00FD66CB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D66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D66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D66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D66CB">
          <w:rPr>
            <w:rFonts w:ascii="Times New Roman" w:hAnsi="Times New Roman" w:cs="Times New Roman"/>
            <w:sz w:val="28"/>
            <w:szCs w:val="28"/>
          </w:rPr>
          <w:t>2</w:t>
        </w:r>
        <w:r w:rsidRPr="00FD66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A79EA00" w14:textId="77777777" w:rsidR="00F04814" w:rsidRDefault="00F04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1E3838"/>
    <w:multiLevelType w:val="hybridMultilevel"/>
    <w:tmpl w:val="0B762DE8"/>
    <w:lvl w:ilvl="0" w:tplc="DC7C0E4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E2F"/>
    <w:rsid w:val="000B4860"/>
    <w:rsid w:val="000D082A"/>
    <w:rsid w:val="00132A82"/>
    <w:rsid w:val="00154A5F"/>
    <w:rsid w:val="00173724"/>
    <w:rsid w:val="001A2625"/>
    <w:rsid w:val="001C35E3"/>
    <w:rsid w:val="00236316"/>
    <w:rsid w:val="00281FC5"/>
    <w:rsid w:val="002C4BBD"/>
    <w:rsid w:val="00352562"/>
    <w:rsid w:val="003F456F"/>
    <w:rsid w:val="00450438"/>
    <w:rsid w:val="004A5887"/>
    <w:rsid w:val="004E520B"/>
    <w:rsid w:val="004F2E7E"/>
    <w:rsid w:val="00506D9E"/>
    <w:rsid w:val="005833DE"/>
    <w:rsid w:val="00595955"/>
    <w:rsid w:val="005B3011"/>
    <w:rsid w:val="006D04CC"/>
    <w:rsid w:val="009D5E2F"/>
    <w:rsid w:val="00A47610"/>
    <w:rsid w:val="00A93C9E"/>
    <w:rsid w:val="00AF5867"/>
    <w:rsid w:val="00B21040"/>
    <w:rsid w:val="00CC5BD6"/>
    <w:rsid w:val="00D10466"/>
    <w:rsid w:val="00D34443"/>
    <w:rsid w:val="00D430BA"/>
    <w:rsid w:val="00D47AFD"/>
    <w:rsid w:val="00DE5937"/>
    <w:rsid w:val="00E04944"/>
    <w:rsid w:val="00E86885"/>
    <w:rsid w:val="00E93878"/>
    <w:rsid w:val="00F04814"/>
    <w:rsid w:val="00FB2C24"/>
    <w:rsid w:val="00FD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D11BC"/>
  <w15:chartTrackingRefBased/>
  <w15:docId w15:val="{EF63EDFB-F59C-4DD1-9128-B0407E736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D5E2F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4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4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814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4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814"/>
    <w:rPr>
      <w:rFonts w:ascii="Georgia" w:hAnsi="Georg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938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38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3878"/>
    <w:rPr>
      <w:rFonts w:ascii="Georgia" w:hAnsi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8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3878"/>
    <w:rPr>
      <w:rFonts w:ascii="Georgia" w:hAnsi="Georg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C46561C-613D-4B1F-83DB-55CE3BB7420B}"/>
</file>

<file path=customXml/itemProps2.xml><?xml version="1.0" encoding="utf-8"?>
<ds:datastoreItem xmlns:ds="http://schemas.openxmlformats.org/officeDocument/2006/customXml" ds:itemID="{8BEB4E19-7C38-42EE-8D33-03BC1CC30A2A}"/>
</file>

<file path=customXml/itemProps3.xml><?xml version="1.0" encoding="utf-8"?>
<ds:datastoreItem xmlns:ds="http://schemas.openxmlformats.org/officeDocument/2006/customXml" ds:itemID="{CC71E472-30EC-4F18-BC7F-5139F38ED1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</Pages>
  <Words>256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L_74.2022.ro</dc:title>
  <dc:subject/>
  <dc:creator>Victor Mocanu</dc:creator>
  <cp:keywords/>
  <dc:description/>
  <cp:lastModifiedBy>Olimpiada Moraru</cp:lastModifiedBy>
  <cp:revision>20</cp:revision>
  <cp:lastPrinted>2022-03-31T11:55:00Z</cp:lastPrinted>
  <dcterms:created xsi:type="dcterms:W3CDTF">2022-03-17T12:45:00Z</dcterms:created>
  <dcterms:modified xsi:type="dcterms:W3CDTF">2022-03-31T11:56:00Z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