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AA9" w:rsidRPr="00610830" w:rsidRDefault="00BA5FB8" w:rsidP="00D41AA9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t xml:space="preserve">                                      </w:t>
      </w:r>
      <w:r w:rsidR="00D41AA9" w:rsidRPr="0061083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:rsidR="00D41AA9" w:rsidRDefault="00D41AA9" w:rsidP="00D41AA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1AA9" w:rsidRDefault="00D41AA9" w:rsidP="00D41AA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1AA9" w:rsidRPr="007A15C1" w:rsidRDefault="00D41AA9" w:rsidP="00D41AA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Постоянному</w:t>
      </w:r>
      <w:r w:rsidRPr="00526B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Б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юро</w:t>
      </w:r>
      <w:proofErr w:type="spellEnd"/>
    </w:p>
    <w:p w:rsidR="00D41AA9" w:rsidRPr="007A15C1" w:rsidRDefault="00D41AA9" w:rsidP="00D41AA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15C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Парламента</w:t>
      </w:r>
      <w:proofErr w:type="spellEnd"/>
      <w:r w:rsidRPr="007A15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Республики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15C1">
        <w:rPr>
          <w:rFonts w:ascii="Times New Roman" w:hAnsi="Times New Roman" w:cs="Times New Roman"/>
          <w:b/>
          <w:sz w:val="28"/>
          <w:szCs w:val="28"/>
        </w:rPr>
        <w:t>Молдова</w:t>
      </w:r>
      <w:proofErr w:type="spellEnd"/>
    </w:p>
    <w:p w:rsidR="00D41AA9" w:rsidRDefault="00D41AA9" w:rsidP="00D41AA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3149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D41AA9" w:rsidRDefault="00D41AA9" w:rsidP="00D41AA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1AA9" w:rsidRDefault="00D41AA9" w:rsidP="00D41AA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1AA9" w:rsidRDefault="00D41AA9" w:rsidP="00D41AA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ст. 73 Конституции Республики Молдова и ст.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47 Регламента Парламента, в порядке законодательной инициативы</w:t>
      </w:r>
      <w:r w:rsidRPr="006108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вн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сится проект Закона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</w:t>
      </w:r>
      <w:r>
        <w:rPr>
          <w:rFonts w:ascii="Times New Roman" w:hAnsi="Times New Roman" w:cs="Times New Roman"/>
          <w:sz w:val="28"/>
          <w:szCs w:val="28"/>
          <w:lang w:val="ru-RU"/>
        </w:rPr>
        <w:t>и дополнений в ст.20 Налогового кодекса Республики Молдова №</w:t>
      </w:r>
      <w:r w:rsidRPr="00BA5FB8">
        <w:rPr>
          <w:rFonts w:ascii="Times New Roman" w:hAnsi="Times New Roman" w:cs="Times New Roman"/>
          <w:sz w:val="28"/>
          <w:szCs w:val="28"/>
        </w:rPr>
        <w:t>1163-XIII от 24.04.1997 года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41AA9" w:rsidRPr="007A15C1" w:rsidRDefault="00D41AA9" w:rsidP="00D41AA9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1AA9" w:rsidRPr="007A15C1" w:rsidRDefault="00D41AA9" w:rsidP="00D41AA9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Приложени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7A15C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D41AA9" w:rsidRPr="007A15C1" w:rsidRDefault="00D41AA9" w:rsidP="00D41AA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1. Проект закона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41AA9" w:rsidRPr="007A15C1" w:rsidRDefault="00D41AA9" w:rsidP="00D41AA9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A15C1">
        <w:rPr>
          <w:rFonts w:ascii="Times New Roman" w:hAnsi="Times New Roman" w:cs="Times New Roman"/>
          <w:sz w:val="28"/>
          <w:szCs w:val="28"/>
          <w:lang w:val="ru-RU"/>
        </w:rPr>
        <w:t xml:space="preserve">   2. Пояснительная записка.</w:t>
      </w:r>
    </w:p>
    <w:p w:rsidR="00D41AA9" w:rsidRPr="007A15C1" w:rsidRDefault="00D41AA9" w:rsidP="00D41AA9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D41AA9" w:rsidRDefault="00D41AA9" w:rsidP="00D41AA9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1AA9" w:rsidRDefault="00D41AA9" w:rsidP="00D41AA9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1AA9" w:rsidRDefault="00D41AA9" w:rsidP="00D41AA9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1AA9" w:rsidRDefault="00D41AA9" w:rsidP="00D41AA9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6B08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Республики Молдова</w:t>
      </w:r>
    </w:p>
    <w:p w:rsidR="00DB02D4" w:rsidRDefault="00DB02D4" w:rsidP="00D41AA9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B02D4">
        <w:rPr>
          <w:rFonts w:ascii="Times New Roman" w:hAnsi="Times New Roman" w:cs="Times New Roman"/>
          <w:sz w:val="28"/>
          <w:szCs w:val="28"/>
          <w:lang w:val="ru-RU"/>
        </w:rPr>
        <w:t>Федор ГАГАУЗ</w:t>
      </w:r>
    </w:p>
    <w:p w:rsidR="00DB02D4" w:rsidRDefault="00DB02D4" w:rsidP="00D41AA9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Иванна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КЕКСАЛ</w:t>
      </w:r>
    </w:p>
    <w:p w:rsidR="00B246E0" w:rsidRDefault="00B246E0" w:rsidP="00D41AA9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Корнелиу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ФУРКУ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ЛИЦЭ</w:t>
      </w:r>
    </w:p>
    <w:p w:rsidR="00B246E0" w:rsidRDefault="00B246E0" w:rsidP="00D41AA9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Петру БУРДЮЖА</w:t>
      </w:r>
    </w:p>
    <w:p w:rsidR="00DB02D4" w:rsidRPr="00DB02D4" w:rsidRDefault="00DB02D4" w:rsidP="00D41AA9">
      <w:pPr>
        <w:ind w:firstLine="28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DB02D4" w:rsidRDefault="00DB02D4" w:rsidP="00D41AA9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1AA9" w:rsidRDefault="00D41AA9" w:rsidP="00BA5FB8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D41AA9" w:rsidRDefault="00D41AA9" w:rsidP="00BA5F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41AA9" w:rsidRDefault="00D41AA9" w:rsidP="00B246E0">
      <w:pPr>
        <w:rPr>
          <w:rFonts w:ascii="Times New Roman" w:hAnsi="Times New Roman" w:cs="Times New Roman"/>
          <w:sz w:val="28"/>
          <w:szCs w:val="28"/>
        </w:rPr>
      </w:pPr>
    </w:p>
    <w:p w:rsidR="00D41AA9" w:rsidRDefault="00D41AA9" w:rsidP="00BA5F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5FB8" w:rsidRPr="00347A87" w:rsidRDefault="00BA5FB8" w:rsidP="00BA5FB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347A8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ПРОЕКТ </w:t>
      </w:r>
    </w:p>
    <w:p w:rsidR="00BA5FB8" w:rsidRPr="00BA5FB8" w:rsidRDefault="00BA5FB8" w:rsidP="00BA5FB8">
      <w:pPr>
        <w:rPr>
          <w:rFonts w:ascii="Times New Roman" w:hAnsi="Times New Roman" w:cs="Times New Roman"/>
          <w:sz w:val="28"/>
          <w:szCs w:val="28"/>
        </w:rPr>
      </w:pPr>
    </w:p>
    <w:p w:rsidR="00BA5FB8" w:rsidRPr="00BA5FB8" w:rsidRDefault="00BA5FB8" w:rsidP="00BA5FB8">
      <w:pPr>
        <w:jc w:val="center"/>
        <w:rPr>
          <w:rFonts w:ascii="Times New Roman" w:hAnsi="Times New Roman" w:cs="Times New Roman"/>
          <w:sz w:val="28"/>
          <w:szCs w:val="28"/>
        </w:rPr>
      </w:pPr>
      <w:r w:rsidRPr="00BA5FB8">
        <w:rPr>
          <w:rFonts w:ascii="Times New Roman" w:hAnsi="Times New Roman" w:cs="Times New Roman"/>
          <w:sz w:val="28"/>
          <w:szCs w:val="28"/>
        </w:rPr>
        <w:t>ПАРЛАМЕНТ РЕСПУБЛИКИ МОЛДОВА</w:t>
      </w:r>
    </w:p>
    <w:p w:rsidR="00D41AA9" w:rsidRDefault="00D41AA9" w:rsidP="00BA5F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5FB8" w:rsidRPr="00BA5FB8" w:rsidRDefault="00BA5FB8" w:rsidP="00BA5FB8">
      <w:pPr>
        <w:jc w:val="center"/>
        <w:rPr>
          <w:rFonts w:ascii="Times New Roman" w:hAnsi="Times New Roman" w:cs="Times New Roman"/>
          <w:sz w:val="28"/>
          <w:szCs w:val="28"/>
        </w:rPr>
      </w:pPr>
      <w:r w:rsidRPr="00BA5FB8">
        <w:rPr>
          <w:rFonts w:ascii="Times New Roman" w:hAnsi="Times New Roman" w:cs="Times New Roman"/>
          <w:sz w:val="28"/>
          <w:szCs w:val="28"/>
        </w:rPr>
        <w:t>ЗАКОН</w:t>
      </w:r>
    </w:p>
    <w:p w:rsidR="00BA5FB8" w:rsidRPr="00BA5FB8" w:rsidRDefault="00BA5FB8" w:rsidP="00BA5FB8">
      <w:pPr>
        <w:jc w:val="center"/>
        <w:rPr>
          <w:rFonts w:ascii="Times New Roman" w:hAnsi="Times New Roman" w:cs="Times New Roman"/>
          <w:sz w:val="28"/>
          <w:szCs w:val="28"/>
        </w:rPr>
      </w:pPr>
      <w:r w:rsidRPr="00BA5FB8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внесении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изменений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статью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Налогового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</w:p>
    <w:p w:rsidR="00BA5FB8" w:rsidRPr="00BA5FB8" w:rsidRDefault="00BA5FB8" w:rsidP="00BA5FB8">
      <w:pPr>
        <w:jc w:val="center"/>
        <w:rPr>
          <w:rFonts w:ascii="Times New Roman" w:hAnsi="Times New Roman" w:cs="Times New Roman"/>
          <w:sz w:val="28"/>
          <w:szCs w:val="28"/>
        </w:rPr>
      </w:pPr>
      <w:r w:rsidRPr="00BA5FB8">
        <w:rPr>
          <w:rFonts w:ascii="Times New Roman" w:hAnsi="Times New Roman" w:cs="Times New Roman"/>
          <w:sz w:val="28"/>
          <w:szCs w:val="28"/>
        </w:rPr>
        <w:t>№ 1163-XIII от 24.04.1997 года</w:t>
      </w:r>
    </w:p>
    <w:p w:rsidR="00D41AA9" w:rsidRDefault="00D41AA9" w:rsidP="00BA5FB8">
      <w:pPr>
        <w:rPr>
          <w:rFonts w:ascii="Times New Roman" w:hAnsi="Times New Roman" w:cs="Times New Roman"/>
          <w:sz w:val="28"/>
          <w:szCs w:val="28"/>
        </w:rPr>
      </w:pPr>
    </w:p>
    <w:p w:rsidR="00BA5FB8" w:rsidRPr="00BA5FB8" w:rsidRDefault="00BA5FB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Парламент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принимает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настоящий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органический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>.</w:t>
      </w:r>
    </w:p>
    <w:p w:rsidR="00BA5FB8" w:rsidRDefault="00BA5FB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4B54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Pr="00ED4B54">
        <w:rPr>
          <w:rFonts w:ascii="Times New Roman" w:hAnsi="Times New Roman" w:cs="Times New Roman"/>
          <w:b/>
          <w:sz w:val="28"/>
          <w:szCs w:val="28"/>
        </w:rPr>
        <w:t>. I.</w:t>
      </w:r>
      <w:r w:rsidRPr="00BA5FB8">
        <w:rPr>
          <w:rFonts w:ascii="Times New Roman" w:hAnsi="Times New Roman" w:cs="Times New Roman"/>
          <w:sz w:val="28"/>
          <w:szCs w:val="28"/>
        </w:rPr>
        <w:t xml:space="preserve"> – </w:t>
      </w:r>
      <w:r w:rsidR="00A26CC2">
        <w:rPr>
          <w:rFonts w:ascii="Times New Roman" w:hAnsi="Times New Roman" w:cs="Times New Roman"/>
          <w:sz w:val="28"/>
          <w:szCs w:val="28"/>
          <w:lang w:val="ru-RU"/>
        </w:rPr>
        <w:t>В с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тать</w:t>
      </w:r>
      <w:proofErr w:type="spellEnd"/>
      <w:r w:rsidR="00A26CC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BA5FB8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Налогового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Кодекса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№1163/1997 (</w:t>
      </w:r>
      <w:proofErr w:type="spellStart"/>
      <w:r w:rsidR="007F458D">
        <w:rPr>
          <w:rFonts w:ascii="Times New Roman" w:hAnsi="Times New Roman" w:cs="Times New Roman"/>
          <w:sz w:val="28"/>
          <w:szCs w:val="28"/>
          <w:lang w:val="ru-RU"/>
        </w:rPr>
        <w:t>перео</w:t>
      </w:r>
      <w:r w:rsidRPr="00BA5FB8">
        <w:rPr>
          <w:rFonts w:ascii="Times New Roman" w:hAnsi="Times New Roman" w:cs="Times New Roman"/>
          <w:sz w:val="28"/>
          <w:szCs w:val="28"/>
        </w:rPr>
        <w:t>публикован</w:t>
      </w:r>
      <w:proofErr w:type="spellEnd"/>
      <w:r w:rsidR="007F458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Официальн</w:t>
      </w:r>
      <w:r w:rsidR="007F458D">
        <w:rPr>
          <w:rFonts w:ascii="Times New Roman" w:hAnsi="Times New Roman" w:cs="Times New Roman"/>
          <w:sz w:val="28"/>
          <w:szCs w:val="28"/>
          <w:lang w:val="ru-RU"/>
        </w:rPr>
        <w:t>ый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монитор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специальный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выпуск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, </w:t>
      </w:r>
      <w:r w:rsidR="00347A87">
        <w:rPr>
          <w:rFonts w:ascii="Times New Roman" w:hAnsi="Times New Roman" w:cs="Times New Roman"/>
          <w:sz w:val="28"/>
          <w:szCs w:val="28"/>
        </w:rPr>
        <w:br/>
      </w:r>
      <w:r w:rsidRPr="00BA5FB8">
        <w:rPr>
          <w:rFonts w:ascii="Times New Roman" w:hAnsi="Times New Roman" w:cs="Times New Roman"/>
          <w:sz w:val="28"/>
          <w:szCs w:val="28"/>
        </w:rPr>
        <w:t xml:space="preserve">08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февраля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2007</w:t>
      </w:r>
      <w:r w:rsidR="007F458D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Pr="00BA5FB8">
        <w:rPr>
          <w:rFonts w:ascii="Times New Roman" w:hAnsi="Times New Roman" w:cs="Times New Roman"/>
          <w:sz w:val="28"/>
          <w:szCs w:val="28"/>
        </w:rPr>
        <w:t xml:space="preserve">, стр.4), с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последующими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изменениями</w:t>
      </w:r>
      <w:proofErr w:type="spellEnd"/>
      <w:r w:rsidR="00ED4B54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5288" w:rsidRDefault="002B528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B5288" w:rsidRPr="00BA6F42" w:rsidRDefault="00BA5FB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B5288">
        <w:rPr>
          <w:rFonts w:ascii="Times New Roman" w:hAnsi="Times New Roman" w:cs="Times New Roman"/>
          <w:sz w:val="28"/>
          <w:szCs w:val="28"/>
          <w:lang w:val="ru-RU"/>
        </w:rPr>
        <w:t xml:space="preserve">пункт d5) изложить </w:t>
      </w:r>
      <w:r w:rsidR="00A26CC2" w:rsidRPr="002B5288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2B5288">
        <w:rPr>
          <w:rFonts w:ascii="Times New Roman" w:hAnsi="Times New Roman" w:cs="Times New Roman"/>
          <w:sz w:val="28"/>
          <w:szCs w:val="28"/>
          <w:lang w:val="ru-RU"/>
        </w:rPr>
        <w:t>следующей редакции:</w:t>
      </w:r>
    </w:p>
    <w:p w:rsidR="00BA5FB8" w:rsidRPr="00ED4B54" w:rsidRDefault="00ED4B54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A5FB8" w:rsidRPr="002B5288">
        <w:rPr>
          <w:rFonts w:ascii="Times New Roman" w:hAnsi="Times New Roman" w:cs="Times New Roman"/>
          <w:sz w:val="28"/>
          <w:szCs w:val="28"/>
        </w:rPr>
        <w:t xml:space="preserve">d5)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денежное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возмещение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предоставляемое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бенефициарам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программы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Первый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дом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» из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бюджета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установленном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Правительством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порядке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также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из </w:t>
      </w:r>
      <w:r w:rsidR="00A26CC2" w:rsidRPr="002B5288">
        <w:rPr>
          <w:rFonts w:ascii="Times New Roman" w:hAnsi="Times New Roman" w:cs="Times New Roman"/>
          <w:sz w:val="28"/>
          <w:szCs w:val="28"/>
          <w:lang w:val="ru-RU"/>
        </w:rPr>
        <w:t>центрального бюджета Гагаузии</w:t>
      </w:r>
      <w:r w:rsidR="00BA5FB8" w:rsidRPr="002B5288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соответстви</w:t>
      </w:r>
      <w:proofErr w:type="spellEnd"/>
      <w:r w:rsidR="00A26CC2" w:rsidRPr="002B528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A5FB8" w:rsidRPr="002B5288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нормативными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актами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органов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публичной</w:t>
      </w:r>
      <w:proofErr w:type="spellEnd"/>
      <w:r w:rsidR="00BA5FB8"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FB8" w:rsidRPr="002B5288">
        <w:rPr>
          <w:rFonts w:ascii="Times New Roman" w:hAnsi="Times New Roman" w:cs="Times New Roman"/>
          <w:sz w:val="28"/>
          <w:szCs w:val="28"/>
        </w:rPr>
        <w:t>власти</w:t>
      </w:r>
      <w:proofErr w:type="spellEnd"/>
      <w:r w:rsidR="00A26CC2" w:rsidRPr="002B5288">
        <w:rPr>
          <w:rFonts w:ascii="Times New Roman" w:hAnsi="Times New Roman" w:cs="Times New Roman"/>
          <w:sz w:val="28"/>
          <w:szCs w:val="28"/>
          <w:lang w:val="ru-RU"/>
        </w:rPr>
        <w:t xml:space="preserve"> АТО Гагаузия</w:t>
      </w:r>
      <w:r w:rsidR="00BA5FB8" w:rsidRPr="002B528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2B5288" w:rsidRDefault="002B528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B5288" w:rsidRPr="00BA6F42" w:rsidRDefault="002B528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</w:t>
      </w:r>
      <w:r w:rsidR="00ED4B54">
        <w:rPr>
          <w:rFonts w:ascii="Times New Roman" w:hAnsi="Times New Roman" w:cs="Times New Roman"/>
          <w:sz w:val="28"/>
          <w:szCs w:val="28"/>
          <w:lang w:val="ru-RU"/>
        </w:rPr>
        <w:t>пунктом</w:t>
      </w:r>
      <w:r w:rsidRPr="002B5288">
        <w:t xml:space="preserve"> </w:t>
      </w:r>
      <w:r w:rsidRPr="002B5288">
        <w:rPr>
          <w:rFonts w:ascii="Times New Roman" w:hAnsi="Times New Roman" w:cs="Times New Roman"/>
          <w:sz w:val="28"/>
          <w:szCs w:val="28"/>
          <w:lang w:val="ru-RU"/>
        </w:rPr>
        <w:t>z21</w:t>
      </w:r>
      <w:r w:rsidR="004C590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 </w:t>
      </w:r>
    </w:p>
    <w:p w:rsidR="002B5288" w:rsidRPr="002B5288" w:rsidRDefault="002B528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5288">
        <w:rPr>
          <w:rFonts w:ascii="Times New Roman" w:hAnsi="Times New Roman" w:cs="Times New Roman"/>
          <w:sz w:val="28"/>
          <w:szCs w:val="28"/>
        </w:rPr>
        <w:t>«</w:t>
      </w:r>
      <w:bookmarkStart w:id="1" w:name="_Hlk69989776"/>
      <w:r w:rsidRPr="002B5288">
        <w:rPr>
          <w:rFonts w:ascii="Times New Roman" w:hAnsi="Times New Roman" w:cs="Times New Roman"/>
          <w:sz w:val="28"/>
          <w:szCs w:val="28"/>
        </w:rPr>
        <w:t>z21</w:t>
      </w:r>
      <w:bookmarkEnd w:id="1"/>
      <w:r w:rsidRPr="002B52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денежные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полученные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специальных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фондов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>, и/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или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финансовые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полученные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виде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грантов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субсидий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центрального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бюджета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Гагаузи</w:t>
      </w:r>
      <w:proofErr w:type="spellEnd"/>
      <w:r w:rsidR="00BA6F4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2B5288">
        <w:rPr>
          <w:rFonts w:ascii="Times New Roman" w:hAnsi="Times New Roman" w:cs="Times New Roman"/>
          <w:sz w:val="28"/>
          <w:szCs w:val="28"/>
        </w:rPr>
        <w:t xml:space="preserve">, </w:t>
      </w:r>
      <w:r w:rsidR="00BA6F42">
        <w:rPr>
          <w:rFonts w:ascii="Times New Roman" w:hAnsi="Times New Roman" w:cs="Times New Roman"/>
          <w:sz w:val="28"/>
          <w:szCs w:val="28"/>
          <w:lang w:val="ru-RU"/>
        </w:rPr>
        <w:t xml:space="preserve">по утвержденным органами публичной власти АТО Гагаузия </w:t>
      </w:r>
      <w:r w:rsidR="004E3DA8">
        <w:rPr>
          <w:rFonts w:ascii="Times New Roman" w:hAnsi="Times New Roman" w:cs="Times New Roman"/>
          <w:sz w:val="28"/>
          <w:szCs w:val="28"/>
          <w:lang w:val="ru-RU"/>
        </w:rPr>
        <w:t xml:space="preserve">программам </w:t>
      </w:r>
      <w:r w:rsidR="00BA6F42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используемые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соответствии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5288">
        <w:rPr>
          <w:rFonts w:ascii="Times New Roman" w:hAnsi="Times New Roman" w:cs="Times New Roman"/>
          <w:sz w:val="28"/>
          <w:szCs w:val="28"/>
        </w:rPr>
        <w:t>назначением</w:t>
      </w:r>
      <w:proofErr w:type="spellEnd"/>
      <w:r w:rsidRPr="002B5288">
        <w:rPr>
          <w:rFonts w:ascii="Times New Roman" w:hAnsi="Times New Roman" w:cs="Times New Roman"/>
          <w:sz w:val="28"/>
          <w:szCs w:val="28"/>
        </w:rPr>
        <w:t>.».</w:t>
      </w:r>
    </w:p>
    <w:p w:rsidR="00BA5FB8" w:rsidRPr="00BA5FB8" w:rsidRDefault="00BA5FB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A5FB8" w:rsidRPr="00BA5FB8" w:rsidRDefault="00BA5FB8" w:rsidP="00BA6F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4B54">
        <w:rPr>
          <w:rFonts w:ascii="Times New Roman" w:hAnsi="Times New Roman" w:cs="Times New Roman"/>
          <w:b/>
          <w:sz w:val="28"/>
          <w:szCs w:val="28"/>
        </w:rPr>
        <w:t>Ст</w:t>
      </w:r>
      <w:proofErr w:type="spellEnd"/>
      <w:r w:rsidRPr="00ED4B54">
        <w:rPr>
          <w:rFonts w:ascii="Times New Roman" w:hAnsi="Times New Roman" w:cs="Times New Roman"/>
          <w:b/>
          <w:sz w:val="28"/>
          <w:szCs w:val="28"/>
        </w:rPr>
        <w:t>. II.</w:t>
      </w:r>
      <w:r w:rsidRPr="00BA5FB8">
        <w:rPr>
          <w:rFonts w:ascii="Times New Roman" w:hAnsi="Times New Roman" w:cs="Times New Roman"/>
          <w:sz w:val="28"/>
          <w:szCs w:val="28"/>
        </w:rPr>
        <w:t xml:space="preserve"> – (1)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Настоящий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закон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вступает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силу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со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дня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опубликования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Официальном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мониторе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Республики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FB8">
        <w:rPr>
          <w:rFonts w:ascii="Times New Roman" w:hAnsi="Times New Roman" w:cs="Times New Roman"/>
          <w:sz w:val="28"/>
          <w:szCs w:val="28"/>
        </w:rPr>
        <w:t>Молдова</w:t>
      </w:r>
      <w:proofErr w:type="spellEnd"/>
      <w:r w:rsidRPr="00BA5FB8">
        <w:rPr>
          <w:rFonts w:ascii="Times New Roman" w:hAnsi="Times New Roman" w:cs="Times New Roman"/>
          <w:sz w:val="28"/>
          <w:szCs w:val="28"/>
        </w:rPr>
        <w:t>.</w:t>
      </w:r>
    </w:p>
    <w:p w:rsidR="00655330" w:rsidRDefault="00BA6F42" w:rsidP="00902486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BA5FB8" w:rsidRPr="00BA5FB8">
        <w:rPr>
          <w:rFonts w:ascii="Times New Roman" w:hAnsi="Times New Roman" w:cs="Times New Roman"/>
          <w:b/>
          <w:sz w:val="28"/>
          <w:szCs w:val="28"/>
        </w:rPr>
        <w:t>П</w:t>
      </w:r>
      <w:r w:rsidR="007F458D">
        <w:rPr>
          <w:rFonts w:ascii="Times New Roman" w:hAnsi="Times New Roman" w:cs="Times New Roman"/>
          <w:b/>
          <w:sz w:val="28"/>
          <w:szCs w:val="28"/>
          <w:lang w:val="ru-RU"/>
        </w:rPr>
        <w:t>РЕДСЕДАТЕЛЬ ПАРЛАМЕНТА</w:t>
      </w:r>
    </w:p>
    <w:p w:rsidR="00314CB8" w:rsidRDefault="00314CB8" w:rsidP="00314CB8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 О Я С Н И Т Е Л Ь Н А Я   З А П И С К А</w:t>
      </w:r>
    </w:p>
    <w:p w:rsidR="00314CB8" w:rsidRPr="00314CB8" w:rsidRDefault="00314CB8" w:rsidP="00314C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14CB8">
        <w:rPr>
          <w:rFonts w:ascii="Times New Roman" w:hAnsi="Times New Roman"/>
          <w:b/>
          <w:sz w:val="28"/>
          <w:szCs w:val="28"/>
        </w:rPr>
        <w:t xml:space="preserve">к </w:t>
      </w:r>
      <w:proofErr w:type="spellStart"/>
      <w:r w:rsidRPr="00314CB8">
        <w:rPr>
          <w:rFonts w:ascii="Times New Roman" w:hAnsi="Times New Roman"/>
          <w:b/>
          <w:sz w:val="28"/>
          <w:szCs w:val="28"/>
        </w:rPr>
        <w:t>проекту</w:t>
      </w:r>
      <w:proofErr w:type="spellEnd"/>
      <w:r w:rsidRPr="00314CB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14CB8">
        <w:rPr>
          <w:rFonts w:ascii="Times New Roman" w:hAnsi="Times New Roman"/>
          <w:b/>
          <w:sz w:val="28"/>
          <w:szCs w:val="28"/>
        </w:rPr>
        <w:t>закона</w:t>
      </w:r>
      <w:proofErr w:type="spellEnd"/>
      <w:r w:rsidRPr="00314CB8">
        <w:rPr>
          <w:rFonts w:ascii="Times New Roman" w:hAnsi="Times New Roman"/>
          <w:b/>
          <w:sz w:val="28"/>
          <w:szCs w:val="28"/>
        </w:rPr>
        <w:t xml:space="preserve"> </w:t>
      </w:r>
      <w:r w:rsidRPr="00314CB8">
        <w:rPr>
          <w:rFonts w:ascii="Times New Roman" w:hAnsi="Times New Roman"/>
          <w:b/>
          <w:bCs/>
          <w:sz w:val="28"/>
          <w:szCs w:val="28"/>
        </w:rPr>
        <w:t xml:space="preserve">о </w:t>
      </w:r>
      <w:proofErr w:type="spellStart"/>
      <w:r w:rsidRPr="00314CB8">
        <w:rPr>
          <w:rFonts w:ascii="Times New Roman" w:hAnsi="Times New Roman"/>
          <w:b/>
          <w:bCs/>
          <w:sz w:val="28"/>
          <w:szCs w:val="28"/>
        </w:rPr>
        <w:t>внесении</w:t>
      </w:r>
      <w:proofErr w:type="spellEnd"/>
      <w:r w:rsidRPr="00314C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14CB8">
        <w:rPr>
          <w:rFonts w:ascii="Times New Roman" w:hAnsi="Times New Roman"/>
          <w:b/>
          <w:bCs/>
          <w:sz w:val="28"/>
          <w:szCs w:val="28"/>
        </w:rPr>
        <w:t>изменений</w:t>
      </w:r>
      <w:proofErr w:type="spellEnd"/>
      <w:r w:rsidRPr="00314CB8">
        <w:rPr>
          <w:rFonts w:ascii="Times New Roman" w:hAnsi="Times New Roman"/>
          <w:b/>
          <w:bCs/>
          <w:sz w:val="28"/>
          <w:szCs w:val="28"/>
        </w:rPr>
        <w:t xml:space="preserve"> в </w:t>
      </w:r>
      <w:proofErr w:type="spellStart"/>
      <w:r w:rsidRPr="00314CB8">
        <w:rPr>
          <w:rFonts w:ascii="Times New Roman" w:hAnsi="Times New Roman"/>
          <w:b/>
          <w:bCs/>
          <w:sz w:val="28"/>
          <w:szCs w:val="28"/>
        </w:rPr>
        <w:t>статью</w:t>
      </w:r>
      <w:proofErr w:type="spellEnd"/>
      <w:r w:rsidRPr="00314CB8">
        <w:rPr>
          <w:rFonts w:ascii="Times New Roman" w:hAnsi="Times New Roman"/>
          <w:b/>
          <w:bCs/>
          <w:sz w:val="28"/>
          <w:szCs w:val="28"/>
        </w:rPr>
        <w:t xml:space="preserve"> 20 </w:t>
      </w:r>
    </w:p>
    <w:p w:rsidR="00314CB8" w:rsidRDefault="00314CB8" w:rsidP="00314CB8">
      <w:pPr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314CB8">
        <w:rPr>
          <w:rFonts w:ascii="Times New Roman" w:hAnsi="Times New Roman"/>
          <w:b/>
          <w:bCs/>
          <w:sz w:val="28"/>
          <w:szCs w:val="28"/>
        </w:rPr>
        <w:t>Налогового</w:t>
      </w:r>
      <w:proofErr w:type="spellEnd"/>
      <w:r w:rsidRPr="00314C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14CB8">
        <w:rPr>
          <w:rFonts w:ascii="Times New Roman" w:hAnsi="Times New Roman"/>
          <w:b/>
          <w:bCs/>
          <w:sz w:val="28"/>
          <w:szCs w:val="28"/>
        </w:rPr>
        <w:t>Кодекса</w:t>
      </w:r>
      <w:proofErr w:type="spellEnd"/>
      <w:r w:rsidRPr="00314CB8">
        <w:rPr>
          <w:rFonts w:ascii="Times New Roman" w:hAnsi="Times New Roman"/>
          <w:b/>
          <w:bCs/>
          <w:sz w:val="28"/>
          <w:szCs w:val="28"/>
        </w:rPr>
        <w:t xml:space="preserve"> № 1163/1997</w:t>
      </w:r>
    </w:p>
    <w:p w:rsidR="00314CB8" w:rsidRDefault="00314CB8" w:rsidP="00314CB8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4CB8" w:rsidRDefault="00314CB8" w:rsidP="00314CB8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Данный законопроект</w:t>
      </w:r>
      <w:r>
        <w:rPr>
          <w:rFonts w:ascii="Times New Roman" w:hAnsi="Times New Roman" w:cs="Times New Roman"/>
          <w:sz w:val="28"/>
          <w:szCs w:val="28"/>
          <w:lang w:val="zh-C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разработан в соответствии с действующим законодательством и направлен на совершенствование механизма реализации государственной программы «Первый дом» (</w:t>
      </w:r>
      <w:r>
        <w:rPr>
          <w:rFonts w:ascii="Times New Roman" w:hAnsi="Times New Roman" w:cs="Times New Roman"/>
          <w:sz w:val="28"/>
          <w:szCs w:val="28"/>
        </w:rPr>
        <w:t>Prima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cas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ă), а также принятых региональных программ, предусматривающих финансовые выплаты из центрального бюджета АТО Гагаузия, направленных на поддержку и развитие социально-экономического потенциала данного региона.</w:t>
      </w:r>
    </w:p>
    <w:p w:rsidR="00314CB8" w:rsidRDefault="00314CB8" w:rsidP="00314CB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подготовке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/>
          <w:sz w:val="28"/>
          <w:szCs w:val="28"/>
        </w:rPr>
        <w:t>таких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программ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согласования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технических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аспектов</w:t>
      </w:r>
      <w:proofErr w:type="spellEnd"/>
      <w:r>
        <w:rPr>
          <w:rFonts w:ascii="Times New Roman" w:hAnsi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/>
          <w:sz w:val="28"/>
          <w:szCs w:val="28"/>
        </w:rPr>
        <w:t>Налоговой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службой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было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указано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выплаты</w:t>
      </w:r>
      <w:proofErr w:type="spellEnd"/>
      <w:r>
        <w:rPr>
          <w:rFonts w:ascii="Times New Roman" w:hAnsi="Times New Roman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/>
          <w:sz w:val="28"/>
          <w:szCs w:val="28"/>
        </w:rPr>
        <w:t>регионального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бюджета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подпадают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</w:t>
      </w:r>
      <w:proofErr w:type="spellEnd"/>
      <w:r>
        <w:rPr>
          <w:rFonts w:ascii="Times New Roman" w:hAnsi="Times New Roman"/>
          <w:sz w:val="28"/>
          <w:szCs w:val="28"/>
        </w:rPr>
        <w:t xml:space="preserve">. 20 </w:t>
      </w:r>
      <w:proofErr w:type="spellStart"/>
      <w:r>
        <w:rPr>
          <w:rFonts w:ascii="Times New Roman" w:hAnsi="Times New Roman"/>
          <w:sz w:val="28"/>
          <w:szCs w:val="28"/>
        </w:rPr>
        <w:t>Налогового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Кодекса</w:t>
      </w:r>
      <w:proofErr w:type="spellEnd"/>
      <w:r>
        <w:rPr>
          <w:rFonts w:ascii="Times New Roman" w:hAnsi="Times New Roman"/>
          <w:sz w:val="28"/>
          <w:szCs w:val="28"/>
        </w:rPr>
        <w:t xml:space="preserve"> РМ, </w:t>
      </w:r>
      <w:proofErr w:type="spellStart"/>
      <w:r>
        <w:rPr>
          <w:rFonts w:ascii="Times New Roman" w:hAnsi="Times New Roman"/>
          <w:sz w:val="28"/>
          <w:szCs w:val="28"/>
        </w:rPr>
        <w:t>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есть</w:t>
      </w:r>
      <w:proofErr w:type="spellEnd"/>
      <w:r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/>
          <w:sz w:val="28"/>
          <w:szCs w:val="28"/>
        </w:rPr>
        <w:t>признаются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источниками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дохода</w:t>
      </w:r>
      <w:proofErr w:type="spellEnd"/>
      <w:r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/>
          <w:sz w:val="28"/>
          <w:szCs w:val="28"/>
        </w:rPr>
        <w:t>облагаемыми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налогом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практике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это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означает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разные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подходы</w:t>
      </w:r>
      <w:proofErr w:type="spellEnd"/>
      <w:r>
        <w:rPr>
          <w:rFonts w:ascii="Times New Roman" w:hAnsi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/>
          <w:sz w:val="28"/>
          <w:szCs w:val="28"/>
        </w:rPr>
        <w:t>государственному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финансированию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что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дискредитирует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идею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государственной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поддержки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314CB8" w:rsidRDefault="00314CB8" w:rsidP="00314CB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Следует отметить, что внедрение национальных программ в области социальной политики, развития инфраструктуры, стимулирования бизнеса и </w:t>
      </w:r>
      <w:r w:rsidR="007A22B9">
        <w:rPr>
          <w:rFonts w:ascii="Times New Roman" w:hAnsi="Times New Roman" w:cs="Times New Roman"/>
          <w:sz w:val="28"/>
          <w:szCs w:val="28"/>
          <w:lang w:val="ru-RU"/>
        </w:rPr>
        <w:t>т.д.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позволило достичь положительных результатов, в частности, создать новые производства и открыть новые рабочие места, улучшить инвестиционную привлекательность не только страны в целом, но и отдельных регионов. Программа </w:t>
      </w:r>
      <w:r w:rsidR="00DB02D4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Prima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cas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ă</w:t>
      </w:r>
      <w:r w:rsidR="00DB02D4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стала</w:t>
      </w:r>
      <w:r w:rsidRPr="004007C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также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хорошим инструментом по привлечению молодых специалистов и повышению кадрового потенциала именно в региональном контексте, что подчёркивает важность законодательного совершенствования механизмов, усиливающих социально-экономический потенциал местных сообществ.</w:t>
      </w:r>
    </w:p>
    <w:p w:rsidR="00314CB8" w:rsidRDefault="00314CB8" w:rsidP="00314CB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Распространение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общих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подходов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принципов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налоговой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политики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региональные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программы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с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государственным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финансированием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соответствует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нормам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Европейской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хартии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местного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самоуправления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Предлагаемые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поправки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позволят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повысить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эффективность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финансовой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автономии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органов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местного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самоуправления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также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будут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способствовать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равномерному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региональному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развитию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Республики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Молдова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14CB8" w:rsidRDefault="00314CB8" w:rsidP="00314CB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Данный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проект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техническим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и не </w:t>
      </w:r>
      <w:proofErr w:type="spellStart"/>
      <w:r>
        <w:rPr>
          <w:rFonts w:ascii="Times New Roman" w:hAnsi="Times New Roman"/>
          <w:sz w:val="28"/>
          <w:szCs w:val="28"/>
        </w:rPr>
        <w:t>имеет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отношения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/>
          <w:sz w:val="28"/>
          <w:szCs w:val="28"/>
        </w:rPr>
        <w:t>законодательству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Европейского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Союза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Законопроект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предлагает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некоторые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изменения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дополнения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Статью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20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Налогового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Кодекса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,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которые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расширяют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список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доходов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не облагаемых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налогом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именно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предлагается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пункт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d5)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изложить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следующей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редакции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«d5)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денежное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возмещение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предоставляемое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бенефициарам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государственной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программы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Первый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 из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государственного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бюджета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установленном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Правительством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порядке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также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центрального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бюджета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Гагаузии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соответствие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нормативными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актами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органов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публичной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власти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АТО Гагаузия;»</w:t>
      </w: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Также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предлагается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дополнить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статью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пунктом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z21)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следующего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содержания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«z21)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денежные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средства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полученные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специальных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фондов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и/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или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финансовые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средства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полученные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виде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грантов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субсидий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центрального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бюджета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Гагаузии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по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утвержденным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органами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публичной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власти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АТО Гагаузия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программам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используемые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соответствии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их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назначением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.».</w:t>
      </w: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14CB8" w:rsidRDefault="00314CB8" w:rsidP="00314CB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Принятие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настоящего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проекта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требует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дополнительного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изменения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законодательства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также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реализация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законопроекта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потребует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выделения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дополнительных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бюджетных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средств</w:t>
      </w:r>
      <w:proofErr w:type="spellEnd"/>
      <w:r>
        <w:rPr>
          <w:rFonts w:ascii="Times New Roman" w:hAnsi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/>
          <w:sz w:val="28"/>
          <w:szCs w:val="28"/>
        </w:rPr>
        <w:t>центрального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бюджета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Республики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Молдова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14CB8" w:rsidRDefault="00314CB8" w:rsidP="00314CB8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14CB8" w:rsidRDefault="00314CB8" w:rsidP="00314CB8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14CB8" w:rsidRDefault="00314CB8" w:rsidP="00314CB8">
      <w:pPr>
        <w:spacing w:after="0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314CB8" w:rsidRDefault="00314CB8" w:rsidP="00314CB8">
      <w:pPr>
        <w:spacing w:after="0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314CB8" w:rsidRDefault="00314CB8" w:rsidP="00314CB8">
      <w:pPr>
        <w:spacing w:after="0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314CB8" w:rsidRPr="00DB02D4" w:rsidRDefault="00314CB8" w:rsidP="00DB02D4">
      <w:pPr>
        <w:spacing w:after="0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314CB8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Депутат Парламента                                                             Фёдор ГАГАУЗ</w:t>
      </w:r>
    </w:p>
    <w:sectPr w:rsidR="00314CB8" w:rsidRPr="00DB02D4" w:rsidSect="00DB02D4">
      <w:footerReference w:type="default" r:id="rId7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203" w:rsidRDefault="00A62203" w:rsidP="00DB02D4">
      <w:pPr>
        <w:spacing w:after="0" w:line="240" w:lineRule="auto"/>
      </w:pPr>
      <w:r>
        <w:separator/>
      </w:r>
    </w:p>
  </w:endnote>
  <w:endnote w:type="continuationSeparator" w:id="0">
    <w:p w:rsidR="00A62203" w:rsidRDefault="00A62203" w:rsidP="00DB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32671367"/>
      <w:docPartObj>
        <w:docPartGallery w:val="Page Numbers (Bottom of Page)"/>
        <w:docPartUnique/>
      </w:docPartObj>
    </w:sdtPr>
    <w:sdtEndPr/>
    <w:sdtContent>
      <w:p w:rsidR="00DB02D4" w:rsidRDefault="00DB02D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6E0" w:rsidRPr="00B246E0">
          <w:rPr>
            <w:noProof/>
            <w:lang w:val="ru-RU"/>
          </w:rPr>
          <w:t>2</w:t>
        </w:r>
        <w:r>
          <w:fldChar w:fldCharType="end"/>
        </w:r>
      </w:p>
    </w:sdtContent>
  </w:sdt>
  <w:p w:rsidR="00DB02D4" w:rsidRDefault="00DB02D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203" w:rsidRDefault="00A62203" w:rsidP="00DB02D4">
      <w:pPr>
        <w:spacing w:after="0" w:line="240" w:lineRule="auto"/>
      </w:pPr>
      <w:r>
        <w:separator/>
      </w:r>
    </w:p>
  </w:footnote>
  <w:footnote w:type="continuationSeparator" w:id="0">
    <w:p w:rsidR="00A62203" w:rsidRDefault="00A62203" w:rsidP="00DB02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B8"/>
    <w:rsid w:val="00182453"/>
    <w:rsid w:val="002B5288"/>
    <w:rsid w:val="002C6846"/>
    <w:rsid w:val="00314CB8"/>
    <w:rsid w:val="00347A87"/>
    <w:rsid w:val="003E0FD6"/>
    <w:rsid w:val="00436F1A"/>
    <w:rsid w:val="004C590B"/>
    <w:rsid w:val="004E3DA8"/>
    <w:rsid w:val="00655330"/>
    <w:rsid w:val="007A22B9"/>
    <w:rsid w:val="007B7003"/>
    <w:rsid w:val="007F458D"/>
    <w:rsid w:val="00823B1D"/>
    <w:rsid w:val="00902486"/>
    <w:rsid w:val="00A26CC2"/>
    <w:rsid w:val="00A62203"/>
    <w:rsid w:val="00B246E0"/>
    <w:rsid w:val="00BA5FB8"/>
    <w:rsid w:val="00BA6F42"/>
    <w:rsid w:val="00D41AA9"/>
    <w:rsid w:val="00D73D77"/>
    <w:rsid w:val="00D86978"/>
    <w:rsid w:val="00DB02D4"/>
    <w:rsid w:val="00ED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39D0F"/>
  <w15:chartTrackingRefBased/>
  <w15:docId w15:val="{705951EF-9944-46D6-BAC2-4C47B9DFB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2453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14CB8"/>
    <w:pPr>
      <w:spacing w:after="0" w:line="240" w:lineRule="auto"/>
    </w:pPr>
    <w:rPr>
      <w:lang w:val="en-US"/>
    </w:rPr>
  </w:style>
  <w:style w:type="paragraph" w:styleId="a6">
    <w:name w:val="header"/>
    <w:basedOn w:val="a"/>
    <w:link w:val="a7"/>
    <w:uiPriority w:val="99"/>
    <w:unhideWhenUsed/>
    <w:rsid w:val="00DB0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02D4"/>
  </w:style>
  <w:style w:type="paragraph" w:styleId="a8">
    <w:name w:val="footer"/>
    <w:basedOn w:val="a"/>
    <w:link w:val="a9"/>
    <w:uiPriority w:val="99"/>
    <w:unhideWhenUsed/>
    <w:rsid w:val="00DB0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0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01B268-758A-4C22-9F97-230719D6B7B8}"/>
</file>

<file path=customXml/itemProps2.xml><?xml version="1.0" encoding="utf-8"?>
<ds:datastoreItem xmlns:ds="http://schemas.openxmlformats.org/officeDocument/2006/customXml" ds:itemID="{2DE9AC4A-6857-4051-B967-1B31010C53F4}"/>
</file>

<file path=customXml/itemProps3.xml><?xml version="1.0" encoding="utf-8"?>
<ds:datastoreItem xmlns:ds="http://schemas.openxmlformats.org/officeDocument/2006/customXml" ds:itemID="{3AB639C2-53C0-4713-8BFB-04DB32B069AC}"/>
</file>

<file path=customXml/itemProps4.xml><?xml version="1.0" encoding="utf-8"?>
<ds:datastoreItem xmlns:ds="http://schemas.openxmlformats.org/officeDocument/2006/customXml" ds:itemID="{DE91C99A-E2E9-4030-8B49-404D03A60D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731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140.2021.ru</dc:title>
  <dc:subject/>
  <dc:creator>Fiodor Gagauz</dc:creator>
  <cp:keywords/>
  <dc:description/>
  <cp:lastModifiedBy>Fiodor Gagauz</cp:lastModifiedBy>
  <cp:revision>24</cp:revision>
  <cp:lastPrinted>2021-04-26T11:33:00Z</cp:lastPrinted>
  <dcterms:created xsi:type="dcterms:W3CDTF">2021-04-21T12:22:00Z</dcterms:created>
  <dcterms:modified xsi:type="dcterms:W3CDTF">2021-04-26T11:34:00Z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