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7CF18" w14:textId="77777777" w:rsidR="006C61DF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2A425DF1" w14:textId="77777777" w:rsidR="00F77EF8" w:rsidRDefault="00F77EF8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4CC736DE" w14:textId="77777777" w:rsidR="00F77EF8" w:rsidRPr="00184BED" w:rsidRDefault="00F77EF8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68607899" w14:textId="77777777" w:rsidR="006C61DF" w:rsidRPr="00184BED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57FF7E37" w14:textId="520AC99D" w:rsidR="006C61DF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85"/>
        </w:tabs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02E5620F" w14:textId="77777777" w:rsidR="00AF51F9" w:rsidRPr="00184BED" w:rsidRDefault="00AF51F9" w:rsidP="006C61D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85"/>
        </w:tabs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7F99EEC0" w14:textId="77777777" w:rsidR="006C61DF" w:rsidRPr="00184BED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85"/>
        </w:tabs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4F6935BC" w14:textId="77777777" w:rsidR="006C61DF" w:rsidRPr="00184BED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1985" w:firstLine="0"/>
        <w:jc w:val="center"/>
        <w:rPr>
          <w:rFonts w:eastAsia="Arial Unicode MS"/>
          <w:b/>
          <w:bCs/>
          <w:color w:val="000000"/>
          <w:spacing w:val="8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  <w:r w:rsidRPr="00184BED">
        <w:rPr>
          <w:rFonts w:eastAsia="Arial Unicode MS"/>
          <w:b/>
          <w:bCs/>
          <w:color w:val="000000"/>
          <w:spacing w:val="8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  <w:t>LEGE</w:t>
      </w:r>
    </w:p>
    <w:p w14:paraId="123F3C0D" w14:textId="77777777" w:rsidR="006C61DF" w:rsidRPr="00184BED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1985"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</w:p>
    <w:p w14:paraId="1EEF6E87" w14:textId="77777777" w:rsidR="006C61DF" w:rsidRPr="00184BED" w:rsidRDefault="006C61DF" w:rsidP="006C61DF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1985"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</w:pPr>
      <w:r w:rsidRPr="00184BED"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o-RO"/>
          <w14:textOutline w14:w="0" w14:cap="flat" w14:cmpd="sng" w14:algn="ctr">
            <w14:noFill/>
            <w14:prstDash w14:val="solid"/>
            <w14:bevel/>
          </w14:textOutline>
        </w:rPr>
        <w:t>privind Fondul național al culturii</w:t>
      </w:r>
    </w:p>
    <w:p w14:paraId="62700689" w14:textId="77777777" w:rsidR="006C61DF" w:rsidRPr="00184BED" w:rsidRDefault="006C61DF" w:rsidP="006C61DF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FF4A9" wp14:editId="1CFA3509">
                <wp:simplePos x="0" y="0"/>
                <wp:positionH relativeFrom="column">
                  <wp:posOffset>1170305</wp:posOffset>
                </wp:positionH>
                <wp:positionV relativeFrom="paragraph">
                  <wp:posOffset>40640</wp:posOffset>
                </wp:positionV>
                <wp:extent cx="2697480" cy="0"/>
                <wp:effectExtent l="0" t="0" r="0" b="0"/>
                <wp:wrapNone/>
                <wp:docPr id="90742966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74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E7143E1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2.15pt,3.2pt" to="304.5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EB79945" w14:textId="77777777" w:rsidR="006C61DF" w:rsidRPr="00184BED" w:rsidRDefault="006C61DF" w:rsidP="006C61DF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4785BE32" w14:textId="77777777" w:rsidR="006C61DF" w:rsidRPr="00184BED" w:rsidRDefault="006C61DF" w:rsidP="00E332CA">
      <w:pPr>
        <w:ind w:firstLine="708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37350B05" w14:textId="2B7BCD75" w:rsidR="00E332CA" w:rsidRPr="00184BED" w:rsidRDefault="00E332CA" w:rsidP="00FA2C0F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Capitolul I</w:t>
      </w:r>
    </w:p>
    <w:p w14:paraId="08F47E96" w14:textId="77777777" w:rsidR="00E332CA" w:rsidRPr="00184BED" w:rsidRDefault="00E332CA" w:rsidP="00FA2C0F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DISPOZIȚII GENERALE</w:t>
      </w:r>
    </w:p>
    <w:p w14:paraId="26A8E3B6" w14:textId="77777777" w:rsidR="00E332CA" w:rsidRPr="00184BED" w:rsidRDefault="00E332CA" w:rsidP="00E332CA">
      <w:pPr>
        <w:ind w:firstLine="708"/>
        <w:rPr>
          <w:rFonts w:eastAsia="Calibri"/>
          <w:b/>
          <w:bCs/>
          <w:sz w:val="28"/>
          <w:szCs w:val="28"/>
          <w:lang w:val="ro-RO"/>
        </w:rPr>
      </w:pPr>
    </w:p>
    <w:p w14:paraId="38347ED5" w14:textId="1EAE8966" w:rsidR="00E332CA" w:rsidRPr="00184BED" w:rsidRDefault="00E332CA" w:rsidP="00184BED">
      <w:pPr>
        <w:rPr>
          <w:rFonts w:eastAsia="Calibri"/>
          <w:b/>
          <w:bCs/>
          <w:strike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1. </w:t>
      </w:r>
      <w:r w:rsidR="006F79FD" w:rsidRPr="00184BED">
        <w:rPr>
          <w:sz w:val="28"/>
          <w:szCs w:val="28"/>
          <w:lang w:val="ro-RO"/>
        </w:rPr>
        <w:t>Obiectul legii</w:t>
      </w:r>
    </w:p>
    <w:p w14:paraId="7CAE772A" w14:textId="77777777" w:rsidR="006C61DF" w:rsidRPr="00184BED" w:rsidRDefault="006C61DF" w:rsidP="00184BED">
      <w:pPr>
        <w:rPr>
          <w:rFonts w:eastAsia="Calibri"/>
          <w:sz w:val="28"/>
          <w:szCs w:val="28"/>
          <w:lang w:val="ro-RO"/>
        </w:rPr>
      </w:pPr>
    </w:p>
    <w:p w14:paraId="50F27051" w14:textId="2F1A5FB5" w:rsidR="00E332CA" w:rsidRPr="00184BED" w:rsidRDefault="007B6AF4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(1) </w:t>
      </w:r>
      <w:r w:rsidR="00E332CA" w:rsidRPr="00184BED">
        <w:rPr>
          <w:rFonts w:eastAsia="Calibri"/>
          <w:sz w:val="28"/>
          <w:szCs w:val="28"/>
          <w:lang w:val="ro-RO"/>
        </w:rPr>
        <w:t xml:space="preserve">Prezenta lege stabilește cadrul legal privind modul de constituire, organizare și funcționare a Fondului național al culturii, </w:t>
      </w:r>
      <w:r w:rsidR="00F20237" w:rsidRPr="00184BED">
        <w:rPr>
          <w:rFonts w:eastAsia="Calibri"/>
          <w:sz w:val="28"/>
          <w:szCs w:val="28"/>
          <w:lang w:val="ro-RO"/>
        </w:rPr>
        <w:t xml:space="preserve">privind </w:t>
      </w:r>
      <w:r w:rsidR="00E332CA" w:rsidRPr="00184BED">
        <w:rPr>
          <w:rFonts w:eastAsia="Calibri"/>
          <w:sz w:val="28"/>
          <w:szCs w:val="28"/>
          <w:lang w:val="ro-RO"/>
        </w:rPr>
        <w:t xml:space="preserve">evaluarea și selectarea proiectelor </w:t>
      </w:r>
      <w:r w:rsidR="006511B5" w:rsidRPr="00184BED">
        <w:rPr>
          <w:rFonts w:eastAsia="Calibri"/>
          <w:sz w:val="28"/>
          <w:szCs w:val="28"/>
          <w:lang w:val="ro-RO"/>
        </w:rPr>
        <w:t>pentru</w:t>
      </w:r>
      <w:r w:rsidR="00E332CA" w:rsidRPr="00184BED">
        <w:rPr>
          <w:rFonts w:eastAsia="Calibri"/>
          <w:sz w:val="28"/>
          <w:szCs w:val="28"/>
          <w:lang w:val="ro-RO"/>
        </w:rPr>
        <w:t xml:space="preserve"> </w:t>
      </w:r>
      <w:r w:rsidR="006511B5" w:rsidRPr="00184BED">
        <w:rPr>
          <w:rFonts w:eastAsia="Calibri"/>
          <w:sz w:val="28"/>
          <w:szCs w:val="28"/>
          <w:lang w:val="ro-RO"/>
        </w:rPr>
        <w:t xml:space="preserve">finanțare </w:t>
      </w:r>
      <w:r w:rsidR="00E332CA" w:rsidRPr="00184BED">
        <w:rPr>
          <w:rFonts w:eastAsia="Calibri"/>
          <w:sz w:val="28"/>
          <w:szCs w:val="28"/>
          <w:lang w:val="ro-RO"/>
        </w:rPr>
        <w:t xml:space="preserve">din mijloacele acestui fond. </w:t>
      </w:r>
    </w:p>
    <w:p w14:paraId="47F14772" w14:textId="77777777" w:rsidR="006C61DF" w:rsidRPr="00184BED" w:rsidRDefault="006C61DF" w:rsidP="00184BED">
      <w:pPr>
        <w:rPr>
          <w:rFonts w:eastAsia="Calibri"/>
          <w:sz w:val="28"/>
          <w:szCs w:val="28"/>
          <w:lang w:val="ro-RO"/>
        </w:rPr>
      </w:pPr>
    </w:p>
    <w:p w14:paraId="6425A646" w14:textId="7279FB94" w:rsidR="007B6AF4" w:rsidRPr="00184BED" w:rsidRDefault="007B6AF4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(2) Fondul național al culturii este creat pentru finanțarea proiectelor culturale și editoriale.</w:t>
      </w:r>
    </w:p>
    <w:p w14:paraId="7FCBC371" w14:textId="77777777" w:rsidR="00E332CA" w:rsidRPr="00184BED" w:rsidRDefault="00E332CA" w:rsidP="00184BED">
      <w:pPr>
        <w:rPr>
          <w:rFonts w:eastAsia="Calibri"/>
          <w:b/>
          <w:bCs/>
          <w:sz w:val="28"/>
          <w:szCs w:val="28"/>
          <w:lang w:val="ro-RO"/>
        </w:rPr>
      </w:pPr>
    </w:p>
    <w:p w14:paraId="4715B518" w14:textId="0E4EB264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2. </w:t>
      </w:r>
      <w:r w:rsidR="00C208CC" w:rsidRPr="00184BED">
        <w:rPr>
          <w:rFonts w:eastAsia="Calibri"/>
          <w:sz w:val="28"/>
          <w:szCs w:val="28"/>
          <w:lang w:val="ro-RO"/>
        </w:rPr>
        <w:t xml:space="preserve">Scopul </w:t>
      </w:r>
      <w:r w:rsidRPr="00184BED">
        <w:rPr>
          <w:rFonts w:eastAsia="Calibri"/>
          <w:sz w:val="28"/>
          <w:szCs w:val="28"/>
          <w:lang w:val="ro-RO"/>
        </w:rPr>
        <w:t xml:space="preserve">legii </w:t>
      </w:r>
    </w:p>
    <w:p w14:paraId="31C45864" w14:textId="77777777" w:rsidR="006C61DF" w:rsidRPr="00184BED" w:rsidRDefault="006C61DF" w:rsidP="00184BED">
      <w:pPr>
        <w:rPr>
          <w:rFonts w:eastAsia="Calibri"/>
          <w:strike/>
          <w:color w:val="FF0000"/>
          <w:sz w:val="28"/>
          <w:szCs w:val="28"/>
          <w:lang w:val="ro-RO"/>
        </w:rPr>
      </w:pPr>
    </w:p>
    <w:p w14:paraId="43D339B0" w14:textId="36B39EE8" w:rsidR="00E332CA" w:rsidRPr="00184BED" w:rsidRDefault="00F66FC6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P</w:t>
      </w:r>
      <w:r w:rsidR="00E332CA" w:rsidRPr="00184BED">
        <w:rPr>
          <w:rFonts w:eastAsia="Calibri"/>
          <w:sz w:val="28"/>
          <w:szCs w:val="28"/>
          <w:lang w:val="ro-RO"/>
        </w:rPr>
        <w:t>rezen</w:t>
      </w:r>
      <w:r w:rsidRPr="00184BED">
        <w:rPr>
          <w:rFonts w:eastAsia="Calibri"/>
          <w:sz w:val="28"/>
          <w:szCs w:val="28"/>
          <w:lang w:val="ro-RO"/>
        </w:rPr>
        <w:t>ta</w:t>
      </w:r>
      <w:r w:rsidR="00E332CA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lege are drept scop</w:t>
      </w:r>
      <w:r w:rsidR="00E332CA" w:rsidRPr="00184BED">
        <w:rPr>
          <w:rFonts w:eastAsia="Calibri"/>
          <w:sz w:val="28"/>
          <w:szCs w:val="28"/>
          <w:lang w:val="ro-RO"/>
        </w:rPr>
        <w:t>:</w:t>
      </w:r>
    </w:p>
    <w:p w14:paraId="1958F838" w14:textId="7777777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a) susținerea și promovarea creației artistice – sprijin financiar pentru profesioniștii culturali implicați în creația artistică;</w:t>
      </w:r>
    </w:p>
    <w:p w14:paraId="053749AC" w14:textId="3E1D9D2B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b) </w:t>
      </w:r>
      <w:r w:rsidR="00047E09" w:rsidRPr="00184BED">
        <w:rPr>
          <w:rFonts w:eastAsia="Calibri"/>
          <w:sz w:val="28"/>
          <w:szCs w:val="28"/>
          <w:lang w:val="ro-RO"/>
        </w:rPr>
        <w:t>asigurarea rezidenței</w:t>
      </w:r>
      <w:r w:rsidR="00F71DE9" w:rsidRPr="00184BED">
        <w:rPr>
          <w:rFonts w:eastAsia="Calibri"/>
          <w:sz w:val="28"/>
          <w:szCs w:val="28"/>
          <w:lang w:val="ro-RO"/>
        </w:rPr>
        <w:t xml:space="preserve"> și </w:t>
      </w:r>
      <w:r w:rsidRPr="00184BED">
        <w:rPr>
          <w:rFonts w:eastAsia="Calibri"/>
          <w:sz w:val="28"/>
          <w:szCs w:val="28"/>
          <w:lang w:val="ro-RO"/>
        </w:rPr>
        <w:t xml:space="preserve">dezvoltarea mobilității </w:t>
      </w:r>
      <w:r w:rsidR="00F71DE9" w:rsidRPr="00184BED">
        <w:rPr>
          <w:rFonts w:eastAsia="Calibri"/>
          <w:sz w:val="28"/>
          <w:szCs w:val="28"/>
          <w:lang w:val="ro-RO"/>
        </w:rPr>
        <w:t>artistice și culturale</w:t>
      </w:r>
      <w:r w:rsidR="00F71DE9" w:rsidRPr="00184BED" w:rsidDel="00F71DE9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 xml:space="preserve"> </w:t>
      </w:r>
      <w:r w:rsidR="00F20237" w:rsidRPr="00184BED">
        <w:rPr>
          <w:rFonts w:eastAsia="Calibri"/>
          <w:sz w:val="28"/>
          <w:szCs w:val="28"/>
          <w:lang w:val="ro-RO"/>
        </w:rPr>
        <w:t xml:space="preserve">– </w:t>
      </w:r>
      <w:r w:rsidRPr="00184BED">
        <w:rPr>
          <w:rFonts w:eastAsia="Calibri"/>
          <w:sz w:val="28"/>
          <w:szCs w:val="28"/>
          <w:lang w:val="ro-RO"/>
        </w:rPr>
        <w:t>sprijin financiar pentru profesioniștii culturali și creativi</w:t>
      </w:r>
      <w:r w:rsidR="00AF572F" w:rsidRPr="00184BED">
        <w:rPr>
          <w:rFonts w:eastAsia="Calibri"/>
          <w:sz w:val="28"/>
          <w:szCs w:val="28"/>
          <w:lang w:val="ro-RO"/>
        </w:rPr>
        <w:t xml:space="preserve"> </w:t>
      </w:r>
      <w:r w:rsidR="00AF572F" w:rsidRPr="00184BED">
        <w:rPr>
          <w:rStyle w:val="cf01"/>
          <w:rFonts w:ascii="Times New Roman" w:hAnsi="Times New Roman" w:cs="Times New Roman"/>
          <w:sz w:val="28"/>
          <w:szCs w:val="28"/>
          <w:lang w:val="ro-RO"/>
        </w:rPr>
        <w:t xml:space="preserve">în vederea valorificării </w:t>
      </w:r>
      <w:r w:rsidR="00AF572F" w:rsidRPr="00184BED">
        <w:rPr>
          <w:rFonts w:eastAsia="Calibri"/>
          <w:sz w:val="28"/>
          <w:szCs w:val="28"/>
          <w:lang w:val="ro-RO"/>
        </w:rPr>
        <w:t>formelor tradiționale și a celor noi de mobilitate artistică</w:t>
      </w:r>
      <w:r w:rsidRPr="00184BED">
        <w:rPr>
          <w:rFonts w:eastAsia="Calibri"/>
          <w:sz w:val="28"/>
          <w:szCs w:val="28"/>
          <w:lang w:val="ro-RO"/>
        </w:rPr>
        <w:t>, inclusiv</w:t>
      </w:r>
      <w:r w:rsidR="00D50E62" w:rsidRPr="00184BED">
        <w:rPr>
          <w:rFonts w:eastAsia="Calibri"/>
          <w:sz w:val="28"/>
          <w:szCs w:val="28"/>
          <w:lang w:val="ro-RO"/>
        </w:rPr>
        <w:t xml:space="preserve"> </w:t>
      </w:r>
      <w:r w:rsidR="00AF572F" w:rsidRPr="00184BED">
        <w:rPr>
          <w:rFonts w:eastAsia="Calibri"/>
          <w:sz w:val="28"/>
          <w:szCs w:val="28"/>
          <w:lang w:val="ro-RO"/>
        </w:rPr>
        <w:t xml:space="preserve">a consolidării </w:t>
      </w:r>
      <w:r w:rsidRPr="00184BED">
        <w:rPr>
          <w:rFonts w:eastAsia="Calibri"/>
          <w:sz w:val="28"/>
          <w:szCs w:val="28"/>
          <w:lang w:val="ro-RO"/>
        </w:rPr>
        <w:t>capacităților</w:t>
      </w:r>
      <w:r w:rsidR="002C0E19" w:rsidRPr="00184BED">
        <w:rPr>
          <w:rFonts w:eastAsia="Calibri"/>
          <w:color w:val="FF0000"/>
          <w:sz w:val="28"/>
          <w:szCs w:val="28"/>
          <w:lang w:val="ro-RO"/>
        </w:rPr>
        <w:t xml:space="preserve"> </w:t>
      </w:r>
      <w:r w:rsidR="002C0E19" w:rsidRPr="00184BED">
        <w:rPr>
          <w:rFonts w:eastAsia="Calibri"/>
          <w:sz w:val="28"/>
          <w:szCs w:val="28"/>
          <w:lang w:val="ro-RO"/>
        </w:rPr>
        <w:t>în domeniu</w:t>
      </w:r>
      <w:r w:rsidRPr="00184BED">
        <w:rPr>
          <w:rFonts w:eastAsia="Calibri"/>
          <w:sz w:val="28"/>
          <w:szCs w:val="28"/>
          <w:lang w:val="ro-RO"/>
        </w:rPr>
        <w:t xml:space="preserve">, </w:t>
      </w:r>
      <w:r w:rsidR="00D50E62" w:rsidRPr="00184BED">
        <w:rPr>
          <w:rFonts w:eastAsia="Calibri"/>
          <w:sz w:val="28"/>
          <w:szCs w:val="28"/>
          <w:lang w:val="ro-RO"/>
        </w:rPr>
        <w:t xml:space="preserve">precum și </w:t>
      </w:r>
      <w:r w:rsidR="00AF572F" w:rsidRPr="00184BED">
        <w:rPr>
          <w:rFonts w:eastAsia="Calibri"/>
          <w:sz w:val="28"/>
          <w:szCs w:val="28"/>
          <w:lang w:val="ro-RO"/>
        </w:rPr>
        <w:t xml:space="preserve">pentru crearea unor </w:t>
      </w:r>
      <w:r w:rsidRPr="00184BED">
        <w:rPr>
          <w:rFonts w:eastAsia="Calibri"/>
          <w:sz w:val="28"/>
          <w:szCs w:val="28"/>
          <w:lang w:val="ro-RO"/>
        </w:rPr>
        <w:t xml:space="preserve">oportunități </w:t>
      </w:r>
      <w:r w:rsidR="00A24DA3" w:rsidRPr="00184BED">
        <w:rPr>
          <w:rFonts w:eastAsia="Calibri"/>
          <w:sz w:val="28"/>
          <w:szCs w:val="28"/>
          <w:lang w:val="ro-RO"/>
        </w:rPr>
        <w:t xml:space="preserve">noi </w:t>
      </w:r>
      <w:r w:rsidRPr="00184BED">
        <w:rPr>
          <w:rFonts w:eastAsia="Calibri"/>
          <w:sz w:val="28"/>
          <w:szCs w:val="28"/>
          <w:lang w:val="ro-RO"/>
        </w:rPr>
        <w:t>de angajare;</w:t>
      </w:r>
    </w:p>
    <w:p w14:paraId="35121058" w14:textId="13D0A004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c) dezvoltarea abilităților de management </w:t>
      </w:r>
      <w:r w:rsidR="00F20237" w:rsidRPr="00184BED">
        <w:rPr>
          <w:rFonts w:eastAsia="Calibri"/>
          <w:sz w:val="28"/>
          <w:szCs w:val="28"/>
          <w:lang w:val="ro-RO"/>
        </w:rPr>
        <w:t xml:space="preserve">– </w:t>
      </w:r>
      <w:r w:rsidRPr="00184BED">
        <w:rPr>
          <w:rFonts w:eastAsia="Calibri"/>
          <w:sz w:val="28"/>
          <w:szCs w:val="28"/>
          <w:lang w:val="ro-RO"/>
        </w:rPr>
        <w:t>sprijin financiar pentru dezvoltarea competențelor, inclusiv</w:t>
      </w:r>
      <w:r w:rsidR="008B358A" w:rsidRPr="00184BED">
        <w:rPr>
          <w:rFonts w:eastAsia="Calibri"/>
          <w:sz w:val="28"/>
          <w:szCs w:val="28"/>
          <w:lang w:val="ro-RO"/>
        </w:rPr>
        <w:t xml:space="preserve"> în domeniile</w:t>
      </w:r>
      <w:r w:rsidR="001C3E19" w:rsidRPr="00184BED">
        <w:rPr>
          <w:rFonts w:eastAsia="Calibri"/>
          <w:sz w:val="28"/>
          <w:szCs w:val="28"/>
          <w:lang w:val="ro-RO"/>
        </w:rPr>
        <w:t xml:space="preserve"> de</w:t>
      </w:r>
      <w:r w:rsidR="00D50E62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planificare, management bugetar, leadership, comunicare etc.</w:t>
      </w:r>
      <w:r w:rsidR="004B54FC" w:rsidRPr="00184BED">
        <w:rPr>
          <w:rFonts w:eastAsia="Calibri"/>
          <w:sz w:val="28"/>
          <w:szCs w:val="28"/>
          <w:lang w:val="ro-RO"/>
        </w:rPr>
        <w:t>;</w:t>
      </w:r>
    </w:p>
    <w:p w14:paraId="1109D70A" w14:textId="2D2396EF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d) dezvoltarea abilităților creative și tehnice </w:t>
      </w:r>
      <w:r w:rsidR="00F20237" w:rsidRPr="00184BED">
        <w:rPr>
          <w:rFonts w:eastAsia="Calibri"/>
          <w:sz w:val="28"/>
          <w:szCs w:val="28"/>
          <w:lang w:val="ro-RO"/>
        </w:rPr>
        <w:t>–</w:t>
      </w:r>
      <w:r w:rsidR="00AF572F" w:rsidRPr="00184BED">
        <w:rPr>
          <w:rFonts w:eastAsia="Calibri"/>
          <w:sz w:val="28"/>
          <w:szCs w:val="28"/>
          <w:lang w:val="ro-RO"/>
        </w:rPr>
        <w:t xml:space="preserve"> </w:t>
      </w:r>
      <w:r w:rsidR="00AF572F" w:rsidRPr="00184BED">
        <w:rPr>
          <w:rStyle w:val="cf01"/>
          <w:rFonts w:ascii="Times New Roman" w:hAnsi="Times New Roman" w:cs="Times New Roman"/>
          <w:sz w:val="28"/>
          <w:szCs w:val="28"/>
          <w:lang w:val="ro-RO"/>
        </w:rPr>
        <w:t>sprijin financiar pentru organizarea instruirii în vederea</w:t>
      </w:r>
      <w:r w:rsidR="00F20237" w:rsidRPr="00184BED">
        <w:rPr>
          <w:rFonts w:eastAsia="Calibri"/>
          <w:sz w:val="28"/>
          <w:szCs w:val="28"/>
          <w:lang w:val="ro-RO"/>
        </w:rPr>
        <w:t xml:space="preserve"> </w:t>
      </w:r>
      <w:r w:rsidR="00003828" w:rsidRPr="00184BED">
        <w:rPr>
          <w:rFonts w:eastAsia="Calibri"/>
          <w:sz w:val="28"/>
          <w:szCs w:val="28"/>
          <w:lang w:val="ro-RO"/>
        </w:rPr>
        <w:t xml:space="preserve">îmbunătățirii </w:t>
      </w:r>
      <w:r w:rsidRPr="00184BED">
        <w:rPr>
          <w:rFonts w:eastAsia="Calibri"/>
          <w:sz w:val="28"/>
          <w:szCs w:val="28"/>
          <w:lang w:val="ro-RO"/>
        </w:rPr>
        <w:t>abilităților</w:t>
      </w:r>
      <w:r w:rsidR="00003828" w:rsidRPr="00184BED">
        <w:rPr>
          <w:rFonts w:eastAsia="Calibri"/>
          <w:sz w:val="28"/>
          <w:szCs w:val="28"/>
          <w:lang w:val="ro-RO"/>
        </w:rPr>
        <w:t xml:space="preserve"> creative și tehnice</w:t>
      </w:r>
      <w:r w:rsidRPr="00184BED">
        <w:rPr>
          <w:rFonts w:eastAsia="Calibri"/>
          <w:sz w:val="28"/>
          <w:szCs w:val="28"/>
          <w:lang w:val="ro-RO"/>
        </w:rPr>
        <w:t xml:space="preserve"> prin experimentare</w:t>
      </w:r>
      <w:r w:rsidR="00F83498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prin </w:t>
      </w:r>
      <w:r w:rsidR="001C6C04" w:rsidRPr="00184BED">
        <w:rPr>
          <w:rFonts w:eastAsia="Calibri"/>
          <w:sz w:val="28"/>
          <w:szCs w:val="28"/>
          <w:lang w:val="ro-RO"/>
        </w:rPr>
        <w:t>însușirea</w:t>
      </w:r>
      <w:r w:rsidRPr="00184BED">
        <w:rPr>
          <w:rFonts w:eastAsia="Calibri"/>
          <w:sz w:val="28"/>
          <w:szCs w:val="28"/>
          <w:lang w:val="ro-RO"/>
        </w:rPr>
        <w:t xml:space="preserve"> cunoștințelor și </w:t>
      </w:r>
      <w:r w:rsidR="00F83498" w:rsidRPr="00184BED">
        <w:rPr>
          <w:rFonts w:eastAsia="Calibri"/>
          <w:sz w:val="28"/>
          <w:szCs w:val="28"/>
          <w:lang w:val="ro-RO"/>
        </w:rPr>
        <w:t>expertiză specializată</w:t>
      </w:r>
      <w:r w:rsidRPr="00184BED">
        <w:rPr>
          <w:rFonts w:eastAsia="Calibri"/>
          <w:sz w:val="28"/>
          <w:szCs w:val="28"/>
          <w:lang w:val="ro-RO"/>
        </w:rPr>
        <w:t>;</w:t>
      </w:r>
    </w:p>
    <w:p w14:paraId="418B50A8" w14:textId="6014775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e) dezvoltare</w:t>
      </w:r>
      <w:r w:rsidR="00AB15B4" w:rsidRPr="00184BED">
        <w:rPr>
          <w:rFonts w:eastAsia="Calibri"/>
          <w:sz w:val="28"/>
          <w:szCs w:val="28"/>
          <w:lang w:val="ro-RO"/>
        </w:rPr>
        <w:t>a</w:t>
      </w:r>
      <w:r w:rsidRPr="00184BED">
        <w:rPr>
          <w:rFonts w:eastAsia="Calibri"/>
          <w:sz w:val="28"/>
          <w:szCs w:val="28"/>
          <w:lang w:val="ro-RO"/>
        </w:rPr>
        <w:t xml:space="preserve"> de produse, servicii și infrastructură </w:t>
      </w:r>
      <w:r w:rsidR="00517ACC" w:rsidRPr="00184BED">
        <w:rPr>
          <w:rFonts w:eastAsia="Calibri"/>
          <w:sz w:val="28"/>
          <w:szCs w:val="28"/>
          <w:lang w:val="ro-RO"/>
        </w:rPr>
        <w:t xml:space="preserve">– </w:t>
      </w:r>
      <w:r w:rsidRPr="00184BED">
        <w:rPr>
          <w:rFonts w:eastAsia="Calibri"/>
          <w:sz w:val="28"/>
          <w:szCs w:val="28"/>
          <w:lang w:val="ro-RO"/>
        </w:rPr>
        <w:t xml:space="preserve">sprijin financiar în procesul de creare și lansare a unui produs sau serviciu nou ori în relansarea unui </w:t>
      </w:r>
      <w:r w:rsidR="004F4C95" w:rsidRPr="00184BED">
        <w:rPr>
          <w:rFonts w:eastAsia="Calibri"/>
          <w:sz w:val="28"/>
          <w:szCs w:val="28"/>
          <w:lang w:val="ro-RO"/>
        </w:rPr>
        <w:t xml:space="preserve">produs </w:t>
      </w:r>
      <w:r w:rsidRPr="00184BED">
        <w:rPr>
          <w:rFonts w:eastAsia="Calibri"/>
          <w:sz w:val="28"/>
          <w:szCs w:val="28"/>
          <w:lang w:val="ro-RO"/>
        </w:rPr>
        <w:t xml:space="preserve">sau </w:t>
      </w:r>
      <w:r w:rsidR="004F4C95" w:rsidRPr="00184BED">
        <w:rPr>
          <w:rFonts w:eastAsia="Calibri"/>
          <w:sz w:val="28"/>
          <w:szCs w:val="28"/>
          <w:lang w:val="ro-RO"/>
        </w:rPr>
        <w:t>serviciu</w:t>
      </w:r>
      <w:r w:rsidR="004F4C95" w:rsidRPr="00184BED" w:rsidDel="004F4C95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existent</w:t>
      </w:r>
      <w:r w:rsidR="00B54A40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sau a unei infrastructuri existente;</w:t>
      </w:r>
    </w:p>
    <w:p w14:paraId="18A21573" w14:textId="22E6ED46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lastRenderedPageBreak/>
        <w:t xml:space="preserve">f) cooperarea sectorială și crearea rețelelor </w:t>
      </w:r>
      <w:r w:rsidR="00F20237" w:rsidRPr="00184BED">
        <w:rPr>
          <w:rFonts w:eastAsia="Calibri"/>
          <w:sz w:val="28"/>
          <w:szCs w:val="28"/>
          <w:lang w:val="ro-RO"/>
        </w:rPr>
        <w:t xml:space="preserve">– </w:t>
      </w:r>
      <w:r w:rsidRPr="00184BED">
        <w:rPr>
          <w:bCs/>
          <w:sz w:val="28"/>
          <w:szCs w:val="28"/>
          <w:lang w:val="ro-RO" w:eastAsia="ru-RU"/>
        </w:rPr>
        <w:t xml:space="preserve">sprijin financiar pentru colaborarea </w:t>
      </w:r>
      <w:r w:rsidR="0081255B" w:rsidRPr="00184BED">
        <w:rPr>
          <w:bCs/>
          <w:sz w:val="28"/>
          <w:szCs w:val="28"/>
          <w:lang w:val="ro-RO" w:eastAsia="ru-RU"/>
        </w:rPr>
        <w:t>î</w:t>
      </w:r>
      <w:r w:rsidRPr="00184BED">
        <w:rPr>
          <w:bCs/>
          <w:sz w:val="28"/>
          <w:szCs w:val="28"/>
          <w:lang w:val="ro-RO" w:eastAsia="ru-RU"/>
        </w:rPr>
        <w:t>ntre organizații</w:t>
      </w:r>
      <w:r w:rsidRPr="00184BED">
        <w:rPr>
          <w:rFonts w:eastAsia="Calibri"/>
          <w:sz w:val="28"/>
          <w:szCs w:val="28"/>
          <w:lang w:val="ro-RO"/>
        </w:rPr>
        <w:t xml:space="preserve"> din sectorul cultural și oportunități</w:t>
      </w:r>
      <w:r w:rsidR="00B46230" w:rsidRPr="00184BED">
        <w:rPr>
          <w:rFonts w:eastAsia="Calibri"/>
          <w:sz w:val="28"/>
          <w:szCs w:val="28"/>
          <w:lang w:val="ro-RO"/>
        </w:rPr>
        <w:t>le</w:t>
      </w:r>
      <w:r w:rsidRPr="00184BED">
        <w:rPr>
          <w:rFonts w:eastAsia="Calibri"/>
          <w:sz w:val="28"/>
          <w:szCs w:val="28"/>
          <w:lang w:val="ro-RO"/>
        </w:rPr>
        <w:t xml:space="preserve"> de a reuni profesioniști și echipe pentru a dezvolta, distribui sau aplica cunoștințele</w:t>
      </w:r>
      <w:r w:rsidR="00624D78" w:rsidRPr="00184BED">
        <w:rPr>
          <w:rFonts w:eastAsia="Calibri"/>
          <w:sz w:val="28"/>
          <w:szCs w:val="28"/>
          <w:lang w:val="ro-RO"/>
        </w:rPr>
        <w:t xml:space="preserve"> specializate</w:t>
      </w:r>
      <w:r w:rsidRPr="00184BED">
        <w:rPr>
          <w:rFonts w:eastAsia="Calibri"/>
          <w:sz w:val="28"/>
          <w:szCs w:val="28"/>
          <w:lang w:val="ro-RO"/>
        </w:rPr>
        <w:t>;</w:t>
      </w:r>
    </w:p>
    <w:p w14:paraId="1D1D9D25" w14:textId="54B84760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g) </w:t>
      </w:r>
      <w:r w:rsidR="004D5C0B" w:rsidRPr="00184BED">
        <w:rPr>
          <w:rFonts w:eastAsia="Calibri"/>
          <w:sz w:val="28"/>
          <w:szCs w:val="28"/>
          <w:lang w:val="ro-RO"/>
        </w:rPr>
        <w:t xml:space="preserve">susținerea pluralismului cultural – stimulare a creației culturale </w:t>
      </w:r>
      <w:r w:rsidR="00F75A93" w:rsidRPr="00184BED">
        <w:rPr>
          <w:rFonts w:eastAsia="Calibri"/>
          <w:sz w:val="28"/>
          <w:szCs w:val="28"/>
          <w:lang w:val="ro-RO"/>
        </w:rPr>
        <w:t xml:space="preserve">în vederea </w:t>
      </w:r>
      <w:r w:rsidR="004D5C0B" w:rsidRPr="00184BED">
        <w:rPr>
          <w:rFonts w:eastAsia="Calibri"/>
          <w:sz w:val="28"/>
          <w:szCs w:val="28"/>
          <w:lang w:val="ro-RO"/>
        </w:rPr>
        <w:t>dezvoltă</w:t>
      </w:r>
      <w:r w:rsidR="00FA5B93" w:rsidRPr="00184BED">
        <w:rPr>
          <w:rFonts w:eastAsia="Calibri"/>
          <w:sz w:val="28"/>
          <w:szCs w:val="28"/>
          <w:lang w:val="ro-RO"/>
        </w:rPr>
        <w:t>rii</w:t>
      </w:r>
      <w:r w:rsidR="004D5C0B" w:rsidRPr="00184BED">
        <w:rPr>
          <w:rFonts w:eastAsia="Calibri"/>
          <w:sz w:val="28"/>
          <w:szCs w:val="28"/>
          <w:lang w:val="ro-RO"/>
        </w:rPr>
        <w:t xml:space="preserve"> pluralismul</w:t>
      </w:r>
      <w:r w:rsidR="00FA5B93" w:rsidRPr="00184BED">
        <w:rPr>
          <w:rFonts w:eastAsia="Calibri"/>
          <w:sz w:val="28"/>
          <w:szCs w:val="28"/>
          <w:lang w:val="ro-RO"/>
        </w:rPr>
        <w:t>ui</w:t>
      </w:r>
      <w:r w:rsidR="004D5C0B" w:rsidRPr="00184BED">
        <w:rPr>
          <w:rFonts w:eastAsia="Calibri"/>
          <w:sz w:val="28"/>
          <w:szCs w:val="28"/>
          <w:lang w:val="ro-RO"/>
        </w:rPr>
        <w:t xml:space="preserve"> cultural </w:t>
      </w:r>
      <w:r w:rsidR="00FA5B93" w:rsidRPr="00184BED">
        <w:rPr>
          <w:rFonts w:eastAsia="Calibri"/>
          <w:sz w:val="28"/>
          <w:szCs w:val="28"/>
          <w:lang w:val="ro-RO"/>
        </w:rPr>
        <w:t xml:space="preserve">între </w:t>
      </w:r>
      <w:r w:rsidR="00F75A93" w:rsidRPr="00184BED">
        <w:rPr>
          <w:rFonts w:eastAsia="Calibri"/>
          <w:sz w:val="28"/>
          <w:szCs w:val="28"/>
          <w:lang w:val="ro-RO"/>
        </w:rPr>
        <w:t xml:space="preserve">diverse </w:t>
      </w:r>
      <w:r w:rsidR="004D5C0B" w:rsidRPr="00184BED">
        <w:rPr>
          <w:rFonts w:eastAsia="Calibri"/>
          <w:sz w:val="28"/>
          <w:szCs w:val="28"/>
          <w:lang w:val="ro-RO"/>
        </w:rPr>
        <w:t xml:space="preserve">grupuri </w:t>
      </w:r>
      <w:r w:rsidR="00002AA5" w:rsidRPr="00184BED">
        <w:rPr>
          <w:rFonts w:eastAsia="Calibri"/>
          <w:sz w:val="28"/>
          <w:szCs w:val="28"/>
          <w:lang w:val="ro-RO"/>
        </w:rPr>
        <w:t xml:space="preserve">culturale </w:t>
      </w:r>
      <w:r w:rsidR="00F75A93" w:rsidRPr="00184BED">
        <w:rPr>
          <w:rFonts w:eastAsia="Calibri"/>
          <w:sz w:val="28"/>
          <w:szCs w:val="28"/>
          <w:lang w:val="ro-RO"/>
        </w:rPr>
        <w:t>din societate</w:t>
      </w:r>
      <w:r w:rsidR="004D5C0B" w:rsidRPr="00184BED">
        <w:rPr>
          <w:rFonts w:eastAsia="Calibri"/>
          <w:sz w:val="28"/>
          <w:szCs w:val="28"/>
          <w:lang w:val="ro-RO"/>
        </w:rPr>
        <w:t>;</w:t>
      </w:r>
    </w:p>
    <w:p w14:paraId="1422490B" w14:textId="2088851C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ab/>
        <w:t>h)</w:t>
      </w:r>
      <w:r w:rsidR="004D5C0B" w:rsidRPr="00184BED">
        <w:rPr>
          <w:rFonts w:eastAsia="Calibri"/>
          <w:sz w:val="28"/>
          <w:szCs w:val="28"/>
          <w:lang w:val="ro-RO"/>
        </w:rPr>
        <w:t xml:space="preserve"> sprijinirea dezvoltării capacităților de producție și organizatorice ale beneficiarilor de finanțare; </w:t>
      </w:r>
    </w:p>
    <w:p w14:paraId="0258F21B" w14:textId="77777777" w:rsidR="00E332CA" w:rsidRPr="00184BED" w:rsidRDefault="00E332CA" w:rsidP="00184BED">
      <w:pPr>
        <w:rPr>
          <w:bCs/>
          <w:sz w:val="28"/>
          <w:szCs w:val="28"/>
          <w:lang w:val="ro-RO" w:eastAsia="ru-RU"/>
        </w:rPr>
      </w:pPr>
      <w:r w:rsidRPr="00184BED">
        <w:rPr>
          <w:rFonts w:eastAsia="Calibri"/>
          <w:sz w:val="28"/>
          <w:szCs w:val="28"/>
          <w:lang w:val="ro-RO"/>
        </w:rPr>
        <w:t>i)</w:t>
      </w:r>
      <w:r w:rsidRPr="00184BED">
        <w:rPr>
          <w:bCs/>
          <w:sz w:val="28"/>
          <w:szCs w:val="28"/>
          <w:lang w:val="ro-RO" w:eastAsia="ru-RU"/>
        </w:rPr>
        <w:t xml:space="preserve"> susținerea în procesul de dezvoltare a unor creații sau produse artistice ce ar contribui la coeziunea socială.</w:t>
      </w:r>
    </w:p>
    <w:p w14:paraId="0A10B996" w14:textId="77777777" w:rsidR="005607FA" w:rsidRPr="00184BED" w:rsidRDefault="005607FA" w:rsidP="00184BED">
      <w:pPr>
        <w:rPr>
          <w:rFonts w:eastAsia="Calibri"/>
          <w:b/>
          <w:bCs/>
          <w:color w:val="FF0000"/>
          <w:sz w:val="28"/>
          <w:szCs w:val="28"/>
          <w:u w:val="single"/>
          <w:lang w:val="ro-RO"/>
        </w:rPr>
      </w:pPr>
    </w:p>
    <w:p w14:paraId="4826CDC2" w14:textId="3D448E37" w:rsidR="00C208CC" w:rsidRPr="00184BED" w:rsidRDefault="00C208CC" w:rsidP="00184BED">
      <w:pPr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3. </w:t>
      </w:r>
      <w:r w:rsidRPr="00184BED">
        <w:rPr>
          <w:rFonts w:eastAsia="Calibri"/>
          <w:sz w:val="28"/>
          <w:szCs w:val="28"/>
          <w:lang w:val="ro-RO"/>
        </w:rPr>
        <w:t>Principiile de reglementare</w:t>
      </w:r>
    </w:p>
    <w:p w14:paraId="781E0196" w14:textId="77777777" w:rsidR="005607FA" w:rsidRPr="00184BED" w:rsidRDefault="005607FA" w:rsidP="00184BED">
      <w:pPr>
        <w:rPr>
          <w:rFonts w:eastAsia="Calibri"/>
          <w:sz w:val="28"/>
          <w:szCs w:val="28"/>
          <w:lang w:val="ro-RO"/>
        </w:rPr>
      </w:pPr>
    </w:p>
    <w:p w14:paraId="294CB7BF" w14:textId="46F9B58C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 w:rsidDel="002723C9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Subiecții prezentei legi își desfășoară activitatea cu respectarea următoarelor principii de bază:</w:t>
      </w:r>
    </w:p>
    <w:p w14:paraId="7F31EE3B" w14:textId="5048543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eficienț</w:t>
      </w:r>
      <w:r w:rsidR="00B54A40" w:rsidRPr="00184BED">
        <w:rPr>
          <w:rFonts w:eastAsia="Calibri"/>
          <w:i/>
          <w:iCs/>
          <w:sz w:val="28"/>
          <w:szCs w:val="28"/>
          <w:lang w:val="ro-RO"/>
        </w:rPr>
        <w:t>ă</w:t>
      </w:r>
      <w:r w:rsidRPr="00184BED">
        <w:rPr>
          <w:rFonts w:eastAsia="Calibri"/>
          <w:sz w:val="28"/>
          <w:szCs w:val="28"/>
          <w:lang w:val="ro-RO"/>
        </w:rPr>
        <w:t xml:space="preserve"> – buna utilizare a resurselor financiare în procesele </w:t>
      </w:r>
      <w:r w:rsidR="006C36C5" w:rsidRPr="00184BED">
        <w:rPr>
          <w:rFonts w:eastAsia="Calibri"/>
          <w:sz w:val="28"/>
          <w:szCs w:val="28"/>
          <w:lang w:val="ro-RO"/>
        </w:rPr>
        <w:t>de alocare</w:t>
      </w:r>
      <w:r w:rsidRPr="00184BED">
        <w:rPr>
          <w:rFonts w:eastAsia="Calibri"/>
          <w:sz w:val="28"/>
          <w:szCs w:val="28"/>
          <w:lang w:val="ro-RO"/>
        </w:rPr>
        <w:t xml:space="preserve">, </w:t>
      </w:r>
      <w:r w:rsidR="006C36C5" w:rsidRPr="00184BED">
        <w:rPr>
          <w:rFonts w:eastAsia="Calibri"/>
          <w:sz w:val="28"/>
          <w:szCs w:val="28"/>
          <w:lang w:val="ro-RO"/>
        </w:rPr>
        <w:t xml:space="preserve">distribuire </w:t>
      </w:r>
      <w:r w:rsidRPr="00184BED">
        <w:rPr>
          <w:rFonts w:eastAsia="Calibri"/>
          <w:sz w:val="28"/>
          <w:szCs w:val="28"/>
          <w:lang w:val="ro-RO"/>
        </w:rPr>
        <w:t>pe întreg teritoriul Republicii Moldova;</w:t>
      </w:r>
    </w:p>
    <w:p w14:paraId="398D4818" w14:textId="7E53A07F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echitate</w:t>
      </w:r>
      <w:r w:rsidRPr="00184BED">
        <w:rPr>
          <w:rFonts w:eastAsia="Calibri"/>
          <w:sz w:val="28"/>
          <w:szCs w:val="28"/>
          <w:lang w:val="ro-RO"/>
        </w:rPr>
        <w:t xml:space="preserve"> – aplicarea în mod nediscriminatoriu a prevederilor actelor normative și a criteriilor de selectare a beneficiarilor finanțării din </w:t>
      </w:r>
      <w:r w:rsidR="00FA5B93" w:rsidRPr="00184BED">
        <w:rPr>
          <w:rFonts w:eastAsia="Calibri"/>
          <w:sz w:val="28"/>
          <w:szCs w:val="28"/>
          <w:lang w:val="ro-RO"/>
        </w:rPr>
        <w:t>mijloacele</w:t>
      </w:r>
      <w:r w:rsidRPr="00184BED">
        <w:rPr>
          <w:rFonts w:eastAsia="Calibri"/>
          <w:sz w:val="28"/>
          <w:szCs w:val="28"/>
          <w:lang w:val="ro-RO"/>
        </w:rPr>
        <w:t xml:space="preserve"> Fondului </w:t>
      </w:r>
      <w:r w:rsidR="00500C4D" w:rsidRPr="00184BED">
        <w:rPr>
          <w:rFonts w:eastAsia="Calibri"/>
          <w:sz w:val="28"/>
          <w:szCs w:val="28"/>
          <w:lang w:val="ro-RO"/>
        </w:rPr>
        <w:t xml:space="preserve">național al </w:t>
      </w:r>
      <w:r w:rsidRPr="00184BED">
        <w:rPr>
          <w:rFonts w:eastAsia="Calibri"/>
          <w:sz w:val="28"/>
          <w:szCs w:val="28"/>
          <w:lang w:val="ro-RO"/>
        </w:rPr>
        <w:t xml:space="preserve">culturii, astfel încât orice organizație de cultură să beneficieze de </w:t>
      </w:r>
      <w:r w:rsidR="00DC3B84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anse egale în obținerea finanțării;</w:t>
      </w:r>
    </w:p>
    <w:p w14:paraId="7C138187" w14:textId="1DA022D6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libera concuren</w:t>
      </w:r>
      <w:r w:rsidR="00DC3B84" w:rsidRPr="00184BED">
        <w:rPr>
          <w:rFonts w:eastAsia="Calibri"/>
          <w:i/>
          <w:iCs/>
          <w:sz w:val="28"/>
          <w:szCs w:val="28"/>
          <w:lang w:val="ro-RO"/>
        </w:rPr>
        <w:t>ț</w:t>
      </w:r>
      <w:r w:rsidRPr="00184BED">
        <w:rPr>
          <w:rFonts w:eastAsia="Calibri"/>
          <w:i/>
          <w:iCs/>
          <w:sz w:val="28"/>
          <w:szCs w:val="28"/>
          <w:lang w:val="ro-RO"/>
        </w:rPr>
        <w:t>ă</w:t>
      </w:r>
      <w:r w:rsidRPr="00184BED">
        <w:rPr>
          <w:rFonts w:eastAsia="Calibri"/>
          <w:sz w:val="28"/>
          <w:szCs w:val="28"/>
          <w:lang w:val="ro-RO"/>
        </w:rPr>
        <w:t> – asigurarea condițiilor pentru orice organizație de cultură ce elaborează și implementează proiecte culturale și editoriale în domeniile de intervenție stabilite în prezenta lege</w:t>
      </w:r>
      <w:r w:rsidR="009C4A7E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</w:t>
      </w:r>
      <w:r w:rsidR="009C4A7E" w:rsidRPr="00184BED">
        <w:rPr>
          <w:rFonts w:eastAsia="Calibri"/>
          <w:sz w:val="28"/>
          <w:szCs w:val="28"/>
          <w:lang w:val="ro-RO"/>
        </w:rPr>
        <w:t>astfel încât</w:t>
      </w:r>
      <w:r w:rsidR="009C4A7E" w:rsidRPr="00184BED" w:rsidDel="009C4A7E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să aibă dreptul de a solicita, în condi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iile legii, finanțarea proiectelor sale culturale și editoriale;</w:t>
      </w:r>
    </w:p>
    <w:p w14:paraId="135D1CD2" w14:textId="38E1E322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planificare</w:t>
      </w:r>
      <w:r w:rsidRPr="00184BED">
        <w:rPr>
          <w:rFonts w:eastAsia="Calibri"/>
          <w:sz w:val="28"/>
          <w:szCs w:val="28"/>
          <w:lang w:val="ro-RO"/>
        </w:rPr>
        <w:t xml:space="preserve"> – procesul sistemic prin care statul creează o imagine proprie a viitorului </w:t>
      </w:r>
      <w:r w:rsidR="00DC3B84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i elaborează pa</w:t>
      </w:r>
      <w:r w:rsidR="00DC3B84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ii corespunzători, în func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ie de resursele disponibile, pentru a realiza acel viitor;</w:t>
      </w:r>
    </w:p>
    <w:p w14:paraId="762752AB" w14:textId="13FF624E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transparenț</w:t>
      </w:r>
      <w:r w:rsidR="006C36C5" w:rsidRPr="00184BED">
        <w:rPr>
          <w:rFonts w:eastAsia="Calibri"/>
          <w:i/>
          <w:iCs/>
          <w:sz w:val="28"/>
          <w:szCs w:val="28"/>
          <w:lang w:val="ro-RO"/>
        </w:rPr>
        <w:t>ă</w:t>
      </w:r>
      <w:r w:rsidRPr="00184BED">
        <w:rPr>
          <w:rFonts w:eastAsia="Calibri"/>
          <w:sz w:val="28"/>
          <w:szCs w:val="28"/>
          <w:lang w:val="ro-RO"/>
        </w:rPr>
        <w:t xml:space="preserve"> – claritatea informa</w:t>
      </w:r>
      <w:r w:rsidR="008360CD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 xml:space="preserve">iilor referitoare la procesele </w:t>
      </w:r>
      <w:r w:rsidR="00991999" w:rsidRPr="00184BED">
        <w:rPr>
          <w:rFonts w:eastAsia="Calibri"/>
          <w:sz w:val="28"/>
          <w:szCs w:val="28"/>
          <w:lang w:val="ro-RO"/>
        </w:rPr>
        <w:t>de alocare</w:t>
      </w:r>
      <w:r w:rsidRPr="00184BED">
        <w:rPr>
          <w:rFonts w:eastAsia="Calibri"/>
          <w:sz w:val="28"/>
          <w:szCs w:val="28"/>
          <w:lang w:val="ro-RO"/>
        </w:rPr>
        <w:t xml:space="preserve">, </w:t>
      </w:r>
      <w:r w:rsidR="00991999" w:rsidRPr="00184BED">
        <w:rPr>
          <w:rFonts w:eastAsia="Calibri"/>
          <w:sz w:val="28"/>
          <w:szCs w:val="28"/>
          <w:lang w:val="ro-RO"/>
        </w:rPr>
        <w:t xml:space="preserve">distribuire </w:t>
      </w:r>
      <w:r w:rsidR="00DC3B84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 xml:space="preserve">i </w:t>
      </w:r>
      <w:r w:rsidR="00991999" w:rsidRPr="00184BED">
        <w:rPr>
          <w:rFonts w:eastAsia="Calibri"/>
          <w:sz w:val="28"/>
          <w:szCs w:val="28"/>
          <w:lang w:val="ro-RO"/>
        </w:rPr>
        <w:t xml:space="preserve">utilizare a </w:t>
      </w:r>
      <w:r w:rsidRPr="00184BED">
        <w:rPr>
          <w:rFonts w:eastAsia="Calibri"/>
          <w:sz w:val="28"/>
          <w:szCs w:val="28"/>
          <w:lang w:val="ro-RO"/>
        </w:rPr>
        <w:t>mijloacelor pentru realizarea și finanțarea proiectelor culturale și editoriale</w:t>
      </w:r>
      <w:r w:rsidR="008360CD" w:rsidRPr="00184BED">
        <w:rPr>
          <w:rFonts w:eastAsia="Calibri"/>
          <w:sz w:val="28"/>
          <w:szCs w:val="28"/>
          <w:lang w:val="ro-RO"/>
        </w:rPr>
        <w:t xml:space="preserve"> și punerea la dispozi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="008360CD" w:rsidRPr="00184BED">
        <w:rPr>
          <w:rFonts w:eastAsia="Calibri"/>
          <w:sz w:val="28"/>
          <w:szCs w:val="28"/>
          <w:lang w:val="ro-RO"/>
        </w:rPr>
        <w:t>ia tuturor păr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="008360CD" w:rsidRPr="00184BED">
        <w:rPr>
          <w:rFonts w:eastAsia="Calibri"/>
          <w:sz w:val="28"/>
          <w:szCs w:val="28"/>
          <w:lang w:val="ro-RO"/>
        </w:rPr>
        <w:t>ilor interesate a acestor informații</w:t>
      </w:r>
      <w:r w:rsidRPr="00184BED">
        <w:rPr>
          <w:rFonts w:eastAsia="Calibri"/>
          <w:sz w:val="28"/>
          <w:szCs w:val="28"/>
          <w:lang w:val="ro-RO"/>
        </w:rPr>
        <w:t>;</w:t>
      </w:r>
    </w:p>
    <w:p w14:paraId="5D9B54AB" w14:textId="37CD3ADD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neretroactivitate</w:t>
      </w:r>
      <w:r w:rsidRPr="00184BED">
        <w:rPr>
          <w:rFonts w:eastAsia="Calibri"/>
          <w:sz w:val="28"/>
          <w:szCs w:val="28"/>
          <w:lang w:val="ro-RO"/>
        </w:rPr>
        <w:t xml:space="preserve"> – excluderea posibilită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ii direc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ionării resurselor financiare nerambursabile unei activită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 a cărei executare a fost deja ini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iată sau finalizată la data încheierii contractului de finan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are;</w:t>
      </w:r>
    </w:p>
    <w:p w14:paraId="2B0C095A" w14:textId="545810CB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anualitate</w:t>
      </w:r>
      <w:r w:rsidRPr="00184BED">
        <w:rPr>
          <w:rFonts w:eastAsia="Calibri"/>
          <w:sz w:val="28"/>
          <w:szCs w:val="28"/>
          <w:lang w:val="ro-RO"/>
        </w:rPr>
        <w:t xml:space="preserve"> – realizarea anuală a concursurilor de selectare a proiectelor culturale și editoriale </w:t>
      </w:r>
      <w:r w:rsidR="00DC3B84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i utilizarea aloca</w:t>
      </w:r>
      <w:r w:rsidR="00DC3B84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iilor aprobate în bugetul de stat.</w:t>
      </w:r>
    </w:p>
    <w:p w14:paraId="07CF8463" w14:textId="7777777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</w:p>
    <w:p w14:paraId="3F167067" w14:textId="08E22E12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0215A5" w:rsidRPr="00184BED">
        <w:rPr>
          <w:rFonts w:eastAsia="Calibri"/>
          <w:b/>
          <w:bCs/>
          <w:sz w:val="28"/>
          <w:szCs w:val="28"/>
          <w:lang w:val="ro-RO"/>
        </w:rPr>
        <w:t>4</w:t>
      </w:r>
      <w:r w:rsidRPr="00184BED">
        <w:rPr>
          <w:rFonts w:eastAsia="Calibri"/>
          <w:b/>
          <w:bCs/>
          <w:sz w:val="28"/>
          <w:szCs w:val="28"/>
          <w:lang w:val="ro-RO"/>
        </w:rPr>
        <w:t>.</w:t>
      </w:r>
      <w:r w:rsidRPr="00184BED">
        <w:rPr>
          <w:rFonts w:eastAsia="Calibri"/>
          <w:sz w:val="28"/>
          <w:szCs w:val="28"/>
          <w:lang w:val="ro-RO"/>
        </w:rPr>
        <w:t xml:space="preserve"> </w:t>
      </w:r>
      <w:r w:rsidR="004017CC" w:rsidRPr="00184BED">
        <w:rPr>
          <w:rFonts w:eastAsia="Calibri"/>
          <w:sz w:val="28"/>
          <w:szCs w:val="28"/>
          <w:lang w:val="ro-RO"/>
        </w:rPr>
        <w:t>Noțiuni principale</w:t>
      </w:r>
    </w:p>
    <w:p w14:paraId="7529E3E4" w14:textId="77777777" w:rsidR="00AC1D44" w:rsidRPr="00184BED" w:rsidRDefault="00AC1D44" w:rsidP="00184BED">
      <w:pPr>
        <w:rPr>
          <w:rFonts w:eastAsia="Calibri"/>
          <w:sz w:val="28"/>
          <w:szCs w:val="28"/>
          <w:lang w:val="ro-RO"/>
        </w:rPr>
      </w:pPr>
    </w:p>
    <w:p w14:paraId="5AE30039" w14:textId="4237E3C5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În sensul prezentei legi, următoarele noțiuni semnifică: </w:t>
      </w:r>
    </w:p>
    <w:p w14:paraId="40132100" w14:textId="77777777" w:rsidR="00AC1D44" w:rsidRPr="00184BED" w:rsidRDefault="00AC1D44" w:rsidP="00184BED">
      <w:pPr>
        <w:rPr>
          <w:rFonts w:eastAsia="Calibri"/>
          <w:i/>
          <w:iCs/>
          <w:sz w:val="28"/>
          <w:szCs w:val="28"/>
          <w:lang w:val="ro-RO"/>
        </w:rPr>
      </w:pPr>
    </w:p>
    <w:p w14:paraId="518C7E9F" w14:textId="63188E2C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lastRenderedPageBreak/>
        <w:t>beneficiar</w:t>
      </w:r>
      <w:r w:rsidRPr="00184BED">
        <w:rPr>
          <w:rFonts w:eastAsia="Calibri"/>
          <w:sz w:val="28"/>
          <w:szCs w:val="28"/>
          <w:lang w:val="ro-RO"/>
        </w:rPr>
        <w:t xml:space="preserve"> – organizație de cultură sau om de creație căruia i se acordă, în condițiile legii, finanțare pentru proiectele culturale și editoriale;</w:t>
      </w:r>
    </w:p>
    <w:p w14:paraId="636473CE" w14:textId="77777777" w:rsidR="00AC1D44" w:rsidRPr="00184BED" w:rsidRDefault="00AC1D44" w:rsidP="00184BED">
      <w:pPr>
        <w:rPr>
          <w:rFonts w:eastAsia="Calibri"/>
          <w:i/>
          <w:iCs/>
          <w:sz w:val="28"/>
          <w:szCs w:val="28"/>
          <w:lang w:val="ro-RO"/>
        </w:rPr>
      </w:pPr>
    </w:p>
    <w:p w14:paraId="15E27387" w14:textId="4EA71CC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finanțare</w:t>
      </w:r>
      <w:r w:rsidRPr="00184BED">
        <w:rPr>
          <w:rFonts w:eastAsia="Calibri"/>
          <w:sz w:val="28"/>
          <w:szCs w:val="28"/>
          <w:lang w:val="ro-RO"/>
        </w:rPr>
        <w:t xml:space="preserve"> – susținere financiară acordată din </w:t>
      </w:r>
      <w:r w:rsidR="00FA5B93" w:rsidRPr="00184BED">
        <w:rPr>
          <w:rFonts w:eastAsia="Calibri"/>
          <w:sz w:val="28"/>
          <w:szCs w:val="28"/>
          <w:lang w:val="ro-RO"/>
        </w:rPr>
        <w:t>mijloacele</w:t>
      </w:r>
      <w:r w:rsidRPr="00184BED">
        <w:rPr>
          <w:rFonts w:eastAsia="Calibri"/>
          <w:sz w:val="28"/>
          <w:szCs w:val="28"/>
          <w:lang w:val="ro-RO"/>
        </w:rPr>
        <w:t xml:space="preserve"> Fondului </w:t>
      </w:r>
      <w:r w:rsidR="00500C4D" w:rsidRPr="00184BED">
        <w:rPr>
          <w:rFonts w:eastAsia="Calibri"/>
          <w:sz w:val="28"/>
          <w:szCs w:val="28"/>
          <w:lang w:val="ro-RO"/>
        </w:rPr>
        <w:t xml:space="preserve">național al </w:t>
      </w:r>
      <w:r w:rsidRPr="00184BED">
        <w:rPr>
          <w:rFonts w:eastAsia="Calibri"/>
          <w:sz w:val="28"/>
          <w:szCs w:val="28"/>
          <w:lang w:val="ro-RO"/>
        </w:rPr>
        <w:t>culturii pentru proiectele culturale și editoriale ale beneficiarilor;</w:t>
      </w:r>
    </w:p>
    <w:p w14:paraId="76FE42F0" w14:textId="77777777" w:rsidR="00AC1D44" w:rsidRPr="00184BED" w:rsidRDefault="00AC1D44" w:rsidP="00184BED">
      <w:pPr>
        <w:rPr>
          <w:rFonts w:eastAsia="Calibri"/>
          <w:i/>
          <w:iCs/>
          <w:sz w:val="28"/>
          <w:szCs w:val="28"/>
          <w:lang w:val="ro-RO"/>
        </w:rPr>
      </w:pPr>
    </w:p>
    <w:p w14:paraId="2B76CCC0" w14:textId="7C07ED1C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i/>
          <w:iCs/>
          <w:sz w:val="28"/>
          <w:szCs w:val="28"/>
          <w:lang w:val="ro-RO"/>
        </w:rPr>
        <w:t>proiect cultural</w:t>
      </w:r>
      <w:r w:rsidRPr="00184BED">
        <w:rPr>
          <w:rFonts w:eastAsia="Calibri"/>
          <w:sz w:val="28"/>
          <w:szCs w:val="28"/>
          <w:lang w:val="ro-RO"/>
        </w:rPr>
        <w:t xml:space="preserve"> – complex de activități specifice domeniilor culturale, relaționate pentru îndeplinirea unui scop cultural</w:t>
      </w:r>
      <w:r w:rsidR="00BA0D0B" w:rsidRPr="00184BED">
        <w:rPr>
          <w:rFonts w:eastAsia="Calibri"/>
          <w:sz w:val="28"/>
          <w:szCs w:val="28"/>
          <w:lang w:val="ro-RO"/>
        </w:rPr>
        <w:t xml:space="preserve"> și</w:t>
      </w:r>
      <w:r w:rsidRPr="00184BED">
        <w:rPr>
          <w:rFonts w:eastAsia="Calibri"/>
          <w:sz w:val="28"/>
          <w:szCs w:val="28"/>
          <w:lang w:val="ro-RO"/>
        </w:rPr>
        <w:t xml:space="preserve"> realizate într-o perioadă determinată de timp.</w:t>
      </w:r>
    </w:p>
    <w:p w14:paraId="079998E7" w14:textId="77777777" w:rsidR="00E332CA" w:rsidRPr="00184BED" w:rsidRDefault="00E332CA" w:rsidP="00184BED">
      <w:pPr>
        <w:rPr>
          <w:rFonts w:eastAsia="Calibri"/>
          <w:sz w:val="28"/>
          <w:szCs w:val="28"/>
          <w:lang w:val="ro-RO"/>
        </w:rPr>
      </w:pPr>
    </w:p>
    <w:p w14:paraId="2A8B7D68" w14:textId="77777777" w:rsidR="00E332CA" w:rsidRPr="00184BED" w:rsidRDefault="00E332CA" w:rsidP="00AF51F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Capitolul II</w:t>
      </w:r>
    </w:p>
    <w:p w14:paraId="56BFEE99" w14:textId="34EF7AA5" w:rsidR="00052EDE" w:rsidRPr="00184BED" w:rsidRDefault="00E332CA" w:rsidP="00AF51F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MIJLOACELE ȘI DESTINAȚIA</w:t>
      </w:r>
    </w:p>
    <w:p w14:paraId="4456CE0E" w14:textId="6AEE65B0" w:rsidR="00E332CA" w:rsidRPr="00184BED" w:rsidRDefault="00E332CA" w:rsidP="00AF51F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FONDULUI </w:t>
      </w:r>
      <w:r w:rsidR="00F20237" w:rsidRPr="00184BED">
        <w:rPr>
          <w:rFonts w:eastAsia="Calibri"/>
          <w:b/>
          <w:bCs/>
          <w:sz w:val="28"/>
          <w:szCs w:val="28"/>
          <w:lang w:val="ro-RO"/>
        </w:rPr>
        <w:t xml:space="preserve">NAȚIONAL AL </w:t>
      </w:r>
      <w:r w:rsidRPr="00184BED">
        <w:rPr>
          <w:rFonts w:eastAsia="Calibri"/>
          <w:b/>
          <w:bCs/>
          <w:sz w:val="28"/>
          <w:szCs w:val="28"/>
          <w:lang w:val="ro-RO"/>
        </w:rPr>
        <w:t>CULTURII</w:t>
      </w:r>
    </w:p>
    <w:p w14:paraId="512BCFAB" w14:textId="77777777" w:rsidR="00E332CA" w:rsidRPr="00184BED" w:rsidRDefault="00E332CA" w:rsidP="00E332CA">
      <w:pPr>
        <w:ind w:firstLine="0"/>
        <w:jc w:val="center"/>
        <w:rPr>
          <w:rFonts w:eastAsia="Calibri"/>
          <w:color w:val="FF0000"/>
          <w:sz w:val="28"/>
          <w:szCs w:val="28"/>
          <w:lang w:val="ro-RO"/>
        </w:rPr>
      </w:pPr>
    </w:p>
    <w:p w14:paraId="18CAB222" w14:textId="1710232A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696B5D" w:rsidRPr="00184BED">
        <w:rPr>
          <w:rFonts w:eastAsia="Calibri"/>
          <w:b/>
          <w:bCs/>
          <w:sz w:val="28"/>
          <w:szCs w:val="28"/>
          <w:lang w:val="ro-RO"/>
        </w:rPr>
        <w:t xml:space="preserve"> 5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184BED">
        <w:rPr>
          <w:rFonts w:eastAsia="Calibri"/>
          <w:sz w:val="28"/>
          <w:szCs w:val="28"/>
          <w:lang w:val="ro-RO"/>
        </w:rPr>
        <w:t xml:space="preserve">Fondul </w:t>
      </w:r>
      <w:r w:rsidR="007F6921" w:rsidRPr="00184BED">
        <w:rPr>
          <w:rFonts w:eastAsia="Calibri"/>
          <w:sz w:val="28"/>
          <w:szCs w:val="28"/>
          <w:lang w:val="ro-RO"/>
        </w:rPr>
        <w:t xml:space="preserve">național al </w:t>
      </w:r>
      <w:r w:rsidRPr="00184BED">
        <w:rPr>
          <w:rFonts w:eastAsia="Calibri"/>
          <w:sz w:val="28"/>
          <w:szCs w:val="28"/>
          <w:lang w:val="ro-RO"/>
        </w:rPr>
        <w:t>culturii</w:t>
      </w:r>
    </w:p>
    <w:p w14:paraId="23E56FE7" w14:textId="77777777" w:rsidR="00AC1D44" w:rsidRPr="00184BED" w:rsidRDefault="00AC1D44" w:rsidP="00936B7D">
      <w:pPr>
        <w:rPr>
          <w:rFonts w:eastAsia="Calibri"/>
          <w:sz w:val="28"/>
          <w:szCs w:val="28"/>
          <w:lang w:val="ro-RO"/>
        </w:rPr>
      </w:pPr>
    </w:p>
    <w:p w14:paraId="3320821E" w14:textId="1491FE12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(1) Fondul </w:t>
      </w:r>
      <w:r w:rsidR="00500C4D" w:rsidRPr="00184BED">
        <w:rPr>
          <w:rFonts w:eastAsia="Calibri"/>
          <w:sz w:val="28"/>
          <w:szCs w:val="28"/>
          <w:lang w:val="ro-RO"/>
        </w:rPr>
        <w:t xml:space="preserve">național al </w:t>
      </w:r>
      <w:r w:rsidRPr="00184BED">
        <w:rPr>
          <w:rFonts w:eastAsia="Calibri"/>
          <w:sz w:val="28"/>
          <w:szCs w:val="28"/>
          <w:lang w:val="ro-RO"/>
        </w:rPr>
        <w:t xml:space="preserve">culturii </w:t>
      </w:r>
      <w:r w:rsidR="00500C4D" w:rsidRPr="00184BED">
        <w:rPr>
          <w:rFonts w:eastAsia="Calibri"/>
          <w:sz w:val="28"/>
          <w:szCs w:val="28"/>
          <w:lang w:val="ro-RO"/>
        </w:rPr>
        <w:t xml:space="preserve">(în continuare – </w:t>
      </w:r>
      <w:r w:rsidR="00500C4D" w:rsidRPr="00184BED">
        <w:rPr>
          <w:rFonts w:eastAsia="Calibri"/>
          <w:i/>
          <w:iCs/>
          <w:sz w:val="28"/>
          <w:szCs w:val="28"/>
          <w:lang w:val="ro-RO"/>
        </w:rPr>
        <w:t>Fond</w:t>
      </w:r>
      <w:r w:rsidR="00500C4D" w:rsidRPr="00184BED">
        <w:rPr>
          <w:rFonts w:eastAsia="Calibri"/>
          <w:sz w:val="28"/>
          <w:szCs w:val="28"/>
          <w:lang w:val="ro-RO"/>
        </w:rPr>
        <w:t>)</w:t>
      </w:r>
      <w:r w:rsidR="00500C4D" w:rsidRPr="00184BED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reprezintă totalitatea mijloacelor financiare destinate finanțării proiectelor culturale și editoriale.</w:t>
      </w:r>
    </w:p>
    <w:p w14:paraId="647227F9" w14:textId="77777777" w:rsidR="00AC1D44" w:rsidRPr="00184BED" w:rsidRDefault="00AC1D44" w:rsidP="00936B7D">
      <w:pPr>
        <w:rPr>
          <w:rFonts w:eastAsia="Calibri"/>
          <w:sz w:val="28"/>
          <w:szCs w:val="28"/>
          <w:lang w:val="ro-RO"/>
        </w:rPr>
      </w:pPr>
    </w:p>
    <w:p w14:paraId="012C827B" w14:textId="0AF02B1C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(2) Fondul </w:t>
      </w:r>
      <w:r w:rsidR="00192B92" w:rsidRPr="00184BED">
        <w:rPr>
          <w:rFonts w:eastAsia="Calibri"/>
          <w:sz w:val="28"/>
          <w:szCs w:val="28"/>
          <w:lang w:val="ro-RO"/>
        </w:rPr>
        <w:t>este</w:t>
      </w:r>
      <w:r w:rsidR="00225DF4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parte componentă a bugetului de stat și se aprobă prin legea anuală a bugetului de stat</w:t>
      </w:r>
      <w:r w:rsidR="004B54FC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în corespundere cu prevederile Legii finanțelor publice și responsabilității bugetar-fiscale nr.</w:t>
      </w:r>
      <w:r w:rsidR="00500C4D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 xml:space="preserve">181/2014. </w:t>
      </w:r>
    </w:p>
    <w:p w14:paraId="2FCD4A2F" w14:textId="77777777" w:rsidR="00AC1D44" w:rsidRPr="00184BED" w:rsidRDefault="00AC1D44" w:rsidP="00936B7D">
      <w:pPr>
        <w:rPr>
          <w:rFonts w:eastAsia="Calibri"/>
          <w:sz w:val="28"/>
          <w:szCs w:val="28"/>
          <w:lang w:val="ro-RO"/>
        </w:rPr>
      </w:pPr>
    </w:p>
    <w:p w14:paraId="23966A66" w14:textId="3AB27CC8" w:rsidR="00E332CA" w:rsidRPr="00184BED" w:rsidRDefault="00E332CA" w:rsidP="00936B7D">
      <w:pPr>
        <w:rPr>
          <w:rFonts w:eastAsia="Calibri"/>
          <w:strike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(3) Mijloacele financiare ale Fondului se constituie </w:t>
      </w:r>
      <w:r w:rsidR="006F79FD" w:rsidRPr="00184BED">
        <w:rPr>
          <w:rFonts w:eastAsia="Calibri"/>
          <w:sz w:val="28"/>
          <w:szCs w:val="28"/>
          <w:lang w:val="ro-RO"/>
        </w:rPr>
        <w:t>din următoarele surse</w:t>
      </w:r>
      <w:r w:rsidR="000B0967" w:rsidRPr="00184BED">
        <w:rPr>
          <w:rFonts w:eastAsia="Calibri"/>
          <w:sz w:val="28"/>
          <w:szCs w:val="28"/>
          <w:lang w:val="ro-RO"/>
        </w:rPr>
        <w:t>:</w:t>
      </w:r>
    </w:p>
    <w:p w14:paraId="5C7C89FF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bookmarkStart w:id="0" w:name="_Hlk150721689"/>
      <w:r w:rsidRPr="00184BED">
        <w:rPr>
          <w:rFonts w:eastAsia="Calibri"/>
          <w:sz w:val="28"/>
          <w:szCs w:val="28"/>
          <w:lang w:val="ro-RO"/>
        </w:rPr>
        <w:t>a) alocațiile aprobate anual prin legea bugetului de stat;</w:t>
      </w:r>
    </w:p>
    <w:p w14:paraId="30C6D0CB" w14:textId="34686F61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b) veniturile colectate;</w:t>
      </w:r>
    </w:p>
    <w:p w14:paraId="5644D31D" w14:textId="4303E9FD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c) alte surse legale.</w:t>
      </w:r>
      <w:bookmarkEnd w:id="0"/>
    </w:p>
    <w:p w14:paraId="78D112B7" w14:textId="77777777" w:rsidR="009E68E8" w:rsidRPr="00184BED" w:rsidRDefault="009E68E8" w:rsidP="00936B7D">
      <w:pPr>
        <w:rPr>
          <w:rFonts w:eastAsia="Calibri"/>
          <w:sz w:val="28"/>
          <w:szCs w:val="28"/>
          <w:lang w:val="ro-RO"/>
        </w:rPr>
      </w:pPr>
    </w:p>
    <w:p w14:paraId="2963D16F" w14:textId="6C69D38E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(4) Fondul se află în gestiunea instituției de implementare din subordinea Ministerului Culturii.</w:t>
      </w:r>
    </w:p>
    <w:p w14:paraId="1986B4FB" w14:textId="77777777" w:rsidR="009E68E8" w:rsidRPr="00184BED" w:rsidRDefault="009E68E8" w:rsidP="00936B7D">
      <w:pPr>
        <w:rPr>
          <w:rFonts w:eastAsia="Calibri"/>
          <w:sz w:val="28"/>
          <w:szCs w:val="28"/>
          <w:lang w:val="ro-RO"/>
        </w:rPr>
      </w:pPr>
    </w:p>
    <w:p w14:paraId="75665741" w14:textId="32E5D2B1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(5) Mijloacele Fondului se gestionează prin contul unic </w:t>
      </w:r>
      <w:proofErr w:type="spellStart"/>
      <w:r w:rsidRPr="00184BED">
        <w:rPr>
          <w:rFonts w:eastAsia="Calibri"/>
          <w:sz w:val="28"/>
          <w:szCs w:val="28"/>
          <w:lang w:val="ro-RO"/>
        </w:rPr>
        <w:t>trezorerial</w:t>
      </w:r>
      <w:proofErr w:type="spellEnd"/>
      <w:r w:rsidRPr="00184BED">
        <w:rPr>
          <w:rFonts w:eastAsia="Calibri"/>
          <w:sz w:val="28"/>
          <w:szCs w:val="28"/>
          <w:lang w:val="ro-RO"/>
        </w:rPr>
        <w:t xml:space="preserve"> al Ministerului Finanțelor.</w:t>
      </w:r>
    </w:p>
    <w:p w14:paraId="41220478" w14:textId="77777777" w:rsidR="009E68E8" w:rsidRPr="00184BED" w:rsidRDefault="009E68E8" w:rsidP="00936B7D">
      <w:pPr>
        <w:rPr>
          <w:rFonts w:eastAsia="Calibri"/>
          <w:sz w:val="28"/>
          <w:szCs w:val="28"/>
          <w:lang w:val="ro-RO"/>
        </w:rPr>
      </w:pPr>
    </w:p>
    <w:p w14:paraId="722E40D6" w14:textId="35D09D8E" w:rsidR="00E332CA" w:rsidRPr="00184BED" w:rsidRDefault="00E332CA" w:rsidP="00936B7D">
      <w:pPr>
        <w:rPr>
          <w:rFonts w:eastAsia="Calibri"/>
          <w:strike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(6) Distribuirea anuală a mijloacelor alocate Fondului se efectuează de către instituția de implementare</w:t>
      </w:r>
      <w:r w:rsidR="000B6372" w:rsidRPr="00184BED">
        <w:rPr>
          <w:rFonts w:eastAsia="Calibri"/>
          <w:sz w:val="28"/>
          <w:szCs w:val="28"/>
          <w:lang w:val="ro-RO"/>
        </w:rPr>
        <w:t>.</w:t>
      </w:r>
      <w:r w:rsidRPr="00184BED">
        <w:rPr>
          <w:rFonts w:eastAsia="Calibri"/>
          <w:sz w:val="28"/>
          <w:szCs w:val="28"/>
          <w:lang w:val="ro-RO"/>
        </w:rPr>
        <w:t xml:space="preserve"> </w:t>
      </w:r>
    </w:p>
    <w:p w14:paraId="737A450E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</w:p>
    <w:p w14:paraId="34B818E8" w14:textId="1F390E7B" w:rsidR="00E332CA" w:rsidRPr="00184BED" w:rsidRDefault="00E332CA" w:rsidP="00936B7D">
      <w:pPr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505536" w:rsidRPr="00184BED">
        <w:rPr>
          <w:rFonts w:eastAsia="Calibri"/>
          <w:b/>
          <w:bCs/>
          <w:sz w:val="28"/>
          <w:szCs w:val="28"/>
          <w:lang w:val="ro-RO"/>
        </w:rPr>
        <w:t>6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184BED">
        <w:rPr>
          <w:rFonts w:eastAsia="Calibri"/>
          <w:sz w:val="28"/>
          <w:szCs w:val="28"/>
          <w:lang w:val="ro-RO"/>
        </w:rPr>
        <w:t xml:space="preserve">Destinația Fondului </w:t>
      </w:r>
    </w:p>
    <w:p w14:paraId="0E2EE11A" w14:textId="77777777" w:rsidR="009E68E8" w:rsidRPr="00184BED" w:rsidRDefault="009E68E8" w:rsidP="00936B7D">
      <w:pPr>
        <w:rPr>
          <w:rFonts w:eastAsia="Calibri"/>
          <w:sz w:val="28"/>
          <w:szCs w:val="28"/>
          <w:lang w:val="ro-RO"/>
        </w:rPr>
      </w:pPr>
    </w:p>
    <w:p w14:paraId="15A048A3" w14:textId="29C40C3D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(1) Mijloacele Fondului sunt utilizate pentru finanțarea proiectelor culturale și editoriale</w:t>
      </w:r>
      <w:r w:rsidR="00DA47A0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</w:t>
      </w:r>
      <w:r w:rsidR="00D21A71" w:rsidRPr="00184BED">
        <w:rPr>
          <w:rFonts w:eastAsia="Calibri"/>
          <w:sz w:val="28"/>
          <w:szCs w:val="28"/>
          <w:lang w:val="ro-RO"/>
        </w:rPr>
        <w:t>conform</w:t>
      </w:r>
      <w:r w:rsidRPr="00184BED">
        <w:rPr>
          <w:rFonts w:eastAsia="Calibri"/>
          <w:sz w:val="28"/>
          <w:szCs w:val="28"/>
          <w:lang w:val="ro-RO"/>
        </w:rPr>
        <w:t xml:space="preserve"> domenii</w:t>
      </w:r>
      <w:r w:rsidR="00D21A71" w:rsidRPr="00184BED">
        <w:rPr>
          <w:rFonts w:eastAsia="Calibri"/>
          <w:sz w:val="28"/>
          <w:szCs w:val="28"/>
          <w:lang w:val="ro-RO"/>
        </w:rPr>
        <w:t>lor</w:t>
      </w:r>
      <w:r w:rsidRPr="00184BED">
        <w:rPr>
          <w:rFonts w:eastAsia="Calibri"/>
          <w:sz w:val="28"/>
          <w:szCs w:val="28"/>
          <w:lang w:val="ro-RO"/>
        </w:rPr>
        <w:t xml:space="preserve"> de intervenție</w:t>
      </w:r>
      <w:r w:rsidR="00DA47A0" w:rsidRPr="00184BED">
        <w:rPr>
          <w:rFonts w:eastAsia="Calibri"/>
          <w:sz w:val="28"/>
          <w:szCs w:val="28"/>
          <w:lang w:val="ro-RO"/>
        </w:rPr>
        <w:t>,</w:t>
      </w:r>
      <w:r w:rsidR="00D21A71" w:rsidRPr="00184BED">
        <w:rPr>
          <w:rFonts w:eastAsia="Calibri"/>
          <w:sz w:val="28"/>
          <w:szCs w:val="28"/>
          <w:lang w:val="ro-RO"/>
        </w:rPr>
        <w:t xml:space="preserve"> după cum urmează</w:t>
      </w:r>
      <w:r w:rsidRPr="00184BED">
        <w:rPr>
          <w:rFonts w:eastAsia="Calibri"/>
          <w:sz w:val="28"/>
          <w:szCs w:val="28"/>
          <w:lang w:val="ro-RO"/>
        </w:rPr>
        <w:t>:</w:t>
      </w:r>
    </w:p>
    <w:p w14:paraId="410F4C36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a) programe de susținere a proiectelor organizațiilor necomerciale din domeniul culturii;</w:t>
      </w:r>
    </w:p>
    <w:p w14:paraId="02EB99E6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lastRenderedPageBreak/>
        <w:t>b) programe de susținere a activității editoriale și de traduceri literare;</w:t>
      </w:r>
    </w:p>
    <w:p w14:paraId="237BBDB6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c) programe de susținere a revistelor culturale;</w:t>
      </w:r>
    </w:p>
    <w:p w14:paraId="5D29A897" w14:textId="61165C18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d) programe de susținere a </w:t>
      </w:r>
      <w:r w:rsidR="004D164F" w:rsidRPr="00184BED">
        <w:rPr>
          <w:rFonts w:eastAsia="Calibri"/>
          <w:sz w:val="28"/>
          <w:szCs w:val="28"/>
          <w:lang w:val="ro-RO"/>
        </w:rPr>
        <w:t xml:space="preserve">domeniilor </w:t>
      </w:r>
      <w:r w:rsidRPr="00184BED">
        <w:rPr>
          <w:rFonts w:eastAsia="Calibri"/>
          <w:sz w:val="28"/>
          <w:szCs w:val="28"/>
          <w:lang w:val="ro-RO"/>
        </w:rPr>
        <w:t>arte,</w:t>
      </w:r>
      <w:r w:rsidR="001C79B4" w:rsidRPr="00184BED">
        <w:rPr>
          <w:sz w:val="28"/>
          <w:szCs w:val="28"/>
          <w:lang w:val="ro-RO"/>
        </w:rPr>
        <w:t xml:space="preserve"> educație prin artă, studii și analize, inclusiv </w:t>
      </w:r>
      <w:r w:rsidR="00FA1046" w:rsidRPr="00184BED">
        <w:rPr>
          <w:sz w:val="28"/>
          <w:szCs w:val="28"/>
          <w:lang w:val="ro-RO"/>
        </w:rPr>
        <w:t xml:space="preserve">a </w:t>
      </w:r>
      <w:r w:rsidR="001C79B4" w:rsidRPr="00184BED">
        <w:rPr>
          <w:sz w:val="28"/>
          <w:szCs w:val="28"/>
          <w:lang w:val="ro-RO"/>
        </w:rPr>
        <w:t>activități</w:t>
      </w:r>
      <w:r w:rsidR="00FA1046" w:rsidRPr="00184BED">
        <w:rPr>
          <w:sz w:val="28"/>
          <w:szCs w:val="28"/>
          <w:lang w:val="ro-RO"/>
        </w:rPr>
        <w:t>lor</w:t>
      </w:r>
      <w:r w:rsidR="001C79B4" w:rsidRPr="00184BED">
        <w:rPr>
          <w:sz w:val="28"/>
          <w:szCs w:val="28"/>
          <w:lang w:val="ro-RO"/>
        </w:rPr>
        <w:t xml:space="preserve"> de formare profesională continuă din domeniul culturii</w:t>
      </w:r>
      <w:r w:rsidRPr="00184BED">
        <w:rPr>
          <w:rFonts w:eastAsia="Calibri"/>
          <w:sz w:val="28"/>
          <w:szCs w:val="28"/>
          <w:lang w:val="ro-RO"/>
        </w:rPr>
        <w:t>;</w:t>
      </w:r>
      <w:r w:rsidR="000B6372" w:rsidRPr="00184BED">
        <w:rPr>
          <w:rFonts w:eastAsia="Calibri"/>
          <w:sz w:val="28"/>
          <w:szCs w:val="28"/>
          <w:lang w:val="ro-RO"/>
        </w:rPr>
        <w:t xml:space="preserve"> </w:t>
      </w:r>
    </w:p>
    <w:p w14:paraId="22357F8D" w14:textId="31D8000D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e) programe </w:t>
      </w:r>
      <w:r w:rsidR="00476EB6" w:rsidRPr="00184BED">
        <w:rPr>
          <w:rFonts w:eastAsia="Calibri"/>
          <w:sz w:val="28"/>
          <w:szCs w:val="28"/>
          <w:lang w:val="ro-RO"/>
        </w:rPr>
        <w:t xml:space="preserve">locale </w:t>
      </w:r>
      <w:r w:rsidRPr="00184BED">
        <w:rPr>
          <w:rFonts w:eastAsia="Calibri"/>
          <w:sz w:val="28"/>
          <w:szCs w:val="28"/>
          <w:lang w:val="ro-RO"/>
        </w:rPr>
        <w:t>de dezvoltare culturală;</w:t>
      </w:r>
    </w:p>
    <w:p w14:paraId="796AFDC4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f) programe de rezidență și mobilitate artistică și culturală.</w:t>
      </w:r>
    </w:p>
    <w:p w14:paraId="029C6877" w14:textId="77777777" w:rsidR="009E68E8" w:rsidRPr="00184BED" w:rsidRDefault="009E68E8" w:rsidP="00936B7D">
      <w:pPr>
        <w:rPr>
          <w:rFonts w:eastAsia="Calibri"/>
          <w:sz w:val="28"/>
          <w:szCs w:val="28"/>
          <w:lang w:val="ro-RO"/>
        </w:rPr>
      </w:pPr>
    </w:p>
    <w:p w14:paraId="1896353A" w14:textId="3C45C34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(2) Mijloacele Fondului se utilizează pentru implementarea proiectelor aprobate spre finanțare</w:t>
      </w:r>
      <w:r w:rsidR="00C13350" w:rsidRPr="00184BED">
        <w:rPr>
          <w:rFonts w:eastAsia="Calibri"/>
          <w:sz w:val="28"/>
          <w:szCs w:val="28"/>
          <w:lang w:val="ro-RO"/>
        </w:rPr>
        <w:t>,</w:t>
      </w:r>
      <w:r w:rsidRPr="00184BED">
        <w:rPr>
          <w:rFonts w:eastAsia="Calibri"/>
          <w:sz w:val="28"/>
          <w:szCs w:val="28"/>
          <w:lang w:val="ro-RO"/>
        </w:rPr>
        <w:t xml:space="preserve"> în limita resurselor aprobate pentru anul bugetar în curs, </w:t>
      </w:r>
      <w:r w:rsidR="00DA47A0" w:rsidRPr="00184BED">
        <w:rPr>
          <w:rFonts w:eastAsia="Calibri"/>
          <w:sz w:val="28"/>
          <w:szCs w:val="28"/>
          <w:lang w:val="ro-RO"/>
        </w:rPr>
        <w:t xml:space="preserve">precum și </w:t>
      </w:r>
      <w:r w:rsidRPr="00184BED">
        <w:rPr>
          <w:rFonts w:eastAsia="Calibri"/>
          <w:sz w:val="28"/>
          <w:szCs w:val="28"/>
          <w:lang w:val="ro-RO"/>
        </w:rPr>
        <w:t>pentru implementarea proiectelor care beneficiază de cofinanțare din sursele de asistență externă.</w:t>
      </w:r>
    </w:p>
    <w:p w14:paraId="5584B0A2" w14:textId="77777777" w:rsidR="00E332CA" w:rsidRPr="00184BED" w:rsidRDefault="00E332CA" w:rsidP="00E332CA">
      <w:pPr>
        <w:ind w:firstLine="708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E792A64" w14:textId="77777777" w:rsidR="00E332CA" w:rsidRPr="00184BED" w:rsidRDefault="00E332CA" w:rsidP="00AF51F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Capitolul III</w:t>
      </w:r>
    </w:p>
    <w:p w14:paraId="695C1B9D" w14:textId="0DB4C63E" w:rsidR="00E332CA" w:rsidRPr="00184BED" w:rsidRDefault="00E332CA" w:rsidP="00AF51F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GESTIONAREA FONDULUI</w:t>
      </w:r>
    </w:p>
    <w:p w14:paraId="0D9C3559" w14:textId="77777777" w:rsidR="00E332CA" w:rsidRPr="00184BED" w:rsidRDefault="00E332CA" w:rsidP="00E332CA">
      <w:pPr>
        <w:ind w:firstLine="0"/>
        <w:rPr>
          <w:rFonts w:eastAsia="Calibri"/>
          <w:sz w:val="28"/>
          <w:szCs w:val="28"/>
          <w:lang w:val="ro-RO"/>
        </w:rPr>
      </w:pPr>
    </w:p>
    <w:p w14:paraId="3CB74C9B" w14:textId="7199CA33" w:rsidR="00E332CA" w:rsidRPr="00184BED" w:rsidRDefault="00E332CA" w:rsidP="00936B7D">
      <w:pPr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2F3275" w:rsidRPr="00184BED">
        <w:rPr>
          <w:rFonts w:eastAsia="Calibri"/>
          <w:b/>
          <w:bCs/>
          <w:sz w:val="28"/>
          <w:szCs w:val="28"/>
          <w:lang w:val="ro-RO"/>
        </w:rPr>
        <w:t>7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 </w:t>
      </w:r>
      <w:r w:rsidRPr="00184BED">
        <w:rPr>
          <w:rFonts w:eastAsia="Calibri"/>
          <w:sz w:val="28"/>
          <w:szCs w:val="28"/>
          <w:lang w:val="ro-RO"/>
        </w:rPr>
        <w:t>Instituția de implementare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 </w:t>
      </w:r>
    </w:p>
    <w:p w14:paraId="6F588F03" w14:textId="77777777" w:rsidR="000770F7" w:rsidRPr="00184BED" w:rsidRDefault="000770F7" w:rsidP="00936B7D">
      <w:pPr>
        <w:rPr>
          <w:rFonts w:eastAsia="Calibri"/>
          <w:sz w:val="28"/>
          <w:szCs w:val="28"/>
          <w:lang w:val="ro-RO"/>
        </w:rPr>
      </w:pPr>
    </w:p>
    <w:p w14:paraId="5F02B5C4" w14:textId="6C427940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(1) Instituția de implementare este o instituție bugetară din subordinea Ministerului Culturii, are statut de persoană juridică, deține conturi deschise în contul unic </w:t>
      </w:r>
      <w:proofErr w:type="spellStart"/>
      <w:r w:rsidRPr="00184BED">
        <w:rPr>
          <w:rFonts w:eastAsia="Calibri"/>
          <w:sz w:val="28"/>
          <w:szCs w:val="28"/>
          <w:lang w:val="ro-RO"/>
        </w:rPr>
        <w:t>trezorerial</w:t>
      </w:r>
      <w:proofErr w:type="spellEnd"/>
      <w:r w:rsidRPr="00184BED">
        <w:rPr>
          <w:rFonts w:eastAsia="Calibri"/>
          <w:sz w:val="28"/>
          <w:szCs w:val="28"/>
          <w:lang w:val="ro-RO"/>
        </w:rPr>
        <w:t xml:space="preserve"> al Ministerului Finanțelor și este abilitată să gestioneze </w:t>
      </w:r>
      <w:r w:rsidR="00225DF4" w:rsidRPr="00184BED">
        <w:rPr>
          <w:rFonts w:eastAsia="Calibri"/>
          <w:sz w:val="28"/>
          <w:szCs w:val="28"/>
          <w:lang w:val="ro-RO"/>
        </w:rPr>
        <w:t>mijloacele</w:t>
      </w:r>
      <w:r w:rsidRPr="00184BED">
        <w:rPr>
          <w:rFonts w:eastAsia="Calibri"/>
          <w:sz w:val="28"/>
          <w:szCs w:val="28"/>
          <w:lang w:val="ro-RO"/>
        </w:rPr>
        <w:t xml:space="preserve"> Fondului.</w:t>
      </w:r>
    </w:p>
    <w:p w14:paraId="6C50869D" w14:textId="77777777" w:rsidR="000770F7" w:rsidRPr="00184BED" w:rsidRDefault="000770F7" w:rsidP="00936B7D">
      <w:pPr>
        <w:rPr>
          <w:rFonts w:eastAsia="Calibri"/>
          <w:sz w:val="28"/>
          <w:szCs w:val="28"/>
          <w:lang w:val="ro-RO"/>
        </w:rPr>
      </w:pPr>
    </w:p>
    <w:p w14:paraId="060409C8" w14:textId="4751B5FE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(2) Regulamentul de organizare </w:t>
      </w:r>
      <w:r w:rsidR="000770F7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i func</w:t>
      </w:r>
      <w:r w:rsidR="000770F7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 xml:space="preserve">ionare a instituției de implementare, precum </w:t>
      </w:r>
      <w:r w:rsidR="000770F7" w:rsidRPr="00184BED">
        <w:rPr>
          <w:rFonts w:eastAsia="Calibri"/>
          <w:sz w:val="28"/>
          <w:szCs w:val="28"/>
          <w:lang w:val="ro-RO"/>
        </w:rPr>
        <w:t>ș</w:t>
      </w:r>
      <w:r w:rsidRPr="00184BED">
        <w:rPr>
          <w:rFonts w:eastAsia="Calibri"/>
          <w:sz w:val="28"/>
          <w:szCs w:val="28"/>
          <w:lang w:val="ro-RO"/>
        </w:rPr>
        <w:t>i efectivul-limită al institu</w:t>
      </w:r>
      <w:r w:rsidR="000770F7" w:rsidRPr="00184BED">
        <w:rPr>
          <w:rFonts w:eastAsia="Calibri"/>
          <w:sz w:val="28"/>
          <w:szCs w:val="28"/>
          <w:lang w:val="ro-RO"/>
        </w:rPr>
        <w:t>ț</w:t>
      </w:r>
      <w:r w:rsidRPr="00184BED">
        <w:rPr>
          <w:rFonts w:eastAsia="Calibri"/>
          <w:sz w:val="28"/>
          <w:szCs w:val="28"/>
          <w:lang w:val="ro-RO"/>
        </w:rPr>
        <w:t>iei se aprobă de Guvern.</w:t>
      </w:r>
    </w:p>
    <w:p w14:paraId="5BCE5402" w14:textId="77777777" w:rsidR="000770F7" w:rsidRPr="00184BED" w:rsidRDefault="000770F7" w:rsidP="00936B7D">
      <w:pPr>
        <w:rPr>
          <w:rFonts w:eastAsia="Calibri"/>
          <w:sz w:val="28"/>
          <w:szCs w:val="28"/>
          <w:lang w:val="ro-RO"/>
        </w:rPr>
      </w:pPr>
    </w:p>
    <w:p w14:paraId="63F7EE82" w14:textId="7AB6645E" w:rsidR="00E332CA" w:rsidRPr="00184BED" w:rsidRDefault="00E332CA" w:rsidP="00936B7D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(3) Activitatea instituției de implementare </w:t>
      </w:r>
      <w:r w:rsidR="00B75C6F" w:rsidRPr="00184BED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184BED">
        <w:rPr>
          <w:rFonts w:eastAsia="Calibri"/>
          <w:sz w:val="28"/>
          <w:szCs w:val="28"/>
          <w:shd w:val="clear" w:color="auto" w:fill="FFFFFF"/>
          <w:lang w:val="ro-RO"/>
        </w:rPr>
        <w:t>i a subdiviziunilor sale se finan</w:t>
      </w:r>
      <w:r w:rsidR="000770F7" w:rsidRPr="00184BED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184BED">
        <w:rPr>
          <w:rFonts w:eastAsia="Calibri"/>
          <w:sz w:val="28"/>
          <w:szCs w:val="28"/>
          <w:shd w:val="clear" w:color="auto" w:fill="FFFFFF"/>
          <w:lang w:val="ro-RO"/>
        </w:rPr>
        <w:t>ează din:</w:t>
      </w:r>
    </w:p>
    <w:p w14:paraId="3985DB8D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a) alocațiile aprobate anual prin legea bugetului de stat;</w:t>
      </w:r>
    </w:p>
    <w:p w14:paraId="5F448065" w14:textId="530249E2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b) veniturile colectate; </w:t>
      </w:r>
    </w:p>
    <w:p w14:paraId="61FE8A2A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c) alte surse legale. </w:t>
      </w:r>
    </w:p>
    <w:p w14:paraId="4862DD28" w14:textId="77777777" w:rsidR="000770F7" w:rsidRPr="00184BED" w:rsidRDefault="000770F7" w:rsidP="00936B7D">
      <w:pPr>
        <w:rPr>
          <w:rFonts w:eastAsia="Calibri"/>
          <w:sz w:val="28"/>
          <w:szCs w:val="28"/>
          <w:lang w:val="ro-RO"/>
        </w:rPr>
      </w:pPr>
    </w:p>
    <w:p w14:paraId="7D07678A" w14:textId="2C9417D4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(4) Instituția de implementare are următoarele atribuții:</w:t>
      </w:r>
    </w:p>
    <w:p w14:paraId="201C03C2" w14:textId="1FDCD0E2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a) organizează concursuri </w:t>
      </w:r>
      <w:r w:rsidR="00F779D5" w:rsidRPr="00184BED">
        <w:rPr>
          <w:rFonts w:eastAsia="Calibri"/>
          <w:sz w:val="28"/>
          <w:szCs w:val="28"/>
          <w:lang w:val="ro-RO"/>
        </w:rPr>
        <w:t xml:space="preserve">de </w:t>
      </w:r>
      <w:r w:rsidRPr="00184BED">
        <w:rPr>
          <w:rFonts w:eastAsia="Calibri"/>
          <w:sz w:val="28"/>
          <w:szCs w:val="28"/>
          <w:lang w:val="ro-RO"/>
        </w:rPr>
        <w:t>selectare</w:t>
      </w:r>
      <w:r w:rsidR="00F779D5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a proiectelor culturale și editoriale</w:t>
      </w:r>
      <w:r w:rsidR="0011201D" w:rsidRPr="00184BED">
        <w:rPr>
          <w:rFonts w:eastAsia="Calibri"/>
          <w:sz w:val="28"/>
          <w:szCs w:val="28"/>
          <w:lang w:val="ro-RO"/>
        </w:rPr>
        <w:t xml:space="preserve"> pentru finanțarea acestora</w:t>
      </w:r>
      <w:r w:rsidRPr="00184BED">
        <w:rPr>
          <w:rFonts w:eastAsia="Calibri"/>
          <w:sz w:val="28"/>
          <w:szCs w:val="28"/>
          <w:lang w:val="ro-RO"/>
        </w:rPr>
        <w:t>;</w:t>
      </w:r>
    </w:p>
    <w:p w14:paraId="6DC8EF3B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b) organizează sesiuni de consultări și de informare a organizațiilor de cultură în privința planurilor de finanțare;</w:t>
      </w:r>
    </w:p>
    <w:p w14:paraId="508EAEC2" w14:textId="7546241F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c) aprobă planurile anuale de finanțare a proiectelor culturale și editoriale în limita resurselor aprobate;</w:t>
      </w:r>
    </w:p>
    <w:p w14:paraId="0CD319ED" w14:textId="47753E5C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d) identifică și stabilește limitele de cheltuieli pentru domeniile de intervenție </w:t>
      </w:r>
      <w:r w:rsidR="006F0413" w:rsidRPr="00184BED">
        <w:rPr>
          <w:rFonts w:eastAsia="Calibri"/>
          <w:sz w:val="28"/>
          <w:szCs w:val="28"/>
          <w:lang w:val="ro-RO"/>
        </w:rPr>
        <w:t>prevăzute</w:t>
      </w:r>
      <w:r w:rsidR="00FA1046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 xml:space="preserve">la art. </w:t>
      </w:r>
      <w:r w:rsidR="00E2182E" w:rsidRPr="00184BED">
        <w:rPr>
          <w:rFonts w:eastAsia="Calibri"/>
          <w:sz w:val="28"/>
          <w:szCs w:val="28"/>
          <w:lang w:val="ro-RO"/>
        </w:rPr>
        <w:t>6</w:t>
      </w:r>
      <w:r w:rsidRPr="00184BED">
        <w:rPr>
          <w:rFonts w:eastAsia="Calibri"/>
          <w:sz w:val="28"/>
          <w:szCs w:val="28"/>
          <w:lang w:val="ro-RO"/>
        </w:rPr>
        <w:t xml:space="preserve"> alin. (1) în baza strategiilor naționale și </w:t>
      </w:r>
      <w:r w:rsidR="00476EB6" w:rsidRPr="00184BED">
        <w:rPr>
          <w:rFonts w:eastAsia="Calibri"/>
          <w:sz w:val="28"/>
          <w:szCs w:val="28"/>
          <w:lang w:val="ro-RO"/>
        </w:rPr>
        <w:t xml:space="preserve">a </w:t>
      </w:r>
      <w:r w:rsidRPr="00184BED">
        <w:rPr>
          <w:rFonts w:eastAsia="Calibri"/>
          <w:sz w:val="28"/>
          <w:szCs w:val="28"/>
          <w:lang w:val="ro-RO"/>
        </w:rPr>
        <w:t xml:space="preserve">documentelor de politici, </w:t>
      </w:r>
      <w:r w:rsidR="00476EB6" w:rsidRPr="00184BED">
        <w:rPr>
          <w:rFonts w:eastAsia="Calibri"/>
          <w:sz w:val="28"/>
          <w:szCs w:val="28"/>
          <w:lang w:val="ro-RO"/>
        </w:rPr>
        <w:t xml:space="preserve">a </w:t>
      </w:r>
      <w:r w:rsidRPr="00184BED">
        <w:rPr>
          <w:rFonts w:eastAsia="Calibri"/>
          <w:sz w:val="28"/>
          <w:szCs w:val="28"/>
          <w:lang w:val="ro-RO"/>
        </w:rPr>
        <w:t xml:space="preserve">priorităților stabilite, </w:t>
      </w:r>
      <w:r w:rsidR="00476EB6" w:rsidRPr="00184BED">
        <w:rPr>
          <w:rFonts w:eastAsia="Calibri"/>
          <w:sz w:val="28"/>
          <w:szCs w:val="28"/>
          <w:lang w:val="ro-RO"/>
        </w:rPr>
        <w:t xml:space="preserve">a </w:t>
      </w:r>
      <w:r w:rsidRPr="00184BED">
        <w:rPr>
          <w:rFonts w:eastAsia="Calibri"/>
          <w:sz w:val="28"/>
          <w:szCs w:val="28"/>
          <w:lang w:val="ro-RO"/>
        </w:rPr>
        <w:t xml:space="preserve">tendințelor și </w:t>
      </w:r>
      <w:r w:rsidR="00476EB6" w:rsidRPr="00184BED">
        <w:rPr>
          <w:rFonts w:eastAsia="Calibri"/>
          <w:sz w:val="28"/>
          <w:szCs w:val="28"/>
          <w:lang w:val="ro-RO"/>
        </w:rPr>
        <w:t xml:space="preserve">a </w:t>
      </w:r>
      <w:r w:rsidRPr="00184BED">
        <w:rPr>
          <w:rFonts w:eastAsia="Calibri"/>
          <w:sz w:val="28"/>
          <w:szCs w:val="28"/>
          <w:lang w:val="ro-RO"/>
        </w:rPr>
        <w:t>necesităților de dezvoltare a sectorului cultural la nivel european, național, regional și local;</w:t>
      </w:r>
    </w:p>
    <w:p w14:paraId="19965D96" w14:textId="77E62A62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e) examinează și monitorizează modul de utilizare a mijloacelor Fondului;</w:t>
      </w:r>
      <w:r w:rsidR="00B14156" w:rsidRPr="00184BED">
        <w:rPr>
          <w:rFonts w:eastAsia="Calibri"/>
          <w:sz w:val="28"/>
          <w:szCs w:val="28"/>
          <w:lang w:val="ro-RO"/>
        </w:rPr>
        <w:t xml:space="preserve">  </w:t>
      </w:r>
    </w:p>
    <w:p w14:paraId="3890F7B8" w14:textId="53F4DF12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lastRenderedPageBreak/>
        <w:t xml:space="preserve">f) </w:t>
      </w:r>
      <w:r w:rsidR="006F0413" w:rsidRPr="00184BED">
        <w:rPr>
          <w:rFonts w:eastAsia="Calibri"/>
          <w:sz w:val="28"/>
          <w:szCs w:val="28"/>
          <w:lang w:val="ro-RO"/>
        </w:rPr>
        <w:t xml:space="preserve">elaborează </w:t>
      </w:r>
      <w:r w:rsidRPr="00184BED">
        <w:rPr>
          <w:rFonts w:eastAsia="Calibri"/>
          <w:sz w:val="28"/>
          <w:szCs w:val="28"/>
          <w:lang w:val="ro-RO"/>
        </w:rPr>
        <w:t>metodologii și aplică instrumentele de lucru necesare pentru implementarea politicilor și a programelor naționale din domeniul cultural și</w:t>
      </w:r>
      <w:r w:rsidR="006F0413" w:rsidRPr="00184BED">
        <w:rPr>
          <w:rFonts w:eastAsia="Calibri"/>
          <w:sz w:val="28"/>
          <w:szCs w:val="28"/>
          <w:lang w:val="ro-RO"/>
        </w:rPr>
        <w:t xml:space="preserve"> cel</w:t>
      </w:r>
      <w:r w:rsidRPr="00184BED">
        <w:rPr>
          <w:rFonts w:eastAsia="Calibri"/>
          <w:sz w:val="28"/>
          <w:szCs w:val="28"/>
          <w:lang w:val="ro-RO"/>
        </w:rPr>
        <w:t xml:space="preserve"> editorial;</w:t>
      </w:r>
    </w:p>
    <w:p w14:paraId="2C7C1879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g) participă la procesul de elaborare a curriculumului de formare și dezvoltare profesională a lucrătorilor culturali, precum și gestionează activitatea de instruire a acestora;</w:t>
      </w:r>
    </w:p>
    <w:p w14:paraId="2FC3B080" w14:textId="076088FC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h) asigură realizarea studiilor și </w:t>
      </w:r>
      <w:r w:rsidR="00476EB6" w:rsidRPr="00184BED">
        <w:rPr>
          <w:rFonts w:eastAsia="Calibri"/>
          <w:sz w:val="28"/>
          <w:szCs w:val="28"/>
          <w:lang w:val="ro-RO"/>
        </w:rPr>
        <w:t xml:space="preserve">a </w:t>
      </w:r>
      <w:r w:rsidRPr="00184BED">
        <w:rPr>
          <w:rFonts w:eastAsia="Calibri"/>
          <w:sz w:val="28"/>
          <w:szCs w:val="28"/>
          <w:lang w:val="ro-RO"/>
        </w:rPr>
        <w:t xml:space="preserve">cercetărilor, precum și colectează și analizează datele statistice din domeniul cultural și </w:t>
      </w:r>
      <w:r w:rsidR="006F0413" w:rsidRPr="00184BED">
        <w:rPr>
          <w:rFonts w:eastAsia="Calibri"/>
          <w:sz w:val="28"/>
          <w:szCs w:val="28"/>
          <w:lang w:val="ro-RO"/>
        </w:rPr>
        <w:t xml:space="preserve">cel </w:t>
      </w:r>
      <w:r w:rsidRPr="00184BED">
        <w:rPr>
          <w:rFonts w:eastAsia="Calibri"/>
          <w:sz w:val="28"/>
          <w:szCs w:val="28"/>
          <w:lang w:val="ro-RO"/>
        </w:rPr>
        <w:t>editorial;</w:t>
      </w:r>
    </w:p>
    <w:p w14:paraId="0156F07A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i) participă la elaborarea cadrului normativ în domeniu și la armonizarea acestuia cu practicile europene și internaționale.</w:t>
      </w:r>
    </w:p>
    <w:p w14:paraId="7F5420DA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</w:p>
    <w:p w14:paraId="597D55AA" w14:textId="768FC569" w:rsidR="00E332CA" w:rsidRPr="00184BED" w:rsidRDefault="00E332CA" w:rsidP="00936B7D">
      <w:pPr>
        <w:shd w:val="clear" w:color="auto" w:fill="FFFFFF"/>
        <w:rPr>
          <w:b/>
          <w:bCs/>
          <w:color w:val="000000"/>
          <w:sz w:val="28"/>
          <w:szCs w:val="28"/>
          <w:lang w:val="ro-RO" w:bidi="bn-BD"/>
        </w:rPr>
      </w:pPr>
      <w:bookmarkStart w:id="1" w:name="A7"/>
      <w:r w:rsidRPr="00184BED">
        <w:rPr>
          <w:b/>
          <w:bCs/>
          <w:sz w:val="28"/>
          <w:szCs w:val="28"/>
          <w:lang w:val="ro-RO" w:bidi="bn-BD"/>
        </w:rPr>
        <w:t xml:space="preserve">Articolul </w:t>
      </w:r>
      <w:r w:rsidR="002F3275" w:rsidRPr="00184BED">
        <w:rPr>
          <w:b/>
          <w:bCs/>
          <w:sz w:val="28"/>
          <w:szCs w:val="28"/>
          <w:lang w:val="ro-RO" w:bidi="bn-BD"/>
        </w:rPr>
        <w:t>8</w:t>
      </w:r>
      <w:r w:rsidRPr="00184BED">
        <w:rPr>
          <w:b/>
          <w:bCs/>
          <w:sz w:val="28"/>
          <w:szCs w:val="28"/>
          <w:lang w:val="ro-RO" w:bidi="bn-BD"/>
        </w:rPr>
        <w:t>.</w:t>
      </w:r>
      <w:bookmarkEnd w:id="1"/>
      <w:r w:rsidRPr="00184BED">
        <w:rPr>
          <w:b/>
          <w:bCs/>
          <w:sz w:val="28"/>
          <w:szCs w:val="28"/>
          <w:lang w:val="ro-RO" w:bidi="bn-BD"/>
        </w:rPr>
        <w:t xml:space="preserve"> </w:t>
      </w:r>
      <w:r w:rsidRPr="00184BED">
        <w:rPr>
          <w:sz w:val="28"/>
          <w:szCs w:val="28"/>
          <w:lang w:val="ro-RO" w:bidi="bn-BD"/>
        </w:rPr>
        <w:t xml:space="preserve">Organizarea </w:t>
      </w:r>
      <w:r w:rsidRPr="00184BED">
        <w:rPr>
          <w:color w:val="000000"/>
          <w:sz w:val="28"/>
          <w:szCs w:val="28"/>
          <w:lang w:val="ro-RO" w:bidi="bn-BD"/>
        </w:rPr>
        <w:t>activită</w:t>
      </w:r>
      <w:r w:rsidR="000770F7" w:rsidRPr="00184BED">
        <w:rPr>
          <w:color w:val="000000"/>
          <w:sz w:val="28"/>
          <w:szCs w:val="28"/>
          <w:lang w:val="ro-RO" w:bidi="bn-BD"/>
        </w:rPr>
        <w:t>ț</w:t>
      </w:r>
      <w:r w:rsidRPr="00184BED">
        <w:rPr>
          <w:color w:val="000000"/>
          <w:sz w:val="28"/>
          <w:szCs w:val="28"/>
          <w:lang w:val="ro-RO" w:bidi="bn-BD"/>
        </w:rPr>
        <w:t>ii instituției de implementare</w:t>
      </w:r>
    </w:p>
    <w:p w14:paraId="57A43738" w14:textId="77777777" w:rsidR="000770F7" w:rsidRPr="00184BED" w:rsidRDefault="000770F7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</w:p>
    <w:p w14:paraId="384C338C" w14:textId="7AA5505D" w:rsidR="00E332CA" w:rsidRPr="00184BED" w:rsidRDefault="00E332CA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 xml:space="preserve">(1) Instituția de implementare este condusă de un director, numit de ministrul culturii, pe un termen de 4 ani, în urma unui concurs public, organizat </w:t>
      </w:r>
      <w:r w:rsidR="00484AB6">
        <w:rPr>
          <w:color w:val="000000"/>
          <w:sz w:val="28"/>
          <w:szCs w:val="28"/>
          <w:lang w:val="ro-RO" w:bidi="bn-BD"/>
        </w:rPr>
        <w:t>ș</w:t>
      </w:r>
      <w:r w:rsidRPr="00184BED">
        <w:rPr>
          <w:color w:val="000000"/>
          <w:sz w:val="28"/>
          <w:szCs w:val="28"/>
          <w:lang w:val="ro-RO" w:bidi="bn-BD"/>
        </w:rPr>
        <w:t>i desfă</w:t>
      </w:r>
      <w:r w:rsidR="00187B75">
        <w:rPr>
          <w:color w:val="000000"/>
          <w:sz w:val="28"/>
          <w:szCs w:val="28"/>
          <w:lang w:val="ro-RO" w:bidi="bn-BD"/>
        </w:rPr>
        <w:t>ș</w:t>
      </w:r>
      <w:r w:rsidRPr="00184BED">
        <w:rPr>
          <w:color w:val="000000"/>
          <w:sz w:val="28"/>
          <w:szCs w:val="28"/>
          <w:lang w:val="ro-RO" w:bidi="bn-BD"/>
        </w:rPr>
        <w:t xml:space="preserve">urat conform procedurii stabilite </w:t>
      </w:r>
      <w:r w:rsidR="00AE37B7" w:rsidRPr="00184BED">
        <w:rPr>
          <w:color w:val="000000"/>
          <w:sz w:val="28"/>
          <w:szCs w:val="28"/>
          <w:lang w:val="ro-RO" w:bidi="bn-BD"/>
        </w:rPr>
        <w:t xml:space="preserve">în </w:t>
      </w:r>
      <w:r w:rsidRPr="00184BED">
        <w:rPr>
          <w:color w:val="000000"/>
          <w:sz w:val="28"/>
          <w:szCs w:val="28"/>
          <w:lang w:val="ro-RO" w:bidi="bn-BD"/>
        </w:rPr>
        <w:t xml:space="preserve">Regulamentul de organizare </w:t>
      </w:r>
      <w:r w:rsidR="00187B75">
        <w:rPr>
          <w:color w:val="000000"/>
          <w:sz w:val="28"/>
          <w:szCs w:val="28"/>
          <w:lang w:val="ro-RO" w:bidi="bn-BD"/>
        </w:rPr>
        <w:t>ș</w:t>
      </w:r>
      <w:r w:rsidRPr="00184BED">
        <w:rPr>
          <w:color w:val="000000"/>
          <w:sz w:val="28"/>
          <w:szCs w:val="28"/>
          <w:lang w:val="ro-RO" w:bidi="bn-BD"/>
        </w:rPr>
        <w:t>i func</w:t>
      </w:r>
      <w:r w:rsidR="00187B75">
        <w:rPr>
          <w:color w:val="000000"/>
          <w:sz w:val="28"/>
          <w:szCs w:val="28"/>
          <w:lang w:val="ro-RO" w:bidi="bn-BD"/>
        </w:rPr>
        <w:t>ț</w:t>
      </w:r>
      <w:r w:rsidRPr="00184BED">
        <w:rPr>
          <w:color w:val="000000"/>
          <w:sz w:val="28"/>
          <w:szCs w:val="28"/>
          <w:lang w:val="ro-RO" w:bidi="bn-BD"/>
        </w:rPr>
        <w:t>ionare a instituției de implementare.</w:t>
      </w:r>
    </w:p>
    <w:p w14:paraId="6C3B7E4E" w14:textId="77777777" w:rsidR="000770F7" w:rsidRPr="00184BED" w:rsidRDefault="000770F7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</w:p>
    <w:p w14:paraId="5E626510" w14:textId="0168FBD4" w:rsidR="00E332CA" w:rsidRPr="00184BED" w:rsidRDefault="00E332CA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 xml:space="preserve">(2) Activitatea și procesul decizional al instituției de implementare sunt supravegheate și monitorizate de Consiliul instituției de implementare (în continuare – </w:t>
      </w:r>
      <w:r w:rsidRPr="00184BED">
        <w:rPr>
          <w:i/>
          <w:iCs/>
          <w:color w:val="000000"/>
          <w:sz w:val="28"/>
          <w:szCs w:val="28"/>
          <w:lang w:val="ro-RO" w:bidi="bn-BD"/>
        </w:rPr>
        <w:t>Consiliu</w:t>
      </w:r>
      <w:r w:rsidRPr="00184BED">
        <w:rPr>
          <w:color w:val="000000"/>
          <w:sz w:val="28"/>
          <w:szCs w:val="28"/>
          <w:lang w:val="ro-RO" w:bidi="bn-BD"/>
        </w:rPr>
        <w:t xml:space="preserve">), alcătuit din 7 membri numiți de Ministerul Culturii. </w:t>
      </w:r>
    </w:p>
    <w:p w14:paraId="02C7E268" w14:textId="77777777" w:rsidR="000770F7" w:rsidRPr="00184BED" w:rsidRDefault="000770F7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</w:p>
    <w:p w14:paraId="7FCC0388" w14:textId="41696155" w:rsidR="00E332CA" w:rsidRPr="00184BED" w:rsidRDefault="00E332CA" w:rsidP="00936B7D">
      <w:pPr>
        <w:shd w:val="clear" w:color="auto" w:fill="FFFFFF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 xml:space="preserve">(3) Din componența Consiliului fac parte reprezentanți ai: </w:t>
      </w:r>
    </w:p>
    <w:p w14:paraId="50B067C0" w14:textId="0A0BAC37" w:rsidR="00E332CA" w:rsidRPr="00184BED" w:rsidRDefault="00E332CA" w:rsidP="00936B7D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 xml:space="preserve">a) Ministerului Culturii </w:t>
      </w:r>
      <w:r w:rsidR="000770F7" w:rsidRPr="00184BED">
        <w:rPr>
          <w:color w:val="000000"/>
          <w:sz w:val="28"/>
          <w:szCs w:val="28"/>
          <w:lang w:val="ro-RO" w:bidi="bn-BD"/>
        </w:rPr>
        <w:t>–</w:t>
      </w:r>
      <w:r w:rsidRPr="00184BED">
        <w:rPr>
          <w:color w:val="000000"/>
          <w:sz w:val="28"/>
          <w:szCs w:val="28"/>
          <w:lang w:val="ro-RO" w:bidi="bn-BD"/>
        </w:rPr>
        <w:t xml:space="preserve"> 2 membri;</w:t>
      </w:r>
    </w:p>
    <w:p w14:paraId="1A890798" w14:textId="77777777" w:rsidR="00E332CA" w:rsidRPr="00184BED" w:rsidRDefault="00E332CA" w:rsidP="00936B7D">
      <w:pPr>
        <w:shd w:val="clear" w:color="auto" w:fill="FFFFFF"/>
        <w:tabs>
          <w:tab w:val="left" w:pos="993"/>
        </w:tabs>
        <w:rPr>
          <w:sz w:val="28"/>
          <w:szCs w:val="28"/>
          <w:lang w:val="ro-RO" w:bidi="bn-BD"/>
        </w:rPr>
      </w:pPr>
      <w:r w:rsidRPr="00184BED">
        <w:rPr>
          <w:sz w:val="28"/>
          <w:szCs w:val="28"/>
          <w:lang w:val="ro-RO" w:bidi="bn-BD"/>
        </w:rPr>
        <w:t>b) instituției de implementare – 1 membru;</w:t>
      </w:r>
    </w:p>
    <w:p w14:paraId="1FE9FF25" w14:textId="4945722B" w:rsidR="00F86347" w:rsidRPr="00184BED" w:rsidRDefault="00E332CA" w:rsidP="00936B7D">
      <w:pPr>
        <w:shd w:val="clear" w:color="auto" w:fill="FFFFFF"/>
        <w:tabs>
          <w:tab w:val="left" w:pos="993"/>
        </w:tabs>
        <w:rPr>
          <w:sz w:val="28"/>
          <w:szCs w:val="28"/>
          <w:lang w:val="ro-RO" w:bidi="bn-BD"/>
        </w:rPr>
      </w:pPr>
      <w:r w:rsidRPr="00184BED">
        <w:rPr>
          <w:sz w:val="28"/>
          <w:szCs w:val="28"/>
          <w:lang w:val="ro-RO" w:bidi="bn-BD"/>
        </w:rPr>
        <w:t>c) uniunil</w:t>
      </w:r>
      <w:r w:rsidR="00F86347" w:rsidRPr="00184BED">
        <w:rPr>
          <w:sz w:val="28"/>
          <w:szCs w:val="28"/>
          <w:lang w:val="ro-RO" w:bidi="bn-BD"/>
        </w:rPr>
        <w:t>or</w:t>
      </w:r>
      <w:r w:rsidR="002F3275" w:rsidRPr="00184BED">
        <w:rPr>
          <w:sz w:val="28"/>
          <w:szCs w:val="28"/>
          <w:lang w:val="ro-RO" w:bidi="bn-BD"/>
        </w:rPr>
        <w:t xml:space="preserve"> de creație</w:t>
      </w:r>
      <w:r w:rsidR="000770F7" w:rsidRPr="00184BED">
        <w:rPr>
          <w:sz w:val="28"/>
          <w:szCs w:val="28"/>
          <w:lang w:val="ro-RO" w:bidi="bn-BD"/>
        </w:rPr>
        <w:t xml:space="preserve"> </w:t>
      </w:r>
      <w:r w:rsidRPr="00184BED">
        <w:rPr>
          <w:sz w:val="28"/>
          <w:szCs w:val="28"/>
          <w:lang w:val="ro-RO" w:bidi="bn-BD"/>
        </w:rPr>
        <w:t xml:space="preserve">– </w:t>
      </w:r>
      <w:r w:rsidR="00F86347" w:rsidRPr="00184BED">
        <w:rPr>
          <w:sz w:val="28"/>
          <w:szCs w:val="28"/>
          <w:lang w:val="ro-RO" w:bidi="bn-BD"/>
        </w:rPr>
        <w:t>2</w:t>
      </w:r>
      <w:r w:rsidRPr="00184BED">
        <w:rPr>
          <w:sz w:val="28"/>
          <w:szCs w:val="28"/>
          <w:lang w:val="ro-RO" w:bidi="bn-BD"/>
        </w:rPr>
        <w:t xml:space="preserve"> membri</w:t>
      </w:r>
      <w:r w:rsidR="00F86347" w:rsidRPr="00184BED">
        <w:rPr>
          <w:sz w:val="28"/>
          <w:szCs w:val="28"/>
          <w:lang w:val="ro-RO" w:bidi="bn-BD"/>
        </w:rPr>
        <w:t>;</w:t>
      </w:r>
    </w:p>
    <w:p w14:paraId="1F385D3F" w14:textId="19D95405" w:rsidR="00F86347" w:rsidRPr="00184BED" w:rsidRDefault="00F86347" w:rsidP="00936B7D">
      <w:pPr>
        <w:shd w:val="clear" w:color="auto" w:fill="FFFFFF"/>
        <w:tabs>
          <w:tab w:val="left" w:pos="993"/>
        </w:tabs>
        <w:rPr>
          <w:sz w:val="28"/>
          <w:szCs w:val="28"/>
          <w:lang w:val="ro-RO" w:bidi="bn-BD"/>
        </w:rPr>
      </w:pPr>
      <w:r w:rsidRPr="00184BED">
        <w:rPr>
          <w:sz w:val="28"/>
          <w:szCs w:val="28"/>
          <w:lang w:val="ro-RO" w:bidi="bn-BD"/>
        </w:rPr>
        <w:t>d) asociațiilor profesionale din domeniu – 2 membri.</w:t>
      </w:r>
      <w:r w:rsidR="00AF22AF" w:rsidRPr="00184BED">
        <w:rPr>
          <w:sz w:val="28"/>
          <w:szCs w:val="28"/>
          <w:lang w:val="ro-RO" w:bidi="bn-BD"/>
        </w:rPr>
        <w:t xml:space="preserve"> </w:t>
      </w:r>
    </w:p>
    <w:p w14:paraId="15F519B4" w14:textId="52DDBA13" w:rsidR="00E332CA" w:rsidRPr="00184BED" w:rsidRDefault="00E332CA" w:rsidP="00936B7D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bidi="bn-BD"/>
        </w:rPr>
      </w:pPr>
      <w:r w:rsidRPr="00184BED">
        <w:rPr>
          <w:b/>
          <w:bCs/>
          <w:sz w:val="28"/>
          <w:szCs w:val="28"/>
          <w:lang w:val="ro-RO" w:bidi="bn-BD"/>
        </w:rPr>
        <w:tab/>
      </w:r>
    </w:p>
    <w:p w14:paraId="76E7CCCE" w14:textId="77777777" w:rsidR="00E332CA" w:rsidRPr="00184BED" w:rsidRDefault="00E332CA" w:rsidP="00936B7D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(4) Consiliul îndeplinește următoarele atribuții:</w:t>
      </w:r>
    </w:p>
    <w:p w14:paraId="35A8E071" w14:textId="77777777" w:rsidR="00E332CA" w:rsidRPr="00184BED" w:rsidRDefault="00E332CA" w:rsidP="00936B7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adoptă decizii, supraveghează și monitorizează activitatea instituției de implementare;</w:t>
      </w:r>
    </w:p>
    <w:p w14:paraId="2AB70E38" w14:textId="339197D5" w:rsidR="00E332CA" w:rsidRPr="00184BED" w:rsidRDefault="00E332CA" w:rsidP="00936B7D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rFonts w:eastAsia="Calibri"/>
          <w:strike/>
          <w:color w:val="000000"/>
          <w:sz w:val="28"/>
          <w:szCs w:val="28"/>
          <w:lang w:val="ro-RO"/>
        </w:rPr>
      </w:pPr>
      <w:r w:rsidRPr="00184BED">
        <w:rPr>
          <w:rFonts w:eastAsia="Calibri"/>
          <w:color w:val="000000"/>
          <w:sz w:val="28"/>
          <w:szCs w:val="28"/>
          <w:lang w:val="ro-RO"/>
        </w:rPr>
        <w:t xml:space="preserve">aprobă </w:t>
      </w:r>
      <w:r w:rsidRPr="00184BED">
        <w:rPr>
          <w:rFonts w:eastAsia="Calibri"/>
          <w:sz w:val="28"/>
          <w:szCs w:val="28"/>
          <w:lang w:val="ro-RO"/>
        </w:rPr>
        <w:t xml:space="preserve">lista proiectelor care urmează a fi finanțate din </w:t>
      </w:r>
      <w:r w:rsidR="00476EB6" w:rsidRPr="00184BED">
        <w:rPr>
          <w:rFonts w:eastAsia="Calibri"/>
          <w:sz w:val="28"/>
          <w:szCs w:val="28"/>
          <w:lang w:val="ro-RO"/>
        </w:rPr>
        <w:t xml:space="preserve">mijloacele </w:t>
      </w:r>
      <w:r w:rsidRPr="00184BED">
        <w:rPr>
          <w:rFonts w:eastAsia="Calibri"/>
          <w:sz w:val="28"/>
          <w:szCs w:val="28"/>
          <w:lang w:val="ro-RO"/>
        </w:rPr>
        <w:t>Fond</w:t>
      </w:r>
      <w:r w:rsidR="00476EB6" w:rsidRPr="00184BED">
        <w:rPr>
          <w:rFonts w:eastAsia="Calibri"/>
          <w:sz w:val="28"/>
          <w:szCs w:val="28"/>
          <w:lang w:val="ro-RO"/>
        </w:rPr>
        <w:t>ului</w:t>
      </w:r>
      <w:r w:rsidRPr="00184BED">
        <w:rPr>
          <w:rFonts w:eastAsia="Calibri"/>
          <w:sz w:val="28"/>
          <w:szCs w:val="28"/>
          <w:lang w:val="ro-RO"/>
        </w:rPr>
        <w:t xml:space="preserve">; </w:t>
      </w:r>
    </w:p>
    <w:p w14:paraId="4BA9328A" w14:textId="77777777" w:rsidR="00E332CA" w:rsidRPr="00184BED" w:rsidRDefault="00E332CA" w:rsidP="00936B7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evaluează dosarele participanților la concurs;</w:t>
      </w:r>
    </w:p>
    <w:p w14:paraId="3504BAD0" w14:textId="0A7FA70A" w:rsidR="00E332CA" w:rsidRPr="00184BED" w:rsidRDefault="00E332CA" w:rsidP="00936B7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monitorizează utilizarea mijloacelor financiare conform destinației de către câștigătorii concursurilor;</w:t>
      </w:r>
      <w:r w:rsidRPr="00184BED" w:rsidDel="00481194">
        <w:rPr>
          <w:color w:val="000000"/>
          <w:sz w:val="28"/>
          <w:szCs w:val="28"/>
          <w:lang w:val="ro-RO" w:bidi="bn-BD"/>
        </w:rPr>
        <w:t xml:space="preserve"> </w:t>
      </w:r>
    </w:p>
    <w:p w14:paraId="117F9FDF" w14:textId="1C5BC364" w:rsidR="00E332CA" w:rsidRPr="00184BED" w:rsidRDefault="00E332CA" w:rsidP="00936B7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decide asupra altor subiecte de importan</w:t>
      </w:r>
      <w:r w:rsidR="00B75C6F" w:rsidRPr="00184BED">
        <w:rPr>
          <w:color w:val="000000"/>
          <w:sz w:val="28"/>
          <w:szCs w:val="28"/>
          <w:lang w:val="ro-RO" w:bidi="bn-BD"/>
        </w:rPr>
        <w:t>ț</w:t>
      </w:r>
      <w:r w:rsidRPr="00184BED">
        <w:rPr>
          <w:color w:val="000000"/>
          <w:sz w:val="28"/>
          <w:szCs w:val="28"/>
          <w:lang w:val="ro-RO" w:bidi="bn-BD"/>
        </w:rPr>
        <w:t>ă pentru instituție, înaintate de către director.</w:t>
      </w:r>
    </w:p>
    <w:p w14:paraId="39685E17" w14:textId="77777777" w:rsidR="00883F43" w:rsidRPr="00184BED" w:rsidRDefault="00883F43" w:rsidP="00936B7D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bidi="bn-BD"/>
        </w:rPr>
      </w:pPr>
    </w:p>
    <w:p w14:paraId="6824ED79" w14:textId="415EAD28" w:rsidR="00E332CA" w:rsidRPr="00184BED" w:rsidRDefault="000B6372" w:rsidP="00936B7D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bidi="bn-BD"/>
        </w:rPr>
      </w:pPr>
      <w:r w:rsidRPr="00184BED">
        <w:rPr>
          <w:color w:val="000000"/>
          <w:sz w:val="28"/>
          <w:szCs w:val="28"/>
          <w:lang w:val="ro-RO" w:bidi="bn-BD"/>
        </w:rPr>
        <w:t>(</w:t>
      </w:r>
      <w:r w:rsidR="00E332CA" w:rsidRPr="00184BED">
        <w:rPr>
          <w:color w:val="000000"/>
          <w:sz w:val="28"/>
          <w:szCs w:val="28"/>
          <w:lang w:val="ro-RO" w:bidi="bn-BD"/>
        </w:rPr>
        <w:t xml:space="preserve">5) Consiliul își desfășoară activitatea conform Regulamentului de organizare </w:t>
      </w:r>
      <w:r w:rsidR="00BF76C9" w:rsidRPr="00184BED">
        <w:rPr>
          <w:color w:val="000000"/>
          <w:sz w:val="28"/>
          <w:szCs w:val="28"/>
          <w:lang w:val="ro-RO" w:bidi="bn-BD"/>
        </w:rPr>
        <w:t xml:space="preserve">și funcționare </w:t>
      </w:r>
      <w:r w:rsidR="00E332CA" w:rsidRPr="00184BED">
        <w:rPr>
          <w:color w:val="000000"/>
          <w:sz w:val="28"/>
          <w:szCs w:val="28"/>
          <w:lang w:val="ro-RO" w:bidi="bn-BD"/>
        </w:rPr>
        <w:t>a instituției de implementare.</w:t>
      </w:r>
    </w:p>
    <w:p w14:paraId="1DC23849" w14:textId="77777777" w:rsidR="00883F43" w:rsidRPr="00184BED" w:rsidRDefault="00883F43" w:rsidP="00936B7D">
      <w:pPr>
        <w:shd w:val="clear" w:color="auto" w:fill="FFFFFF"/>
        <w:rPr>
          <w:bCs/>
          <w:sz w:val="28"/>
          <w:szCs w:val="28"/>
          <w:lang w:val="ro-RO"/>
        </w:rPr>
      </w:pPr>
    </w:p>
    <w:p w14:paraId="7F1FF979" w14:textId="73EE7317" w:rsidR="00F86347" w:rsidRPr="00184BED" w:rsidRDefault="00F86347" w:rsidP="00936B7D">
      <w:pPr>
        <w:shd w:val="clear" w:color="auto" w:fill="FFFFFF"/>
        <w:rPr>
          <w:strike/>
          <w:sz w:val="28"/>
          <w:szCs w:val="28"/>
          <w:lang w:val="ro-RO" w:bidi="bn-BD"/>
        </w:rPr>
      </w:pPr>
      <w:r w:rsidRPr="00184BED">
        <w:rPr>
          <w:bCs/>
          <w:sz w:val="28"/>
          <w:szCs w:val="28"/>
          <w:lang w:val="ro-RO"/>
        </w:rPr>
        <w:t>(6) Activitatea membrilor Consiliului</w:t>
      </w:r>
      <w:r w:rsidR="00717A7E" w:rsidRPr="00184BED">
        <w:rPr>
          <w:bCs/>
          <w:sz w:val="28"/>
          <w:szCs w:val="28"/>
          <w:lang w:val="ro-RO"/>
        </w:rPr>
        <w:t xml:space="preserve"> nu</w:t>
      </w:r>
      <w:r w:rsidRPr="00184BED">
        <w:rPr>
          <w:bCs/>
          <w:sz w:val="28"/>
          <w:szCs w:val="28"/>
          <w:lang w:val="ro-RO"/>
        </w:rPr>
        <w:t xml:space="preserve"> </w:t>
      </w:r>
      <w:r w:rsidR="00717A7E" w:rsidRPr="00184BED">
        <w:rPr>
          <w:bCs/>
          <w:sz w:val="28"/>
          <w:szCs w:val="28"/>
          <w:lang w:val="ro-RO"/>
        </w:rPr>
        <w:t xml:space="preserve">este </w:t>
      </w:r>
      <w:r w:rsidRPr="00184BED">
        <w:rPr>
          <w:bCs/>
          <w:sz w:val="28"/>
          <w:szCs w:val="28"/>
          <w:lang w:val="ro-RO"/>
        </w:rPr>
        <w:t>remunerată</w:t>
      </w:r>
      <w:r w:rsidR="004D71A5" w:rsidRPr="00184BED">
        <w:rPr>
          <w:bCs/>
          <w:sz w:val="28"/>
          <w:szCs w:val="28"/>
          <w:lang w:val="ro-RO"/>
        </w:rPr>
        <w:t>.</w:t>
      </w:r>
    </w:p>
    <w:p w14:paraId="6E880F86" w14:textId="77777777" w:rsidR="00E332CA" w:rsidRPr="00184BED" w:rsidRDefault="00E332CA" w:rsidP="00E332CA">
      <w:pPr>
        <w:ind w:firstLine="708"/>
        <w:rPr>
          <w:rFonts w:eastAsia="Calibri"/>
          <w:b/>
          <w:bCs/>
          <w:color w:val="FF0000"/>
          <w:sz w:val="28"/>
          <w:szCs w:val="28"/>
          <w:lang w:val="ro-RO"/>
        </w:rPr>
      </w:pPr>
    </w:p>
    <w:p w14:paraId="74C86B8E" w14:textId="77777777" w:rsidR="00E332CA" w:rsidRPr="00184BED" w:rsidRDefault="00E332CA" w:rsidP="00936B7D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lastRenderedPageBreak/>
        <w:t>Capitolul IV</w:t>
      </w:r>
    </w:p>
    <w:p w14:paraId="47D32BBC" w14:textId="77777777" w:rsidR="00E332CA" w:rsidRPr="00184BED" w:rsidRDefault="00E332CA" w:rsidP="00936B7D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FINANȚAREA PROIECTELOR ȘI RAPORTAREA</w:t>
      </w:r>
    </w:p>
    <w:p w14:paraId="0B419C99" w14:textId="77777777" w:rsidR="00E332CA" w:rsidRPr="00184BED" w:rsidRDefault="00E332CA" w:rsidP="00E332CA">
      <w:pPr>
        <w:ind w:firstLine="708"/>
        <w:rPr>
          <w:rFonts w:eastAsia="Calibri"/>
          <w:b/>
          <w:bCs/>
          <w:sz w:val="28"/>
          <w:szCs w:val="28"/>
          <w:lang w:val="ro-RO"/>
        </w:rPr>
      </w:pPr>
    </w:p>
    <w:p w14:paraId="6F215021" w14:textId="3DC1394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6F0413" w:rsidRPr="00184BED">
        <w:rPr>
          <w:rFonts w:eastAsia="Calibri"/>
          <w:b/>
          <w:bCs/>
          <w:sz w:val="28"/>
          <w:szCs w:val="28"/>
          <w:lang w:val="ro-RO"/>
        </w:rPr>
        <w:t>9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184BED">
        <w:rPr>
          <w:rFonts w:eastAsia="Calibri"/>
          <w:sz w:val="28"/>
          <w:szCs w:val="28"/>
          <w:lang w:val="ro-RO"/>
        </w:rPr>
        <w:t xml:space="preserve">Modul de finanțare a proiectelor din </w:t>
      </w:r>
      <w:r w:rsidR="000C4487" w:rsidRPr="00184BED">
        <w:rPr>
          <w:rFonts w:eastAsia="Calibri"/>
          <w:sz w:val="28"/>
          <w:szCs w:val="28"/>
          <w:lang w:val="ro-RO"/>
        </w:rPr>
        <w:t>mijloacele</w:t>
      </w:r>
      <w:r w:rsidRPr="00184BED">
        <w:rPr>
          <w:rFonts w:eastAsia="Calibri"/>
          <w:sz w:val="28"/>
          <w:szCs w:val="28"/>
          <w:lang w:val="ro-RO"/>
        </w:rPr>
        <w:t xml:space="preserve"> Fondului </w:t>
      </w:r>
    </w:p>
    <w:p w14:paraId="01DC08C1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6C0BE4D1" w14:textId="38BF2E83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(1) Finanțarea proiectelor culturale și editoriale se realizează în baza concursurilor de selectare. </w:t>
      </w:r>
    </w:p>
    <w:p w14:paraId="08582895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1F56163F" w14:textId="2CC923E3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(2) Modalitatea de desfășurare a concursurilor</w:t>
      </w:r>
      <w:r w:rsidR="00CA2486" w:rsidRPr="00184BED">
        <w:rPr>
          <w:rFonts w:eastAsia="Calibri"/>
          <w:sz w:val="28"/>
          <w:szCs w:val="28"/>
          <w:lang w:val="ro-RO"/>
        </w:rPr>
        <w:t xml:space="preserve"> de selectare</w:t>
      </w:r>
      <w:r w:rsidRPr="00184BED">
        <w:rPr>
          <w:rFonts w:eastAsia="Calibri"/>
          <w:sz w:val="28"/>
          <w:szCs w:val="28"/>
          <w:lang w:val="ro-RO"/>
        </w:rPr>
        <w:t>, de depunere a cererilor, de evaluare și de selectare a proiectelor culturale și editoriale ale beneficiarilor, precum și criteriile de eligibilitate ale beneficiarilor sunt aprobate de Guvern.</w:t>
      </w:r>
    </w:p>
    <w:p w14:paraId="4FF108D5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</w:p>
    <w:p w14:paraId="6CECC125" w14:textId="196829A4" w:rsidR="00E332CA" w:rsidRPr="00184BED" w:rsidRDefault="00E332CA" w:rsidP="00936B7D">
      <w:pPr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6F0413" w:rsidRPr="00184BED">
        <w:rPr>
          <w:rFonts w:eastAsia="Calibri"/>
          <w:b/>
          <w:bCs/>
          <w:sz w:val="28"/>
          <w:szCs w:val="28"/>
          <w:lang w:val="ro-RO"/>
        </w:rPr>
        <w:t>10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184BED">
        <w:rPr>
          <w:rFonts w:eastAsia="Calibri"/>
          <w:sz w:val="28"/>
          <w:szCs w:val="28"/>
          <w:lang w:val="ro-RO"/>
        </w:rPr>
        <w:t>Raportare și monitorizare</w:t>
      </w:r>
    </w:p>
    <w:p w14:paraId="493D3518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51BAAC9D" w14:textId="0FF87214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(1) Beneficiarii sunt obligați să utilizeze resursele financiare conform destinației și în cuantumul aprobat de instituția de implementare.</w:t>
      </w:r>
    </w:p>
    <w:p w14:paraId="1C2ED286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017CECC3" w14:textId="24E12BED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 xml:space="preserve">(2) Controlul </w:t>
      </w:r>
      <w:r w:rsidR="0058630D" w:rsidRPr="00184BED">
        <w:rPr>
          <w:rFonts w:eastAsia="Calibri"/>
          <w:sz w:val="28"/>
          <w:szCs w:val="28"/>
          <w:lang w:val="ro-RO"/>
        </w:rPr>
        <w:t xml:space="preserve">privind </w:t>
      </w:r>
      <w:r w:rsidRPr="00184BED">
        <w:rPr>
          <w:rFonts w:eastAsia="Calibri"/>
          <w:sz w:val="28"/>
          <w:szCs w:val="28"/>
          <w:lang w:val="ro-RO"/>
        </w:rPr>
        <w:t xml:space="preserve">modul </w:t>
      </w:r>
      <w:r w:rsidR="009C4A7E" w:rsidRPr="00184BED">
        <w:rPr>
          <w:rFonts w:eastAsia="Calibri"/>
          <w:sz w:val="28"/>
          <w:szCs w:val="28"/>
          <w:lang w:val="ro-RO"/>
        </w:rPr>
        <w:t xml:space="preserve">de </w:t>
      </w:r>
      <w:r w:rsidR="00377153" w:rsidRPr="00184BED">
        <w:rPr>
          <w:rFonts w:eastAsia="Calibri"/>
          <w:sz w:val="28"/>
          <w:szCs w:val="28"/>
          <w:lang w:val="ro-RO"/>
        </w:rPr>
        <w:t>utiliz</w:t>
      </w:r>
      <w:r w:rsidR="00CA2486" w:rsidRPr="00184BED">
        <w:rPr>
          <w:rFonts w:eastAsia="Calibri"/>
          <w:sz w:val="28"/>
          <w:szCs w:val="28"/>
          <w:lang w:val="ro-RO"/>
        </w:rPr>
        <w:t>are</w:t>
      </w:r>
      <w:r w:rsidR="00377153" w:rsidRPr="00184BED">
        <w:rPr>
          <w:rFonts w:eastAsia="Calibri"/>
          <w:sz w:val="28"/>
          <w:szCs w:val="28"/>
          <w:lang w:val="ro-RO"/>
        </w:rPr>
        <w:t xml:space="preserve"> </w:t>
      </w:r>
      <w:r w:rsidRPr="00184BED">
        <w:rPr>
          <w:rFonts w:eastAsia="Calibri"/>
          <w:sz w:val="28"/>
          <w:szCs w:val="28"/>
          <w:lang w:val="ro-RO"/>
        </w:rPr>
        <w:t>și</w:t>
      </w:r>
      <w:r w:rsidR="00377153" w:rsidRPr="00184BED">
        <w:rPr>
          <w:rFonts w:eastAsia="Calibri"/>
          <w:sz w:val="28"/>
          <w:szCs w:val="28"/>
          <w:lang w:val="ro-RO"/>
        </w:rPr>
        <w:t xml:space="preserve"> </w:t>
      </w:r>
      <w:r w:rsidR="0058630D" w:rsidRPr="00184BED">
        <w:rPr>
          <w:rFonts w:eastAsia="Calibri"/>
          <w:sz w:val="28"/>
          <w:szCs w:val="28"/>
          <w:lang w:val="ro-RO"/>
        </w:rPr>
        <w:t xml:space="preserve">destinația </w:t>
      </w:r>
      <w:r w:rsidRPr="00184BED">
        <w:rPr>
          <w:rFonts w:eastAsia="Calibri"/>
          <w:sz w:val="28"/>
          <w:szCs w:val="28"/>
          <w:lang w:val="ro-RO"/>
        </w:rPr>
        <w:t>mijloacelor financiare este realizat de către Ministerul Culturii și/sau alte organe abilitate cu atribuții de control.</w:t>
      </w:r>
    </w:p>
    <w:p w14:paraId="32BAA2BD" w14:textId="77777777" w:rsidR="00883F43" w:rsidRPr="00184BED" w:rsidRDefault="00883F43" w:rsidP="00936B7D">
      <w:pPr>
        <w:tabs>
          <w:tab w:val="left" w:pos="884"/>
          <w:tab w:val="left" w:pos="1196"/>
        </w:tabs>
        <w:rPr>
          <w:rFonts w:eastAsia="Calibri"/>
          <w:strike/>
          <w:color w:val="FF0000"/>
          <w:sz w:val="28"/>
          <w:szCs w:val="28"/>
          <w:lang w:val="ro-RO"/>
        </w:rPr>
      </w:pPr>
    </w:p>
    <w:p w14:paraId="701396EB" w14:textId="6DC74FA1" w:rsidR="00A8667F" w:rsidRPr="00184BED" w:rsidRDefault="00A8667F" w:rsidP="00936B7D">
      <w:pPr>
        <w:tabs>
          <w:tab w:val="left" w:pos="884"/>
          <w:tab w:val="left" w:pos="1196"/>
        </w:tabs>
        <w:rPr>
          <w:sz w:val="28"/>
          <w:szCs w:val="28"/>
          <w:lang w:val="ro-RO"/>
        </w:rPr>
      </w:pPr>
      <w:r w:rsidRPr="00184BED">
        <w:rPr>
          <w:sz w:val="28"/>
          <w:szCs w:val="28"/>
          <w:lang w:val="ro-RO"/>
        </w:rPr>
        <w:t>(3) Instituția de implementare publică anual</w:t>
      </w:r>
      <w:r w:rsidR="00AE37B7" w:rsidRPr="00184BED">
        <w:rPr>
          <w:sz w:val="28"/>
          <w:szCs w:val="28"/>
          <w:lang w:val="ro-RO"/>
        </w:rPr>
        <w:t>,</w:t>
      </w:r>
      <w:r w:rsidRPr="00184BED">
        <w:rPr>
          <w:sz w:val="28"/>
          <w:szCs w:val="28"/>
          <w:lang w:val="ro-RO"/>
        </w:rPr>
        <w:t xml:space="preserve"> pe pagina sa web oficială</w:t>
      </w:r>
      <w:r w:rsidR="00AE37B7" w:rsidRPr="00184BED">
        <w:rPr>
          <w:sz w:val="28"/>
          <w:szCs w:val="28"/>
          <w:lang w:val="ro-RO"/>
        </w:rPr>
        <w:t>,</w:t>
      </w:r>
      <w:r w:rsidRPr="00184BED">
        <w:rPr>
          <w:sz w:val="28"/>
          <w:szCs w:val="28"/>
          <w:lang w:val="ro-RO"/>
        </w:rPr>
        <w:t xml:space="preserve"> lista proiectelor culturale și editoriale eligibile </w:t>
      </w:r>
      <w:r w:rsidR="00CA2486" w:rsidRPr="00184BED">
        <w:rPr>
          <w:sz w:val="28"/>
          <w:szCs w:val="28"/>
          <w:lang w:val="ro-RO"/>
        </w:rPr>
        <w:t xml:space="preserve">pentru </w:t>
      </w:r>
      <w:r w:rsidRPr="00184BED">
        <w:rPr>
          <w:sz w:val="28"/>
          <w:szCs w:val="28"/>
          <w:lang w:val="ro-RO"/>
        </w:rPr>
        <w:t>finanțare și raportul privind utilizarea mijloacelor financiare const</w:t>
      </w:r>
      <w:r w:rsidR="000B6372" w:rsidRPr="00184BED">
        <w:rPr>
          <w:sz w:val="28"/>
          <w:szCs w:val="28"/>
          <w:lang w:val="ro-RO"/>
        </w:rPr>
        <w:t>itutive ale Fondului.</w:t>
      </w:r>
    </w:p>
    <w:p w14:paraId="2D5F0992" w14:textId="77777777" w:rsidR="00E332CA" w:rsidRPr="00184BED" w:rsidRDefault="00E332CA" w:rsidP="00E332CA">
      <w:pPr>
        <w:ind w:firstLine="708"/>
        <w:rPr>
          <w:rFonts w:eastAsia="Calibri"/>
          <w:color w:val="FF0000"/>
          <w:sz w:val="28"/>
          <w:szCs w:val="28"/>
          <w:lang w:val="ro-RO"/>
        </w:rPr>
      </w:pPr>
    </w:p>
    <w:p w14:paraId="31FF0277" w14:textId="77777777" w:rsidR="00E332CA" w:rsidRPr="00184BED" w:rsidRDefault="00E332CA" w:rsidP="00936B7D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>Capitolul V</w:t>
      </w:r>
    </w:p>
    <w:p w14:paraId="1F0E57F3" w14:textId="77777777" w:rsidR="00E332CA" w:rsidRPr="00184BED" w:rsidRDefault="00E332CA" w:rsidP="00936B7D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DISPOZIȚII FINALE </w:t>
      </w:r>
    </w:p>
    <w:p w14:paraId="0450D6C4" w14:textId="77777777" w:rsidR="00E332CA" w:rsidRPr="00184BED" w:rsidRDefault="00E332CA" w:rsidP="00E332CA">
      <w:pPr>
        <w:ind w:firstLine="708"/>
        <w:rPr>
          <w:rFonts w:eastAsia="Calibri"/>
          <w:sz w:val="28"/>
          <w:szCs w:val="28"/>
          <w:lang w:val="ro-RO"/>
        </w:rPr>
      </w:pPr>
    </w:p>
    <w:p w14:paraId="2C4BD1FE" w14:textId="1246B606" w:rsidR="00E332CA" w:rsidRPr="00184BED" w:rsidRDefault="00E332CA" w:rsidP="00936B7D">
      <w:pPr>
        <w:rPr>
          <w:rFonts w:eastAsia="Calibri"/>
          <w:b/>
          <w:bCs/>
          <w:sz w:val="28"/>
          <w:szCs w:val="28"/>
          <w:lang w:val="ro-RO"/>
        </w:rPr>
      </w:pPr>
      <w:r w:rsidRPr="00184BED">
        <w:rPr>
          <w:rFonts w:eastAsia="Calibri"/>
          <w:b/>
          <w:bCs/>
          <w:sz w:val="28"/>
          <w:szCs w:val="28"/>
          <w:lang w:val="ro-RO"/>
        </w:rPr>
        <w:t xml:space="preserve">Articolul </w:t>
      </w:r>
      <w:r w:rsidR="006F0413" w:rsidRPr="00184BED">
        <w:rPr>
          <w:rFonts w:eastAsia="Calibri"/>
          <w:b/>
          <w:bCs/>
          <w:sz w:val="28"/>
          <w:szCs w:val="28"/>
          <w:lang w:val="ro-RO"/>
        </w:rPr>
        <w:t>11</w:t>
      </w:r>
      <w:r w:rsidRPr="00184BED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184BED">
        <w:rPr>
          <w:rFonts w:eastAsia="Calibri"/>
          <w:sz w:val="28"/>
          <w:szCs w:val="28"/>
          <w:lang w:val="ro-RO"/>
        </w:rPr>
        <w:t>Intrarea în vigoare</w:t>
      </w:r>
    </w:p>
    <w:p w14:paraId="2F12F6E1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73C3C29E" w14:textId="069C23B8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(1) Prezenta lege intră în vigoare la data publicării în Monitorul Oficial al Republicii Moldova.</w:t>
      </w:r>
    </w:p>
    <w:p w14:paraId="12332900" w14:textId="77777777" w:rsidR="00883F43" w:rsidRPr="00184BED" w:rsidRDefault="00883F43" w:rsidP="00936B7D">
      <w:pPr>
        <w:rPr>
          <w:rFonts w:eastAsia="Calibri"/>
          <w:sz w:val="28"/>
          <w:szCs w:val="28"/>
          <w:lang w:val="ro-RO"/>
        </w:rPr>
      </w:pPr>
    </w:p>
    <w:p w14:paraId="380E1894" w14:textId="3D02097F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(2) Guvernul, în termen de 6 luni de la data intrării în vigoare a prezentei legi:</w:t>
      </w:r>
    </w:p>
    <w:p w14:paraId="0FD1BAAA" w14:textId="6B25E734" w:rsidR="00E332CA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t>a) va modifica actele sale normative în conformitate cu prezenta lege;</w:t>
      </w:r>
    </w:p>
    <w:p w14:paraId="282395F3" w14:textId="783C6005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3F3C8A5D" w14:textId="1094F704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3DD51724" w14:textId="32E58CE1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2B5A748C" w14:textId="4835EC69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57BB51E8" w14:textId="48422259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2C2C8DD8" w14:textId="444A6552" w:rsidR="00AF51F9" w:rsidRDefault="00AF51F9" w:rsidP="00936B7D">
      <w:pPr>
        <w:rPr>
          <w:rFonts w:eastAsia="Calibri"/>
          <w:sz w:val="28"/>
          <w:szCs w:val="28"/>
          <w:lang w:val="ro-RO"/>
        </w:rPr>
      </w:pPr>
    </w:p>
    <w:p w14:paraId="751DCA0F" w14:textId="77777777" w:rsidR="00AF51F9" w:rsidRPr="00184BED" w:rsidRDefault="00AF51F9" w:rsidP="00936B7D">
      <w:pPr>
        <w:rPr>
          <w:rFonts w:eastAsia="Calibri"/>
          <w:sz w:val="28"/>
          <w:szCs w:val="28"/>
          <w:lang w:val="ro-RO"/>
        </w:rPr>
      </w:pPr>
    </w:p>
    <w:p w14:paraId="7BF2B783" w14:textId="77777777" w:rsidR="00E332CA" w:rsidRPr="00184BED" w:rsidRDefault="00E332CA" w:rsidP="00936B7D">
      <w:pPr>
        <w:rPr>
          <w:rFonts w:eastAsia="Calibri"/>
          <w:sz w:val="28"/>
          <w:szCs w:val="28"/>
          <w:lang w:val="ro-RO"/>
        </w:rPr>
      </w:pPr>
      <w:r w:rsidRPr="00184BED">
        <w:rPr>
          <w:rFonts w:eastAsia="Calibri"/>
          <w:sz w:val="28"/>
          <w:szCs w:val="28"/>
          <w:lang w:val="ro-RO"/>
        </w:rPr>
        <w:lastRenderedPageBreak/>
        <w:t>b) va elabora actele normative necesare pentru implementarea prezentei legi.</w:t>
      </w:r>
    </w:p>
    <w:p w14:paraId="29771FCA" w14:textId="12DDA866" w:rsidR="00E332CA" w:rsidRDefault="00E332CA" w:rsidP="00936B7D">
      <w:pPr>
        <w:tabs>
          <w:tab w:val="left" w:pos="6386"/>
        </w:tabs>
        <w:rPr>
          <w:rFonts w:eastAsia="Calibri"/>
          <w:b/>
          <w:bCs/>
          <w:sz w:val="28"/>
          <w:szCs w:val="28"/>
          <w:lang w:val="ro-RO"/>
        </w:rPr>
      </w:pPr>
    </w:p>
    <w:p w14:paraId="5C9209C6" w14:textId="77777777" w:rsidR="00AF51F9" w:rsidRPr="00184BED" w:rsidRDefault="00AF51F9" w:rsidP="00936B7D">
      <w:pPr>
        <w:tabs>
          <w:tab w:val="left" w:pos="6386"/>
        </w:tabs>
        <w:rPr>
          <w:rFonts w:eastAsia="Calibri"/>
          <w:b/>
          <w:bCs/>
          <w:sz w:val="28"/>
          <w:szCs w:val="28"/>
          <w:lang w:val="ro-RO"/>
        </w:rPr>
      </w:pPr>
    </w:p>
    <w:p w14:paraId="5B75216D" w14:textId="77777777" w:rsidR="00F77EF8" w:rsidRPr="00504E8E" w:rsidRDefault="00F77EF8" w:rsidP="00F77E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04E8E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37904025" w14:textId="77777777" w:rsidR="00F77EF8" w:rsidRPr="00504E8E" w:rsidRDefault="00F77EF8" w:rsidP="00F77E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3F99459" w14:textId="77777777" w:rsidR="00F77EF8" w:rsidRPr="00504E8E" w:rsidRDefault="00F77EF8" w:rsidP="00F77E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8BCEA0F" w14:textId="77777777" w:rsidR="00F77EF8" w:rsidRPr="00504E8E" w:rsidRDefault="00F77EF8" w:rsidP="00F77E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26BFF1D" w14:textId="77777777" w:rsidR="00F77EF8" w:rsidRPr="00AA51ED" w:rsidRDefault="00F77EF8" w:rsidP="00F77E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426E82F" w14:textId="77777777" w:rsidR="00F77EF8" w:rsidRPr="00AA51ED" w:rsidRDefault="00F77EF8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3A61516" w14:textId="77777777" w:rsidR="00F77EF8" w:rsidRPr="00AA51ED" w:rsidRDefault="00F77EF8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583C7CF" w14:textId="698DDE06" w:rsidR="00F77EF8" w:rsidRDefault="00F77EF8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28B7801" w14:textId="3B878073" w:rsidR="00AF51F9" w:rsidRDefault="00AF51F9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8579D8F" w14:textId="3444695E" w:rsidR="00AF51F9" w:rsidRDefault="00AF51F9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F8AFCA3" w14:textId="77777777" w:rsidR="00AF51F9" w:rsidRPr="00AA51ED" w:rsidRDefault="00AF51F9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B95095F" w14:textId="77777777" w:rsidR="00F77EF8" w:rsidRPr="00AA51ED" w:rsidRDefault="00F77EF8" w:rsidP="00F77E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021472C3" w14:textId="4077848C" w:rsidR="00E332CA" w:rsidRPr="00184BED" w:rsidRDefault="00F77EF8" w:rsidP="00F77EF8">
      <w:pPr>
        <w:pStyle w:val="NoSpacing"/>
        <w:rPr>
          <w:sz w:val="28"/>
          <w:szCs w:val="28"/>
          <w:lang w:val="ro-RO" w:eastAsia="ru-RU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E332CA" w:rsidRPr="00184BED" w:rsidSect="008A626B">
      <w:headerReference w:type="default" r:id="rId7"/>
      <w:footerReference w:type="default" r:id="rId8"/>
      <w:footerReference w:type="first" r:id="rId9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02171" w14:textId="77777777" w:rsidR="001D2707" w:rsidRDefault="001D2707">
      <w:r>
        <w:separator/>
      </w:r>
    </w:p>
  </w:endnote>
  <w:endnote w:type="continuationSeparator" w:id="0">
    <w:p w14:paraId="3DA54B1E" w14:textId="77777777" w:rsidR="001D2707" w:rsidRDefault="001D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6BEF7" w14:textId="53B808AF" w:rsidR="00BE2B90" w:rsidRPr="00C74719" w:rsidRDefault="00BE2B90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FF1B" w14:textId="3ECB05B7" w:rsidR="00BE2B90" w:rsidRPr="001D364E" w:rsidRDefault="00BE2B90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70A81" w14:textId="77777777" w:rsidR="001D2707" w:rsidRDefault="001D2707">
      <w:r>
        <w:separator/>
      </w:r>
    </w:p>
  </w:footnote>
  <w:footnote w:type="continuationSeparator" w:id="0">
    <w:p w14:paraId="74680F6C" w14:textId="77777777" w:rsidR="001D2707" w:rsidRDefault="001D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1392" w14:textId="77777777" w:rsidR="00BE2B90" w:rsidRPr="00883F43" w:rsidRDefault="00A16B77" w:rsidP="00AF51F9">
    <w:pPr>
      <w:pStyle w:val="Header"/>
      <w:ind w:firstLine="0"/>
      <w:jc w:val="center"/>
      <w:rPr>
        <w:sz w:val="28"/>
        <w:szCs w:val="28"/>
      </w:rPr>
    </w:pPr>
    <w:r w:rsidRPr="00883F43">
      <w:rPr>
        <w:sz w:val="28"/>
        <w:szCs w:val="28"/>
      </w:rPr>
      <w:fldChar w:fldCharType="begin"/>
    </w:r>
    <w:r w:rsidRPr="00883F43">
      <w:rPr>
        <w:sz w:val="28"/>
        <w:szCs w:val="28"/>
      </w:rPr>
      <w:instrText>PAGE   \* MERGEFORMAT</w:instrText>
    </w:r>
    <w:r w:rsidRPr="00883F43">
      <w:rPr>
        <w:sz w:val="28"/>
        <w:szCs w:val="28"/>
      </w:rPr>
      <w:fldChar w:fldCharType="separate"/>
    </w:r>
    <w:r w:rsidR="00414670" w:rsidRPr="00883F43">
      <w:rPr>
        <w:noProof/>
        <w:sz w:val="28"/>
        <w:szCs w:val="28"/>
        <w:lang w:val="ro-RO"/>
      </w:rPr>
      <w:t>2</w:t>
    </w:r>
    <w:r w:rsidRPr="00883F43">
      <w:rPr>
        <w:sz w:val="28"/>
        <w:szCs w:val="28"/>
      </w:rPr>
      <w:fldChar w:fldCharType="end"/>
    </w:r>
  </w:p>
  <w:p w14:paraId="4067899A" w14:textId="77777777" w:rsidR="00BE2B90" w:rsidRDefault="00BE2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04CC1"/>
    <w:multiLevelType w:val="hybridMultilevel"/>
    <w:tmpl w:val="D88E774E"/>
    <w:lvl w:ilvl="0" w:tplc="656A140C">
      <w:start w:val="1"/>
      <w:numFmt w:val="lowerLetter"/>
      <w:lvlText w:val="%1)"/>
      <w:lvlJc w:val="left"/>
      <w:pPr>
        <w:ind w:left="928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CA"/>
    <w:rsid w:val="00002AA5"/>
    <w:rsid w:val="00003828"/>
    <w:rsid w:val="00003A2F"/>
    <w:rsid w:val="000215A5"/>
    <w:rsid w:val="000308C1"/>
    <w:rsid w:val="00045AA3"/>
    <w:rsid w:val="00047E09"/>
    <w:rsid w:val="00052369"/>
    <w:rsid w:val="00052EDE"/>
    <w:rsid w:val="000770F7"/>
    <w:rsid w:val="00093FD7"/>
    <w:rsid w:val="000A5CC1"/>
    <w:rsid w:val="000A7C43"/>
    <w:rsid w:val="000B0967"/>
    <w:rsid w:val="000B6372"/>
    <w:rsid w:val="000C27A5"/>
    <w:rsid w:val="000C4487"/>
    <w:rsid w:val="000E2B2D"/>
    <w:rsid w:val="0011201D"/>
    <w:rsid w:val="00145BF5"/>
    <w:rsid w:val="00146CE7"/>
    <w:rsid w:val="00153FF0"/>
    <w:rsid w:val="00171AB7"/>
    <w:rsid w:val="00173BBE"/>
    <w:rsid w:val="00184BED"/>
    <w:rsid w:val="00187B75"/>
    <w:rsid w:val="00192B92"/>
    <w:rsid w:val="001B1707"/>
    <w:rsid w:val="001B6157"/>
    <w:rsid w:val="001C3E19"/>
    <w:rsid w:val="001C4199"/>
    <w:rsid w:val="001C6C04"/>
    <w:rsid w:val="001C79B4"/>
    <w:rsid w:val="001D2707"/>
    <w:rsid w:val="001F39A9"/>
    <w:rsid w:val="00225DF4"/>
    <w:rsid w:val="0026337F"/>
    <w:rsid w:val="00283528"/>
    <w:rsid w:val="002C0E19"/>
    <w:rsid w:val="002E17E1"/>
    <w:rsid w:val="002F3275"/>
    <w:rsid w:val="00377153"/>
    <w:rsid w:val="00380204"/>
    <w:rsid w:val="0038131C"/>
    <w:rsid w:val="003C0717"/>
    <w:rsid w:val="003D000E"/>
    <w:rsid w:val="004017CC"/>
    <w:rsid w:val="00406B58"/>
    <w:rsid w:val="00414670"/>
    <w:rsid w:val="00425E83"/>
    <w:rsid w:val="00476EB6"/>
    <w:rsid w:val="00484AB6"/>
    <w:rsid w:val="004B54FC"/>
    <w:rsid w:val="004B5528"/>
    <w:rsid w:val="004D164F"/>
    <w:rsid w:val="004D5C0B"/>
    <w:rsid w:val="004D71A5"/>
    <w:rsid w:val="004F0653"/>
    <w:rsid w:val="004F4C95"/>
    <w:rsid w:val="00500C4D"/>
    <w:rsid w:val="00503DD3"/>
    <w:rsid w:val="00504E51"/>
    <w:rsid w:val="00505536"/>
    <w:rsid w:val="00517ACC"/>
    <w:rsid w:val="0052551B"/>
    <w:rsid w:val="00525A48"/>
    <w:rsid w:val="005607FA"/>
    <w:rsid w:val="0058226F"/>
    <w:rsid w:val="00584C40"/>
    <w:rsid w:val="0058630D"/>
    <w:rsid w:val="005C18BB"/>
    <w:rsid w:val="00604969"/>
    <w:rsid w:val="00610E68"/>
    <w:rsid w:val="00624D78"/>
    <w:rsid w:val="006511B5"/>
    <w:rsid w:val="00690C12"/>
    <w:rsid w:val="00696B5D"/>
    <w:rsid w:val="006C36C5"/>
    <w:rsid w:val="006C61DF"/>
    <w:rsid w:val="006F0413"/>
    <w:rsid w:val="006F5CCA"/>
    <w:rsid w:val="006F7830"/>
    <w:rsid w:val="006F79FD"/>
    <w:rsid w:val="00705812"/>
    <w:rsid w:val="00712F3A"/>
    <w:rsid w:val="00717A7E"/>
    <w:rsid w:val="00721C80"/>
    <w:rsid w:val="00725071"/>
    <w:rsid w:val="00734A0D"/>
    <w:rsid w:val="00746294"/>
    <w:rsid w:val="00746304"/>
    <w:rsid w:val="007A6684"/>
    <w:rsid w:val="007B6AF4"/>
    <w:rsid w:val="007D4774"/>
    <w:rsid w:val="007F6921"/>
    <w:rsid w:val="008062EC"/>
    <w:rsid w:val="00807D41"/>
    <w:rsid w:val="0081255B"/>
    <w:rsid w:val="00822EF2"/>
    <w:rsid w:val="00827690"/>
    <w:rsid w:val="008360CD"/>
    <w:rsid w:val="00883F43"/>
    <w:rsid w:val="008A626B"/>
    <w:rsid w:val="008B358A"/>
    <w:rsid w:val="008B6C09"/>
    <w:rsid w:val="008D511B"/>
    <w:rsid w:val="0093089A"/>
    <w:rsid w:val="00936B7D"/>
    <w:rsid w:val="00991999"/>
    <w:rsid w:val="0099538C"/>
    <w:rsid w:val="009C4A7E"/>
    <w:rsid w:val="009D5D39"/>
    <w:rsid w:val="009E3511"/>
    <w:rsid w:val="009E3AD3"/>
    <w:rsid w:val="009E5B8B"/>
    <w:rsid w:val="009E68E8"/>
    <w:rsid w:val="00A16B77"/>
    <w:rsid w:val="00A24DA3"/>
    <w:rsid w:val="00A47045"/>
    <w:rsid w:val="00A55465"/>
    <w:rsid w:val="00A822A0"/>
    <w:rsid w:val="00A8667F"/>
    <w:rsid w:val="00A91DAD"/>
    <w:rsid w:val="00AB0042"/>
    <w:rsid w:val="00AB15B4"/>
    <w:rsid w:val="00AC1D44"/>
    <w:rsid w:val="00AD3FC3"/>
    <w:rsid w:val="00AE37B7"/>
    <w:rsid w:val="00AF22AF"/>
    <w:rsid w:val="00AF435D"/>
    <w:rsid w:val="00AF51F9"/>
    <w:rsid w:val="00AF572F"/>
    <w:rsid w:val="00B14156"/>
    <w:rsid w:val="00B1736A"/>
    <w:rsid w:val="00B46230"/>
    <w:rsid w:val="00B54A40"/>
    <w:rsid w:val="00B75C6F"/>
    <w:rsid w:val="00B90E7A"/>
    <w:rsid w:val="00BA0D0B"/>
    <w:rsid w:val="00BB3DE8"/>
    <w:rsid w:val="00BC7508"/>
    <w:rsid w:val="00BD6945"/>
    <w:rsid w:val="00BE2B90"/>
    <w:rsid w:val="00BF76C9"/>
    <w:rsid w:val="00C13350"/>
    <w:rsid w:val="00C208CC"/>
    <w:rsid w:val="00C241B7"/>
    <w:rsid w:val="00C65AF5"/>
    <w:rsid w:val="00C75210"/>
    <w:rsid w:val="00C8038B"/>
    <w:rsid w:val="00C82E73"/>
    <w:rsid w:val="00C82EE6"/>
    <w:rsid w:val="00CA2486"/>
    <w:rsid w:val="00CD5C37"/>
    <w:rsid w:val="00CF2C6A"/>
    <w:rsid w:val="00D21A71"/>
    <w:rsid w:val="00D50E62"/>
    <w:rsid w:val="00D8655C"/>
    <w:rsid w:val="00DA47A0"/>
    <w:rsid w:val="00DB0D4B"/>
    <w:rsid w:val="00DC3B84"/>
    <w:rsid w:val="00DC5F2E"/>
    <w:rsid w:val="00DF40E2"/>
    <w:rsid w:val="00DF44E7"/>
    <w:rsid w:val="00E2182E"/>
    <w:rsid w:val="00E25419"/>
    <w:rsid w:val="00E332CA"/>
    <w:rsid w:val="00E430AF"/>
    <w:rsid w:val="00E51348"/>
    <w:rsid w:val="00E5263A"/>
    <w:rsid w:val="00E96BEA"/>
    <w:rsid w:val="00EA4C0D"/>
    <w:rsid w:val="00F103C7"/>
    <w:rsid w:val="00F20237"/>
    <w:rsid w:val="00F41A4C"/>
    <w:rsid w:val="00F66FC6"/>
    <w:rsid w:val="00F71DE9"/>
    <w:rsid w:val="00F75A93"/>
    <w:rsid w:val="00F779D5"/>
    <w:rsid w:val="00F77EF8"/>
    <w:rsid w:val="00F83498"/>
    <w:rsid w:val="00F86347"/>
    <w:rsid w:val="00F919D9"/>
    <w:rsid w:val="00FA1046"/>
    <w:rsid w:val="00FA12E7"/>
    <w:rsid w:val="00FA1F83"/>
    <w:rsid w:val="00FA2C0F"/>
    <w:rsid w:val="00FA5B93"/>
    <w:rsid w:val="00FB0C39"/>
    <w:rsid w:val="00FF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2EEC"/>
  <w15:docId w15:val="{1F234BBC-BF45-41AB-AA17-DD30B836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2C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E332C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E332C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E332C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332C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E332C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332C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E332C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18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82E"/>
  </w:style>
  <w:style w:type="character" w:customStyle="1" w:styleId="CommentTextChar">
    <w:name w:val="Comment Text Char"/>
    <w:basedOn w:val="DefaultParagraphFont"/>
    <w:link w:val="CommentText"/>
    <w:uiPriority w:val="99"/>
    <w:rsid w:val="00E2182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8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82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8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8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Revision">
    <w:name w:val="Revision"/>
    <w:hidden/>
    <w:uiPriority w:val="99"/>
    <w:semiHidden/>
    <w:rsid w:val="00525A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f01">
    <w:name w:val="cf01"/>
    <w:basedOn w:val="DefaultParagraphFont"/>
    <w:rsid w:val="00AF572F"/>
    <w:rPr>
      <w:rFonts w:ascii="Segoe UI" w:hAnsi="Segoe UI" w:cs="Segoe UI" w:hint="default"/>
      <w:sz w:val="18"/>
      <w:szCs w:val="18"/>
    </w:rPr>
  </w:style>
  <w:style w:type="paragraph" w:styleId="NoSpacing">
    <w:name w:val="No Spacing"/>
    <w:uiPriority w:val="1"/>
    <w:qFormat/>
    <w:rsid w:val="00F77EF8"/>
    <w:pPr>
      <w:spacing w:after="0" w:line="240" w:lineRule="auto"/>
    </w:pPr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5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02BB22-CD80-4A12-B367-DEC2F2FCF48B}"/>
</file>

<file path=customXml/itemProps2.xml><?xml version="1.0" encoding="utf-8"?>
<ds:datastoreItem xmlns:ds="http://schemas.openxmlformats.org/officeDocument/2006/customXml" ds:itemID="{C5FCDD00-B1A2-4BBF-812B-13A1EBB6DD94}"/>
</file>

<file path=customXml/itemProps3.xml><?xml version="1.0" encoding="utf-8"?>
<ds:datastoreItem xmlns:ds="http://schemas.openxmlformats.org/officeDocument/2006/customXml" ds:itemID="{061262A6-0529-443D-9CF0-4895161ED0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1693</Words>
  <Characters>9822</Characters>
  <Application>Microsoft Office Word</Application>
  <DocSecurity>0</DocSecurity>
  <Lines>81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L_12.2024.ro</dc:title>
  <dc:creator>Mihaela Topală</dc:creator>
  <cp:lastModifiedBy>Inga Rusnac</cp:lastModifiedBy>
  <cp:revision>3</cp:revision>
  <dcterms:created xsi:type="dcterms:W3CDTF">2024-02-02T07:51:00Z</dcterms:created>
  <dcterms:modified xsi:type="dcterms:W3CDTF">2024-02-02T07:54:00Z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