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67D6EDBD" w14:textId="77777777" w:rsidR="005121A1" w:rsidRDefault="005121A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5121A1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421D7A30" w14:textId="77777777" w:rsidR="005121A1" w:rsidRDefault="005121A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5121A1">
        <w:rPr>
          <w:b/>
          <w:sz w:val="28"/>
          <w:szCs w:val="28"/>
          <w:lang w:val="ro-RO"/>
        </w:rPr>
        <w:t xml:space="preserve">Legii fondurilor asigurării obligatorii de </w:t>
      </w:r>
      <w:proofErr w:type="spellStart"/>
      <w:r w:rsidRPr="005121A1">
        <w:rPr>
          <w:b/>
          <w:sz w:val="28"/>
          <w:szCs w:val="28"/>
          <w:lang w:val="ro-RO"/>
        </w:rPr>
        <w:t>asistenţă</w:t>
      </w:r>
      <w:proofErr w:type="spellEnd"/>
      <w:r w:rsidRPr="005121A1">
        <w:rPr>
          <w:b/>
          <w:sz w:val="28"/>
          <w:szCs w:val="28"/>
          <w:lang w:val="ro-RO"/>
        </w:rPr>
        <w:t xml:space="preserve"> medicală </w:t>
      </w:r>
    </w:p>
    <w:p w14:paraId="31D35300" w14:textId="227D75D0" w:rsidR="005121A1" w:rsidRDefault="005121A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5121A1">
        <w:rPr>
          <w:b/>
          <w:sz w:val="28"/>
          <w:szCs w:val="28"/>
          <w:lang w:val="ro-RO"/>
        </w:rPr>
        <w:t>pe anul 2023 nr.</w:t>
      </w:r>
      <w:r>
        <w:rPr>
          <w:b/>
          <w:sz w:val="28"/>
          <w:szCs w:val="28"/>
          <w:lang w:val="ro-RO"/>
        </w:rPr>
        <w:t xml:space="preserve"> </w:t>
      </w:r>
      <w:r w:rsidRPr="005121A1">
        <w:rPr>
          <w:b/>
          <w:sz w:val="28"/>
          <w:szCs w:val="28"/>
          <w:lang w:val="ro-RO"/>
        </w:rPr>
        <w:t>358/2022</w:t>
      </w:r>
    </w:p>
    <w:p w14:paraId="7D46FA4B" w14:textId="679748D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4E8EBF35" w:rsidR="00730FEE" w:rsidRDefault="005121A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121A1">
        <w:rPr>
          <w:sz w:val="28"/>
          <w:szCs w:val="28"/>
          <w:lang w:val="ro-RO"/>
        </w:rPr>
        <w:t xml:space="preserve">Se aprobă </w:t>
      </w:r>
      <w:proofErr w:type="spellStart"/>
      <w:r w:rsidRPr="005121A1">
        <w:rPr>
          <w:sz w:val="28"/>
          <w:szCs w:val="28"/>
          <w:lang w:val="ro-RO"/>
        </w:rPr>
        <w:t>şi</w:t>
      </w:r>
      <w:proofErr w:type="spellEnd"/>
      <w:r w:rsidRPr="005121A1">
        <w:rPr>
          <w:sz w:val="28"/>
          <w:szCs w:val="28"/>
          <w:lang w:val="ro-RO"/>
        </w:rPr>
        <w:t xml:space="preserve"> se prezintă Parlamentului spre examinare proiectul de lege pentru modificarea Legii fondurilor asigurării obligatorii de </w:t>
      </w:r>
      <w:proofErr w:type="spellStart"/>
      <w:r w:rsidRPr="005121A1">
        <w:rPr>
          <w:sz w:val="28"/>
          <w:szCs w:val="28"/>
          <w:lang w:val="ro-RO"/>
        </w:rPr>
        <w:t>asistenţă</w:t>
      </w:r>
      <w:proofErr w:type="spellEnd"/>
      <w:r w:rsidRPr="005121A1">
        <w:rPr>
          <w:sz w:val="28"/>
          <w:szCs w:val="28"/>
          <w:lang w:val="ro-RO"/>
        </w:rPr>
        <w:t xml:space="preserve"> medicală pe anul 2023 nr.</w:t>
      </w:r>
      <w:r>
        <w:rPr>
          <w:sz w:val="28"/>
          <w:szCs w:val="28"/>
          <w:lang w:val="ro-RO"/>
        </w:rPr>
        <w:t xml:space="preserve"> </w:t>
      </w:r>
      <w:r w:rsidRPr="005121A1">
        <w:rPr>
          <w:sz w:val="28"/>
          <w:szCs w:val="28"/>
          <w:lang w:val="ro-RO"/>
        </w:rPr>
        <w:t>358/2022.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C4B5792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6B872E" w14:textId="77777777" w:rsidR="005121A1" w:rsidRPr="00FA194B" w:rsidRDefault="005121A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193E26A1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5C9EF9" w14:textId="77777777" w:rsidR="005121A1" w:rsidRPr="009B4C08" w:rsidRDefault="005121A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66EF1C6" w14:textId="77777777" w:rsidR="005121A1" w:rsidRPr="009B4C08" w:rsidRDefault="005121A1" w:rsidP="005121A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265FB2" w14:textId="7FE5642B" w:rsidR="00633BD9" w:rsidRPr="00FA194B" w:rsidRDefault="005121A1" w:rsidP="005121A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D63447" w14:textId="77777777" w:rsidR="005121A1" w:rsidRPr="005121A1" w:rsidRDefault="005121A1" w:rsidP="005121A1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5A0605B" w14:textId="77777777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2B558C" w14:textId="7A68E586" w:rsidR="005121A1" w:rsidRDefault="005121A1" w:rsidP="005121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253A34CD" w14:textId="77777777" w:rsidR="005121A1" w:rsidRDefault="005121A1" w:rsidP="005121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49D77B9" w14:textId="244D8671" w:rsidR="005121A1" w:rsidRPr="005121A1" w:rsidRDefault="005121A1" w:rsidP="005121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4806C701" w14:textId="54E6A0B3" w:rsidR="005121A1" w:rsidRPr="005121A1" w:rsidRDefault="005121A1" w:rsidP="005121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modificarea Legii fondurilor asigurării obligatorii</w:t>
      </w:r>
    </w:p>
    <w:p w14:paraId="470D4030" w14:textId="77777777" w:rsidR="005121A1" w:rsidRPr="005121A1" w:rsidRDefault="005121A1" w:rsidP="005121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de asistență medicală pe anul 2023 nr. 358/2022</w:t>
      </w:r>
    </w:p>
    <w:p w14:paraId="62644E92" w14:textId="5BA87584" w:rsid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B121E4" w14:textId="77777777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272EC6" w14:textId="6E6E18F8" w:rsid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10C0C693" w14:textId="77777777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19DBFB" w14:textId="61EEF9B2" w:rsid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6B7013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I.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Legea fondurilor asigurării obligatorii de asistență medicală pe anul 2023 nr.</w:t>
      </w:r>
      <w:r w:rsidR="00B117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358/2022 (Monitorul Oficial al Republicii Moldova, 2022, nr.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435-437, art.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805)</w:t>
      </w:r>
      <w:r w:rsidR="00B117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se modifică după cum urmează:</w:t>
      </w:r>
    </w:p>
    <w:p w14:paraId="65233C8D" w14:textId="77777777" w:rsidR="00B1173A" w:rsidRDefault="00B1173A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94F4E9" w14:textId="72997915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1.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Articolul 1 va avea următorul cuprins:</w:t>
      </w:r>
    </w:p>
    <w:p w14:paraId="083ED476" w14:textId="7CDD2714" w:rsid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Pr="005121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Art.1.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Fondurile asigurării obligatorii de asistență medicală pe anul 2023 se aprobă la venituri în sumă de </w:t>
      </w:r>
      <w:r w:rsidRPr="005121A1">
        <w:rPr>
          <w:rFonts w:asciiTheme="majorBidi" w:hAnsiTheme="majorBidi" w:cstheme="majorBidi"/>
          <w:bCs/>
          <w:sz w:val="28"/>
          <w:szCs w:val="28"/>
          <w:lang w:val="ro-RO" w:eastAsia="ru-RU"/>
        </w:rPr>
        <w:t>14 538 364,2 mii de lei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și la cheltuieli în sumă de </w:t>
      </w:r>
      <w:r w:rsidRPr="005121A1">
        <w:rPr>
          <w:rFonts w:asciiTheme="majorBidi" w:hAnsiTheme="majorBidi" w:cstheme="majorBidi"/>
          <w:bCs/>
          <w:sz w:val="28"/>
          <w:szCs w:val="28"/>
          <w:lang w:val="ro-RO" w:eastAsia="ru-RU"/>
        </w:rPr>
        <w:t>14 538 364,2 mii de lei</w:t>
      </w:r>
      <w:r w:rsidR="00C50CCE">
        <w:rPr>
          <w:rFonts w:asciiTheme="majorBidi" w:hAnsiTheme="majorBidi" w:cstheme="majorBidi"/>
          <w:bCs/>
          <w:sz w:val="28"/>
          <w:szCs w:val="28"/>
          <w:lang w:val="ro-RO" w:eastAsia="ru-RU"/>
        </w:rPr>
        <w:t>.</w:t>
      </w:r>
      <w:r w:rsidRPr="005121A1">
        <w:rPr>
          <w:rFonts w:asciiTheme="majorBidi" w:hAnsiTheme="majorBidi" w:cstheme="majorBidi"/>
          <w:bCs/>
          <w:sz w:val="28"/>
          <w:szCs w:val="28"/>
          <w:lang w:val="ro-RO" w:eastAsia="ru-RU"/>
        </w:rPr>
        <w:t>”</w:t>
      </w:r>
      <w:r w:rsidR="00C50CCE">
        <w:rPr>
          <w:rFonts w:asciiTheme="majorBidi" w:hAnsiTheme="majorBidi" w:cstheme="majorBidi"/>
          <w:bCs/>
          <w:sz w:val="28"/>
          <w:szCs w:val="28"/>
          <w:lang w:val="ro-RO" w:eastAsia="ru-RU"/>
        </w:rPr>
        <w:t>;</w:t>
      </w:r>
    </w:p>
    <w:p w14:paraId="7E5D1D16" w14:textId="77777777" w:rsid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3C18FA" w14:textId="329AE07A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2.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Anexa nr.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1 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7"/>
        <w:gridCol w:w="1557"/>
        <w:gridCol w:w="2165"/>
      </w:tblGrid>
      <w:tr w:rsidR="005121A1" w:rsidRPr="005121A1" w14:paraId="6B1D4454" w14:textId="77777777" w:rsidTr="005121A1">
        <w:trPr>
          <w:trHeight w:val="111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48832E" w14:textId="2BE3362D" w:rsidR="005121A1" w:rsidRDefault="005121A1" w:rsidP="005121A1">
            <w:pPr>
              <w:tabs>
                <w:tab w:val="left" w:pos="6386"/>
              </w:tabs>
              <w:ind w:firstLine="0"/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„Anexa nr.</w:t>
            </w:r>
            <w:r w:rsidR="00B1173A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</w:t>
            </w:r>
          </w:p>
          <w:p w14:paraId="6DDFA62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  <w:p w14:paraId="6FDD6342" w14:textId="2FCBB9BF" w:rsidR="005121A1" w:rsidRPr="005121A1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Indicatorii generali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sursele 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finanţare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a</w:t>
            </w:r>
            <w:r w:rsidR="00B1173A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le</w:t>
            </w: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fondurilor</w:t>
            </w:r>
          </w:p>
          <w:p w14:paraId="1B35DC3B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asigurării obligatorii 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  <w:p w14:paraId="7C4E83A5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 </w:t>
            </w:r>
          </w:p>
        </w:tc>
      </w:tr>
      <w:tr w:rsidR="005121A1" w:rsidRPr="005121A1" w14:paraId="0EDFFEB3" w14:textId="77777777" w:rsidTr="005121A1">
        <w:trPr>
          <w:trHeight w:val="461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D3403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53D8B3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AD0685" w14:textId="35A1A370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5121A1" w:rsidRPr="005121A1" w14:paraId="6DD6456B" w14:textId="77777777" w:rsidTr="005121A1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3ADF76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I. Venituri,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9B81D0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D0017F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05DCA889" w14:textId="77777777" w:rsidTr="005121A1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32035F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B823C3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40B7EC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5121A1" w:rsidRPr="005121A1" w14:paraId="210D6223" w14:textId="77777777" w:rsidTr="005121A1">
        <w:trPr>
          <w:trHeight w:val="218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3A5467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C4DBF1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2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369560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3E6414DF" w14:textId="77777777" w:rsidTr="005121A1">
        <w:trPr>
          <w:trHeight w:val="263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7A9F86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III. Sold bugetar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46A41C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1-2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128424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0,0</w:t>
            </w:r>
          </w:p>
        </w:tc>
      </w:tr>
      <w:tr w:rsidR="005121A1" w:rsidRPr="005121A1" w14:paraId="41A25BDC" w14:textId="77777777" w:rsidTr="005121A1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8186E8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IV. Surse 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finanţare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2133B2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9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C8FD1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0,0</w:t>
            </w:r>
          </w:p>
        </w:tc>
      </w:tr>
      <w:tr w:rsidR="005121A1" w:rsidRPr="005121A1" w14:paraId="449AF4EC" w14:textId="77777777" w:rsidTr="005121A1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AACE1B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Sold de mijloace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băneşti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la începutul perioadei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B1AAB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910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EEFE35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1350913,8</w:t>
            </w:r>
          </w:p>
        </w:tc>
      </w:tr>
      <w:tr w:rsidR="005121A1" w:rsidRPr="005121A1" w14:paraId="3991988D" w14:textId="77777777" w:rsidTr="005121A1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B2C805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Sold de mijloace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băneşti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la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sfârşitul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perioadei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B029D3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930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4184D4" w14:textId="6477B44C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1350913,8</w:t>
            </w:r>
          </w:p>
        </w:tc>
      </w:tr>
    </w:tbl>
    <w:p w14:paraId="5CF9ED3E" w14:textId="5F4CBEBE" w:rsidR="005121A1" w:rsidRDefault="001F10AA" w:rsidP="001F10AA">
      <w:pPr>
        <w:tabs>
          <w:tab w:val="left" w:pos="6386"/>
        </w:tabs>
        <w:ind w:left="720"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Hlk147156673"/>
      <w:r>
        <w:rPr>
          <w:rFonts w:asciiTheme="majorBidi" w:hAnsiTheme="majorBidi" w:cstheme="majorBidi"/>
          <w:sz w:val="28"/>
          <w:szCs w:val="28"/>
          <w:lang w:val="ro-RO" w:eastAsia="ru-RU"/>
        </w:rPr>
        <w:t>”;</w:t>
      </w:r>
      <w:bookmarkEnd w:id="0"/>
    </w:p>
    <w:p w14:paraId="17D8F984" w14:textId="5FF03ACF" w:rsidR="005121A1" w:rsidRPr="005121A1" w:rsidRDefault="005121A1" w:rsidP="00B117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3.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Anexa nr.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1.1</w:t>
      </w:r>
      <w:r w:rsidRPr="005121A1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1"/>
        <w:gridCol w:w="1543"/>
        <w:gridCol w:w="2145"/>
      </w:tblGrid>
      <w:tr w:rsidR="005121A1" w:rsidRPr="005121A1" w14:paraId="6C4F3B50" w14:textId="77777777" w:rsidTr="005121A1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E90149" w14:textId="1507CB5E" w:rsidR="005121A1" w:rsidRDefault="005121A1" w:rsidP="005121A1">
            <w:pPr>
              <w:tabs>
                <w:tab w:val="left" w:pos="6386"/>
              </w:tabs>
              <w:ind w:firstLine="0"/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 „Anexa nr.</w:t>
            </w:r>
            <w:r w:rsidR="00B1173A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1.1</w:t>
            </w:r>
          </w:p>
          <w:p w14:paraId="04402569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  <w:p w14:paraId="04ACBE03" w14:textId="77777777" w:rsidR="00EB13CE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Componenţa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veniturilor fondurilor asigurării </w:t>
            </w:r>
          </w:p>
          <w:p w14:paraId="7B2F9AB6" w14:textId="571E77BC" w:rsidR="005121A1" w:rsidRPr="005121A1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obligatorii</w:t>
            </w:r>
            <w:r w:rsidR="00EB13CE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</w:t>
            </w: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</w:tc>
      </w:tr>
      <w:tr w:rsidR="005121A1" w:rsidRPr="005121A1" w14:paraId="341D4708" w14:textId="77777777" w:rsidTr="005121A1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A1FABE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4A9EA87F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A36E5D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lastRenderedPageBreak/>
              <w:t>Denumirea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CDBAD4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853714" w14:textId="67119A28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5121A1" w:rsidRPr="005121A1" w14:paraId="7A8CB4FB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B2ECC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Venituri, total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3148B5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BF221D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6FA8542A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080A88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Contribuţii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prime de asigurare obligatorie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88B4EF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12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921124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7485000,0</w:t>
            </w:r>
          </w:p>
        </w:tc>
      </w:tr>
      <w:tr w:rsidR="005121A1" w:rsidRPr="005121A1" w14:paraId="403BB079" w14:textId="77777777" w:rsidTr="005121A1">
        <w:trPr>
          <w:trHeight w:val="177"/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B1B10B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Prime de asigurare obligatorie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E1A81E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122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FB7EC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7485000,0</w:t>
            </w:r>
          </w:p>
        </w:tc>
      </w:tr>
      <w:tr w:rsidR="005121A1" w:rsidRPr="005121A1" w14:paraId="0F106DAB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EDE88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Prime de asigurare obligatorie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în formă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contribuţie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procentuală la salariu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la alte recompense, achitate de către angajați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FD487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1221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D218DB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7299732,8</w:t>
            </w:r>
          </w:p>
        </w:tc>
      </w:tr>
      <w:tr w:rsidR="005121A1" w:rsidRPr="005121A1" w14:paraId="4086C099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4BE003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Prime de asigurare obligatorie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în sumă fixă, achitate de persoane fizice cu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reşedinţa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sau domiciliul în Republica Moldova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DD90F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1222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0FC85F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185267,2</w:t>
            </w:r>
          </w:p>
        </w:tc>
      </w:tr>
      <w:tr w:rsidR="005121A1" w:rsidRPr="005121A1" w14:paraId="3405293F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97907E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Alte venituri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8EDC42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14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A4A971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205768,5</w:t>
            </w:r>
          </w:p>
        </w:tc>
      </w:tr>
      <w:tr w:rsidR="005121A1" w:rsidRPr="005121A1" w14:paraId="2191591D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0C1D85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dintre care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D543A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91D47C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3B0B0817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146CA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donații voluntare din surse externe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980DB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530C49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24147,7</w:t>
            </w:r>
          </w:p>
        </w:tc>
      </w:tr>
      <w:tr w:rsidR="005121A1" w:rsidRPr="005121A1" w14:paraId="7489C2BB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421D58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Transferuri primite în cadrul bugetului public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naţional</w:t>
            </w:r>
            <w:proofErr w:type="spellEnd"/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6C7B4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19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2497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5121A1" w:rsidRPr="005121A1" w14:paraId="715F980E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00720C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2428C7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192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3D1BC9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5121A1" w:rsidRPr="005121A1" w14:paraId="1CBD2FDF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593579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Transferuri între bugetul de stat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fondurile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655BAB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1922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7A7A93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5121A1" w:rsidRPr="005121A1" w14:paraId="62E33AB5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E24904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Transferuri curente primite cu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destinaţie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specială între bugetul de stat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fondurile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17F17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19221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9792B0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150648,1</w:t>
            </w:r>
          </w:p>
        </w:tc>
      </w:tr>
      <w:tr w:rsidR="005121A1" w:rsidRPr="005121A1" w14:paraId="2E7DE984" w14:textId="77777777" w:rsidTr="005121A1">
        <w:trPr>
          <w:jc w:val="center"/>
        </w:trPr>
        <w:tc>
          <w:tcPr>
            <w:tcW w:w="2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502A9D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Transferuri curente primite cu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destinaţie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generală între bugetul de stat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fondurile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7FA25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19223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841DF3" w14:textId="10C7ED43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6696947,6</w:t>
            </w:r>
          </w:p>
        </w:tc>
      </w:tr>
    </w:tbl>
    <w:p w14:paraId="2CCBD91C" w14:textId="03B97696" w:rsidR="005121A1" w:rsidRDefault="005121A1" w:rsidP="001F10AA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="001F10AA" w:rsidRPr="001F10AA">
        <w:rPr>
          <w:rFonts w:asciiTheme="majorBidi" w:hAnsiTheme="majorBidi" w:cstheme="majorBidi"/>
          <w:sz w:val="28"/>
          <w:szCs w:val="28"/>
          <w:lang w:val="ro-RO" w:eastAsia="ru-RU"/>
        </w:rPr>
        <w:t>”;</w:t>
      </w:r>
    </w:p>
    <w:p w14:paraId="18B043BC" w14:textId="2953D589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4.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Anexa nr.</w:t>
      </w:r>
      <w:r w:rsidR="00B117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1.2 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6"/>
        <w:gridCol w:w="2783"/>
      </w:tblGrid>
      <w:tr w:rsidR="005121A1" w:rsidRPr="005121A1" w14:paraId="2DDF7087" w14:textId="77777777" w:rsidTr="005121A1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233DD1" w14:textId="1033BCEB" w:rsidR="005121A1" w:rsidRPr="005121A1" w:rsidRDefault="005121A1" w:rsidP="005121A1">
            <w:pPr>
              <w:tabs>
                <w:tab w:val="left" w:pos="6386"/>
              </w:tabs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„Anexa nr.</w:t>
            </w:r>
            <w:r w:rsidR="00B1173A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1.2</w:t>
            </w:r>
          </w:p>
          <w:p w14:paraId="0C074F73" w14:textId="77777777" w:rsidR="005121A1" w:rsidRPr="005121A1" w:rsidRDefault="005121A1" w:rsidP="005121A1">
            <w:pPr>
              <w:tabs>
                <w:tab w:val="left" w:pos="6386"/>
              </w:tabs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  <w:p w14:paraId="00445D06" w14:textId="77777777" w:rsidR="00EB13CE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Sinteza fondurilor asigurării obligatorii </w:t>
            </w:r>
          </w:p>
          <w:p w14:paraId="35786408" w14:textId="455C4809" w:rsidR="005121A1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medicală pe cheltuieli</w:t>
            </w:r>
          </w:p>
          <w:p w14:paraId="0F7F9E0F" w14:textId="70818FD9" w:rsidR="005121A1" w:rsidRPr="005121A1" w:rsidRDefault="005121A1" w:rsidP="005121A1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2F40D01A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ECC507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4FA383" w14:textId="4E09E73B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5121A1" w:rsidRPr="005121A1" w14:paraId="208CB80C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C446B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Cheltuieli, total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59A7F2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195D1228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D62A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inclusiv: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3D6BC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1DE110A7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8E3FFB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1. Fondul pentru achitarea serviciilor medicale și farmaceutice (fondul de bază)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39438B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14329926,5</w:t>
            </w:r>
          </w:p>
        </w:tc>
      </w:tr>
      <w:tr w:rsidR="005121A1" w:rsidRPr="005121A1" w14:paraId="17A2D4E6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489262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lastRenderedPageBreak/>
              <w:t xml:space="preserve">2. Fondul de rezervă al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24B0E4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10000,0</w:t>
            </w:r>
          </w:p>
        </w:tc>
      </w:tr>
      <w:tr w:rsidR="005121A1" w:rsidRPr="005121A1" w14:paraId="520DC4F7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CE4CA0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3. Fondul măsurilor de profilaxie 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5E847E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45000,0</w:t>
            </w:r>
          </w:p>
        </w:tc>
      </w:tr>
      <w:tr w:rsidR="005121A1" w:rsidRPr="005121A1" w14:paraId="68009B9A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4A26D9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4. Fondul de dezvoltare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modernizare a prestatorilor publici de servicii medicale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C13AFC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35000,0</w:t>
            </w:r>
          </w:p>
        </w:tc>
      </w:tr>
      <w:tr w:rsidR="005121A1" w:rsidRPr="005121A1" w14:paraId="331C4B14" w14:textId="77777777" w:rsidTr="005121A1">
        <w:trPr>
          <w:jc w:val="center"/>
        </w:trPr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5E5CC7" w14:textId="77777777" w:rsidR="005121A1" w:rsidRPr="005121A1" w:rsidRDefault="005121A1" w:rsidP="005121A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5. Fondul de administrare al sistemului de asigurări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1A2579" w14:textId="2B657988" w:rsidR="005121A1" w:rsidRP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118437,7</w:t>
            </w:r>
          </w:p>
        </w:tc>
      </w:tr>
    </w:tbl>
    <w:p w14:paraId="5F7919FA" w14:textId="52BA328A" w:rsidR="005121A1" w:rsidRPr="005121A1" w:rsidRDefault="001F10AA" w:rsidP="001F10AA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F10AA">
        <w:rPr>
          <w:rFonts w:asciiTheme="majorBidi" w:hAnsiTheme="majorBidi" w:cstheme="majorBidi"/>
          <w:sz w:val="28"/>
          <w:szCs w:val="28"/>
          <w:lang w:val="ro-RO" w:eastAsia="ru-RU"/>
        </w:rPr>
        <w:t>”;</w:t>
      </w:r>
    </w:p>
    <w:p w14:paraId="43E6723F" w14:textId="0CEE65A7" w:rsidR="005121A1" w:rsidRPr="005121A1" w:rsidRDefault="005121A1" w:rsidP="00B117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5.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Anexa nr.</w:t>
      </w:r>
      <w:r w:rsidR="00B117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>2 va avea următorul cuprins: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6"/>
        <w:gridCol w:w="1022"/>
        <w:gridCol w:w="2861"/>
      </w:tblGrid>
      <w:tr w:rsidR="005121A1" w:rsidRPr="005121A1" w14:paraId="0978E20B" w14:textId="77777777" w:rsidTr="00B1173A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B9C056" w14:textId="74AA2553" w:rsidR="005121A1" w:rsidRDefault="005121A1" w:rsidP="00B1173A">
            <w:pPr>
              <w:tabs>
                <w:tab w:val="left" w:pos="6386"/>
              </w:tabs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„Anexa nr.</w:t>
            </w:r>
            <w:r w:rsidR="00B1173A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2</w:t>
            </w:r>
          </w:p>
          <w:p w14:paraId="3E66E866" w14:textId="77777777" w:rsidR="00B1173A" w:rsidRPr="005121A1" w:rsidRDefault="00B1173A" w:rsidP="00B1173A">
            <w:pPr>
              <w:tabs>
                <w:tab w:val="left" w:pos="6386"/>
              </w:tabs>
              <w:jc w:val="right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  <w:p w14:paraId="156688F4" w14:textId="77777777" w:rsidR="00EB13CE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Programele de cheltuieli ale fondurilor asigurării </w:t>
            </w:r>
          </w:p>
          <w:p w14:paraId="1DFCA032" w14:textId="19A0B569" w:rsidR="005121A1" w:rsidRDefault="005121A1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obligatorii de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  <w:p w14:paraId="4314A132" w14:textId="01E3DF5D" w:rsidR="00B1173A" w:rsidRPr="005121A1" w:rsidRDefault="00B1173A" w:rsidP="00B1173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33A2DD97" w14:textId="77777777" w:rsidTr="00B1173A">
        <w:trPr>
          <w:trHeight w:val="195"/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848287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9080A2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Cod P2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A3AFFA" w14:textId="538A5D29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5121A1" w:rsidRPr="005121A1" w14:paraId="5AA505C8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1BC68C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Cheltuieli, total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9C906B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5D557B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3EEED416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DBA90B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inclusiv: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F0C73E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184A81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</w:p>
        </w:tc>
      </w:tr>
      <w:tr w:rsidR="005121A1" w:rsidRPr="005121A1" w14:paraId="7585CBF9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4B23B0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Programul „Sănătatea publică </w:t>
            </w:r>
            <w:proofErr w:type="spellStart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 xml:space="preserve"> servicii medicale”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A4FA4B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80 00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22E3B1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b/>
                <w:bCs/>
                <w:sz w:val="28"/>
                <w:szCs w:val="28"/>
                <w:lang w:val="ro-RO" w:eastAsia="ru-RU"/>
              </w:rPr>
              <w:t>14538364,2</w:t>
            </w:r>
          </w:p>
        </w:tc>
      </w:tr>
      <w:tr w:rsidR="005121A1" w:rsidRPr="005121A1" w14:paraId="55517EFF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EF0505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„Administrare a fondurilor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A06A81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80 02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22C0F6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118437,7</w:t>
            </w:r>
          </w:p>
        </w:tc>
      </w:tr>
      <w:tr w:rsidR="005121A1" w:rsidRPr="005121A1" w14:paraId="39447258" w14:textId="77777777" w:rsidTr="00B1173A">
        <w:trPr>
          <w:trHeight w:val="227"/>
          <w:jc w:val="center"/>
        </w:trPr>
        <w:tc>
          <w:tcPr>
            <w:tcW w:w="2873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81F07A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Subprogramul „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Asistenţa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primară” 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F34B1E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80 05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958CB9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2924519,0</w:t>
            </w:r>
          </w:p>
        </w:tc>
      </w:tr>
      <w:tr w:rsidR="005121A1" w:rsidRPr="005121A1" w14:paraId="1505CFBC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E36B58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Subprogramul „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Asistenţa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specializată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ambulator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99CC7C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80 06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468FC2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1266820,3</w:t>
            </w:r>
          </w:p>
        </w:tc>
      </w:tr>
      <w:tr w:rsidR="005121A1" w:rsidRPr="005121A1" w14:paraId="6EEA3A13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FF1300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„Îngrijiri medicale comunitare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la domiciliu”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88A737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80 08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3B603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116225,3</w:t>
            </w:r>
          </w:p>
        </w:tc>
      </w:tr>
      <w:tr w:rsidR="005121A1" w:rsidRPr="005121A1" w14:paraId="1E63AC33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C2D274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Subprogramul „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Asistenţa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urgentă prespitalicească”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10872F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80 09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1EBDCA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1176673,7</w:t>
            </w:r>
          </w:p>
        </w:tc>
      </w:tr>
      <w:tr w:rsidR="005121A1" w:rsidRPr="005121A1" w14:paraId="6201F019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D1F4BE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Subprogramul „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Asistenţa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 spitalicească”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A72385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0A80F4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7434208,2</w:t>
            </w:r>
          </w:p>
        </w:tc>
      </w:tr>
      <w:tr w:rsidR="005121A1" w:rsidRPr="005121A1" w14:paraId="6F3B52CA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64D8A7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„Servicii medicale de înaltă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performanţă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D87C3F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236736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298542,7</w:t>
            </w:r>
          </w:p>
        </w:tc>
      </w:tr>
      <w:tr w:rsidR="005121A1" w:rsidRPr="005121A1" w14:paraId="2A57C082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E3F6DC" w14:textId="50346318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</w:t>
            </w:r>
            <w:r w:rsidR="00165626" w:rsidRPr="00165626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„</w:t>
            </w: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Servicii de îngrijire paliativă”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8229EB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8EE799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80728,1</w:t>
            </w:r>
          </w:p>
        </w:tc>
      </w:tr>
      <w:tr w:rsidR="005121A1" w:rsidRPr="005121A1" w14:paraId="7C54963D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11299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„Management al fondului de rezervă al asigurării obligatorii de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asistenţă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medicală”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B3231E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56FDD5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10000,0</w:t>
            </w:r>
          </w:p>
        </w:tc>
      </w:tr>
      <w:tr w:rsidR="005121A1" w:rsidRPr="005121A1" w14:paraId="6A0EB01E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149566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„Programe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naţionale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speciale în domeniul ocrotirii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sănătăţii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B451FB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B9E18E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45000,0</w:t>
            </w:r>
          </w:p>
        </w:tc>
      </w:tr>
      <w:tr w:rsidR="005121A1" w:rsidRPr="005121A1" w14:paraId="6DCDD6CB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875D31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Subprogramul „Dezvoltarea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şi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modernizarea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instituţiilor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 xml:space="preserve"> în domeniul ocrotirii </w:t>
            </w:r>
            <w:proofErr w:type="spellStart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sănătăţii</w:t>
            </w:r>
            <w:proofErr w:type="spellEnd"/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0F0906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80 19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DA1E6A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35000,0</w:t>
            </w:r>
          </w:p>
        </w:tc>
      </w:tr>
      <w:tr w:rsidR="005121A1" w:rsidRPr="005121A1" w14:paraId="628748BF" w14:textId="77777777" w:rsidTr="00B1173A">
        <w:trPr>
          <w:jc w:val="center"/>
        </w:trPr>
        <w:tc>
          <w:tcPr>
            <w:tcW w:w="2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B6278E" w14:textId="77777777" w:rsidR="005121A1" w:rsidRPr="005121A1" w:rsidRDefault="005121A1" w:rsidP="00B1173A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lastRenderedPageBreak/>
              <w:t>Subprogramul „Servicii destinate compensării medicamentelor și dispozitivelor medicale”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18252A" w14:textId="77777777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80 22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56870A" w14:textId="435F78A1" w:rsidR="005121A1" w:rsidRPr="005121A1" w:rsidRDefault="005121A1" w:rsidP="00165626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</w:pPr>
            <w:r w:rsidRPr="005121A1">
              <w:rPr>
                <w:rFonts w:asciiTheme="majorBidi" w:hAnsiTheme="majorBidi" w:cstheme="majorBidi"/>
                <w:sz w:val="28"/>
                <w:szCs w:val="28"/>
                <w:lang w:val="ro-RO" w:eastAsia="ru-RU"/>
              </w:rPr>
              <w:t>1032209,2</w:t>
            </w:r>
          </w:p>
        </w:tc>
      </w:tr>
    </w:tbl>
    <w:p w14:paraId="18D1B956" w14:textId="40A3927A" w:rsidR="005121A1" w:rsidRPr="005121A1" w:rsidRDefault="001F10AA" w:rsidP="001F10AA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”.</w:t>
      </w:r>
    </w:p>
    <w:p w14:paraId="399F0C64" w14:textId="77777777" w:rsidR="001F10AA" w:rsidRDefault="001F10AA" w:rsidP="005121A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0BFCF04" w14:textId="180CAEEA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sz w:val="28"/>
          <w:szCs w:val="28"/>
          <w:lang w:val="ro-RO" w:eastAsia="ru-RU"/>
        </w:rPr>
        <w:t>Art. II.</w:t>
      </w:r>
      <w:r w:rsidRPr="005121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19759DD4" w14:textId="77777777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348B88" w14:textId="77777777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D9BF1F" w14:textId="081CA734" w:rsidR="005121A1" w:rsidRPr="005121A1" w:rsidRDefault="005121A1" w:rsidP="005121A1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5121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C8A49D3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7F8E">
      <w:rPr>
        <w:noProof/>
        <w:sz w:val="16"/>
        <w:szCs w:val="16"/>
      </w:rPr>
      <w:t>Y:\005\ANUL 2023\HOTĂRÂRI\28903\28903-redactat-ro.docx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1C2552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7F8E">
      <w:rPr>
        <w:noProof/>
        <w:sz w:val="16"/>
        <w:szCs w:val="16"/>
      </w:rPr>
      <w:t>Y:\005\ANUL 2023\HOTĂRÂRI\28903\28903-redactat-ro.docx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465FC5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F603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C16805"/>
    <w:multiLevelType w:val="hybridMultilevel"/>
    <w:tmpl w:val="0704A1FC"/>
    <w:lvl w:ilvl="0" w:tplc="05C019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6038"/>
    <w:rsid w:val="001100A2"/>
    <w:rsid w:val="00111319"/>
    <w:rsid w:val="0014378C"/>
    <w:rsid w:val="00144067"/>
    <w:rsid w:val="001469DB"/>
    <w:rsid w:val="001574DD"/>
    <w:rsid w:val="001614F3"/>
    <w:rsid w:val="00165626"/>
    <w:rsid w:val="00191F49"/>
    <w:rsid w:val="001B2461"/>
    <w:rsid w:val="001B5608"/>
    <w:rsid w:val="001D364E"/>
    <w:rsid w:val="001E6EB8"/>
    <w:rsid w:val="001F10AA"/>
    <w:rsid w:val="00222B19"/>
    <w:rsid w:val="00243B9C"/>
    <w:rsid w:val="00251AE0"/>
    <w:rsid w:val="0025392F"/>
    <w:rsid w:val="00256F32"/>
    <w:rsid w:val="00283736"/>
    <w:rsid w:val="0029400E"/>
    <w:rsid w:val="002A7969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1A1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32AA"/>
    <w:rsid w:val="006464D9"/>
    <w:rsid w:val="0067374F"/>
    <w:rsid w:val="00695959"/>
    <w:rsid w:val="006B17C6"/>
    <w:rsid w:val="006B7013"/>
    <w:rsid w:val="006B7F8E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173A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50CCE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13CE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92B47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D5545946-168A-4E6A-8D15-24AD2FCABAB1}"/>
</file>

<file path=customXml/itemProps3.xml><?xml version="1.0" encoding="utf-8"?>
<ds:datastoreItem xmlns:ds="http://schemas.openxmlformats.org/officeDocument/2006/customXml" ds:itemID="{CD3D3220-9485-4619-9345-D7CAC765BCE7}"/>
</file>

<file path=customXml/itemProps4.xml><?xml version="1.0" encoding="utf-8"?>
<ds:datastoreItem xmlns:ds="http://schemas.openxmlformats.org/officeDocument/2006/customXml" ds:itemID="{29FB4A7A-1FCF-4554-9C82-560D9778AB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688</Words>
  <Characters>4538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349.2023.ro</dc:title>
  <dc:creator>lll</dc:creator>
  <cp:lastModifiedBy>Eugenia Cartin</cp:lastModifiedBy>
  <cp:revision>28</cp:revision>
  <cp:lastPrinted>2023-10-02T13:37:00Z</cp:lastPrinted>
  <dcterms:created xsi:type="dcterms:W3CDTF">2022-11-15T09:07:00Z</dcterms:created>
  <dcterms:modified xsi:type="dcterms:W3CDTF">2023-10-03T12:25:00Z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