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C47191" w:rsidRDefault="00730FEE" w:rsidP="00E25218">
      <w:pPr>
        <w:rPr>
          <w:rStyle w:val="Accentuat"/>
        </w:rPr>
      </w:pPr>
    </w:p>
    <w:p w14:paraId="4CCDDCFD" w14:textId="2594F2A0" w:rsidR="001677C7" w:rsidRDefault="00645FAF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645FAF">
        <w:rPr>
          <w:b/>
          <w:sz w:val="28"/>
          <w:szCs w:val="28"/>
          <w:lang w:val="ro-RO"/>
        </w:rPr>
        <w:t xml:space="preserve">u privire la aprobarea proiectului de lege </w:t>
      </w:r>
      <w:r w:rsidR="001677C7">
        <w:rPr>
          <w:b/>
          <w:sz w:val="28"/>
          <w:szCs w:val="28"/>
          <w:lang w:val="ro-RO"/>
        </w:rPr>
        <w:t>pentru ratificarea Acordului de </w:t>
      </w:r>
      <w:r w:rsidRPr="00645FAF">
        <w:rPr>
          <w:b/>
          <w:sz w:val="28"/>
          <w:szCs w:val="28"/>
          <w:lang w:val="ro-RO"/>
        </w:rPr>
        <w:t>modificare și de reformulare a Contractulu</w:t>
      </w:r>
      <w:r w:rsidR="001677C7">
        <w:rPr>
          <w:b/>
          <w:sz w:val="28"/>
          <w:szCs w:val="28"/>
          <w:lang w:val="ro-RO"/>
        </w:rPr>
        <w:t>i de finanțare dintre Republica </w:t>
      </w:r>
      <w:r w:rsidRPr="00645FAF">
        <w:rPr>
          <w:b/>
          <w:sz w:val="28"/>
          <w:szCs w:val="28"/>
          <w:lang w:val="ro-RO"/>
        </w:rPr>
        <w:t xml:space="preserve">Moldova şi Banca </w:t>
      </w:r>
      <w:r w:rsidR="001677C7">
        <w:rPr>
          <w:b/>
          <w:sz w:val="28"/>
          <w:szCs w:val="28"/>
          <w:lang w:val="ro-RO"/>
        </w:rPr>
        <w:t>Europeană de Investiții privind</w:t>
      </w:r>
    </w:p>
    <w:p w14:paraId="1BBDD957" w14:textId="14F9BDC1" w:rsidR="001677C7" w:rsidRDefault="00645FAF" w:rsidP="001677C7">
      <w:pPr>
        <w:ind w:firstLine="0"/>
        <w:jc w:val="center"/>
        <w:rPr>
          <w:b/>
          <w:sz w:val="28"/>
          <w:szCs w:val="28"/>
          <w:lang w:val="ro-RO"/>
        </w:rPr>
      </w:pPr>
      <w:r w:rsidRPr="00645FAF">
        <w:rPr>
          <w:b/>
          <w:sz w:val="28"/>
          <w:szCs w:val="28"/>
          <w:lang w:val="ro-RO"/>
        </w:rPr>
        <w:t>infrastructura feroviară şi parcul d</w:t>
      </w:r>
      <w:r w:rsidR="001677C7">
        <w:rPr>
          <w:b/>
          <w:sz w:val="28"/>
          <w:szCs w:val="28"/>
          <w:lang w:val="ro-RO"/>
        </w:rPr>
        <w:t>e material rulant al</w:t>
      </w:r>
      <w:r w:rsidR="00AB5739">
        <w:rPr>
          <w:b/>
          <w:sz w:val="28"/>
          <w:szCs w:val="28"/>
          <w:lang w:val="ro-RO"/>
        </w:rPr>
        <w:t>e</w:t>
      </w:r>
    </w:p>
    <w:p w14:paraId="268487D2" w14:textId="77777777" w:rsidR="001677C7" w:rsidRDefault="001677C7" w:rsidP="001677C7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Republicii </w:t>
      </w:r>
      <w:r w:rsidR="00645FAF" w:rsidRPr="00645FAF">
        <w:rPr>
          <w:b/>
          <w:sz w:val="28"/>
          <w:szCs w:val="28"/>
          <w:lang w:val="ro-RO"/>
        </w:rPr>
        <w:t>Mo</w:t>
      </w:r>
      <w:r>
        <w:rPr>
          <w:b/>
          <w:sz w:val="28"/>
          <w:szCs w:val="28"/>
          <w:lang w:val="ro-RO"/>
        </w:rPr>
        <w:t>ldova (din 26 septembrie 2016),</w:t>
      </w:r>
    </w:p>
    <w:p w14:paraId="6CC4F1CF" w14:textId="455B3F28" w:rsidR="00645FAF" w:rsidRDefault="00645FAF" w:rsidP="001677C7">
      <w:pPr>
        <w:ind w:firstLine="0"/>
        <w:jc w:val="center"/>
        <w:rPr>
          <w:b/>
          <w:sz w:val="28"/>
          <w:szCs w:val="28"/>
          <w:lang w:val="ro-RO"/>
        </w:rPr>
      </w:pPr>
      <w:r w:rsidRPr="00645FAF">
        <w:rPr>
          <w:b/>
          <w:sz w:val="28"/>
          <w:szCs w:val="28"/>
          <w:lang w:val="ro-RO"/>
        </w:rPr>
        <w:t>semnat la 17 decembrie 2021</w:t>
      </w:r>
    </w:p>
    <w:p w14:paraId="7D46FA4B" w14:textId="5A7D8DFB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892C064" w:rsidR="00730FEE" w:rsidRPr="00FA194B" w:rsidRDefault="00645FAF" w:rsidP="00E25218">
      <w:pPr>
        <w:rPr>
          <w:sz w:val="28"/>
          <w:szCs w:val="28"/>
          <w:lang w:val="ro-RO"/>
        </w:rPr>
      </w:pPr>
      <w:r w:rsidRPr="007155DF">
        <w:rPr>
          <w:color w:val="000000" w:themeColor="text1"/>
          <w:sz w:val="28"/>
          <w:szCs w:val="28"/>
          <w:lang w:val="ro-RO"/>
        </w:rPr>
        <w:t>În temeiul art.</w:t>
      </w:r>
      <w:r w:rsidR="001677C7">
        <w:rPr>
          <w:color w:val="000000" w:themeColor="text1"/>
          <w:sz w:val="28"/>
          <w:szCs w:val="28"/>
          <w:lang w:val="ro-RO"/>
        </w:rPr>
        <w:t> </w:t>
      </w:r>
      <w:r w:rsidRPr="007155DF">
        <w:rPr>
          <w:color w:val="000000" w:themeColor="text1"/>
          <w:sz w:val="28"/>
          <w:szCs w:val="28"/>
          <w:lang w:val="ro-RO"/>
        </w:rPr>
        <w:t>3 din Legea nr.</w:t>
      </w:r>
      <w:r>
        <w:rPr>
          <w:color w:val="000000" w:themeColor="text1"/>
          <w:sz w:val="28"/>
          <w:szCs w:val="28"/>
          <w:lang w:val="ro-RO"/>
        </w:rPr>
        <w:t> </w:t>
      </w:r>
      <w:r w:rsidRPr="007155DF">
        <w:rPr>
          <w:color w:val="000000" w:themeColor="text1"/>
          <w:sz w:val="28"/>
          <w:szCs w:val="28"/>
          <w:lang w:val="ro-RO"/>
        </w:rPr>
        <w:t>419/2006 cu privire la datoria sectorului public, garanţiile de stat şi recreditarea de stat (republicată în Monitorul Oficial al Republicii Moldova, 2014, nr.</w:t>
      </w:r>
      <w:r>
        <w:rPr>
          <w:color w:val="000000" w:themeColor="text1"/>
          <w:sz w:val="28"/>
          <w:szCs w:val="28"/>
          <w:lang w:val="ro-RO"/>
        </w:rPr>
        <w:t> </w:t>
      </w:r>
      <w:r w:rsidRPr="007155DF">
        <w:rPr>
          <w:color w:val="000000" w:themeColor="text1"/>
          <w:sz w:val="28"/>
          <w:szCs w:val="28"/>
          <w:lang w:val="ro-RO"/>
        </w:rPr>
        <w:t>397-399, art.</w:t>
      </w:r>
      <w:r>
        <w:rPr>
          <w:color w:val="000000" w:themeColor="text1"/>
          <w:sz w:val="28"/>
          <w:szCs w:val="28"/>
          <w:lang w:val="ro-RO"/>
        </w:rPr>
        <w:t> </w:t>
      </w:r>
      <w:r w:rsidRPr="007155DF">
        <w:rPr>
          <w:color w:val="000000" w:themeColor="text1"/>
          <w:sz w:val="28"/>
          <w:szCs w:val="28"/>
          <w:lang w:val="ro-RO"/>
        </w:rPr>
        <w:t xml:space="preserve">704),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3D0E04F4" w14:textId="4BF14751" w:rsidR="00645FAF" w:rsidRPr="009757E0" w:rsidRDefault="00645FAF" w:rsidP="00645FAF">
      <w:pPr>
        <w:contextualSpacing/>
        <w:rPr>
          <w:color w:val="000000" w:themeColor="text1"/>
          <w:sz w:val="28"/>
          <w:szCs w:val="28"/>
          <w:lang w:val="ro-RO"/>
        </w:rPr>
      </w:pPr>
      <w:r w:rsidRPr="009D6661">
        <w:rPr>
          <w:color w:val="000000" w:themeColor="text1"/>
          <w:sz w:val="28"/>
          <w:szCs w:val="28"/>
          <w:lang w:val="ro-RO"/>
        </w:rPr>
        <w:t>Se aprobă şi se prezintă Parlamentului spre examinare proiectul de lege pentru ratificarea</w:t>
      </w:r>
      <w:r w:rsidRPr="009757E0">
        <w:rPr>
          <w:color w:val="000000" w:themeColor="text1"/>
          <w:sz w:val="28"/>
          <w:szCs w:val="28"/>
          <w:lang w:val="ro-RO"/>
        </w:rPr>
        <w:t xml:space="preserve"> Acordul</w:t>
      </w:r>
      <w:r>
        <w:rPr>
          <w:color w:val="000000" w:themeColor="text1"/>
          <w:sz w:val="28"/>
          <w:szCs w:val="28"/>
          <w:lang w:val="ro-RO"/>
        </w:rPr>
        <w:t>ui</w:t>
      </w:r>
      <w:r w:rsidRPr="009757E0">
        <w:rPr>
          <w:color w:val="000000" w:themeColor="text1"/>
          <w:sz w:val="28"/>
          <w:szCs w:val="28"/>
          <w:lang w:val="ro-RO"/>
        </w:rPr>
        <w:t xml:space="preserve"> de modificare și de reformulare a Contractului de finanțare dintre Republica Moldova şi Banca Europeană de Investiții privind infrastructura feroviară şi parcul de material rulant al</w:t>
      </w:r>
      <w:r w:rsidR="00AB5739">
        <w:rPr>
          <w:color w:val="000000" w:themeColor="text1"/>
          <w:sz w:val="28"/>
          <w:szCs w:val="28"/>
          <w:lang w:val="ro-RO"/>
        </w:rPr>
        <w:t>e</w:t>
      </w:r>
      <w:r w:rsidRPr="009757E0">
        <w:rPr>
          <w:color w:val="000000" w:themeColor="text1"/>
          <w:sz w:val="28"/>
          <w:szCs w:val="28"/>
          <w:lang w:val="ro-RO"/>
        </w:rPr>
        <w:t xml:space="preserve"> Republicii Moldova </w:t>
      </w:r>
      <w:r w:rsidRPr="001B03E0">
        <w:rPr>
          <w:color w:val="000000" w:themeColor="text1"/>
          <w:sz w:val="28"/>
          <w:szCs w:val="28"/>
          <w:lang w:val="ro-RO"/>
        </w:rPr>
        <w:t>(</w:t>
      </w:r>
      <w:r>
        <w:rPr>
          <w:color w:val="000000" w:themeColor="text1"/>
          <w:sz w:val="28"/>
          <w:szCs w:val="28"/>
          <w:lang w:val="ro-RO"/>
        </w:rPr>
        <w:t xml:space="preserve">din 26 </w:t>
      </w:r>
      <w:r w:rsidRPr="001B03E0">
        <w:rPr>
          <w:color w:val="000000" w:themeColor="text1"/>
          <w:sz w:val="28"/>
          <w:szCs w:val="28"/>
          <w:lang w:val="ro-RO"/>
        </w:rPr>
        <w:t>septembrie 2016), semnat la</w:t>
      </w:r>
      <w:r>
        <w:rPr>
          <w:color w:val="000000" w:themeColor="text1"/>
          <w:sz w:val="28"/>
          <w:szCs w:val="28"/>
          <w:lang w:val="ro-RO"/>
        </w:rPr>
        <w:t xml:space="preserve"> </w:t>
      </w:r>
      <w:r w:rsidRPr="001B03E0">
        <w:rPr>
          <w:color w:val="000000" w:themeColor="text1"/>
          <w:sz w:val="28"/>
          <w:szCs w:val="28"/>
          <w:lang w:val="ro-RO"/>
        </w:rPr>
        <w:t>17 decembrie 2021</w:t>
      </w:r>
      <w:r w:rsidRPr="009757E0">
        <w:rPr>
          <w:color w:val="000000" w:themeColor="text1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67F331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E99BC7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0A2099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915870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FA85C6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EAC289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35F828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7DF012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6FBEB3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F3C2E6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88E4A6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B867C8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723555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74B0E8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B38281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A280FA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3AE929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0FAAC6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1768D1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CC934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5FC155" w14:textId="77777777" w:rsidR="00645FAF" w:rsidRDefault="00645FA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67A170" w14:textId="77777777" w:rsidR="00645FAF" w:rsidRPr="006505F2" w:rsidRDefault="00645FAF" w:rsidP="00645FAF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i/>
          <w:color w:val="000000"/>
          <w:sz w:val="28"/>
          <w:szCs w:val="28"/>
          <w:lang w:val="ro-RO"/>
        </w:rPr>
        <w:t>Proiect</w:t>
      </w:r>
      <w:r w:rsidRPr="006505F2">
        <w:rPr>
          <w:b/>
          <w:color w:val="000000"/>
          <w:sz w:val="28"/>
          <w:szCs w:val="28"/>
          <w:lang w:val="ro-RO"/>
        </w:rPr>
        <w:t xml:space="preserve"> </w:t>
      </w:r>
    </w:p>
    <w:p w14:paraId="5FA35CA8" w14:textId="77777777" w:rsidR="00645FAF" w:rsidRDefault="00645FAF" w:rsidP="00645FAF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6CA91569" w14:textId="77777777" w:rsidR="00645FAF" w:rsidRPr="006505F2" w:rsidRDefault="00645FAF" w:rsidP="003D775F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lastRenderedPageBreak/>
        <w:t>PARLAMENTUL REPUBLICII MOLDOVA</w:t>
      </w:r>
    </w:p>
    <w:p w14:paraId="2DA7412D" w14:textId="77777777" w:rsidR="00645FAF" w:rsidRPr="006505F2" w:rsidRDefault="00645FAF" w:rsidP="003D775F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047C21B6" w14:textId="77777777" w:rsidR="00645FAF" w:rsidRDefault="00645FAF" w:rsidP="003D775F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LEGE</w:t>
      </w:r>
    </w:p>
    <w:p w14:paraId="2D94457E" w14:textId="77777777" w:rsidR="003D775F" w:rsidRDefault="003D775F" w:rsidP="00645FAF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3F9241D3" w14:textId="77777777" w:rsidR="00645FAF" w:rsidRDefault="00645FAF" w:rsidP="00645FAF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486FB9">
        <w:rPr>
          <w:b/>
          <w:color w:val="000000"/>
          <w:sz w:val="28"/>
          <w:szCs w:val="28"/>
          <w:lang w:val="ro-RO"/>
        </w:rPr>
        <w:t>Acordului de modificare și de reformulare a Contractului de finanțare dintre Republic</w:t>
      </w:r>
      <w:r>
        <w:rPr>
          <w:b/>
          <w:color w:val="000000"/>
          <w:sz w:val="28"/>
          <w:szCs w:val="28"/>
          <w:lang w:val="ro-RO"/>
        </w:rPr>
        <w:t>a Moldova şi Banca Europeană de </w:t>
      </w:r>
      <w:r w:rsidRPr="00486FB9">
        <w:rPr>
          <w:b/>
          <w:color w:val="000000"/>
          <w:sz w:val="28"/>
          <w:szCs w:val="28"/>
          <w:lang w:val="ro-RO"/>
        </w:rPr>
        <w:t>Investiții p</w:t>
      </w:r>
      <w:r>
        <w:rPr>
          <w:b/>
          <w:color w:val="000000"/>
          <w:sz w:val="28"/>
          <w:szCs w:val="28"/>
          <w:lang w:val="ro-RO"/>
        </w:rPr>
        <w:t>rivind infrastructura feroviară </w:t>
      </w:r>
      <w:r w:rsidRPr="00486FB9">
        <w:rPr>
          <w:b/>
          <w:color w:val="000000"/>
          <w:sz w:val="28"/>
          <w:szCs w:val="28"/>
          <w:lang w:val="ro-RO"/>
        </w:rPr>
        <w:t>ş</w:t>
      </w:r>
      <w:r>
        <w:rPr>
          <w:b/>
          <w:color w:val="000000"/>
          <w:sz w:val="28"/>
          <w:szCs w:val="28"/>
          <w:lang w:val="ro-RO"/>
        </w:rPr>
        <w:t>i parcul de material rulant ale</w:t>
      </w:r>
    </w:p>
    <w:p w14:paraId="2DEB33FE" w14:textId="68F407DA" w:rsidR="00645FAF" w:rsidRDefault="00645FAF" w:rsidP="00645FAF">
      <w:pPr>
        <w:tabs>
          <w:tab w:val="left" w:pos="3780"/>
        </w:tabs>
        <w:ind w:firstLine="0"/>
        <w:jc w:val="center"/>
        <w:rPr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Republicii </w:t>
      </w:r>
      <w:r w:rsidRPr="00486FB9">
        <w:rPr>
          <w:b/>
          <w:color w:val="000000"/>
          <w:sz w:val="28"/>
          <w:szCs w:val="28"/>
          <w:lang w:val="ro-RO"/>
        </w:rPr>
        <w:t>Moldova (</w:t>
      </w:r>
      <w:proofErr w:type="spellStart"/>
      <w:r w:rsidRPr="00D84921">
        <w:rPr>
          <w:b/>
          <w:color w:val="000000"/>
          <w:sz w:val="28"/>
          <w:szCs w:val="28"/>
          <w:lang w:val="fr-FR"/>
        </w:rPr>
        <w:t>din</w:t>
      </w:r>
      <w:proofErr w:type="spellEnd"/>
      <w:r>
        <w:rPr>
          <w:b/>
          <w:color w:val="000000"/>
          <w:sz w:val="28"/>
          <w:szCs w:val="28"/>
          <w:lang w:val="ro-RO"/>
        </w:rPr>
        <w:t xml:space="preserve"> 26 septembrie 2016)</w:t>
      </w:r>
      <w:r w:rsidRPr="00486FB9">
        <w:rPr>
          <w:b/>
          <w:color w:val="000000"/>
          <w:sz w:val="28"/>
          <w:szCs w:val="28"/>
          <w:lang w:val="ro-RO"/>
        </w:rPr>
        <w:t xml:space="preserve"> </w:t>
      </w:r>
    </w:p>
    <w:p w14:paraId="6FFD01E5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33650D2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E63779">
        <w:rPr>
          <w:color w:val="000000"/>
          <w:sz w:val="28"/>
          <w:szCs w:val="28"/>
          <w:lang w:val="ro-RO"/>
        </w:rPr>
        <w:t>Parlamentul adoptă prezenta lege organică.</w:t>
      </w:r>
    </w:p>
    <w:p w14:paraId="45C74EF2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A2C7EC5" w14:textId="6EF8D354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>Art. 1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ratifică Acordul</w:t>
      </w:r>
      <w:r w:rsidRPr="00486FB9">
        <w:rPr>
          <w:color w:val="000000"/>
          <w:sz w:val="28"/>
          <w:szCs w:val="28"/>
          <w:lang w:val="ro-RO"/>
        </w:rPr>
        <w:t xml:space="preserve"> de modificare și de reformulare a Contractului de finanțare dintre Republica Moldova şi Banca Europeană de Investiții privind infrastructura feroviară şi parcul de material rulant ale Republicii Moldova (</w:t>
      </w:r>
      <w:r>
        <w:rPr>
          <w:color w:val="000000"/>
          <w:sz w:val="28"/>
          <w:szCs w:val="28"/>
          <w:lang w:val="ro-RO"/>
        </w:rPr>
        <w:t xml:space="preserve">din </w:t>
      </w:r>
      <w:r w:rsidRPr="00486FB9">
        <w:rPr>
          <w:color w:val="000000"/>
          <w:sz w:val="28"/>
          <w:szCs w:val="28"/>
          <w:lang w:val="ro-RO"/>
        </w:rPr>
        <w:t>26 septembrie 2016), semnat la 17 decembrie 2021</w:t>
      </w:r>
      <w:r>
        <w:rPr>
          <w:color w:val="000000"/>
          <w:sz w:val="28"/>
          <w:szCs w:val="28"/>
          <w:lang w:val="ro-RO"/>
        </w:rPr>
        <w:t>.</w:t>
      </w:r>
    </w:p>
    <w:p w14:paraId="680811C6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89EBA57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>
        <w:rPr>
          <w:color w:val="000000"/>
          <w:sz w:val="28"/>
          <w:szCs w:val="28"/>
          <w:lang w:val="ro-RO"/>
        </w:rPr>
        <w:t>Acordului</w:t>
      </w:r>
      <w:r w:rsidRPr="002D1025">
        <w:rPr>
          <w:color w:val="000000"/>
          <w:sz w:val="28"/>
          <w:szCs w:val="28"/>
          <w:lang w:val="ro-RO"/>
        </w:rPr>
        <w:t xml:space="preserve"> nominalizate.</w:t>
      </w:r>
    </w:p>
    <w:p w14:paraId="1C5F542E" w14:textId="77777777" w:rsidR="00645FAF" w:rsidRPr="002D1025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02D2183" w14:textId="0580810C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420F30" w:rsidRPr="00420F30">
        <w:rPr>
          <w:color w:val="000000"/>
          <w:sz w:val="28"/>
          <w:szCs w:val="28"/>
          <w:lang w:val="ro-RO"/>
        </w:rPr>
        <w:t>Ministerul Infrastructurii și Dezvoltării Regionale</w:t>
      </w:r>
      <w:r w:rsidRPr="002D1025">
        <w:rPr>
          <w:color w:val="000000"/>
          <w:sz w:val="28"/>
          <w:szCs w:val="28"/>
          <w:lang w:val="ro-RO"/>
        </w:rPr>
        <w:t xml:space="preserve"> va notifica B</w:t>
      </w:r>
      <w:r w:rsidR="001677C7">
        <w:rPr>
          <w:color w:val="000000"/>
          <w:sz w:val="28"/>
          <w:szCs w:val="28"/>
          <w:lang w:val="ro-RO"/>
        </w:rPr>
        <w:t>ă</w:t>
      </w:r>
      <w:r w:rsidRPr="002D1025">
        <w:rPr>
          <w:color w:val="000000"/>
          <w:sz w:val="28"/>
          <w:szCs w:val="28"/>
          <w:lang w:val="ro-RO"/>
        </w:rPr>
        <w:t>nc</w:t>
      </w:r>
      <w:r w:rsidR="001677C7">
        <w:rPr>
          <w:color w:val="000000"/>
          <w:sz w:val="28"/>
          <w:szCs w:val="28"/>
          <w:lang w:val="ro-RO"/>
        </w:rPr>
        <w:t>ii</w:t>
      </w:r>
      <w:r w:rsidRPr="002D1025">
        <w:rPr>
          <w:color w:val="000000"/>
          <w:sz w:val="28"/>
          <w:szCs w:val="28"/>
          <w:lang w:val="ro-RO"/>
        </w:rPr>
        <w:t xml:space="preserve"> Europen</w:t>
      </w:r>
      <w:r w:rsidR="001677C7">
        <w:rPr>
          <w:color w:val="000000"/>
          <w:sz w:val="28"/>
          <w:szCs w:val="28"/>
          <w:lang w:val="ro-RO"/>
        </w:rPr>
        <w:t>e</w:t>
      </w:r>
      <w:r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de Investiții ratificarea Acordului</w:t>
      </w:r>
      <w:r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menționat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2E6B45EE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4667CCC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74D45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4ACE86EF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4DE2BFB" w14:textId="77777777" w:rsidR="00645FAF" w:rsidRDefault="00645FAF" w:rsidP="00645FAF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D88BF69" w14:textId="701B5D15" w:rsidR="00645FAF" w:rsidRPr="00FA194B" w:rsidRDefault="00645FAF" w:rsidP="00645FA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05F2">
        <w:rPr>
          <w:b/>
          <w:color w:val="000000"/>
          <w:sz w:val="28"/>
          <w:szCs w:val="28"/>
          <w:lang w:val="ro-RO"/>
        </w:rPr>
        <w:t>Președintele Parlamentului</w:t>
      </w:r>
    </w:p>
    <w:sectPr w:rsidR="00645FAF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47191">
      <w:rPr>
        <w:noProof/>
        <w:sz w:val="16"/>
        <w:szCs w:val="16"/>
      </w:rPr>
      <w:t>Y:\300\2021\HOTARIRI\24631\24631-redactat(ro).docx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47191">
      <w:rPr>
        <w:noProof/>
        <w:sz w:val="16"/>
        <w:szCs w:val="16"/>
      </w:rPr>
      <w:t>Y:\300\2021\HOTARIRI\24631\24631-redactat(ro).docx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47191" w:rsidRPr="00C47191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F43675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4719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77C7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3D775F"/>
    <w:rsid w:val="00420F30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45FAF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5739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47191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C471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C471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73D4D7-999E-44CC-93BA-6CE543ADE398}"/>
</file>

<file path=customXml/itemProps2.xml><?xml version="1.0" encoding="utf-8"?>
<ds:datastoreItem xmlns:ds="http://schemas.openxmlformats.org/officeDocument/2006/customXml" ds:itemID="{633154B1-12C8-43B3-A1ED-C2F25599C3B0}"/>
</file>

<file path=customXml/itemProps3.xml><?xml version="1.0" encoding="utf-8"?>
<ds:datastoreItem xmlns:ds="http://schemas.openxmlformats.org/officeDocument/2006/customXml" ds:itemID="{57B7B139-1E70-4F4F-98F3-24C2C541E4C8}"/>
</file>

<file path=customXml/itemProps4.xml><?xml version="1.0" encoding="utf-8"?>
<ds:datastoreItem xmlns:ds="http://schemas.openxmlformats.org/officeDocument/2006/customXml" ds:itemID="{7DCF24D3-FD45-4884-88E5-C689440BB0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298</Words>
  <Characters>2051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422.2021.ro</dc:title>
  <dc:creator>lll</dc:creator>
  <cp:lastModifiedBy>Eugenia Cartin</cp:lastModifiedBy>
  <cp:revision>6</cp:revision>
  <cp:lastPrinted>2021-12-22T08:55:00Z</cp:lastPrinted>
  <dcterms:created xsi:type="dcterms:W3CDTF">2021-10-22T05:18:00Z</dcterms:created>
  <dcterms:modified xsi:type="dcterms:W3CDTF">2021-12-22T08:55:00Z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