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92147" w:rsidRPr="000B738F" w:rsidRDefault="00392147" w:rsidP="00392147">
      <w:pPr>
        <w:tabs>
          <w:tab w:val="left" w:pos="1134"/>
        </w:tabs>
        <w:ind w:right="-2" w:firstLine="0"/>
        <w:jc w:val="right"/>
        <w:rPr>
          <w:rFonts w:ascii="Georgia" w:hAnsi="Georgia"/>
          <w:b/>
          <w:bCs/>
          <w:sz w:val="24"/>
          <w:szCs w:val="24"/>
          <w:lang w:val="ro-RO"/>
        </w:rPr>
      </w:pPr>
      <w:r w:rsidRPr="000B738F">
        <w:rPr>
          <w:rFonts w:ascii="Georgia" w:hAnsi="Georgia"/>
          <w:b/>
          <w:bCs/>
          <w:sz w:val="24"/>
          <w:szCs w:val="24"/>
          <w:lang w:val="ro-RO"/>
        </w:rPr>
        <w:t xml:space="preserve">Proiect </w:t>
      </w:r>
    </w:p>
    <w:p w:rsidR="00392147" w:rsidRPr="000B738F" w:rsidRDefault="00392147" w:rsidP="00392147">
      <w:pPr>
        <w:tabs>
          <w:tab w:val="left" w:pos="1134"/>
        </w:tabs>
        <w:ind w:right="-2" w:firstLine="0"/>
        <w:jc w:val="center"/>
        <w:rPr>
          <w:rFonts w:ascii="Georgia" w:hAnsi="Georgia"/>
          <w:b/>
          <w:bCs/>
          <w:sz w:val="24"/>
          <w:szCs w:val="24"/>
          <w:lang w:val="ro-RO"/>
        </w:rPr>
      </w:pPr>
    </w:p>
    <w:p w:rsidR="00392147" w:rsidRPr="000B738F" w:rsidRDefault="00392147" w:rsidP="00392147">
      <w:pPr>
        <w:tabs>
          <w:tab w:val="left" w:pos="1134"/>
        </w:tabs>
        <w:ind w:right="-2" w:firstLine="0"/>
        <w:jc w:val="center"/>
        <w:rPr>
          <w:rFonts w:ascii="Georgia" w:hAnsi="Georgia"/>
          <w:b/>
          <w:bCs/>
          <w:sz w:val="24"/>
          <w:szCs w:val="24"/>
          <w:lang w:val="ro-RO"/>
        </w:rPr>
      </w:pPr>
    </w:p>
    <w:p w:rsidR="00392147" w:rsidRPr="000B738F" w:rsidRDefault="00392147" w:rsidP="00392147">
      <w:pPr>
        <w:tabs>
          <w:tab w:val="left" w:pos="1134"/>
        </w:tabs>
        <w:ind w:right="-2" w:firstLine="0"/>
        <w:jc w:val="center"/>
        <w:rPr>
          <w:rFonts w:ascii="Georgia" w:hAnsi="Georgia"/>
          <w:b/>
          <w:bCs/>
          <w:sz w:val="24"/>
          <w:szCs w:val="24"/>
          <w:lang w:val="ro-RO"/>
        </w:rPr>
      </w:pPr>
    </w:p>
    <w:p w:rsidR="00392147" w:rsidRPr="000B738F" w:rsidRDefault="00392147" w:rsidP="00392147">
      <w:pPr>
        <w:tabs>
          <w:tab w:val="left" w:pos="1134"/>
        </w:tabs>
        <w:ind w:right="-2" w:firstLine="0"/>
        <w:jc w:val="center"/>
        <w:rPr>
          <w:rFonts w:ascii="Georgia" w:hAnsi="Georgia"/>
          <w:b/>
          <w:bCs/>
          <w:sz w:val="24"/>
          <w:szCs w:val="24"/>
          <w:lang w:val="ro-RO"/>
        </w:rPr>
      </w:pPr>
    </w:p>
    <w:p w:rsidR="00392147" w:rsidRPr="000B738F" w:rsidRDefault="00392147" w:rsidP="000B738F">
      <w:pPr>
        <w:tabs>
          <w:tab w:val="left" w:pos="1134"/>
        </w:tabs>
        <w:spacing w:after="120"/>
        <w:ind w:right="-2" w:firstLine="0"/>
        <w:jc w:val="center"/>
        <w:rPr>
          <w:rFonts w:ascii="Georgia" w:hAnsi="Georgia"/>
          <w:b/>
          <w:bCs/>
          <w:sz w:val="24"/>
          <w:szCs w:val="24"/>
          <w:lang w:val="ro-RO"/>
        </w:rPr>
      </w:pPr>
      <w:r w:rsidRPr="000B738F">
        <w:rPr>
          <w:rFonts w:ascii="Georgia" w:hAnsi="Georgia"/>
          <w:b/>
          <w:bCs/>
          <w:sz w:val="24"/>
          <w:szCs w:val="24"/>
          <w:lang w:val="ro-RO"/>
        </w:rPr>
        <w:t>LEGE</w:t>
      </w:r>
    </w:p>
    <w:p w:rsidR="000B738F" w:rsidRDefault="00392147"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privind scutirea de taxa vamală,</w:t>
      </w:r>
    </w:p>
    <w:p w:rsidR="000B738F" w:rsidRDefault="00392147"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 xml:space="preserve"> taxa pentru efectuarea procedurilor vamale</w:t>
      </w:r>
      <w:r w:rsidR="000B738F">
        <w:rPr>
          <w:rFonts w:ascii="Georgia" w:hAnsi="Georgia"/>
          <w:b/>
          <w:bCs/>
          <w:sz w:val="24"/>
          <w:szCs w:val="24"/>
          <w:lang w:val="ro-RO"/>
        </w:rPr>
        <w:t xml:space="preserve"> </w:t>
      </w:r>
    </w:p>
    <w:p w:rsidR="000B738F" w:rsidRDefault="00392147"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şi de taxa pe valoarea adăugată</w:t>
      </w:r>
      <w:r w:rsidR="00BD2C92" w:rsidRPr="000B738F">
        <w:rPr>
          <w:rFonts w:ascii="Georgia" w:hAnsi="Georgia"/>
          <w:b/>
          <w:bCs/>
          <w:sz w:val="24"/>
          <w:szCs w:val="24"/>
          <w:lang w:val="ro-RO"/>
        </w:rPr>
        <w:t>, f</w:t>
      </w:r>
      <w:r w:rsidR="00BD2C92" w:rsidRPr="000B738F">
        <w:rPr>
          <w:rFonts w:ascii="Georgia" w:hAnsi="Georgia"/>
          <w:b/>
          <w:bCs/>
          <w:sz w:val="24"/>
          <w:szCs w:val="24"/>
          <w:lang w:val="ro-MD"/>
        </w:rPr>
        <w:t>ără drept de deducere,</w:t>
      </w:r>
      <w:r w:rsidRPr="000B738F">
        <w:rPr>
          <w:rFonts w:ascii="Georgia" w:hAnsi="Georgia"/>
          <w:b/>
          <w:bCs/>
          <w:sz w:val="24"/>
          <w:szCs w:val="24"/>
          <w:lang w:val="ro-RO"/>
        </w:rPr>
        <w:t xml:space="preserve"> </w:t>
      </w:r>
    </w:p>
    <w:p w:rsidR="000B738F" w:rsidRDefault="00392147"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a</w:t>
      </w:r>
      <w:r w:rsidR="00BD2C92" w:rsidRPr="000B738F">
        <w:rPr>
          <w:rFonts w:ascii="Georgia" w:hAnsi="Georgia"/>
          <w:b/>
          <w:bCs/>
          <w:sz w:val="24"/>
          <w:szCs w:val="24"/>
          <w:lang w:val="ro-RO"/>
        </w:rPr>
        <w:t xml:space="preserve"> mărfurilor și</w:t>
      </w:r>
      <w:r w:rsidRPr="000B738F">
        <w:rPr>
          <w:rFonts w:ascii="Georgia" w:hAnsi="Georgia"/>
          <w:b/>
          <w:bCs/>
          <w:sz w:val="24"/>
          <w:szCs w:val="24"/>
          <w:lang w:val="ro-RO"/>
        </w:rPr>
        <w:t xml:space="preserve"> serviciilor importate și/sau livrate pentru construcția</w:t>
      </w:r>
    </w:p>
    <w:p w:rsidR="00392147" w:rsidRPr="000B738F" w:rsidRDefault="00392147"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 xml:space="preserve"> Centrului </w:t>
      </w:r>
      <w:r w:rsidR="00BD2C92" w:rsidRPr="000B738F">
        <w:rPr>
          <w:rFonts w:ascii="Georgia" w:hAnsi="Georgia"/>
          <w:b/>
          <w:bCs/>
          <w:sz w:val="24"/>
          <w:szCs w:val="24"/>
          <w:lang w:val="ro-RO"/>
        </w:rPr>
        <w:t xml:space="preserve"> </w:t>
      </w:r>
      <w:r w:rsidRPr="000B738F">
        <w:rPr>
          <w:rFonts w:ascii="Georgia" w:hAnsi="Georgia"/>
          <w:b/>
          <w:bCs/>
          <w:sz w:val="24"/>
          <w:szCs w:val="24"/>
          <w:lang w:val="ro-RO"/>
        </w:rPr>
        <w:t>Cultural-educațional în municipiul</w:t>
      </w:r>
      <w:r w:rsidR="00BD2C92" w:rsidRPr="000B738F">
        <w:rPr>
          <w:rFonts w:ascii="Georgia" w:hAnsi="Georgia"/>
          <w:b/>
          <w:bCs/>
          <w:sz w:val="24"/>
          <w:szCs w:val="24"/>
          <w:lang w:val="ro-RO"/>
        </w:rPr>
        <w:t xml:space="preserve"> </w:t>
      </w:r>
      <w:r w:rsidRPr="000B738F">
        <w:rPr>
          <w:rFonts w:ascii="Georgia" w:hAnsi="Georgia"/>
          <w:b/>
          <w:bCs/>
          <w:sz w:val="24"/>
          <w:szCs w:val="24"/>
          <w:lang w:val="ro-RO"/>
        </w:rPr>
        <w:t>Ceadîr-Lunga, UTA Găgăuzia</w:t>
      </w:r>
    </w:p>
    <w:p w:rsidR="00392147" w:rsidRPr="000B738F" w:rsidRDefault="00392147" w:rsidP="00E23182">
      <w:pPr>
        <w:rPr>
          <w:rFonts w:ascii="Georgia" w:hAnsi="Georgia"/>
          <w:sz w:val="24"/>
          <w:szCs w:val="24"/>
          <w:lang w:val="ro-RO"/>
        </w:rPr>
      </w:pPr>
    </w:p>
    <w:p w:rsidR="00392147" w:rsidRPr="000B738F" w:rsidRDefault="00392147">
      <w:pPr>
        <w:rPr>
          <w:rFonts w:ascii="Georgia" w:hAnsi="Georgia"/>
          <w:sz w:val="24"/>
          <w:szCs w:val="24"/>
          <w:lang w:val="ro-RO"/>
        </w:rPr>
      </w:pPr>
    </w:p>
    <w:p w:rsidR="00392147" w:rsidRPr="000B738F" w:rsidRDefault="00392147">
      <w:pPr>
        <w:rPr>
          <w:rFonts w:ascii="Georgia" w:hAnsi="Georgia"/>
          <w:sz w:val="24"/>
          <w:szCs w:val="24"/>
          <w:lang w:val="ro-RO"/>
        </w:rPr>
      </w:pPr>
    </w:p>
    <w:p w:rsidR="00392147" w:rsidRPr="000B738F" w:rsidRDefault="00392147" w:rsidP="00E23182">
      <w:pPr>
        <w:spacing w:line="276" w:lineRule="auto"/>
        <w:rPr>
          <w:rFonts w:ascii="Georgia" w:hAnsi="Georgia"/>
          <w:sz w:val="24"/>
          <w:szCs w:val="24"/>
          <w:lang w:val="ro-RO"/>
        </w:rPr>
      </w:pPr>
    </w:p>
    <w:p w:rsidR="00392147" w:rsidRPr="000B738F" w:rsidRDefault="00392147" w:rsidP="00BD34A3">
      <w:pPr>
        <w:tabs>
          <w:tab w:val="left" w:pos="1134"/>
        </w:tabs>
        <w:spacing w:line="360" w:lineRule="auto"/>
        <w:ind w:right="-2"/>
        <w:rPr>
          <w:rFonts w:ascii="Georgia" w:hAnsi="Georgia"/>
          <w:sz w:val="24"/>
          <w:szCs w:val="24"/>
          <w:lang w:val="en-US"/>
        </w:rPr>
      </w:pPr>
      <w:r w:rsidRPr="000B738F">
        <w:rPr>
          <w:rFonts w:ascii="Georgia" w:hAnsi="Georgia"/>
          <w:sz w:val="24"/>
          <w:szCs w:val="24"/>
          <w:lang w:val="ro-RO"/>
        </w:rPr>
        <w:t>Parlamentul adoptă prezenta lege organică</w:t>
      </w:r>
      <w:r w:rsidRPr="000B738F">
        <w:rPr>
          <w:rFonts w:ascii="Georgia" w:hAnsi="Georgia"/>
          <w:sz w:val="24"/>
          <w:szCs w:val="24"/>
          <w:lang w:val="en-US"/>
        </w:rPr>
        <w:t>.</w:t>
      </w:r>
    </w:p>
    <w:p w:rsidR="00392147" w:rsidRPr="000B738F" w:rsidRDefault="00392147" w:rsidP="00BD34A3">
      <w:pPr>
        <w:tabs>
          <w:tab w:val="left" w:pos="720"/>
        </w:tabs>
        <w:spacing w:line="360" w:lineRule="auto"/>
        <w:ind w:right="-2"/>
        <w:rPr>
          <w:rFonts w:ascii="Georgia" w:hAnsi="Georgia"/>
          <w:sz w:val="24"/>
          <w:szCs w:val="24"/>
          <w:lang w:val="en-US"/>
        </w:rPr>
      </w:pPr>
    </w:p>
    <w:p w:rsidR="00392147" w:rsidRPr="000B738F" w:rsidRDefault="00392147" w:rsidP="00BD34A3">
      <w:pPr>
        <w:tabs>
          <w:tab w:val="left" w:pos="720"/>
        </w:tabs>
        <w:spacing w:line="360" w:lineRule="auto"/>
        <w:ind w:right="-2"/>
        <w:rPr>
          <w:rFonts w:ascii="Georgia" w:hAnsi="Georgia"/>
          <w:sz w:val="24"/>
          <w:szCs w:val="24"/>
          <w:lang w:val="ro-RO"/>
        </w:rPr>
      </w:pPr>
      <w:r w:rsidRPr="000B738F">
        <w:rPr>
          <w:rFonts w:ascii="Georgia" w:hAnsi="Georgia"/>
          <w:b/>
          <w:sz w:val="24"/>
          <w:szCs w:val="24"/>
          <w:lang w:val="ro-RO" w:eastAsia="ru-RU"/>
        </w:rPr>
        <w:t>Articol unic.</w:t>
      </w:r>
      <w:r w:rsidRPr="000B738F">
        <w:rPr>
          <w:rFonts w:ascii="Georgia" w:hAnsi="Georgia"/>
          <w:sz w:val="24"/>
          <w:szCs w:val="24"/>
          <w:lang w:val="ro-RO" w:eastAsia="ru-RU"/>
        </w:rPr>
        <w:t xml:space="preserve"> – Prin derogare de la prevederile Codului vamal al Republicii Moldova nr. 1149-XIV din 20 iulie 2000, ale Codului fiscal nr. 1163-XIII din 24 aprilie 1997, ale Legii nr. 172 din 25 iulie 2014 privind aprobarea Nomenclaturii combinate a mărfurilor și ale Legii nr. 1380-XIII din 20 noiembrie 1997 cu privire la tariful vamal, se permite, cu titlu de excepție,</w:t>
      </w:r>
      <w:r w:rsidRPr="000B738F">
        <w:rPr>
          <w:rFonts w:ascii="Georgia" w:hAnsi="Georgia"/>
          <w:sz w:val="24"/>
          <w:szCs w:val="24"/>
          <w:lang w:val="ro-RO"/>
        </w:rPr>
        <w:t xml:space="preserve"> Întreprinderii cu Capital Străin „ACCESS POINT” SRL (IDNO 1012600031181) și Întreprinderii cu Capital Străin „VEZIR CONSTRUCT” SRL (IDNO 1011600037371) importul și/sau livrarea mărfurilor prevăzute în anexa nr.1 şi a serviciilor prevăzute în anexa nr.2, pentru construcţia Centrului Cultural-educațional în municipiul Ceadîr-Lunga, UTA Găgăuzia, cu scutire de taxa vamală, taxa pentru efectuarea procedurilor vamale și taxa pe valoarea adăugată, fără drept de deducere.</w:t>
      </w:r>
    </w:p>
    <w:p w:rsidR="00F23FE0" w:rsidRPr="000B738F" w:rsidRDefault="00F23FE0" w:rsidP="00D11E90">
      <w:pPr>
        <w:tabs>
          <w:tab w:val="left" w:pos="720"/>
        </w:tabs>
        <w:ind w:right="-2"/>
        <w:rPr>
          <w:rFonts w:ascii="Georgia" w:hAnsi="Georgia"/>
          <w:sz w:val="24"/>
          <w:szCs w:val="24"/>
          <w:lang w:val="ro-RO"/>
        </w:rPr>
      </w:pPr>
    </w:p>
    <w:p w:rsidR="00F23FE0" w:rsidRPr="000B738F" w:rsidRDefault="00F23FE0" w:rsidP="00F23FE0">
      <w:pPr>
        <w:tabs>
          <w:tab w:val="left" w:pos="720"/>
        </w:tabs>
        <w:ind w:right="-2"/>
        <w:rPr>
          <w:rFonts w:ascii="Georgia" w:hAnsi="Georgia" w:cstheme="majorBidi"/>
          <w:sz w:val="24"/>
          <w:szCs w:val="24"/>
          <w:lang w:val="en-US"/>
        </w:rPr>
      </w:pPr>
    </w:p>
    <w:p w:rsidR="00F23FE0" w:rsidRPr="000B738F" w:rsidRDefault="00F23FE0" w:rsidP="00D11E90">
      <w:pPr>
        <w:tabs>
          <w:tab w:val="left" w:pos="720"/>
        </w:tabs>
        <w:ind w:right="-2"/>
        <w:rPr>
          <w:rFonts w:ascii="Georgia" w:hAnsi="Georgia"/>
          <w:sz w:val="24"/>
          <w:szCs w:val="24"/>
          <w:lang w:val="ro-RO"/>
        </w:rPr>
      </w:pPr>
    </w:p>
    <w:p w:rsidR="00392147" w:rsidRPr="000B738F" w:rsidRDefault="00392147" w:rsidP="00392147">
      <w:pPr>
        <w:tabs>
          <w:tab w:val="left" w:pos="720"/>
        </w:tabs>
        <w:spacing w:line="276" w:lineRule="auto"/>
        <w:ind w:right="-2" w:firstLine="0"/>
        <w:jc w:val="center"/>
        <w:rPr>
          <w:rFonts w:ascii="Georgia" w:hAnsi="Georgia"/>
          <w:sz w:val="24"/>
          <w:szCs w:val="24"/>
          <w:lang w:val="ro-RO"/>
        </w:rPr>
      </w:pPr>
    </w:p>
    <w:p w:rsidR="00392147" w:rsidRPr="000B738F" w:rsidRDefault="00392147" w:rsidP="00392147">
      <w:pPr>
        <w:tabs>
          <w:tab w:val="left" w:pos="720"/>
        </w:tabs>
        <w:spacing w:line="276" w:lineRule="auto"/>
        <w:ind w:right="-2" w:firstLine="0"/>
        <w:jc w:val="center"/>
        <w:rPr>
          <w:rFonts w:ascii="Georgia" w:hAnsi="Georgia"/>
          <w:sz w:val="24"/>
          <w:szCs w:val="24"/>
          <w:lang w:val="en-US"/>
        </w:rPr>
      </w:pPr>
    </w:p>
    <w:p w:rsidR="00392147" w:rsidRPr="000B738F" w:rsidRDefault="00392147" w:rsidP="00392147">
      <w:pPr>
        <w:tabs>
          <w:tab w:val="left" w:pos="720"/>
        </w:tabs>
        <w:spacing w:line="276" w:lineRule="auto"/>
        <w:ind w:right="-2" w:firstLine="0"/>
        <w:jc w:val="center"/>
        <w:rPr>
          <w:rFonts w:ascii="Georgia" w:hAnsi="Georgia"/>
          <w:sz w:val="24"/>
          <w:szCs w:val="24"/>
          <w:lang w:val="en-US"/>
        </w:rPr>
      </w:pPr>
    </w:p>
    <w:p w:rsidR="00392147" w:rsidRPr="000B738F" w:rsidRDefault="00392147" w:rsidP="00392147">
      <w:pPr>
        <w:tabs>
          <w:tab w:val="left" w:pos="720"/>
        </w:tabs>
        <w:spacing w:line="276" w:lineRule="auto"/>
        <w:ind w:right="-2" w:firstLine="0"/>
        <w:jc w:val="center"/>
        <w:rPr>
          <w:rFonts w:ascii="Georgia" w:hAnsi="Georgia"/>
          <w:sz w:val="24"/>
          <w:szCs w:val="24"/>
          <w:lang w:val="en-US"/>
        </w:rPr>
      </w:pPr>
    </w:p>
    <w:p w:rsidR="00392147" w:rsidRPr="000B738F" w:rsidRDefault="00392147" w:rsidP="00392147">
      <w:pPr>
        <w:tabs>
          <w:tab w:val="left" w:pos="720"/>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 xml:space="preserve">PREȘEDINTELE PARLAMENTULUI </w:t>
      </w:r>
    </w:p>
    <w:p w:rsidR="00392147" w:rsidRPr="000B738F" w:rsidRDefault="00392147">
      <w:pPr>
        <w:rPr>
          <w:sz w:val="24"/>
          <w:szCs w:val="24"/>
          <w:lang w:val="ro-RO"/>
        </w:rPr>
      </w:pPr>
    </w:p>
    <w:p w:rsidR="00610C4D" w:rsidRDefault="00610C4D">
      <w:pPr>
        <w:rPr>
          <w:lang w:val="ro-RO"/>
        </w:rPr>
      </w:pPr>
    </w:p>
    <w:p w:rsidR="00610C4D" w:rsidRDefault="00610C4D">
      <w:pPr>
        <w:rPr>
          <w:lang w:val="ro-RO"/>
        </w:rPr>
      </w:pPr>
    </w:p>
    <w:p w:rsidR="00610C4D" w:rsidRDefault="00610C4D">
      <w:pPr>
        <w:rPr>
          <w:lang w:val="ro-RO"/>
        </w:rPr>
      </w:pPr>
    </w:p>
    <w:p w:rsidR="00610C4D" w:rsidRDefault="00610C4D">
      <w:pPr>
        <w:rPr>
          <w:lang w:val="ro-RO"/>
        </w:rPr>
      </w:pPr>
    </w:p>
    <w:p w:rsidR="00610C4D" w:rsidRDefault="00610C4D">
      <w:pPr>
        <w:rPr>
          <w:lang w:val="ro-RO"/>
        </w:rPr>
      </w:pPr>
    </w:p>
    <w:p w:rsidR="00610C4D" w:rsidRDefault="00610C4D">
      <w:pPr>
        <w:rPr>
          <w:lang w:val="ro-RO"/>
        </w:rPr>
      </w:pPr>
    </w:p>
    <w:p w:rsidR="00610C4D" w:rsidRDefault="00610C4D">
      <w:pPr>
        <w:rPr>
          <w:lang w:val="ro-RO"/>
        </w:rPr>
      </w:pPr>
    </w:p>
    <w:p w:rsidR="00D11E90" w:rsidRDefault="00D11E90">
      <w:pPr>
        <w:rPr>
          <w:lang w:val="ro-RO"/>
        </w:rPr>
      </w:pPr>
    </w:p>
    <w:p w:rsidR="00D11E90" w:rsidRDefault="00D11E90">
      <w:pPr>
        <w:rPr>
          <w:lang w:val="ro-RO"/>
        </w:rPr>
      </w:pPr>
    </w:p>
    <w:p w:rsidR="00C3061B" w:rsidRDefault="00C3061B">
      <w:pPr>
        <w:rPr>
          <w:lang w:val="ro-RO"/>
        </w:rPr>
      </w:pPr>
    </w:p>
    <w:p w:rsidR="00D11E90" w:rsidRDefault="00D11E90">
      <w:pPr>
        <w:rPr>
          <w:lang w:val="ro-RO"/>
        </w:rPr>
      </w:pPr>
    </w:p>
    <w:p w:rsidR="00610C4D" w:rsidRDefault="00610C4D">
      <w:pPr>
        <w:rPr>
          <w:lang w:val="ro-RO"/>
        </w:rPr>
      </w:pPr>
    </w:p>
    <w:p w:rsidR="000B738F" w:rsidRDefault="000B738F">
      <w:pPr>
        <w:rPr>
          <w:lang w:val="ro-RO"/>
        </w:rPr>
      </w:pPr>
    </w:p>
    <w:p w:rsidR="00610C4D" w:rsidRPr="000B738F" w:rsidRDefault="00610C4D">
      <w:pPr>
        <w:rPr>
          <w:rFonts w:ascii="Georgia" w:hAnsi="Georgia"/>
          <w:sz w:val="24"/>
          <w:szCs w:val="24"/>
          <w:lang w:val="ro-RO"/>
        </w:rPr>
      </w:pPr>
    </w:p>
    <w:p w:rsidR="00610C4D" w:rsidRDefault="00610C4D" w:rsidP="000B738F">
      <w:pPr>
        <w:spacing w:after="120"/>
        <w:jc w:val="center"/>
        <w:rPr>
          <w:rFonts w:ascii="Georgia" w:hAnsi="Georgia"/>
          <w:b/>
          <w:sz w:val="24"/>
          <w:szCs w:val="24"/>
          <w:lang w:val="ro-RO"/>
        </w:rPr>
      </w:pPr>
      <w:r w:rsidRPr="000B738F">
        <w:rPr>
          <w:rFonts w:ascii="Georgia" w:hAnsi="Georgia"/>
          <w:b/>
          <w:sz w:val="24"/>
          <w:szCs w:val="24"/>
          <w:lang w:val="ro-RO"/>
        </w:rPr>
        <w:t>NOTĂ INFORMATIVĂ</w:t>
      </w:r>
    </w:p>
    <w:p w:rsidR="000B738F" w:rsidRPr="000B738F" w:rsidRDefault="000B738F" w:rsidP="000B738F">
      <w:pPr>
        <w:jc w:val="center"/>
        <w:rPr>
          <w:rFonts w:ascii="Georgia" w:hAnsi="Georgia"/>
          <w:b/>
          <w:sz w:val="24"/>
          <w:szCs w:val="24"/>
          <w:lang w:val="ro-RO"/>
        </w:rPr>
      </w:pPr>
      <w:r>
        <w:rPr>
          <w:rFonts w:ascii="Georgia" w:hAnsi="Georgia"/>
          <w:b/>
          <w:sz w:val="24"/>
          <w:szCs w:val="24"/>
          <w:lang w:val="ro-RO"/>
        </w:rPr>
        <w:t>la proiectul de lege</w:t>
      </w:r>
    </w:p>
    <w:p w:rsidR="000B738F" w:rsidRDefault="000B738F"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privind scutirea de taxa vamală,</w:t>
      </w:r>
    </w:p>
    <w:p w:rsidR="000B738F" w:rsidRDefault="000B738F"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taxa pentru efectuarea procedurilor vamale</w:t>
      </w:r>
    </w:p>
    <w:p w:rsidR="000B738F" w:rsidRDefault="000B738F"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şi de taxa pe valoarea adăugată, f</w:t>
      </w:r>
      <w:r w:rsidRPr="000B738F">
        <w:rPr>
          <w:rFonts w:ascii="Georgia" w:hAnsi="Georgia"/>
          <w:b/>
          <w:bCs/>
          <w:sz w:val="24"/>
          <w:szCs w:val="24"/>
          <w:lang w:val="ro-MD"/>
        </w:rPr>
        <w:t>ără drept de deducere,</w:t>
      </w:r>
    </w:p>
    <w:p w:rsidR="000B738F" w:rsidRDefault="000B738F"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a mărfurilor și serviciilor importate și/sau livrate pentru construcția</w:t>
      </w:r>
    </w:p>
    <w:p w:rsidR="000B738F" w:rsidRDefault="000B738F" w:rsidP="000B738F">
      <w:pPr>
        <w:tabs>
          <w:tab w:val="left" w:pos="1134"/>
        </w:tabs>
        <w:spacing w:line="276" w:lineRule="auto"/>
        <w:ind w:right="-2" w:firstLine="0"/>
        <w:jc w:val="center"/>
        <w:rPr>
          <w:rFonts w:ascii="Georgia" w:hAnsi="Georgia"/>
          <w:b/>
          <w:bCs/>
          <w:sz w:val="24"/>
          <w:szCs w:val="24"/>
          <w:lang w:val="ro-RO"/>
        </w:rPr>
      </w:pPr>
      <w:r w:rsidRPr="000B738F">
        <w:rPr>
          <w:rFonts w:ascii="Georgia" w:hAnsi="Georgia"/>
          <w:b/>
          <w:bCs/>
          <w:sz w:val="24"/>
          <w:szCs w:val="24"/>
          <w:lang w:val="ro-RO"/>
        </w:rPr>
        <w:t>Centrului  Cultural-educațional în municipiul Ceadîr-Lunga, UTA Găgăuzia</w:t>
      </w:r>
    </w:p>
    <w:p w:rsidR="000B738F" w:rsidRPr="000B738F" w:rsidRDefault="000B738F" w:rsidP="000B738F">
      <w:pPr>
        <w:tabs>
          <w:tab w:val="left" w:pos="1134"/>
        </w:tabs>
        <w:spacing w:line="276" w:lineRule="auto"/>
        <w:ind w:right="-2" w:firstLine="0"/>
        <w:jc w:val="center"/>
        <w:rPr>
          <w:rFonts w:ascii="Georgia" w:hAnsi="Georgia"/>
          <w:b/>
          <w:bCs/>
          <w:sz w:val="24"/>
          <w:szCs w:val="24"/>
          <w:lang w:val="ro-RO"/>
        </w:rPr>
      </w:pPr>
    </w:p>
    <w:p w:rsidR="00D11E90" w:rsidRPr="000B738F" w:rsidRDefault="00D11E90" w:rsidP="00E23182">
      <w:pPr>
        <w:spacing w:line="276" w:lineRule="auto"/>
        <w:jc w:val="center"/>
        <w:rPr>
          <w:rFonts w:ascii="Georgia" w:hAnsi="Georgia"/>
          <w:b/>
          <w:i/>
          <w:sz w:val="24"/>
          <w:szCs w:val="24"/>
          <w:lang w:val="ro-RO"/>
        </w:rPr>
      </w:pPr>
    </w:p>
    <w:p w:rsidR="00BD2C92" w:rsidRPr="000B738F" w:rsidRDefault="004361C8" w:rsidP="000B738F">
      <w:pPr>
        <w:spacing w:line="276" w:lineRule="auto"/>
        <w:ind w:firstLine="567"/>
        <w:rPr>
          <w:rFonts w:ascii="Georgia" w:hAnsi="Georgia"/>
          <w:sz w:val="24"/>
          <w:szCs w:val="24"/>
          <w:lang w:val="ro-RO"/>
        </w:rPr>
      </w:pPr>
      <w:r w:rsidRPr="000B738F">
        <w:rPr>
          <w:rFonts w:ascii="Georgia" w:hAnsi="Georgia"/>
          <w:sz w:val="24"/>
          <w:szCs w:val="24"/>
          <w:lang w:val="ro-RO"/>
        </w:rPr>
        <w:t>Respectivul p</w:t>
      </w:r>
      <w:r w:rsidR="00BD2C92" w:rsidRPr="000B738F">
        <w:rPr>
          <w:rFonts w:ascii="Georgia" w:hAnsi="Georgia"/>
          <w:sz w:val="24"/>
          <w:szCs w:val="24"/>
          <w:lang w:val="ro-RO"/>
        </w:rPr>
        <w:t>roiect de lege</w:t>
      </w:r>
      <w:r w:rsidRPr="000B738F">
        <w:rPr>
          <w:rFonts w:ascii="Georgia" w:hAnsi="Georgia"/>
          <w:sz w:val="24"/>
          <w:szCs w:val="24"/>
          <w:lang w:val="ro-RO"/>
        </w:rPr>
        <w:t xml:space="preserve"> </w:t>
      </w:r>
      <w:r w:rsidR="00BD2C92" w:rsidRPr="000B738F">
        <w:rPr>
          <w:rFonts w:ascii="Georgia" w:hAnsi="Georgia"/>
          <w:sz w:val="24"/>
          <w:szCs w:val="24"/>
          <w:lang w:val="ro-RO"/>
        </w:rPr>
        <w:t xml:space="preserve">a fost inițiat în baza demersului Bașcanului UTA Găgăuzia, prin care se solicită scutirea de taxa pe valoarea adăugată, taxa vamală și de taxa pentru efectuarea procedurilor vamale a mărfurilor și serviciilor importate și/sau livrate pentru construcția Centrului cultural-educațional în mun. Ceadîr-Lunga, UTA Găgăuzia. </w:t>
      </w:r>
    </w:p>
    <w:p w:rsidR="004361C8" w:rsidRPr="000B738F" w:rsidRDefault="00610C4D" w:rsidP="000B738F">
      <w:pPr>
        <w:spacing w:line="276" w:lineRule="auto"/>
        <w:ind w:firstLine="567"/>
        <w:rPr>
          <w:rFonts w:ascii="Georgia" w:hAnsi="Georgia"/>
          <w:sz w:val="24"/>
          <w:szCs w:val="24"/>
          <w:lang w:val="ro-RO"/>
        </w:rPr>
      </w:pPr>
      <w:r w:rsidRPr="000B738F">
        <w:rPr>
          <w:rFonts w:ascii="Georgia" w:hAnsi="Georgia"/>
          <w:sz w:val="24"/>
          <w:szCs w:val="24"/>
          <w:lang w:val="ro-RO"/>
        </w:rPr>
        <w:t>Necesitatea și oportunitatea implementării acestui proiect rezidă din faptul că, în ultimii ani, se constată o continuă degradare a instituțiilor de cultură pe fondul reducerii susținerii financiare acordate acestora.</w:t>
      </w:r>
      <w:r w:rsidR="001A7314" w:rsidRPr="000B738F">
        <w:rPr>
          <w:rFonts w:ascii="Georgia" w:hAnsi="Georgia"/>
          <w:sz w:val="24"/>
          <w:szCs w:val="24"/>
          <w:lang w:val="ro-RO"/>
        </w:rPr>
        <w:t xml:space="preserve"> </w:t>
      </w:r>
    </w:p>
    <w:p w:rsidR="00DF26C6" w:rsidRPr="000B738F" w:rsidRDefault="001A7314" w:rsidP="000B738F">
      <w:pPr>
        <w:spacing w:line="276" w:lineRule="auto"/>
        <w:ind w:firstLine="567"/>
        <w:rPr>
          <w:rFonts w:ascii="Georgia" w:hAnsi="Georgia"/>
          <w:sz w:val="24"/>
          <w:szCs w:val="24"/>
          <w:lang w:val="ro-RO"/>
        </w:rPr>
      </w:pPr>
      <w:r w:rsidRPr="000B738F">
        <w:rPr>
          <w:rFonts w:ascii="Georgia" w:hAnsi="Georgia"/>
          <w:sz w:val="24"/>
          <w:szCs w:val="24"/>
          <w:lang w:val="ro-RO"/>
        </w:rPr>
        <w:t xml:space="preserve">Construirea unui Centru cultural-educațional în mun. Ceadîr-Lunga, UTA Găgăuzia, va contribui esențial la </w:t>
      </w:r>
      <w:r w:rsidR="00E23182" w:rsidRPr="000B738F">
        <w:rPr>
          <w:rFonts w:ascii="Georgia" w:hAnsi="Georgia"/>
          <w:sz w:val="24"/>
          <w:szCs w:val="24"/>
          <w:lang w:val="ro-RO"/>
        </w:rPr>
        <w:t>îmbunătățirea</w:t>
      </w:r>
      <w:r w:rsidRPr="000B738F">
        <w:rPr>
          <w:rFonts w:ascii="Georgia" w:hAnsi="Georgia"/>
          <w:sz w:val="24"/>
          <w:szCs w:val="24"/>
          <w:lang w:val="ro-RO"/>
        </w:rPr>
        <w:t xml:space="preserve"> serviciilor culturale</w:t>
      </w:r>
      <w:r w:rsidR="00DF26C6" w:rsidRPr="000B738F">
        <w:rPr>
          <w:rFonts w:ascii="Georgia" w:hAnsi="Georgia"/>
          <w:sz w:val="24"/>
          <w:szCs w:val="24"/>
          <w:lang w:val="ro-RO"/>
        </w:rPr>
        <w:t>;</w:t>
      </w:r>
      <w:r w:rsidRPr="000B738F">
        <w:rPr>
          <w:rFonts w:ascii="Georgia" w:hAnsi="Georgia"/>
          <w:sz w:val="24"/>
          <w:szCs w:val="24"/>
          <w:lang w:val="ro-RO"/>
        </w:rPr>
        <w:t xml:space="preserve"> la creșterea nivelului cultural-educațional și </w:t>
      </w:r>
      <w:r w:rsidRPr="000B738F">
        <w:rPr>
          <w:rFonts w:ascii="Georgia" w:hAnsi="Georgia"/>
          <w:sz w:val="24"/>
          <w:szCs w:val="24"/>
          <w:lang w:val="en-US"/>
        </w:rPr>
        <w:t xml:space="preserve">socio-economic al </w:t>
      </w:r>
      <w:r w:rsidRPr="000B738F">
        <w:rPr>
          <w:rFonts w:ascii="Georgia" w:hAnsi="Georgia"/>
          <w:sz w:val="24"/>
          <w:szCs w:val="24"/>
          <w:lang w:val="ro-RO"/>
        </w:rPr>
        <w:t>localității</w:t>
      </w:r>
      <w:r w:rsidR="00DF26C6" w:rsidRPr="000B738F">
        <w:rPr>
          <w:rFonts w:ascii="Georgia" w:hAnsi="Georgia"/>
          <w:sz w:val="24"/>
          <w:szCs w:val="24"/>
          <w:lang w:val="ro-RO"/>
        </w:rPr>
        <w:t>;</w:t>
      </w:r>
      <w:r w:rsidRPr="000B738F">
        <w:rPr>
          <w:rFonts w:ascii="Georgia" w:hAnsi="Georgia"/>
          <w:sz w:val="24"/>
          <w:szCs w:val="24"/>
          <w:lang w:val="ro-RO"/>
        </w:rPr>
        <w:t xml:space="preserve"> la stimularea înființării de formații artistice, grupuri de muzică și dans; la stimularea desfășurării activităților de divertisment sau cu caracter educațional, cultural și social; precum și la </w:t>
      </w:r>
      <w:r w:rsidR="00E23182" w:rsidRPr="000B738F">
        <w:rPr>
          <w:rFonts w:ascii="Georgia" w:hAnsi="Georgia"/>
          <w:sz w:val="24"/>
          <w:szCs w:val="24"/>
          <w:lang w:val="ro-RO"/>
        </w:rPr>
        <w:t>creșterea</w:t>
      </w:r>
      <w:r w:rsidRPr="000B738F">
        <w:rPr>
          <w:rFonts w:ascii="Georgia" w:hAnsi="Georgia"/>
          <w:sz w:val="24"/>
          <w:szCs w:val="24"/>
          <w:lang w:val="ro-RO"/>
        </w:rPr>
        <w:t xml:space="preserve"> nivelului de educație, de socializare şi de cultură a tuturor </w:t>
      </w:r>
      <w:r w:rsidR="00E23182" w:rsidRPr="000B738F">
        <w:rPr>
          <w:rFonts w:ascii="Georgia" w:hAnsi="Georgia"/>
          <w:sz w:val="24"/>
          <w:szCs w:val="24"/>
          <w:lang w:val="ro-RO"/>
        </w:rPr>
        <w:t>cetățenilor</w:t>
      </w:r>
      <w:r w:rsidR="00DF26C6" w:rsidRPr="000B738F">
        <w:rPr>
          <w:rFonts w:ascii="Georgia" w:hAnsi="Georgia"/>
          <w:sz w:val="24"/>
          <w:szCs w:val="24"/>
          <w:lang w:val="ro-RO"/>
        </w:rPr>
        <w:t>.</w:t>
      </w:r>
    </w:p>
    <w:p w:rsidR="001148EC" w:rsidRPr="000B738F" w:rsidRDefault="00610C4D" w:rsidP="000B738F">
      <w:pPr>
        <w:spacing w:line="276" w:lineRule="auto"/>
        <w:ind w:firstLine="567"/>
        <w:rPr>
          <w:rFonts w:ascii="Georgia" w:hAnsi="Georgia"/>
          <w:sz w:val="24"/>
          <w:szCs w:val="24"/>
          <w:lang w:val="ro-RO"/>
        </w:rPr>
      </w:pPr>
      <w:r w:rsidRPr="000B738F">
        <w:rPr>
          <w:rFonts w:ascii="Georgia" w:hAnsi="Georgia"/>
          <w:sz w:val="24"/>
          <w:szCs w:val="24"/>
          <w:lang w:val="ro-RO"/>
        </w:rPr>
        <w:t>Menționăm că, proiectul urmează a fi finanțat în totalitate de către F</w:t>
      </w:r>
      <w:r w:rsidR="00DF26C6" w:rsidRPr="000B738F">
        <w:rPr>
          <w:rFonts w:ascii="Georgia" w:hAnsi="Georgia"/>
          <w:sz w:val="24"/>
          <w:szCs w:val="24"/>
          <w:lang w:val="ro-RO"/>
        </w:rPr>
        <w:t>undația</w:t>
      </w:r>
      <w:r w:rsidRPr="000B738F">
        <w:rPr>
          <w:rFonts w:ascii="Georgia" w:hAnsi="Georgia"/>
          <w:sz w:val="24"/>
          <w:szCs w:val="24"/>
          <w:lang w:val="ro-RO"/>
        </w:rPr>
        <w:t xml:space="preserve"> Heydar Aliyev</w:t>
      </w:r>
      <w:r w:rsidR="00DF26C6" w:rsidRPr="000B738F">
        <w:rPr>
          <w:rFonts w:ascii="Georgia" w:hAnsi="Georgia"/>
          <w:sz w:val="24"/>
          <w:szCs w:val="24"/>
          <w:lang w:val="ro-RO"/>
        </w:rPr>
        <w:t xml:space="preserve"> din</w:t>
      </w:r>
      <w:r w:rsidRPr="000B738F">
        <w:rPr>
          <w:rFonts w:ascii="Georgia" w:hAnsi="Georgia"/>
          <w:sz w:val="24"/>
          <w:szCs w:val="24"/>
          <w:lang w:val="ro-RO"/>
        </w:rPr>
        <w:t xml:space="preserve"> Republica Azerbaidjan</w:t>
      </w:r>
      <w:r w:rsidR="00DF26C6" w:rsidRPr="000B738F">
        <w:rPr>
          <w:rFonts w:ascii="Georgia" w:hAnsi="Georgia"/>
          <w:sz w:val="24"/>
          <w:szCs w:val="24"/>
          <w:lang w:val="ro-RO"/>
        </w:rPr>
        <w:t>.</w:t>
      </w:r>
    </w:p>
    <w:p w:rsidR="001148EC" w:rsidRPr="000B738F" w:rsidRDefault="001148EC" w:rsidP="000B738F">
      <w:pPr>
        <w:spacing w:line="276" w:lineRule="auto"/>
        <w:ind w:firstLine="567"/>
        <w:rPr>
          <w:rFonts w:ascii="Georgia" w:hAnsi="Georgia"/>
          <w:sz w:val="24"/>
          <w:szCs w:val="24"/>
          <w:lang w:val="ro-RO"/>
        </w:rPr>
      </w:pPr>
      <w:r w:rsidRPr="000B738F">
        <w:rPr>
          <w:rFonts w:ascii="Georgia" w:hAnsi="Georgia"/>
          <w:sz w:val="24"/>
          <w:szCs w:val="24"/>
          <w:lang w:val="ro-RO"/>
        </w:rPr>
        <w:t xml:space="preserve"> Terenul pe care urmează a </w:t>
      </w:r>
      <w:r w:rsidR="000B738F">
        <w:rPr>
          <w:rFonts w:ascii="Georgia" w:hAnsi="Georgia"/>
          <w:sz w:val="24"/>
          <w:szCs w:val="24"/>
          <w:lang w:val="ro-RO"/>
        </w:rPr>
        <w:t>fi</w:t>
      </w:r>
      <w:r w:rsidRPr="000B738F">
        <w:rPr>
          <w:rFonts w:ascii="Georgia" w:hAnsi="Georgia"/>
          <w:sz w:val="24"/>
          <w:szCs w:val="24"/>
          <w:lang w:val="ro-RO"/>
        </w:rPr>
        <w:t xml:space="preserve"> construi</w:t>
      </w:r>
      <w:r w:rsidR="000B738F">
        <w:rPr>
          <w:rFonts w:ascii="Georgia" w:hAnsi="Georgia"/>
          <w:sz w:val="24"/>
          <w:szCs w:val="24"/>
          <w:lang w:val="ro-RO"/>
        </w:rPr>
        <w:t>t</w:t>
      </w:r>
      <w:r w:rsidRPr="000B738F">
        <w:rPr>
          <w:rFonts w:ascii="Georgia" w:hAnsi="Georgia"/>
          <w:sz w:val="24"/>
          <w:szCs w:val="24"/>
          <w:lang w:val="ro-RO"/>
        </w:rPr>
        <w:t xml:space="preserve"> Centrul cultural-educațional este situat în mun. Ceadîr-Lunga, UTA Găgăuzia, str. Lenin 115, și este identificat cu nr. cadastral 9602210.314. </w:t>
      </w:r>
    </w:p>
    <w:p w:rsidR="001148EC" w:rsidRPr="000B738F" w:rsidRDefault="001148EC" w:rsidP="000B738F">
      <w:pPr>
        <w:spacing w:line="276" w:lineRule="auto"/>
        <w:ind w:firstLine="567"/>
        <w:rPr>
          <w:rFonts w:ascii="Georgia" w:hAnsi="Georgia"/>
          <w:sz w:val="24"/>
          <w:szCs w:val="24"/>
          <w:lang w:val="ro-RO"/>
        </w:rPr>
      </w:pPr>
      <w:r w:rsidRPr="000B738F">
        <w:rPr>
          <w:rFonts w:ascii="Georgia" w:hAnsi="Georgia"/>
          <w:sz w:val="24"/>
          <w:szCs w:val="24"/>
          <w:lang w:val="ro-RO"/>
        </w:rPr>
        <w:t xml:space="preserve">Centrul va fi construită în conformitate cu toate standardele moderne, ținând cont de cerințele legislației Republicii Moldova. Clădirea va avea trei etaje, în care vor fi amplasate: sala festivă, sala de expoziții, sala de dans, birourile de creații și de </w:t>
      </w:r>
      <w:r w:rsidR="000B738F">
        <w:rPr>
          <w:rFonts w:ascii="Georgia" w:hAnsi="Georgia"/>
          <w:sz w:val="24"/>
          <w:szCs w:val="24"/>
          <w:lang w:val="ro-RO"/>
        </w:rPr>
        <w:t>studiu</w:t>
      </w:r>
      <w:r w:rsidRPr="000B738F">
        <w:rPr>
          <w:rFonts w:ascii="Georgia" w:hAnsi="Georgia"/>
          <w:sz w:val="24"/>
          <w:szCs w:val="24"/>
          <w:lang w:val="ro-RO"/>
        </w:rPr>
        <w:t xml:space="preserve"> pentru copii, birouri pentru personalul administrativ, vestiare, băi. </w:t>
      </w:r>
    </w:p>
    <w:p w:rsidR="001148EC" w:rsidRPr="000B738F" w:rsidRDefault="001148EC" w:rsidP="000B738F">
      <w:pPr>
        <w:spacing w:line="276" w:lineRule="auto"/>
        <w:ind w:firstLine="567"/>
        <w:rPr>
          <w:rFonts w:ascii="Georgia" w:hAnsi="Georgia"/>
          <w:sz w:val="24"/>
          <w:szCs w:val="24"/>
          <w:lang w:val="ro-RO"/>
        </w:rPr>
      </w:pPr>
      <w:r w:rsidRPr="000B738F">
        <w:rPr>
          <w:rFonts w:ascii="Georgia" w:hAnsi="Georgia"/>
          <w:sz w:val="24"/>
          <w:szCs w:val="24"/>
          <w:lang w:val="ro-RO"/>
        </w:rPr>
        <w:t>În clădire vor fi localizate școala de arte pentru copii, școala de muzică, centrul de creație a copiilor, ateliere de meșteșuguri populare.</w:t>
      </w:r>
    </w:p>
    <w:p w:rsidR="001148EC" w:rsidRPr="000B738F" w:rsidRDefault="001148EC" w:rsidP="000B738F">
      <w:pPr>
        <w:spacing w:line="276" w:lineRule="auto"/>
        <w:ind w:firstLine="567"/>
        <w:rPr>
          <w:rFonts w:ascii="Georgia" w:hAnsi="Georgia"/>
          <w:sz w:val="24"/>
          <w:szCs w:val="24"/>
          <w:lang w:val="ro-RO"/>
        </w:rPr>
      </w:pPr>
      <w:r w:rsidRPr="000B738F">
        <w:rPr>
          <w:rFonts w:ascii="Georgia" w:hAnsi="Georgia"/>
          <w:sz w:val="24"/>
          <w:szCs w:val="24"/>
          <w:lang w:val="ro-RO"/>
        </w:rPr>
        <w:t>De asemenea, de către Fundația Heydar Aliyev va fi asigurată dotarea cu echipamentele necesare pentru amenajarea interiorului Centrului, ceea ce va permite buna funcționare a acestuia.</w:t>
      </w:r>
    </w:p>
    <w:p w:rsidR="00610C4D" w:rsidRPr="000B738F" w:rsidRDefault="00D11E90" w:rsidP="000B738F">
      <w:pPr>
        <w:spacing w:line="276" w:lineRule="auto"/>
        <w:ind w:firstLine="567"/>
        <w:rPr>
          <w:rFonts w:ascii="Georgia" w:hAnsi="Georgia"/>
          <w:sz w:val="24"/>
          <w:szCs w:val="24"/>
          <w:lang w:val="ro-RO"/>
        </w:rPr>
      </w:pPr>
      <w:r w:rsidRPr="000B738F">
        <w:rPr>
          <w:rFonts w:ascii="Georgia" w:hAnsi="Georgia"/>
          <w:sz w:val="24"/>
          <w:szCs w:val="24"/>
          <w:lang w:val="ro-RO"/>
        </w:rPr>
        <w:t>Costul</w:t>
      </w:r>
      <w:r w:rsidR="00BD34A3" w:rsidRPr="000B738F">
        <w:rPr>
          <w:rFonts w:ascii="Georgia" w:hAnsi="Georgia"/>
          <w:sz w:val="24"/>
          <w:szCs w:val="24"/>
          <w:lang w:val="ro-RO"/>
        </w:rPr>
        <w:t xml:space="preserve"> </w:t>
      </w:r>
      <w:r w:rsidRPr="000B738F">
        <w:rPr>
          <w:rFonts w:ascii="Georgia" w:hAnsi="Georgia"/>
          <w:sz w:val="24"/>
          <w:szCs w:val="24"/>
          <w:lang w:val="ro-RO"/>
        </w:rPr>
        <w:t xml:space="preserve">proiectului se estimează la circa </w:t>
      </w:r>
      <w:r w:rsidR="00C25C2A">
        <w:rPr>
          <w:rFonts w:ascii="Georgia" w:hAnsi="Georgia"/>
          <w:sz w:val="24"/>
          <w:szCs w:val="24"/>
          <w:lang w:val="ro-RO"/>
        </w:rPr>
        <w:t>25.215.030 lei</w:t>
      </w:r>
      <w:r w:rsidRPr="000B738F">
        <w:rPr>
          <w:rFonts w:ascii="Georgia" w:hAnsi="Georgia"/>
          <w:sz w:val="24"/>
          <w:szCs w:val="24"/>
          <w:lang w:val="ro-RO"/>
        </w:rPr>
        <w:t>.</w:t>
      </w:r>
    </w:p>
    <w:p w:rsidR="00610C4D" w:rsidRPr="000B738F" w:rsidRDefault="00AC36F6" w:rsidP="000B738F">
      <w:pPr>
        <w:spacing w:line="276" w:lineRule="auto"/>
        <w:ind w:firstLine="567"/>
        <w:rPr>
          <w:rFonts w:ascii="Georgia" w:hAnsi="Georgia"/>
          <w:sz w:val="24"/>
          <w:szCs w:val="24"/>
          <w:lang w:val="ro-RO"/>
        </w:rPr>
      </w:pPr>
      <w:r w:rsidRPr="000B738F">
        <w:rPr>
          <w:rFonts w:ascii="Georgia" w:hAnsi="Georgia"/>
          <w:sz w:val="24"/>
          <w:szCs w:val="24"/>
          <w:lang w:val="ro-RO"/>
        </w:rPr>
        <w:t xml:space="preserve">Din aceste considerente, solicităm de </w:t>
      </w:r>
      <w:r w:rsidR="00610C4D" w:rsidRPr="000B738F">
        <w:rPr>
          <w:rFonts w:ascii="Georgia" w:hAnsi="Georgia"/>
          <w:sz w:val="24"/>
          <w:szCs w:val="24"/>
          <w:lang w:val="ro-RO"/>
        </w:rPr>
        <w:t xml:space="preserve">a permite, cu titlu de excepție, filialei din Republica Moldova a Întreprinderii cu Capital Străin „ACCESS POINT” S.R.L. (IDNO 1012600031181) și Întreprinderii cu Capital Străin „VEZIR CONSTRUCT” S.R.L. (IDNO 1011600037371), importul și/sau livrarea mărfurilor și serviciilor pentru construcția Centrului cultural-educațional în mun. Ceadîr-Lunga, UTA Găgăuzia, cu scutirea de </w:t>
      </w:r>
      <w:r w:rsidR="00BD34A3" w:rsidRPr="000B738F">
        <w:rPr>
          <w:rFonts w:ascii="Georgia" w:hAnsi="Georgia"/>
          <w:sz w:val="24"/>
          <w:szCs w:val="24"/>
          <w:lang w:val="ro-RO"/>
        </w:rPr>
        <w:t xml:space="preserve">taxa </w:t>
      </w:r>
      <w:r w:rsidR="00BD34A3" w:rsidRPr="000B738F">
        <w:rPr>
          <w:rFonts w:ascii="Georgia" w:hAnsi="Georgia"/>
          <w:sz w:val="24"/>
          <w:szCs w:val="24"/>
          <w:lang w:val="ro-RO"/>
        </w:rPr>
        <w:lastRenderedPageBreak/>
        <w:t xml:space="preserve">vamală,  taxa pentru efectuarea procedurilor vamale și de </w:t>
      </w:r>
      <w:r w:rsidR="00610C4D" w:rsidRPr="000B738F">
        <w:rPr>
          <w:rFonts w:ascii="Georgia" w:hAnsi="Georgia"/>
          <w:sz w:val="24"/>
          <w:szCs w:val="24"/>
          <w:lang w:val="ro-RO"/>
        </w:rPr>
        <w:t>taxa pe valoarea adăugată, fără drept de</w:t>
      </w:r>
      <w:r w:rsidR="00BD34A3" w:rsidRPr="000B738F">
        <w:rPr>
          <w:rFonts w:ascii="Georgia" w:hAnsi="Georgia"/>
          <w:sz w:val="24"/>
          <w:szCs w:val="24"/>
          <w:lang w:val="ro-RO"/>
        </w:rPr>
        <w:t xml:space="preserve"> deducere</w:t>
      </w:r>
      <w:r w:rsidR="00610C4D" w:rsidRPr="000B738F">
        <w:rPr>
          <w:rFonts w:ascii="Georgia" w:hAnsi="Georgia"/>
          <w:sz w:val="24"/>
          <w:szCs w:val="24"/>
          <w:lang w:val="ro-RO"/>
        </w:rPr>
        <w:t>.</w:t>
      </w:r>
    </w:p>
    <w:p w:rsidR="00610C4D" w:rsidRPr="000B738F" w:rsidRDefault="00610C4D" w:rsidP="000B738F">
      <w:pPr>
        <w:spacing w:line="276" w:lineRule="auto"/>
        <w:ind w:firstLine="567"/>
        <w:rPr>
          <w:rFonts w:ascii="Georgia" w:hAnsi="Georgia"/>
          <w:sz w:val="24"/>
          <w:szCs w:val="24"/>
          <w:lang w:val="ro-RO"/>
        </w:rPr>
      </w:pPr>
      <w:r w:rsidRPr="000B738F">
        <w:rPr>
          <w:rFonts w:ascii="Georgia" w:hAnsi="Georgia"/>
          <w:sz w:val="24"/>
          <w:szCs w:val="24"/>
          <w:lang w:val="ro-RO"/>
        </w:rPr>
        <w:t>Pentru implementarea prevederilor prezentului proiect de lege nu va fi necesară modificarea altor acte normative.</w:t>
      </w:r>
    </w:p>
    <w:p w:rsidR="00610C4D" w:rsidRPr="000B738F" w:rsidRDefault="00610C4D" w:rsidP="00E23182">
      <w:pPr>
        <w:spacing w:line="360" w:lineRule="auto"/>
        <w:rPr>
          <w:rFonts w:ascii="Georgia" w:hAnsi="Georgia"/>
          <w:sz w:val="24"/>
          <w:szCs w:val="24"/>
          <w:lang w:val="en-US"/>
        </w:rPr>
      </w:pPr>
    </w:p>
    <w:p w:rsidR="00610C4D" w:rsidRPr="000B738F" w:rsidRDefault="00D11E90" w:rsidP="00D11E90">
      <w:pPr>
        <w:jc w:val="right"/>
        <w:rPr>
          <w:rFonts w:ascii="Georgia" w:hAnsi="Georgia"/>
          <w:b/>
          <w:sz w:val="24"/>
          <w:szCs w:val="24"/>
          <w:lang w:val="en-US"/>
        </w:rPr>
      </w:pPr>
      <w:r w:rsidRPr="000B738F">
        <w:rPr>
          <w:rFonts w:ascii="Georgia" w:hAnsi="Georgia"/>
          <w:b/>
          <w:sz w:val="24"/>
          <w:szCs w:val="24"/>
          <w:lang w:val="en-US"/>
        </w:rPr>
        <w:t>Deputa</w:t>
      </w:r>
      <w:r w:rsidR="000B738F">
        <w:rPr>
          <w:rFonts w:ascii="Georgia" w:hAnsi="Georgia"/>
          <w:b/>
          <w:sz w:val="24"/>
          <w:szCs w:val="24"/>
          <w:lang w:val="en-US"/>
        </w:rPr>
        <w:t>ții</w:t>
      </w:r>
      <w:r w:rsidRPr="000B738F">
        <w:rPr>
          <w:rFonts w:ascii="Georgia" w:hAnsi="Georgia"/>
          <w:b/>
          <w:sz w:val="24"/>
          <w:szCs w:val="24"/>
          <w:lang w:val="en-US"/>
        </w:rPr>
        <w:t>:</w:t>
      </w:r>
    </w:p>
    <w:p w:rsidR="00E23182" w:rsidRDefault="00E23182" w:rsidP="00610C4D">
      <w:pPr>
        <w:rPr>
          <w:sz w:val="28"/>
          <w:szCs w:val="28"/>
          <w:lang w:val="en-US"/>
        </w:rPr>
      </w:pPr>
    </w:p>
    <w:p w:rsidR="00610C4D" w:rsidRPr="00F92AF7" w:rsidRDefault="00610C4D" w:rsidP="00D11E90">
      <w:pPr>
        <w:ind w:firstLine="0"/>
        <w:rPr>
          <w:sz w:val="28"/>
          <w:szCs w:val="28"/>
          <w:lang w:val="en-US"/>
        </w:rPr>
      </w:pPr>
    </w:p>
    <w:p w:rsidR="00730E72" w:rsidRPr="00730E72" w:rsidRDefault="00730E72" w:rsidP="00730E72">
      <w:pPr>
        <w:widowControl w:val="0"/>
        <w:suppressAutoHyphens/>
        <w:autoSpaceDE w:val="0"/>
        <w:ind w:firstLine="0"/>
        <w:jc w:val="right"/>
        <w:rPr>
          <w:sz w:val="24"/>
          <w:szCs w:val="24"/>
          <w:lang w:val="ro-RO" w:eastAsia="ru-RU"/>
        </w:rPr>
      </w:pPr>
      <w:r w:rsidRPr="00730E72">
        <w:rPr>
          <w:sz w:val="24"/>
          <w:szCs w:val="24"/>
          <w:lang w:val="ro-RO" w:eastAsia="ru-RU"/>
        </w:rPr>
        <w:t>Anexa nr.1</w:t>
      </w:r>
    </w:p>
    <w:p w:rsidR="00730E72" w:rsidRPr="00730E72" w:rsidRDefault="00730E72" w:rsidP="00730E72">
      <w:pPr>
        <w:widowControl w:val="0"/>
        <w:suppressAutoHyphens/>
        <w:autoSpaceDE w:val="0"/>
        <w:ind w:firstLine="0"/>
        <w:jc w:val="right"/>
        <w:rPr>
          <w:sz w:val="24"/>
          <w:szCs w:val="24"/>
          <w:lang w:val="ro-RO" w:eastAsia="ru-RU"/>
        </w:rPr>
      </w:pPr>
    </w:p>
    <w:p w:rsidR="00730E72" w:rsidRPr="00730E72" w:rsidRDefault="00730E72" w:rsidP="00730E72">
      <w:pPr>
        <w:widowControl w:val="0"/>
        <w:suppressAutoHyphens/>
        <w:autoSpaceDE w:val="0"/>
        <w:ind w:firstLine="0"/>
        <w:jc w:val="center"/>
        <w:rPr>
          <w:b/>
          <w:sz w:val="24"/>
          <w:szCs w:val="24"/>
          <w:lang w:val="ro-RO" w:eastAsia="ru-RU"/>
        </w:rPr>
      </w:pPr>
      <w:r w:rsidRPr="00730E72">
        <w:rPr>
          <w:b/>
          <w:sz w:val="24"/>
          <w:szCs w:val="24"/>
          <w:lang w:val="ro-RO" w:eastAsia="ru-RU"/>
        </w:rPr>
        <w:t>LISTA</w:t>
      </w:r>
    </w:p>
    <w:p w:rsidR="00730E72" w:rsidRPr="00730E72" w:rsidRDefault="00730E72" w:rsidP="00730E72">
      <w:pPr>
        <w:widowControl w:val="0"/>
        <w:suppressAutoHyphens/>
        <w:autoSpaceDE w:val="0"/>
        <w:ind w:firstLine="0"/>
        <w:jc w:val="center"/>
        <w:rPr>
          <w:b/>
          <w:sz w:val="24"/>
          <w:szCs w:val="24"/>
          <w:lang w:val="ro-RO" w:eastAsia="ru-RU"/>
        </w:rPr>
      </w:pPr>
      <w:r w:rsidRPr="00730E72">
        <w:rPr>
          <w:b/>
          <w:sz w:val="24"/>
          <w:szCs w:val="24"/>
          <w:lang w:val="ro-RO" w:eastAsia="ru-RU"/>
        </w:rPr>
        <w:t>mărfurilor importate și/sau livrate pentru construcția</w:t>
      </w:r>
    </w:p>
    <w:p w:rsidR="00730E72" w:rsidRPr="00730E72" w:rsidRDefault="00730E72" w:rsidP="00730E72">
      <w:pPr>
        <w:widowControl w:val="0"/>
        <w:suppressAutoHyphens/>
        <w:autoSpaceDE w:val="0"/>
        <w:ind w:firstLine="0"/>
        <w:jc w:val="center"/>
        <w:rPr>
          <w:b/>
          <w:sz w:val="24"/>
          <w:szCs w:val="24"/>
          <w:lang w:val="ro-RO" w:eastAsia="ru-RU"/>
        </w:rPr>
      </w:pPr>
      <w:r w:rsidRPr="00730E72">
        <w:rPr>
          <w:b/>
          <w:sz w:val="24"/>
          <w:szCs w:val="24"/>
          <w:lang w:val="ro-RO" w:eastAsia="ru-RU"/>
        </w:rPr>
        <w:t>«Centrul educational-cultural</w:t>
      </w:r>
      <w:r w:rsidRPr="00730E72">
        <w:rPr>
          <w:b/>
          <w:color w:val="000000"/>
          <w:sz w:val="24"/>
          <w:szCs w:val="24"/>
          <w:lang w:val="ro-RO" w:eastAsia="ru-RU"/>
        </w:rPr>
        <w:t xml:space="preserve"> în mun. Ceadîr-Lunga, str. Lenin № 115», UTA Găgăuzia</w:t>
      </w:r>
      <w:r w:rsidRPr="00730E72">
        <w:rPr>
          <w:b/>
          <w:sz w:val="24"/>
          <w:szCs w:val="24"/>
          <w:lang w:val="ro-RO" w:eastAsia="ru-RU"/>
        </w:rPr>
        <w:t>,</w:t>
      </w:r>
    </w:p>
    <w:p w:rsidR="00730E72" w:rsidRPr="00730E72" w:rsidRDefault="00730E72" w:rsidP="00730E72">
      <w:pPr>
        <w:widowControl w:val="0"/>
        <w:suppressAutoHyphens/>
        <w:autoSpaceDE w:val="0"/>
        <w:ind w:firstLine="0"/>
        <w:jc w:val="center"/>
        <w:rPr>
          <w:b/>
          <w:sz w:val="24"/>
          <w:szCs w:val="24"/>
          <w:lang w:val="ro-RO" w:eastAsia="ru-RU"/>
        </w:rPr>
      </w:pPr>
      <w:r w:rsidRPr="00730E72">
        <w:rPr>
          <w:b/>
          <w:sz w:val="24"/>
          <w:szCs w:val="24"/>
          <w:lang w:val="ro-RO" w:eastAsia="ru-RU"/>
        </w:rPr>
        <w:t>cu scutire de TVA,  taxa vamală și taxa pentru efectuarea procedurilor vamale</w:t>
      </w:r>
    </w:p>
    <w:p w:rsidR="00730E72" w:rsidRPr="00730E72" w:rsidRDefault="00730E72" w:rsidP="00730E72">
      <w:pPr>
        <w:widowControl w:val="0"/>
        <w:suppressAutoHyphens/>
        <w:autoSpaceDE w:val="0"/>
        <w:ind w:firstLine="0"/>
        <w:jc w:val="center"/>
        <w:rPr>
          <w:b/>
          <w:sz w:val="24"/>
          <w:szCs w:val="24"/>
          <w:lang w:val="ro-RO" w:eastAsia="ru-RU"/>
        </w:rPr>
      </w:pPr>
    </w:p>
    <w:p w:rsidR="00730E72" w:rsidRPr="00730E72" w:rsidRDefault="00730E72" w:rsidP="00730E72">
      <w:pPr>
        <w:widowControl w:val="0"/>
        <w:suppressAutoHyphens/>
        <w:autoSpaceDE w:val="0"/>
        <w:ind w:firstLine="0"/>
        <w:jc w:val="center"/>
        <w:rPr>
          <w:b/>
          <w:sz w:val="24"/>
          <w:szCs w:val="24"/>
          <w:lang w:val="ro-RO" w:eastAsia="ru-RU"/>
        </w:rPr>
      </w:pPr>
    </w:p>
    <w:p w:rsidR="00730E72" w:rsidRPr="00730E72" w:rsidRDefault="00730E72" w:rsidP="00730E72">
      <w:pPr>
        <w:widowControl w:val="0"/>
        <w:suppressAutoHyphens/>
        <w:autoSpaceDE w:val="0"/>
        <w:ind w:firstLine="0"/>
        <w:jc w:val="left"/>
        <w:rPr>
          <w:b/>
          <w:sz w:val="24"/>
          <w:szCs w:val="24"/>
          <w:lang w:val="ro-RO" w:eastAsia="ru-RU"/>
        </w:rPr>
      </w:pPr>
      <w:r w:rsidRPr="00730E72">
        <w:rPr>
          <w:b/>
          <w:sz w:val="24"/>
          <w:szCs w:val="24"/>
          <w:lang w:val="ro-RO" w:eastAsia="ru-RU"/>
        </w:rPr>
        <w:t>Lucrari de constructie-montaj</w:t>
      </w:r>
    </w:p>
    <w:tbl>
      <w:tblPr>
        <w:tblStyle w:val="10"/>
        <w:tblW w:w="0" w:type="auto"/>
        <w:tblInd w:w="0" w:type="dxa"/>
        <w:tblLayout w:type="fixed"/>
        <w:tblLook w:val="04A0" w:firstRow="1" w:lastRow="0" w:firstColumn="1" w:lastColumn="0" w:noHBand="0" w:noVBand="1"/>
      </w:tblPr>
      <w:tblGrid>
        <w:gridCol w:w="568"/>
        <w:gridCol w:w="1275"/>
        <w:gridCol w:w="4395"/>
        <w:gridCol w:w="1134"/>
        <w:gridCol w:w="1701"/>
      </w:tblGrid>
      <w:tr w:rsidR="00730E72" w:rsidRPr="00730E72" w:rsidTr="00730E72">
        <w:tc>
          <w:tcPr>
            <w:tcW w:w="568" w:type="dxa"/>
            <w:tcBorders>
              <w:top w:val="single" w:sz="4" w:space="0" w:color="auto"/>
              <w:left w:val="single" w:sz="4" w:space="0" w:color="auto"/>
              <w:bottom w:val="single" w:sz="4" w:space="0" w:color="auto"/>
              <w:right w:val="single" w:sz="4" w:space="0" w:color="auto"/>
            </w:tcBorders>
          </w:tcPr>
          <w:p w:rsidR="00730E72" w:rsidRPr="00730E72" w:rsidRDefault="00730E72" w:rsidP="00730E72">
            <w:pPr>
              <w:widowControl w:val="0"/>
              <w:suppressAutoHyphens/>
              <w:autoSpaceDE w:val="0"/>
              <w:ind w:firstLine="0"/>
              <w:jc w:val="left"/>
              <w:rPr>
                <w:lang w:eastAsia="ar-SA"/>
              </w:rPr>
            </w:pPr>
          </w:p>
          <w:p w:rsidR="00730E72" w:rsidRPr="00730E72" w:rsidRDefault="00730E72" w:rsidP="00730E72">
            <w:pPr>
              <w:widowControl w:val="0"/>
              <w:suppressAutoHyphens/>
              <w:autoSpaceDE w:val="0"/>
              <w:ind w:firstLine="0"/>
              <w:jc w:val="left"/>
              <w:rPr>
                <w:lang w:eastAsia="ar-SA"/>
              </w:rPr>
            </w:pPr>
            <w:r w:rsidRPr="00730E72">
              <w:rPr>
                <w:lang w:eastAsia="ar-SA"/>
              </w:rPr>
              <w:t>№</w:t>
            </w:r>
          </w:p>
          <w:p w:rsidR="00730E72" w:rsidRPr="00730E72" w:rsidRDefault="00730E72" w:rsidP="00730E72">
            <w:pPr>
              <w:widowControl w:val="0"/>
              <w:suppressAutoHyphens/>
              <w:autoSpaceDE w:val="0"/>
              <w:ind w:firstLine="0"/>
              <w:jc w:val="left"/>
              <w:rPr>
                <w:lang w:eastAsia="ar-SA"/>
              </w:rPr>
            </w:pPr>
            <w:r w:rsidRPr="00730E72">
              <w:rPr>
                <w:lang w:eastAsia="ar-SA"/>
              </w:rPr>
              <w:t xml:space="preserve"> crt.</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Codul poziţiei</w:t>
            </w:r>
          </w:p>
          <w:p w:rsidR="00730E72" w:rsidRPr="00730E72" w:rsidRDefault="00730E72" w:rsidP="00730E72">
            <w:pPr>
              <w:widowControl w:val="0"/>
              <w:suppressAutoHyphens/>
              <w:autoSpaceDE w:val="0"/>
              <w:ind w:firstLine="0"/>
              <w:jc w:val="left"/>
              <w:rPr>
                <w:lang w:val="en-US" w:eastAsia="ar-SA"/>
              </w:rPr>
            </w:pPr>
            <w:r w:rsidRPr="00730E72">
              <w:rPr>
                <w:lang w:val="en-US" w:eastAsia="ar-SA"/>
              </w:rPr>
              <w:t>tarifare</w:t>
            </w:r>
          </w:p>
        </w:tc>
        <w:tc>
          <w:tcPr>
            <w:tcW w:w="4395" w:type="dxa"/>
            <w:tcBorders>
              <w:top w:val="single" w:sz="4" w:space="0" w:color="auto"/>
              <w:left w:val="single" w:sz="4" w:space="0" w:color="auto"/>
              <w:bottom w:val="single" w:sz="4" w:space="0" w:color="auto"/>
              <w:right w:val="single" w:sz="4" w:space="0" w:color="auto"/>
            </w:tcBorders>
          </w:tcPr>
          <w:p w:rsidR="00730E72" w:rsidRPr="00730E72" w:rsidRDefault="00730E72" w:rsidP="00730E72">
            <w:pPr>
              <w:widowControl w:val="0"/>
              <w:suppressAutoHyphens/>
              <w:autoSpaceDE w:val="0"/>
              <w:ind w:firstLine="0"/>
              <w:jc w:val="left"/>
              <w:rPr>
                <w:lang w:val="en-US" w:eastAsia="ar-SA"/>
              </w:rPr>
            </w:pPr>
          </w:p>
          <w:p w:rsidR="00730E72" w:rsidRPr="00730E72" w:rsidRDefault="00730E72" w:rsidP="00730E72">
            <w:pPr>
              <w:widowControl w:val="0"/>
              <w:suppressAutoHyphens/>
              <w:autoSpaceDE w:val="0"/>
              <w:ind w:firstLine="0"/>
              <w:jc w:val="left"/>
              <w:rPr>
                <w:lang w:eastAsia="ar-SA"/>
              </w:rPr>
            </w:pPr>
            <w:r w:rsidRPr="00730E72">
              <w:rPr>
                <w:lang w:eastAsia="ar-SA"/>
              </w:rPr>
              <w:t>Denumire mărfurilor</w:t>
            </w:r>
          </w:p>
        </w:tc>
        <w:tc>
          <w:tcPr>
            <w:tcW w:w="1134" w:type="dxa"/>
            <w:tcBorders>
              <w:top w:val="single" w:sz="4" w:space="0" w:color="auto"/>
              <w:left w:val="single" w:sz="4" w:space="0" w:color="auto"/>
              <w:bottom w:val="single" w:sz="4" w:space="0" w:color="auto"/>
              <w:right w:val="single" w:sz="4" w:space="0" w:color="auto"/>
            </w:tcBorders>
          </w:tcPr>
          <w:p w:rsidR="00730E72" w:rsidRPr="00730E72" w:rsidRDefault="00730E72" w:rsidP="00730E72">
            <w:pPr>
              <w:widowControl w:val="0"/>
              <w:suppressAutoHyphens/>
              <w:autoSpaceDE w:val="0"/>
              <w:ind w:firstLine="0"/>
              <w:jc w:val="center"/>
              <w:rPr>
                <w:lang w:eastAsia="ar-SA"/>
              </w:rPr>
            </w:pPr>
          </w:p>
          <w:p w:rsidR="00730E72" w:rsidRPr="00730E72" w:rsidRDefault="00730E72" w:rsidP="00730E72">
            <w:pPr>
              <w:widowControl w:val="0"/>
              <w:suppressAutoHyphens/>
              <w:autoSpaceDE w:val="0"/>
              <w:ind w:firstLine="0"/>
              <w:jc w:val="center"/>
              <w:rPr>
                <w:lang w:eastAsia="ar-SA"/>
              </w:rPr>
            </w:pPr>
            <w:r w:rsidRPr="00730E72">
              <w:rPr>
                <w:lang w:eastAsia="ar-SA"/>
              </w:rPr>
              <w:t>Unitatea de</w:t>
            </w:r>
          </w:p>
          <w:p w:rsidR="00730E72" w:rsidRPr="00730E72" w:rsidRDefault="00730E72" w:rsidP="00730E72">
            <w:pPr>
              <w:widowControl w:val="0"/>
              <w:suppressAutoHyphens/>
              <w:autoSpaceDE w:val="0"/>
              <w:ind w:firstLine="0"/>
              <w:jc w:val="center"/>
              <w:rPr>
                <w:lang w:eastAsia="ar-SA"/>
              </w:rPr>
            </w:pPr>
            <w:r w:rsidRPr="00730E72">
              <w:rPr>
                <w:lang w:eastAsia="ar-SA"/>
              </w:rPr>
              <w:t>măsură</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val="en-US" w:eastAsia="ar-SA"/>
              </w:rPr>
            </w:pPr>
            <w:r w:rsidRPr="00730E72">
              <w:rPr>
                <w:lang w:val="en-US" w:eastAsia="ar-SA"/>
              </w:rPr>
              <w:t>Cantitate conform datelor din proiect</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1.</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270119000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eastAsia="ar-SA"/>
              </w:rPr>
              <w:t>Carbuni de forja</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5,96</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251710800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Piatra sparta </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0,27</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3.</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251710800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Piatra sparta fr.40-70mm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1 832,29</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4.</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251710800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Pietris ciuruit nespalat de riu 20-40mm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731,19</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5.</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251710800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Pietris ciuruit nespalat  fr. 5-20mm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219,88</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6.</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251710800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Pietris ciuruit nespalat fr. 5-2mm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146,58</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7.</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440710980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Lemn rotund de rasinoase</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1,70</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8.</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440710980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Scinduri de rasinoase</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7,94</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9.</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440710980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Dulapi de rasinoase</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5,70</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10.</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392590100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eastAsia="ar-SA"/>
              </w:rPr>
              <w:t xml:space="preserve">Distantieri </w:t>
            </w:r>
            <w:r w:rsidRPr="00730E72">
              <w:rPr>
                <w:lang w:val="en-US" w:eastAsia="ar-SA"/>
              </w:rPr>
              <w:t>de rost</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buc</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val="en-US" w:eastAsia="ar-SA"/>
              </w:rPr>
            </w:pPr>
            <w:r w:rsidRPr="00730E72">
              <w:rPr>
                <w:lang w:eastAsia="ar-SA"/>
              </w:rPr>
              <w:t>22 584,</w:t>
            </w:r>
            <w:r w:rsidRPr="00730E72">
              <w:rPr>
                <w:lang w:val="en-US" w:eastAsia="ar-SA"/>
              </w:rPr>
              <w:t>00</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11.</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441299850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xml:space="preserve">Panou de cofraj cu placaj de 15 mm  </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m2</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263,24</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12.</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441299850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xml:space="preserve">Panou de cofraj cu placaj de 15 mm  </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m2</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168,57</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13.</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340399000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Decofrol (emulsol)</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428,96</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14.</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271119000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Gaz butan (butelii)</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76,94</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15.</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321490000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Pamizol cu solutie ntr 44-79 (hidroizolare)</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73,27</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16.</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321490000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Amorsa-grund</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36,64</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17.</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321490000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Sticla sodica lichida</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31,40</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18.</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381600000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Beton clasa M250</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754,34</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19.</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381600000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Beton clasa  B7.5 (M100) </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69,95</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20.</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381600000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Mortar ciment M-200</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m3</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1,95</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21.</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680710000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Membrane bituminoase Bilast SPP</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m2</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294,92</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22.</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721420000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Otel beton OB 37 diam. mai mic sau egal de 8 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9 182,05</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23.</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721420000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Otel beton PC 52  diam mai mare de 8 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77 544,26</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24.</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721710500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Sirma neagra moale d = 2 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3,98</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25.</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721710500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Sirma neagra moale d = 2,5 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32,04</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26.</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721710500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Sirma din otel moale, neagra, D=1 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853,32</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27.</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940600380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Confectii metalice inglobate in beton</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397,84</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28.</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730840000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Popi metalici extensibili PE 3100 R</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1 524,40</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29.</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731439000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Plase sudate </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731,24</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30.</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731700800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Cuie cu cap conic tip A pentru constructii</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160,25</w:t>
            </w:r>
          </w:p>
        </w:tc>
      </w:tr>
      <w:tr w:rsidR="00730E72" w:rsidRPr="00730E72" w:rsidTr="00730E72">
        <w:trPr>
          <w:trHeight w:val="236"/>
        </w:trPr>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31.</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831190000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Electrozi de sudura</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2 851,52</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32.</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831190000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Electrozi pentru sudura</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1,99</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33.</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731815900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Suruburi uzuale patrate M 10 x 140 mm</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buc</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val="en-US" w:eastAsia="ar-SA"/>
              </w:rPr>
            </w:pPr>
            <w:r w:rsidRPr="00730E72">
              <w:rPr>
                <w:lang w:eastAsia="ar-SA"/>
              </w:rPr>
              <w:t>469,</w:t>
            </w:r>
            <w:r w:rsidRPr="00730E72">
              <w:rPr>
                <w:lang w:val="en-US" w:eastAsia="ar-SA"/>
              </w:rPr>
              <w:t>00</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34.</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731816910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Piulite uzuale patrate M 10</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buc</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val="en-US" w:eastAsia="ar-SA"/>
              </w:rPr>
            </w:pPr>
            <w:r w:rsidRPr="00730E72">
              <w:rPr>
                <w:lang w:eastAsia="ar-SA"/>
              </w:rPr>
              <w:t>469,</w:t>
            </w:r>
            <w:r w:rsidRPr="00730E72">
              <w:rPr>
                <w:lang w:val="en-US" w:eastAsia="ar-SA"/>
              </w:rPr>
              <w:t>00</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35.</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731822000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Saibe uzuale M 10</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12,12</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36.</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732690980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Scoabe din otel pentru constructii</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kg</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73,92</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37.</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271600000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Energie electrica</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kw</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eastAsia="ar-SA"/>
              </w:rPr>
            </w:pPr>
            <w:r w:rsidRPr="00730E72">
              <w:rPr>
                <w:lang w:eastAsia="ar-SA"/>
              </w:rPr>
              <w:t>5 000,80</w:t>
            </w:r>
          </w:p>
        </w:tc>
      </w:tr>
      <w:tr w:rsidR="00730E72" w:rsidRPr="00730E72" w:rsidTr="00730E72">
        <w:tc>
          <w:tcPr>
            <w:tcW w:w="568"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lastRenderedPageBreak/>
              <w:t xml:space="preserve"> 3</w:t>
            </w:r>
            <w:r w:rsidRPr="00730E72">
              <w:rPr>
                <w:lang w:val="en-US" w:eastAsia="ar-SA"/>
              </w:rPr>
              <w:t>8</w:t>
            </w:r>
            <w:r w:rsidRPr="00730E72">
              <w:rPr>
                <w:lang w:eastAsia="ar-SA"/>
              </w:rPr>
              <w:t>.</w:t>
            </w:r>
          </w:p>
        </w:tc>
        <w:tc>
          <w:tcPr>
            <w:tcW w:w="127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680520000</w:t>
            </w:r>
          </w:p>
        </w:tc>
        <w:tc>
          <w:tcPr>
            <w:tcW w:w="4395"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eastAsia="ar-SA"/>
              </w:rPr>
              <w:t xml:space="preserve">Hirtie </w:t>
            </w:r>
            <w:r w:rsidRPr="00730E72">
              <w:rPr>
                <w:lang w:val="en-US" w:eastAsia="ar-SA"/>
              </w:rPr>
              <w:t>abraziva</w:t>
            </w:r>
          </w:p>
        </w:tc>
        <w:tc>
          <w:tcPr>
            <w:tcW w:w="113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center"/>
              <w:rPr>
                <w:lang w:eastAsia="ar-SA"/>
              </w:rPr>
            </w:pPr>
            <w:r w:rsidRPr="00730E72">
              <w:rPr>
                <w:lang w:eastAsia="ar-SA"/>
              </w:rPr>
              <w:t>buc</w:t>
            </w:r>
          </w:p>
        </w:tc>
        <w:tc>
          <w:tcPr>
            <w:tcW w:w="170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right"/>
              <w:rPr>
                <w:lang w:val="en-US" w:eastAsia="ar-SA"/>
              </w:rPr>
            </w:pPr>
            <w:r w:rsidRPr="00730E72">
              <w:rPr>
                <w:lang w:eastAsia="ar-SA"/>
              </w:rPr>
              <w:t>12,</w:t>
            </w:r>
            <w:r w:rsidRPr="00730E72">
              <w:rPr>
                <w:lang w:val="en-US" w:eastAsia="ar-SA"/>
              </w:rPr>
              <w:t>00</w:t>
            </w:r>
          </w:p>
        </w:tc>
      </w:tr>
    </w:tbl>
    <w:p w:rsidR="00730E72" w:rsidRPr="00730E72" w:rsidRDefault="00730E72" w:rsidP="00730E72">
      <w:pPr>
        <w:widowControl w:val="0"/>
        <w:suppressAutoHyphens/>
        <w:autoSpaceDE w:val="0"/>
        <w:ind w:firstLine="0"/>
        <w:jc w:val="left"/>
        <w:rPr>
          <w:lang w:val="en-US" w:eastAsia="ar-SA"/>
        </w:rPr>
      </w:pPr>
    </w:p>
    <w:p w:rsidR="00730E72" w:rsidRPr="00730E72" w:rsidRDefault="00730E72" w:rsidP="00730E72">
      <w:pPr>
        <w:widowControl w:val="0"/>
        <w:suppressAutoHyphens/>
        <w:autoSpaceDE w:val="0"/>
        <w:ind w:firstLine="0"/>
        <w:jc w:val="left"/>
        <w:rPr>
          <w:b/>
          <w:bCs/>
          <w:sz w:val="28"/>
          <w:szCs w:val="28"/>
          <w:lang w:val="ro-RO" w:eastAsia="ar-SA"/>
        </w:rPr>
      </w:pPr>
      <w:r w:rsidRPr="00730E72">
        <w:rPr>
          <w:b/>
          <w:bCs/>
          <w:sz w:val="28"/>
          <w:szCs w:val="28"/>
          <w:lang w:eastAsia="ar-SA"/>
        </w:rPr>
        <w:t>Lucrari de finisare</w:t>
      </w:r>
    </w:p>
    <w:tbl>
      <w:tblPr>
        <w:tblW w:w="9075" w:type="dxa"/>
        <w:tblInd w:w="-72" w:type="dxa"/>
        <w:tblLayout w:type="fixed"/>
        <w:tblCellMar>
          <w:left w:w="70" w:type="dxa"/>
          <w:right w:w="70" w:type="dxa"/>
        </w:tblCellMar>
        <w:tblLook w:val="04A0" w:firstRow="1" w:lastRow="0" w:firstColumn="1" w:lastColumn="0" w:noHBand="0" w:noVBand="1"/>
      </w:tblPr>
      <w:tblGrid>
        <w:gridCol w:w="549"/>
        <w:gridCol w:w="1230"/>
        <w:gridCol w:w="4241"/>
        <w:gridCol w:w="1094"/>
        <w:gridCol w:w="1961"/>
      </w:tblGrid>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270119000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 xml:space="preserve">Carbuni de forja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53,38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391890000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Substart pentru pardoseli</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187,92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391890000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Parafrunzat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4,00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681011100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Pietre de beton usor (BCA)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198,43</w:t>
            </w:r>
          </w:p>
        </w:tc>
      </w:tr>
      <w:tr w:rsidR="00730E72" w:rsidRPr="00730E72" w:rsidTr="00730E72">
        <w:trPr>
          <w:trHeight w:val="345"/>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251710800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Pietris cirnuit nespalat de riu 7-15mm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109,78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250590000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Nisip sortat nespalat de riu si lacuri 0,0-3,0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185,50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250590000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Nisip sortat nespalat de riu si lacuri 0,0-7,0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11,16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250590000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Nisip pentru constructii 0,3-0,7 mm (pentru rosturi)</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0,54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250590000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Nisip pentru constructii 0,3-0,7 mm (pentru strat)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4,65</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250590000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Nisip sortat spalat de riu si lacuri 0,0-3,0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0,90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321009000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Ulei de in sicativat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31,61</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630710900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 xml:space="preserve">Laveta de sters </w:t>
            </w:r>
            <w:r w:rsidRPr="00730E72">
              <w:rPr>
                <w:lang w:val="en-US" w:eastAsia="ar-SA"/>
              </w:rPr>
              <w:t xml:space="preserve">- </w:t>
            </w:r>
            <w:r w:rsidRPr="00730E72">
              <w:rPr>
                <w:lang w:eastAsia="ar-SA"/>
              </w:rPr>
              <w:t xml:space="preserve">Bumbac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147,98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440710980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Scinduri de rasinoase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0,15</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440710980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Dulapi de rasinoase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0,49</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440710980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 xml:space="preserve">Rigle tivite de rasinoase cu lungimea 4-6,5 m, cu latimea 75-150 mm, cu grosimea  40-75 mm, categoria IV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0,12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440710980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Cherestea, rasin., calitatea IV</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0,07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440710980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Dulapi de rasinoase impregnati si balotati pt schela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0,35</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392590100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 xml:space="preserve">Distantieri de rost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43 194,00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392590100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 xml:space="preserve">Distantieri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2 480,00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441012100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PFL dur de 6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0,14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392520000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Ferestre din policlorura de vinil (PVC)</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156,10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761010000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Ferestre din ALUMINIU</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102,48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392520000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Usi din profiluri din  mase plastice inclusiv armaturile si accesoriile necesare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51,13</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392520000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Usi ext.din profiluri din  mase plastice inclusiv armaturile si accesoriile necesare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13,44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392520000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Usi ext.din profiluri din  ALUMINIU inclusiv armaturile si accesoriile necesare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6,20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392520000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Usi interioare  inclusiv armaturile si accesoriile necesare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101,22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441890800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Plinte din lemn fag 30 x 20 x 800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161,07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392590100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Dibluri de montaj 10</w:t>
            </w:r>
            <w:r w:rsidRPr="00730E72">
              <w:rPr>
                <w:lang w:eastAsia="ar-SA"/>
              </w:rPr>
              <w:t>х</w:t>
            </w:r>
            <w:r w:rsidRPr="00730E72">
              <w:rPr>
                <w:lang w:val="en-US" w:eastAsia="ar-SA"/>
              </w:rPr>
              <w:t>130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2 280,00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29.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680710000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Material de hidroizilare elastic</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152,50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271012410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Benzina auto tip CO/R 75</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l</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1,82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381400900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Dizolvant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l</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0,66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381400900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Dizolvant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l</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2,07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382450900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Decofrol (emulsol)</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8,50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271119000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Gaz butan (butelii)</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706,22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280440000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Oxigen tehnic gazos S2031</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8,97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282490100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Miniu de plumb</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8,97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732690980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Cleme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19,00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382490970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Pamizol cu solutie ntr 44-79</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426,16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39.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284910000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Carbura de calciu tehnica (carbid) S102</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17,95</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lastRenderedPageBreak/>
              <w:t xml:space="preserve"> </w:t>
            </w:r>
            <w:r w:rsidRPr="00730E72">
              <w:rPr>
                <w:lang w:eastAsia="ar-SA"/>
              </w:rPr>
              <w:t>40.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Spuma de poliuretan</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25,57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 xml:space="preserve">Spuma de poliuretan pentru etansarea  imbinarilor in cartuse cu capacitatea de 0,75 l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51,00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Amorsa-grund</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1 313,42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321000100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Vopsea  pe baza de ulei</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53,74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320990000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 xml:space="preserve">Vopsea  pe baza de copolimeri  vinilici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1 135,16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320990000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Vopsea minium de plumb  v.351-3 ntr 90-80</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26,68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Fuga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530,28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Grund cu cuart "Gleta"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280,10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Grund sub tencuiala Betongrund</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6,00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49.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Chit de cutit pe baza de ulei C 101-2</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3,64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Chit mastic SR 1270 ntr 5005-78</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540,52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Chit siliconic</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8,95</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Adeziv pentru placaje faianta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1 168,51</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Adeziv pentru placaje din gresie ceramica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485,97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Adeziv "Ideal Universal"</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3 541,16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Adeziv "Ideal Fasad"</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5 260,08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 xml:space="preserve">Adeziv pe baza de ciment "Compozit-z"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4 455,68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Adeziv de acril sau latex</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915,64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Adeziv pentru lipirea placilor aplicat ca masa de spaclu</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14 287,49</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59.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392590100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Glafuri din mase plastice pentru ferestre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91,29</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390319000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Polisteren gr 20mm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217,84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392111000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Placi termoizolante, placi polistiren celular gr.20mm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299,77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392111000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Placi termoizolante, placi polistiren celular gr.50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770,23</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680610000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Placi ignifudate din vata minerala termoiz. cladiri 180 kg/m3*</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234,82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390311000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Granule de polistiren</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122,76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701959000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Impaslitura din fibra de sticla tip 160gr/m2</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4 154,93</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382450900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Mortar gata preparat pentru zidarie, var-ciment, M 50</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9,78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381011900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Caramizi ceramice pline, cu goluri sau silicate de dim. 250 x 120 x 65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31 112,00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252329000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Ciment portland P 40 saci S388</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125,04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69.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252329000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Ciment portland M400 saci, (pentru rosturi)</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173,76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252329000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Ciment metalurgic cu adaosuri M 30 saci S1500</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86 133,82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252329000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Ciment portland M400 saci, (pentru strat)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854,68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252230000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Var pasta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0,04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392590100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Fixator pentru consolidare si izolare strat suport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1 322,36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252020000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Ipsos pentru constructii tip 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170,27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Amestec uscat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81 135,86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321499000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Tink</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1 552,34</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Chit pentru lucrari la interior "Mesterul Manole"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1 399,09</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Chit pe baza de ipsos "Eurofin"</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2 993,70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79.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Chit pe baza de ciment "FASAD" alb</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1 919,92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681019000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 xml:space="preserve">Placi din beton, pentru trotuare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110,23</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lastRenderedPageBreak/>
              <w:t xml:space="preserve"> </w:t>
            </w:r>
            <w:r w:rsidRPr="00730E72">
              <w:rPr>
                <w:lang w:eastAsia="ar-SA"/>
              </w:rPr>
              <w:t>81.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690790800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Placi sau piscoturi de gresie antiderapanta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1 513,37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381600000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Beton clasa  B15 (M200)</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15,86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381600000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 xml:space="preserve">Beton clasa  B7.5 (M100)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54,93</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381600000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Beton marfa clasa B 20/M250</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72,92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361600000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Mortar gata preparat pentru zidarie, var-ciment, M 25</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m3</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5,90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321490000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Adeziv pentru placarea placilor de gresie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5 950,62</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940599000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Luminator 2.200*2.200mm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1,00</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681019000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 xml:space="preserve">Bordura beton pentru trotuare dimensiuni 750 x 150 x 100 B 2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96,68</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89.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690790800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Placi din ceramica granit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212,26</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690790800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Placi tip faianta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394,37</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392111000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Placi extrudate de polistiren, grosime 50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646,75</w:t>
            </w:r>
          </w:p>
        </w:tc>
      </w:tr>
      <w:tr w:rsidR="00730E72" w:rsidRPr="00730E72" w:rsidTr="00730E72">
        <w:trPr>
          <w:trHeight w:val="144"/>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441111390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eastAsia="ar-SA"/>
              </w:rPr>
              <w:t>Placi din laminat/</w:t>
            </w:r>
            <w:r w:rsidRPr="00730E72">
              <w:rPr>
                <w:lang w:val="en-US" w:eastAsia="ar-SA"/>
              </w:rPr>
              <w:t>mocheta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187,92</w:t>
            </w:r>
          </w:p>
        </w:tc>
      </w:tr>
      <w:tr w:rsidR="00730E72" w:rsidRPr="00730E72" w:rsidTr="00730E72">
        <w:trPr>
          <w:trHeight w:val="241"/>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680422900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Hirtie slefuita uscata 23x30 gr 6</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1 461,00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392099000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Folie suplimentara polimerica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905,90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680710000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Membrane bituminoase (paroizolare)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673,78</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680710000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Membrane bituminoase Bilast SPP</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1 041,49</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680710000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Membrane bituminoase Bilast SKP</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1 007,12</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680790000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Carton bitumat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45,44</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99.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721049000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Tabla plana zincata de 0,5 x 1000 x 650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48,66</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721049000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 xml:space="preserve">Tabla zincata 0,5 x 800 x 2000 mm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182,42</w:t>
            </w:r>
          </w:p>
        </w:tc>
      </w:tr>
      <w:tr w:rsidR="00730E72" w:rsidRPr="00730E72" w:rsidTr="00730E72">
        <w:trPr>
          <w:trHeight w:val="241"/>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721049000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Banda de otel laminat la rece de 20 x 2 mm (agrafe)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13,77</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732690600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Burlan rotund prefabricat tip brass</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40,70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721420000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Armatura A1</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382,50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721420000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Otel beton OB 37 diam. mai mic sau egal de 8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132,76</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721420000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Otel beton PC 52  diam mai mare de 8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1 238,96</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721420000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Otel beton OB 37 diam. mai mare de 8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618,07</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761699900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Cornier din aluminiu  l = 3m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2 360,70</w:t>
            </w:r>
          </w:p>
        </w:tc>
      </w:tr>
      <w:tr w:rsidR="00730E72" w:rsidRPr="00730E72" w:rsidTr="00730E72">
        <w:trPr>
          <w:trHeight w:val="241"/>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721420000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Otel cornier 40x40x4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466,58</w:t>
            </w:r>
          </w:p>
        </w:tc>
      </w:tr>
      <w:tr w:rsidR="00730E72" w:rsidRPr="00730E72" w:rsidTr="00730E72">
        <w:trPr>
          <w:trHeight w:val="467"/>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109.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680690000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Panouri "Armstrong" cu sistem grila (aparenta sau ascunsa) pentru suspendarea panourilor prefabricate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m2</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1 260,74</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721710500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Sirma neagra moale d = 2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11,20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721710500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Sirma neagra moale d = 2,5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15,28</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721710500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Sirma din otel moale, neagra, D=1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91,70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831190000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Sirma pt. sudura, obisnuita dn=3,25</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8,97</w:t>
            </w:r>
          </w:p>
        </w:tc>
      </w:tr>
      <w:tr w:rsidR="00730E72" w:rsidRPr="00730E72" w:rsidTr="00730E72">
        <w:trPr>
          <w:trHeight w:val="241"/>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392590100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Coltare din PVC</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338,31</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761010000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Glafuri din aluminiu pentru ferestre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89,50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831190000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Aliaj de lipit staniu-plumb LP-30 % G</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4,13</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940600380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Confectii metalice inglobate in beton</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1 120,00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940600380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Confectii metalice diverse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2 668,60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119.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820510000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Burghiu cu cap widia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820190000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Aerator</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9,00</w:t>
            </w:r>
          </w:p>
        </w:tc>
      </w:tr>
      <w:tr w:rsidR="00730E72" w:rsidRPr="00730E72" w:rsidTr="00730E72">
        <w:trPr>
          <w:trHeight w:val="241"/>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731420900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Piese forjate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9,78</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731420900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 xml:space="preserve">Plase sudate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7 336,00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731420900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Plasa rabit ochi hexag. diam. </w:t>
            </w:r>
            <w:r w:rsidRPr="00730E72">
              <w:rPr>
                <w:lang w:eastAsia="ar-SA"/>
              </w:rPr>
              <w:t>1 mm, latura 25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135,98</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731700800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Cuie cu cap conic tip A pentru constructii</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49,53</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lastRenderedPageBreak/>
              <w:t xml:space="preserve"> </w:t>
            </w:r>
            <w:r w:rsidRPr="00730E72">
              <w:rPr>
                <w:lang w:eastAsia="ar-SA"/>
              </w:rPr>
              <w:t>125.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731700800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Cuie de tabla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0,26</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830810000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Agrafe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2,19</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831190000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Electrozi pentru sudura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18,95</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761010000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Rama cu jaluzele reglabile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47,00</w:t>
            </w:r>
          </w:p>
        </w:tc>
      </w:tr>
      <w:tr w:rsidR="00730E72" w:rsidRPr="00730E72" w:rsidTr="00730E72">
        <w:trPr>
          <w:trHeight w:val="241"/>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129.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731815900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Suruburi cu cap inecat crestat 6 x 30 mm</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927,00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392490000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Pilnii de curatire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731815900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Suruburi cu cap inecat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kg</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1,22</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731816300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 xml:space="preserve">Piulita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550,00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731815900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Bolt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550,00</w:t>
            </w:r>
          </w:p>
        </w:tc>
      </w:tr>
      <w:tr w:rsidR="00730E72" w:rsidRPr="00730E72" w:rsidTr="00730E72">
        <w:trPr>
          <w:trHeight w:val="467"/>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690790800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Elemente liniare din gresie ceramica, gresie portelanata sau faianta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m</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1 416,26</w:t>
            </w:r>
          </w:p>
        </w:tc>
      </w:tr>
      <w:tr w:rsidR="00730E72" w:rsidRPr="00730E72" w:rsidTr="00730E72">
        <w:trPr>
          <w:trHeight w:val="241"/>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135.</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732690980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Cartus</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550,00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136.</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731829000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Diblu din metal</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4 802,00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137.</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val="en-US" w:eastAsia="ar-SA"/>
              </w:rPr>
              <w:t>731829000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Diblu din material plastic</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5 635,00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138.</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731829000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Elemente de legatura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139.</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391740000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Cot burlan</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19,00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140.</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391740000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Cot de capat</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141.</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732690980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 xml:space="preserve">Piesa de legatura </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9,00</w:t>
            </w:r>
          </w:p>
        </w:tc>
      </w:tr>
      <w:tr w:rsidR="00730E72" w:rsidRPr="00730E72" w:rsidTr="00730E72">
        <w:trPr>
          <w:trHeight w:val="241"/>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142.</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731700800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F</w:t>
            </w:r>
            <w:r w:rsidRPr="00730E72">
              <w:rPr>
                <w:lang w:eastAsia="ar-SA"/>
              </w:rPr>
              <w:t>ise</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9 452,00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143.</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680422900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Disc pentru taiat placi</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144.</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271600000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Energie electrica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kw</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72,49</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14</w:t>
            </w:r>
            <w:r w:rsidRPr="00730E72">
              <w:rPr>
                <w:lang w:val="en-US" w:eastAsia="ar-SA"/>
              </w:rPr>
              <w:t>5</w:t>
            </w:r>
            <w:r w:rsidRPr="00730E72">
              <w:rPr>
                <w:lang w:eastAsia="ar-SA"/>
              </w:rPr>
              <w:t>.</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eastAsia="ar-SA"/>
              </w:rPr>
            </w:pPr>
            <w:r w:rsidRPr="00730E72">
              <w:rPr>
                <w:sz w:val="22"/>
                <w:szCs w:val="22"/>
                <w:lang w:eastAsia="ar-SA"/>
              </w:rPr>
              <w:t>732690600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Scurgere din cimp</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4,00</w:t>
            </w:r>
          </w:p>
        </w:tc>
      </w:tr>
      <w:tr w:rsidR="00730E72" w:rsidRPr="00730E72" w:rsidTr="00730E72">
        <w:trPr>
          <w:trHeight w:val="256"/>
        </w:trPr>
        <w:tc>
          <w:tcPr>
            <w:tcW w:w="54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val="en-US" w:eastAsia="ar-SA"/>
              </w:rPr>
              <w:t xml:space="preserve"> </w:t>
            </w:r>
            <w:r w:rsidRPr="00730E72">
              <w:rPr>
                <w:lang w:eastAsia="ar-SA"/>
              </w:rPr>
              <w:t>14</w:t>
            </w:r>
            <w:r w:rsidRPr="00730E72">
              <w:rPr>
                <w:lang w:val="en-US" w:eastAsia="ar-SA"/>
              </w:rPr>
              <w:t>6</w:t>
            </w:r>
            <w:r w:rsidRPr="00730E72">
              <w:rPr>
                <w:lang w:eastAsia="ar-SA"/>
              </w:rPr>
              <w:t>.</w:t>
            </w:r>
          </w:p>
        </w:tc>
        <w:tc>
          <w:tcPr>
            <w:tcW w:w="123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sz w:val="22"/>
                <w:szCs w:val="22"/>
                <w:lang w:val="en-US" w:eastAsia="ar-SA"/>
              </w:rPr>
            </w:pPr>
            <w:r w:rsidRPr="00730E72">
              <w:rPr>
                <w:sz w:val="22"/>
                <w:szCs w:val="22"/>
                <w:lang w:val="en-US" w:eastAsia="ar-SA"/>
              </w:rPr>
              <w:t>680520000</w:t>
            </w:r>
          </w:p>
        </w:tc>
        <w:tc>
          <w:tcPr>
            <w:tcW w:w="4240"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eastAsia="ar-SA"/>
              </w:rPr>
            </w:pPr>
            <w:r w:rsidRPr="00730E72">
              <w:rPr>
                <w:lang w:eastAsia="ar-SA"/>
              </w:rPr>
              <w:t>Hirtie pentru slefuit uscata</w:t>
            </w:r>
          </w:p>
        </w:tc>
        <w:tc>
          <w:tcPr>
            <w:tcW w:w="1094"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center"/>
              <w:rPr>
                <w:lang w:eastAsia="ar-SA"/>
              </w:rPr>
            </w:pPr>
            <w:r w:rsidRPr="00730E72">
              <w:rPr>
                <w:lang w:eastAsia="ar-SA"/>
              </w:rPr>
              <w:t>buc</w:t>
            </w:r>
          </w:p>
        </w:tc>
        <w:tc>
          <w:tcPr>
            <w:tcW w:w="1961"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473,00</w:t>
            </w:r>
          </w:p>
        </w:tc>
      </w:tr>
    </w:tbl>
    <w:p w:rsidR="00730E72" w:rsidRPr="00730E72" w:rsidRDefault="00730E72" w:rsidP="00730E72">
      <w:pPr>
        <w:widowControl w:val="0"/>
        <w:suppressAutoHyphens/>
        <w:autoSpaceDE w:val="0"/>
        <w:ind w:firstLine="0"/>
        <w:jc w:val="left"/>
        <w:rPr>
          <w:lang w:val="ro-RO" w:eastAsia="ar-SA"/>
        </w:rPr>
      </w:pPr>
    </w:p>
    <w:p w:rsidR="00730E72" w:rsidRPr="00730E72" w:rsidRDefault="00730E72" w:rsidP="00730E72">
      <w:pPr>
        <w:widowControl w:val="0"/>
        <w:suppressAutoHyphens/>
        <w:autoSpaceDE w:val="0"/>
        <w:ind w:firstLine="0"/>
        <w:jc w:val="left"/>
        <w:rPr>
          <w:b/>
          <w:bCs/>
          <w:sz w:val="28"/>
          <w:szCs w:val="28"/>
          <w:lang w:eastAsia="ar-SA"/>
        </w:rPr>
      </w:pPr>
      <w:r w:rsidRPr="00730E72">
        <w:rPr>
          <w:b/>
          <w:bCs/>
          <w:sz w:val="28"/>
          <w:szCs w:val="28"/>
          <w:lang w:eastAsia="ar-SA"/>
        </w:rPr>
        <w:t>Cazangeria</w:t>
      </w:r>
    </w:p>
    <w:p w:rsidR="00730E72" w:rsidRPr="00730E72" w:rsidRDefault="00730E72" w:rsidP="00730E72">
      <w:pPr>
        <w:widowControl w:val="0"/>
        <w:suppressAutoHyphens/>
        <w:autoSpaceDE w:val="0"/>
        <w:ind w:firstLine="0"/>
        <w:rPr>
          <w:lang w:val="ro-RO" w:eastAsia="ar-SA"/>
        </w:rPr>
      </w:pPr>
    </w:p>
    <w:tbl>
      <w:tblPr>
        <w:tblW w:w="0" w:type="auto"/>
        <w:tblInd w:w="-72" w:type="dxa"/>
        <w:tblLayout w:type="fixed"/>
        <w:tblCellMar>
          <w:left w:w="70" w:type="dxa"/>
          <w:right w:w="70" w:type="dxa"/>
        </w:tblCellMar>
        <w:tblLook w:val="04A0" w:firstRow="1" w:lastRow="0" w:firstColumn="1" w:lastColumn="0" w:noHBand="0" w:noVBand="1"/>
      </w:tblPr>
      <w:tblGrid>
        <w:gridCol w:w="568"/>
        <w:gridCol w:w="1275"/>
        <w:gridCol w:w="4253"/>
        <w:gridCol w:w="992"/>
        <w:gridCol w:w="1985"/>
      </w:tblGrid>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680520000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Hirtie pentru slefuit uscata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251710800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Pietre de beton usor (BCA)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13,03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251710800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Piatra sparta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251710800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Pietris ciuruit nespalat de riu 7-15mm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251710800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Bolovani de riu</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sortat nespalat de riu si lacuri 0,0-3,0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2,22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sortat nespalat de riu si lacuri 0,0-7,0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3,27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630710900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Bumbac de sters</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3,86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440710980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Lemn rotund de rasinoase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4407109804</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Scinduri de rasinoase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0,90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440710980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Scinduri geluite si faltuite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440710980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Dulapuri  ecarisati de rasinnoase calit a Ia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0,71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440710980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Dulapi de rasinoase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440710980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Rigle tivite de rasinoase cu lungimea 4-6,5 m, cu latimea 75-150 mm, cu grosimea  40-75 mm, categoria IV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440710980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Grinzi ecarisate de rasinoase de </w:t>
            </w:r>
            <w:r w:rsidRPr="00730E72">
              <w:rPr>
                <w:lang w:eastAsia="ar-SA"/>
              </w:rPr>
              <w:t>б</w:t>
            </w:r>
            <w:r w:rsidRPr="00730E72">
              <w:rPr>
                <w:lang w:val="en-US" w:eastAsia="ar-SA"/>
              </w:rPr>
              <w:t>=100,125 mm, calit, a II 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440710980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Grinzi ecarisate de rasinoase  </w:t>
            </w:r>
            <w:r w:rsidRPr="00730E72">
              <w:rPr>
                <w:lang w:eastAsia="ar-SA"/>
              </w:rPr>
              <w:t>б</w:t>
            </w:r>
            <w:r w:rsidRPr="00730E72">
              <w:rPr>
                <w:lang w:val="en-US" w:eastAsia="ar-SA"/>
              </w:rPr>
              <w:t>=40-75</w:t>
            </w:r>
            <w:r w:rsidRPr="00730E72">
              <w:rPr>
                <w:lang w:eastAsia="ar-SA"/>
              </w:rPr>
              <w:t>мм</w:t>
            </w:r>
            <w:r w:rsidRPr="00730E72">
              <w:rPr>
                <w:lang w:val="en-US" w:eastAsia="ar-SA"/>
              </w:rPr>
              <w:t xml:space="preserve"> calit a II 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Distantieri de rost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515,00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Distantieri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195,00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392520000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Ferestre din policlorura de vinil (PVC)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2,40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20.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392520000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Usi ext.din profiluri din  mase plastice inclusiv armaturile si accesoriile necesare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3,36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441872000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Panou de cofraj cu placaj de 15 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7,39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Dibluri de montaj 10</w:t>
            </w:r>
            <w:r w:rsidRPr="00730E72">
              <w:rPr>
                <w:lang w:eastAsia="ar-SA"/>
              </w:rPr>
              <w:t>х</w:t>
            </w:r>
            <w:r w:rsidRPr="00730E72">
              <w:rPr>
                <w:lang w:val="en-US" w:eastAsia="ar-SA"/>
              </w:rPr>
              <w:t>130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440110000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Lemn de foc de foioase tari L=1m livrabil in dep S 2340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180,22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440110000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Lemne de foc de rasinoase (deseuri)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310540000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Fosfat de amoniu, praf, calitate superioara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4,50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271019210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Petrol distilat tip 0/200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382490450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Decofrol (emulsol)</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7,98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271119000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Gaz butan (butelii)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4,54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680710000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Bitum pt. hidroizolatii tip H 80/90 S 7064</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262,14</w:t>
            </w:r>
          </w:p>
        </w:tc>
      </w:tr>
      <w:tr w:rsidR="00730E72" w:rsidRPr="00730E72" w:rsidTr="00730E72">
        <w:trPr>
          <w:trHeight w:val="441"/>
        </w:trPr>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732690900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Cleme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382490970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Pamizol cu solutie ntr 44-79</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28,90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Pasta antiseptica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1,67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Spuma de poliuretan pentru etansarea  imbinarilor in cartuse cu capacitatea de 0,75 l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Amorsa-grund</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29,59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320990000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Vopsea  pe baza de copolimeri  vinilici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24,71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320990000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Vopsele uscate pentru vopsiri interioare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320990000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Vopsea  ignifuga de exterior I 107/30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8,82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320990000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Email alchidic pentru timplarie lemn</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2,77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310530000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Diamoniu fosfat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17,25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Fuga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6,25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Grund  alchidic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Grund cu cuart "Gleta"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22,26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Chit mastic SR 1270 ntr 5005-78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1,64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Chit pe baza de rasini alchidice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2,62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381400900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Diluant alchidic   D.005-12 NI 1708-61 A1</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Adeziv pentru placaje din gresie ceramica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5,73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Adeziv "Ideal Universal"</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204,25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Adeziv "Ideal Fasad"</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303,39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Adeziv pe baza de ciment "Compozit-z"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292,50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Sticla solubila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2,70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392520000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Glafuri din mase plastice pentru ferestre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Polisteren gr 20mm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14,30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392111000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Placi termoizolante, placi polistiren celular gr.50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44,42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680610000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Placi ignifudate din vata minerala termoiz. cladiri 180 kg/m3*</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13,54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701959000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Impaslitura din fibra de sticla tip 160gr/m2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59,59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252329000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portland P 40 saci S388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31,06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252329000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metalurgic cu adaosuri M 30 saci S1500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748,09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Fixator pentru consolidare si izolare strat suport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18,76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252020000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Ipsos pentru constructii tip 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3,71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Amestec uscat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586,09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Tink</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123,37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Chit pentru lucrari la interior "Mesterul Manole"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10,11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63.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Chit pe baza de ipsos "Eurofin"</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65,18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321490000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Chit pe baza de ciment "FASAD" alb</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113,17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680710000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Filer de calcar saci S 539</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52,43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690790800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Placi sau piscoturi de gresie antiderapanta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21,47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381600000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Beton clasa M250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8,32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381600000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Beton clasa  B15 (M200)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381600000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Beton clasa  B7.5 (M100)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7,55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381600000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Beton de ciment  clasa C5/4 (B5/M75)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321900000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Adeziv pentru placarea placilor de gresie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84,40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381600000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Mortar ciment M-200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681019000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Bordura beton pentru trotuare dimensiuni 750 x 150 x 100 B 2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26,13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853690010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Element de inchidere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853690010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Element  prefabricat de tip U pentru canale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853690010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Element  prefabricat capac pentru canale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680520000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Hirtie slefuita uscata 23x30 gr 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38,00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481110000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Carton gudronat  (толь)</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2,87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392099900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Folie suplimentara polimerica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22,62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392099900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Folie suplimentara polimerica antivapori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41,46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392099900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Folie suplimentara polimerica de difuzie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41,46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680710000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Membrane bituminoase (paroizolare)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17,39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481110000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Carton bitumat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185,14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680610000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Placi vata minerala de bazalt 35kg/m3 ,gr.150mm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35,35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721049000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Tabla zincata ondulata sau cutata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42,26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721049000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Tabla zincata plana de 0,75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22,05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Burlan rotund prefabricat tip brass</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6,43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Jgheaburi semirotunde prefabricate tip brass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6,92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721420000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Otel beton laminat la cald in colaci D = 6,3 - 6,5mm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3,72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721420000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Otel beton OB 37 diam. mai mic sau egal de 8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111,17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val="en-US" w:eastAsia="ar-SA"/>
              </w:rPr>
            </w:pPr>
            <w:r w:rsidRPr="00730E72">
              <w:rPr>
                <w:lang w:eastAsia="ar-SA"/>
              </w:rPr>
              <w:t>721420000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Otel beton PC 52  diam mai mare de 8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654,17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721420000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Otel lat 30 x 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11,94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761699900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Cornier din aluminiu  l = 3m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39,01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721710500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Sirma neagra moale d = 2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0,25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721710500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Sirma neagra moale d = 2,5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2,58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721710500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Sirma din otel moale, neagra, D=1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9,82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761010000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Glafuri din aluminiu pentru ferestre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1,80</w:t>
            </w:r>
          </w:p>
        </w:tc>
      </w:tr>
      <w:tr w:rsidR="00730E72" w:rsidRPr="00730E72" w:rsidTr="00730E72">
        <w:trPr>
          <w:trHeight w:val="206"/>
        </w:trPr>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940600380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Confectii metalice inglobate in beton</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730640000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Popi metalici extensibili PE 3100 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15,20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732690900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Piese forjate  din semifabricate masa 1,8 kg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32,30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731420900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Plase sudate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239,45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731700800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Cuie cu cap conic tip A pentru constructii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12,24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831190000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Electrozi pentru sudura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731815000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uzuale patrate M 10 x 140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731815000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cu cap inecat crestat 6 x 30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14,00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Pilnii de curatire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731815000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Suruburi cu cap inecat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731815000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Suruburi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109.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731815000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Suruburi mecanice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731816000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Piulite uzuale patrate M 10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690790980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Elemente liniare din gresie ceramica, gresie portelanata sau faianta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16,71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7318220000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Saibe uzuale M 10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0,39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7318230000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Nituri POP</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3925901000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Diblu din material plastic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325,00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7317008000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Cuie de constructie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6,12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Elemente de legatura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Cot de jgheab</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Cot burlan</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Cot de capat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Piesa de legatura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Piesa de racordare jgheab -burlan</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Cirlige din otel zn pentru jgheaburi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732690600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Scoabe din otel pentru constructii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2,46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731700900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w:t>
            </w:r>
            <w:r w:rsidRPr="00730E72">
              <w:rPr>
                <w:lang w:eastAsia="ar-SA"/>
              </w:rPr>
              <w:t>ise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1 101,00</w:t>
            </w:r>
          </w:p>
        </w:tc>
      </w:tr>
    </w:tbl>
    <w:p w:rsidR="00730E72" w:rsidRPr="00730E72" w:rsidRDefault="00730E72" w:rsidP="00730E72">
      <w:pPr>
        <w:widowControl w:val="0"/>
        <w:suppressAutoHyphens/>
        <w:autoSpaceDE w:val="0"/>
        <w:ind w:firstLine="0"/>
        <w:rPr>
          <w:lang w:val="ro-RO" w:eastAsia="ar-SA"/>
        </w:rPr>
      </w:pPr>
    </w:p>
    <w:p w:rsidR="00730E72" w:rsidRPr="00730E72" w:rsidRDefault="00730E72" w:rsidP="00730E72">
      <w:pPr>
        <w:widowControl w:val="0"/>
        <w:suppressAutoHyphens/>
        <w:autoSpaceDE w:val="0"/>
        <w:ind w:firstLine="0"/>
        <w:rPr>
          <w:b/>
          <w:bCs/>
          <w:sz w:val="28"/>
          <w:szCs w:val="28"/>
          <w:lang w:val="ro-RO" w:eastAsia="ar-SA"/>
        </w:rPr>
      </w:pPr>
      <w:r w:rsidRPr="00730E72">
        <w:rPr>
          <w:b/>
          <w:bCs/>
          <w:sz w:val="28"/>
          <w:szCs w:val="28"/>
          <w:lang w:eastAsia="ar-SA"/>
        </w:rPr>
        <w:t>Amenajarea teritoriului</w:t>
      </w:r>
    </w:p>
    <w:tbl>
      <w:tblPr>
        <w:tblW w:w="0" w:type="auto"/>
        <w:tblInd w:w="-72" w:type="dxa"/>
        <w:tblLayout w:type="fixed"/>
        <w:tblCellMar>
          <w:left w:w="70" w:type="dxa"/>
          <w:right w:w="70" w:type="dxa"/>
        </w:tblCellMar>
        <w:tblLook w:val="04A0" w:firstRow="1" w:lastRow="0" w:firstColumn="1" w:lastColumn="0" w:noHBand="0" w:noVBand="1"/>
      </w:tblPr>
      <w:tblGrid>
        <w:gridCol w:w="568"/>
        <w:gridCol w:w="1275"/>
        <w:gridCol w:w="4253"/>
        <w:gridCol w:w="992"/>
        <w:gridCol w:w="1985"/>
      </w:tblGrid>
      <w:tr w:rsidR="00730E72" w:rsidRPr="00730E72" w:rsidTr="00730E72">
        <w:trPr>
          <w:trHeight w:val="144"/>
        </w:trPr>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380893270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Erbicide*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0,37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120999990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Seminte de plante-graminee perene (pm)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20,99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271490000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Mixtura asfaltica preparata la cald cu agregate mari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101,94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val="en-US" w:eastAsia="ar-SA"/>
              </w:rPr>
              <w:t>271490000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Mixtura asfaltica preparata la cald cu agregate marunte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67,96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eastAsia="ar-SA"/>
              </w:rPr>
              <w:t>680422900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Disc pentru taiat placi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eastAsia="ar-SA"/>
              </w:rPr>
              <w:t>251710800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Piatra sparta pentru pt.drumuri r.magmatice  15-25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11,57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eastAsia="ar-SA"/>
              </w:rPr>
              <w:t>251710800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Piatra sparta pentru pt.drumuri r.magmatice  40-63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92,54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Nisip bitumat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4,34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251710100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Pietris ciuruit nespalat de riu 7-15mm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64,74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sortat nespalat de riu si lacuri 0,0-3,0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2,56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sortat nespalat de riu si lacuri 0,0-7,0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29,64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pentru constructii 0,3-0,7 mm (pentru rosturi)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1,95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pentru constructii 0,3-0,7 mm (pentru strat)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16,69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392490000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Urne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680710000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Suspensie de bitum filerizat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1,44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940320800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Banca pe 2 picioare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252329000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portland P 40 saci S388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922,40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val="en-US" w:eastAsia="ar-SA"/>
              </w:rPr>
              <w:t>252329000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portland M400 saci, (pentru rosturi)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624,00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val="en-US" w:eastAsia="ar-SA"/>
              </w:rPr>
              <w:t>252329000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portland M400 saci, (pentru strat)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3 069,30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681019000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Placi din beton, pentru trotuare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395,85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381600000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Beton clasa  B15 (M200)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19,86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681019000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Bordura beton pentru trotuare dimensiuni 1000 x 250 x 200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261,30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val="en-US" w:eastAsia="ar-SA"/>
              </w:rPr>
              <w:t>681019000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Bordura beton pentru trotuare dimensiuni 750 x 150 x 100 B 2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160,80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24.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721420000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Otel patrat lam.cald lt = 50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11,57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val="en-US" w:eastAsia="ar-SA"/>
              </w:rPr>
              <w:t>721420000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Otel patrat lam.cald lt = 30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7,95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Felinar ARTU/ANNA E27 negru fumagalli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w:t>
            </w:r>
          </w:p>
        </w:tc>
      </w:tr>
    </w:tbl>
    <w:p w:rsidR="00730E72" w:rsidRPr="00730E72" w:rsidRDefault="00730E72" w:rsidP="00730E72">
      <w:pPr>
        <w:widowControl w:val="0"/>
        <w:suppressAutoHyphens/>
        <w:autoSpaceDE w:val="0"/>
        <w:ind w:firstLine="0"/>
        <w:rPr>
          <w:lang w:val="ru-MD" w:eastAsia="ar-SA"/>
        </w:rPr>
      </w:pPr>
    </w:p>
    <w:p w:rsidR="00730E72" w:rsidRPr="00730E72" w:rsidRDefault="00730E72" w:rsidP="00730E72">
      <w:pPr>
        <w:widowControl w:val="0"/>
        <w:suppressAutoHyphens/>
        <w:autoSpaceDE w:val="0"/>
        <w:ind w:firstLine="0"/>
        <w:jc w:val="left"/>
        <w:rPr>
          <w:b/>
          <w:bCs/>
          <w:sz w:val="28"/>
          <w:szCs w:val="28"/>
          <w:lang w:val="en-US" w:eastAsia="ar-SA"/>
        </w:rPr>
      </w:pPr>
      <w:r w:rsidRPr="00730E72">
        <w:rPr>
          <w:b/>
          <w:bCs/>
          <w:sz w:val="28"/>
          <w:szCs w:val="28"/>
          <w:lang w:val="en-US" w:eastAsia="ar-SA"/>
        </w:rPr>
        <w:t>Ascensor pentru persoane cu dizabilitati</w:t>
      </w:r>
    </w:p>
    <w:tbl>
      <w:tblPr>
        <w:tblW w:w="9075" w:type="dxa"/>
        <w:tblInd w:w="-72" w:type="dxa"/>
        <w:tblLayout w:type="fixed"/>
        <w:tblCellMar>
          <w:left w:w="70" w:type="dxa"/>
          <w:right w:w="70" w:type="dxa"/>
        </w:tblCellMar>
        <w:tblLook w:val="04A0" w:firstRow="1" w:lastRow="0" w:firstColumn="1" w:lastColumn="0" w:noHBand="0" w:noVBand="1"/>
      </w:tblPr>
      <w:tblGrid>
        <w:gridCol w:w="569"/>
        <w:gridCol w:w="1275"/>
        <w:gridCol w:w="4254"/>
        <w:gridCol w:w="992"/>
        <w:gridCol w:w="1985"/>
      </w:tblGrid>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16"/>
                <w:szCs w:val="16"/>
                <w:lang w:val="ru-MD" w:eastAsia="ar-SA"/>
              </w:rPr>
            </w:pPr>
            <w:r w:rsidRPr="00730E72">
              <w:rPr>
                <w:sz w:val="16"/>
                <w:szCs w:val="16"/>
                <w:lang w:val="en-US" w:eastAsia="ar-SA"/>
              </w:rPr>
              <w:t>842810800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Platforma de ridicat pentru persoane cu dizabilitati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bl>
    <w:p w:rsidR="00730E72" w:rsidRPr="00730E72" w:rsidRDefault="00730E72" w:rsidP="00730E72">
      <w:pPr>
        <w:widowControl w:val="0"/>
        <w:suppressAutoHyphens/>
        <w:autoSpaceDE w:val="0"/>
        <w:ind w:firstLine="0"/>
        <w:jc w:val="left"/>
        <w:rPr>
          <w:b/>
          <w:bCs/>
          <w:sz w:val="28"/>
          <w:szCs w:val="28"/>
          <w:lang w:val="ro-RO" w:eastAsia="ar-SA"/>
        </w:rPr>
      </w:pPr>
      <w:r w:rsidRPr="00730E72">
        <w:rPr>
          <w:b/>
          <w:bCs/>
          <w:sz w:val="28"/>
          <w:szCs w:val="28"/>
          <w:lang w:val="en-US" w:eastAsia="ar-SA"/>
        </w:rPr>
        <w:t>Re</w:t>
      </w:r>
      <w:r w:rsidRPr="00730E72">
        <w:rPr>
          <w:b/>
          <w:bCs/>
          <w:sz w:val="28"/>
          <w:szCs w:val="28"/>
          <w:lang w:val="ro-RO" w:eastAsia="ar-SA"/>
        </w:rPr>
        <w:t xml:space="preserve">țele electrice </w:t>
      </w:r>
    </w:p>
    <w:tbl>
      <w:tblPr>
        <w:tblW w:w="0" w:type="auto"/>
        <w:tblInd w:w="-72" w:type="dxa"/>
        <w:tblLayout w:type="fixed"/>
        <w:tblCellMar>
          <w:left w:w="70" w:type="dxa"/>
          <w:right w:w="70" w:type="dxa"/>
        </w:tblCellMar>
        <w:tblLook w:val="04A0" w:firstRow="1" w:lastRow="0" w:firstColumn="1" w:lastColumn="0" w:noHBand="0" w:noVBand="1"/>
      </w:tblPr>
      <w:tblGrid>
        <w:gridCol w:w="568"/>
        <w:gridCol w:w="1275"/>
        <w:gridCol w:w="4253"/>
        <w:gridCol w:w="992"/>
        <w:gridCol w:w="1985"/>
      </w:tblGrid>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252020000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Lianti de ipsos "Г-3"</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721730410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Sirma din otel cu carbon redus pentru diferite destinatii, zincata, diametru 3,0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780199900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Role de plumb, marca "</w:t>
            </w:r>
            <w:r w:rsidRPr="00730E72">
              <w:rPr>
                <w:lang w:eastAsia="ar-SA"/>
              </w:rPr>
              <w:t>С</w:t>
            </w:r>
            <w:r w:rsidRPr="00730E72">
              <w:rPr>
                <w:lang w:val="en-US" w:eastAsia="ar-SA"/>
              </w:rPr>
              <w:t>1", grosime 1,0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731812900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Suruburi cu cap semirotund 2,5</w:t>
            </w:r>
            <w:r w:rsidRPr="00730E72">
              <w:rPr>
                <w:lang w:eastAsia="ar-SA"/>
              </w:rPr>
              <w:t>х</w:t>
            </w:r>
            <w:r w:rsidRPr="00730E72">
              <w:rPr>
                <w:lang w:val="en-US" w:eastAsia="ar-SA"/>
              </w:rPr>
              <w:t>20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eastAsia="ar-SA"/>
              </w:rPr>
            </w:pPr>
            <w:r w:rsidRPr="00730E72">
              <w:rPr>
                <w:lang w:val="en-US" w:eastAsia="ar-SA"/>
              </w:rPr>
              <w:t>0,0</w:t>
            </w:r>
            <w:r w:rsidRPr="00730E72">
              <w:rPr>
                <w:lang w:eastAsia="ar-SA"/>
              </w:rPr>
              <w:t>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731812900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Suruburi cu cap semirotund 4</w:t>
            </w:r>
            <w:r w:rsidRPr="00730E72">
              <w:rPr>
                <w:lang w:eastAsia="ar-SA"/>
              </w:rPr>
              <w:t>х</w:t>
            </w:r>
            <w:r w:rsidRPr="00730E72">
              <w:rPr>
                <w:lang w:val="en-US" w:eastAsia="ar-SA"/>
              </w:rPr>
              <w:t>40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eastAsia="ar-SA"/>
              </w:rPr>
            </w:pPr>
            <w:r w:rsidRPr="00730E72">
              <w:rPr>
                <w:lang w:val="en-US" w:eastAsia="ar-SA"/>
              </w:rPr>
              <w:t>0,0</w:t>
            </w:r>
            <w:r w:rsidRPr="00730E72">
              <w:rPr>
                <w:lang w:eastAsia="ar-SA"/>
              </w:rPr>
              <w:t>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721190800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Otel fisie calmat, marca "</w:t>
            </w:r>
            <w:r w:rsidRPr="00730E72">
              <w:rPr>
                <w:lang w:eastAsia="ar-SA"/>
              </w:rPr>
              <w:t>Ст</w:t>
            </w:r>
            <w:r w:rsidRPr="00730E72">
              <w:rPr>
                <w:lang w:val="en-US" w:eastAsia="ar-SA"/>
              </w:rPr>
              <w:t>3</w:t>
            </w:r>
            <w:r w:rsidRPr="00730E72">
              <w:rPr>
                <w:lang w:eastAsia="ar-SA"/>
              </w:rPr>
              <w:t>сп</w:t>
            </w:r>
            <w:r w:rsidRPr="00730E72">
              <w:rPr>
                <w:lang w:val="en-US" w:eastAsia="ar-SA"/>
              </w:rPr>
              <w:t>", latime 50-200 mm, grosime 4-5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eastAsia="ar-SA"/>
              </w:rPr>
            </w:pPr>
            <w:r w:rsidRPr="00730E72">
              <w:rPr>
                <w:lang w:val="en-US" w:eastAsia="ar-SA"/>
              </w:rPr>
              <w:t>0,0</w:t>
            </w:r>
            <w:r w:rsidRPr="00730E72">
              <w:rPr>
                <w:lang w:eastAsia="ar-SA"/>
              </w:rPr>
              <w:t>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253090000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Talc maruntit cat. 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eastAsia="ar-SA"/>
              </w:rPr>
            </w:pPr>
            <w:r w:rsidRPr="00730E72">
              <w:rPr>
                <w:lang w:val="en-US" w:eastAsia="ar-SA"/>
              </w:rPr>
              <w:t>0,0</w:t>
            </w:r>
            <w:r w:rsidRPr="00730E72">
              <w:rPr>
                <w:lang w:eastAsia="ar-SA"/>
              </w:rPr>
              <w:t>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320990000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Lac de bitum "</w:t>
            </w:r>
            <w:r w:rsidRPr="00730E72">
              <w:rPr>
                <w:lang w:eastAsia="ar-SA"/>
              </w:rPr>
              <w:t>БТ</w:t>
            </w:r>
            <w:r w:rsidRPr="00730E72">
              <w:rPr>
                <w:lang w:val="en-US" w:eastAsia="ar-SA"/>
              </w:rPr>
              <w:t>-123"</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eastAsia="ar-SA"/>
              </w:rPr>
            </w:pPr>
            <w:r w:rsidRPr="00730E72">
              <w:rPr>
                <w:lang w:val="en-US" w:eastAsia="ar-SA"/>
              </w:rPr>
              <w:t>0,0</w:t>
            </w:r>
            <w:r w:rsidRPr="00730E72">
              <w:rPr>
                <w:lang w:eastAsia="ar-SA"/>
              </w:rPr>
              <w:t>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83119000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eastAsia="ar-SA"/>
              </w:rPr>
              <w:t xml:space="preserve">Electrozi Э42А, diametru 4 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61,37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560790900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Sfoara (spagat) de hirtie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731812900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Suruburi cu piulite si saibe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15,60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Cartus pentru</w:t>
            </w:r>
            <w:r w:rsidRPr="00730E72">
              <w:rPr>
                <w:lang w:val="en-US" w:eastAsia="ar-SA"/>
              </w:rPr>
              <w:t xml:space="preserve"> constructii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818,00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731819000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Dibluri de distantare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731819000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Dibluri pentru conexiune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818,00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320990000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Lac de electroizolatie "318"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320990000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Vopsea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5,75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350610000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Clei "БМК-5k"</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9,86</w:t>
            </w:r>
          </w:p>
        </w:tc>
      </w:tr>
      <w:tr w:rsidR="00730E72" w:rsidRPr="00730E72" w:rsidTr="00730E72">
        <w:trPr>
          <w:trHeight w:val="555"/>
        </w:trPr>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Corp de iluminat cu bec econom,  220</w:t>
            </w:r>
            <w:r w:rsidRPr="00730E72">
              <w:rPr>
                <w:lang w:eastAsia="ar-SA"/>
              </w:rPr>
              <w:t>В</w:t>
            </w:r>
            <w:r w:rsidRPr="00730E72">
              <w:rPr>
                <w:lang w:val="en-US" w:eastAsia="ar-SA"/>
              </w:rPr>
              <w:t>, IP44, 25</w:t>
            </w:r>
            <w:r w:rsidRPr="00730E72">
              <w:rPr>
                <w:lang w:eastAsia="ar-SA"/>
              </w:rPr>
              <w:t>Вт</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Corp de iluminat, 220</w:t>
            </w:r>
            <w:r w:rsidRPr="00730E72">
              <w:rPr>
                <w:lang w:eastAsia="ar-SA"/>
              </w:rPr>
              <w:t>В</w:t>
            </w:r>
            <w:r w:rsidRPr="00730E72">
              <w:rPr>
                <w:lang w:val="en-US" w:eastAsia="ar-SA"/>
              </w:rPr>
              <w:t>,</w:t>
            </w:r>
            <w:r w:rsidRPr="00730E72">
              <w:rPr>
                <w:lang w:eastAsia="ar-SA"/>
              </w:rPr>
              <w:t>В</w:t>
            </w:r>
            <w:r w:rsidRPr="00730E72">
              <w:rPr>
                <w:lang w:val="en-US" w:eastAsia="ar-SA"/>
              </w:rPr>
              <w:t>3</w:t>
            </w:r>
            <w:r w:rsidRPr="00730E72">
              <w:rPr>
                <w:lang w:eastAsia="ar-SA"/>
              </w:rPr>
              <w:t>Г</w:t>
            </w:r>
            <w:r w:rsidRPr="00730E72">
              <w:rPr>
                <w:lang w:val="en-US" w:eastAsia="ar-SA"/>
              </w:rPr>
              <w:t>-200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Indicator iluminator  autonom 18 </w:t>
            </w:r>
            <w:r w:rsidRPr="00730E72">
              <w:rPr>
                <w:lang w:eastAsia="ar-SA"/>
              </w:rPr>
              <w:t>Вт</w:t>
            </w:r>
            <w:r w:rsidRPr="00730E72">
              <w:rPr>
                <w:lang w:val="en-US" w:eastAsia="ar-SA"/>
              </w:rPr>
              <w:t>, 220</w:t>
            </w:r>
            <w:r w:rsidRPr="00730E72">
              <w:rPr>
                <w:lang w:eastAsia="ar-SA"/>
              </w:rPr>
              <w:t>В</w:t>
            </w:r>
            <w:r w:rsidRPr="00730E72">
              <w:rPr>
                <w:lang w:val="en-US" w:eastAsia="ar-SA"/>
              </w:rPr>
              <w:t>, GW 80238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17,00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853690850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Cutie distributie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853690850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Cutie p/u priza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Priza </w:t>
            </w:r>
            <w:r w:rsidRPr="00730E72">
              <w:rPr>
                <w:lang w:eastAsia="ar-SA"/>
              </w:rPr>
              <w:t>IP20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Priza cu capac , cu impamintare 16 </w:t>
            </w:r>
            <w:r w:rsidRPr="00730E72">
              <w:rPr>
                <w:lang w:eastAsia="ar-SA"/>
              </w:rPr>
              <w:t>А</w:t>
            </w:r>
            <w:r w:rsidRPr="00730E72">
              <w:rPr>
                <w:lang w:val="en-US" w:eastAsia="ar-SA"/>
              </w:rPr>
              <w:t>, 250 IP44</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Î</w:t>
            </w:r>
            <w:r w:rsidRPr="00730E72">
              <w:rPr>
                <w:lang w:eastAsia="ar-SA"/>
              </w:rPr>
              <w:t>ntrerupator 250 V, 10 А  IP20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Î</w:t>
            </w:r>
            <w:r w:rsidRPr="00730E72">
              <w:rPr>
                <w:lang w:eastAsia="ar-SA"/>
              </w:rPr>
              <w:t>ntrerupator, 250 V, 10 А IP44</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Î</w:t>
            </w:r>
            <w:r w:rsidRPr="00730E72">
              <w:rPr>
                <w:lang w:val="en-US" w:eastAsia="ar-SA"/>
              </w:rPr>
              <w:t>ntrerupator</w:t>
            </w:r>
            <w:r w:rsidRPr="00730E72">
              <w:rPr>
                <w:lang w:val="ro-RO" w:eastAsia="ar-SA"/>
              </w:rPr>
              <w:t xml:space="preserve"> dublu</w:t>
            </w:r>
            <w:r w:rsidRPr="00730E72">
              <w:rPr>
                <w:lang w:val="en-US" w:eastAsia="ar-SA"/>
              </w:rPr>
              <w:t xml:space="preserve">, 250 V, 10 </w:t>
            </w:r>
            <w:r w:rsidRPr="00730E72">
              <w:rPr>
                <w:lang w:eastAsia="ar-SA"/>
              </w:rPr>
              <w:t>А</w:t>
            </w:r>
            <w:r w:rsidRPr="00730E72">
              <w:rPr>
                <w:lang w:val="en-US" w:eastAsia="ar-SA"/>
              </w:rPr>
              <w:t xml:space="preserve">  IP20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Î</w:t>
            </w:r>
            <w:r w:rsidRPr="00730E72">
              <w:rPr>
                <w:lang w:val="en-US" w:eastAsia="ar-SA"/>
              </w:rPr>
              <w:t xml:space="preserve">ntrerupator In=160 A, </w:t>
            </w:r>
            <w:r w:rsidRPr="00730E72">
              <w:rPr>
                <w:lang w:eastAsia="ar-SA"/>
              </w:rPr>
              <w:t>ВН</w:t>
            </w:r>
            <w:r w:rsidRPr="00730E72">
              <w:rPr>
                <w:lang w:val="en-US" w:eastAsia="ar-SA"/>
              </w:rPr>
              <w:t xml:space="preserve">-32/3P/160A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Î</w:t>
            </w:r>
            <w:r w:rsidRPr="00730E72">
              <w:rPr>
                <w:lang w:val="en-US" w:eastAsia="ar-SA"/>
              </w:rPr>
              <w:t>ntrerupator</w:t>
            </w:r>
            <w:r w:rsidRPr="00730E72">
              <w:rPr>
                <w:lang w:eastAsia="ar-SA"/>
              </w:rPr>
              <w:t xml:space="preserve"> 250 V, 10 А IP20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Cablu VV Gng</w:t>
            </w:r>
            <w:r w:rsidRPr="00730E72">
              <w:rPr>
                <w:lang w:val="en-US" w:eastAsia="ar-SA"/>
              </w:rPr>
              <w:t>-LS 5</w:t>
            </w:r>
            <w:r w:rsidRPr="00730E72">
              <w:rPr>
                <w:lang w:eastAsia="ar-SA"/>
              </w:rPr>
              <w:t>х</w:t>
            </w:r>
            <w:r w:rsidRPr="00730E72">
              <w:rPr>
                <w:lang w:val="en-US" w:eastAsia="ar-SA"/>
              </w:rPr>
              <w:t>70,0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Cablu VV Gng</w:t>
            </w:r>
            <w:r w:rsidRPr="00730E72">
              <w:rPr>
                <w:lang w:val="en-US" w:eastAsia="ar-SA"/>
              </w:rPr>
              <w:t>-LS 5</w:t>
            </w:r>
            <w:r w:rsidRPr="00730E72">
              <w:rPr>
                <w:lang w:eastAsia="ar-SA"/>
              </w:rPr>
              <w:t>х</w:t>
            </w:r>
            <w:r w:rsidRPr="00730E72">
              <w:rPr>
                <w:lang w:val="en-US" w:eastAsia="ar-SA"/>
              </w:rPr>
              <w:t>35,0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Cablu VV Gng</w:t>
            </w:r>
            <w:r w:rsidRPr="00730E72">
              <w:rPr>
                <w:lang w:val="en-US" w:eastAsia="ar-SA"/>
              </w:rPr>
              <w:t>-LS 5</w:t>
            </w:r>
            <w:r w:rsidRPr="00730E72">
              <w:rPr>
                <w:lang w:eastAsia="ar-SA"/>
              </w:rPr>
              <w:t>х</w:t>
            </w:r>
            <w:r w:rsidRPr="00730E72">
              <w:rPr>
                <w:lang w:val="en-US" w:eastAsia="ar-SA"/>
              </w:rPr>
              <w:t>16,0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Cablu VV Gng</w:t>
            </w:r>
            <w:r w:rsidRPr="00730E72">
              <w:rPr>
                <w:lang w:val="en-US" w:eastAsia="ar-SA"/>
              </w:rPr>
              <w:t>-LS 5</w:t>
            </w:r>
            <w:r w:rsidRPr="00730E72">
              <w:rPr>
                <w:lang w:eastAsia="ar-SA"/>
              </w:rPr>
              <w:t>х</w:t>
            </w:r>
            <w:r w:rsidRPr="00730E72">
              <w:rPr>
                <w:lang w:val="en-US" w:eastAsia="ar-SA"/>
              </w:rPr>
              <w:t>10,0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In=50 A(</w:t>
            </w:r>
            <w:r w:rsidRPr="00730E72">
              <w:rPr>
                <w:lang w:eastAsia="ar-SA"/>
              </w:rPr>
              <w:t>С</w:t>
            </w:r>
            <w:r w:rsidRPr="00730E72">
              <w:rPr>
                <w:lang w:val="en-US" w:eastAsia="ar-SA"/>
              </w:rPr>
              <w:t xml:space="preserve">), BA47-29/3P/C50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Cablu VV Gng</w:t>
            </w:r>
            <w:r w:rsidRPr="00730E72">
              <w:rPr>
                <w:lang w:val="en-US" w:eastAsia="ar-SA"/>
              </w:rPr>
              <w:t>-</w:t>
            </w:r>
            <w:r w:rsidRPr="00730E72">
              <w:rPr>
                <w:lang w:eastAsia="ar-SA"/>
              </w:rPr>
              <w:t>5х6,0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Cablu VV Gng</w:t>
            </w:r>
            <w:r w:rsidRPr="00730E72">
              <w:rPr>
                <w:lang w:val="en-US" w:eastAsia="ar-SA"/>
              </w:rPr>
              <w:t>-</w:t>
            </w:r>
            <w:r w:rsidRPr="00730E72">
              <w:rPr>
                <w:lang w:eastAsia="ar-SA"/>
              </w:rPr>
              <w:t xml:space="preserve"> 5х2,5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Cablu VV Gng</w:t>
            </w:r>
            <w:r w:rsidRPr="00730E72">
              <w:rPr>
                <w:lang w:val="en-US" w:eastAsia="ar-SA"/>
              </w:rPr>
              <w:t>-</w:t>
            </w:r>
            <w:r w:rsidRPr="00730E72">
              <w:rPr>
                <w:lang w:eastAsia="ar-SA"/>
              </w:rPr>
              <w:t xml:space="preserve"> 3х6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38.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Cablu VV Gng</w:t>
            </w:r>
            <w:r w:rsidRPr="00730E72">
              <w:rPr>
                <w:lang w:val="en-US" w:eastAsia="ar-SA"/>
              </w:rPr>
              <w:t>-</w:t>
            </w:r>
            <w:r w:rsidRPr="00730E72">
              <w:rPr>
                <w:lang w:eastAsia="ar-SA"/>
              </w:rPr>
              <w:t xml:space="preserve"> 3х4</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Cablu VV Gng</w:t>
            </w:r>
            <w:r w:rsidRPr="00730E72">
              <w:rPr>
                <w:lang w:val="en-US" w:eastAsia="ar-SA"/>
              </w:rPr>
              <w:t>-</w:t>
            </w:r>
            <w:r w:rsidRPr="00730E72">
              <w:rPr>
                <w:lang w:eastAsia="ar-SA"/>
              </w:rPr>
              <w:t xml:space="preserve"> 3х2,5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1 450,00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Cablu VV Gng</w:t>
            </w:r>
            <w:r w:rsidRPr="00730E72">
              <w:rPr>
                <w:lang w:val="en-US" w:eastAsia="ar-SA"/>
              </w:rPr>
              <w:t>-</w:t>
            </w:r>
            <w:r w:rsidRPr="00730E72">
              <w:rPr>
                <w:lang w:eastAsia="ar-SA"/>
              </w:rPr>
              <w:t xml:space="preserve"> 3х1,5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2 550,00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Cablu VV Gng</w:t>
            </w:r>
            <w:r w:rsidRPr="00730E72">
              <w:rPr>
                <w:lang w:val="en-US" w:eastAsia="ar-SA"/>
              </w:rPr>
              <w:t>-</w:t>
            </w:r>
            <w:r w:rsidRPr="00730E72">
              <w:rPr>
                <w:lang w:eastAsia="ar-SA"/>
              </w:rPr>
              <w:t>3х2,5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Cablu VV Gng</w:t>
            </w:r>
            <w:r w:rsidRPr="00730E72">
              <w:rPr>
                <w:lang w:val="en-US" w:eastAsia="ar-SA"/>
              </w:rPr>
              <w:t>-</w:t>
            </w:r>
            <w:r w:rsidRPr="00730E72">
              <w:rPr>
                <w:lang w:eastAsia="ar-SA"/>
              </w:rPr>
              <w:t>3х1,5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853620900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In=40 A(</w:t>
            </w:r>
            <w:r w:rsidRPr="00730E72">
              <w:rPr>
                <w:lang w:eastAsia="ar-SA"/>
              </w:rPr>
              <w:t>С</w:t>
            </w:r>
            <w:r w:rsidRPr="00730E72">
              <w:rPr>
                <w:lang w:val="en-US" w:eastAsia="ar-SA"/>
              </w:rPr>
              <w:t>), BA47-29/3P/C40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Cablu </w:t>
            </w:r>
            <w:r w:rsidRPr="00730E72">
              <w:rPr>
                <w:lang w:eastAsia="ar-SA"/>
              </w:rPr>
              <w:t xml:space="preserve">ПВ-1 </w:t>
            </w:r>
            <w:r w:rsidRPr="00730E72">
              <w:rPr>
                <w:lang w:val="ro-RO" w:eastAsia="ar-SA"/>
              </w:rPr>
              <w:t>*</w:t>
            </w:r>
            <w:r w:rsidRPr="00730E72">
              <w:rPr>
                <w:lang w:eastAsia="ar-SA"/>
              </w:rPr>
              <w:t xml:space="preserve">6,0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Cablu</w:t>
            </w:r>
            <w:r w:rsidRPr="00730E72">
              <w:rPr>
                <w:lang w:eastAsia="ar-SA"/>
              </w:rPr>
              <w:t xml:space="preserve"> ПВ-1 </w:t>
            </w:r>
            <w:r w:rsidRPr="00730E72">
              <w:rPr>
                <w:lang w:val="ro-RO" w:eastAsia="ar-SA"/>
              </w:rPr>
              <w:t>*</w:t>
            </w:r>
            <w:r w:rsidRPr="00730E72">
              <w:rPr>
                <w:lang w:eastAsia="ar-SA"/>
              </w:rPr>
              <w:t xml:space="preserve">4,0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391723900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val="ro-RO" w:eastAsia="ar-SA"/>
              </w:rPr>
              <w:t xml:space="preserve">Teava </w:t>
            </w:r>
            <w:r w:rsidRPr="00730E72">
              <w:rPr>
                <w:lang w:eastAsia="ar-SA"/>
              </w:rPr>
              <w:t>PVH 25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1 600,00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391723900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Teava </w:t>
            </w:r>
            <w:r w:rsidRPr="00730E72">
              <w:rPr>
                <w:lang w:eastAsia="ar-SA"/>
              </w:rPr>
              <w:t>PVH 2</w:t>
            </w:r>
            <w:r w:rsidRPr="00730E72">
              <w:rPr>
                <w:lang w:val="ro-RO" w:eastAsia="ar-SA"/>
              </w:rPr>
              <w:t>0</w:t>
            </w:r>
            <w:r w:rsidRPr="00730E72">
              <w:rPr>
                <w:lang w:eastAsia="ar-SA"/>
              </w:rPr>
              <w:t xml:space="preserve">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3 050,00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391723900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Teava </w:t>
            </w:r>
            <w:r w:rsidRPr="00730E72">
              <w:rPr>
                <w:lang w:eastAsia="ar-SA"/>
              </w:rPr>
              <w:t xml:space="preserve">PVH </w:t>
            </w:r>
            <w:r w:rsidRPr="00730E72">
              <w:rPr>
                <w:lang w:val="ro-RO" w:eastAsia="ar-SA"/>
              </w:rPr>
              <w:t>32</w:t>
            </w:r>
            <w:r w:rsidRPr="00730E72">
              <w:rPr>
                <w:lang w:eastAsia="ar-SA"/>
              </w:rPr>
              <w:t xml:space="preserve">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391723900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Teava </w:t>
            </w:r>
            <w:r w:rsidRPr="00730E72">
              <w:rPr>
                <w:lang w:eastAsia="ar-SA"/>
              </w:rPr>
              <w:t xml:space="preserve">PVH </w:t>
            </w:r>
            <w:r w:rsidRPr="00730E72">
              <w:rPr>
                <w:lang w:val="ro-RO" w:eastAsia="ar-SA"/>
              </w:rPr>
              <w:t>40</w:t>
            </w:r>
            <w:r w:rsidRPr="00730E72">
              <w:rPr>
                <w:lang w:eastAsia="ar-SA"/>
              </w:rPr>
              <w:t xml:space="preserve">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853630300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In=25 A(</w:t>
            </w:r>
            <w:r w:rsidRPr="00730E72">
              <w:rPr>
                <w:lang w:eastAsia="ar-SA"/>
              </w:rPr>
              <w:t>С</w:t>
            </w:r>
            <w:r w:rsidRPr="00730E72">
              <w:rPr>
                <w:lang w:val="en-US" w:eastAsia="ar-SA"/>
              </w:rPr>
              <w:t>), BA47-29/3P/C25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940320800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Cutie metalica </w:t>
            </w:r>
            <w:r w:rsidRPr="00730E72">
              <w:rPr>
                <w:lang w:eastAsia="ar-SA"/>
              </w:rPr>
              <w:t>160*80*2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Dulat metalic</w:t>
            </w:r>
            <w:r w:rsidRPr="00730E72">
              <w:rPr>
                <w:lang w:eastAsia="ar-SA"/>
              </w:rPr>
              <w:t xml:space="preserve">  L=2м</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940320800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Dulap</w:t>
            </w:r>
            <w:r w:rsidRPr="00730E72">
              <w:rPr>
                <w:lang w:val="en-US" w:eastAsia="ar-SA"/>
              </w:rPr>
              <w:t xml:space="preserve">, 5-100 </w:t>
            </w:r>
            <w:r w:rsidRPr="00730E72">
              <w:rPr>
                <w:lang w:eastAsia="ar-SA"/>
              </w:rPr>
              <w:t>А</w:t>
            </w:r>
            <w:r w:rsidRPr="00730E72">
              <w:rPr>
                <w:lang w:val="en-US" w:eastAsia="ar-SA"/>
              </w:rPr>
              <w:t xml:space="preserve">, 380 </w:t>
            </w:r>
            <w:r w:rsidRPr="00730E72">
              <w:rPr>
                <w:lang w:eastAsia="ar-SA"/>
              </w:rPr>
              <w:t>В</w:t>
            </w:r>
            <w:r w:rsidRPr="00730E72">
              <w:rPr>
                <w:lang w:val="en-US" w:eastAsia="ar-SA"/>
              </w:rPr>
              <w:t xml:space="preserve">, </w:t>
            </w:r>
            <w:r w:rsidRPr="00730E72">
              <w:rPr>
                <w:lang w:val="ro-RO" w:eastAsia="ar-SA"/>
              </w:rPr>
              <w:t xml:space="preserve">cu intrerupator automat </w:t>
            </w:r>
            <w:r w:rsidRPr="00730E72">
              <w:rPr>
                <w:lang w:val="en-US" w:eastAsia="ar-SA"/>
              </w:rPr>
              <w:t>I</w:t>
            </w:r>
            <w:r w:rsidRPr="00730E72">
              <w:rPr>
                <w:lang w:eastAsia="ar-SA"/>
              </w:rPr>
              <w:t>н</w:t>
            </w:r>
            <w:r w:rsidRPr="00730E72">
              <w:rPr>
                <w:lang w:val="en-US" w:eastAsia="ar-SA"/>
              </w:rPr>
              <w:t xml:space="preserve">.=25 </w:t>
            </w:r>
            <w:r w:rsidRPr="00730E72">
              <w:rPr>
                <w:lang w:eastAsia="ar-SA"/>
              </w:rPr>
              <w:t>А</w:t>
            </w:r>
            <w:r w:rsidRPr="00730E72">
              <w:rPr>
                <w:lang w:val="en-US" w:eastAsia="ar-SA"/>
              </w:rPr>
              <w:t>, BZUM-TF(</w:t>
            </w:r>
            <w:r w:rsidRPr="00730E72">
              <w:rPr>
                <w:lang w:eastAsia="ar-SA"/>
              </w:rPr>
              <w:t>ВРУ</w:t>
            </w:r>
            <w:r w:rsidRPr="00730E72">
              <w:rPr>
                <w:lang w:val="en-US" w:eastAsia="ar-SA"/>
              </w:rPr>
              <w:t>-400)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eastAsia="ar-SA"/>
              </w:rPr>
            </w:pPr>
            <w:r w:rsidRPr="00730E72">
              <w:rPr>
                <w:lang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 54.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854370900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 xml:space="preserve">Sistem de Anclansare Automata a Rezervei cu parametrii nominali Inom = 20 A si Unom   =400 V in set cu contactoare termice </w:t>
            </w:r>
            <w:r w:rsidRPr="00730E72">
              <w:rPr>
                <w:lang w:eastAsia="ar-SA"/>
              </w:rPr>
              <w:t>К</w:t>
            </w:r>
            <w:r w:rsidRPr="00730E72">
              <w:rPr>
                <w:lang w:val="en-US" w:eastAsia="ar-SA"/>
              </w:rPr>
              <w:t xml:space="preserve">T 6053, cu intrerupator automat </w:t>
            </w:r>
            <w:r w:rsidRPr="00730E72">
              <w:rPr>
                <w:lang w:eastAsia="ar-SA"/>
              </w:rPr>
              <w:t>ВА</w:t>
            </w:r>
            <w:r w:rsidRPr="00730E72">
              <w:rPr>
                <w:lang w:val="en-US" w:eastAsia="ar-SA"/>
              </w:rPr>
              <w:t xml:space="preserve">47-29/3PC In=20(2b.), </w:t>
            </w:r>
            <w:r w:rsidRPr="00730E72">
              <w:rPr>
                <w:lang w:eastAsia="ar-SA"/>
              </w:rPr>
              <w:t>АВР</w:t>
            </w:r>
            <w:r w:rsidRPr="00730E72">
              <w:rPr>
                <w:lang w:val="en-US" w:eastAsia="ar-SA"/>
              </w:rPr>
              <w:t xml:space="preserve"> </w:t>
            </w:r>
            <w:r w:rsidRPr="00730E72">
              <w:rPr>
                <w:lang w:eastAsia="ar-SA"/>
              </w:rPr>
              <w:t>ЩАП</w:t>
            </w:r>
            <w:r w:rsidRPr="00730E72">
              <w:rPr>
                <w:lang w:val="en-US" w:eastAsia="ar-SA"/>
              </w:rPr>
              <w:t>-33</w:t>
            </w:r>
            <w:r w:rsidRPr="00730E72">
              <w:rPr>
                <w:lang w:eastAsia="ar-SA"/>
              </w:rPr>
              <w:t>м</w:t>
            </w:r>
            <w:r w:rsidRPr="00730E72">
              <w:rPr>
                <w:lang w:val="en-US" w:eastAsia="ar-SA"/>
              </w:rPr>
              <w:t xml:space="preserve"> 20</w:t>
            </w:r>
            <w:r w:rsidRPr="00730E72">
              <w:rPr>
                <w:lang w:eastAsia="ar-SA"/>
              </w:rPr>
              <w:t>А</w:t>
            </w:r>
            <w:r w:rsidRPr="00730E72">
              <w:rPr>
                <w:lang w:val="en-US" w:eastAsia="ar-SA"/>
              </w:rPr>
              <w:t xml:space="preserve"> (</w:t>
            </w:r>
            <w:r w:rsidRPr="00730E72">
              <w:rPr>
                <w:lang w:eastAsia="ar-SA"/>
              </w:rPr>
              <w:t>УАВР</w:t>
            </w:r>
            <w:r w:rsidRPr="00730E72">
              <w:rPr>
                <w:lang w:val="en-US" w:eastAsia="ar-SA"/>
              </w:rPr>
              <w: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853710100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val="ro-RO" w:eastAsia="ar-SA"/>
              </w:rPr>
              <w:t>Panou de distribitie 28 module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853710100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Panou de distribitie 16 module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853710100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Panou de distribitie 24 module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853710100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Panou de distribitie 36 module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853710100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Panou de distribitie 12 module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853650190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In=10 A(</w:t>
            </w:r>
            <w:r w:rsidRPr="00730E72">
              <w:rPr>
                <w:lang w:eastAsia="ar-SA"/>
              </w:rPr>
              <w:t>С</w:t>
            </w:r>
            <w:r w:rsidRPr="00730E72">
              <w:rPr>
                <w:lang w:val="en-US" w:eastAsia="ar-SA"/>
              </w:rPr>
              <w:t>), BA47-29/3P/C10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Întrerupator </w:t>
            </w:r>
            <w:r w:rsidRPr="00730E72">
              <w:rPr>
                <w:lang w:val="en-US" w:eastAsia="ar-SA"/>
              </w:rPr>
              <w:t xml:space="preserve">In=100 A, </w:t>
            </w:r>
            <w:r w:rsidRPr="00730E72">
              <w:rPr>
                <w:lang w:eastAsia="ar-SA"/>
              </w:rPr>
              <w:t>ВН</w:t>
            </w:r>
            <w:r w:rsidRPr="00730E72">
              <w:rPr>
                <w:lang w:val="en-US" w:eastAsia="ar-SA"/>
              </w:rPr>
              <w:t xml:space="preserve">-32/3P/100A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 xml:space="preserve"> In=1 A(</w:t>
            </w:r>
            <w:r w:rsidRPr="00730E72">
              <w:rPr>
                <w:lang w:eastAsia="ar-SA"/>
              </w:rPr>
              <w:t>С</w:t>
            </w:r>
            <w:r w:rsidRPr="00730E72">
              <w:rPr>
                <w:lang w:val="en-US" w:eastAsia="ar-SA"/>
              </w:rPr>
              <w:t>), BA47-29/3P/C1</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In=6 A(</w:t>
            </w:r>
            <w:r w:rsidRPr="00730E72">
              <w:rPr>
                <w:lang w:eastAsia="ar-SA"/>
              </w:rPr>
              <w:t>С</w:t>
            </w:r>
            <w:r w:rsidRPr="00730E72">
              <w:rPr>
                <w:lang w:val="en-US" w:eastAsia="ar-SA"/>
              </w:rPr>
              <w:t>), BA47-29/1P/C6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In=10 A(</w:t>
            </w:r>
            <w:r w:rsidRPr="00730E72">
              <w:rPr>
                <w:lang w:eastAsia="ar-SA"/>
              </w:rPr>
              <w:t>С</w:t>
            </w:r>
            <w:r w:rsidRPr="00730E72">
              <w:rPr>
                <w:lang w:val="en-US" w:eastAsia="ar-SA"/>
              </w:rPr>
              <w:t>), BA47-29/1P/C10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In=16 A(</w:t>
            </w:r>
            <w:r w:rsidRPr="00730E72">
              <w:rPr>
                <w:lang w:eastAsia="ar-SA"/>
              </w:rPr>
              <w:t>С</w:t>
            </w:r>
            <w:r w:rsidRPr="00730E72">
              <w:rPr>
                <w:lang w:val="en-US" w:eastAsia="ar-SA"/>
              </w:rPr>
              <w:t>), BA47-29/1P/C16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Întrerupator </w:t>
            </w:r>
            <w:r w:rsidRPr="00730E72">
              <w:rPr>
                <w:lang w:val="en-US" w:eastAsia="ar-SA"/>
              </w:rPr>
              <w:t xml:space="preserve">In=40 A, </w:t>
            </w:r>
            <w:r w:rsidRPr="00730E72">
              <w:rPr>
                <w:lang w:eastAsia="ar-SA"/>
              </w:rPr>
              <w:t>ВН</w:t>
            </w:r>
            <w:r w:rsidRPr="00730E72">
              <w:rPr>
                <w:lang w:val="en-US" w:eastAsia="ar-SA"/>
              </w:rPr>
              <w:t xml:space="preserve">-32/3P/40A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b/>
                <w:bCs/>
                <w:sz w:val="22"/>
                <w:szCs w:val="22"/>
                <w:lang w:eastAsia="ar-SA"/>
              </w:rPr>
            </w:pPr>
            <w:r w:rsidRPr="00730E72">
              <w:rPr>
                <w:b/>
                <w:bCs/>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In=6 A(</w:t>
            </w:r>
            <w:r w:rsidRPr="00730E72">
              <w:rPr>
                <w:lang w:eastAsia="ar-SA"/>
              </w:rPr>
              <w:t>В</w:t>
            </w:r>
            <w:r w:rsidRPr="00730E72">
              <w:rPr>
                <w:lang w:val="en-US" w:eastAsia="ar-SA"/>
              </w:rPr>
              <w:t>), BA47-29</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69,00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In=16 A(</w:t>
            </w:r>
            <w:r w:rsidRPr="00730E72">
              <w:rPr>
                <w:lang w:eastAsia="ar-SA"/>
              </w:rPr>
              <w:t>С</w:t>
            </w:r>
            <w:r w:rsidRPr="00730E72">
              <w:rPr>
                <w:lang w:val="en-US" w:eastAsia="ar-SA"/>
              </w:rPr>
              <w:t>), BA47-29/3P/C16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Întrerupator </w:t>
            </w:r>
            <w:r w:rsidRPr="00730E72">
              <w:rPr>
                <w:lang w:val="en-US" w:eastAsia="ar-SA"/>
              </w:rPr>
              <w:t xml:space="preserve">In=63 A, </w:t>
            </w:r>
            <w:r w:rsidRPr="00730E72">
              <w:rPr>
                <w:lang w:eastAsia="ar-SA"/>
              </w:rPr>
              <w:t>ВН</w:t>
            </w:r>
            <w:r w:rsidRPr="00730E72">
              <w:rPr>
                <w:lang w:val="en-US" w:eastAsia="ar-SA"/>
              </w:rPr>
              <w:t xml:space="preserve">-32/3P/63A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Automat </w:t>
            </w:r>
            <w:r w:rsidRPr="00730E72">
              <w:rPr>
                <w:lang w:eastAsia="ar-SA"/>
              </w:rPr>
              <w:t xml:space="preserve"> AВДТ32/2P/16/30mA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Automat </w:t>
            </w:r>
            <w:r w:rsidRPr="00730E72">
              <w:rPr>
                <w:lang w:eastAsia="ar-SA"/>
              </w:rPr>
              <w:t xml:space="preserve">AВДТ32/2P/16/10mA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Întrerupator </w:t>
            </w:r>
            <w:r w:rsidRPr="00730E72">
              <w:rPr>
                <w:lang w:val="en-US" w:eastAsia="ar-SA"/>
              </w:rPr>
              <w:t xml:space="preserve">In=25 A, </w:t>
            </w:r>
            <w:r w:rsidRPr="00730E72">
              <w:rPr>
                <w:lang w:eastAsia="ar-SA"/>
              </w:rPr>
              <w:t>ВН</w:t>
            </w:r>
            <w:r w:rsidRPr="00730E72">
              <w:rPr>
                <w:lang w:val="en-US" w:eastAsia="ar-SA"/>
              </w:rPr>
              <w:t xml:space="preserve">-32/3P/25A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Întrerupator </w:t>
            </w:r>
            <w:r w:rsidRPr="00730E72">
              <w:rPr>
                <w:lang w:val="en-US" w:eastAsia="ar-SA"/>
              </w:rPr>
              <w:t xml:space="preserve">In=16 A, </w:t>
            </w:r>
            <w:r w:rsidRPr="00730E72">
              <w:rPr>
                <w:lang w:eastAsia="ar-SA"/>
              </w:rPr>
              <w:t>ВН</w:t>
            </w:r>
            <w:r w:rsidRPr="00730E72">
              <w:rPr>
                <w:lang w:val="en-US" w:eastAsia="ar-SA"/>
              </w:rPr>
              <w:t>-32/1P/16A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Automat </w:t>
            </w:r>
            <w:r w:rsidRPr="00730E72">
              <w:rPr>
                <w:lang w:val="en-US" w:eastAsia="ar-SA"/>
              </w:rPr>
              <w:t>In=2 A(C), BA47-29</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853650800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Întrerupator </w:t>
            </w:r>
            <w:r w:rsidRPr="00730E72">
              <w:rPr>
                <w:lang w:val="en-US" w:eastAsia="ar-SA"/>
              </w:rPr>
              <w:t xml:space="preserve">In=25 A, </w:t>
            </w:r>
            <w:r w:rsidRPr="00730E72">
              <w:rPr>
                <w:lang w:eastAsia="ar-SA"/>
              </w:rPr>
              <w:t>ВН</w:t>
            </w:r>
            <w:r w:rsidRPr="00730E72">
              <w:rPr>
                <w:lang w:val="en-US" w:eastAsia="ar-SA"/>
              </w:rPr>
              <w:t>-32/1P/25A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Corp de iluminat </w:t>
            </w:r>
            <w:r w:rsidRPr="00730E72">
              <w:rPr>
                <w:lang w:val="en-US" w:eastAsia="ar-SA"/>
              </w:rPr>
              <w:t>(4</w:t>
            </w:r>
            <w:r w:rsidRPr="00730E72">
              <w:rPr>
                <w:lang w:eastAsia="ar-SA"/>
              </w:rPr>
              <w:t>х</w:t>
            </w:r>
            <w:r w:rsidRPr="00730E72">
              <w:rPr>
                <w:lang w:val="en-US" w:eastAsia="ar-SA"/>
              </w:rPr>
              <w:t xml:space="preserve">18) </w:t>
            </w:r>
            <w:r w:rsidRPr="00730E72">
              <w:rPr>
                <w:lang w:eastAsia="ar-SA"/>
              </w:rPr>
              <w:t>Вт</w:t>
            </w:r>
            <w:r w:rsidRPr="00730E72">
              <w:rPr>
                <w:lang w:val="en-US" w:eastAsia="ar-SA"/>
              </w:rPr>
              <w:t>, 220</w:t>
            </w:r>
            <w:r w:rsidRPr="00730E72">
              <w:rPr>
                <w:lang w:eastAsia="ar-SA"/>
              </w:rPr>
              <w:t>В</w:t>
            </w:r>
            <w:r w:rsidRPr="00730E72">
              <w:rPr>
                <w:lang w:val="en-US" w:eastAsia="ar-SA"/>
              </w:rPr>
              <w:t>,  ARS-4*18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290,00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Lampa </w:t>
            </w:r>
            <w:r w:rsidRPr="00730E72">
              <w:rPr>
                <w:lang w:eastAsia="ar-SA"/>
              </w:rPr>
              <w:t>18Вт, 220В</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1 206,00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851140000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Demaror </w:t>
            </w:r>
            <w:r w:rsidRPr="00730E72">
              <w:rPr>
                <w:lang w:eastAsia="ar-SA"/>
              </w:rPr>
              <w:t>18-С-220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1 206,00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Corp de iluminat </w:t>
            </w:r>
            <w:r w:rsidRPr="00730E72">
              <w:rPr>
                <w:lang w:val="en-US" w:eastAsia="ar-SA"/>
              </w:rPr>
              <w:t>2</w:t>
            </w:r>
            <w:r w:rsidRPr="00730E72">
              <w:rPr>
                <w:lang w:eastAsia="ar-SA"/>
              </w:rPr>
              <w:t>х</w:t>
            </w:r>
            <w:r w:rsidRPr="00730E72">
              <w:rPr>
                <w:lang w:val="en-US" w:eastAsia="ar-SA"/>
              </w:rPr>
              <w:t xml:space="preserve">36 </w:t>
            </w:r>
            <w:r w:rsidRPr="00730E72">
              <w:rPr>
                <w:lang w:eastAsia="ar-SA"/>
              </w:rPr>
              <w:t>Вт</w:t>
            </w:r>
            <w:r w:rsidRPr="00730E72">
              <w:rPr>
                <w:lang w:val="en-US" w:eastAsia="ar-SA"/>
              </w:rPr>
              <w:t>, 220</w:t>
            </w:r>
            <w:r w:rsidRPr="00730E72">
              <w:rPr>
                <w:lang w:eastAsia="ar-SA"/>
              </w:rPr>
              <w:t>В</w:t>
            </w:r>
            <w:r w:rsidRPr="00730E72">
              <w:rPr>
                <w:lang w:val="en-US" w:eastAsia="ar-SA"/>
              </w:rPr>
              <w:t xml:space="preserve"> IP65, STR-2*36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Lampa </w:t>
            </w:r>
            <w:r w:rsidRPr="00730E72">
              <w:rPr>
                <w:lang w:eastAsia="ar-SA"/>
              </w:rPr>
              <w:t>36 Вт, 220В, ЛБ-36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64,00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81.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851140000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Demaror </w:t>
            </w:r>
            <w:r w:rsidRPr="00730E72">
              <w:rPr>
                <w:lang w:eastAsia="ar-SA"/>
              </w:rPr>
              <w:t>36-С-220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64,00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Corp de iluminat </w:t>
            </w:r>
            <w:r w:rsidRPr="00730E72">
              <w:rPr>
                <w:lang w:val="en-US" w:eastAsia="ar-SA"/>
              </w:rPr>
              <w:t xml:space="preserve"> 2</w:t>
            </w:r>
            <w:r w:rsidRPr="00730E72">
              <w:rPr>
                <w:lang w:eastAsia="ar-SA"/>
              </w:rPr>
              <w:t>х</w:t>
            </w:r>
            <w:r w:rsidRPr="00730E72">
              <w:rPr>
                <w:lang w:val="en-US" w:eastAsia="ar-SA"/>
              </w:rPr>
              <w:t xml:space="preserve">18 </w:t>
            </w:r>
            <w:r w:rsidRPr="00730E72">
              <w:rPr>
                <w:lang w:eastAsia="ar-SA"/>
              </w:rPr>
              <w:t>Вт</w:t>
            </w:r>
            <w:r w:rsidRPr="00730E72">
              <w:rPr>
                <w:lang w:val="en-US" w:eastAsia="ar-SA"/>
              </w:rPr>
              <w:t>, 220</w:t>
            </w:r>
            <w:r w:rsidRPr="00730E72">
              <w:rPr>
                <w:lang w:eastAsia="ar-SA"/>
              </w:rPr>
              <w:t>В</w:t>
            </w:r>
            <w:r w:rsidRPr="00730E72">
              <w:rPr>
                <w:lang w:val="en-US" w:eastAsia="ar-SA"/>
              </w:rPr>
              <w:t xml:space="preserve"> IP65, STR-2*18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940540990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Corp de iluminat </w:t>
            </w:r>
            <w:r w:rsidRPr="00730E72">
              <w:rPr>
                <w:lang w:val="en-US" w:eastAsia="ar-SA"/>
              </w:rPr>
              <w:t>2</w:t>
            </w:r>
            <w:r w:rsidRPr="00730E72">
              <w:rPr>
                <w:lang w:eastAsia="ar-SA"/>
              </w:rPr>
              <w:t>х</w:t>
            </w:r>
            <w:r w:rsidRPr="00730E72">
              <w:rPr>
                <w:lang w:val="en-US" w:eastAsia="ar-SA"/>
              </w:rPr>
              <w:t xml:space="preserve">36 </w:t>
            </w:r>
            <w:r w:rsidRPr="00730E72">
              <w:rPr>
                <w:lang w:eastAsia="ar-SA"/>
              </w:rPr>
              <w:t>Вт</w:t>
            </w:r>
            <w:r w:rsidRPr="00730E72">
              <w:rPr>
                <w:lang w:val="en-US" w:eastAsia="ar-SA"/>
              </w:rPr>
              <w:t>, 220</w:t>
            </w:r>
            <w:r w:rsidRPr="00730E72">
              <w:rPr>
                <w:lang w:eastAsia="ar-SA"/>
              </w:rPr>
              <w:t>В</w:t>
            </w:r>
            <w:r w:rsidRPr="00730E72">
              <w:rPr>
                <w:lang w:val="en-US" w:eastAsia="ar-SA"/>
              </w:rPr>
              <w:t>, LPO-2*36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940600380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Constructii din otel individuale, grilaje sudate, masa pina la 0,1 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0,22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Flanse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48,00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732690980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Scoabe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321,00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853690850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Dispozitiv de stringere – ramificare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392630000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Capace de izolatie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392630000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Fisa de izolatie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935,00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853690850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Papuci de cablu</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Racordari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86,22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854449990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Punti de conexiune flexibile, tip "</w:t>
            </w:r>
            <w:r w:rsidRPr="00730E72">
              <w:rPr>
                <w:lang w:eastAsia="ar-SA"/>
              </w:rPr>
              <w:t>ПГС</w:t>
            </w:r>
            <w:r w:rsidRPr="00730E72">
              <w:rPr>
                <w:lang w:val="en-US" w:eastAsia="ar-SA"/>
              </w:rPr>
              <w:t>-50"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Butoane de montaj</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Prezoane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441890800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Placa de rozeta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853690850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eastAsia="ar-SA"/>
              </w:rPr>
              <w:t>Priza de tavan</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730799900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Fise de conexiune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391723900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Teava de policlorvinila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10,31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392690920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Fise de marcare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392690920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Fise de extremitate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550820900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val="ro-RO" w:eastAsia="ar-SA"/>
              </w:rPr>
              <w:t>Fir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391990000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Banda </w:t>
            </w:r>
            <w:r w:rsidRPr="00730E72">
              <w:rPr>
                <w:lang w:eastAsia="ar-SA"/>
              </w:rPr>
              <w:t>К226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val="ro-RO" w:eastAsia="ar-SA"/>
              </w:rPr>
              <w:t xml:space="preserve">Elemente de fixare cablu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104.</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sz w:val="22"/>
                <w:szCs w:val="22"/>
                <w:lang w:eastAsia="ar-SA"/>
              </w:rPr>
            </w:pPr>
            <w:r w:rsidRPr="00730E72">
              <w:rPr>
                <w:sz w:val="22"/>
                <w:szCs w:val="22"/>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Inel pentru cablu</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57,00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Elemente de fixare cablu</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831190000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Aliaje de staniu-plumb fara stibiu, marca "</w:t>
            </w:r>
            <w:r w:rsidRPr="00730E72">
              <w:rPr>
                <w:lang w:eastAsia="ar-SA"/>
              </w:rPr>
              <w:t>ПОС</w:t>
            </w:r>
            <w:r w:rsidRPr="00730E72">
              <w:rPr>
                <w:lang w:val="en-US" w:eastAsia="ar-SA"/>
              </w:rPr>
              <w:t>30"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23,12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Mansoane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340399000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Vaselina tehnica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0,93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eastAsia="ar-SA"/>
              </w:rPr>
              <w:t>391990000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Banda adeziva izolatoare pe compound policasin, marca "</w:t>
            </w:r>
            <w:r w:rsidRPr="00730E72">
              <w:rPr>
                <w:lang w:eastAsia="ar-SA"/>
              </w:rPr>
              <w:t>ЛСЭПЛ</w:t>
            </w:r>
            <w:r w:rsidRPr="00730E72">
              <w:rPr>
                <w:lang w:val="en-US" w:eastAsia="ar-SA"/>
              </w:rPr>
              <w:t xml:space="preserve">", latime 20-30 mm, grosime de la 0,14 pina la 0,19 mm inclusiv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4,10</w:t>
            </w:r>
          </w:p>
        </w:tc>
      </w:tr>
    </w:tbl>
    <w:p w:rsidR="00730E72" w:rsidRPr="00730E72" w:rsidRDefault="00730E72" w:rsidP="00730E72">
      <w:pPr>
        <w:widowControl w:val="0"/>
        <w:suppressAutoHyphens/>
        <w:autoSpaceDE w:val="0"/>
        <w:ind w:firstLine="0"/>
        <w:jc w:val="left"/>
        <w:rPr>
          <w:b/>
          <w:bCs/>
          <w:sz w:val="28"/>
          <w:szCs w:val="28"/>
          <w:lang w:val="en-US" w:eastAsia="ar-SA"/>
        </w:rPr>
      </w:pPr>
      <w:r w:rsidRPr="00730E72">
        <w:rPr>
          <w:b/>
          <w:bCs/>
          <w:sz w:val="28"/>
          <w:szCs w:val="28"/>
          <w:lang w:val="en-US" w:eastAsia="ar-SA"/>
        </w:rPr>
        <w:t>Simnalizare automata de  incendiul</w:t>
      </w:r>
    </w:p>
    <w:tbl>
      <w:tblPr>
        <w:tblW w:w="0" w:type="auto"/>
        <w:tblInd w:w="-72" w:type="dxa"/>
        <w:tblLayout w:type="fixed"/>
        <w:tblCellMar>
          <w:left w:w="70" w:type="dxa"/>
          <w:right w:w="70" w:type="dxa"/>
        </w:tblCellMar>
        <w:tblLook w:val="04A0" w:firstRow="1" w:lastRow="0" w:firstColumn="1" w:lastColumn="0" w:noHBand="0" w:noVBand="1"/>
      </w:tblPr>
      <w:tblGrid>
        <w:gridCol w:w="568"/>
        <w:gridCol w:w="1240"/>
        <w:gridCol w:w="4288"/>
        <w:gridCol w:w="992"/>
        <w:gridCol w:w="1985"/>
      </w:tblGrid>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1.</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252020000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Liant de ipsos "Г-3"</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350610000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Clei "88-СА"</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281511000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Natriu caustic (soda caustica) tehnic, marca "</w:t>
            </w:r>
            <w:r w:rsidRPr="00730E72">
              <w:rPr>
                <w:lang w:eastAsia="ar-SA"/>
              </w:rPr>
              <w:t>ГД</w:t>
            </w:r>
            <w:r w:rsidRPr="00730E72">
              <w:rPr>
                <w:lang w:val="en-US" w:eastAsia="ar-SA"/>
              </w:rPr>
              <w: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731815900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Suruburi, cap semirotund 5x70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320910000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ro-RO" w:eastAsia="ar-SA"/>
              </w:rPr>
            </w:pPr>
            <w:r w:rsidRPr="00730E72">
              <w:rPr>
                <w:lang w:eastAsia="ar-SA"/>
              </w:rPr>
              <w:t>Lac electro-izolator  "318"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0,42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831190000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ro-RO" w:eastAsia="ar-SA"/>
              </w:rPr>
            </w:pPr>
            <w:r w:rsidRPr="00730E72">
              <w:rPr>
                <w:lang w:eastAsia="ar-SA"/>
              </w:rPr>
              <w:t xml:space="preserve">Electrozi Э42А, diametru 4 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0,20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380690000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ro-RO" w:eastAsia="ar-SA"/>
              </w:rPr>
            </w:pPr>
            <w:r w:rsidRPr="00730E72">
              <w:rPr>
                <w:lang w:val="en-US" w:eastAsia="ar-SA"/>
              </w:rPr>
              <w:t>Colofoniu de pin</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731829000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ro-RO" w:eastAsia="ar-SA"/>
              </w:rPr>
            </w:pPr>
            <w:r w:rsidRPr="00730E72">
              <w:rPr>
                <w:lang w:val="en-US" w:eastAsia="ar-SA"/>
              </w:rPr>
              <w:t xml:space="preserve">Suruburi cu piulite si saibe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0,20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550810900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eastAsia="ar-SA"/>
              </w:rPr>
              <w:t>Ate aspre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0,40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731819000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Dibluri din masa plastica, suruburi 12</w:t>
            </w:r>
            <w:r w:rsidRPr="00730E72">
              <w:rPr>
                <w:lang w:eastAsia="ar-SA"/>
              </w:rPr>
              <w:t>х</w:t>
            </w:r>
            <w:r w:rsidRPr="00730E72">
              <w:rPr>
                <w:lang w:val="en-US" w:eastAsia="ar-SA"/>
              </w:rPr>
              <w:t>70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777,00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320910000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Vopsea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732690980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Fixari figurate "</w:t>
            </w:r>
            <w:r w:rsidRPr="00730E72">
              <w:rPr>
                <w:lang w:eastAsia="ar-SA"/>
              </w:rPr>
              <w:t>СкФ</w:t>
            </w:r>
            <w:r w:rsidRPr="00730E72">
              <w:rPr>
                <w:lang w:val="en-US" w:eastAsia="ar-SA"/>
              </w:rPr>
              <w:t>-30"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13.</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732690980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Fise de marcare din masa plastic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100 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14.</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854449990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Cablu </w:t>
            </w:r>
            <w:r w:rsidRPr="00730E72">
              <w:rPr>
                <w:lang w:eastAsia="ar-SA"/>
              </w:rPr>
              <w:t>LK-FLEX-054(4*1/0,5)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1 065,00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15.</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854449990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Cablu </w:t>
            </w:r>
            <w:r w:rsidRPr="00730E72">
              <w:rPr>
                <w:lang w:eastAsia="ar-SA"/>
              </w:rPr>
              <w:t>,КСВВ 4*0.5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16.</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854449990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Cablu </w:t>
            </w:r>
            <w:r w:rsidRPr="00730E72">
              <w:rPr>
                <w:lang w:eastAsia="ar-SA"/>
              </w:rPr>
              <w:t>,LK-FLEX-054(2*1/0,8)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955,00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17.</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903180980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Dispozitiv </w:t>
            </w:r>
            <w:r w:rsidRPr="00730E72">
              <w:rPr>
                <w:lang w:eastAsia="ar-SA"/>
              </w:rPr>
              <w:t>Сигнал-20М</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18.</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853630100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Sursa de alimentare </w:t>
            </w:r>
            <w:r w:rsidRPr="00730E72">
              <w:rPr>
                <w:lang w:eastAsia="ar-SA"/>
              </w:rPr>
              <w:t>РИП</w:t>
            </w:r>
            <w:r w:rsidRPr="00730E72">
              <w:rPr>
                <w:lang w:val="en-US" w:eastAsia="ar-SA"/>
              </w:rPr>
              <w:t>-12 5</w:t>
            </w:r>
            <w:r w:rsidRPr="00730E72">
              <w:rPr>
                <w:lang w:eastAsia="ar-SA"/>
              </w:rPr>
              <w:t>А</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19.</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853110300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Detector de incendiu </w:t>
            </w:r>
            <w:r w:rsidRPr="00730E72">
              <w:rPr>
                <w:lang w:eastAsia="ar-SA"/>
              </w:rPr>
              <w:t>,ИП212-141</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20.</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853110300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 xml:space="preserve">Detector de incendiu manual </w:t>
            </w:r>
            <w:r w:rsidRPr="00730E72">
              <w:rPr>
                <w:lang w:val="en-US" w:eastAsia="ar-SA"/>
              </w:rPr>
              <w:t>,</w:t>
            </w:r>
            <w:r w:rsidRPr="00730E72">
              <w:rPr>
                <w:lang w:eastAsia="ar-SA"/>
              </w:rPr>
              <w:t>ИПР</w:t>
            </w:r>
            <w:r w:rsidRPr="00730E72">
              <w:rPr>
                <w:lang w:val="en-US" w:eastAsia="ar-SA"/>
              </w:rPr>
              <w:t>513-10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21.</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853110300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val="ro-RO" w:eastAsia="ar-SA"/>
              </w:rPr>
              <w:t xml:space="preserve">Detector contact magnetic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22.</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851989900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val="ro-RO" w:eastAsia="ar-SA"/>
              </w:rPr>
              <w:t>Dispozitiv transmisie radio</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23.</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940320800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Dulap electric</w:t>
            </w:r>
            <w:r w:rsidRPr="00730E72">
              <w:rPr>
                <w:lang w:eastAsia="ar-SA"/>
              </w:rPr>
              <w:t>,</w:t>
            </w:r>
            <w:r w:rsidRPr="00730E72">
              <w:rPr>
                <w:lang w:val="ro-RO" w:eastAsia="ar-SA"/>
              </w:rPr>
              <w:t xml:space="preserve"> </w:t>
            </w:r>
            <w:r w:rsidRPr="00730E72">
              <w:rPr>
                <w:lang w:eastAsia="ar-SA"/>
              </w:rPr>
              <w:t>IEK,650*500*150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24.</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850710800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val="ro-RO" w:eastAsia="ar-SA"/>
              </w:rPr>
              <w:t xml:space="preserve">Baterie </w:t>
            </w:r>
            <w:r w:rsidRPr="00730E72">
              <w:rPr>
                <w:lang w:eastAsia="ar-SA"/>
              </w:rPr>
              <w:t>12В 12 А</w:t>
            </w:r>
            <w:r w:rsidRPr="00730E72">
              <w:rPr>
                <w:lang w:val="ro-RO" w:eastAsia="ar-SA"/>
              </w:rPr>
              <w:t>h</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25.</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731824000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 xml:space="preserve">Rezistor </w:t>
            </w:r>
            <w:r w:rsidRPr="00730E72">
              <w:rPr>
                <w:lang w:eastAsia="ar-SA"/>
              </w:rPr>
              <w:t>CF-100(C1-4)</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26.</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853180950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ro-RO" w:eastAsia="ar-SA"/>
              </w:rPr>
              <w:t>Sistem complex de avertizare</w:t>
            </w:r>
            <w:r w:rsidRPr="00730E72">
              <w:rPr>
                <w:lang w:val="en-US" w:eastAsia="ar-SA"/>
              </w:rPr>
              <w:t>,T-240TB</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27.</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851810950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Consola microfon</w:t>
            </w:r>
            <w:r w:rsidRPr="00730E72">
              <w:rPr>
                <w:lang w:eastAsia="ar-SA"/>
              </w:rPr>
              <w:t>,</w:t>
            </w:r>
            <w:r w:rsidRPr="00730E72">
              <w:rPr>
                <w:lang w:val="ro-RO" w:eastAsia="ar-SA"/>
              </w:rPr>
              <w:t xml:space="preserve"> </w:t>
            </w:r>
            <w:r w:rsidRPr="00730E72">
              <w:rPr>
                <w:lang w:eastAsia="ar-SA"/>
              </w:rPr>
              <w:t>T-621A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28.</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851810950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Difuzor</w:t>
            </w:r>
            <w:r w:rsidRPr="00730E72">
              <w:rPr>
                <w:lang w:eastAsia="ar-SA"/>
              </w:rPr>
              <w:t>,</w:t>
            </w:r>
            <w:r w:rsidRPr="00730E72">
              <w:rPr>
                <w:lang w:val="ro-RO" w:eastAsia="ar-SA"/>
              </w:rPr>
              <w:t xml:space="preserve"> </w:t>
            </w:r>
            <w:r w:rsidRPr="00730E72">
              <w:rPr>
                <w:lang w:eastAsia="ar-SA"/>
              </w:rPr>
              <w:t>T-611</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29.</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853630900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val="ro-RO" w:eastAsia="ar-SA"/>
              </w:rPr>
              <w:t xml:space="preserve">Sursa de alimentare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30.</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940320800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ro-RO" w:eastAsia="ar-SA"/>
              </w:rPr>
              <w:t>Dulap electric</w:t>
            </w:r>
            <w:r w:rsidRPr="00730E72">
              <w:rPr>
                <w:lang w:eastAsia="ar-SA"/>
              </w:rPr>
              <w:t>,LK-WMB-6606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31.</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853690850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val="ro-RO" w:eastAsia="ar-SA"/>
              </w:rPr>
              <w:t>Cutie electrica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39,00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32.</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285300100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Apa distilata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2,80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33.</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271600000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ro-RO" w:eastAsia="ar-SA"/>
              </w:rPr>
            </w:pPr>
            <w:r w:rsidRPr="00730E72">
              <w:rPr>
                <w:lang w:eastAsia="ar-SA"/>
              </w:rPr>
              <w:t>Energie electrica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kw-h</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2,34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34.</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853690850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Papuci de cablu</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35.</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391723900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Tub din policlorvinil</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0,22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36.</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760120900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Aliaje din aluminiu de turnatorie, marca "</w:t>
            </w:r>
            <w:r w:rsidRPr="00730E72">
              <w:rPr>
                <w:lang w:eastAsia="ar-SA"/>
              </w:rPr>
              <w:t>АК</w:t>
            </w:r>
            <w:r w:rsidRPr="00730E72">
              <w:rPr>
                <w:lang w:val="en-US" w:eastAsia="ar-SA"/>
              </w:rPr>
              <w:t>5</w:t>
            </w:r>
            <w:r w:rsidRPr="00730E72">
              <w:rPr>
                <w:lang w:eastAsia="ar-SA"/>
              </w:rPr>
              <w:t>М</w:t>
            </w:r>
            <w:r w:rsidRPr="00730E72">
              <w:rPr>
                <w:lang w:val="en-US" w:eastAsia="ar-SA"/>
              </w:rPr>
              <w:t xml:space="preserve">2"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37.</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831190000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Aliaje de staniu-plumb fara stibiu, marca "</w:t>
            </w:r>
            <w:r w:rsidRPr="00730E72">
              <w:rPr>
                <w:lang w:eastAsia="ar-SA"/>
              </w:rPr>
              <w:t>ПОС</w:t>
            </w:r>
            <w:r w:rsidRPr="00730E72">
              <w:rPr>
                <w:lang w:val="en-US" w:eastAsia="ar-SA"/>
              </w:rPr>
              <w:t>40"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38.</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831190000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Aliaje de lipit din staniu-plumb fara stibiu, marca "</w:t>
            </w:r>
            <w:r w:rsidRPr="00730E72">
              <w:rPr>
                <w:lang w:eastAsia="ar-SA"/>
              </w:rPr>
              <w:t>ПОС</w:t>
            </w:r>
            <w:r w:rsidRPr="00730E72">
              <w:rPr>
                <w:lang w:val="en-US" w:eastAsia="ar-SA"/>
              </w:rPr>
              <w:t>30"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39.</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280700100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Acid sulfuric de acumulator, calitatea superioara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40.</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400911000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Tevi din cauciuc tehnic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t</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41.</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391990000</w:t>
            </w:r>
          </w:p>
        </w:tc>
        <w:tc>
          <w:tcPr>
            <w:tcW w:w="4288" w:type="dxa"/>
            <w:tcBorders>
              <w:top w:val="single" w:sz="6" w:space="0" w:color="auto"/>
              <w:left w:val="nil"/>
              <w:bottom w:val="single" w:sz="6" w:space="0" w:color="auto"/>
              <w:right w:val="single" w:sz="6" w:space="0" w:color="auto"/>
            </w:tcBorders>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Banda adeziva izolatoare pe compound policasin, marca "</w:t>
            </w:r>
            <w:r w:rsidRPr="00730E72">
              <w:rPr>
                <w:lang w:eastAsia="ar-SA"/>
              </w:rPr>
              <w:t>ЛСЭПЛ</w:t>
            </w:r>
            <w:r w:rsidRPr="00730E72">
              <w:rPr>
                <w:lang w:val="en-US" w:eastAsia="ar-SA"/>
              </w:rPr>
              <w:t xml:space="preserve">", latime 20-30 mm, grosime de la 0,14 pina la 0,19 mm inclusiv </w:t>
            </w:r>
          </w:p>
          <w:p w:rsidR="00730E72" w:rsidRPr="00730E72" w:rsidRDefault="00730E72" w:rsidP="00730E72">
            <w:pPr>
              <w:widowControl w:val="0"/>
              <w:suppressAutoHyphens/>
              <w:autoSpaceDE w:val="0"/>
              <w:spacing w:line="276" w:lineRule="auto"/>
              <w:ind w:firstLine="0"/>
              <w:jc w:val="left"/>
              <w:rPr>
                <w:lang w:val="en-US" w:eastAsia="ar-SA"/>
              </w:rPr>
            </w:pP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0,29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42.</w:t>
            </w:r>
          </w:p>
        </w:tc>
        <w:tc>
          <w:tcPr>
            <w:tcW w:w="1240"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22"/>
                <w:szCs w:val="22"/>
                <w:lang w:val="en-US" w:eastAsia="ar-SA"/>
              </w:rPr>
            </w:pPr>
            <w:r w:rsidRPr="00730E72">
              <w:rPr>
                <w:sz w:val="22"/>
                <w:szCs w:val="22"/>
                <w:lang w:val="en-US" w:eastAsia="ar-SA"/>
              </w:rPr>
              <w:t>482390850</w:t>
            </w:r>
          </w:p>
        </w:tc>
        <w:tc>
          <w:tcPr>
            <w:tcW w:w="4288"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val="en-US" w:eastAsia="ar-SA"/>
              </w:rPr>
              <w:t>Presspan in foi, marca "</w:t>
            </w:r>
            <w:r w:rsidRPr="00730E72">
              <w:rPr>
                <w:lang w:eastAsia="ar-SA"/>
              </w:rPr>
              <w:t>А</w:t>
            </w:r>
            <w:r w:rsidRPr="00730E72">
              <w:rPr>
                <w:lang w:val="en-US" w:eastAsia="ar-SA"/>
              </w:rPr>
              <w: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1,95</w:t>
            </w:r>
          </w:p>
        </w:tc>
      </w:tr>
    </w:tbl>
    <w:p w:rsidR="00730E72" w:rsidRPr="00730E72" w:rsidRDefault="00730E72" w:rsidP="00730E72">
      <w:pPr>
        <w:widowControl w:val="0"/>
        <w:suppressAutoHyphens/>
        <w:autoSpaceDE w:val="0"/>
        <w:ind w:firstLine="0"/>
        <w:jc w:val="left"/>
        <w:rPr>
          <w:b/>
          <w:bCs/>
          <w:sz w:val="28"/>
          <w:szCs w:val="28"/>
          <w:lang w:val="ro-RO" w:eastAsia="ar-SA"/>
        </w:rPr>
      </w:pPr>
      <w:r w:rsidRPr="00730E72">
        <w:rPr>
          <w:b/>
          <w:bCs/>
          <w:sz w:val="28"/>
          <w:szCs w:val="28"/>
          <w:lang w:eastAsia="ar-SA"/>
        </w:rPr>
        <w:t>Organizare santier</w:t>
      </w:r>
    </w:p>
    <w:tbl>
      <w:tblPr>
        <w:tblW w:w="0" w:type="auto"/>
        <w:tblInd w:w="-72" w:type="dxa"/>
        <w:tblLayout w:type="fixed"/>
        <w:tblCellMar>
          <w:left w:w="70" w:type="dxa"/>
          <w:right w:w="70" w:type="dxa"/>
        </w:tblCellMar>
        <w:tblLook w:val="04A0" w:firstRow="1" w:lastRow="0" w:firstColumn="1" w:lastColumn="0" w:noHBand="0" w:noVBand="1"/>
      </w:tblPr>
      <w:tblGrid>
        <w:gridCol w:w="568"/>
        <w:gridCol w:w="1275"/>
        <w:gridCol w:w="4253"/>
        <w:gridCol w:w="992"/>
        <w:gridCol w:w="1985"/>
      </w:tblGrid>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sz w:val="16"/>
                <w:szCs w:val="16"/>
                <w:lang w:eastAsia="ar-SA"/>
              </w:rPr>
            </w:pPr>
            <w:r w:rsidRPr="00730E72">
              <w:rPr>
                <w:lang w:eastAsia="ar-SA"/>
              </w:rPr>
              <w:t>940540100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Proiector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251710800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Piatra sparta pentru pt.drumuri r.magmatice  40-63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251710800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Piatra sparta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560750900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Cinepa fuior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441890800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Lemn rotund de foioase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2,91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441890800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Scinduri de rasinoase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6,24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441890800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Rigle de rasinoase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1,56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441890800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Bara de lemn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441890800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Cofraje din scindura 40 mm grosime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590410000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Lignolineum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19,24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320810900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Vopsea minium de plumb  v.351-3 ntr 90-80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400811000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Banda izolatoare din pinza cauciucata tip PC-role 10m x 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0,50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eastAsia="ar-SA"/>
              </w:rPr>
              <w:t>400811000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Placi tehnice de cauciuc pentru garnituri cu insertie textila de 3 mm grosime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940360300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Panou de identificare a investitiei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681099000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Placi prefabricate pt. camine  </w:t>
            </w:r>
            <w:r w:rsidRPr="00730E72">
              <w:rPr>
                <w:lang w:eastAsia="ar-SA"/>
              </w:rPr>
              <w:t>КЦД</w:t>
            </w:r>
            <w:r w:rsidRPr="00730E72">
              <w:rPr>
                <w:lang w:val="en-US" w:eastAsia="ar-SA"/>
              </w:rPr>
              <w:t>-10 (0,18 m3)</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16.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681099000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Inel prefabricat pt. camine </w:t>
            </w:r>
            <w:r w:rsidRPr="00730E72">
              <w:rPr>
                <w:lang w:eastAsia="ar-SA"/>
              </w:rPr>
              <w:t>КЦ</w:t>
            </w:r>
            <w:r w:rsidRPr="00730E72">
              <w:rPr>
                <w:lang w:val="en-US" w:eastAsia="ar-SA"/>
              </w:rPr>
              <w:t>-10-9 (0,24 m3)</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681099000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Placi prefabricate pt. camine </w:t>
            </w:r>
            <w:r w:rsidRPr="00730E72">
              <w:rPr>
                <w:lang w:eastAsia="ar-SA"/>
              </w:rPr>
              <w:t>КЦП</w:t>
            </w:r>
            <w:r w:rsidRPr="00730E72">
              <w:rPr>
                <w:lang w:val="en-US" w:eastAsia="ar-SA"/>
              </w:rPr>
              <w:t>1-10-1(0,10 m3)</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rPr>
          <w:trHeight w:val="53"/>
        </w:trPr>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382450900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Beton de ciment  clasa C7,5/5 (BC7,5/B100)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382450900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Mortar -ciment M 50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740322000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Aliaj de lipit staniu-plumb LP-30 % G</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plumb de presiune PB-99,96% 30 x 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1,52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940600380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Confectii metalice de linii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39,73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940320800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Cuie cu cap conic tip A pentru constructii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17,68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731815690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cap hexagonal semiprecis M 6 x 60 gr. 5.8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Piulita olandeza cu racord din bronz</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Saiba prec. plata pt. met M 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Piulite uzuale hexagonale M 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731816910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Cuie de constructii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741999900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Capac cu rama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848180810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de linie cu descarcare din bronz</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741300000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Cablu din cupru sau aluminiu cu rezistenta marita la flacari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202,63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853921300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Lampa halogen</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902820000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Contor de apa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730820000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Pilon</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853810000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Cutie de tablou gata echipata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853810000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Panou antiincendiar gata echipata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eastAsia="ar-SA"/>
              </w:rPr>
              <w:t>392220000</w:t>
            </w:r>
          </w:p>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691090000</w:t>
            </w:r>
          </w:p>
        </w:tc>
        <w:tc>
          <w:tcPr>
            <w:tcW w:w="4253" w:type="dxa"/>
            <w:tcBorders>
              <w:top w:val="single" w:sz="6" w:space="0" w:color="auto"/>
              <w:left w:val="nil"/>
              <w:bottom w:val="single" w:sz="6" w:space="0" w:color="auto"/>
              <w:right w:val="single" w:sz="6" w:space="0" w:color="auto"/>
            </w:tcBorders>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eastAsia="ar-SA"/>
              </w:rPr>
              <w:t>Veceu gata echipat</w:t>
            </w:r>
          </w:p>
          <w:p w:rsidR="00730E72" w:rsidRPr="00730E72" w:rsidRDefault="00730E72" w:rsidP="00730E72">
            <w:pPr>
              <w:widowControl w:val="0"/>
              <w:suppressAutoHyphens/>
              <w:autoSpaceDE w:val="0"/>
              <w:autoSpaceDN w:val="0"/>
              <w:spacing w:line="276" w:lineRule="auto"/>
              <w:ind w:firstLine="0"/>
              <w:jc w:val="left"/>
              <w:rPr>
                <w:lang w:val="en-US" w:eastAsia="ar-SA"/>
              </w:rPr>
            </w:pP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w:t>
            </w:r>
          </w:p>
        </w:tc>
      </w:tr>
    </w:tbl>
    <w:p w:rsidR="00730E72" w:rsidRPr="00730E72" w:rsidRDefault="00730E72" w:rsidP="00730E72">
      <w:pPr>
        <w:widowControl w:val="0"/>
        <w:suppressAutoHyphens/>
        <w:autoSpaceDE w:val="0"/>
        <w:ind w:firstLine="0"/>
        <w:jc w:val="left"/>
        <w:rPr>
          <w:b/>
          <w:bCs/>
          <w:sz w:val="28"/>
          <w:szCs w:val="28"/>
          <w:lang w:val="ru-MD" w:eastAsia="ar-SA"/>
        </w:rPr>
      </w:pPr>
    </w:p>
    <w:p w:rsidR="00730E72" w:rsidRPr="00730E72" w:rsidRDefault="00730E72" w:rsidP="00730E72">
      <w:pPr>
        <w:widowControl w:val="0"/>
        <w:suppressAutoHyphens/>
        <w:autoSpaceDE w:val="0"/>
        <w:ind w:firstLine="0"/>
        <w:jc w:val="left"/>
        <w:rPr>
          <w:b/>
          <w:bCs/>
          <w:sz w:val="28"/>
          <w:szCs w:val="28"/>
          <w:lang w:val="ru-MD" w:eastAsia="ar-SA"/>
        </w:rPr>
      </w:pPr>
      <w:r w:rsidRPr="00730E72">
        <w:rPr>
          <w:b/>
          <w:bCs/>
          <w:sz w:val="28"/>
          <w:szCs w:val="28"/>
          <w:lang w:eastAsia="ar-SA"/>
        </w:rPr>
        <w:t>Apeduct si Canalizare</w:t>
      </w:r>
    </w:p>
    <w:tbl>
      <w:tblPr>
        <w:tblW w:w="0" w:type="auto"/>
        <w:tblInd w:w="-72" w:type="dxa"/>
        <w:tblLayout w:type="fixed"/>
        <w:tblCellMar>
          <w:left w:w="70" w:type="dxa"/>
          <w:right w:w="70" w:type="dxa"/>
        </w:tblCellMar>
        <w:tblLook w:val="04A0" w:firstRow="1" w:lastRow="0" w:firstColumn="1" w:lastColumn="0" w:noHBand="0" w:noVBand="1"/>
      </w:tblPr>
      <w:tblGrid>
        <w:gridCol w:w="568"/>
        <w:gridCol w:w="1275"/>
        <w:gridCol w:w="4253"/>
        <w:gridCol w:w="992"/>
        <w:gridCol w:w="1985"/>
      </w:tblGrid>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sortat nespalat de riu si lacuri 0,0-7,0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0,093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401610000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Garnitura de cauciuc pt. racord de refulare, cu dn=2"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391733000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material plastic d.20mm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88,740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391733000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material plastic Dn50*1.8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27,169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391733000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material plastic  PPR d25</w:t>
            </w:r>
            <w:r w:rsidRPr="00730E72">
              <w:rPr>
                <w:lang w:eastAsia="ar-SA"/>
              </w:rPr>
              <w:t>х</w:t>
            </w:r>
            <w:r w:rsidRPr="00730E72">
              <w:rPr>
                <w:lang w:val="en-US" w:eastAsia="ar-SA"/>
              </w:rPr>
              <w:t>4,2mm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41,820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391733000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material plastic  PPR d32</w:t>
            </w:r>
            <w:r w:rsidRPr="00730E72">
              <w:rPr>
                <w:lang w:eastAsia="ar-SA"/>
              </w:rPr>
              <w:t>х</w:t>
            </w:r>
            <w:r w:rsidRPr="00730E72">
              <w:rPr>
                <w:lang w:val="en-US" w:eastAsia="ar-SA"/>
              </w:rPr>
              <w:t>5,4mm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391733000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material plastic  PPR d40</w:t>
            </w:r>
            <w:r w:rsidRPr="00730E72">
              <w:rPr>
                <w:lang w:eastAsia="ar-SA"/>
              </w:rPr>
              <w:t>х</w:t>
            </w:r>
            <w:r w:rsidRPr="00730E72">
              <w:rPr>
                <w:lang w:val="en-US" w:eastAsia="ar-SA"/>
              </w:rPr>
              <w:t>6,7mm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15,300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391733000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material plastic pentru canalizare d=110mm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56,650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391733000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material plastic pentru canalizare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25,750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590900900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Furtun pt. hidrant de incendiu</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210,000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392290000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Sifon de pardoseala din polipropilena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Mufa din material plastic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Cot din material plastic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Teu din material plastic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Reductie din material plastic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19,000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Mufa antiincendiara  d.110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Mufa  din material plastic  pentru canalizare d.75mm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Mufa cu flansa din material plastic  pentru canalizare d.75mm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392210000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Lavoar cu amestecator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20.</w:t>
            </w:r>
          </w:p>
        </w:tc>
        <w:tc>
          <w:tcPr>
            <w:tcW w:w="1275" w:type="dxa"/>
            <w:tcBorders>
              <w:top w:val="single" w:sz="6" w:space="0" w:color="auto"/>
              <w:left w:val="nil"/>
              <w:bottom w:val="single" w:sz="6" w:space="0" w:color="auto"/>
              <w:right w:val="single" w:sz="6" w:space="0" w:color="auto"/>
            </w:tcBorders>
            <w:vAlign w:val="center"/>
            <w:hideMark/>
          </w:tcPr>
          <w:tbl>
            <w:tblPr>
              <w:tblW w:w="0" w:type="auto"/>
              <w:tblLayout w:type="fixed"/>
              <w:tblCellMar>
                <w:left w:w="70" w:type="dxa"/>
                <w:right w:w="70" w:type="dxa"/>
              </w:tblCellMar>
              <w:tblLook w:val="04A0" w:firstRow="1" w:lastRow="0" w:firstColumn="1" w:lastColumn="0" w:noHBand="0" w:noVBand="1"/>
            </w:tblPr>
            <w:tblGrid>
              <w:gridCol w:w="1275"/>
            </w:tblGrid>
            <w:tr w:rsidR="00730E72" w:rsidRPr="00730E72">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left"/>
                    <w:rPr>
                      <w:lang w:val="en-US" w:eastAsia="ar-SA"/>
                    </w:rPr>
                  </w:pPr>
                  <w:r w:rsidRPr="00730E72">
                    <w:rPr>
                      <w:lang w:eastAsia="ar-SA"/>
                    </w:rPr>
                    <w:t>392220000</w:t>
                  </w:r>
                </w:p>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lastRenderedPageBreak/>
                    <w:t>691090000</w:t>
                  </w:r>
                </w:p>
              </w:tc>
            </w:tr>
          </w:tbl>
          <w:p w:rsidR="00730E72" w:rsidRPr="00730E72" w:rsidRDefault="00730E72" w:rsidP="00730E72">
            <w:pPr>
              <w:spacing w:line="276" w:lineRule="auto"/>
              <w:ind w:firstLine="0"/>
              <w:jc w:val="left"/>
              <w:rPr>
                <w:rFonts w:ascii="Calibri" w:eastAsia="Calibri" w:hAnsi="Calibri"/>
                <w:sz w:val="22"/>
                <w:szCs w:val="22"/>
              </w:rPr>
            </w:pP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lastRenderedPageBreak/>
              <w:t>Vas pt. closet cu sifon interior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691010000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Pisoar din portelan sanitar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252321000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portland cu adaosuri PA 35 saci S1500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24,180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732620000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Suporti sau dispozitive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730719100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Reductie din fonta maleabila, N4, zincata, F2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730711900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Teu din fonta maleabila B1, zincat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730711900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Cot din fonta maleabila A1, zincat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730711900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Mufa din fonta maleabila cu filete, M2DS, zincata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730719900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Racord olandez sau cot cu racord olandez, UA2, zincat d.25mm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730719900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Racord olandez sau cot cu racord olandez, UA2, zincat d.32mm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730719900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Racord olandez sau cot cu racord olandez, UA2, zincat d.40mm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730431800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76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49,207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730431800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23,695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940320800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Cutie metalica, inclusiv tamburul pt. furtunul de hidrant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853710990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Console brat dublu pt.sustinere, din fonta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27,000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841919000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Boiler penru apa calda si rece V=300 l</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de trecere cu ventil cu mufa d.15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de trecere cu ventil cu mufa d.32mm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de trecere cu ventil cu mufa d.40mm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de trecere cu ventil cu mufa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b/>
                <w:bCs/>
                <w:lang w:eastAsia="ar-SA"/>
              </w:rPr>
            </w:pPr>
            <w:r w:rsidRPr="00730E72">
              <w:rPr>
                <w:b/>
                <w:bCs/>
                <w:lang w:eastAsia="ar-SA"/>
              </w:rPr>
              <w:t>848180690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de trecere cu ventil cu mufa d.65mm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730791000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Bratara pt. tevi de instalatii  de apa si gaze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17,000</w:t>
            </w:r>
          </w:p>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8,000</w:t>
            </w:r>
          </w:p>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16,000</w:t>
            </w:r>
          </w:p>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37,000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730791000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Flansa din otel pentru sudura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730791000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Flansa din otel pentru sudura d.65mm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730791000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Гибкая вставка фланцевая д.65мм</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de reglaj drept sau coltar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de trecere cu mufa si racord olandez pentru  tevi de otel  d.25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1,010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848140900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Supapa de siguranta cu pirghie si contragreutate d.15mm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848140900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Supapa de siguranta cu pirghie si contragreutate d.32mm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pentru hidrant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848180590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Vana din fonta cu sertar si motor electricde 65mm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Hidrant de incendiu, interior cu dn=2"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52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848140900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Supapa de siguranta d.32mm 1-12 bar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842129000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Filtru pentru apa potabila d.15mm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Termoizolatie conducte D=22*06mm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103,500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Termoizolatie conducte D=28*6mm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48,776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Termoizolatie conducte D=35*6mm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35,690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Termoizolatie conducte D=42*6mm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17,845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902820000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Contor de apa d.15mm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902620800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Manometru cu robinet de control</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bl>
    <w:p w:rsidR="00730E72" w:rsidRPr="00730E72" w:rsidRDefault="00730E72" w:rsidP="00730E72">
      <w:pPr>
        <w:widowControl w:val="0"/>
        <w:suppressAutoHyphens/>
        <w:autoSpaceDE w:val="0"/>
        <w:ind w:firstLine="0"/>
        <w:jc w:val="left"/>
        <w:rPr>
          <w:b/>
          <w:bCs/>
          <w:sz w:val="28"/>
          <w:szCs w:val="28"/>
          <w:lang w:val="en-US" w:eastAsia="ar-SA"/>
        </w:rPr>
      </w:pPr>
      <w:r w:rsidRPr="00730E72">
        <w:rPr>
          <w:b/>
          <w:bCs/>
          <w:sz w:val="28"/>
          <w:szCs w:val="28"/>
          <w:lang w:val="en-US" w:eastAsia="ar-SA"/>
        </w:rPr>
        <w:lastRenderedPageBreak/>
        <w:t>Instalatii de incalzire si ventilare Cazangeria</w:t>
      </w:r>
    </w:p>
    <w:tbl>
      <w:tblPr>
        <w:tblW w:w="0" w:type="auto"/>
        <w:tblInd w:w="-72" w:type="dxa"/>
        <w:tblLayout w:type="fixed"/>
        <w:tblCellMar>
          <w:left w:w="70" w:type="dxa"/>
          <w:right w:w="70" w:type="dxa"/>
        </w:tblCellMar>
        <w:tblLook w:val="04A0" w:firstRow="1" w:lastRow="0" w:firstColumn="1" w:lastColumn="0" w:noHBand="0" w:noVBand="1"/>
      </w:tblPr>
      <w:tblGrid>
        <w:gridCol w:w="568"/>
        <w:gridCol w:w="1275"/>
        <w:gridCol w:w="4253"/>
        <w:gridCol w:w="992"/>
        <w:gridCol w:w="1985"/>
      </w:tblGrid>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731010000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Vas de expansiune V=150</w:t>
            </w:r>
            <w:r w:rsidRPr="00730E72">
              <w:rPr>
                <w:lang w:eastAsia="ar-SA"/>
              </w:rPr>
              <w:t>л</w:t>
            </w:r>
            <w:r w:rsidRPr="00730E72">
              <w:rPr>
                <w:lang w:val="en-US" w:eastAsia="ar-SA"/>
              </w:rPr>
              <w:t xml:space="preserve">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851180000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Statie dedurizare STP-C 10VT E14M (0.6m3/h)</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841381000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Pompa</w:t>
            </w:r>
            <w:r w:rsidRPr="00730E72">
              <w:rPr>
                <w:lang w:eastAsia="ar-SA"/>
              </w:rPr>
              <w:t xml:space="preserve"> Wilo Star RS 30/8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840390900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Equalizer hidraulic d159mm L=1.4m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sortat nespalat de riu si lacuri 0,0-7,0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0,010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sortat spalat de riu si lacuri 0,0-3,0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0,010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151590990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Ulei de in sicativat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0,069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840310900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Cazan de perete  THERM 45 KD</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630710900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Bumbac de sters</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0,350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511000000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Cinepa fuior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0,435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480890000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Mucava tip I de 3,3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480890000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Carton ondulat, tip 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1,323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271012100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Benzina auto tip CO/R 75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340399000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Ulei mineral ars</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280440000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Oxigen tehnic gazos S2031</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0,373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282490900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Miniu de plumb</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284910000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Carbura de calciu tehnica (carbid) S102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1,540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382490000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Solutie de etansare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0,896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Teava din otel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Canale de ventilare metalice 0.7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1,010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252329000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portland P 40 saci S388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0,301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252329000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portland cu adaosuri PA 35 saci S1500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2,790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680520000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Hirtie sticlata pentru slefuire 23 x 30 mm gr 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701939000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Vata minerala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1,323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721090800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Tabla groasa 10 x 1000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0,130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790400000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Sirma moale zincata D=2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0,048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392590800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Suporti sau dispozitive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721621000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Otel cornier 40x40x4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5,210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730719000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Reductie din fonta maleabila, N4, zincata, F2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721622000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Teu din fonta maleabila B1, zincat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721621000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Cot din fonta maleabila A1, zincat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732690980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Mufa din fonta maleabila cu filete, M2DS, zincata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Racord olandez sau cot cu racord olandez, UA2, zincat d.15mm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Racord olandez sau cot cu racord olandez, UA2, zincat d.25mm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8,080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6,242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d.25mm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7,247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d.32mm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0,518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eastAsia="ar-SA"/>
              </w:rPr>
            </w:pPr>
            <w:r w:rsidRPr="00730E72">
              <w:rPr>
                <w:sz w:val="22"/>
                <w:szCs w:val="22"/>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10,302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790400000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Sirma moale zincata D=1,25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0,053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831190000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Sirma pt. sudura, obisnuita dn=2,5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0,125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831190000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Sirma pt. sudura, obisnuita dn=3,25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831190000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Sirma sudata obisnuita S 10 D=4,00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0,060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43.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851829950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Difuzor 250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Nod </w:t>
            </w:r>
            <w:r w:rsidRPr="00730E72">
              <w:rPr>
                <w:lang w:eastAsia="ar-SA"/>
              </w:rPr>
              <w:t>DT UP 250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820559800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Burghiu cu cap widia cu D=8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Radiator de otel Alarco-Carrier 33 900*900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Deflector d.100-300mm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Surub hex. M 10 x 35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cap hexagonal M 12x40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 cu cap hexagonal precis M 16 x 50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cap hexagonal 8 x 25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Fixari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53.</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Piulita hexag. M16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54.</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Piulita hexag. M10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55.</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Piulita hexag. M12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56.</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Saiba  plata  M 12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57.</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tabs>
                <w:tab w:val="left" w:pos="210"/>
                <w:tab w:val="center" w:pos="567"/>
              </w:tabs>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Saiba plata pentru metal  M8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58.</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tabs>
                <w:tab w:val="left" w:pos="315"/>
                <w:tab w:val="center" w:pos="567"/>
              </w:tabs>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Saibe uzuale, plate M 14</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59.</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Saiba  plata  M 18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60.</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731814990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Piulite uzuale hexagonale M8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Racord olandez</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de trecere cu ventil cu mufa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cu cep cu 3 cai d.15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cu dublu reglaj retur 1/2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Robinet cu dublu reglaj 1/2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cu dublu reglaj retur FF 1"</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730799900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Bratara pt. tevi de instalatii  de apa si gaze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2,000</w:t>
            </w:r>
          </w:p>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2,000</w:t>
            </w:r>
          </w:p>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2,000</w:t>
            </w:r>
          </w:p>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Robinet cu mufa  1/2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Robinet cu mufa  1"</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cu mufa retur cu arc flansa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Robinet cu mufa  Клапан автоматический  d15mm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730791000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Flansa din otel pentru sudura d.150mm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730791000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Flansa din otel pentru sudura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19,000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730791000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Flansa plata Pn 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730791000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Flansa oarba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730791000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Flansa rotunda libera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731819000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Diblu cu expandare cu D= 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Robinet de aerisire cu cheie cu  Dn 1/2"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842121000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Filtru pentru apa potabila d.15mm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842121000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Filtru pentru apa potabila d.25mm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842121000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Filtru pentru apa potabila cu flansa Du50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902519800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Termomanometru 0-6/10 bar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400911000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Termoizolatie conducte D=42*30mm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0,649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400911000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Termoizolatie conducte D=60*30mm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11,897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400911000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Termoizolatie conducte  d.21*30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7,138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400911000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Termoizolatie conducte D=89*30mm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1,622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87.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400911000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Termoizolatie conducte  d.34*30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8,328</w:t>
            </w:r>
          </w:p>
        </w:tc>
      </w:tr>
    </w:tbl>
    <w:p w:rsidR="00730E72" w:rsidRPr="00730E72" w:rsidRDefault="00730E72" w:rsidP="00730E72">
      <w:pPr>
        <w:widowControl w:val="0"/>
        <w:suppressAutoHyphens/>
        <w:autoSpaceDE w:val="0"/>
        <w:ind w:firstLine="0"/>
        <w:rPr>
          <w:lang w:val="en-US" w:eastAsia="ar-SA"/>
        </w:rPr>
      </w:pPr>
    </w:p>
    <w:p w:rsidR="00730E72" w:rsidRPr="00730E72" w:rsidRDefault="00730E72" w:rsidP="00730E72">
      <w:pPr>
        <w:widowControl w:val="0"/>
        <w:suppressAutoHyphens/>
        <w:autoSpaceDE w:val="0"/>
        <w:ind w:firstLine="0"/>
        <w:jc w:val="left"/>
        <w:rPr>
          <w:b/>
          <w:bCs/>
          <w:sz w:val="28"/>
          <w:szCs w:val="28"/>
          <w:lang w:val="en-US" w:eastAsia="ar-SA"/>
        </w:rPr>
      </w:pPr>
      <w:r w:rsidRPr="00730E72">
        <w:rPr>
          <w:b/>
          <w:bCs/>
          <w:sz w:val="28"/>
          <w:szCs w:val="28"/>
          <w:lang w:val="en-US" w:eastAsia="ar-SA"/>
        </w:rPr>
        <w:t xml:space="preserve">Instalatii de incalzire  </w:t>
      </w:r>
    </w:p>
    <w:tbl>
      <w:tblPr>
        <w:tblW w:w="0" w:type="auto"/>
        <w:tblInd w:w="-72" w:type="dxa"/>
        <w:tblLayout w:type="fixed"/>
        <w:tblCellMar>
          <w:left w:w="70" w:type="dxa"/>
          <w:right w:w="70" w:type="dxa"/>
        </w:tblCellMar>
        <w:tblLook w:val="04A0" w:firstRow="1" w:lastRow="0" w:firstColumn="1" w:lastColumn="0" w:noHBand="0" w:noVBand="1"/>
      </w:tblPr>
      <w:tblGrid>
        <w:gridCol w:w="568"/>
        <w:gridCol w:w="1275"/>
        <w:gridCol w:w="4253"/>
        <w:gridCol w:w="992"/>
        <w:gridCol w:w="1985"/>
      </w:tblGrid>
      <w:tr w:rsidR="00730E72" w:rsidRPr="00730E72" w:rsidTr="00730E72">
        <w:trPr>
          <w:trHeight w:val="130"/>
        </w:trPr>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sortat nespalat de riu si lacuri 0,0-7,0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0,075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511000000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Cinepa fuior</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382490000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Solutie de etansare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6,032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391723900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material plastic d.20mm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1 227,060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Mufa din material plastic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Cot din material plastic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96,000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Teu din material plastic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854,000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Reductie din material plastic</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132,000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252390000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portland cu adaosuri PA 35 saci S1500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19,220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392590000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Suporti sau dispozitive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730719000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Reductie din fonta maleabila, N4, zincata, F2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730719000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Teu din fonta maleabila B1, zincat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730719000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Cot din fonta maleabila A1, zincat</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730719000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Mufa din fonta maleabila cu filete, M2DS, zincata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Racord olandez sau cot cu racord olandez, UA2, zincat d.15mm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Racord olandez sau cot cu racord olandez, UA2, zincat d.20mm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Racord olandez sau cot cu racord olandez, UA2, zincat d.25mm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Racord olandez sau cot cu racord olandez, UA2, zincat d.32mm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d.15mm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5,202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d159mm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1,230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d.20mm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23,927</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d.25mm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25,881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730690000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d.32mm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30,022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7306900000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Teava din otel, zincata pentru instalatii sudata longitudinal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104,050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820559800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Burghiu cu cap widia cu D=8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Radiator de otel Aifel 33 300*800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Radiator de otel Aifel 33 300*900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Radiator de otel Aifel 33 300*1800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Radiator 22  500-500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Radiator 22 500-700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Radiator 22 500-800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Radiator 22 500-900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Radiator 22 500*1000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732211000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Radiator 22  500-1600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35.</w:t>
            </w:r>
          </w:p>
        </w:tc>
        <w:tc>
          <w:tcPr>
            <w:tcW w:w="1275" w:type="dxa"/>
            <w:tcBorders>
              <w:top w:val="single" w:sz="6" w:space="0" w:color="auto"/>
              <w:left w:val="nil"/>
              <w:bottom w:val="single" w:sz="6" w:space="0" w:color="auto"/>
              <w:right w:val="single" w:sz="6" w:space="0" w:color="auto"/>
            </w:tcBorders>
            <w:vAlign w:val="center"/>
            <w:hideMark/>
          </w:tcPr>
          <w:tbl>
            <w:tblPr>
              <w:tblW w:w="0" w:type="auto"/>
              <w:tblLayout w:type="fixed"/>
              <w:tblCellMar>
                <w:left w:w="70" w:type="dxa"/>
                <w:right w:w="70" w:type="dxa"/>
              </w:tblCellMar>
              <w:tblLook w:val="04A0" w:firstRow="1" w:lastRow="0" w:firstColumn="1" w:lastColumn="0" w:noHBand="0" w:noVBand="1"/>
            </w:tblPr>
            <w:tblGrid>
              <w:gridCol w:w="1275"/>
            </w:tblGrid>
            <w:tr w:rsidR="00730E72" w:rsidRPr="00730E72">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r>
          </w:tbl>
          <w:p w:rsidR="00730E72" w:rsidRPr="00730E72" w:rsidRDefault="00730E72" w:rsidP="00730E72">
            <w:pPr>
              <w:spacing w:line="276" w:lineRule="auto"/>
              <w:ind w:firstLine="0"/>
              <w:jc w:val="left"/>
              <w:rPr>
                <w:rFonts w:ascii="Calibri" w:eastAsia="Calibri" w:hAnsi="Calibri"/>
                <w:sz w:val="22"/>
                <w:szCs w:val="22"/>
              </w:rPr>
            </w:pP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cu dublu reglaj retur 1/2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36.</w:t>
            </w:r>
          </w:p>
        </w:tc>
        <w:tc>
          <w:tcPr>
            <w:tcW w:w="1275" w:type="dxa"/>
            <w:tcBorders>
              <w:top w:val="single" w:sz="6" w:space="0" w:color="auto"/>
              <w:left w:val="nil"/>
              <w:bottom w:val="single" w:sz="6" w:space="0" w:color="auto"/>
              <w:right w:val="single" w:sz="6" w:space="0" w:color="auto"/>
            </w:tcBorders>
            <w:vAlign w:val="center"/>
            <w:hideMark/>
          </w:tcPr>
          <w:tbl>
            <w:tblPr>
              <w:tblW w:w="0" w:type="auto"/>
              <w:tblLayout w:type="fixed"/>
              <w:tblCellMar>
                <w:left w:w="70" w:type="dxa"/>
                <w:right w:w="70" w:type="dxa"/>
              </w:tblCellMar>
              <w:tblLook w:val="04A0" w:firstRow="1" w:lastRow="0" w:firstColumn="1" w:lastColumn="0" w:noHBand="0" w:noVBand="1"/>
            </w:tblPr>
            <w:tblGrid>
              <w:gridCol w:w="1275"/>
            </w:tblGrid>
            <w:tr w:rsidR="00730E72" w:rsidRPr="00730E72">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22"/>
                      <w:szCs w:val="22"/>
                      <w:lang w:val="en-US" w:eastAsia="ar-SA"/>
                    </w:rPr>
                  </w:pPr>
                  <w:r w:rsidRPr="00730E72">
                    <w:rPr>
                      <w:sz w:val="22"/>
                      <w:szCs w:val="22"/>
                      <w:lang w:val="en-US" w:eastAsia="ar-SA"/>
                    </w:rPr>
                    <w:t>848180990</w:t>
                  </w:r>
                </w:p>
              </w:tc>
            </w:tr>
          </w:tbl>
          <w:p w:rsidR="00730E72" w:rsidRPr="00730E72" w:rsidRDefault="00730E72" w:rsidP="00730E72">
            <w:pPr>
              <w:spacing w:line="276" w:lineRule="auto"/>
              <w:ind w:firstLine="0"/>
              <w:jc w:val="left"/>
              <w:rPr>
                <w:rFonts w:ascii="Calibri" w:eastAsia="Calibri" w:hAnsi="Calibri"/>
                <w:sz w:val="22"/>
                <w:szCs w:val="22"/>
              </w:rPr>
            </w:pP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Robinet cu dublu reglaj 1/2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73079900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Bratara pt. tevi de instalatii  de apa si gaze</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2,000</w:t>
            </w:r>
          </w:p>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16,000</w:t>
            </w:r>
          </w:p>
          <w:p w:rsidR="00730E72" w:rsidRPr="00730E72" w:rsidRDefault="00730E72" w:rsidP="00730E72">
            <w:pPr>
              <w:widowControl w:val="0"/>
              <w:suppressAutoHyphens/>
              <w:autoSpaceDE w:val="0"/>
              <w:spacing w:line="276" w:lineRule="auto"/>
              <w:ind w:firstLine="0"/>
              <w:jc w:val="right"/>
              <w:rPr>
                <w:lang w:val="en-US" w:eastAsia="ar-SA"/>
              </w:rPr>
            </w:pPr>
            <w:r w:rsidRPr="00730E72">
              <w:rPr>
                <w:lang w:val="en-US" w:eastAsia="ar-SA"/>
              </w:rPr>
              <w:t>10,000</w:t>
            </w:r>
          </w:p>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lastRenderedPageBreak/>
              <w:t>34,000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38.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Robinet cu mufa  1/2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Robinet cu mufa  3/4</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Robinet cu mufa  1"</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Robinet cu mufa d.32mm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730721000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Flansa din otel pentru sudura d.50mm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12,600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Flansa </w:t>
            </w:r>
            <w:r w:rsidRPr="00730E72">
              <w:rPr>
                <w:lang w:eastAsia="ar-SA"/>
              </w:rPr>
              <w:t xml:space="preserve">d-50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4,200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391740000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Flansa flexibila d</w:t>
            </w:r>
            <w:r w:rsidRPr="00730E72">
              <w:rPr>
                <w:lang w:eastAsia="ar-SA"/>
              </w:rPr>
              <w:t>.50мм</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2,100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731829000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Diblu cu expandare cu D= 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323,000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Robinet de aerisire cu cheie cu  Dn 1/2"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Termoizolatie conducte D=20*09</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1 430,825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Termoizolatie conducte D=22*13</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5,948</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Termoizolatie conducte D=60*32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70,189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Termoizolatie conducte D=28*20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27,254</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Termoizolatie conducte D=42*20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29,741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Termoizolatie conducte D=42*20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34,500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400819000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Termoizolatie conducte D=60*20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49,965</w:t>
            </w:r>
          </w:p>
        </w:tc>
      </w:tr>
    </w:tbl>
    <w:p w:rsidR="00730E72" w:rsidRPr="00730E72" w:rsidRDefault="00730E72" w:rsidP="00730E72">
      <w:pPr>
        <w:widowControl w:val="0"/>
        <w:suppressAutoHyphens/>
        <w:autoSpaceDE w:val="0"/>
        <w:ind w:firstLine="0"/>
        <w:jc w:val="left"/>
        <w:rPr>
          <w:b/>
          <w:bCs/>
          <w:sz w:val="28"/>
          <w:szCs w:val="28"/>
          <w:lang w:val="en-US" w:eastAsia="ar-SA"/>
        </w:rPr>
      </w:pPr>
      <w:r w:rsidRPr="00730E72">
        <w:rPr>
          <w:b/>
          <w:bCs/>
          <w:sz w:val="28"/>
          <w:szCs w:val="28"/>
          <w:lang w:eastAsia="ar-SA"/>
        </w:rPr>
        <w:t xml:space="preserve">Instalatii de ventilare </w:t>
      </w:r>
    </w:p>
    <w:tbl>
      <w:tblPr>
        <w:tblW w:w="0" w:type="auto"/>
        <w:tblInd w:w="-72" w:type="dxa"/>
        <w:tblLayout w:type="fixed"/>
        <w:tblCellMar>
          <w:left w:w="70" w:type="dxa"/>
          <w:right w:w="70" w:type="dxa"/>
        </w:tblCellMar>
        <w:tblLook w:val="04A0" w:firstRow="1" w:lastRow="0" w:firstColumn="1" w:lastColumn="0" w:noHBand="0" w:noVBand="1"/>
      </w:tblPr>
      <w:tblGrid>
        <w:gridCol w:w="568"/>
        <w:gridCol w:w="1275"/>
        <w:gridCol w:w="4253"/>
        <w:gridCol w:w="992"/>
        <w:gridCol w:w="1985"/>
      </w:tblGrid>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250590000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Nisip sortat spalat de riu si lacuri 0,0-3,0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0,105</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481910000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Carton ondulat, tip 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29,522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280440000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Oxigen tehnic gazos S2031</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m3</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1,046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282490100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Miniu de plumb</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1,046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284910000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Carbura de calciu tehnica (carbid) S102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2,091</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730799900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Canale de ventilare metalice 0.6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54,540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730799900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Canale de ventilare metalice 0.7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15,150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730799900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Canale de ventilare metalice 0.5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13,433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730799900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Canale de ventilare metalice 0.55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2,020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252329000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portland P 40 saci S388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4,142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252390000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Ciment metalurgic cu adaosuri M 30 saci S1500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39,000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701931100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Vata minerala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m2</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29,522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721049000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Otel lat laminat la cald OL 37 20 x 2,0 mm (banda de otel)</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0,352</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721010500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Sirma moale zincata D=2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1,073</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732690800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Otel cornier 40x40x4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54,376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721710500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Sirma moale zincata D=1,25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1,189</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831190000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Sirma pt. sudura, obisnuita dn=3,25</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1,046</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Aierator perete </w:t>
            </w:r>
            <w:r w:rsidRPr="00730E72">
              <w:rPr>
                <w:lang w:eastAsia="ar-SA"/>
              </w:rPr>
              <w:t>ПО100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19.</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Grila ventilatie    DT GE 400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Grila ventilatie  GRA 70  S&amp;P</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Grila ventilatie  300х100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32,000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Grila ventilatie  300х150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Grila ventilatie  400х200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392590100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Anemostat "Systemair"  cu ansamblu de evacuare Balance-E-100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848180990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Clapete rectangulare rezistente la foc DT CRF EI 60-</w:t>
            </w:r>
            <w:r w:rsidRPr="00730E72">
              <w:rPr>
                <w:lang w:eastAsia="ar-SA"/>
              </w:rPr>
              <w:t>О</w:t>
            </w:r>
            <w:r w:rsidRPr="00730E72">
              <w:rPr>
                <w:lang w:val="en-US" w:eastAsia="ar-SA"/>
              </w:rPr>
              <w:t xml:space="preserve">-72 </w:t>
            </w:r>
            <w:r w:rsidRPr="00730E72">
              <w:rPr>
                <w:lang w:eastAsia="ar-SA"/>
              </w:rPr>
              <w:t>С</w:t>
            </w:r>
            <w:r w:rsidRPr="00730E72">
              <w:rPr>
                <w:lang w:val="en-US" w:eastAsia="ar-SA"/>
              </w:rPr>
              <w:t>-d.400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842139800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Atenuatoare de zgomot rectangulare DT AZC d.400 - 1030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4,000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27.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851629990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Instalatii de ventilare cu recuperare   VTS VS-30-R-RH/SS incl. automatica</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val="en-US" w:eastAsia="ar-SA"/>
              </w:rPr>
            </w:pPr>
            <w:r w:rsidRPr="00730E72">
              <w:rPr>
                <w:lang w:val="en-US"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 28.</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731815690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cap hexagonal 6 x 25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val="en-US" w:eastAsia="ar-SA"/>
              </w:rPr>
            </w:pPr>
            <w:r w:rsidRPr="00730E72">
              <w:rPr>
                <w:lang w:val="en-US"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233,000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 xml:space="preserve"> 29.</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lang w:val="en-US" w:eastAsia="ar-SA"/>
              </w:rPr>
            </w:pPr>
            <w:r w:rsidRPr="00730E72">
              <w:rPr>
                <w:sz w:val="18"/>
                <w:szCs w:val="18"/>
                <w:lang w:val="en-US" w:eastAsia="ar-SA"/>
              </w:rPr>
              <w:t>731815690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cap hexagonal 8 x 25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val="en-US" w:eastAsia="ar-SA"/>
              </w:rPr>
              <w:t>bu</w:t>
            </w:r>
            <w:r w:rsidRPr="00730E72">
              <w:rPr>
                <w:lang w:eastAsia="ar-SA"/>
              </w:rPr>
              <w:t>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558,000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lastRenderedPageBreak/>
              <w:t xml:space="preserve"> </w:t>
            </w:r>
            <w:r w:rsidRPr="00730E72">
              <w:rPr>
                <w:lang w:eastAsia="ar-SA"/>
              </w:rPr>
              <w:t>30.</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sz w:val="18"/>
                <w:szCs w:val="18"/>
                <w:lang w:val="en-US" w:eastAsia="ar-SA"/>
              </w:rPr>
              <w:t>731815690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cap hexagonal 6 x 35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31.</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sz w:val="18"/>
                <w:szCs w:val="18"/>
                <w:lang w:val="en-US" w:eastAsia="ar-SA"/>
              </w:rPr>
              <w:t>731815690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cap hexagonal 6 x 60 mm</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32.</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sz w:val="18"/>
                <w:szCs w:val="18"/>
                <w:lang w:val="en-US" w:eastAsia="ar-SA"/>
              </w:rPr>
              <w:t>731815690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Suruburi cap hexagonal 10 x 35 mm, gr 4.8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33.</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sz w:val="18"/>
                <w:szCs w:val="18"/>
                <w:lang w:val="en-US" w:eastAsia="ar-SA"/>
              </w:rPr>
              <w:t>731815690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Surub pt fundatii M12x160</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34.</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Fixari</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kg</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35.</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731816990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Piulita hexag. M10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60,000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36.</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731816990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Piulita hexag. M12</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37.</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731822000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 xml:space="preserve">Saiba grower  M 6 </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72,000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38.</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sz w:val="18"/>
                <w:szCs w:val="18"/>
                <w:lang w:val="en-US" w:eastAsia="ar-SA"/>
              </w:rPr>
              <w:t>731822000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Saiba plata pentru metal  M 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232,000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39.</w:t>
            </w:r>
          </w:p>
        </w:tc>
        <w:tc>
          <w:tcPr>
            <w:tcW w:w="1275"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sz w:val="18"/>
                <w:szCs w:val="18"/>
                <w:lang w:val="en-US" w:eastAsia="ar-SA"/>
              </w:rPr>
              <w:t>731822000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val="en-US" w:eastAsia="ar-SA"/>
              </w:rPr>
            </w:pPr>
            <w:r w:rsidRPr="00730E72">
              <w:rPr>
                <w:lang w:val="en-US" w:eastAsia="ar-SA"/>
              </w:rPr>
              <w:t>Saiba plata pentru metal  M8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558,000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40.</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731816990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Piulite uzuale hexagonale M 6</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eastAsia="ar-SA"/>
              </w:rPr>
            </w:pPr>
            <w:r w:rsidRPr="00730E72">
              <w:rPr>
                <w:lang w:val="en-US" w:eastAsia="ar-SA"/>
              </w:rPr>
              <w:t>30</w:t>
            </w:r>
            <w:r w:rsidRPr="00730E72">
              <w:rPr>
                <w:lang w:eastAsia="ar-SA"/>
              </w:rPr>
              <w:t>6</w:t>
            </w:r>
            <w:r w:rsidRPr="00730E72">
              <w:rPr>
                <w:lang w:val="en-US" w:eastAsia="ar-SA"/>
              </w:rPr>
              <w:t>,</w:t>
            </w:r>
            <w:r w:rsidRPr="00730E72">
              <w:rPr>
                <w:lang w:eastAsia="ar-SA"/>
              </w:rPr>
              <w:t>0</w:t>
            </w:r>
            <w:r w:rsidRPr="00730E72">
              <w:rPr>
                <w:lang w:val="en-US" w:eastAsia="ar-SA"/>
              </w:rPr>
              <w:t>0</w:t>
            </w:r>
            <w:r w:rsidRPr="00730E72">
              <w:rPr>
                <w:lang w:eastAsia="ar-SA"/>
              </w:rPr>
              <w:t>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41.</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731816990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eastAsia="ar-SA"/>
              </w:rPr>
              <w:t>Piulite uzuale hexagonale M8</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558,000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42.</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val="en-US" w:eastAsia="ar-SA"/>
              </w:rPr>
            </w:pPr>
            <w:r w:rsidRPr="00730E72">
              <w:rPr>
                <w:sz w:val="18"/>
                <w:szCs w:val="18"/>
                <w:lang w:val="en-US" w:eastAsia="ar-SA"/>
              </w:rPr>
              <w:t>841459800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Ventilator </w:t>
            </w:r>
            <w:r w:rsidRPr="00730E72">
              <w:rPr>
                <w:lang w:eastAsia="ar-SA"/>
              </w:rPr>
              <w:t>DT 125 XL</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r w:rsidR="00730E72" w:rsidRPr="00730E72" w:rsidTr="00730E72">
        <w:tc>
          <w:tcPr>
            <w:tcW w:w="568" w:type="dxa"/>
            <w:tcBorders>
              <w:top w:val="single" w:sz="6" w:space="0" w:color="auto"/>
              <w:left w:val="single" w:sz="6" w:space="0" w:color="auto"/>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 </w:t>
            </w:r>
            <w:r w:rsidRPr="00730E72">
              <w:rPr>
                <w:lang w:eastAsia="ar-SA"/>
              </w:rPr>
              <w:t>43.</w:t>
            </w:r>
          </w:p>
        </w:tc>
        <w:tc>
          <w:tcPr>
            <w:tcW w:w="127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sz w:val="18"/>
                <w:szCs w:val="18"/>
                <w:lang w:eastAsia="ar-SA"/>
              </w:rPr>
            </w:pPr>
            <w:r w:rsidRPr="00730E72">
              <w:rPr>
                <w:sz w:val="18"/>
                <w:szCs w:val="18"/>
                <w:lang w:val="en-US" w:eastAsia="ar-SA"/>
              </w:rPr>
              <w:t>841459800</w:t>
            </w:r>
          </w:p>
        </w:tc>
        <w:tc>
          <w:tcPr>
            <w:tcW w:w="4253" w:type="dxa"/>
            <w:tcBorders>
              <w:top w:val="single" w:sz="6" w:space="0" w:color="auto"/>
              <w:left w:val="nil"/>
              <w:bottom w:val="single" w:sz="6" w:space="0" w:color="auto"/>
              <w:right w:val="single" w:sz="6" w:space="0" w:color="auto"/>
            </w:tcBorders>
            <w:hideMark/>
          </w:tcPr>
          <w:p w:rsidR="00730E72" w:rsidRPr="00730E72" w:rsidRDefault="00730E72" w:rsidP="00730E72">
            <w:pPr>
              <w:widowControl w:val="0"/>
              <w:suppressAutoHyphens/>
              <w:autoSpaceDE w:val="0"/>
              <w:autoSpaceDN w:val="0"/>
              <w:spacing w:line="276" w:lineRule="auto"/>
              <w:ind w:firstLine="0"/>
              <w:jc w:val="left"/>
              <w:rPr>
                <w:lang w:eastAsia="ar-SA"/>
              </w:rPr>
            </w:pPr>
            <w:r w:rsidRPr="00730E72">
              <w:rPr>
                <w:lang w:val="en-US" w:eastAsia="ar-SA"/>
              </w:rPr>
              <w:t xml:space="preserve">Ventilator  </w:t>
            </w:r>
            <w:r w:rsidRPr="00730E72">
              <w:rPr>
                <w:lang w:eastAsia="ar-SA"/>
              </w:rPr>
              <w:t>DT 100 XL</w:t>
            </w:r>
          </w:p>
        </w:tc>
        <w:tc>
          <w:tcPr>
            <w:tcW w:w="992"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5" w:type="dxa"/>
            <w:tcBorders>
              <w:top w:val="single" w:sz="6" w:space="0" w:color="auto"/>
              <w:left w:val="nil"/>
              <w:bottom w:val="single" w:sz="6" w:space="0" w:color="auto"/>
              <w:right w:val="single" w:sz="6" w:space="0" w:color="auto"/>
            </w:tcBorders>
            <w:vAlign w:val="center"/>
            <w:hideMark/>
          </w:tcPr>
          <w:p w:rsidR="00730E72" w:rsidRPr="00730E72" w:rsidRDefault="00730E72" w:rsidP="00730E72">
            <w:pPr>
              <w:widowControl w:val="0"/>
              <w:suppressAutoHyphens/>
              <w:autoSpaceDE w:val="0"/>
              <w:autoSpaceDN w:val="0"/>
              <w:spacing w:line="276" w:lineRule="auto"/>
              <w:ind w:firstLine="0"/>
              <w:jc w:val="right"/>
              <w:rPr>
                <w:lang w:val="en-US" w:eastAsia="ar-SA"/>
              </w:rPr>
            </w:pPr>
            <w:r w:rsidRPr="00730E72">
              <w:rPr>
                <w:lang w:val="en-US" w:eastAsia="ar-SA"/>
              </w:rPr>
              <w:t>1,000</w:t>
            </w:r>
          </w:p>
        </w:tc>
      </w:tr>
    </w:tbl>
    <w:p w:rsidR="00730E72" w:rsidRPr="00730E72" w:rsidRDefault="00730E72" w:rsidP="00730E72">
      <w:pPr>
        <w:widowControl w:val="0"/>
        <w:suppressAutoHyphens/>
        <w:autoSpaceDE w:val="0"/>
        <w:ind w:firstLine="0"/>
        <w:jc w:val="left"/>
        <w:rPr>
          <w:lang w:val="en-US" w:eastAsia="ar-SA"/>
        </w:rPr>
      </w:pPr>
    </w:p>
    <w:p w:rsidR="00730E72" w:rsidRPr="00730E72" w:rsidRDefault="00730E72" w:rsidP="00730E72">
      <w:pPr>
        <w:widowControl w:val="0"/>
        <w:spacing w:before="93"/>
        <w:ind w:firstLine="0"/>
        <w:rPr>
          <w:b/>
          <w:bCs/>
          <w:sz w:val="28"/>
          <w:szCs w:val="28"/>
          <w:u w:color="000000"/>
          <w:lang w:val="en-US" w:eastAsia="ar-SA"/>
        </w:rPr>
      </w:pPr>
      <w:r w:rsidRPr="00730E72">
        <w:rPr>
          <w:b/>
          <w:bCs/>
          <w:sz w:val="28"/>
          <w:szCs w:val="28"/>
          <w:u w:color="000000"/>
          <w:lang w:val="en-US" w:eastAsia="ar-SA"/>
        </w:rPr>
        <w:t xml:space="preserve">Utilaj, echipament </w:t>
      </w:r>
    </w:p>
    <w:tbl>
      <w:tblPr>
        <w:tblStyle w:val="10"/>
        <w:tblW w:w="9075" w:type="dxa"/>
        <w:tblInd w:w="0" w:type="dxa"/>
        <w:tblLayout w:type="fixed"/>
        <w:tblLook w:val="04A0" w:firstRow="1" w:lastRow="0" w:firstColumn="1" w:lastColumn="0" w:noHBand="0" w:noVBand="1"/>
      </w:tblPr>
      <w:tblGrid>
        <w:gridCol w:w="573"/>
        <w:gridCol w:w="1274"/>
        <w:gridCol w:w="4252"/>
        <w:gridCol w:w="992"/>
        <w:gridCol w:w="1984"/>
      </w:tblGrid>
      <w:tr w:rsidR="00730E72" w:rsidRPr="00730E72" w:rsidTr="00730E72">
        <w:trPr>
          <w:trHeight w:val="24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847160700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Tablă interactivă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6</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920590100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Acordeoane pentru 120 de bass</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3.</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920590100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Acordeoane pentru 80 de bass</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4.</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920590100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Acordeoane pentru 60 de bass</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212"/>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5.</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920740300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Fortopian</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6.</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920120000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Royal piano</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8.</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920210100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Vioara (dimensiunea 2.4)</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9.</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920210900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C</w:t>
            </w:r>
            <w:r w:rsidRPr="00730E72">
              <w:rPr>
                <w:lang w:eastAsia="ar-SA"/>
              </w:rPr>
              <w:t>ontrabas</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10.</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920510000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Saxofonul - viola</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11.</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920510000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Saxofon - tenor</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12.</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920590900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w:t>
            </w:r>
            <w:r w:rsidRPr="00730E72">
              <w:rPr>
                <w:lang w:val="en-US" w:eastAsia="ar-SA"/>
              </w:rPr>
              <w:t>F</w:t>
            </w:r>
            <w:r w:rsidRPr="00730E72">
              <w:rPr>
                <w:lang w:eastAsia="ar-SA"/>
              </w:rPr>
              <w:t>laut</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4</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13.</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920590900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C</w:t>
            </w:r>
            <w:r w:rsidRPr="00730E72">
              <w:rPr>
                <w:lang w:eastAsia="ar-SA"/>
              </w:rPr>
              <w:t>larinet</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14.</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854370900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Telecomandă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15.</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85185000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A</w:t>
            </w:r>
            <w:r w:rsidRPr="00730E72">
              <w:rPr>
                <w:lang w:eastAsia="ar-SA"/>
              </w:rPr>
              <w:t>mplificator</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16.</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851810950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Microfoane cu cabluri</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17.</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851890000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 xml:space="preserve">Suport </w:t>
            </w:r>
            <w:r w:rsidRPr="00730E72">
              <w:rPr>
                <w:lang w:eastAsia="ar-SA"/>
              </w:rPr>
              <w:t>pentru microfoane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18.</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851890000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 xml:space="preserve">Suport </w:t>
            </w:r>
            <w:r w:rsidRPr="00730E72">
              <w:rPr>
                <w:lang w:eastAsia="ar-SA"/>
              </w:rPr>
              <w:t>pentru boxe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19.</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851810950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Microfoane radio</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6</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20.</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847141000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C</w:t>
            </w:r>
            <w:r w:rsidRPr="00730E72">
              <w:rPr>
                <w:lang w:eastAsia="ar-SA"/>
              </w:rPr>
              <w:t>alculatoare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21.</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940360900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Mese pentru săli de clasă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45</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22.</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940169000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S</w:t>
            </w:r>
            <w:r w:rsidRPr="00730E72">
              <w:rPr>
                <w:lang w:eastAsia="ar-SA"/>
              </w:rPr>
              <w:t>caune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119</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23.</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940360900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Mese</w:t>
            </w:r>
            <w:r w:rsidRPr="00730E72">
              <w:rPr>
                <w:lang w:eastAsia="ar-SA"/>
              </w:rPr>
              <w:t xml:space="preserve"> de birou</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13</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24.</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940169000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Scaune de birou</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25.</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847130000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Laptop</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14</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26.</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844331800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S</w:t>
            </w:r>
            <w:r w:rsidRPr="00730E72">
              <w:rPr>
                <w:lang w:eastAsia="ar-SA"/>
              </w:rPr>
              <w:t>caner</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27.</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844331800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Scanerul Hpscanjet pro 2000 sl</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28.</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844339900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Xerox</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29.</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844332100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Imprimanta color</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4</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30.</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844332100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Imprimanta pixma imprimanta ip8740</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31.</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852869990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Proiector, ecran</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3</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32.</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85890000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Conectori pentru microfon, canon jackete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10</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3</w:t>
            </w:r>
            <w:r w:rsidRPr="00730E72">
              <w:rPr>
                <w:lang w:val="ru-MD" w:eastAsia="ar-SA"/>
              </w:rPr>
              <w:t>3</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854419000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Cablu microfon ( 10 m)</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50</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3</w:t>
            </w:r>
            <w:r w:rsidRPr="00730E72">
              <w:rPr>
                <w:lang w:val="ru-MD" w:eastAsia="ar-SA"/>
              </w:rPr>
              <w:t>4</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851821000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Boxe (acustică) la 100 de volți</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3</w:t>
            </w:r>
            <w:r w:rsidRPr="00730E72">
              <w:rPr>
                <w:lang w:val="ru-MD" w:eastAsia="ar-SA"/>
              </w:rPr>
              <w:t>5</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854370900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Consola </w:t>
            </w:r>
            <w:r w:rsidRPr="00730E72">
              <w:rPr>
                <w:lang w:val="en-US" w:eastAsia="ar-SA"/>
              </w:rPr>
              <w:t xml:space="preserve">mixer </w:t>
            </w:r>
            <w:r w:rsidRPr="00730E72">
              <w:rPr>
                <w:lang w:eastAsia="ar-SA"/>
              </w:rPr>
              <w:t xml:space="preserve"> (8 canale)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3</w:t>
            </w:r>
            <w:r w:rsidRPr="00730E72">
              <w:rPr>
                <w:lang w:val="ru-MD" w:eastAsia="ar-SA"/>
              </w:rPr>
              <w:t>6</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940320800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Suport pulpitum</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5</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3</w:t>
            </w:r>
            <w:r w:rsidRPr="00730E72">
              <w:rPr>
                <w:lang w:val="ru-MD" w:eastAsia="ar-SA"/>
              </w:rPr>
              <w:t>7</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920790100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Chitară acustică</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5</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lastRenderedPageBreak/>
              <w:t>38</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830610000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T</w:t>
            </w:r>
            <w:r w:rsidRPr="00730E72">
              <w:rPr>
                <w:lang w:eastAsia="ar-SA"/>
              </w:rPr>
              <w:t>amburina</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39</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920999400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ro-RO" w:eastAsia="ar-SA"/>
              </w:rPr>
              <w:t>M</w:t>
            </w:r>
            <w:r w:rsidRPr="00730E72">
              <w:rPr>
                <w:lang w:eastAsia="ar-SA"/>
              </w:rPr>
              <w:t>etronom</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4</w:t>
            </w:r>
            <w:r w:rsidRPr="00730E72">
              <w:rPr>
                <w:lang w:val="ru-MD" w:eastAsia="ar-SA"/>
              </w:rPr>
              <w:t>0</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851640000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val="en-US" w:eastAsia="ar-SA"/>
              </w:rPr>
              <w:t> Fier de călcat</w:t>
            </w:r>
            <w:r w:rsidRPr="00730E72">
              <w:rPr>
                <w:lang w:val="ro-RO" w:eastAsia="ar-SA"/>
              </w:rPr>
              <w:t xml:space="preserve"> cu oburi</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4</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4</w:t>
            </w:r>
            <w:r w:rsidRPr="00730E72">
              <w:rPr>
                <w:lang w:val="ru-MD" w:eastAsia="ar-SA"/>
              </w:rPr>
              <w:t>1</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851640000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en-US" w:eastAsia="ar-SA"/>
              </w:rPr>
              <w:t>Fier de călcat</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4</w:t>
            </w:r>
            <w:r w:rsidRPr="00730E72">
              <w:rPr>
                <w:lang w:val="ru-MD" w:eastAsia="ar-SA"/>
              </w:rPr>
              <w:t>2</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961800000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Manechine (</w:t>
            </w:r>
            <w:r w:rsidRPr="00730E72">
              <w:rPr>
                <w:lang w:val="ro-RO" w:eastAsia="ar-SA"/>
              </w:rPr>
              <w:t>fem</w:t>
            </w:r>
            <w:r w:rsidRPr="00730E72">
              <w:rPr>
                <w:lang w:eastAsia="ar-SA"/>
              </w:rPr>
              <w:t xml:space="preserve">-2, </w:t>
            </w:r>
            <w:r w:rsidRPr="00730E72">
              <w:rPr>
                <w:lang w:val="ro-RO" w:eastAsia="ar-SA"/>
              </w:rPr>
              <w:t>barb</w:t>
            </w:r>
            <w:r w:rsidRPr="00730E72">
              <w:rPr>
                <w:lang w:eastAsia="ar-SA"/>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16</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4</w:t>
            </w:r>
            <w:r w:rsidRPr="00730E72">
              <w:rPr>
                <w:lang w:val="ru-MD" w:eastAsia="ar-SA"/>
              </w:rPr>
              <w:t>3</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845210190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Mașini de cusut</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6</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4</w:t>
            </w:r>
            <w:r w:rsidRPr="00730E72">
              <w:rPr>
                <w:lang w:val="ru-MD" w:eastAsia="ar-SA"/>
              </w:rPr>
              <w:t>4</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845210190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ro-RO" w:eastAsia="ar-SA"/>
              </w:rPr>
              <w:t>O</w:t>
            </w:r>
            <w:r w:rsidRPr="00730E72">
              <w:rPr>
                <w:lang w:eastAsia="ar-SA"/>
              </w:rPr>
              <w:t>verlock</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4</w:t>
            </w:r>
            <w:r w:rsidRPr="00730E72">
              <w:rPr>
                <w:lang w:val="ru-MD" w:eastAsia="ar-SA"/>
              </w:rPr>
              <w:t>5</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96100000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ro-RO" w:eastAsia="ar-SA"/>
              </w:rPr>
              <w:t>S</w:t>
            </w:r>
            <w:r w:rsidRPr="00730E72">
              <w:rPr>
                <w:lang w:eastAsia="ar-SA"/>
              </w:rPr>
              <w:t>evalete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80</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4</w:t>
            </w:r>
            <w:r w:rsidRPr="00730E72">
              <w:rPr>
                <w:lang w:val="ru-MD" w:eastAsia="ar-SA"/>
              </w:rPr>
              <w:t>6</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96100000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Tablete pentru desen 40 x 60</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20</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4</w:t>
            </w:r>
            <w:r w:rsidRPr="00730E72">
              <w:rPr>
                <w:lang w:val="ru-MD" w:eastAsia="ar-SA"/>
              </w:rPr>
              <w:t>7</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9405</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Iluminare pentru pictura</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10</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48</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940360900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Ecran pentru teatru de păpuși</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49</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950300210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val="ro-RO" w:eastAsia="ar-SA"/>
              </w:rPr>
              <w:t xml:space="preserve">Păpuși pentru teatru </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50</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940360900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val="ro-RO" w:eastAsia="ar-SA"/>
              </w:rPr>
              <w:t>Mese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42</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5</w:t>
            </w:r>
            <w:r w:rsidRPr="00730E72">
              <w:rPr>
                <w:lang w:val="ru-MD" w:eastAsia="ar-SA"/>
              </w:rPr>
              <w:t>1</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940360900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ro-RO" w:eastAsia="ar-SA"/>
              </w:rPr>
              <w:t xml:space="preserve">Mese </w:t>
            </w:r>
            <w:r w:rsidRPr="00730E72">
              <w:rPr>
                <w:lang w:eastAsia="ar-SA"/>
              </w:rPr>
              <w:t>pentru scris</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5</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5</w:t>
            </w:r>
            <w:r w:rsidRPr="00730E72">
              <w:rPr>
                <w:lang w:val="ru-MD" w:eastAsia="ar-SA"/>
              </w:rPr>
              <w:t>2</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940330190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w:t>
            </w:r>
            <w:r w:rsidRPr="00730E72">
              <w:rPr>
                <w:lang w:val="ro-RO" w:eastAsia="ar-SA"/>
              </w:rPr>
              <w:t>D</w:t>
            </w:r>
            <w:r w:rsidRPr="00730E72">
              <w:rPr>
                <w:lang w:eastAsia="ar-SA"/>
              </w:rPr>
              <w:t>ulapuri</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24</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5</w:t>
            </w:r>
            <w:r w:rsidRPr="00730E72">
              <w:rPr>
                <w:lang w:val="ru-MD" w:eastAsia="ar-SA"/>
              </w:rPr>
              <w:t>3</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940330190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Biblioteci</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8</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5</w:t>
            </w:r>
            <w:r w:rsidRPr="00730E72">
              <w:rPr>
                <w:lang w:val="ru-MD" w:eastAsia="ar-SA"/>
              </w:rPr>
              <w:t>4</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w:t>
            </w:r>
            <w:r w:rsidRPr="00730E72">
              <w:rPr>
                <w:lang w:val="ro-RO" w:eastAsia="ar-SA"/>
              </w:rPr>
              <w:t>R</w:t>
            </w:r>
            <w:r w:rsidRPr="00730E72">
              <w:rPr>
                <w:lang w:eastAsia="ar-SA"/>
              </w:rPr>
              <w:t>afturi</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30</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5</w:t>
            </w:r>
            <w:r w:rsidRPr="00730E72">
              <w:rPr>
                <w:lang w:val="ru-MD" w:eastAsia="ar-SA"/>
              </w:rPr>
              <w:t>5</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852849800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TV mare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5</w:t>
            </w:r>
            <w:r w:rsidRPr="00730E72">
              <w:rPr>
                <w:lang w:val="ru-MD" w:eastAsia="ar-SA"/>
              </w:rPr>
              <w:t>6</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950699900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Set de echipamente sportive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5</w:t>
            </w:r>
            <w:r w:rsidRPr="00730E72">
              <w:rPr>
                <w:lang w:val="ru-MD" w:eastAsia="ar-SA"/>
              </w:rPr>
              <w:t>7</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940169000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eastAsia="ar-SA"/>
              </w:rPr>
              <w:t xml:space="preserve"> Scaune </w:t>
            </w:r>
            <w:r w:rsidRPr="00730E72">
              <w:rPr>
                <w:lang w:val="ro-RO" w:eastAsia="ar-SA"/>
              </w:rPr>
              <w:t xml:space="preserve">moale </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15</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58</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940179000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w:t>
            </w:r>
            <w:r w:rsidRPr="00730E72">
              <w:rPr>
                <w:lang w:val="ro-RO" w:eastAsia="ar-SA"/>
              </w:rPr>
              <w:t>S</w:t>
            </w:r>
            <w:r w:rsidRPr="00730E72">
              <w:rPr>
                <w:lang w:eastAsia="ar-SA"/>
              </w:rPr>
              <w:t>caune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80</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59</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846591900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Mașini de sculptat</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14</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6</w:t>
            </w:r>
            <w:r w:rsidRPr="00730E72">
              <w:rPr>
                <w:lang w:val="ru-MD" w:eastAsia="ar-SA"/>
              </w:rPr>
              <w:t>0</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96100000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Tabla scolara  (1,5 x 1,00 m)</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6</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6</w:t>
            </w:r>
            <w:r w:rsidRPr="00730E72">
              <w:rPr>
                <w:lang w:val="ru-MD" w:eastAsia="ar-SA"/>
              </w:rPr>
              <w:t>1</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940360900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eastAsia="ar-SA"/>
              </w:rPr>
              <w:t xml:space="preserve"> Mese </w:t>
            </w:r>
            <w:r w:rsidRPr="00730E72">
              <w:rPr>
                <w:lang w:val="ro-RO" w:eastAsia="ar-SA"/>
              </w:rPr>
              <w:t>pentru pictura</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16</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6</w:t>
            </w:r>
            <w:r w:rsidRPr="00730E72">
              <w:rPr>
                <w:lang w:val="ru-MD" w:eastAsia="ar-SA"/>
              </w:rPr>
              <w:t>2</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391590800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eastAsia="ar-SA"/>
              </w:rPr>
              <w:t> </w:t>
            </w:r>
            <w:r w:rsidRPr="00730E72">
              <w:rPr>
                <w:lang w:val="ro-RO" w:eastAsia="ar-SA"/>
              </w:rPr>
              <w:t>Iluminare artistica</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6</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6</w:t>
            </w:r>
            <w:r w:rsidRPr="00730E72">
              <w:rPr>
                <w:lang w:val="ru-MD" w:eastAsia="ar-SA"/>
              </w:rPr>
              <w:t>3</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680990000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Torsuri și capuri antice din gips</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15</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6</w:t>
            </w:r>
            <w:r w:rsidRPr="00730E72">
              <w:rPr>
                <w:lang w:val="ru-MD" w:eastAsia="ar-SA"/>
              </w:rPr>
              <w:t>4</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680990000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val="ro-RO" w:eastAsia="ar-SA"/>
              </w:rPr>
              <w:t>R</w:t>
            </w:r>
            <w:r w:rsidRPr="00730E72">
              <w:rPr>
                <w:lang w:eastAsia="ar-SA"/>
              </w:rPr>
              <w:t>ozete</w:t>
            </w:r>
            <w:r w:rsidRPr="00730E72">
              <w:rPr>
                <w:lang w:val="ro-RO" w:eastAsia="ar-SA"/>
              </w:rPr>
              <w:t xml:space="preserve"> figuri din gips</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15</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6</w:t>
            </w:r>
            <w:r w:rsidRPr="00730E72">
              <w:rPr>
                <w:lang w:val="ru-MD" w:eastAsia="ar-SA"/>
              </w:rPr>
              <w:t>5</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680990000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Fata lui David –elemente din gips</w:t>
            </w:r>
          </w:p>
        </w:tc>
        <w:tc>
          <w:tcPr>
            <w:tcW w:w="99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eastAsia="ar-SA"/>
              </w:rPr>
            </w:pPr>
            <w:r w:rsidRPr="00730E72">
              <w:rPr>
                <w:lang w:val="en-US" w:eastAsia="ar-SA"/>
              </w:rPr>
              <w:t>compl</w:t>
            </w:r>
            <w:r w:rsidRPr="00730E72">
              <w:rPr>
                <w:lang w:eastAsia="ar-SA"/>
              </w:rPr>
              <w:t>.</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6</w:t>
            </w:r>
            <w:r w:rsidRPr="00730E72">
              <w:rPr>
                <w:lang w:val="ru-MD" w:eastAsia="ar-SA"/>
              </w:rPr>
              <w:t>6</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670290000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Mulaje de diferite legume și fructe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30</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6</w:t>
            </w:r>
            <w:r w:rsidRPr="00730E72">
              <w:rPr>
                <w:lang w:val="ru-MD" w:eastAsia="ar-SA"/>
              </w:rPr>
              <w:t>7</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852580300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w:t>
            </w:r>
            <w:r w:rsidRPr="00730E72">
              <w:rPr>
                <w:lang w:val="ro-RO" w:eastAsia="ar-SA"/>
              </w:rPr>
              <w:t>A</w:t>
            </w:r>
            <w:r w:rsidRPr="00730E72">
              <w:rPr>
                <w:lang w:eastAsia="ar-SA"/>
              </w:rPr>
              <w:t>parat foto</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68</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Masa pentru calculatoare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5</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69</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940190800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Scaun de birou</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5</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7</w:t>
            </w:r>
            <w:r w:rsidRPr="00730E72">
              <w:rPr>
                <w:lang w:val="ru-MD" w:eastAsia="ar-SA"/>
              </w:rPr>
              <w:t>0</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940169000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eastAsia="ar-SA"/>
              </w:rPr>
              <w:t xml:space="preserve"> Scaune </w:t>
            </w:r>
            <w:r w:rsidRPr="00730E72">
              <w:rPr>
                <w:lang w:val="ro-RO" w:eastAsia="ar-SA"/>
              </w:rPr>
              <w:t>pentru  sala</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66</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7</w:t>
            </w:r>
            <w:r w:rsidRPr="00730E72">
              <w:rPr>
                <w:lang w:val="ru-MD" w:eastAsia="ar-SA"/>
              </w:rPr>
              <w:t>1</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84678900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Roata Olarit</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3</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7</w:t>
            </w:r>
            <w:r w:rsidRPr="00730E72">
              <w:rPr>
                <w:lang w:val="ru-MD" w:eastAsia="ar-SA"/>
              </w:rPr>
              <w:t>2</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851430000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ro-RO" w:eastAsia="ar-SA"/>
              </w:rPr>
              <w:t>C</w:t>
            </w:r>
            <w:r w:rsidRPr="00730E72">
              <w:rPr>
                <w:lang w:eastAsia="ar-SA"/>
              </w:rPr>
              <w:t>uptor (PC 60) 12.5</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7</w:t>
            </w:r>
            <w:r w:rsidRPr="00730E72">
              <w:rPr>
                <w:lang w:val="ru-MD" w:eastAsia="ar-SA"/>
              </w:rPr>
              <w:t>3</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841480800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Compresor SB 4 / C-200 LB 40</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7</w:t>
            </w:r>
            <w:r w:rsidRPr="00730E72">
              <w:rPr>
                <w:lang w:val="ru-MD" w:eastAsia="ar-SA"/>
              </w:rPr>
              <w:t>4</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847439000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Amestecator lut П-135 sau Shimpo NRA-04</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7</w:t>
            </w:r>
            <w:r w:rsidRPr="00730E72">
              <w:rPr>
                <w:lang w:val="ru-MD" w:eastAsia="ar-SA"/>
              </w:rPr>
              <w:t>5</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820510000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Set de instrumente pentru ceramica Fz-14</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8</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7</w:t>
            </w:r>
            <w:r w:rsidRPr="00730E72">
              <w:rPr>
                <w:lang w:val="ru-MD" w:eastAsia="ar-SA"/>
              </w:rPr>
              <w:t>6</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84679900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Mașină de taiat ZUBR "MASTER"</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7</w:t>
            </w:r>
            <w:r w:rsidRPr="00730E72">
              <w:rPr>
                <w:lang w:val="ru-MD" w:eastAsia="ar-SA"/>
              </w:rPr>
              <w:t>7</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940540100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val="ro-RO" w:eastAsia="ar-SA"/>
              </w:rPr>
              <w:t>Projector</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78</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940310580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Masa de lucru pentru prelucrare metal, lemn</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79</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680422900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Emery pentru unelte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80</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680422900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Instrument de șlefuit JET JBG-150</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8</w:t>
            </w:r>
            <w:r w:rsidRPr="00730E72">
              <w:rPr>
                <w:lang w:val="ru-MD" w:eastAsia="ar-SA"/>
              </w:rPr>
              <w:t>1</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8467890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Tăietor Mitter a văzut STSM1510</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8</w:t>
            </w:r>
            <w:r w:rsidRPr="00730E72">
              <w:rPr>
                <w:lang w:val="ru-MD" w:eastAsia="ar-SA"/>
              </w:rPr>
              <w:t>2</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8467890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Echipament de prelucrat lemn</w:t>
            </w:r>
            <w:r w:rsidRPr="00730E72">
              <w:rPr>
                <w:lang w:eastAsia="ar-SA"/>
              </w:rPr>
              <w:t>УБДН</w:t>
            </w:r>
            <w:r w:rsidRPr="00730E72">
              <w:rPr>
                <w:lang w:val="en-US" w:eastAsia="ar-SA"/>
              </w:rPr>
              <w:t xml:space="preserve"> 6 m</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8</w:t>
            </w:r>
            <w:r w:rsidRPr="00730E72">
              <w:rPr>
                <w:lang w:val="ru-MD" w:eastAsia="ar-SA"/>
              </w:rPr>
              <w:t>3</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8467890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Șurubelniță DV14DCL2</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8</w:t>
            </w:r>
            <w:r w:rsidRPr="00730E72">
              <w:rPr>
                <w:lang w:val="ru-MD" w:eastAsia="ar-SA"/>
              </w:rPr>
              <w:t>4</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8467890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Fret Bosch PST 900 PEL</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en-US" w:eastAsia="ar-SA"/>
              </w:rPr>
              <w:t>8</w:t>
            </w:r>
            <w:r w:rsidRPr="00730E72">
              <w:rPr>
                <w:lang w:val="ru-MD" w:eastAsia="ar-SA"/>
              </w:rPr>
              <w:t>5</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8467890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Utilaj de găurit SomaFix SFYM16500</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en-US" w:eastAsia="ar-SA"/>
              </w:rPr>
            </w:pPr>
            <w:r w:rsidRPr="00730E72">
              <w:rPr>
                <w:lang w:val="ru-MD" w:eastAsia="ar-SA"/>
              </w:rPr>
              <w:t>86</w:t>
            </w:r>
            <w:r w:rsidRPr="00730E72">
              <w:rPr>
                <w:lang w:val="en-US" w:eastAsia="ar-SA"/>
              </w:rPr>
              <w:t>.</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8467890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Strung pentru prelucrarea lemnului JET JWL 1443</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87</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8467890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Strung  slefuire EINHELL TC-US40</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88</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8467890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Arzatoarele ZD 725B + 21</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12</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89</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903180980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Caliper electronic 31C628 150mm</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lastRenderedPageBreak/>
              <w:t>90</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903180980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Caliper 31С61550мм</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91</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940310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Masa de prelucrare metal, lemn Art. VST-In</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92</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820510000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Set de scule pentru sculptură în lemn STREI (15 buc)</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7</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93</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820510000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en-US" w:eastAsia="ar-SA"/>
              </w:rPr>
            </w:pPr>
            <w:r w:rsidRPr="00730E72">
              <w:rPr>
                <w:lang w:val="en-US" w:eastAsia="ar-SA"/>
              </w:rPr>
              <w:t> Set de incisivi de strunjire pe lemn ENCOR (6 buc)</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94</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940330990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eastAsia="ar-SA"/>
              </w:rPr>
              <w:t> </w:t>
            </w:r>
            <w:r w:rsidRPr="00730E72">
              <w:rPr>
                <w:lang w:val="ro-RO" w:eastAsia="ar-SA"/>
              </w:rPr>
              <w:t>Tumbe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95</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847290700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Mașină de laminat 3891 A4</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96</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940320800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Deschideți masa</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97</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940320800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val="ro-RO" w:eastAsia="ar-SA"/>
              </w:rPr>
            </w:pPr>
            <w:r w:rsidRPr="00730E72">
              <w:rPr>
                <w:lang w:eastAsia="ar-SA"/>
              </w:rPr>
              <w:t xml:space="preserve">Masă </w:t>
            </w:r>
            <w:r w:rsidRPr="00730E72">
              <w:rPr>
                <w:lang w:val="ro-RO" w:eastAsia="ar-SA"/>
              </w:rPr>
              <w:t>de croire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98</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940320800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Vitrine pentru broderie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2</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99</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940320800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Vitrine pentru păpuși</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ru-MD" w:eastAsia="ar-SA"/>
              </w:rPr>
              <w:t>100</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940390100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val="ro-RO" w:eastAsia="ar-SA"/>
              </w:rPr>
              <w:t xml:space="preserve">Suport </w:t>
            </w:r>
            <w:r w:rsidRPr="00730E72">
              <w:rPr>
                <w:lang w:eastAsia="ar-SA"/>
              </w:rPr>
              <w:t>pentru costume nationale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en-US" w:eastAsia="ar-SA"/>
              </w:rPr>
              <w:t>1</w:t>
            </w:r>
            <w:r w:rsidRPr="00730E72">
              <w:rPr>
                <w:lang w:val="ru-MD" w:eastAsia="ar-SA"/>
              </w:rPr>
              <w:t>01</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700992000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Oglindă mare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4"/>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en-US" w:eastAsia="ar-SA"/>
              </w:rPr>
              <w:t>1</w:t>
            </w:r>
            <w:r w:rsidRPr="00730E72">
              <w:rPr>
                <w:lang w:val="ru-MD" w:eastAsia="ar-SA"/>
              </w:rPr>
              <w:t>02</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845221000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Mașină de rulare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r w:rsidR="00730E72" w:rsidRPr="00730E72" w:rsidTr="00730E72">
        <w:trPr>
          <w:trHeight w:val="186"/>
        </w:trPr>
        <w:tc>
          <w:tcPr>
            <w:tcW w:w="572"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center"/>
              <w:rPr>
                <w:lang w:val="ru-MD" w:eastAsia="ar-SA"/>
              </w:rPr>
            </w:pPr>
            <w:r w:rsidRPr="00730E72">
              <w:rPr>
                <w:lang w:val="en-US" w:eastAsia="ar-SA"/>
              </w:rPr>
              <w:t>1</w:t>
            </w:r>
            <w:r w:rsidRPr="00730E72">
              <w:rPr>
                <w:lang w:val="ru-MD" w:eastAsia="ar-SA"/>
              </w:rPr>
              <w:t>03</w:t>
            </w:r>
          </w:p>
        </w:tc>
        <w:tc>
          <w:tcPr>
            <w:tcW w:w="127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left"/>
              <w:rPr>
                <w:lang w:val="en-US" w:eastAsia="ar-SA"/>
              </w:rPr>
            </w:pPr>
            <w:r w:rsidRPr="00730E72">
              <w:rPr>
                <w:lang w:val="en-US" w:eastAsia="ar-SA"/>
              </w:rPr>
              <w:t>820340000</w:t>
            </w:r>
          </w:p>
        </w:tc>
        <w:tc>
          <w:tcPr>
            <w:tcW w:w="4251"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ind w:firstLine="0"/>
              <w:jc w:val="left"/>
              <w:rPr>
                <w:lang w:eastAsia="ar-SA"/>
              </w:rPr>
            </w:pPr>
            <w:r w:rsidRPr="00730E72">
              <w:rPr>
                <w:lang w:eastAsia="ar-SA"/>
              </w:rPr>
              <w:t xml:space="preserve"> Puncher </w:t>
            </w:r>
            <w:r w:rsidRPr="00730E72">
              <w:rPr>
                <w:lang w:val="ro-RO" w:eastAsia="ar-SA"/>
              </w:rPr>
              <w:t xml:space="preserve">decorativ </w:t>
            </w:r>
            <w:r w:rsidRPr="00730E72">
              <w:rPr>
                <w:lang w:eastAsia="ar-SA"/>
              </w:rPr>
              <w:t>pentru piele</w:t>
            </w:r>
          </w:p>
        </w:tc>
        <w:tc>
          <w:tcPr>
            <w:tcW w:w="992" w:type="dxa"/>
            <w:tcBorders>
              <w:top w:val="single" w:sz="4" w:space="0" w:color="auto"/>
              <w:left w:val="single" w:sz="4" w:space="0" w:color="auto"/>
              <w:bottom w:val="single" w:sz="4" w:space="0" w:color="auto"/>
              <w:right w:val="single" w:sz="4" w:space="0" w:color="auto"/>
            </w:tcBorders>
            <w:vAlign w:val="center"/>
            <w:hideMark/>
          </w:tcPr>
          <w:p w:rsidR="00730E72" w:rsidRPr="00730E72" w:rsidRDefault="00730E72" w:rsidP="00730E72">
            <w:pPr>
              <w:widowControl w:val="0"/>
              <w:suppressAutoHyphens/>
              <w:autoSpaceDE w:val="0"/>
              <w:autoSpaceDN w:val="0"/>
              <w:spacing w:line="276" w:lineRule="auto"/>
              <w:ind w:firstLine="0"/>
              <w:jc w:val="center"/>
              <w:rPr>
                <w:lang w:eastAsia="ar-SA"/>
              </w:rPr>
            </w:pPr>
            <w:r w:rsidRPr="00730E72">
              <w:rPr>
                <w:lang w:eastAsia="ar-SA"/>
              </w:rPr>
              <w:t>buc</w:t>
            </w:r>
          </w:p>
        </w:tc>
        <w:tc>
          <w:tcPr>
            <w:tcW w:w="1984" w:type="dxa"/>
            <w:tcBorders>
              <w:top w:val="single" w:sz="4" w:space="0" w:color="auto"/>
              <w:left w:val="single" w:sz="4" w:space="0" w:color="auto"/>
              <w:bottom w:val="single" w:sz="4" w:space="0" w:color="auto"/>
              <w:right w:val="single" w:sz="4" w:space="0" w:color="auto"/>
            </w:tcBorders>
            <w:hideMark/>
          </w:tcPr>
          <w:p w:rsidR="00730E72" w:rsidRPr="00730E72" w:rsidRDefault="00730E72" w:rsidP="00730E72">
            <w:pPr>
              <w:widowControl w:val="0"/>
              <w:suppressAutoHyphens/>
              <w:autoSpaceDE w:val="0"/>
              <w:autoSpaceDN w:val="0"/>
              <w:spacing w:before="100" w:beforeAutospacing="1" w:line="10" w:lineRule="atLeast"/>
              <w:ind w:firstLine="0"/>
              <w:jc w:val="right"/>
              <w:rPr>
                <w:lang w:val="en-US" w:eastAsia="ar-SA"/>
              </w:rPr>
            </w:pPr>
            <w:r w:rsidRPr="00730E72">
              <w:rPr>
                <w:lang w:val="en-US" w:eastAsia="ar-SA"/>
              </w:rPr>
              <w:t>1</w:t>
            </w:r>
          </w:p>
        </w:tc>
      </w:tr>
    </w:tbl>
    <w:p w:rsidR="00730E72" w:rsidRPr="00730E72" w:rsidRDefault="00730E72" w:rsidP="00730E72">
      <w:pPr>
        <w:widowControl w:val="0"/>
        <w:suppressAutoHyphens/>
        <w:autoSpaceDE w:val="0"/>
        <w:ind w:firstLine="0"/>
        <w:jc w:val="left"/>
        <w:rPr>
          <w:rFonts w:eastAsia="MS Mincho"/>
          <w:b/>
          <w:bCs/>
          <w:sz w:val="24"/>
          <w:szCs w:val="24"/>
          <w:lang w:val="en-US" w:eastAsia="ar-SA"/>
        </w:rPr>
      </w:pPr>
    </w:p>
    <w:p w:rsidR="00730E72" w:rsidRPr="00730E72" w:rsidRDefault="00730E72" w:rsidP="00730E72">
      <w:pPr>
        <w:widowControl w:val="0"/>
        <w:suppressAutoHyphens/>
        <w:autoSpaceDE w:val="0"/>
        <w:ind w:firstLine="0"/>
        <w:jc w:val="left"/>
        <w:rPr>
          <w:rFonts w:eastAsia="MS Mincho"/>
          <w:b/>
          <w:bCs/>
          <w:sz w:val="24"/>
          <w:szCs w:val="24"/>
          <w:lang w:val="en-US" w:eastAsia="ar-SA"/>
        </w:rPr>
      </w:pPr>
    </w:p>
    <w:p w:rsidR="00730E72" w:rsidRPr="00730E72" w:rsidRDefault="00730E72" w:rsidP="00730E72">
      <w:pPr>
        <w:widowControl w:val="0"/>
        <w:suppressAutoHyphens/>
        <w:autoSpaceDE w:val="0"/>
        <w:ind w:firstLine="0"/>
        <w:jc w:val="left"/>
        <w:rPr>
          <w:rFonts w:eastAsia="MS Mincho"/>
          <w:b/>
          <w:bCs/>
          <w:sz w:val="24"/>
          <w:szCs w:val="24"/>
          <w:lang w:val="en-US" w:eastAsia="ar-SA"/>
        </w:rPr>
      </w:pPr>
    </w:p>
    <w:p w:rsidR="00730E72" w:rsidRPr="00730E72" w:rsidRDefault="00730E72" w:rsidP="00730E72">
      <w:pPr>
        <w:widowControl w:val="0"/>
        <w:suppressAutoHyphens/>
        <w:autoSpaceDE w:val="0"/>
        <w:ind w:firstLine="0"/>
        <w:jc w:val="left"/>
        <w:rPr>
          <w:rFonts w:eastAsia="MS Mincho"/>
          <w:b/>
          <w:bCs/>
          <w:sz w:val="24"/>
          <w:szCs w:val="24"/>
          <w:lang w:val="en-US" w:eastAsia="ar-SA"/>
        </w:rPr>
      </w:pPr>
      <w:r w:rsidRPr="00730E72">
        <w:rPr>
          <w:rFonts w:eastAsia="MS Mincho"/>
          <w:b/>
          <w:bCs/>
          <w:sz w:val="24"/>
          <w:szCs w:val="24"/>
          <w:lang w:val="en-US" w:eastAsia="ar-SA"/>
        </w:rPr>
        <w:t xml:space="preserve">APROBAT:  </w:t>
      </w:r>
    </w:p>
    <w:p w:rsidR="00730E72" w:rsidRPr="00730E72" w:rsidRDefault="00730E72" w:rsidP="00730E72">
      <w:pPr>
        <w:widowControl w:val="0"/>
        <w:suppressAutoHyphens/>
        <w:autoSpaceDE w:val="0"/>
        <w:ind w:firstLine="0"/>
        <w:jc w:val="left"/>
        <w:rPr>
          <w:rFonts w:eastAsia="MS Mincho"/>
          <w:b/>
          <w:bCs/>
          <w:sz w:val="24"/>
          <w:szCs w:val="24"/>
          <w:lang w:val="ro-RO" w:eastAsia="ar-SA"/>
        </w:rPr>
      </w:pPr>
      <w:r w:rsidRPr="00730E72">
        <w:rPr>
          <w:rFonts w:eastAsia="MS Mincho"/>
          <w:b/>
          <w:bCs/>
          <w:sz w:val="24"/>
          <w:szCs w:val="24"/>
          <w:lang w:val="en-US" w:eastAsia="ar-SA"/>
        </w:rPr>
        <w:t xml:space="preserve">    </w:t>
      </w:r>
    </w:p>
    <w:tbl>
      <w:tblPr>
        <w:tblW w:w="0" w:type="auto"/>
        <w:tblLayout w:type="fixed"/>
        <w:tblLook w:val="04A0" w:firstRow="1" w:lastRow="0" w:firstColumn="1" w:lastColumn="0" w:noHBand="0" w:noVBand="1"/>
      </w:tblPr>
      <w:tblGrid>
        <w:gridCol w:w="4774"/>
        <w:gridCol w:w="5155"/>
      </w:tblGrid>
      <w:tr w:rsidR="00730E72" w:rsidRPr="00730E72" w:rsidTr="00730E72">
        <w:tc>
          <w:tcPr>
            <w:tcW w:w="4774" w:type="dxa"/>
            <w:hideMark/>
          </w:tcPr>
          <w:p w:rsidR="00730E72" w:rsidRPr="00730E72" w:rsidRDefault="00730E72" w:rsidP="00730E72">
            <w:pPr>
              <w:widowControl w:val="0"/>
              <w:suppressAutoHyphens/>
              <w:autoSpaceDE w:val="0"/>
              <w:spacing w:line="276" w:lineRule="auto"/>
              <w:ind w:firstLine="0"/>
              <w:jc w:val="center"/>
              <w:rPr>
                <w:rFonts w:eastAsia="MS Mincho"/>
                <w:b/>
                <w:bCs/>
                <w:sz w:val="24"/>
                <w:szCs w:val="24"/>
                <w:lang w:val="en-US" w:eastAsia="ar-SA"/>
              </w:rPr>
            </w:pPr>
            <w:r w:rsidRPr="00730E72">
              <w:rPr>
                <w:rFonts w:eastAsia="MS Mincho"/>
                <w:b/>
                <w:bCs/>
                <w:sz w:val="24"/>
                <w:szCs w:val="24"/>
                <w:lang w:val="ro-RO" w:eastAsia="ar-SA"/>
              </w:rPr>
              <w:t>Intocmit</w:t>
            </w:r>
          </w:p>
        </w:tc>
        <w:tc>
          <w:tcPr>
            <w:tcW w:w="5155" w:type="dxa"/>
            <w:hideMark/>
          </w:tcPr>
          <w:p w:rsidR="00730E72" w:rsidRPr="00730E72" w:rsidRDefault="00730E72" w:rsidP="00730E72">
            <w:pPr>
              <w:widowControl w:val="0"/>
              <w:suppressAutoHyphens/>
              <w:autoSpaceDN w:val="0"/>
              <w:spacing w:line="276" w:lineRule="auto"/>
              <w:ind w:right="176" w:firstLine="0"/>
              <w:jc w:val="center"/>
              <w:rPr>
                <w:sz w:val="24"/>
                <w:szCs w:val="24"/>
                <w:lang w:eastAsia="ar-SA"/>
              </w:rPr>
            </w:pPr>
            <w:r w:rsidRPr="00730E72">
              <w:rPr>
                <w:rFonts w:eastAsia="MS Mincho"/>
                <w:b/>
                <w:bCs/>
                <w:sz w:val="24"/>
                <w:szCs w:val="24"/>
                <w:lang w:val="en-US" w:eastAsia="ar-SA"/>
              </w:rPr>
              <w:t>Investitor</w:t>
            </w:r>
          </w:p>
        </w:tc>
      </w:tr>
      <w:tr w:rsidR="00730E72" w:rsidRPr="00730E72" w:rsidTr="00730E72">
        <w:tc>
          <w:tcPr>
            <w:tcW w:w="4774" w:type="dxa"/>
            <w:tcBorders>
              <w:top w:val="nil"/>
              <w:left w:val="nil"/>
              <w:bottom w:val="single" w:sz="2" w:space="0" w:color="000000"/>
              <w:right w:val="nil"/>
            </w:tcBorders>
          </w:tcPr>
          <w:p w:rsidR="00730E72" w:rsidRPr="00730E72" w:rsidRDefault="00730E72" w:rsidP="00730E72">
            <w:pPr>
              <w:widowControl w:val="0"/>
              <w:suppressAutoHyphens/>
              <w:autoSpaceDE w:val="0"/>
              <w:spacing w:line="276" w:lineRule="auto"/>
              <w:ind w:firstLine="0"/>
              <w:jc w:val="center"/>
              <w:rPr>
                <w:rFonts w:eastAsia="MS Mincho"/>
                <w:b/>
                <w:bCs/>
                <w:sz w:val="24"/>
                <w:szCs w:val="24"/>
                <w:lang w:val="en-US" w:eastAsia="ar-SA"/>
              </w:rPr>
            </w:pPr>
          </w:p>
        </w:tc>
        <w:tc>
          <w:tcPr>
            <w:tcW w:w="5155" w:type="dxa"/>
            <w:tcBorders>
              <w:top w:val="nil"/>
              <w:left w:val="nil"/>
              <w:bottom w:val="single" w:sz="2" w:space="0" w:color="000000"/>
              <w:right w:val="nil"/>
            </w:tcBorders>
          </w:tcPr>
          <w:p w:rsidR="00730E72" w:rsidRPr="00730E72" w:rsidRDefault="00730E72" w:rsidP="00730E72">
            <w:pPr>
              <w:widowControl w:val="0"/>
              <w:suppressAutoHyphens/>
              <w:autoSpaceDN w:val="0"/>
              <w:spacing w:line="276" w:lineRule="auto"/>
              <w:ind w:right="176" w:firstLine="0"/>
              <w:jc w:val="center"/>
              <w:rPr>
                <w:rFonts w:eastAsia="MS Mincho"/>
                <w:b/>
                <w:bCs/>
                <w:sz w:val="24"/>
                <w:szCs w:val="24"/>
                <w:lang w:val="en-US" w:eastAsia="ar-SA"/>
              </w:rPr>
            </w:pPr>
          </w:p>
        </w:tc>
      </w:tr>
      <w:tr w:rsidR="00730E72" w:rsidRPr="00730E72" w:rsidTr="00730E72">
        <w:trPr>
          <w:trHeight w:val="355"/>
        </w:trPr>
        <w:tc>
          <w:tcPr>
            <w:tcW w:w="9929" w:type="dxa"/>
            <w:gridSpan w:val="2"/>
            <w:tcBorders>
              <w:top w:val="single" w:sz="2" w:space="0" w:color="000000"/>
              <w:left w:val="nil"/>
              <w:bottom w:val="nil"/>
              <w:right w:val="nil"/>
            </w:tcBorders>
            <w:hideMark/>
          </w:tcPr>
          <w:p w:rsidR="00730E72" w:rsidRPr="00730E72" w:rsidRDefault="00730E72" w:rsidP="00730E72">
            <w:pPr>
              <w:widowControl w:val="0"/>
              <w:suppressAutoHyphens/>
              <w:autoSpaceDN w:val="0"/>
              <w:spacing w:line="276" w:lineRule="auto"/>
              <w:ind w:firstLine="0"/>
              <w:jc w:val="center"/>
              <w:rPr>
                <w:sz w:val="24"/>
                <w:szCs w:val="24"/>
                <w:lang w:val="en-US" w:eastAsia="ar-SA"/>
              </w:rPr>
            </w:pPr>
            <w:r w:rsidRPr="00730E72">
              <w:rPr>
                <w:rFonts w:eastAsia="MS Mincho"/>
                <w:sz w:val="24"/>
                <w:szCs w:val="24"/>
                <w:lang w:val="en-US" w:eastAsia="ar-SA"/>
              </w:rPr>
              <w:t>(</w:t>
            </w:r>
            <w:r w:rsidRPr="00730E72">
              <w:rPr>
                <w:rFonts w:eastAsia="MS Mincho"/>
                <w:sz w:val="24"/>
                <w:szCs w:val="24"/>
                <w:lang w:val="ro-RO" w:eastAsia="ar-SA"/>
              </w:rPr>
              <w:t>funcţia</w:t>
            </w:r>
            <w:r w:rsidRPr="00730E72">
              <w:rPr>
                <w:rFonts w:eastAsia="MS Mincho"/>
                <w:sz w:val="24"/>
                <w:szCs w:val="24"/>
                <w:lang w:val="en-US" w:eastAsia="ar-SA"/>
              </w:rPr>
              <w:t xml:space="preserve">, </w:t>
            </w:r>
            <w:r w:rsidRPr="00730E72">
              <w:rPr>
                <w:rFonts w:eastAsia="MS Mincho"/>
                <w:sz w:val="24"/>
                <w:szCs w:val="24"/>
                <w:lang w:val="ro-RO" w:eastAsia="ar-SA"/>
              </w:rPr>
              <w:t>semnătura, numele, prenumele</w:t>
            </w:r>
            <w:r w:rsidRPr="00730E72">
              <w:rPr>
                <w:rFonts w:eastAsia="MS Mincho"/>
                <w:sz w:val="24"/>
                <w:szCs w:val="24"/>
                <w:lang w:val="en-US" w:eastAsia="ar-SA"/>
              </w:rPr>
              <w:t xml:space="preserve">)                                                                                                                     </w:t>
            </w:r>
          </w:p>
        </w:tc>
      </w:tr>
    </w:tbl>
    <w:p w:rsidR="00730E72" w:rsidRPr="00730E72" w:rsidRDefault="00730E72" w:rsidP="00730E72">
      <w:pPr>
        <w:widowControl w:val="0"/>
        <w:suppressAutoHyphens/>
        <w:autoSpaceDE w:val="0"/>
        <w:ind w:firstLine="0"/>
        <w:jc w:val="left"/>
        <w:rPr>
          <w:sz w:val="24"/>
          <w:szCs w:val="24"/>
          <w:lang w:val="en-US" w:eastAsia="ar-SA"/>
        </w:rPr>
      </w:pPr>
      <w:r w:rsidRPr="00730E72">
        <w:rPr>
          <w:rFonts w:eastAsia="MS Mincho"/>
          <w:sz w:val="24"/>
          <w:szCs w:val="24"/>
          <w:lang w:val="en-US" w:eastAsia="ar-SA"/>
        </w:rPr>
        <w:t xml:space="preserve">L.S.                                                                                                                  L.S.        </w:t>
      </w:r>
    </w:p>
    <w:p w:rsidR="00730E72" w:rsidRPr="00730E72" w:rsidRDefault="00730E72" w:rsidP="00730E72">
      <w:pPr>
        <w:widowControl w:val="0"/>
        <w:suppressAutoHyphens/>
        <w:autoSpaceDE w:val="0"/>
        <w:ind w:firstLine="0"/>
        <w:jc w:val="left"/>
        <w:rPr>
          <w:sz w:val="24"/>
          <w:szCs w:val="24"/>
          <w:lang w:val="en-US" w:eastAsia="ar-SA"/>
        </w:rPr>
      </w:pPr>
    </w:p>
    <w:p w:rsidR="00730E72" w:rsidRPr="00730E72" w:rsidRDefault="00730E72" w:rsidP="00730E72">
      <w:pPr>
        <w:widowControl w:val="0"/>
        <w:suppressAutoHyphens/>
        <w:autoSpaceDE w:val="0"/>
        <w:ind w:firstLine="0"/>
        <w:jc w:val="left"/>
        <w:rPr>
          <w:sz w:val="24"/>
          <w:szCs w:val="24"/>
          <w:lang w:val="en-US" w:eastAsia="ar-SA"/>
        </w:rPr>
      </w:pPr>
    </w:p>
    <w:p w:rsidR="00730E72" w:rsidRPr="00730E72" w:rsidRDefault="00730E72" w:rsidP="00730E72">
      <w:pPr>
        <w:widowControl w:val="0"/>
        <w:suppressAutoHyphens/>
        <w:autoSpaceDE w:val="0"/>
        <w:ind w:firstLine="0"/>
        <w:jc w:val="left"/>
        <w:rPr>
          <w:sz w:val="24"/>
          <w:szCs w:val="24"/>
          <w:lang w:val="en-US" w:eastAsia="ar-SA"/>
        </w:rPr>
      </w:pPr>
    </w:p>
    <w:p w:rsidR="00730E72" w:rsidRPr="00730E72" w:rsidRDefault="00730E72" w:rsidP="00730E72">
      <w:pPr>
        <w:widowControl w:val="0"/>
        <w:suppressAutoHyphens/>
        <w:autoSpaceDE w:val="0"/>
        <w:ind w:firstLine="0"/>
        <w:jc w:val="left"/>
        <w:rPr>
          <w:sz w:val="24"/>
          <w:szCs w:val="24"/>
          <w:lang w:val="en-US" w:eastAsia="ar-SA"/>
        </w:rPr>
      </w:pPr>
    </w:p>
    <w:p w:rsidR="00730E72" w:rsidRPr="00730E72" w:rsidRDefault="00730E72" w:rsidP="00730E72">
      <w:pPr>
        <w:widowControl w:val="0"/>
        <w:suppressAutoHyphens/>
        <w:autoSpaceDE w:val="0"/>
        <w:ind w:firstLine="0"/>
        <w:jc w:val="left"/>
        <w:rPr>
          <w:sz w:val="24"/>
          <w:szCs w:val="24"/>
          <w:lang w:val="en-US" w:eastAsia="ar-SA"/>
        </w:rPr>
      </w:pPr>
    </w:p>
    <w:p w:rsidR="00730E72" w:rsidRPr="00730E72" w:rsidRDefault="00730E72" w:rsidP="00730E72">
      <w:pPr>
        <w:widowControl w:val="0"/>
        <w:suppressAutoHyphens/>
        <w:autoSpaceDE w:val="0"/>
        <w:ind w:firstLine="0"/>
        <w:jc w:val="left"/>
        <w:rPr>
          <w:sz w:val="24"/>
          <w:szCs w:val="24"/>
          <w:lang w:val="ru-MD" w:eastAsia="ru-RU"/>
        </w:rPr>
      </w:pPr>
      <w:r w:rsidRPr="00730E72">
        <w:rPr>
          <w:sz w:val="24"/>
          <w:szCs w:val="24"/>
          <w:lang w:val="ro-RO" w:eastAsia="ru-RU"/>
        </w:rPr>
        <w:t xml:space="preserve">                                </w:t>
      </w: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Default="00730E72" w:rsidP="00730E72">
      <w:pPr>
        <w:widowControl w:val="0"/>
        <w:suppressAutoHyphens/>
        <w:autoSpaceDE w:val="0"/>
        <w:ind w:firstLine="0"/>
        <w:jc w:val="left"/>
        <w:rPr>
          <w:sz w:val="24"/>
          <w:szCs w:val="24"/>
          <w:lang w:val="ro-RO" w:eastAsia="ru-RU"/>
        </w:rPr>
      </w:pPr>
    </w:p>
    <w:p w:rsidR="00730E72" w:rsidRPr="00730E72" w:rsidRDefault="00730E72" w:rsidP="00730E72">
      <w:pPr>
        <w:widowControl w:val="0"/>
        <w:suppressAutoHyphens/>
        <w:autoSpaceDE w:val="0"/>
        <w:ind w:firstLine="0"/>
        <w:jc w:val="left"/>
        <w:rPr>
          <w:sz w:val="24"/>
          <w:szCs w:val="24"/>
          <w:lang w:val="ro-RO" w:eastAsia="ru-RU"/>
        </w:rPr>
      </w:pPr>
      <w:bookmarkStart w:id="0" w:name="_GoBack"/>
      <w:bookmarkEnd w:id="0"/>
    </w:p>
    <w:p w:rsidR="00730E72" w:rsidRPr="00730E72" w:rsidRDefault="00730E72" w:rsidP="00730E72">
      <w:pPr>
        <w:widowControl w:val="0"/>
        <w:suppressAutoHyphens/>
        <w:autoSpaceDE w:val="0"/>
        <w:ind w:firstLine="0"/>
        <w:jc w:val="left"/>
        <w:rPr>
          <w:sz w:val="24"/>
          <w:szCs w:val="24"/>
          <w:lang w:val="ro-RO" w:eastAsia="ru-RU"/>
        </w:rPr>
      </w:pPr>
    </w:p>
    <w:p w:rsidR="00730E72" w:rsidRPr="00730E72" w:rsidRDefault="00730E72" w:rsidP="00730E72">
      <w:pPr>
        <w:widowControl w:val="0"/>
        <w:suppressAutoHyphens/>
        <w:autoSpaceDE w:val="0"/>
        <w:ind w:firstLine="0"/>
        <w:jc w:val="right"/>
        <w:rPr>
          <w:sz w:val="24"/>
          <w:szCs w:val="24"/>
          <w:lang w:val="ro-RO" w:eastAsia="ru-RU"/>
        </w:rPr>
      </w:pPr>
      <w:r w:rsidRPr="00730E72">
        <w:rPr>
          <w:sz w:val="24"/>
          <w:szCs w:val="24"/>
          <w:lang w:val="ro-RO" w:eastAsia="ru-RU"/>
        </w:rPr>
        <w:lastRenderedPageBreak/>
        <w:t xml:space="preserve">  Anexa nr.2</w:t>
      </w:r>
    </w:p>
    <w:p w:rsidR="00730E72" w:rsidRPr="00730E72" w:rsidRDefault="00730E72" w:rsidP="00730E72">
      <w:pPr>
        <w:widowControl w:val="0"/>
        <w:suppressAutoHyphens/>
        <w:autoSpaceDE w:val="0"/>
        <w:ind w:firstLine="0"/>
        <w:jc w:val="right"/>
        <w:rPr>
          <w:sz w:val="24"/>
          <w:szCs w:val="24"/>
          <w:lang w:val="ro-RO" w:eastAsia="ru-RU"/>
        </w:rPr>
      </w:pPr>
    </w:p>
    <w:p w:rsidR="00730E72" w:rsidRPr="00730E72" w:rsidRDefault="00730E72" w:rsidP="00730E72">
      <w:pPr>
        <w:widowControl w:val="0"/>
        <w:suppressAutoHyphens/>
        <w:autoSpaceDE w:val="0"/>
        <w:ind w:firstLine="0"/>
        <w:jc w:val="center"/>
        <w:rPr>
          <w:b/>
          <w:sz w:val="24"/>
          <w:szCs w:val="24"/>
          <w:lang w:val="ro-RO" w:eastAsia="ru-RU"/>
        </w:rPr>
      </w:pPr>
      <w:r w:rsidRPr="00730E72">
        <w:rPr>
          <w:b/>
          <w:sz w:val="24"/>
          <w:szCs w:val="24"/>
          <w:lang w:val="ro-RO" w:eastAsia="ru-RU"/>
        </w:rPr>
        <w:t>LISTA</w:t>
      </w:r>
    </w:p>
    <w:p w:rsidR="00730E72" w:rsidRPr="00730E72" w:rsidRDefault="00730E72" w:rsidP="00730E72">
      <w:pPr>
        <w:widowControl w:val="0"/>
        <w:suppressAutoHyphens/>
        <w:autoSpaceDE w:val="0"/>
        <w:ind w:firstLine="0"/>
        <w:jc w:val="center"/>
        <w:rPr>
          <w:b/>
          <w:sz w:val="24"/>
          <w:szCs w:val="24"/>
          <w:lang w:val="ro-RO" w:eastAsia="ru-RU"/>
        </w:rPr>
      </w:pPr>
      <w:r w:rsidRPr="00730E72">
        <w:rPr>
          <w:b/>
          <w:sz w:val="24"/>
          <w:szCs w:val="24"/>
          <w:lang w:val="ro-RO" w:eastAsia="ru-RU"/>
        </w:rPr>
        <w:t xml:space="preserve">serviciilor importate și/sau livrate pentru construcția </w:t>
      </w:r>
    </w:p>
    <w:p w:rsidR="00730E72" w:rsidRPr="00730E72" w:rsidRDefault="00730E72" w:rsidP="00730E72">
      <w:pPr>
        <w:widowControl w:val="0"/>
        <w:suppressAutoHyphens/>
        <w:autoSpaceDE w:val="0"/>
        <w:ind w:firstLine="0"/>
        <w:jc w:val="center"/>
        <w:rPr>
          <w:b/>
          <w:sz w:val="24"/>
          <w:szCs w:val="24"/>
          <w:lang w:val="ro-RO" w:eastAsia="ru-RU"/>
        </w:rPr>
      </w:pPr>
      <w:r w:rsidRPr="00730E72">
        <w:rPr>
          <w:b/>
          <w:sz w:val="24"/>
          <w:szCs w:val="24"/>
          <w:lang w:val="ro-RO" w:eastAsia="ru-RU"/>
        </w:rPr>
        <w:t>«Centrul educational-cultural</w:t>
      </w:r>
      <w:r w:rsidRPr="00730E72">
        <w:rPr>
          <w:b/>
          <w:color w:val="000000"/>
          <w:sz w:val="24"/>
          <w:szCs w:val="24"/>
          <w:lang w:val="ro-RO" w:eastAsia="ru-RU"/>
        </w:rPr>
        <w:t xml:space="preserve"> în mun. Ceadîr-Lunga, str. Lenin № 115», UTA Găgăuzia</w:t>
      </w:r>
      <w:r w:rsidRPr="00730E72">
        <w:rPr>
          <w:b/>
          <w:sz w:val="24"/>
          <w:szCs w:val="24"/>
          <w:lang w:val="ro-RO" w:eastAsia="ru-RU"/>
        </w:rPr>
        <w:t>,</w:t>
      </w:r>
    </w:p>
    <w:p w:rsidR="00730E72" w:rsidRPr="00730E72" w:rsidRDefault="00730E72" w:rsidP="00730E72">
      <w:pPr>
        <w:widowControl w:val="0"/>
        <w:suppressAutoHyphens/>
        <w:autoSpaceDE w:val="0"/>
        <w:ind w:firstLine="0"/>
        <w:jc w:val="center"/>
        <w:rPr>
          <w:b/>
          <w:sz w:val="24"/>
          <w:szCs w:val="24"/>
          <w:lang w:val="ro-RO" w:eastAsia="ru-RU"/>
        </w:rPr>
      </w:pPr>
      <w:r w:rsidRPr="00730E72">
        <w:rPr>
          <w:b/>
          <w:sz w:val="24"/>
          <w:szCs w:val="24"/>
          <w:lang w:val="ro-RO" w:eastAsia="ru-RU"/>
        </w:rPr>
        <w:t>cu scutire de TVA,  taxa vamală și taxa pentru efectuarea procedurilor vamale</w:t>
      </w:r>
    </w:p>
    <w:p w:rsidR="00730E72" w:rsidRPr="00730E72" w:rsidRDefault="00730E72" w:rsidP="00730E72">
      <w:pPr>
        <w:widowControl w:val="0"/>
        <w:suppressAutoHyphens/>
        <w:autoSpaceDE w:val="0"/>
        <w:ind w:firstLine="0"/>
        <w:jc w:val="left"/>
        <w:rPr>
          <w:b/>
          <w:sz w:val="24"/>
          <w:szCs w:val="24"/>
          <w:lang w:val="ro-RO" w:eastAsia="ru-RU"/>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36"/>
        <w:gridCol w:w="8409"/>
      </w:tblGrid>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Nr.</w:t>
            </w:r>
          </w:p>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d/o</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Denumirea serviciilor prestate</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1</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ru-RU"/>
              </w:rPr>
            </w:pPr>
            <w:r w:rsidRPr="00730E72">
              <w:rPr>
                <w:sz w:val="24"/>
                <w:szCs w:val="24"/>
                <w:lang w:val="ro-RO" w:eastAsia="ru-RU"/>
              </w:rPr>
              <w:t>Pregătirea terenului pentru construirea obiectivului</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2</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ru-RU"/>
              </w:rPr>
            </w:pPr>
            <w:r w:rsidRPr="00730E72">
              <w:rPr>
                <w:sz w:val="24"/>
                <w:szCs w:val="24"/>
                <w:lang w:val="ro-RO" w:eastAsia="ru-RU"/>
              </w:rPr>
              <w:t>Lucrări construcții generale (Soluții  de rezistența, arhitectura)</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3</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ru-RU"/>
              </w:rPr>
            </w:pPr>
            <w:r w:rsidRPr="00730E72">
              <w:rPr>
                <w:sz w:val="24"/>
                <w:szCs w:val="24"/>
                <w:lang w:val="ro-RO" w:eastAsia="ru-RU"/>
              </w:rPr>
              <w:t>Construcţii inginereşti şi reţele exterioare (apă, canalizare, termice, gaze)</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4</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ru-RU"/>
              </w:rPr>
            </w:pPr>
            <w:r w:rsidRPr="00730E72">
              <w:rPr>
                <w:sz w:val="24"/>
                <w:szCs w:val="24"/>
                <w:lang w:val="ro-RO" w:eastAsia="ru-RU"/>
              </w:rPr>
              <w:t>Amenajarea teritoriului</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5</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ar-SA"/>
              </w:rPr>
            </w:pPr>
            <w:r w:rsidRPr="00730E72">
              <w:rPr>
                <w:sz w:val="24"/>
                <w:szCs w:val="24"/>
                <w:lang w:val="ro-RO" w:eastAsia="ar-SA"/>
              </w:rPr>
              <w:t>Lucrări de terasament</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6</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ar-SA"/>
              </w:rPr>
            </w:pPr>
            <w:r w:rsidRPr="00730E72">
              <w:rPr>
                <w:sz w:val="24"/>
                <w:szCs w:val="24"/>
                <w:lang w:val="ro-RO" w:eastAsia="ar-SA"/>
              </w:rPr>
              <w:t>Lucrări de proiectare, deviz</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7</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ar-SA"/>
              </w:rPr>
            </w:pPr>
            <w:r w:rsidRPr="00730E72">
              <w:rPr>
                <w:sz w:val="24"/>
                <w:szCs w:val="24"/>
                <w:lang w:val="ro-RO" w:eastAsia="ar-SA"/>
              </w:rPr>
              <w:t>Efectuarea expertizei documentaţiei de fezabilitate şi deviz</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highlight w:val="yellow"/>
                <w:lang w:val="ro-RO" w:eastAsia="ru-RU"/>
              </w:rPr>
            </w:pPr>
            <w:r w:rsidRPr="00730E72">
              <w:rPr>
                <w:b/>
                <w:sz w:val="24"/>
                <w:szCs w:val="24"/>
                <w:lang w:val="ro-RO" w:eastAsia="ru-RU"/>
              </w:rPr>
              <w:t>8</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highlight w:val="yellow"/>
                <w:lang w:val="ro-RO" w:eastAsia="ar-SA"/>
              </w:rPr>
            </w:pPr>
            <w:r w:rsidRPr="00730E72">
              <w:rPr>
                <w:sz w:val="24"/>
                <w:szCs w:val="24"/>
                <w:lang w:val="ro-RO" w:eastAsia="ar-SA"/>
              </w:rPr>
              <w:t>Supreveghere de autor</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9</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ar-SA"/>
              </w:rPr>
            </w:pPr>
            <w:r w:rsidRPr="00730E72">
              <w:rPr>
                <w:sz w:val="24"/>
                <w:szCs w:val="24"/>
                <w:lang w:val="ro-RO" w:eastAsia="ar-SA"/>
              </w:rPr>
              <w:t>Lucrări geologice și topografice</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10</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ar-SA"/>
              </w:rPr>
            </w:pPr>
            <w:r w:rsidRPr="00730E72">
              <w:rPr>
                <w:sz w:val="24"/>
                <w:szCs w:val="24"/>
                <w:lang w:val="ro-RO" w:eastAsia="ar-SA"/>
              </w:rPr>
              <w:t>Lucrări  instalații sanitare</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11</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ar-SA"/>
              </w:rPr>
            </w:pPr>
            <w:r w:rsidRPr="00730E72">
              <w:rPr>
                <w:sz w:val="24"/>
                <w:szCs w:val="24"/>
                <w:lang w:val="ro-RO" w:eastAsia="ar-SA"/>
              </w:rPr>
              <w:t>Lucrări electrotehnice</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12</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ar-SA"/>
              </w:rPr>
            </w:pPr>
            <w:r w:rsidRPr="00730E72">
              <w:rPr>
                <w:sz w:val="24"/>
                <w:szCs w:val="24"/>
                <w:lang w:val="ro-RO" w:eastAsia="ar-SA"/>
              </w:rPr>
              <w:t>Lucrări de instalare a acoperișului, fațadei, ferestrelor, ușilor, echipamentului tehnic</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ro-RO" w:eastAsia="ru-RU"/>
              </w:rPr>
            </w:pPr>
            <w:r w:rsidRPr="00730E72">
              <w:rPr>
                <w:b/>
                <w:sz w:val="24"/>
                <w:szCs w:val="24"/>
                <w:lang w:val="ro-RO" w:eastAsia="ru-RU"/>
              </w:rPr>
              <w:t>13</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ar-SA"/>
              </w:rPr>
            </w:pPr>
            <w:r w:rsidRPr="00730E72">
              <w:rPr>
                <w:sz w:val="24"/>
                <w:szCs w:val="24"/>
                <w:lang w:val="ro-RO" w:eastAsia="ar-SA"/>
              </w:rPr>
              <w:t xml:space="preserve">Lucrări de finisaj și alte lucrări de construcție </w:t>
            </w:r>
          </w:p>
        </w:tc>
      </w:tr>
      <w:tr w:rsidR="00730E72" w:rsidRPr="00730E72" w:rsidTr="00730E72">
        <w:tc>
          <w:tcPr>
            <w:tcW w:w="501"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center"/>
              <w:rPr>
                <w:b/>
                <w:sz w:val="24"/>
                <w:szCs w:val="24"/>
                <w:lang w:val="en-US" w:eastAsia="ru-RU"/>
              </w:rPr>
            </w:pPr>
            <w:r w:rsidRPr="00730E72">
              <w:rPr>
                <w:b/>
                <w:sz w:val="24"/>
                <w:szCs w:val="24"/>
                <w:lang w:val="en-US" w:eastAsia="ru-RU"/>
              </w:rPr>
              <w:t>14</w:t>
            </w:r>
          </w:p>
        </w:tc>
        <w:tc>
          <w:tcPr>
            <w:tcW w:w="4499" w:type="pct"/>
            <w:tcBorders>
              <w:top w:val="single" w:sz="4" w:space="0" w:color="000000"/>
              <w:left w:val="single" w:sz="4" w:space="0" w:color="000000"/>
              <w:bottom w:val="single" w:sz="4" w:space="0" w:color="000000"/>
              <w:right w:val="single" w:sz="4" w:space="0" w:color="000000"/>
            </w:tcBorders>
            <w:hideMark/>
          </w:tcPr>
          <w:p w:rsidR="00730E72" w:rsidRPr="00730E72" w:rsidRDefault="00730E72" w:rsidP="00730E72">
            <w:pPr>
              <w:widowControl w:val="0"/>
              <w:suppressAutoHyphens/>
              <w:autoSpaceDE w:val="0"/>
              <w:spacing w:line="276" w:lineRule="auto"/>
              <w:ind w:firstLine="0"/>
              <w:jc w:val="left"/>
              <w:rPr>
                <w:sz w:val="24"/>
                <w:szCs w:val="24"/>
                <w:lang w:val="ro-RO" w:eastAsia="ar-SA"/>
              </w:rPr>
            </w:pPr>
            <w:r w:rsidRPr="00730E72">
              <w:rPr>
                <w:sz w:val="24"/>
                <w:szCs w:val="24"/>
                <w:lang w:val="ro-RO" w:eastAsia="ar-SA"/>
              </w:rPr>
              <w:t>Beneficiul antreprenorului general</w:t>
            </w:r>
          </w:p>
        </w:tc>
      </w:tr>
    </w:tbl>
    <w:p w:rsidR="00730E72" w:rsidRPr="00730E72" w:rsidRDefault="00730E72" w:rsidP="00730E72">
      <w:pPr>
        <w:widowControl w:val="0"/>
        <w:suppressAutoHyphens/>
        <w:autoSpaceDE w:val="0"/>
        <w:ind w:firstLine="0"/>
        <w:jc w:val="left"/>
        <w:rPr>
          <w:sz w:val="24"/>
          <w:szCs w:val="24"/>
          <w:lang w:val="en-US" w:eastAsia="ar-SA"/>
        </w:rPr>
      </w:pPr>
    </w:p>
    <w:p w:rsidR="00730E72" w:rsidRPr="00730E72" w:rsidRDefault="00730E72" w:rsidP="00730E72">
      <w:pPr>
        <w:widowControl w:val="0"/>
        <w:suppressAutoHyphens/>
        <w:autoSpaceDE w:val="0"/>
        <w:ind w:firstLine="0"/>
        <w:jc w:val="left"/>
        <w:rPr>
          <w:sz w:val="24"/>
          <w:szCs w:val="24"/>
          <w:lang w:val="en-US" w:eastAsia="ar-SA"/>
        </w:rPr>
      </w:pPr>
    </w:p>
    <w:p w:rsidR="00730E72" w:rsidRPr="00730E72" w:rsidRDefault="00730E72" w:rsidP="00730E72">
      <w:pPr>
        <w:widowControl w:val="0"/>
        <w:suppressAutoHyphens/>
        <w:autoSpaceDE w:val="0"/>
        <w:ind w:firstLine="0"/>
        <w:jc w:val="left"/>
        <w:rPr>
          <w:rFonts w:eastAsia="MS Mincho"/>
          <w:b/>
          <w:bCs/>
          <w:sz w:val="24"/>
          <w:szCs w:val="24"/>
          <w:lang w:val="en-US" w:eastAsia="ar-SA"/>
        </w:rPr>
      </w:pPr>
    </w:p>
    <w:p w:rsidR="00730E72" w:rsidRPr="00730E72" w:rsidRDefault="00730E72" w:rsidP="00730E72">
      <w:pPr>
        <w:widowControl w:val="0"/>
        <w:suppressAutoHyphens/>
        <w:autoSpaceDE w:val="0"/>
        <w:ind w:firstLine="0"/>
        <w:jc w:val="left"/>
        <w:rPr>
          <w:rFonts w:eastAsia="MS Mincho"/>
          <w:b/>
          <w:bCs/>
          <w:sz w:val="24"/>
          <w:szCs w:val="24"/>
          <w:lang w:val="en-US" w:eastAsia="ar-SA"/>
        </w:rPr>
      </w:pPr>
      <w:r w:rsidRPr="00730E72">
        <w:rPr>
          <w:rFonts w:eastAsia="MS Mincho"/>
          <w:b/>
          <w:bCs/>
          <w:sz w:val="24"/>
          <w:szCs w:val="24"/>
          <w:lang w:val="en-US" w:eastAsia="ar-SA"/>
        </w:rPr>
        <w:t xml:space="preserve">APROBAT:  </w:t>
      </w:r>
    </w:p>
    <w:p w:rsidR="00730E72" w:rsidRPr="00730E72" w:rsidRDefault="00730E72" w:rsidP="00730E72">
      <w:pPr>
        <w:widowControl w:val="0"/>
        <w:suppressAutoHyphens/>
        <w:autoSpaceDE w:val="0"/>
        <w:ind w:firstLine="0"/>
        <w:jc w:val="left"/>
        <w:rPr>
          <w:rFonts w:eastAsia="MS Mincho"/>
          <w:b/>
          <w:bCs/>
          <w:sz w:val="24"/>
          <w:szCs w:val="24"/>
          <w:lang w:val="en-US" w:eastAsia="ar-SA"/>
        </w:rPr>
      </w:pPr>
    </w:p>
    <w:p w:rsidR="00730E72" w:rsidRPr="00730E72" w:rsidRDefault="00730E72" w:rsidP="00730E72">
      <w:pPr>
        <w:widowControl w:val="0"/>
        <w:suppressAutoHyphens/>
        <w:autoSpaceDE w:val="0"/>
        <w:ind w:firstLine="0"/>
        <w:jc w:val="left"/>
        <w:rPr>
          <w:rFonts w:eastAsia="MS Mincho"/>
          <w:b/>
          <w:bCs/>
          <w:sz w:val="24"/>
          <w:szCs w:val="24"/>
          <w:lang w:val="ro-RO" w:eastAsia="ar-SA"/>
        </w:rPr>
      </w:pPr>
      <w:r w:rsidRPr="00730E72">
        <w:rPr>
          <w:rFonts w:eastAsia="MS Mincho"/>
          <w:b/>
          <w:bCs/>
          <w:sz w:val="24"/>
          <w:szCs w:val="24"/>
          <w:lang w:val="en-US" w:eastAsia="ar-SA"/>
        </w:rPr>
        <w:t xml:space="preserve">    </w:t>
      </w:r>
    </w:p>
    <w:tbl>
      <w:tblPr>
        <w:tblW w:w="0" w:type="auto"/>
        <w:tblLayout w:type="fixed"/>
        <w:tblLook w:val="04A0" w:firstRow="1" w:lastRow="0" w:firstColumn="1" w:lastColumn="0" w:noHBand="0" w:noVBand="1"/>
      </w:tblPr>
      <w:tblGrid>
        <w:gridCol w:w="4774"/>
        <w:gridCol w:w="5155"/>
      </w:tblGrid>
      <w:tr w:rsidR="00730E72" w:rsidRPr="00730E72" w:rsidTr="00730E72">
        <w:tc>
          <w:tcPr>
            <w:tcW w:w="4774" w:type="dxa"/>
            <w:hideMark/>
          </w:tcPr>
          <w:p w:rsidR="00730E72" w:rsidRPr="00730E72" w:rsidRDefault="00730E72" w:rsidP="00730E72">
            <w:pPr>
              <w:widowControl w:val="0"/>
              <w:suppressAutoHyphens/>
              <w:autoSpaceDE w:val="0"/>
              <w:spacing w:line="276" w:lineRule="auto"/>
              <w:ind w:firstLine="0"/>
              <w:jc w:val="center"/>
              <w:rPr>
                <w:rFonts w:eastAsia="MS Mincho"/>
                <w:b/>
                <w:bCs/>
                <w:sz w:val="24"/>
                <w:szCs w:val="24"/>
                <w:lang w:val="en-US" w:eastAsia="ar-SA"/>
              </w:rPr>
            </w:pPr>
            <w:r w:rsidRPr="00730E72">
              <w:rPr>
                <w:rFonts w:eastAsia="MS Mincho"/>
                <w:b/>
                <w:bCs/>
                <w:sz w:val="24"/>
                <w:szCs w:val="24"/>
                <w:lang w:val="ro-RO" w:eastAsia="ar-SA"/>
              </w:rPr>
              <w:t>Intocmit</w:t>
            </w:r>
          </w:p>
        </w:tc>
        <w:tc>
          <w:tcPr>
            <w:tcW w:w="5155" w:type="dxa"/>
            <w:hideMark/>
          </w:tcPr>
          <w:p w:rsidR="00730E72" w:rsidRPr="00730E72" w:rsidRDefault="00730E72" w:rsidP="00730E72">
            <w:pPr>
              <w:widowControl w:val="0"/>
              <w:suppressAutoHyphens/>
              <w:autoSpaceDN w:val="0"/>
              <w:spacing w:line="276" w:lineRule="auto"/>
              <w:ind w:right="176" w:firstLine="0"/>
              <w:jc w:val="center"/>
              <w:rPr>
                <w:sz w:val="24"/>
                <w:szCs w:val="24"/>
                <w:lang w:eastAsia="ar-SA"/>
              </w:rPr>
            </w:pPr>
            <w:r w:rsidRPr="00730E72">
              <w:rPr>
                <w:rFonts w:eastAsia="MS Mincho"/>
                <w:b/>
                <w:bCs/>
                <w:sz w:val="24"/>
                <w:szCs w:val="24"/>
                <w:lang w:val="en-US" w:eastAsia="ar-SA"/>
              </w:rPr>
              <w:t>Investitor</w:t>
            </w:r>
          </w:p>
        </w:tc>
      </w:tr>
      <w:tr w:rsidR="00730E72" w:rsidRPr="00730E72" w:rsidTr="00730E72">
        <w:tc>
          <w:tcPr>
            <w:tcW w:w="4774" w:type="dxa"/>
            <w:tcBorders>
              <w:top w:val="nil"/>
              <w:left w:val="nil"/>
              <w:bottom w:val="single" w:sz="2" w:space="0" w:color="000000"/>
              <w:right w:val="nil"/>
            </w:tcBorders>
          </w:tcPr>
          <w:p w:rsidR="00730E72" w:rsidRPr="00730E72" w:rsidRDefault="00730E72" w:rsidP="00730E72">
            <w:pPr>
              <w:widowControl w:val="0"/>
              <w:suppressAutoHyphens/>
              <w:autoSpaceDE w:val="0"/>
              <w:spacing w:line="276" w:lineRule="auto"/>
              <w:ind w:firstLine="0"/>
              <w:jc w:val="center"/>
              <w:rPr>
                <w:rFonts w:eastAsia="MS Mincho"/>
                <w:b/>
                <w:bCs/>
                <w:sz w:val="24"/>
                <w:szCs w:val="24"/>
                <w:lang w:val="en-US" w:eastAsia="ar-SA"/>
              </w:rPr>
            </w:pPr>
          </w:p>
        </w:tc>
        <w:tc>
          <w:tcPr>
            <w:tcW w:w="5155" w:type="dxa"/>
            <w:tcBorders>
              <w:top w:val="nil"/>
              <w:left w:val="nil"/>
              <w:bottom w:val="single" w:sz="2" w:space="0" w:color="000000"/>
              <w:right w:val="nil"/>
            </w:tcBorders>
          </w:tcPr>
          <w:p w:rsidR="00730E72" w:rsidRPr="00730E72" w:rsidRDefault="00730E72" w:rsidP="00730E72">
            <w:pPr>
              <w:widowControl w:val="0"/>
              <w:suppressAutoHyphens/>
              <w:autoSpaceDN w:val="0"/>
              <w:spacing w:line="276" w:lineRule="auto"/>
              <w:ind w:right="176" w:firstLine="0"/>
              <w:jc w:val="center"/>
              <w:rPr>
                <w:rFonts w:eastAsia="MS Mincho"/>
                <w:b/>
                <w:bCs/>
                <w:sz w:val="24"/>
                <w:szCs w:val="24"/>
                <w:lang w:val="en-US" w:eastAsia="ar-SA"/>
              </w:rPr>
            </w:pPr>
          </w:p>
        </w:tc>
      </w:tr>
      <w:tr w:rsidR="00730E72" w:rsidRPr="00730E72" w:rsidTr="00730E72">
        <w:trPr>
          <w:trHeight w:val="355"/>
        </w:trPr>
        <w:tc>
          <w:tcPr>
            <w:tcW w:w="9929" w:type="dxa"/>
            <w:gridSpan w:val="2"/>
            <w:tcBorders>
              <w:top w:val="single" w:sz="2" w:space="0" w:color="000000"/>
              <w:left w:val="nil"/>
              <w:bottom w:val="nil"/>
              <w:right w:val="nil"/>
            </w:tcBorders>
            <w:hideMark/>
          </w:tcPr>
          <w:p w:rsidR="00730E72" w:rsidRPr="00730E72" w:rsidRDefault="00730E72" w:rsidP="00730E72">
            <w:pPr>
              <w:widowControl w:val="0"/>
              <w:suppressAutoHyphens/>
              <w:autoSpaceDN w:val="0"/>
              <w:spacing w:line="276" w:lineRule="auto"/>
              <w:ind w:firstLine="0"/>
              <w:jc w:val="center"/>
              <w:rPr>
                <w:sz w:val="24"/>
                <w:szCs w:val="24"/>
                <w:lang w:val="en-US" w:eastAsia="ar-SA"/>
              </w:rPr>
            </w:pPr>
            <w:r w:rsidRPr="00730E72">
              <w:rPr>
                <w:rFonts w:eastAsia="MS Mincho"/>
                <w:sz w:val="24"/>
                <w:szCs w:val="24"/>
                <w:lang w:val="en-US" w:eastAsia="ar-SA"/>
              </w:rPr>
              <w:t xml:space="preserve"> (</w:t>
            </w:r>
            <w:r w:rsidRPr="00730E72">
              <w:rPr>
                <w:rFonts w:eastAsia="MS Mincho"/>
                <w:sz w:val="24"/>
                <w:szCs w:val="24"/>
                <w:lang w:val="ro-RO" w:eastAsia="ar-SA"/>
              </w:rPr>
              <w:t>funcţia</w:t>
            </w:r>
            <w:r w:rsidRPr="00730E72">
              <w:rPr>
                <w:rFonts w:eastAsia="MS Mincho"/>
                <w:sz w:val="24"/>
                <w:szCs w:val="24"/>
                <w:lang w:val="en-US" w:eastAsia="ar-SA"/>
              </w:rPr>
              <w:t xml:space="preserve">, </w:t>
            </w:r>
            <w:r w:rsidRPr="00730E72">
              <w:rPr>
                <w:rFonts w:eastAsia="MS Mincho"/>
                <w:sz w:val="24"/>
                <w:szCs w:val="24"/>
                <w:lang w:val="ro-RO" w:eastAsia="ar-SA"/>
              </w:rPr>
              <w:t>semnătura, numele, prenumele</w:t>
            </w:r>
            <w:r w:rsidRPr="00730E72">
              <w:rPr>
                <w:rFonts w:eastAsia="MS Mincho"/>
                <w:sz w:val="24"/>
                <w:szCs w:val="24"/>
                <w:lang w:val="en-US" w:eastAsia="ar-SA"/>
              </w:rPr>
              <w:t>)</w:t>
            </w:r>
          </w:p>
        </w:tc>
      </w:tr>
    </w:tbl>
    <w:p w:rsidR="00730E72" w:rsidRPr="00730E72" w:rsidRDefault="00730E72" w:rsidP="00730E72">
      <w:pPr>
        <w:widowControl w:val="0"/>
        <w:suppressAutoHyphens/>
        <w:autoSpaceDE w:val="0"/>
        <w:ind w:firstLine="0"/>
        <w:jc w:val="left"/>
        <w:rPr>
          <w:sz w:val="24"/>
          <w:szCs w:val="24"/>
          <w:lang w:eastAsia="ar-SA"/>
        </w:rPr>
      </w:pPr>
      <w:r w:rsidRPr="00730E72">
        <w:rPr>
          <w:rFonts w:eastAsia="MS Mincho"/>
          <w:sz w:val="24"/>
          <w:szCs w:val="24"/>
          <w:lang w:val="en-US" w:eastAsia="ar-SA"/>
        </w:rPr>
        <w:t xml:space="preserve">L.S.                                                                                                                       L.S.        </w:t>
      </w:r>
    </w:p>
    <w:p w:rsidR="00730E72" w:rsidRPr="00730E72" w:rsidRDefault="00730E72" w:rsidP="00730E72">
      <w:pPr>
        <w:widowControl w:val="0"/>
        <w:suppressAutoHyphens/>
        <w:autoSpaceDE w:val="0"/>
        <w:ind w:firstLine="0"/>
        <w:jc w:val="left"/>
        <w:rPr>
          <w:sz w:val="24"/>
          <w:szCs w:val="24"/>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Default="00730E72" w:rsidP="00730E72">
      <w:pPr>
        <w:widowControl w:val="0"/>
        <w:suppressAutoHyphens/>
        <w:autoSpaceDE w:val="0"/>
        <w:ind w:firstLine="0"/>
        <w:jc w:val="left"/>
        <w:rPr>
          <w:lang w:val="en-US" w:eastAsia="ar-SA"/>
        </w:rPr>
      </w:pPr>
    </w:p>
    <w:p w:rsidR="00730E72" w:rsidRPr="00730E72" w:rsidRDefault="00730E72" w:rsidP="00730E72">
      <w:pPr>
        <w:widowControl w:val="0"/>
        <w:suppressAutoHyphens/>
        <w:autoSpaceDE w:val="0"/>
        <w:ind w:firstLine="0"/>
        <w:jc w:val="left"/>
        <w:rPr>
          <w:lang w:val="en-US" w:eastAsia="ar-SA"/>
        </w:rPr>
      </w:pPr>
    </w:p>
    <w:p w:rsidR="00610C4D" w:rsidRDefault="00610C4D">
      <w:pPr>
        <w:rPr>
          <w:lang w:val="ro-RO"/>
        </w:rPr>
      </w:pPr>
    </w:p>
    <w:p w:rsidR="00730E72" w:rsidRDefault="00730E72">
      <w:pPr>
        <w:rPr>
          <w:lang w:val="ro-RO"/>
        </w:rPr>
      </w:pPr>
    </w:p>
    <w:p w:rsidR="00730E72" w:rsidRDefault="00730E72">
      <w:pPr>
        <w:rPr>
          <w:lang w:val="ro-RO"/>
        </w:rPr>
      </w:pPr>
    </w:p>
    <w:p w:rsidR="00730E72" w:rsidRDefault="00730E72" w:rsidP="00730E72">
      <w:pPr>
        <w:pStyle w:val="Titlustinga"/>
        <w:rPr>
          <w:noProof/>
          <w:lang w:val="en-US"/>
        </w:rPr>
      </w:pPr>
      <w:r>
        <w:rPr>
          <w:noProof/>
        </w:rPr>
        <mc:AlternateContent>
          <mc:Choice Requires="wps">
            <w:drawing>
              <wp:anchor distT="0" distB="0" distL="114300" distR="114300" simplePos="0" relativeHeight="251658240" behindDoc="0" locked="0" layoutInCell="1" allowOverlap="1">
                <wp:simplePos x="0" y="0"/>
                <wp:positionH relativeFrom="page">
                  <wp:posOffset>4792980</wp:posOffset>
                </wp:positionH>
                <wp:positionV relativeFrom="page">
                  <wp:posOffset>226060</wp:posOffset>
                </wp:positionV>
                <wp:extent cx="2074545" cy="929005"/>
                <wp:effectExtent l="0" t="0" r="1905" b="4445"/>
                <wp:wrapNone/>
                <wp:docPr id="4" name="Надпись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rsidR="00730E72" w:rsidRDefault="00730E72" w:rsidP="00730E72">
                            <w:pPr>
                              <w:pStyle w:val="nr"/>
                              <w:tabs>
                                <w:tab w:val="left" w:pos="1484"/>
                              </w:tabs>
                              <w:spacing w:after="440"/>
                              <w:rPr>
                                <w:i/>
                                <w:sz w:val="18"/>
                                <w:szCs w:val="18"/>
                              </w:rPr>
                            </w:pPr>
                            <w:permStart w:id="422797649" w:edGrp="everyone"/>
                            <w:r>
                              <w:rPr>
                                <w:i/>
                                <w:sz w:val="18"/>
                                <w:szCs w:val="18"/>
                              </w:rPr>
                              <w:t xml:space="preserve">  </w:t>
                            </w:r>
                          </w:p>
                          <w:permEnd w:id="422797649"/>
                          <w:p w:rsidR="00730E72" w:rsidRDefault="00730E72" w:rsidP="00730E72">
                            <w:pPr>
                              <w:pStyle w:val="nr"/>
                              <w:spacing w:after="160"/>
                            </w:pPr>
                            <w:r>
                              <w:t xml:space="preserve"> </w:t>
                            </w:r>
                            <w:permStart w:id="1383955919" w:edGrp="everyone"/>
                            <w:r>
                              <w:rPr>
                                <w:b/>
                              </w:rPr>
                              <w:t xml:space="preserve">FPD 2 </w:t>
                            </w:r>
                            <w:permEnd w:id="1383955919"/>
                            <w:r>
                              <w:t xml:space="preserve">nr. </w:t>
                            </w:r>
                            <w:permStart w:id="1781813963" w:edGrp="everyone"/>
                            <w:r>
                              <w:rPr>
                                <w:b/>
                              </w:rPr>
                              <w:t>12</w:t>
                            </w:r>
                            <w:permEnd w:id="1781813963"/>
                            <w:r>
                              <w:t xml:space="preserve"> </w:t>
                            </w:r>
                          </w:p>
                          <w:p w:rsidR="00730E72" w:rsidRDefault="00730E72" w:rsidP="00730E72">
                            <w:pPr>
                              <w:pStyle w:val="nr"/>
                              <w:rPr>
                                <w:b/>
                              </w:rPr>
                            </w:pPr>
                            <w:r>
                              <w:t xml:space="preserve">  </w:t>
                            </w:r>
                            <w:permStart w:id="361439807" w:edGrp="everyone"/>
                            <w:r>
                              <w:rPr>
                                <w:b/>
                              </w:rPr>
                              <w:t>01 octombrie 2018</w:t>
                            </w:r>
                          </w:p>
                          <w:p w:rsidR="00730E72" w:rsidRDefault="00730E72" w:rsidP="00730E72">
                            <w:pPr>
                              <w:pStyle w:val="nr"/>
                            </w:pPr>
                            <w:r>
                              <w:rPr>
                                <w:b/>
                              </w:rPr>
                              <w:t xml:space="preserve"> 2018</w:t>
                            </w:r>
                            <w:r>
                              <w:t>l</w:t>
                            </w:r>
                            <w:permEnd w:id="361439807"/>
                          </w:p>
                          <w:p w:rsidR="00730E72" w:rsidRDefault="00730E72" w:rsidP="00730E72">
                            <w:pPr>
                              <w:pStyle w:val="n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4" o:spid="_x0000_s1026" type="#_x0000_t202" style="position:absolute;left:0;text-align:left;margin-left:377.4pt;margin-top:17.8pt;width:163.35pt;height:73.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" filled="f" stroked="f" strokeweight=".5pt">
                <v:textbox inset="0,0,0,0">
                  <w:txbxContent>
                    <w:p w:rsidR="00730E72" w:rsidRDefault="00730E72" w:rsidP="00730E72">
                      <w:pPr>
                        <w:pStyle w:val="nr"/>
                        <w:tabs>
                          <w:tab w:val="left" w:pos="1484"/>
                        </w:tabs>
                        <w:spacing w:after="440"/>
                        <w:rPr>
                          <w:i/>
                          <w:sz w:val="18"/>
                          <w:szCs w:val="18"/>
                        </w:rPr>
                      </w:pPr>
                      <w:permStart w:id="422797649" w:edGrp="everyone"/>
                      <w:r>
                        <w:rPr>
                          <w:i/>
                          <w:sz w:val="18"/>
                          <w:szCs w:val="18"/>
                        </w:rPr>
                        <w:t xml:space="preserve">  </w:t>
                      </w:r>
                    </w:p>
                    <w:permEnd w:id="422797649"/>
                    <w:p w:rsidR="00730E72" w:rsidRDefault="00730E72" w:rsidP="00730E72">
                      <w:pPr>
                        <w:pStyle w:val="nr"/>
                        <w:spacing w:after="160"/>
                      </w:pPr>
                      <w:r>
                        <w:t xml:space="preserve"> </w:t>
                      </w:r>
                      <w:permStart w:id="1383955919" w:edGrp="everyone"/>
                      <w:r>
                        <w:rPr>
                          <w:b/>
                        </w:rPr>
                        <w:t xml:space="preserve">FPD 2 </w:t>
                      </w:r>
                      <w:permEnd w:id="1383955919"/>
                      <w:r>
                        <w:t xml:space="preserve">nr. </w:t>
                      </w:r>
                      <w:permStart w:id="1781813963" w:edGrp="everyone"/>
                      <w:r>
                        <w:rPr>
                          <w:b/>
                        </w:rPr>
                        <w:t>12</w:t>
                      </w:r>
                      <w:permEnd w:id="1781813963"/>
                      <w:r>
                        <w:t xml:space="preserve"> </w:t>
                      </w:r>
                    </w:p>
                    <w:p w:rsidR="00730E72" w:rsidRDefault="00730E72" w:rsidP="00730E72">
                      <w:pPr>
                        <w:pStyle w:val="nr"/>
                        <w:rPr>
                          <w:b/>
                        </w:rPr>
                      </w:pPr>
                      <w:r>
                        <w:t xml:space="preserve">  </w:t>
                      </w:r>
                      <w:permStart w:id="361439807" w:edGrp="everyone"/>
                      <w:r>
                        <w:rPr>
                          <w:b/>
                        </w:rPr>
                        <w:t>01 octombrie 2018</w:t>
                      </w:r>
                    </w:p>
                    <w:p w:rsidR="00730E72" w:rsidRDefault="00730E72" w:rsidP="00730E72">
                      <w:pPr>
                        <w:pStyle w:val="nr"/>
                      </w:pPr>
                      <w:r>
                        <w:rPr>
                          <w:b/>
                        </w:rPr>
                        <w:t xml:space="preserve"> 2018</w:t>
                      </w:r>
                      <w:r>
                        <w:t>l</w:t>
                      </w:r>
                      <w:permEnd w:id="361439807"/>
                    </w:p>
                    <w:p w:rsidR="00730E72" w:rsidRDefault="00730E72" w:rsidP="00730E72">
                      <w:pPr>
                        <w:pStyle w:val="nr"/>
                      </w:pPr>
                    </w:p>
                  </w:txbxContent>
                </v:textbox>
                <w10:wrap anchorx="page" anchory="page"/>
              </v:shape>
            </w:pict>
          </mc:Fallback>
        </mc:AlternateContent>
      </w:r>
      <w:r>
        <w:rPr>
          <w:noProof/>
          <w:lang w:val="en-US"/>
        </w:rPr>
        <w:t>Deputat în Parlamentul</w:t>
      </w:r>
      <w:r>
        <w:rPr>
          <w:noProof/>
          <w:lang w:val="en-US"/>
        </w:rPr>
        <w:br/>
        <w:t>Republicii Moldova</w:t>
      </w:r>
    </w:p>
    <w:p w:rsidR="00730E72" w:rsidRDefault="00730E72" w:rsidP="00730E72">
      <w:pPr>
        <w:jc w:val="right"/>
        <w:rPr>
          <w:b/>
          <w:sz w:val="28"/>
          <w:szCs w:val="28"/>
          <w:lang w:val="ro-RO"/>
        </w:rPr>
      </w:pPr>
      <w:r w:rsidRPr="00730E72">
        <w:rPr>
          <w:b/>
          <w:sz w:val="28"/>
          <w:szCs w:val="28"/>
          <w:lang w:val="en-US"/>
        </w:rPr>
        <w:t xml:space="preserve">Biroului Permanent </w:t>
      </w:r>
    </w:p>
    <w:p w:rsidR="00730E72" w:rsidRDefault="00730E72" w:rsidP="00730E72">
      <w:pPr>
        <w:jc w:val="right"/>
        <w:rPr>
          <w:i/>
          <w:sz w:val="28"/>
          <w:szCs w:val="28"/>
          <w:lang w:val="ro-MD"/>
        </w:rPr>
      </w:pPr>
      <w:r w:rsidRPr="00730E72">
        <w:rPr>
          <w:b/>
          <w:sz w:val="28"/>
          <w:szCs w:val="28"/>
          <w:lang w:val="en-US"/>
        </w:rPr>
        <w:t>al Parlamentului Republicii Moldova</w:t>
      </w:r>
    </w:p>
    <w:p w:rsidR="00730E72" w:rsidRDefault="00730E72" w:rsidP="00730E72">
      <w:pPr>
        <w:rPr>
          <w:i/>
          <w:sz w:val="28"/>
          <w:szCs w:val="28"/>
          <w:lang w:val="ro-MD"/>
        </w:rPr>
      </w:pPr>
    </w:p>
    <w:p w:rsidR="00730E72" w:rsidRDefault="00730E72" w:rsidP="00730E72">
      <w:pPr>
        <w:ind w:firstLine="589"/>
        <w:rPr>
          <w:i/>
          <w:sz w:val="24"/>
          <w:szCs w:val="24"/>
          <w:lang w:val="ro-MD"/>
        </w:rPr>
      </w:pPr>
      <w:r>
        <w:rPr>
          <w:i/>
          <w:lang w:val="ro-MD"/>
        </w:rPr>
        <w:t>În conformitate cu prevederile art. 73 din Constituția Republicii Moldova și art. 47 din Regulamentul Parlamentului, se înaintează cu titlu de inițiativă legislativă, proiectul de lege privind scutirea de taxa vamală, taxa pentru efectuarea procedurilor vamale şi de taxa pe valoarea adăugată, fără drept de deducere, a mărfurilor și serviciilor importate și/sau livrate pentru construcția Centrului Cultural-educațional în municipiul Ceadîr-Lunga, UTA Găgăuzia.</w:t>
      </w:r>
    </w:p>
    <w:p w:rsidR="00730E72" w:rsidRDefault="00730E72" w:rsidP="00730E72">
      <w:pPr>
        <w:ind w:firstLine="589"/>
        <w:rPr>
          <w:i/>
          <w:lang w:val="ro-MD"/>
        </w:rPr>
      </w:pPr>
    </w:p>
    <w:p w:rsidR="00730E72" w:rsidRDefault="00730E72" w:rsidP="00730E72">
      <w:pPr>
        <w:ind w:firstLine="589"/>
        <w:rPr>
          <w:i/>
          <w:lang w:val="ro-MD"/>
        </w:rPr>
      </w:pPr>
      <w:r>
        <w:rPr>
          <w:i/>
          <w:lang w:val="ro-MD"/>
        </w:rPr>
        <w:t>Anexe:</w:t>
      </w:r>
    </w:p>
    <w:p w:rsidR="00730E72" w:rsidRDefault="00730E72" w:rsidP="00730E72">
      <w:pPr>
        <w:pStyle w:val="ac"/>
        <w:numPr>
          <w:ilvl w:val="0"/>
          <w:numId w:val="1"/>
        </w:numPr>
        <w:jc w:val="both"/>
        <w:rPr>
          <w:i/>
          <w:lang w:val="ro-MD"/>
        </w:rPr>
      </w:pPr>
      <w:r>
        <w:rPr>
          <w:i/>
          <w:lang w:val="ro-MD"/>
        </w:rPr>
        <w:t>Proiectul de lege – 1 filă</w:t>
      </w:r>
    </w:p>
    <w:p w:rsidR="00730E72" w:rsidRDefault="00730E72" w:rsidP="00730E72">
      <w:pPr>
        <w:pStyle w:val="ac"/>
        <w:numPr>
          <w:ilvl w:val="0"/>
          <w:numId w:val="1"/>
        </w:numPr>
        <w:jc w:val="both"/>
        <w:rPr>
          <w:i/>
          <w:lang w:val="ro-MD"/>
        </w:rPr>
      </w:pPr>
      <w:r>
        <w:rPr>
          <w:i/>
          <w:lang w:val="ro-MD"/>
        </w:rPr>
        <w:t>Nota informativă – 2  file</w:t>
      </w:r>
    </w:p>
    <w:p w:rsidR="00730E72" w:rsidRDefault="00730E72" w:rsidP="00730E72">
      <w:pPr>
        <w:pStyle w:val="ac"/>
        <w:numPr>
          <w:ilvl w:val="0"/>
          <w:numId w:val="1"/>
        </w:numPr>
        <w:jc w:val="both"/>
        <w:rPr>
          <w:i/>
          <w:lang w:val="ro-MD"/>
        </w:rPr>
      </w:pPr>
      <w:r>
        <w:rPr>
          <w:i/>
          <w:lang w:val="ro-MD"/>
        </w:rPr>
        <w:t>Anexa 1 – 20 file</w:t>
      </w:r>
    </w:p>
    <w:p w:rsidR="00730E72" w:rsidRDefault="00730E72" w:rsidP="00730E72">
      <w:pPr>
        <w:pStyle w:val="ac"/>
        <w:numPr>
          <w:ilvl w:val="0"/>
          <w:numId w:val="1"/>
        </w:numPr>
        <w:tabs>
          <w:tab w:val="left" w:pos="8115"/>
        </w:tabs>
        <w:jc w:val="both"/>
        <w:rPr>
          <w:i/>
          <w:lang w:val="ro-MD"/>
        </w:rPr>
      </w:pPr>
      <w:r>
        <w:rPr>
          <w:i/>
          <w:lang w:val="ro-MD"/>
        </w:rPr>
        <w:t>Anexa 2 – 1 filă</w:t>
      </w:r>
    </w:p>
    <w:p w:rsidR="00730E72" w:rsidRDefault="00730E72" w:rsidP="00730E72">
      <w:pPr>
        <w:tabs>
          <w:tab w:val="left" w:pos="8115"/>
        </w:tabs>
        <w:rPr>
          <w:i/>
          <w:lang w:val="ro-MD"/>
        </w:rPr>
      </w:pPr>
      <w:r>
        <w:rPr>
          <w:i/>
          <w:lang w:val="ro-MD"/>
        </w:rPr>
        <w:t xml:space="preserve">                                                                                           Deputații în Parlament:</w:t>
      </w:r>
    </w:p>
    <w:p w:rsidR="00730E72" w:rsidRDefault="00730E72">
      <w:pPr>
        <w:rPr>
          <w:lang w:val="ro-RO"/>
        </w:rPr>
      </w:pPr>
    </w:p>
    <w:p w:rsidR="00730E72" w:rsidRDefault="00730E72">
      <w:pPr>
        <w:rPr>
          <w:lang w:val="ro-RO"/>
        </w:rPr>
      </w:pPr>
    </w:p>
    <w:p w:rsidR="00730E72" w:rsidRPr="001148EC" w:rsidRDefault="00730E72">
      <w:pPr>
        <w:rPr>
          <w:lang w:val="ro-RO"/>
        </w:rPr>
      </w:pPr>
    </w:p>
    <w:sectPr w:rsidR="00730E72" w:rsidRPr="001148EC" w:rsidSect="00D11E90">
      <w:pgSz w:w="11906" w:h="16838"/>
      <w:pgMar w:top="993" w:right="850" w:bottom="1134"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34F7" w:rsidRDefault="004C34F7" w:rsidP="00D11E90">
      <w:r>
        <w:separator/>
      </w:r>
    </w:p>
  </w:endnote>
  <w:endnote w:type="continuationSeparator" w:id="0">
    <w:p w:rsidR="004C34F7" w:rsidRDefault="004C34F7" w:rsidP="00D11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34F7" w:rsidRDefault="004C34F7" w:rsidP="00D11E90">
      <w:r>
        <w:separator/>
      </w:r>
    </w:p>
  </w:footnote>
  <w:footnote w:type="continuationSeparator" w:id="0">
    <w:p w:rsidR="004C34F7" w:rsidRDefault="004C34F7" w:rsidP="00D11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0B1358"/>
    <w:multiLevelType w:val="hybridMultilevel"/>
    <w:tmpl w:val="31329416"/>
    <w:lvl w:ilvl="0" w:tplc="155A94CE">
      <w:start w:val="1"/>
      <w:numFmt w:val="decimal"/>
      <w:lvlText w:val="%1."/>
      <w:lvlJc w:val="left"/>
      <w:pPr>
        <w:ind w:left="1800" w:hanging="360"/>
      </w:pPr>
    </w:lvl>
    <w:lvl w:ilvl="1" w:tplc="08180019">
      <w:start w:val="1"/>
      <w:numFmt w:val="lowerLetter"/>
      <w:lvlText w:val="%2."/>
      <w:lvlJc w:val="left"/>
      <w:pPr>
        <w:ind w:left="2520" w:hanging="360"/>
      </w:pPr>
    </w:lvl>
    <w:lvl w:ilvl="2" w:tplc="0818001B">
      <w:start w:val="1"/>
      <w:numFmt w:val="lowerRoman"/>
      <w:lvlText w:val="%3."/>
      <w:lvlJc w:val="right"/>
      <w:pPr>
        <w:ind w:left="3240" w:hanging="180"/>
      </w:pPr>
    </w:lvl>
    <w:lvl w:ilvl="3" w:tplc="0818000F">
      <w:start w:val="1"/>
      <w:numFmt w:val="decimal"/>
      <w:lvlText w:val="%4."/>
      <w:lvlJc w:val="left"/>
      <w:pPr>
        <w:ind w:left="3960" w:hanging="360"/>
      </w:pPr>
    </w:lvl>
    <w:lvl w:ilvl="4" w:tplc="08180019">
      <w:start w:val="1"/>
      <w:numFmt w:val="lowerLetter"/>
      <w:lvlText w:val="%5."/>
      <w:lvlJc w:val="left"/>
      <w:pPr>
        <w:ind w:left="4680" w:hanging="360"/>
      </w:pPr>
    </w:lvl>
    <w:lvl w:ilvl="5" w:tplc="0818001B">
      <w:start w:val="1"/>
      <w:numFmt w:val="lowerRoman"/>
      <w:lvlText w:val="%6."/>
      <w:lvlJc w:val="right"/>
      <w:pPr>
        <w:ind w:left="5400" w:hanging="180"/>
      </w:pPr>
    </w:lvl>
    <w:lvl w:ilvl="6" w:tplc="0818000F">
      <w:start w:val="1"/>
      <w:numFmt w:val="decimal"/>
      <w:lvlText w:val="%7."/>
      <w:lvlJc w:val="left"/>
      <w:pPr>
        <w:ind w:left="6120" w:hanging="360"/>
      </w:pPr>
    </w:lvl>
    <w:lvl w:ilvl="7" w:tplc="08180019">
      <w:start w:val="1"/>
      <w:numFmt w:val="lowerLetter"/>
      <w:lvlText w:val="%8."/>
      <w:lvlJc w:val="left"/>
      <w:pPr>
        <w:ind w:left="6840" w:hanging="360"/>
      </w:pPr>
    </w:lvl>
    <w:lvl w:ilvl="8" w:tplc="0818001B">
      <w:start w:val="1"/>
      <w:numFmt w:val="lowerRoman"/>
      <w:lvlText w:val="%9."/>
      <w:lvlJc w:val="right"/>
      <w:pPr>
        <w:ind w:left="75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147"/>
    <w:rsid w:val="000B738F"/>
    <w:rsid w:val="001148EC"/>
    <w:rsid w:val="001A7314"/>
    <w:rsid w:val="00392147"/>
    <w:rsid w:val="004361C8"/>
    <w:rsid w:val="004C34F7"/>
    <w:rsid w:val="0053005C"/>
    <w:rsid w:val="00610C4D"/>
    <w:rsid w:val="00730E72"/>
    <w:rsid w:val="00AC36F6"/>
    <w:rsid w:val="00B702DE"/>
    <w:rsid w:val="00BD2C92"/>
    <w:rsid w:val="00BD34A3"/>
    <w:rsid w:val="00C15CAB"/>
    <w:rsid w:val="00C25C2A"/>
    <w:rsid w:val="00C3061B"/>
    <w:rsid w:val="00D11E90"/>
    <w:rsid w:val="00DF26C6"/>
    <w:rsid w:val="00E23182"/>
    <w:rsid w:val="00ED1D7A"/>
    <w:rsid w:val="00F23FE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167EB"/>
  <w15:chartTrackingRefBased/>
  <w15:docId w15:val="{57233427-D0F9-480B-AFD7-4311FF2451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92147"/>
    <w:pPr>
      <w:spacing w:after="0" w:line="240" w:lineRule="auto"/>
      <w:ind w:firstLine="709"/>
      <w:jc w:val="both"/>
    </w:pPr>
    <w:rPr>
      <w:rFonts w:ascii="Times New Roman" w:eastAsia="Times New Roman" w:hAnsi="Times New Roman" w:cs="Times New Roman"/>
      <w:sz w:val="20"/>
      <w:szCs w:val="20"/>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10C4D"/>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ED1D7A"/>
    <w:rPr>
      <w:rFonts w:ascii="Segoe UI" w:hAnsi="Segoe UI" w:cs="Segoe UI"/>
      <w:sz w:val="18"/>
      <w:szCs w:val="18"/>
    </w:rPr>
  </w:style>
  <w:style w:type="character" w:customStyle="1" w:styleId="a5">
    <w:name w:val="Текст выноски Знак"/>
    <w:basedOn w:val="a0"/>
    <w:link w:val="a4"/>
    <w:uiPriority w:val="99"/>
    <w:semiHidden/>
    <w:rsid w:val="00ED1D7A"/>
    <w:rPr>
      <w:rFonts w:ascii="Segoe UI" w:eastAsia="Times New Roman" w:hAnsi="Segoe UI" w:cs="Segoe UI"/>
      <w:sz w:val="18"/>
      <w:szCs w:val="18"/>
      <w:lang w:val="ru-RU"/>
    </w:rPr>
  </w:style>
  <w:style w:type="paragraph" w:styleId="a6">
    <w:name w:val="header"/>
    <w:basedOn w:val="a"/>
    <w:link w:val="a7"/>
    <w:uiPriority w:val="99"/>
    <w:unhideWhenUsed/>
    <w:rsid w:val="00D11E90"/>
    <w:pPr>
      <w:tabs>
        <w:tab w:val="center" w:pos="4677"/>
        <w:tab w:val="right" w:pos="9355"/>
      </w:tabs>
    </w:pPr>
  </w:style>
  <w:style w:type="character" w:customStyle="1" w:styleId="a7">
    <w:name w:val="Верхний колонтитул Знак"/>
    <w:basedOn w:val="a0"/>
    <w:link w:val="a6"/>
    <w:uiPriority w:val="99"/>
    <w:rsid w:val="00D11E90"/>
    <w:rPr>
      <w:rFonts w:ascii="Times New Roman" w:eastAsia="Times New Roman" w:hAnsi="Times New Roman" w:cs="Times New Roman"/>
      <w:sz w:val="20"/>
      <w:szCs w:val="20"/>
      <w:lang w:val="ru-RU"/>
    </w:rPr>
  </w:style>
  <w:style w:type="paragraph" w:styleId="a8">
    <w:name w:val="footer"/>
    <w:basedOn w:val="a"/>
    <w:link w:val="a9"/>
    <w:uiPriority w:val="99"/>
    <w:unhideWhenUsed/>
    <w:rsid w:val="00D11E90"/>
    <w:pPr>
      <w:tabs>
        <w:tab w:val="center" w:pos="4677"/>
        <w:tab w:val="right" w:pos="9355"/>
      </w:tabs>
    </w:pPr>
  </w:style>
  <w:style w:type="character" w:customStyle="1" w:styleId="a9">
    <w:name w:val="Нижний колонтитул Знак"/>
    <w:basedOn w:val="a0"/>
    <w:link w:val="a8"/>
    <w:uiPriority w:val="99"/>
    <w:rsid w:val="00D11E90"/>
    <w:rPr>
      <w:rFonts w:ascii="Times New Roman" w:eastAsia="Times New Roman" w:hAnsi="Times New Roman" w:cs="Times New Roman"/>
      <w:sz w:val="20"/>
      <w:szCs w:val="20"/>
      <w:lang w:val="ru-RU"/>
    </w:rPr>
  </w:style>
  <w:style w:type="numbering" w:customStyle="1" w:styleId="1">
    <w:name w:val="Нет списка1"/>
    <w:next w:val="a2"/>
    <w:uiPriority w:val="99"/>
    <w:semiHidden/>
    <w:unhideWhenUsed/>
    <w:rsid w:val="00730E72"/>
  </w:style>
  <w:style w:type="paragraph" w:styleId="HTML">
    <w:name w:val="HTML Preformatted"/>
    <w:basedOn w:val="a"/>
    <w:link w:val="HTML0"/>
    <w:uiPriority w:val="99"/>
    <w:semiHidden/>
    <w:unhideWhenUsed/>
    <w:rsid w:val="00730E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Courier New"/>
      <w:lang w:val="en-US"/>
    </w:rPr>
  </w:style>
  <w:style w:type="character" w:customStyle="1" w:styleId="HTML0">
    <w:name w:val="Стандартный HTML Знак"/>
    <w:basedOn w:val="a0"/>
    <w:link w:val="HTML"/>
    <w:uiPriority w:val="99"/>
    <w:semiHidden/>
    <w:rsid w:val="00730E72"/>
    <w:rPr>
      <w:rFonts w:ascii="Courier New" w:eastAsia="Times New Roman" w:hAnsi="Courier New" w:cs="Courier New"/>
      <w:sz w:val="20"/>
      <w:szCs w:val="20"/>
      <w:lang w:val="en-US"/>
    </w:rPr>
  </w:style>
  <w:style w:type="paragraph" w:customStyle="1" w:styleId="msonormal0">
    <w:name w:val="msonormal"/>
    <w:basedOn w:val="a"/>
    <w:rsid w:val="00730E72"/>
    <w:pPr>
      <w:spacing w:before="100" w:beforeAutospacing="1" w:after="100" w:afterAutospacing="1"/>
      <w:ind w:firstLine="0"/>
      <w:jc w:val="left"/>
    </w:pPr>
    <w:rPr>
      <w:sz w:val="24"/>
      <w:szCs w:val="24"/>
      <w:lang w:eastAsia="ru-RU"/>
    </w:rPr>
  </w:style>
  <w:style w:type="paragraph" w:styleId="aa">
    <w:name w:val="Plain Text"/>
    <w:link w:val="ab"/>
    <w:semiHidden/>
    <w:unhideWhenUsed/>
    <w:rsid w:val="00730E72"/>
    <w:pPr>
      <w:widowControl w:val="0"/>
      <w:spacing w:after="0" w:line="240" w:lineRule="auto"/>
    </w:pPr>
    <w:rPr>
      <w:rFonts w:ascii="Arial" w:eastAsia="Arial" w:hAnsi="Arial" w:cs="Arial"/>
      <w:color w:val="000000"/>
      <w:u w:color="000000"/>
      <w:lang w:val="ru-RU" w:eastAsia="ru-RU"/>
    </w:rPr>
  </w:style>
  <w:style w:type="character" w:customStyle="1" w:styleId="ab">
    <w:name w:val="Текст Знак"/>
    <w:basedOn w:val="a0"/>
    <w:link w:val="aa"/>
    <w:semiHidden/>
    <w:rsid w:val="00730E72"/>
    <w:rPr>
      <w:rFonts w:ascii="Arial" w:eastAsia="Arial" w:hAnsi="Arial" w:cs="Arial"/>
      <w:color w:val="000000"/>
      <w:u w:color="000000"/>
      <w:lang w:val="ru-RU" w:eastAsia="ru-RU"/>
    </w:rPr>
  </w:style>
  <w:style w:type="table" w:customStyle="1" w:styleId="10">
    <w:name w:val="Сетка таблицы1"/>
    <w:basedOn w:val="a1"/>
    <w:next w:val="a3"/>
    <w:uiPriority w:val="59"/>
    <w:rsid w:val="00730E72"/>
    <w:pPr>
      <w:spacing w:after="0" w:line="240" w:lineRule="auto"/>
    </w:pPr>
    <w:rPr>
      <w:rFonts w:ascii="Calibri" w:eastAsia="Calibri" w:hAnsi="Calibri" w:cs="Times New Roman"/>
      <w:lang w:val="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730E72"/>
    <w:pPr>
      <w:spacing w:after="120" w:line="360" w:lineRule="auto"/>
      <w:ind w:left="720" w:firstLine="0"/>
      <w:contextualSpacing/>
      <w:jc w:val="left"/>
    </w:pPr>
    <w:rPr>
      <w:rFonts w:ascii="Georgia" w:eastAsiaTheme="minorHAnsi" w:hAnsi="Georgia" w:cstheme="minorBidi"/>
      <w:sz w:val="24"/>
      <w:szCs w:val="24"/>
      <w:lang w:val="ro-RO"/>
    </w:rPr>
  </w:style>
  <w:style w:type="paragraph" w:customStyle="1" w:styleId="Titlustinga">
    <w:name w:val="Titlu stinga"/>
    <w:qFormat/>
    <w:rsid w:val="00730E72"/>
    <w:pPr>
      <w:spacing w:after="560" w:line="252" w:lineRule="auto"/>
      <w:ind w:left="851"/>
    </w:pPr>
    <w:rPr>
      <w:rFonts w:ascii="Georgia" w:hAnsi="Georgia"/>
      <w:b/>
      <w:color w:val="303741"/>
      <w:sz w:val="30"/>
      <w:szCs w:val="30"/>
      <w:lang w:val="ro-RO"/>
    </w:rPr>
  </w:style>
  <w:style w:type="paragraph" w:customStyle="1" w:styleId="nr">
    <w:name w:val="nr."/>
    <w:qFormat/>
    <w:rsid w:val="00730E72"/>
    <w:pPr>
      <w:tabs>
        <w:tab w:val="right" w:pos="9072"/>
      </w:tabs>
      <w:spacing w:after="400" w:line="252" w:lineRule="auto"/>
      <w:jc w:val="right"/>
    </w:pPr>
    <w:rPr>
      <w:rFonts w:ascii="Georgia" w:hAnsi="Georgia"/>
      <w:color w:val="303741"/>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253694">
      <w:bodyDiv w:val="1"/>
      <w:marLeft w:val="0"/>
      <w:marRight w:val="0"/>
      <w:marTop w:val="0"/>
      <w:marBottom w:val="0"/>
      <w:divBdr>
        <w:top w:val="none" w:sz="0" w:space="0" w:color="auto"/>
        <w:left w:val="none" w:sz="0" w:space="0" w:color="auto"/>
        <w:bottom w:val="none" w:sz="0" w:space="0" w:color="auto"/>
        <w:right w:val="none" w:sz="0" w:space="0" w:color="auto"/>
      </w:divBdr>
    </w:div>
    <w:div w:id="901404258">
      <w:bodyDiv w:val="1"/>
      <w:marLeft w:val="0"/>
      <w:marRight w:val="0"/>
      <w:marTop w:val="0"/>
      <w:marBottom w:val="0"/>
      <w:divBdr>
        <w:top w:val="none" w:sz="0" w:space="0" w:color="auto"/>
        <w:left w:val="none" w:sz="0" w:space="0" w:color="auto"/>
        <w:bottom w:val="none" w:sz="0" w:space="0" w:color="auto"/>
        <w:right w:val="none" w:sz="0" w:space="0" w:color="auto"/>
      </w:divBdr>
    </w:div>
    <w:div w:id="1658998090">
      <w:bodyDiv w:val="1"/>
      <w:marLeft w:val="0"/>
      <w:marRight w:val="0"/>
      <w:marTop w:val="0"/>
      <w:marBottom w:val="0"/>
      <w:divBdr>
        <w:top w:val="none" w:sz="0" w:space="0" w:color="auto"/>
        <w:left w:val="none" w:sz="0" w:space="0" w:color="auto"/>
        <w:bottom w:val="none" w:sz="0" w:space="0" w:color="auto"/>
        <w:right w:val="none" w:sz="0" w:space="0" w:color="auto"/>
      </w:divBdr>
    </w:div>
    <w:div w:id="1716998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D7CC5E6-5BFB-4926-A965-5E40572D1689}"/>
</file>

<file path=customXml/itemProps2.xml><?xml version="1.0" encoding="utf-8"?>
<ds:datastoreItem xmlns:ds="http://schemas.openxmlformats.org/officeDocument/2006/customXml" ds:itemID="{2EE4BF32-59C3-4C72-A43C-4E0F4365094B}"/>
</file>

<file path=customXml/itemProps3.xml><?xml version="1.0" encoding="utf-8"?>
<ds:datastoreItem xmlns:ds="http://schemas.openxmlformats.org/officeDocument/2006/customXml" ds:itemID="{FDFD9D7C-77F8-4385-964C-57EBE00276A5}"/>
</file>

<file path=docProps/app.xml><?xml version="1.0" encoding="utf-8"?>
<Properties xmlns="http://schemas.openxmlformats.org/officeDocument/2006/extended-properties" xmlns:vt="http://schemas.openxmlformats.org/officeDocument/2006/docPropsVTypes">
  <Template>Normal</Template>
  <TotalTime>2</TotalTime>
  <Pages>25</Pages>
  <Words>8457</Words>
  <Characters>48208</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325.2018.ro</dc:title>
  <dc:subject/>
  <dc:creator>Natalia Roşca</dc:creator>
  <cp:keywords/>
  <dc:description/>
  <cp:lastModifiedBy>Asd Asdf</cp:lastModifiedBy>
  <cp:revision>2</cp:revision>
  <cp:lastPrinted>2018-10-01T10:03:00Z</cp:lastPrinted>
  <dcterms:created xsi:type="dcterms:W3CDTF">2018-10-03T13:05:00Z</dcterms:created>
  <dcterms:modified xsi:type="dcterms:W3CDTF">2018-10-03T13:05:00Z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