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0E60FA" w:rsidRDefault="005F2BA8" w:rsidP="00400C0A">
      <w:pPr>
        <w:rPr>
          <w:sz w:val="26"/>
          <w:szCs w:val="26"/>
        </w:rPr>
      </w:pPr>
    </w:p>
    <w:p w14:paraId="406043DC" w14:textId="759AD789" w:rsidR="002E2FFB" w:rsidRDefault="00C647F4" w:rsidP="002E2FFB">
      <w:pPr>
        <w:rPr>
          <w:b/>
          <w:bCs/>
          <w:color w:val="000000" w:themeColor="text1"/>
          <w:sz w:val="26"/>
          <w:szCs w:val="26"/>
        </w:rPr>
      </w:pPr>
      <w:r w:rsidRPr="000E60FA">
        <w:rPr>
          <w:b/>
          <w:bCs/>
          <w:color w:val="000000" w:themeColor="text1"/>
          <w:sz w:val="26"/>
          <w:szCs w:val="26"/>
          <w:lang w:eastAsia="ru-RU"/>
        </w:rPr>
        <w:t>О</w:t>
      </w:r>
      <w:r w:rsidR="0071035E" w:rsidRPr="000E60FA">
        <w:rPr>
          <w:b/>
          <w:bCs/>
          <w:color w:val="000000" w:themeColor="text1"/>
          <w:sz w:val="26"/>
          <w:szCs w:val="26"/>
          <w:lang w:eastAsia="ru-RU"/>
        </w:rPr>
        <w:t xml:space="preserve"> проекте закона о ратификации</w:t>
      </w:r>
      <w:r w:rsidR="002E2FFB">
        <w:rPr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71035E" w:rsidRPr="000E60FA">
        <w:rPr>
          <w:b/>
          <w:bCs/>
          <w:color w:val="000000" w:themeColor="text1"/>
          <w:sz w:val="26"/>
          <w:szCs w:val="26"/>
        </w:rPr>
        <w:t>Рамочного</w:t>
      </w:r>
      <w:r w:rsidR="002E2FFB">
        <w:rPr>
          <w:b/>
          <w:bCs/>
          <w:color w:val="000000" w:themeColor="text1"/>
          <w:sz w:val="26"/>
          <w:szCs w:val="26"/>
        </w:rPr>
        <w:t xml:space="preserve"> </w:t>
      </w:r>
      <w:r w:rsidR="0071035E" w:rsidRPr="000E60FA">
        <w:rPr>
          <w:b/>
          <w:bCs/>
          <w:color w:val="000000" w:themeColor="text1"/>
          <w:sz w:val="26"/>
          <w:szCs w:val="26"/>
        </w:rPr>
        <w:t>кредитного</w:t>
      </w:r>
      <w:r w:rsidR="002E2FFB">
        <w:rPr>
          <w:b/>
          <w:bCs/>
          <w:color w:val="000000" w:themeColor="text1"/>
          <w:sz w:val="26"/>
          <w:szCs w:val="26"/>
        </w:rPr>
        <w:br/>
      </w:r>
      <w:r w:rsidR="0071035E" w:rsidRPr="000E60FA">
        <w:rPr>
          <w:b/>
          <w:bCs/>
          <w:color w:val="000000" w:themeColor="text1"/>
          <w:sz w:val="26"/>
          <w:szCs w:val="26"/>
        </w:rPr>
        <w:t>соглашения между</w:t>
      </w:r>
      <w:r w:rsidR="002E2FFB">
        <w:rPr>
          <w:b/>
          <w:bCs/>
          <w:color w:val="000000" w:themeColor="text1"/>
          <w:sz w:val="26"/>
          <w:szCs w:val="26"/>
        </w:rPr>
        <w:t xml:space="preserve"> </w:t>
      </w:r>
      <w:r w:rsidR="0071035E" w:rsidRPr="000E60FA">
        <w:rPr>
          <w:b/>
          <w:bCs/>
          <w:color w:val="000000" w:themeColor="text1"/>
          <w:sz w:val="26"/>
          <w:szCs w:val="26"/>
        </w:rPr>
        <w:t>Республикой Молдова</w:t>
      </w:r>
      <w:r w:rsidR="002E2FFB">
        <w:rPr>
          <w:b/>
          <w:bCs/>
          <w:color w:val="000000" w:themeColor="text1"/>
          <w:sz w:val="26"/>
          <w:szCs w:val="26"/>
        </w:rPr>
        <w:br/>
      </w:r>
      <w:r w:rsidR="0071035E" w:rsidRPr="000E60FA">
        <w:rPr>
          <w:b/>
          <w:bCs/>
          <w:color w:val="000000" w:themeColor="text1"/>
          <w:sz w:val="26"/>
          <w:szCs w:val="26"/>
        </w:rPr>
        <w:t>и Банком развития Совета Европы</w:t>
      </w:r>
      <w:r w:rsidR="002E2FFB">
        <w:rPr>
          <w:b/>
          <w:bCs/>
          <w:color w:val="000000" w:themeColor="text1"/>
          <w:sz w:val="26"/>
          <w:szCs w:val="26"/>
        </w:rPr>
        <w:t xml:space="preserve"> </w:t>
      </w:r>
      <w:r w:rsidR="0071035E" w:rsidRPr="000E60FA">
        <w:rPr>
          <w:b/>
          <w:bCs/>
          <w:color w:val="000000" w:themeColor="text1"/>
          <w:sz w:val="26"/>
          <w:szCs w:val="26"/>
        </w:rPr>
        <w:t>для проекта</w:t>
      </w:r>
      <w:r w:rsidR="002E2FFB">
        <w:rPr>
          <w:b/>
          <w:bCs/>
          <w:color w:val="000000" w:themeColor="text1"/>
          <w:sz w:val="26"/>
          <w:szCs w:val="26"/>
        </w:rPr>
        <w:br/>
      </w:r>
      <w:bookmarkStart w:id="0" w:name="_Hlk157169382"/>
      <w:r w:rsidRPr="000E60FA">
        <w:rPr>
          <w:b/>
          <w:bCs/>
          <w:color w:val="000000" w:themeColor="text1"/>
          <w:sz w:val="26"/>
          <w:szCs w:val="26"/>
        </w:rPr>
        <w:t>«</w:t>
      </w:r>
      <w:r w:rsidR="0071035E" w:rsidRPr="000E60FA">
        <w:rPr>
          <w:b/>
          <w:bCs/>
          <w:color w:val="000000" w:themeColor="text1"/>
          <w:sz w:val="26"/>
          <w:szCs w:val="26"/>
        </w:rPr>
        <w:t>Государственное</w:t>
      </w:r>
      <w:bookmarkEnd w:id="0"/>
      <w:r w:rsidR="0071035E" w:rsidRPr="000E60FA">
        <w:rPr>
          <w:b/>
          <w:bCs/>
          <w:color w:val="000000" w:themeColor="text1"/>
          <w:sz w:val="26"/>
          <w:szCs w:val="26"/>
        </w:rPr>
        <w:t xml:space="preserve"> жилье III</w:t>
      </w:r>
      <w:r w:rsidRPr="000E60FA">
        <w:rPr>
          <w:b/>
          <w:bCs/>
          <w:color w:val="000000" w:themeColor="text1"/>
          <w:sz w:val="26"/>
          <w:szCs w:val="26"/>
        </w:rPr>
        <w:t>»</w:t>
      </w:r>
      <w:r w:rsidR="0071035E" w:rsidRPr="000E60FA">
        <w:rPr>
          <w:b/>
          <w:bCs/>
          <w:color w:val="000000" w:themeColor="text1"/>
          <w:sz w:val="26"/>
          <w:szCs w:val="26"/>
        </w:rPr>
        <w:t>, подписанного</w:t>
      </w:r>
    </w:p>
    <w:p w14:paraId="5017D79A" w14:textId="6E6108B7" w:rsidR="00BF1362" w:rsidRPr="000E60FA" w:rsidRDefault="0071035E" w:rsidP="0071035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E60F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в </w:t>
      </w:r>
      <w:proofErr w:type="spellStart"/>
      <w:r w:rsidRPr="000E60F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Кишин</w:t>
      </w:r>
      <w:r w:rsidR="002E2FF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эу</w:t>
      </w:r>
      <w:proofErr w:type="spellEnd"/>
      <w:r w:rsidRPr="000E60F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19</w:t>
      </w:r>
      <w:r w:rsidR="00C647F4" w:rsidRPr="000E60F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 </w:t>
      </w:r>
      <w:r w:rsidRPr="000E60F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марта 2024</w:t>
      </w:r>
      <w:r w:rsidR="00C647F4" w:rsidRPr="000E60F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 </w:t>
      </w:r>
      <w:r w:rsidRPr="000E60F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года</w:t>
      </w:r>
    </w:p>
    <w:p w14:paraId="3DB6FF92" w14:textId="77777777" w:rsidR="00BF1362" w:rsidRPr="000E60F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E60FA">
        <w:rPr>
          <w:rFonts w:ascii="Times New Roman" w:hAnsi="Times New Roman" w:cs="Times New Roman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FC5DA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B28F723" w14:textId="387C657D" w:rsidR="00BF1362" w:rsidRPr="000E60FA" w:rsidRDefault="0071035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E60FA">
        <w:rPr>
          <w:rFonts w:ascii="Times New Roman" w:hAnsi="Times New Roman" w:cs="Times New Roman"/>
          <w:sz w:val="26"/>
          <w:szCs w:val="26"/>
        </w:rPr>
        <w:t>На основании статьи</w:t>
      </w:r>
      <w:r w:rsidR="00E51FD7" w:rsidRPr="000E60FA">
        <w:rPr>
          <w:rFonts w:ascii="Times New Roman" w:hAnsi="Times New Roman" w:cs="Times New Roman"/>
          <w:sz w:val="26"/>
          <w:szCs w:val="26"/>
          <w:lang w:val="ro-RO"/>
        </w:rPr>
        <w:t> </w:t>
      </w:r>
      <w:r w:rsidRPr="000E60FA">
        <w:rPr>
          <w:rFonts w:ascii="Times New Roman" w:hAnsi="Times New Roman" w:cs="Times New Roman"/>
          <w:sz w:val="26"/>
          <w:szCs w:val="26"/>
        </w:rPr>
        <w:t>25 Закона №</w:t>
      </w:r>
      <w:r w:rsidR="00E51FD7" w:rsidRPr="000E60FA">
        <w:rPr>
          <w:rFonts w:ascii="Times New Roman" w:hAnsi="Times New Roman" w:cs="Times New Roman"/>
          <w:sz w:val="26"/>
          <w:szCs w:val="26"/>
          <w:lang w:val="ro-RO"/>
        </w:rPr>
        <w:t> </w:t>
      </w:r>
      <w:r w:rsidRPr="000E60FA">
        <w:rPr>
          <w:rFonts w:ascii="Times New Roman" w:hAnsi="Times New Roman" w:cs="Times New Roman"/>
          <w:sz w:val="26"/>
          <w:szCs w:val="26"/>
        </w:rPr>
        <w:t xml:space="preserve">419/2006 о долге публичного сектора, государственных гарантиях и государственном </w:t>
      </w:r>
      <w:proofErr w:type="spellStart"/>
      <w:r w:rsidRPr="000E60FA">
        <w:rPr>
          <w:rFonts w:ascii="Times New Roman" w:hAnsi="Times New Roman" w:cs="Times New Roman"/>
          <w:sz w:val="26"/>
          <w:szCs w:val="26"/>
        </w:rPr>
        <w:t>рекредитовании</w:t>
      </w:r>
      <w:proofErr w:type="spellEnd"/>
      <w:r w:rsidRPr="000E60FA">
        <w:rPr>
          <w:rFonts w:ascii="Times New Roman" w:hAnsi="Times New Roman" w:cs="Times New Roman"/>
          <w:sz w:val="26"/>
          <w:szCs w:val="26"/>
        </w:rPr>
        <w:t xml:space="preserve"> (повторное опубликование: Официальный монитор Республики Молдова, 2014</w:t>
      </w:r>
      <w:r w:rsidR="00E51FD7" w:rsidRPr="000E60FA">
        <w:rPr>
          <w:rFonts w:ascii="Times New Roman" w:hAnsi="Times New Roman" w:cs="Times New Roman"/>
          <w:sz w:val="26"/>
          <w:szCs w:val="26"/>
          <w:lang w:val="ro-RO"/>
        </w:rPr>
        <w:t> </w:t>
      </w:r>
      <w:r w:rsidRPr="000E60FA">
        <w:rPr>
          <w:rFonts w:ascii="Times New Roman" w:hAnsi="Times New Roman" w:cs="Times New Roman"/>
          <w:sz w:val="26"/>
          <w:szCs w:val="26"/>
        </w:rPr>
        <w:t>г., №</w:t>
      </w:r>
      <w:r w:rsidR="00EE1E09" w:rsidRPr="000E60FA">
        <w:rPr>
          <w:rFonts w:ascii="Times New Roman" w:hAnsi="Times New Roman" w:cs="Times New Roman"/>
          <w:sz w:val="26"/>
          <w:szCs w:val="26"/>
          <w:lang w:val="ro-RO"/>
        </w:rPr>
        <w:t> </w:t>
      </w:r>
      <w:r w:rsidRPr="000E60FA">
        <w:rPr>
          <w:rFonts w:ascii="Times New Roman" w:hAnsi="Times New Roman" w:cs="Times New Roman"/>
          <w:sz w:val="26"/>
          <w:szCs w:val="26"/>
        </w:rPr>
        <w:t>397</w:t>
      </w:r>
      <w:r w:rsidR="00EE1E09" w:rsidRPr="000E60FA">
        <w:rPr>
          <w:rFonts w:ascii="Times New Roman" w:hAnsi="Times New Roman" w:cs="Times New Roman"/>
          <w:sz w:val="26"/>
          <w:szCs w:val="26"/>
          <w:lang w:val="ro-RO"/>
        </w:rPr>
        <w:t>–</w:t>
      </w:r>
      <w:r w:rsidRPr="000E60FA">
        <w:rPr>
          <w:rFonts w:ascii="Times New Roman" w:hAnsi="Times New Roman" w:cs="Times New Roman"/>
          <w:sz w:val="26"/>
          <w:szCs w:val="26"/>
        </w:rPr>
        <w:t>399, ст.</w:t>
      </w:r>
      <w:r w:rsidR="00EE1E09" w:rsidRPr="000E60FA">
        <w:rPr>
          <w:rFonts w:ascii="Times New Roman" w:hAnsi="Times New Roman" w:cs="Times New Roman"/>
          <w:sz w:val="26"/>
          <w:szCs w:val="26"/>
          <w:lang w:val="ro-RO"/>
        </w:rPr>
        <w:t> </w:t>
      </w:r>
      <w:r w:rsidRPr="000E60FA">
        <w:rPr>
          <w:rFonts w:ascii="Times New Roman" w:hAnsi="Times New Roman" w:cs="Times New Roman"/>
          <w:sz w:val="26"/>
          <w:szCs w:val="26"/>
        </w:rPr>
        <w:t xml:space="preserve">704), с последующими изменениями, </w:t>
      </w:r>
      <w:r w:rsidR="00BF1362" w:rsidRPr="000E60FA">
        <w:rPr>
          <w:rFonts w:ascii="Times New Roman" w:hAnsi="Times New Roman" w:cs="Times New Roman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FC5DA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DA3DF7C" w14:textId="0AF56DF0" w:rsidR="00BF1362" w:rsidRPr="000E60FA" w:rsidRDefault="0071035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E60FA">
        <w:rPr>
          <w:rFonts w:ascii="Times New Roman" w:hAnsi="Times New Roman" w:cs="Times New Roman"/>
          <w:sz w:val="26"/>
          <w:szCs w:val="26"/>
        </w:rPr>
        <w:t>Одобрить и представить Парламенту для рассмотрения проект закона</w:t>
      </w:r>
      <w:r w:rsidR="00E75668" w:rsidRPr="000E60FA">
        <w:rPr>
          <w:rFonts w:ascii="Times New Roman" w:hAnsi="Times New Roman" w:cs="Times New Roman"/>
          <w:sz w:val="26"/>
          <w:szCs w:val="26"/>
        </w:rPr>
        <w:br/>
      </w:r>
      <w:r w:rsidRPr="000E60FA">
        <w:rPr>
          <w:rFonts w:ascii="Times New Roman" w:hAnsi="Times New Roman" w:cs="Times New Roman"/>
          <w:sz w:val="26"/>
          <w:szCs w:val="26"/>
        </w:rPr>
        <w:t xml:space="preserve">о ратификации </w:t>
      </w:r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Рамочного кредитного соглашения между Республикой Молдова</w:t>
      </w:r>
      <w:r w:rsidR="00FC5DAC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Банком развития Совета Европы для проекта </w:t>
      </w:r>
      <w:r w:rsidR="00EE1E09"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Государственное жилье</w:t>
      </w:r>
      <w:r w:rsidR="00EE1E09"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III</w:t>
      </w:r>
      <w:r w:rsidR="00EE1E09"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подписанного в </w:t>
      </w:r>
      <w:proofErr w:type="spellStart"/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Кишин</w:t>
      </w:r>
      <w:r w:rsidR="002E2FFB">
        <w:rPr>
          <w:rFonts w:ascii="Times New Roman" w:hAnsi="Times New Roman" w:cs="Times New Roman"/>
          <w:color w:val="000000" w:themeColor="text1"/>
          <w:sz w:val="26"/>
          <w:szCs w:val="26"/>
        </w:rPr>
        <w:t>эу</w:t>
      </w:r>
      <w:proofErr w:type="spellEnd"/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</w:t>
      </w:r>
      <w:r w:rsidR="00EE1E09"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марта 2024</w:t>
      </w:r>
      <w:r w:rsidR="00EE1E09"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0E60FA">
        <w:rPr>
          <w:rFonts w:ascii="Times New Roman" w:hAnsi="Times New Roman" w:cs="Times New Roman"/>
          <w:color w:val="000000" w:themeColor="text1"/>
          <w:sz w:val="26"/>
          <w:szCs w:val="26"/>
        </w:rPr>
        <w:t>года.</w:t>
      </w:r>
    </w:p>
    <w:p w14:paraId="22C16D78" w14:textId="77777777" w:rsidR="00593286" w:rsidRPr="000E60F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</w:rPr>
      </w:pPr>
    </w:p>
    <w:p w14:paraId="71914AC4" w14:textId="77777777" w:rsidR="00BF1362" w:rsidRPr="000E60F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0E60FA" w14:paraId="4EA648E7" w14:textId="77777777" w:rsidTr="0086503A">
        <w:tc>
          <w:tcPr>
            <w:tcW w:w="4253" w:type="dxa"/>
          </w:tcPr>
          <w:p w14:paraId="3740EEA8" w14:textId="60106FCF" w:rsidR="009B093D" w:rsidRPr="000E60FA" w:rsidRDefault="009B093D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0E60FA" w:rsidRDefault="009B093D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19BBCCA" w14:textId="36B9FAA6" w:rsidR="009B093D" w:rsidRPr="000E60FA" w:rsidRDefault="009B093D" w:rsidP="001D0CD1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ДОРИН РЕЧАН</w:t>
            </w:r>
          </w:p>
        </w:tc>
      </w:tr>
    </w:tbl>
    <w:p w14:paraId="7B4593B8" w14:textId="77777777" w:rsidR="009B093D" w:rsidRPr="000E60FA" w:rsidRDefault="009B093D" w:rsidP="000E60FA">
      <w:pPr>
        <w:pStyle w:val="news"/>
        <w:tabs>
          <w:tab w:val="left" w:pos="5387"/>
          <w:tab w:val="left" w:pos="5670"/>
        </w:tabs>
        <w:rPr>
          <w:rFonts w:ascii="Times New Roman" w:hAnsi="Times New Roman" w:cs="Times New Roman"/>
          <w:color w:val="000000"/>
        </w:rPr>
      </w:pPr>
    </w:p>
    <w:p w14:paraId="506452CD" w14:textId="77777777" w:rsidR="00DA516C" w:rsidRPr="000E60FA" w:rsidRDefault="00DA516C" w:rsidP="000E60FA">
      <w:pPr>
        <w:pStyle w:val="news"/>
        <w:rPr>
          <w:rFonts w:ascii="Times New Roman" w:hAnsi="Times New Roman" w:cs="Times New Roman"/>
          <w:color w:val="000000"/>
        </w:rPr>
      </w:pPr>
    </w:p>
    <w:p w14:paraId="43E8BB11" w14:textId="28D88925" w:rsidR="00390C5E" w:rsidRPr="000E60FA" w:rsidRDefault="00390C5E" w:rsidP="000E60FA">
      <w:pPr>
        <w:pStyle w:val="news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E60FA">
        <w:rPr>
          <w:rFonts w:ascii="Times New Roman" w:hAnsi="Times New Roman" w:cs="Times New Roman"/>
          <w:color w:val="000000"/>
          <w:sz w:val="26"/>
          <w:szCs w:val="26"/>
        </w:rPr>
        <w:t>Контрас</w:t>
      </w:r>
      <w:r w:rsidR="001E5F81" w:rsidRPr="000E60FA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Pr="000E60FA">
        <w:rPr>
          <w:rFonts w:ascii="Times New Roman" w:hAnsi="Times New Roman" w:cs="Times New Roman"/>
          <w:color w:val="000000"/>
          <w:sz w:val="26"/>
          <w:szCs w:val="26"/>
        </w:rPr>
        <w:t>игнуют:</w:t>
      </w:r>
    </w:p>
    <w:p w14:paraId="27D1E1B8" w14:textId="39CD12C1" w:rsidR="00400C0A" w:rsidRPr="00FC5DAC" w:rsidRDefault="00400C0A" w:rsidP="000E60FA">
      <w:pPr>
        <w:tabs>
          <w:tab w:val="left" w:pos="6237"/>
          <w:tab w:val="left" w:pos="6379"/>
        </w:tabs>
        <w:jc w:val="left"/>
        <w:rPr>
          <w:lang w:eastAsia="ru-RU"/>
        </w:rPr>
      </w:pPr>
    </w:p>
    <w:p w14:paraId="0B5557D3" w14:textId="6416E7BB" w:rsidR="00400C0A" w:rsidRPr="00FC5DAC" w:rsidRDefault="00400C0A" w:rsidP="000E60FA">
      <w:pPr>
        <w:tabs>
          <w:tab w:val="left" w:pos="6237"/>
          <w:tab w:val="left" w:pos="6379"/>
        </w:tabs>
        <w:jc w:val="left"/>
        <w:rPr>
          <w:lang w:eastAsia="ru-RU"/>
        </w:rPr>
      </w:pPr>
    </w:p>
    <w:tbl>
      <w:tblPr>
        <w:tblStyle w:val="TableGrid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EE1E09" w:rsidRPr="000E60FA" w14:paraId="265FD6F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361C90F3" w14:textId="37F24BC0" w:rsidR="00EE1E09" w:rsidRPr="000E60FA" w:rsidRDefault="00EE1E09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>Министр инфраструктуры и регионального развития</w:t>
            </w:r>
          </w:p>
        </w:tc>
        <w:tc>
          <w:tcPr>
            <w:tcW w:w="850" w:type="dxa"/>
          </w:tcPr>
          <w:p w14:paraId="00F17B18" w14:textId="77777777" w:rsidR="00EE1E09" w:rsidRPr="000E60FA" w:rsidRDefault="00EE1E09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4B0BFFC4" w14:textId="67339E29" w:rsidR="00EE1E09" w:rsidRPr="000E60FA" w:rsidRDefault="00EE1E09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 xml:space="preserve">Андрей </w:t>
            </w:r>
            <w:proofErr w:type="spellStart"/>
            <w:r w:rsidRPr="000E60FA">
              <w:rPr>
                <w:rFonts w:ascii="Times New Roman" w:hAnsi="Times New Roman"/>
                <w:sz w:val="26"/>
                <w:szCs w:val="26"/>
              </w:rPr>
              <w:t>Спыну</w:t>
            </w:r>
            <w:proofErr w:type="spellEnd"/>
          </w:p>
        </w:tc>
      </w:tr>
      <w:tr w:rsidR="00781295" w:rsidRPr="00713A2F" w14:paraId="68D90141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2F2D9B67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3AF93C4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1C47569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295" w:rsidRPr="00713A2F" w14:paraId="16B72CA8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4B8C79DB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72BAFAE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11FFA059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E09" w:rsidRPr="000E60FA" w14:paraId="16B6B149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EFB1B7" w14:textId="5CFE31E2" w:rsidR="00EE1E09" w:rsidRPr="000E60FA" w:rsidRDefault="00EE1E09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 xml:space="preserve">Министр труда и </w:t>
            </w:r>
            <w:r w:rsidRPr="000E60FA">
              <w:rPr>
                <w:rFonts w:ascii="Times New Roman" w:hAnsi="Times New Roman"/>
                <w:sz w:val="26"/>
                <w:szCs w:val="26"/>
              </w:rPr>
              <w:br/>
              <w:t>социальной защиты</w:t>
            </w:r>
          </w:p>
        </w:tc>
        <w:tc>
          <w:tcPr>
            <w:tcW w:w="850" w:type="dxa"/>
          </w:tcPr>
          <w:p w14:paraId="2081AA77" w14:textId="77777777" w:rsidR="00EE1E09" w:rsidRPr="000E60FA" w:rsidRDefault="00EE1E09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29755E7D" w14:textId="2693890B" w:rsidR="00EE1E09" w:rsidRPr="000E60FA" w:rsidRDefault="00EE1E09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>Алексей Бузу</w:t>
            </w:r>
          </w:p>
        </w:tc>
      </w:tr>
      <w:tr w:rsidR="00781295" w:rsidRPr="00713A2F" w14:paraId="7B9172E1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474A09DF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E698CB2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32477CF4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295" w:rsidRPr="00713A2F" w14:paraId="4ECAF400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3C05F830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C0F0DC6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78903194" w14:textId="77777777" w:rsidR="00781295" w:rsidRPr="00713A2F" w:rsidRDefault="00781295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2B" w:rsidRPr="000E60FA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39E18594" w:rsidR="00FA462B" w:rsidRPr="000E60FA" w:rsidRDefault="00FA462B" w:rsidP="004944D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0E60FA" w:rsidRDefault="00FA462B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89EC1C8" w14:textId="54A16DD0" w:rsidR="00FA462B" w:rsidRPr="000E60FA" w:rsidRDefault="00FA462B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>Петру Ротару</w:t>
            </w:r>
          </w:p>
        </w:tc>
      </w:tr>
      <w:tr w:rsidR="00FA462B" w:rsidRPr="00713A2F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713A2F" w:rsidRDefault="00FA462B" w:rsidP="004944D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9732CE0" w14:textId="77777777" w:rsidR="00FA462B" w:rsidRPr="00713A2F" w:rsidRDefault="00FA462B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728D5AC6" w14:textId="77777777" w:rsidR="00FA462B" w:rsidRPr="00713A2F" w:rsidRDefault="00FA462B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2B" w:rsidRPr="00713A2F" w14:paraId="06F3F373" w14:textId="77777777" w:rsidTr="004944DE">
        <w:trPr>
          <w:gridAfter w:val="1"/>
          <w:wAfter w:w="262" w:type="dxa"/>
          <w:trHeight w:val="70"/>
        </w:trPr>
        <w:tc>
          <w:tcPr>
            <w:tcW w:w="4253" w:type="dxa"/>
            <w:gridSpan w:val="2"/>
          </w:tcPr>
          <w:p w14:paraId="6E238473" w14:textId="77777777" w:rsidR="00FA462B" w:rsidRPr="00713A2F" w:rsidRDefault="00FA462B" w:rsidP="004944D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39D32FA" w14:textId="77777777" w:rsidR="00FA462B" w:rsidRPr="00713A2F" w:rsidRDefault="00FA462B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20B97CC2" w14:textId="77777777" w:rsidR="00FA462B" w:rsidRPr="00713A2F" w:rsidRDefault="00FA462B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2B" w:rsidRPr="000E60FA" w14:paraId="4819A30C" w14:textId="77777777" w:rsidTr="0086503A">
        <w:tc>
          <w:tcPr>
            <w:tcW w:w="3261" w:type="dxa"/>
          </w:tcPr>
          <w:p w14:paraId="1233F0D8" w14:textId="1A95C09E" w:rsidR="00FA462B" w:rsidRPr="000E60FA" w:rsidRDefault="00FA462B" w:rsidP="004944D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FA462B" w:rsidRPr="000E60FA" w:rsidRDefault="00FA462B" w:rsidP="004944DE">
            <w:pPr>
              <w:tabs>
                <w:tab w:val="left" w:pos="6237"/>
                <w:tab w:val="left" w:pos="6379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FA462B" w:rsidRPr="000E60FA" w:rsidRDefault="00FA462B" w:rsidP="004944DE">
            <w:pPr>
              <w:tabs>
                <w:tab w:val="left" w:pos="6237"/>
                <w:tab w:val="left" w:pos="6379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E60FA">
              <w:rPr>
                <w:rFonts w:ascii="Times New Roman" w:hAnsi="Times New Roman"/>
                <w:sz w:val="26"/>
                <w:szCs w:val="26"/>
              </w:rPr>
              <w:t>Вероника Михайлов-Морару</w:t>
            </w:r>
          </w:p>
        </w:tc>
      </w:tr>
    </w:tbl>
    <w:p w14:paraId="1B5B06F9" w14:textId="0F500CC8" w:rsidR="009B093D" w:rsidRPr="00C647F4" w:rsidRDefault="009B093D">
      <w:pPr>
        <w:rPr>
          <w:sz w:val="28"/>
          <w:szCs w:val="28"/>
          <w:lang w:eastAsia="ru-RU"/>
        </w:rPr>
      </w:pPr>
    </w:p>
    <w:p w14:paraId="036395C1" w14:textId="77777777" w:rsidR="00390C5E" w:rsidRPr="00C647F4" w:rsidRDefault="00390C5E" w:rsidP="00F04FA2">
      <w:pPr>
        <w:rPr>
          <w:sz w:val="28"/>
          <w:szCs w:val="28"/>
        </w:rPr>
      </w:pPr>
    </w:p>
    <w:p w14:paraId="1E74AF95" w14:textId="689337E6" w:rsidR="00390C5E" w:rsidRPr="00C647F4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C647F4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C647F4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C647F4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C647F4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C647F4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C647F4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C647F4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C647F4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C647F4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C647F4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C647F4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C647F4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C647F4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7F4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C647F4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C647F4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C647F4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C647F4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C647F4">
        <w:rPr>
          <w:rFonts w:ascii="Times New Roman" w:hAnsi="Times New Roman" w:cs="Times New Roman"/>
          <w:sz w:val="28"/>
          <w:szCs w:val="28"/>
        </w:rPr>
        <w:t>ь</w:t>
      </w:r>
      <w:r w:rsidR="00AE0E41" w:rsidRPr="00C647F4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C647F4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C647F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C647F4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C647F4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C647F4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C647F4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7F4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C647F4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7F4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C647F4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569BC73F" w:rsidR="00583825" w:rsidRPr="00C647F4" w:rsidRDefault="00583825" w:rsidP="00F04FA2">
      <w:pPr>
        <w:rPr>
          <w:sz w:val="28"/>
          <w:szCs w:val="28"/>
        </w:rPr>
      </w:pPr>
    </w:p>
    <w:p w14:paraId="3C90805C" w14:textId="77777777" w:rsidR="00A001EE" w:rsidRPr="00C647F4" w:rsidRDefault="00A001EE" w:rsidP="00F04FA2">
      <w:pPr>
        <w:rPr>
          <w:sz w:val="28"/>
          <w:szCs w:val="28"/>
        </w:rPr>
      </w:pPr>
    </w:p>
    <w:p w14:paraId="0E991062" w14:textId="77777777" w:rsidR="00A001EE" w:rsidRPr="00C647F4" w:rsidRDefault="00A001EE" w:rsidP="00F04FA2">
      <w:pPr>
        <w:rPr>
          <w:sz w:val="28"/>
          <w:szCs w:val="28"/>
        </w:rPr>
      </w:pPr>
    </w:p>
    <w:p w14:paraId="2116339B" w14:textId="77777777" w:rsidR="00812763" w:rsidRPr="00C647F4" w:rsidRDefault="00812763" w:rsidP="00F04FA2">
      <w:pPr>
        <w:rPr>
          <w:sz w:val="28"/>
          <w:szCs w:val="28"/>
        </w:rPr>
      </w:pPr>
    </w:p>
    <w:p w14:paraId="6BC67708" w14:textId="1E0EA34E" w:rsidR="00A001EE" w:rsidRPr="00C647F4" w:rsidRDefault="00A001EE" w:rsidP="00F04FA2">
      <w:pPr>
        <w:rPr>
          <w:sz w:val="28"/>
          <w:szCs w:val="28"/>
        </w:rPr>
      </w:pPr>
    </w:p>
    <w:p w14:paraId="329BAD8B" w14:textId="195D8EE8" w:rsidR="009B281C" w:rsidRPr="00C647F4" w:rsidRDefault="009B281C" w:rsidP="00F04FA2">
      <w:pPr>
        <w:rPr>
          <w:sz w:val="28"/>
          <w:szCs w:val="28"/>
        </w:rPr>
      </w:pPr>
    </w:p>
    <w:p w14:paraId="354012DA" w14:textId="7620145A" w:rsidR="009B281C" w:rsidRPr="00C647F4" w:rsidRDefault="009B281C" w:rsidP="00F04FA2">
      <w:pPr>
        <w:rPr>
          <w:sz w:val="28"/>
          <w:szCs w:val="28"/>
        </w:rPr>
      </w:pPr>
    </w:p>
    <w:p w14:paraId="47B9B4C2" w14:textId="3A585E41" w:rsidR="009B281C" w:rsidRPr="00C647F4" w:rsidRDefault="009B281C" w:rsidP="00F04FA2">
      <w:pPr>
        <w:rPr>
          <w:sz w:val="28"/>
          <w:szCs w:val="28"/>
        </w:rPr>
      </w:pPr>
    </w:p>
    <w:p w14:paraId="6B24AD0A" w14:textId="790F5922" w:rsidR="009B281C" w:rsidRPr="00C647F4" w:rsidRDefault="009B281C" w:rsidP="00F04FA2">
      <w:pPr>
        <w:rPr>
          <w:sz w:val="28"/>
          <w:szCs w:val="28"/>
        </w:rPr>
      </w:pPr>
    </w:p>
    <w:p w14:paraId="5CDB5AF8" w14:textId="663DD267" w:rsidR="009B281C" w:rsidRPr="00C647F4" w:rsidRDefault="009B281C" w:rsidP="00F04FA2">
      <w:pPr>
        <w:rPr>
          <w:sz w:val="28"/>
          <w:szCs w:val="28"/>
        </w:rPr>
      </w:pPr>
    </w:p>
    <w:p w14:paraId="6CBDB25A" w14:textId="447006FA" w:rsidR="009B281C" w:rsidRPr="00C647F4" w:rsidRDefault="009B281C" w:rsidP="00F04FA2">
      <w:pPr>
        <w:rPr>
          <w:sz w:val="28"/>
          <w:szCs w:val="28"/>
        </w:rPr>
      </w:pPr>
    </w:p>
    <w:p w14:paraId="18C88E66" w14:textId="610B8FE8" w:rsidR="009B281C" w:rsidRPr="00C647F4" w:rsidRDefault="009B281C" w:rsidP="00F04FA2">
      <w:pPr>
        <w:rPr>
          <w:sz w:val="28"/>
          <w:szCs w:val="28"/>
        </w:rPr>
      </w:pPr>
    </w:p>
    <w:p w14:paraId="1FE2B08D" w14:textId="77777777" w:rsidR="007260E7" w:rsidRPr="00C647F4" w:rsidRDefault="007260E7" w:rsidP="00F04FA2">
      <w:pPr>
        <w:rPr>
          <w:sz w:val="28"/>
          <w:szCs w:val="28"/>
        </w:rPr>
      </w:pPr>
    </w:p>
    <w:p w14:paraId="788A6128" w14:textId="6FBE35E3" w:rsidR="009B281C" w:rsidRPr="00C647F4" w:rsidRDefault="009B281C" w:rsidP="00F04FA2">
      <w:pPr>
        <w:rPr>
          <w:sz w:val="28"/>
          <w:szCs w:val="28"/>
        </w:rPr>
      </w:pPr>
    </w:p>
    <w:p w14:paraId="6F263721" w14:textId="281DDBF5" w:rsidR="009B281C" w:rsidRPr="00C647F4" w:rsidRDefault="009B281C" w:rsidP="00F04FA2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69"/>
        <w:gridCol w:w="2630"/>
        <w:gridCol w:w="1935"/>
        <w:gridCol w:w="2136"/>
      </w:tblGrid>
      <w:tr w:rsidR="001068D0" w:rsidRPr="00C647F4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  <w:r w:rsidRPr="00C647F4"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  <w:r w:rsidRPr="00C647F4"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en-US"/>
              </w:rPr>
            </w:pPr>
            <w:r w:rsidRPr="00C647F4"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1068D0" w:rsidRPr="00C647F4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jc w:val="left"/>
              <w:rPr>
                <w:rFonts w:ascii="Times New Roman" w:hAnsi="Times New Roman"/>
                <w:lang w:val="ro-RO"/>
              </w:rPr>
            </w:pPr>
            <w:r w:rsidRPr="00C647F4"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</w:tr>
      <w:tr w:rsidR="001068D0" w:rsidRPr="00C647F4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jc w:val="left"/>
              <w:rPr>
                <w:rFonts w:ascii="Times New Roman" w:hAnsi="Times New Roman"/>
                <w:lang w:val="ro-RO"/>
              </w:rPr>
            </w:pPr>
            <w:r w:rsidRPr="00C647F4"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</w:tr>
      <w:tr w:rsidR="001068D0" w:rsidRPr="00C647F4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C647F4" w:rsidRDefault="001068D0" w:rsidP="001068D0">
            <w:pPr>
              <w:tabs>
                <w:tab w:val="left" w:pos="6386"/>
              </w:tabs>
              <w:spacing w:after="120"/>
              <w:rPr>
                <w:rFonts w:ascii="Times New Roman" w:hAnsi="Times New Roman"/>
                <w:lang w:val="ro-RO"/>
              </w:rPr>
            </w:pPr>
          </w:p>
        </w:tc>
      </w:tr>
    </w:tbl>
    <w:p w14:paraId="1E4F4242" w14:textId="1951D10A" w:rsidR="0071035E" w:rsidRPr="00C647F4" w:rsidRDefault="0071035E" w:rsidP="001068D0">
      <w:pPr>
        <w:rPr>
          <w:sz w:val="28"/>
          <w:szCs w:val="28"/>
        </w:rPr>
      </w:pPr>
    </w:p>
    <w:p w14:paraId="198C78F4" w14:textId="46267685" w:rsidR="00660BDA" w:rsidRPr="00660BDA" w:rsidRDefault="00660BDA" w:rsidP="00660BD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lastRenderedPageBreak/>
        <w:t>Проект</w:t>
      </w:r>
    </w:p>
    <w:p w14:paraId="58BC8A07" w14:textId="15E60C0B" w:rsidR="00660BDA" w:rsidRDefault="00660BDA" w:rsidP="00660BD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t>Перевод</w:t>
      </w:r>
    </w:p>
    <w:p w14:paraId="110EBD35" w14:textId="77777777" w:rsidR="00660BDA" w:rsidRPr="00660BDA" w:rsidRDefault="00660BDA" w:rsidP="00660BD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</w:p>
    <w:p w14:paraId="38F91445" w14:textId="3875C828" w:rsidR="00C647F4" w:rsidRPr="00C647F4" w:rsidRDefault="00C647F4" w:rsidP="008B689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ПАРЛАМЕНТ РЕСПУБЛИКИ МОЛДОВА</w:t>
      </w:r>
    </w:p>
    <w:p w14:paraId="468B61B9" w14:textId="77777777" w:rsidR="00C647F4" w:rsidRPr="004944DE" w:rsidRDefault="00C647F4" w:rsidP="008B689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rPr>
          <w:b/>
          <w:sz w:val="24"/>
          <w:szCs w:val="24"/>
          <w:lang w:eastAsia="ro-RO"/>
        </w:rPr>
      </w:pPr>
    </w:p>
    <w:p w14:paraId="6C30DB0F" w14:textId="77777777" w:rsidR="00C647F4" w:rsidRPr="00C647F4" w:rsidRDefault="00C647F4" w:rsidP="008B689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3" w:hanging="10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ЗАКОН</w:t>
      </w:r>
    </w:p>
    <w:p w14:paraId="2950BB06" w14:textId="77777777" w:rsidR="00C647F4" w:rsidRPr="00660BDA" w:rsidRDefault="00C647F4" w:rsidP="00660BDA">
      <w:pPr>
        <w:widowControl w:val="0"/>
        <w:pBdr>
          <w:top w:val="nil"/>
          <w:left w:val="nil"/>
          <w:bottom w:val="nil"/>
          <w:right w:val="nil"/>
          <w:between w:val="nil"/>
        </w:pBdr>
        <w:ind w:left="11" w:right="6" w:hanging="11"/>
        <w:rPr>
          <w:b/>
          <w:sz w:val="24"/>
          <w:szCs w:val="24"/>
          <w:lang w:eastAsia="ro-RO"/>
        </w:rPr>
      </w:pPr>
    </w:p>
    <w:p w14:paraId="1923904D" w14:textId="3E4F515F" w:rsidR="00C647F4" w:rsidRPr="00660BDA" w:rsidRDefault="00C647F4" w:rsidP="00660BDA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660BDA">
        <w:rPr>
          <w:rFonts w:ascii="Times New Roman" w:hAnsi="Times New Roman"/>
          <w:b/>
          <w:sz w:val="28"/>
          <w:szCs w:val="28"/>
        </w:rPr>
        <w:t>о ратификации Рамочного кредитного соглашения между</w:t>
      </w:r>
      <w:r w:rsidR="004944DE">
        <w:rPr>
          <w:rFonts w:ascii="Times New Roman" w:hAnsi="Times New Roman"/>
          <w:b/>
          <w:sz w:val="28"/>
          <w:szCs w:val="28"/>
        </w:rPr>
        <w:br/>
      </w:r>
      <w:r w:rsidRPr="00660BDA">
        <w:rPr>
          <w:rFonts w:ascii="Times New Roman" w:hAnsi="Times New Roman"/>
          <w:b/>
          <w:sz w:val="28"/>
          <w:szCs w:val="28"/>
        </w:rPr>
        <w:t>Республикой Молдова</w:t>
      </w:r>
      <w:r w:rsidR="004944DE">
        <w:rPr>
          <w:rFonts w:ascii="Times New Roman" w:hAnsi="Times New Roman"/>
          <w:b/>
          <w:sz w:val="28"/>
          <w:szCs w:val="28"/>
        </w:rPr>
        <w:t xml:space="preserve"> </w:t>
      </w:r>
      <w:r w:rsidRPr="00660BDA">
        <w:rPr>
          <w:rFonts w:ascii="Times New Roman" w:hAnsi="Times New Roman"/>
          <w:b/>
          <w:sz w:val="28"/>
          <w:szCs w:val="28"/>
        </w:rPr>
        <w:t>и Банком развития Совета Европы</w:t>
      </w:r>
      <w:r w:rsidR="00713A2F">
        <w:rPr>
          <w:rFonts w:ascii="Times New Roman" w:hAnsi="Times New Roman"/>
          <w:b/>
          <w:sz w:val="28"/>
          <w:szCs w:val="28"/>
        </w:rPr>
        <w:br/>
      </w:r>
      <w:r w:rsidRPr="00660BDA">
        <w:rPr>
          <w:rFonts w:ascii="Times New Roman" w:hAnsi="Times New Roman"/>
          <w:b/>
          <w:sz w:val="28"/>
          <w:szCs w:val="28"/>
        </w:rPr>
        <w:t xml:space="preserve">для проекта </w:t>
      </w:r>
      <w:r w:rsidR="0032710D" w:rsidRPr="00660BDA">
        <w:rPr>
          <w:rFonts w:ascii="Times New Roman" w:hAnsi="Times New Roman"/>
          <w:b/>
          <w:sz w:val="28"/>
          <w:szCs w:val="28"/>
        </w:rPr>
        <w:t>«</w:t>
      </w:r>
      <w:r w:rsidRPr="00660BDA">
        <w:rPr>
          <w:rFonts w:ascii="Times New Roman" w:hAnsi="Times New Roman"/>
          <w:b/>
          <w:sz w:val="28"/>
          <w:szCs w:val="28"/>
        </w:rPr>
        <w:t>Государственное жилье III</w:t>
      </w:r>
      <w:r w:rsidR="0032710D" w:rsidRPr="00660BDA">
        <w:rPr>
          <w:rFonts w:ascii="Times New Roman" w:hAnsi="Times New Roman"/>
          <w:b/>
          <w:sz w:val="28"/>
          <w:szCs w:val="28"/>
        </w:rPr>
        <w:t>»</w:t>
      </w:r>
      <w:r w:rsidRPr="00660BDA">
        <w:rPr>
          <w:rFonts w:ascii="Times New Roman" w:hAnsi="Times New Roman"/>
          <w:b/>
          <w:sz w:val="28"/>
          <w:szCs w:val="28"/>
        </w:rPr>
        <w:t>, подписанного</w:t>
      </w:r>
      <w:r w:rsidR="004944DE">
        <w:rPr>
          <w:rFonts w:ascii="Times New Roman" w:hAnsi="Times New Roman"/>
          <w:b/>
          <w:sz w:val="28"/>
          <w:szCs w:val="28"/>
        </w:rPr>
        <w:br/>
      </w:r>
      <w:r w:rsidRPr="00660BDA">
        <w:rPr>
          <w:rFonts w:ascii="Times New Roman" w:hAnsi="Times New Roman"/>
          <w:b/>
          <w:sz w:val="28"/>
          <w:szCs w:val="28"/>
        </w:rPr>
        <w:t xml:space="preserve">в </w:t>
      </w:r>
      <w:proofErr w:type="spellStart"/>
      <w:r w:rsidRPr="00660BDA">
        <w:rPr>
          <w:rFonts w:ascii="Times New Roman" w:hAnsi="Times New Roman"/>
          <w:b/>
          <w:sz w:val="28"/>
          <w:szCs w:val="28"/>
        </w:rPr>
        <w:t>Кишин</w:t>
      </w:r>
      <w:r w:rsidR="00713A2F">
        <w:rPr>
          <w:rFonts w:ascii="Times New Roman" w:hAnsi="Times New Roman"/>
          <w:b/>
          <w:sz w:val="28"/>
          <w:szCs w:val="28"/>
        </w:rPr>
        <w:t>эу</w:t>
      </w:r>
      <w:proofErr w:type="spellEnd"/>
      <w:r w:rsidRPr="00660BDA">
        <w:rPr>
          <w:rFonts w:ascii="Times New Roman" w:hAnsi="Times New Roman"/>
          <w:b/>
          <w:sz w:val="28"/>
          <w:szCs w:val="28"/>
        </w:rPr>
        <w:t xml:space="preserve"> 19</w:t>
      </w:r>
      <w:r w:rsidR="0032710D" w:rsidRPr="00660BDA">
        <w:rPr>
          <w:rFonts w:ascii="Times New Roman" w:hAnsi="Times New Roman"/>
          <w:b/>
          <w:sz w:val="28"/>
          <w:szCs w:val="28"/>
        </w:rPr>
        <w:t> </w:t>
      </w:r>
      <w:r w:rsidRPr="00660BDA">
        <w:rPr>
          <w:rFonts w:ascii="Times New Roman" w:hAnsi="Times New Roman"/>
          <w:b/>
          <w:sz w:val="28"/>
          <w:szCs w:val="28"/>
        </w:rPr>
        <w:t>марта 2024</w:t>
      </w:r>
      <w:r w:rsidR="0032710D" w:rsidRPr="00660BDA">
        <w:rPr>
          <w:rFonts w:ascii="Times New Roman" w:hAnsi="Times New Roman"/>
          <w:b/>
          <w:sz w:val="28"/>
          <w:szCs w:val="28"/>
        </w:rPr>
        <w:t> </w:t>
      </w:r>
      <w:r w:rsidRPr="00660BDA">
        <w:rPr>
          <w:rFonts w:ascii="Times New Roman" w:hAnsi="Times New Roman"/>
          <w:b/>
          <w:sz w:val="28"/>
          <w:szCs w:val="28"/>
        </w:rPr>
        <w:t>года</w:t>
      </w:r>
    </w:p>
    <w:p w14:paraId="366BB348" w14:textId="77777777" w:rsidR="008B6890" w:rsidRPr="00660BDA" w:rsidRDefault="008B6890" w:rsidP="008B6890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14:paraId="04639984" w14:textId="77777777" w:rsidR="00C647F4" w:rsidRPr="00660BDA" w:rsidRDefault="00C647F4" w:rsidP="008B6890">
      <w:pPr>
        <w:pStyle w:val="BodyText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660BDA">
        <w:rPr>
          <w:rFonts w:ascii="Times New Roman" w:hAnsi="Times New Roman"/>
          <w:bCs/>
          <w:sz w:val="28"/>
          <w:szCs w:val="28"/>
        </w:rPr>
        <w:t>Парламент принимает настоящий органический закон.</w:t>
      </w:r>
    </w:p>
    <w:p w14:paraId="7C0511A0" w14:textId="77777777" w:rsidR="00C647F4" w:rsidRPr="00660BDA" w:rsidRDefault="00C647F4" w:rsidP="008B6890">
      <w:pPr>
        <w:pStyle w:val="BodyText"/>
        <w:spacing w:before="0"/>
        <w:ind w:firstLine="709"/>
        <w:rPr>
          <w:rFonts w:ascii="Times New Roman" w:hAnsi="Times New Roman"/>
          <w:bCs/>
        </w:rPr>
      </w:pPr>
    </w:p>
    <w:p w14:paraId="69821B90" w14:textId="3BB9CA71" w:rsidR="00C647F4" w:rsidRPr="00660BDA" w:rsidRDefault="00C647F4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60BDA">
        <w:rPr>
          <w:rFonts w:ascii="Times New Roman" w:hAnsi="Times New Roman"/>
          <w:b/>
          <w:sz w:val="28"/>
          <w:szCs w:val="28"/>
        </w:rPr>
        <w:t>Ст.1.</w:t>
      </w:r>
      <w:r w:rsidR="008B6890" w:rsidRPr="00660BDA">
        <w:rPr>
          <w:rFonts w:ascii="Times New Roman" w:hAnsi="Times New Roman"/>
          <w:b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 xml:space="preserve">– Ратифицировать Рамочное кредитное соглашение между Республикой Молдова и Банком развития Совета Европы для проекта </w:t>
      </w:r>
      <w:r w:rsidR="008B6890" w:rsidRPr="00660BDA">
        <w:rPr>
          <w:rFonts w:ascii="Times New Roman" w:hAnsi="Times New Roman"/>
          <w:bCs/>
          <w:sz w:val="28"/>
          <w:szCs w:val="28"/>
        </w:rPr>
        <w:t>«</w:t>
      </w:r>
      <w:r w:rsidRPr="00660BDA">
        <w:rPr>
          <w:rFonts w:ascii="Times New Roman" w:hAnsi="Times New Roman"/>
          <w:bCs/>
          <w:sz w:val="28"/>
          <w:szCs w:val="28"/>
        </w:rPr>
        <w:t>Государственное жилье III</w:t>
      </w:r>
      <w:r w:rsidR="008B6890" w:rsidRPr="00660BDA">
        <w:rPr>
          <w:rFonts w:ascii="Times New Roman" w:hAnsi="Times New Roman"/>
          <w:bCs/>
          <w:sz w:val="28"/>
          <w:szCs w:val="28"/>
        </w:rPr>
        <w:t>»</w:t>
      </w:r>
      <w:r w:rsidRPr="00660BDA">
        <w:rPr>
          <w:rFonts w:ascii="Times New Roman" w:hAnsi="Times New Roman"/>
          <w:bCs/>
          <w:sz w:val="28"/>
          <w:szCs w:val="28"/>
        </w:rPr>
        <w:t xml:space="preserve">, подписанного в </w:t>
      </w:r>
      <w:proofErr w:type="spellStart"/>
      <w:r w:rsidRPr="00660BDA">
        <w:rPr>
          <w:rFonts w:ascii="Times New Roman" w:hAnsi="Times New Roman"/>
          <w:bCs/>
          <w:sz w:val="28"/>
          <w:szCs w:val="28"/>
        </w:rPr>
        <w:t>Кишин</w:t>
      </w:r>
      <w:r w:rsidR="00713A2F">
        <w:rPr>
          <w:rFonts w:ascii="Times New Roman" w:hAnsi="Times New Roman"/>
          <w:bCs/>
          <w:sz w:val="28"/>
          <w:szCs w:val="28"/>
        </w:rPr>
        <w:t>эу</w:t>
      </w:r>
      <w:proofErr w:type="spellEnd"/>
      <w:r w:rsidRPr="00660BDA">
        <w:rPr>
          <w:rFonts w:ascii="Times New Roman" w:hAnsi="Times New Roman"/>
          <w:bCs/>
          <w:sz w:val="28"/>
          <w:szCs w:val="28"/>
        </w:rPr>
        <w:t xml:space="preserve"> 19</w:t>
      </w:r>
      <w:r w:rsidR="008B6890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марта 2024</w:t>
      </w:r>
      <w:r w:rsidR="008B6890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года.</w:t>
      </w:r>
    </w:p>
    <w:p w14:paraId="2FFBD6E0" w14:textId="77777777" w:rsidR="008B6890" w:rsidRPr="00660BDA" w:rsidRDefault="008B6890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</w:rPr>
      </w:pPr>
    </w:p>
    <w:p w14:paraId="3F6847A4" w14:textId="3AF2404F" w:rsidR="00C647F4" w:rsidRPr="00660BDA" w:rsidRDefault="00C647F4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60BDA">
        <w:rPr>
          <w:rFonts w:ascii="Times New Roman" w:hAnsi="Times New Roman"/>
          <w:b/>
          <w:sz w:val="28"/>
          <w:szCs w:val="28"/>
        </w:rPr>
        <w:t>Ст.2.</w:t>
      </w:r>
      <w:r w:rsidR="007C539A" w:rsidRPr="00660BDA">
        <w:rPr>
          <w:rFonts w:ascii="Times New Roman" w:hAnsi="Times New Roman"/>
          <w:b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 xml:space="preserve">– Правительству принять необходимые меры по выполнению положений указанного </w:t>
      </w:r>
      <w:r w:rsidR="007C539A" w:rsidRPr="00660BDA">
        <w:rPr>
          <w:rFonts w:ascii="Times New Roman" w:hAnsi="Times New Roman"/>
          <w:bCs/>
          <w:sz w:val="28"/>
          <w:szCs w:val="28"/>
        </w:rPr>
        <w:t>Р</w:t>
      </w:r>
      <w:r w:rsidRPr="00660BDA">
        <w:rPr>
          <w:rFonts w:ascii="Times New Roman" w:hAnsi="Times New Roman"/>
          <w:bCs/>
          <w:sz w:val="28"/>
          <w:szCs w:val="28"/>
        </w:rPr>
        <w:t>амочного соглашения.</w:t>
      </w:r>
    </w:p>
    <w:p w14:paraId="7B94537F" w14:textId="77777777" w:rsidR="007C539A" w:rsidRPr="00660BDA" w:rsidRDefault="007C539A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</w:rPr>
      </w:pPr>
    </w:p>
    <w:p w14:paraId="1E9140BD" w14:textId="5A6A26DA" w:rsidR="00C647F4" w:rsidRPr="00660BDA" w:rsidRDefault="00C647F4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60BDA">
        <w:rPr>
          <w:rFonts w:ascii="Times New Roman" w:hAnsi="Times New Roman"/>
          <w:b/>
          <w:sz w:val="28"/>
          <w:szCs w:val="28"/>
        </w:rPr>
        <w:t>Ст.3.</w:t>
      </w:r>
      <w:r w:rsidR="007C539A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– Министерству юстиции подготовить и направить</w:t>
      </w:r>
      <w:r w:rsidR="00660BDA">
        <w:rPr>
          <w:rFonts w:ascii="Times New Roman" w:hAnsi="Times New Roman"/>
          <w:bCs/>
          <w:sz w:val="28"/>
          <w:szCs w:val="28"/>
        </w:rPr>
        <w:br/>
      </w:r>
      <w:r w:rsidRPr="00660BDA">
        <w:rPr>
          <w:rFonts w:ascii="Times New Roman" w:hAnsi="Times New Roman"/>
          <w:bCs/>
          <w:sz w:val="28"/>
          <w:szCs w:val="28"/>
        </w:rPr>
        <w:t xml:space="preserve">по дипломатическим каналам Банку развития Совета Европы юридическое заключение на </w:t>
      </w:r>
      <w:r w:rsidR="007C539A" w:rsidRPr="00660BDA">
        <w:rPr>
          <w:rFonts w:ascii="Times New Roman" w:hAnsi="Times New Roman"/>
          <w:bCs/>
          <w:sz w:val="28"/>
          <w:szCs w:val="28"/>
        </w:rPr>
        <w:t>указанное Рамочное</w:t>
      </w:r>
      <w:r w:rsidRPr="00660BDA">
        <w:rPr>
          <w:rFonts w:ascii="Times New Roman" w:hAnsi="Times New Roman"/>
          <w:bCs/>
          <w:sz w:val="28"/>
          <w:szCs w:val="28"/>
        </w:rPr>
        <w:t xml:space="preserve"> соглашение.</w:t>
      </w:r>
    </w:p>
    <w:p w14:paraId="75170D2D" w14:textId="77777777" w:rsidR="007C539A" w:rsidRPr="00660BDA" w:rsidRDefault="007C539A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</w:rPr>
      </w:pPr>
    </w:p>
    <w:p w14:paraId="456D4430" w14:textId="39EF584A" w:rsidR="00C647F4" w:rsidRPr="00660BDA" w:rsidRDefault="00C647F4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60BDA">
        <w:rPr>
          <w:rFonts w:ascii="Times New Roman" w:hAnsi="Times New Roman"/>
          <w:b/>
          <w:sz w:val="28"/>
          <w:szCs w:val="28"/>
        </w:rPr>
        <w:t>Ст.4.</w:t>
      </w:r>
      <w:r w:rsidR="007C539A" w:rsidRPr="00660BDA">
        <w:rPr>
          <w:rFonts w:ascii="Times New Roman" w:hAnsi="Times New Roman"/>
          <w:b/>
          <w:sz w:val="28"/>
          <w:szCs w:val="28"/>
        </w:rPr>
        <w:t> –</w:t>
      </w:r>
      <w:r w:rsidRPr="00660BDA">
        <w:rPr>
          <w:rFonts w:ascii="Times New Roman" w:hAnsi="Times New Roman"/>
          <w:bCs/>
          <w:sz w:val="28"/>
          <w:szCs w:val="28"/>
        </w:rPr>
        <w:t xml:space="preserve"> Министерству финансов нотифицировать Банк развития Совета Европы</w:t>
      </w:r>
      <w:r w:rsidR="00660BDA">
        <w:rPr>
          <w:rFonts w:ascii="Times New Roman" w:hAnsi="Times New Roman"/>
          <w:bCs/>
          <w:sz w:val="28"/>
          <w:szCs w:val="28"/>
        </w:rPr>
        <w:t xml:space="preserve"> </w:t>
      </w:r>
      <w:r w:rsidRPr="00660BDA">
        <w:rPr>
          <w:rFonts w:ascii="Times New Roman" w:hAnsi="Times New Roman"/>
          <w:bCs/>
          <w:sz w:val="28"/>
          <w:szCs w:val="28"/>
        </w:rPr>
        <w:t xml:space="preserve">о ратификации </w:t>
      </w:r>
      <w:r w:rsidR="007C539A" w:rsidRPr="00660BDA">
        <w:rPr>
          <w:rFonts w:ascii="Times New Roman" w:hAnsi="Times New Roman"/>
          <w:bCs/>
          <w:sz w:val="28"/>
          <w:szCs w:val="28"/>
        </w:rPr>
        <w:t>указанного</w:t>
      </w:r>
      <w:r w:rsidRPr="00660BDA">
        <w:rPr>
          <w:rFonts w:ascii="Times New Roman" w:hAnsi="Times New Roman"/>
          <w:bCs/>
          <w:sz w:val="28"/>
          <w:szCs w:val="28"/>
        </w:rPr>
        <w:t xml:space="preserve"> </w:t>
      </w:r>
      <w:r w:rsidR="007C539A" w:rsidRPr="00660BDA">
        <w:rPr>
          <w:rFonts w:ascii="Times New Roman" w:hAnsi="Times New Roman"/>
          <w:bCs/>
          <w:sz w:val="28"/>
          <w:szCs w:val="28"/>
        </w:rPr>
        <w:t>Р</w:t>
      </w:r>
      <w:r w:rsidRPr="00660BDA">
        <w:rPr>
          <w:rFonts w:ascii="Times New Roman" w:hAnsi="Times New Roman"/>
          <w:bCs/>
          <w:sz w:val="28"/>
          <w:szCs w:val="28"/>
        </w:rPr>
        <w:t>амочного соглашения.</w:t>
      </w:r>
    </w:p>
    <w:p w14:paraId="39AB117B" w14:textId="77777777" w:rsidR="007C539A" w:rsidRPr="004944DE" w:rsidRDefault="007C539A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</w:rPr>
      </w:pPr>
    </w:p>
    <w:p w14:paraId="0BDDC1C1" w14:textId="1E2C9D66" w:rsidR="00C647F4" w:rsidRPr="00660BDA" w:rsidRDefault="00C647F4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60BDA">
        <w:rPr>
          <w:rFonts w:ascii="Times New Roman" w:hAnsi="Times New Roman"/>
          <w:b/>
          <w:bCs/>
          <w:sz w:val="28"/>
          <w:szCs w:val="28"/>
        </w:rPr>
        <w:t>Ст.5</w:t>
      </w:r>
      <w:r w:rsidRPr="00660BDA">
        <w:rPr>
          <w:rFonts w:ascii="Times New Roman" w:hAnsi="Times New Roman"/>
          <w:bCs/>
          <w:sz w:val="28"/>
          <w:szCs w:val="28"/>
        </w:rPr>
        <w:t>.</w:t>
      </w:r>
      <w:r w:rsidR="007C539A" w:rsidRPr="00660BDA">
        <w:rPr>
          <w:rFonts w:ascii="Times New Roman" w:hAnsi="Times New Roman"/>
          <w:bCs/>
          <w:sz w:val="28"/>
          <w:szCs w:val="28"/>
        </w:rPr>
        <w:t xml:space="preserve"> – </w:t>
      </w:r>
      <w:r w:rsidRPr="00660BDA">
        <w:rPr>
          <w:rFonts w:ascii="Times New Roman" w:hAnsi="Times New Roman"/>
          <w:bCs/>
          <w:sz w:val="28"/>
          <w:szCs w:val="28"/>
        </w:rPr>
        <w:t>В отступление от положений Налогового кодекса №</w:t>
      </w:r>
      <w:r w:rsidR="007C539A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1163/1997, Таможенного кодекса №</w:t>
      </w:r>
      <w:r w:rsidR="007C539A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 xml:space="preserve">95/2021, Закона </w:t>
      </w:r>
      <w:r w:rsidR="007C539A" w:rsidRPr="00660BDA">
        <w:rPr>
          <w:rFonts w:ascii="Times New Roman" w:hAnsi="Times New Roman"/>
          <w:bCs/>
          <w:sz w:val="28"/>
          <w:szCs w:val="28"/>
        </w:rPr>
        <w:t xml:space="preserve">№ 172/2014 </w:t>
      </w:r>
      <w:r w:rsidRPr="00660BDA">
        <w:rPr>
          <w:rFonts w:ascii="Times New Roman" w:hAnsi="Times New Roman"/>
          <w:bCs/>
          <w:sz w:val="28"/>
          <w:szCs w:val="28"/>
        </w:rPr>
        <w:t>об утверждении Комбинированной товарной номенклатуры, Закона</w:t>
      </w:r>
      <w:r w:rsidR="00DF0877" w:rsidRPr="00660BDA">
        <w:rPr>
          <w:rFonts w:ascii="Times New Roman" w:hAnsi="Times New Roman"/>
          <w:bCs/>
          <w:sz w:val="28"/>
          <w:szCs w:val="28"/>
        </w:rPr>
        <w:t xml:space="preserve"> № 1540/2014</w:t>
      </w:r>
      <w:r w:rsidRPr="00660BD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60BDA">
        <w:rPr>
          <w:rFonts w:ascii="Times New Roman" w:hAnsi="Times New Roman"/>
          <w:sz w:val="28"/>
          <w:szCs w:val="28"/>
        </w:rPr>
        <w:t>о плате</w:t>
      </w:r>
      <w:r w:rsidR="004944DE">
        <w:rPr>
          <w:rFonts w:ascii="Times New Roman" w:hAnsi="Times New Roman"/>
          <w:sz w:val="28"/>
          <w:szCs w:val="28"/>
        </w:rPr>
        <w:br/>
      </w:r>
      <w:r w:rsidRPr="00660BDA">
        <w:rPr>
          <w:rFonts w:ascii="Times New Roman" w:hAnsi="Times New Roman"/>
          <w:sz w:val="28"/>
          <w:szCs w:val="28"/>
        </w:rPr>
        <w:t>за загрязнение окружающей среды</w:t>
      </w:r>
      <w:r w:rsidRPr="00660BDA">
        <w:rPr>
          <w:rFonts w:ascii="Times New Roman" w:hAnsi="Times New Roman"/>
          <w:bCs/>
          <w:sz w:val="28"/>
          <w:szCs w:val="28"/>
        </w:rPr>
        <w:t xml:space="preserve">, </w:t>
      </w:r>
      <w:r w:rsidR="00DF0877" w:rsidRPr="00660BDA">
        <w:rPr>
          <w:rFonts w:ascii="Times New Roman" w:hAnsi="Times New Roman"/>
          <w:bCs/>
          <w:sz w:val="28"/>
          <w:szCs w:val="28"/>
        </w:rPr>
        <w:t xml:space="preserve">освободить от уплаты НДС </w:t>
      </w:r>
      <w:r w:rsidRPr="00660BDA">
        <w:rPr>
          <w:rFonts w:ascii="Times New Roman" w:hAnsi="Times New Roman"/>
          <w:bCs/>
          <w:sz w:val="28"/>
          <w:szCs w:val="28"/>
        </w:rPr>
        <w:t xml:space="preserve">импорт товаров и/или услуг, предназначенных для реализации </w:t>
      </w:r>
      <w:r w:rsidRPr="00660BDA">
        <w:rPr>
          <w:rFonts w:ascii="Times New Roman" w:hAnsi="Times New Roman"/>
          <w:sz w:val="28"/>
          <w:szCs w:val="28"/>
        </w:rPr>
        <w:t xml:space="preserve">Рамочного кредитного соглашения между Республикой Молдова и Банком развития Совета Европы для проекта </w:t>
      </w:r>
      <w:r w:rsidR="00DF0877" w:rsidRPr="00660BDA">
        <w:rPr>
          <w:rFonts w:ascii="Times New Roman" w:hAnsi="Times New Roman"/>
          <w:sz w:val="28"/>
          <w:szCs w:val="28"/>
        </w:rPr>
        <w:t>«</w:t>
      </w:r>
      <w:r w:rsidRPr="00660BDA">
        <w:rPr>
          <w:rFonts w:ascii="Times New Roman" w:hAnsi="Times New Roman"/>
          <w:sz w:val="28"/>
          <w:szCs w:val="28"/>
        </w:rPr>
        <w:t>Государственное жилье III</w:t>
      </w:r>
      <w:r w:rsidR="00DF0877" w:rsidRPr="00660BDA">
        <w:rPr>
          <w:rFonts w:ascii="Times New Roman" w:hAnsi="Times New Roman"/>
          <w:sz w:val="28"/>
          <w:szCs w:val="28"/>
        </w:rPr>
        <w:t>»</w:t>
      </w:r>
      <w:r w:rsidRPr="00660BDA">
        <w:rPr>
          <w:rFonts w:ascii="Times New Roman" w:hAnsi="Times New Roman"/>
          <w:bCs/>
          <w:sz w:val="28"/>
          <w:szCs w:val="28"/>
        </w:rPr>
        <w:t>, без права вычета, акцизов, таможенной пошлины и налога на товары, которые в процессе использования вызывают загрязнение окружающей среды, а поставки товаров и/или услуг, предназначенных для реализации данного соглашения, освободить от уплаты НДС</w:t>
      </w:r>
      <w:r w:rsidR="004944DE">
        <w:rPr>
          <w:rFonts w:ascii="Times New Roman" w:hAnsi="Times New Roman"/>
          <w:bCs/>
          <w:sz w:val="28"/>
          <w:szCs w:val="28"/>
        </w:rPr>
        <w:t xml:space="preserve"> </w:t>
      </w:r>
      <w:r w:rsidRPr="00660BDA">
        <w:rPr>
          <w:rFonts w:ascii="Times New Roman" w:hAnsi="Times New Roman"/>
          <w:bCs/>
          <w:sz w:val="28"/>
          <w:szCs w:val="28"/>
        </w:rPr>
        <w:t>с правом вычета</w:t>
      </w:r>
      <w:r w:rsidR="00B72DD4" w:rsidRPr="00660BDA">
        <w:rPr>
          <w:rFonts w:ascii="Times New Roman" w:hAnsi="Times New Roman"/>
          <w:bCs/>
          <w:sz w:val="28"/>
          <w:szCs w:val="28"/>
        </w:rPr>
        <w:t>,</w:t>
      </w:r>
      <w:r w:rsidRPr="00660BDA">
        <w:rPr>
          <w:rFonts w:ascii="Times New Roman" w:hAnsi="Times New Roman"/>
          <w:bCs/>
          <w:sz w:val="28"/>
          <w:szCs w:val="28"/>
        </w:rPr>
        <w:t xml:space="preserve"> акциз</w:t>
      </w:r>
      <w:r w:rsidR="00B72DD4" w:rsidRPr="00660BDA">
        <w:rPr>
          <w:rFonts w:ascii="Times New Roman" w:hAnsi="Times New Roman"/>
          <w:bCs/>
          <w:sz w:val="28"/>
          <w:szCs w:val="28"/>
        </w:rPr>
        <w:t>ов</w:t>
      </w:r>
      <w:r w:rsidRPr="00660BDA">
        <w:rPr>
          <w:rFonts w:ascii="Times New Roman" w:hAnsi="Times New Roman"/>
          <w:bCs/>
          <w:sz w:val="28"/>
          <w:szCs w:val="28"/>
        </w:rPr>
        <w:t xml:space="preserve"> и налога на товары, которые в процессе использования вызывают загрязнение окружающей среды.</w:t>
      </w:r>
    </w:p>
    <w:p w14:paraId="49811DD9" w14:textId="77777777" w:rsidR="00B72DD4" w:rsidRPr="004944DE" w:rsidRDefault="00B72DD4" w:rsidP="008B6890">
      <w:pPr>
        <w:pStyle w:val="BodyText"/>
        <w:spacing w:before="0"/>
        <w:ind w:firstLine="709"/>
        <w:jc w:val="both"/>
        <w:rPr>
          <w:rFonts w:ascii="Times New Roman" w:hAnsi="Times New Roman"/>
          <w:bCs/>
          <w:lang w:val="ro-MD"/>
        </w:rPr>
      </w:pPr>
    </w:p>
    <w:p w14:paraId="2D33CD03" w14:textId="6072FAC4" w:rsidR="00C647F4" w:rsidRPr="00660BDA" w:rsidRDefault="00C647F4" w:rsidP="00B72DD4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60BDA">
        <w:rPr>
          <w:rFonts w:ascii="Times New Roman" w:hAnsi="Times New Roman"/>
          <w:b/>
          <w:bCs/>
          <w:sz w:val="28"/>
          <w:szCs w:val="28"/>
        </w:rPr>
        <w:t>Ст.6.</w:t>
      </w:r>
      <w:r w:rsidR="00B72DD4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– Порядок применения соответствующих налоговых</w:t>
      </w:r>
      <w:r w:rsidR="004944DE">
        <w:rPr>
          <w:rFonts w:ascii="Times New Roman" w:hAnsi="Times New Roman"/>
          <w:bCs/>
          <w:sz w:val="28"/>
          <w:szCs w:val="28"/>
        </w:rPr>
        <w:br/>
      </w:r>
      <w:r w:rsidRPr="00660BDA">
        <w:rPr>
          <w:rFonts w:ascii="Times New Roman" w:hAnsi="Times New Roman"/>
          <w:bCs/>
          <w:sz w:val="28"/>
          <w:szCs w:val="28"/>
        </w:rPr>
        <w:t>и таможенных льгот устанавливается Правительством.</w:t>
      </w:r>
    </w:p>
    <w:p w14:paraId="5808361E" w14:textId="77777777" w:rsidR="00B72DD4" w:rsidRPr="00660BDA" w:rsidRDefault="00B72DD4" w:rsidP="00B72DD4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374CC6AE" w14:textId="4FD6C52D" w:rsidR="00C647F4" w:rsidRPr="00660BDA" w:rsidRDefault="00C647F4" w:rsidP="00B72DD4">
      <w:pPr>
        <w:pStyle w:val="BodyText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bookmarkStart w:id="1" w:name="_Hlk161823764"/>
      <w:r w:rsidRPr="00660BDA">
        <w:rPr>
          <w:rFonts w:ascii="Times New Roman" w:hAnsi="Times New Roman"/>
          <w:b/>
          <w:sz w:val="28"/>
          <w:szCs w:val="28"/>
        </w:rPr>
        <w:lastRenderedPageBreak/>
        <w:t>Ст.7</w:t>
      </w:r>
      <w:r w:rsidRPr="00660BDA">
        <w:rPr>
          <w:rFonts w:ascii="Times New Roman" w:hAnsi="Times New Roman"/>
          <w:bCs/>
          <w:sz w:val="28"/>
          <w:szCs w:val="28"/>
        </w:rPr>
        <w:t>.</w:t>
      </w:r>
      <w:bookmarkEnd w:id="1"/>
      <w:r w:rsidR="00B72DD4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– В отступление от положений части</w:t>
      </w:r>
      <w:r w:rsidR="00B72DD4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(2) статьи</w:t>
      </w:r>
      <w:r w:rsidR="00B72DD4" w:rsidRPr="00660BDA">
        <w:rPr>
          <w:rFonts w:ascii="Times New Roman" w:hAnsi="Times New Roman"/>
          <w:bCs/>
          <w:sz w:val="28"/>
          <w:szCs w:val="28"/>
        </w:rPr>
        <w:t> </w:t>
      </w:r>
      <w:r w:rsidRPr="00660BDA">
        <w:rPr>
          <w:rFonts w:ascii="Times New Roman" w:hAnsi="Times New Roman"/>
          <w:bCs/>
          <w:sz w:val="28"/>
          <w:szCs w:val="28"/>
        </w:rPr>
        <w:t>56 Закона № 100/2017</w:t>
      </w:r>
      <w:r w:rsidR="004944DE">
        <w:rPr>
          <w:rFonts w:ascii="Times New Roman" w:hAnsi="Times New Roman"/>
          <w:bCs/>
          <w:sz w:val="28"/>
          <w:szCs w:val="28"/>
        </w:rPr>
        <w:t xml:space="preserve"> </w:t>
      </w:r>
      <w:r w:rsidRPr="00660BDA">
        <w:rPr>
          <w:rFonts w:ascii="Times New Roman" w:hAnsi="Times New Roman"/>
          <w:bCs/>
          <w:sz w:val="28"/>
          <w:szCs w:val="28"/>
        </w:rPr>
        <w:t xml:space="preserve">о нормативных актах, настоящий закон вступает в силу </w:t>
      </w:r>
      <w:r w:rsidR="00E75668" w:rsidRPr="00660BDA">
        <w:rPr>
          <w:rFonts w:ascii="Times New Roman" w:hAnsi="Times New Roman"/>
          <w:bCs/>
          <w:sz w:val="28"/>
          <w:szCs w:val="28"/>
        </w:rPr>
        <w:t>со дня</w:t>
      </w:r>
      <w:r w:rsidRPr="00660BDA">
        <w:rPr>
          <w:rFonts w:ascii="Times New Roman" w:hAnsi="Times New Roman"/>
          <w:bCs/>
          <w:sz w:val="28"/>
          <w:szCs w:val="28"/>
        </w:rPr>
        <w:t xml:space="preserve"> опубликования</w:t>
      </w:r>
      <w:r w:rsidR="004944DE">
        <w:rPr>
          <w:rFonts w:ascii="Times New Roman" w:hAnsi="Times New Roman"/>
          <w:bCs/>
          <w:sz w:val="28"/>
          <w:szCs w:val="28"/>
        </w:rPr>
        <w:t xml:space="preserve"> </w:t>
      </w:r>
      <w:r w:rsidRPr="00660BDA">
        <w:rPr>
          <w:rFonts w:ascii="Times New Roman" w:hAnsi="Times New Roman"/>
          <w:bCs/>
          <w:sz w:val="28"/>
          <w:szCs w:val="28"/>
        </w:rPr>
        <w:t>в Официальном мониторе Республики Молдова.</w:t>
      </w:r>
    </w:p>
    <w:p w14:paraId="176ECBD8" w14:textId="0CAF32E2" w:rsidR="00C647F4" w:rsidRPr="004944DE" w:rsidRDefault="00C647F4" w:rsidP="00E75668">
      <w:pPr>
        <w:pStyle w:val="BodyText"/>
        <w:spacing w:before="0"/>
        <w:ind w:firstLine="709"/>
        <w:jc w:val="both"/>
        <w:rPr>
          <w:rFonts w:ascii="Times New Roman" w:hAnsi="Times New Roman"/>
          <w:bCs/>
        </w:rPr>
      </w:pPr>
    </w:p>
    <w:p w14:paraId="108ECDA7" w14:textId="77777777" w:rsidR="00C647F4" w:rsidRPr="004944DE" w:rsidRDefault="00C647F4" w:rsidP="00E75668">
      <w:pPr>
        <w:pStyle w:val="BodyText"/>
        <w:spacing w:before="0"/>
        <w:ind w:firstLine="709"/>
        <w:jc w:val="both"/>
        <w:rPr>
          <w:rFonts w:ascii="Times New Roman" w:hAnsi="Times New Roman"/>
          <w:bCs/>
        </w:rPr>
      </w:pPr>
    </w:p>
    <w:p w14:paraId="421E23D7" w14:textId="5CA42A0F" w:rsidR="009B281C" w:rsidRPr="00660BDA" w:rsidRDefault="00E75668" w:rsidP="00E75668">
      <w:pPr>
        <w:ind w:firstLine="709"/>
        <w:jc w:val="both"/>
        <w:rPr>
          <w:sz w:val="28"/>
          <w:szCs w:val="28"/>
        </w:rPr>
      </w:pPr>
      <w:r w:rsidRPr="00660BDA">
        <w:rPr>
          <w:b/>
          <w:sz w:val="28"/>
          <w:szCs w:val="28"/>
        </w:rPr>
        <w:t>Председатель Парламента</w:t>
      </w:r>
    </w:p>
    <w:sectPr w:rsidR="009B281C" w:rsidRPr="00660BDA" w:rsidSect="00B72DD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1134" w:left="1701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3D26653" w:rsidR="00F87405" w:rsidRPr="00205826" w:rsidRDefault="00205826" w:rsidP="00E75668">
    <w:pPr>
      <w:pStyle w:val="Footer"/>
      <w:jc w:val="both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20D0">
      <w:rPr>
        <w:noProof/>
        <w:lang w:val="en-US"/>
      </w:rPr>
      <w:t>Z:\1.DRAN\600</w:t>
    </w:r>
    <w:r w:rsidR="006420D0" w:rsidRPr="006420D0">
      <w:rPr>
        <w:noProof/>
        <w:sz w:val="16"/>
        <w:szCs w:val="16"/>
        <w:lang w:val="en-US"/>
      </w:rPr>
      <w:t>\</w:t>
    </w:r>
    <w:r w:rsidR="006420D0">
      <w:rPr>
        <w:noProof/>
        <w:lang w:val="en-US"/>
      </w:rPr>
      <w:t>HOTARÂRI\2024\11615\11615-redactat-ru.docx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384BF46" w:rsidR="00420EAE" w:rsidRPr="004436D2" w:rsidRDefault="00205826" w:rsidP="00E75668">
    <w:pPr>
      <w:pStyle w:val="Footer"/>
      <w:jc w:val="both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20D0">
      <w:rPr>
        <w:noProof/>
        <w:lang w:val="en-US"/>
      </w:rPr>
      <w:t>Z:\1.DRAN\600</w:t>
    </w:r>
    <w:r w:rsidR="006420D0" w:rsidRPr="006420D0">
      <w:rPr>
        <w:noProof/>
        <w:sz w:val="16"/>
        <w:szCs w:val="16"/>
        <w:lang w:val="en-US"/>
      </w:rPr>
      <w:t>\</w:t>
    </w:r>
    <w:r w:rsidR="006420D0">
      <w:rPr>
        <w:noProof/>
        <w:lang w:val="en-US"/>
      </w:rPr>
      <w:t>HOTARÂRI\2024\11615\11615-redactat-ru.docx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70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rPr>
              <w:rFonts w:ascii="Times New Roman" w:hAnsi="Times New Roman"/>
            </w:rPr>
          </w:pPr>
        </w:p>
        <w:p w14:paraId="63955481" w14:textId="4D698029" w:rsidR="00C31F65" w:rsidRPr="00C31F65" w:rsidRDefault="00C31F65" w:rsidP="00C31F65">
          <w:pPr>
            <w:pStyle w:val="Heading8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6420D0">
            <w:rPr>
              <w:rFonts w:ascii="Times New Roman" w:hAnsi="Times New Roman"/>
              <w:sz w:val="32"/>
              <w:szCs w:val="32"/>
              <w:lang w:val="ro-MD"/>
            </w:rPr>
            <w:t>266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rPr>
              <w:rFonts w:ascii="Times New Roman" w:hAnsi="Times New Roman"/>
            </w:rPr>
          </w:pPr>
        </w:p>
        <w:p w14:paraId="5B8D0B6B" w14:textId="75DBB040" w:rsidR="00C31F65" w:rsidRPr="00C31F65" w:rsidRDefault="00C31F65" w:rsidP="00C31F65">
          <w:pPr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420D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апреля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6420D0" w:rsidRDefault="00C31F65" w:rsidP="00C31F65">
          <w:pPr>
            <w:rPr>
              <w:rFonts w:ascii="Times New Roman" w:hAnsi="Times New Roman"/>
            </w:rPr>
          </w:pPr>
        </w:p>
      </w:tc>
    </w:tr>
  </w:tbl>
  <w:p w14:paraId="5140BD98" w14:textId="77777777" w:rsidR="00F87405" w:rsidRPr="006420D0" w:rsidRDefault="00F87405" w:rsidP="00BF13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E60FA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0CD1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2FFB"/>
    <w:rsid w:val="002F1090"/>
    <w:rsid w:val="002F5CA3"/>
    <w:rsid w:val="003045C0"/>
    <w:rsid w:val="00306840"/>
    <w:rsid w:val="0032710D"/>
    <w:rsid w:val="0033524F"/>
    <w:rsid w:val="00337D3A"/>
    <w:rsid w:val="003407F8"/>
    <w:rsid w:val="00340835"/>
    <w:rsid w:val="00342405"/>
    <w:rsid w:val="00347F50"/>
    <w:rsid w:val="00350CC3"/>
    <w:rsid w:val="0035144B"/>
    <w:rsid w:val="003719D7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44DE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447E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20D0"/>
    <w:rsid w:val="0064535B"/>
    <w:rsid w:val="00650B47"/>
    <w:rsid w:val="00655B05"/>
    <w:rsid w:val="00660BDA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035E"/>
    <w:rsid w:val="00712010"/>
    <w:rsid w:val="00713A2F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C539A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1A5E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B6890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2DD4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647F4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0877"/>
    <w:rsid w:val="00DF17F2"/>
    <w:rsid w:val="00DF47BD"/>
    <w:rsid w:val="00DF6675"/>
    <w:rsid w:val="00E06FA3"/>
    <w:rsid w:val="00E21E67"/>
    <w:rsid w:val="00E269BA"/>
    <w:rsid w:val="00E47FA8"/>
    <w:rsid w:val="00E51FD7"/>
    <w:rsid w:val="00E75668"/>
    <w:rsid w:val="00E90497"/>
    <w:rsid w:val="00E92596"/>
    <w:rsid w:val="00E9281C"/>
    <w:rsid w:val="00EA6686"/>
    <w:rsid w:val="00EB3081"/>
    <w:rsid w:val="00EB4F81"/>
    <w:rsid w:val="00ED2AF9"/>
    <w:rsid w:val="00EE18F8"/>
    <w:rsid w:val="00EE1E09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A7F09"/>
    <w:rsid w:val="00FB1B69"/>
    <w:rsid w:val="00FC3A53"/>
    <w:rsid w:val="00FC5DAC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right="12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D1028CD5-C8C6-4034-BE90-6A891F74F76E}"/>
</file>

<file path=customXml/itemProps3.xml><?xml version="1.0" encoding="utf-8"?>
<ds:datastoreItem xmlns:ds="http://schemas.openxmlformats.org/officeDocument/2006/customXml" ds:itemID="{7A142E22-1744-4920-AC2A-0D161101B50E}"/>
</file>

<file path=customXml/itemProps4.xml><?xml version="1.0" encoding="utf-8"?>
<ds:datastoreItem xmlns:ds="http://schemas.openxmlformats.org/officeDocument/2006/customXml" ds:itemID="{142336EF-656D-4EF2-BCCE-B549C4CBE4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489</Words>
  <Characters>2837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118.2024.ru</dc:title>
  <dc:creator>user</dc:creator>
  <cp:lastModifiedBy>Eugenia Cartin</cp:lastModifiedBy>
  <cp:revision>7</cp:revision>
  <cp:lastPrinted>2024-04-17T10:33:00Z</cp:lastPrinted>
  <dcterms:created xsi:type="dcterms:W3CDTF">2024-04-17T05:30:00Z</dcterms:created>
  <dcterms:modified xsi:type="dcterms:W3CDTF">2024-04-17T10:33:00Z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