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2858647" w14:textId="6D384F51" w:rsidR="00EA578E" w:rsidRDefault="00EA578E" w:rsidP="00EA578E">
      <w:pPr>
        <w:ind w:firstLine="0"/>
        <w:jc w:val="center"/>
        <w:rPr>
          <w:rStyle w:val="docheader"/>
          <w:b/>
          <w:bCs/>
        </w:rPr>
      </w:pPr>
      <w:bookmarkStart w:id="0" w:name="_Hlk536527618"/>
      <w:r>
        <w:rPr>
          <w:b/>
          <w:bCs/>
          <w:noProof/>
          <w:color w:val="000000" w:themeColor="text1"/>
          <w:sz w:val="28"/>
          <w:szCs w:val="28"/>
        </w:rPr>
        <w:t xml:space="preserve">Privind aprobarea </w:t>
      </w:r>
      <w:bookmarkEnd w:id="0"/>
      <w:r>
        <w:rPr>
          <w:rStyle w:val="docheader"/>
          <w:b/>
          <w:bCs/>
          <w:noProof/>
          <w:color w:val="000000" w:themeColor="text1"/>
          <w:sz w:val="28"/>
          <w:szCs w:val="28"/>
        </w:rPr>
        <w:t xml:space="preserve">proiectului de lege </w:t>
      </w:r>
    </w:p>
    <w:p w14:paraId="7EA4BCF1" w14:textId="6CEE866B" w:rsidR="00730FEE" w:rsidRPr="00EA578E" w:rsidRDefault="00EA578E" w:rsidP="00EA578E">
      <w:pPr>
        <w:ind w:firstLine="0"/>
        <w:jc w:val="center"/>
      </w:pPr>
      <w:r>
        <w:rPr>
          <w:b/>
          <w:bCs/>
          <w:noProof/>
          <w:color w:val="000000" w:themeColor="text1"/>
          <w:sz w:val="28"/>
          <w:szCs w:val="28"/>
        </w:rPr>
        <w:t xml:space="preserve">pentru modificarea unor acte </w:t>
      </w:r>
      <w:r w:rsidR="000E08F1">
        <w:rPr>
          <w:b/>
          <w:bCs/>
          <w:noProof/>
          <w:color w:val="000000" w:themeColor="text1"/>
          <w:sz w:val="28"/>
          <w:szCs w:val="28"/>
        </w:rPr>
        <w:t>legislative</w:t>
      </w:r>
    </w:p>
    <w:p w14:paraId="19E8920D" w14:textId="15F8296F" w:rsidR="00730FEE" w:rsidRPr="00FA194B" w:rsidRDefault="00730FEE" w:rsidP="00E25218">
      <w:pPr>
        <w:ind w:firstLine="0"/>
        <w:jc w:val="center"/>
        <w:rPr>
          <w:rFonts w:asciiTheme="majorBidi" w:hAnsiTheme="majorBidi" w:cstheme="majorBidi"/>
          <w:b/>
          <w:bCs/>
          <w:sz w:val="28"/>
          <w:szCs w:val="28"/>
          <w:lang w:val="ro-RO" w:eastAsia="ro-RO"/>
        </w:rPr>
      </w:pPr>
      <w:r w:rsidRPr="00FA194B">
        <w:rPr>
          <w:b/>
          <w:sz w:val="28"/>
          <w:szCs w:val="28"/>
          <w:lang w:val="ro-RO"/>
        </w:rPr>
        <w:t>--------------------------------------------</w:t>
      </w:r>
    </w:p>
    <w:p w14:paraId="0A37B812" w14:textId="77777777" w:rsidR="00730FEE" w:rsidRPr="00FA194B" w:rsidRDefault="00730FEE" w:rsidP="00E25218">
      <w:pPr>
        <w:rPr>
          <w:rFonts w:asciiTheme="majorBidi" w:hAnsiTheme="majorBidi" w:cstheme="majorBidi"/>
          <w:sz w:val="28"/>
          <w:szCs w:val="28"/>
          <w:lang w:val="ro-RO" w:eastAsia="ro-RO"/>
        </w:rPr>
      </w:pPr>
    </w:p>
    <w:p w14:paraId="169D389F" w14:textId="77777777" w:rsidR="00730FEE" w:rsidRPr="00FA194B" w:rsidRDefault="00730FEE" w:rsidP="00E25218">
      <w:pPr>
        <w:rPr>
          <w:sz w:val="28"/>
          <w:szCs w:val="28"/>
          <w:lang w:val="ro-RO"/>
        </w:rPr>
      </w:pPr>
      <w:r w:rsidRPr="00FA194B">
        <w:rPr>
          <w:sz w:val="28"/>
          <w:szCs w:val="28"/>
          <w:lang w:val="ro-RO"/>
        </w:rPr>
        <w:t>Guvernul HOTĂRĂȘTE:</w:t>
      </w:r>
    </w:p>
    <w:p w14:paraId="2891FA70" w14:textId="77777777" w:rsidR="00730FEE" w:rsidRPr="00FA194B" w:rsidRDefault="00730FEE" w:rsidP="00E25218">
      <w:pPr>
        <w:rPr>
          <w:sz w:val="28"/>
          <w:szCs w:val="28"/>
          <w:lang w:val="ro-RO"/>
        </w:rPr>
      </w:pPr>
    </w:p>
    <w:p w14:paraId="7A18B886" w14:textId="6E0BD81F" w:rsidR="00EA578E" w:rsidRDefault="00EA578E" w:rsidP="00EA578E">
      <w:pPr>
        <w:ind w:firstLine="720"/>
        <w:rPr>
          <w:noProof/>
          <w:color w:val="000000" w:themeColor="text1"/>
          <w:sz w:val="28"/>
          <w:szCs w:val="28"/>
        </w:rPr>
      </w:pPr>
      <w:r>
        <w:rPr>
          <w:noProof/>
          <w:color w:val="000000" w:themeColor="text1"/>
          <w:sz w:val="28"/>
          <w:szCs w:val="28"/>
        </w:rPr>
        <w:t xml:space="preserve">Se aprobă și se prezintă Parlamentului spre examinare proiectul de lege pentru modificarea unor acte </w:t>
      </w:r>
      <w:r w:rsidR="000E08F1">
        <w:rPr>
          <w:noProof/>
          <w:color w:val="000000" w:themeColor="text1"/>
          <w:sz w:val="28"/>
          <w:szCs w:val="28"/>
        </w:rPr>
        <w:t>legislative</w:t>
      </w:r>
      <w:r>
        <w:rPr>
          <w:noProof/>
          <w:color w:val="000000" w:themeColor="text1"/>
          <w:sz w:val="28"/>
          <w:szCs w:val="28"/>
        </w:rPr>
        <w:t>.</w:t>
      </w:r>
    </w:p>
    <w:p w14:paraId="7F880313" w14:textId="77777777" w:rsidR="00730FEE" w:rsidRPr="00EA578E" w:rsidRDefault="00730FEE" w:rsidP="00E25218">
      <w:pPr>
        <w:rPr>
          <w:rFonts w:asciiTheme="majorBidi" w:hAnsiTheme="majorBidi" w:cstheme="majorBidi"/>
          <w:sz w:val="28"/>
          <w:szCs w:val="28"/>
          <w:lang w:eastAsia="ro-RO"/>
        </w:rPr>
      </w:pPr>
    </w:p>
    <w:p w14:paraId="1FEAF966" w14:textId="77777777" w:rsidR="00730FEE" w:rsidRPr="00FA194B" w:rsidRDefault="00730FEE" w:rsidP="00E25218">
      <w:pPr>
        <w:rPr>
          <w:rFonts w:asciiTheme="majorBidi" w:hAnsiTheme="majorBidi" w:cstheme="majorBidi"/>
          <w:sz w:val="28"/>
          <w:szCs w:val="28"/>
          <w:lang w:val="ro-RO" w:eastAsia="ro-RO"/>
        </w:rPr>
      </w:pPr>
    </w:p>
    <w:p w14:paraId="146E9473" w14:textId="77777777" w:rsidR="003B04ED" w:rsidRPr="00FA194B" w:rsidRDefault="003B04ED" w:rsidP="00E25218">
      <w:pPr>
        <w:rPr>
          <w:rFonts w:asciiTheme="majorBidi" w:hAnsiTheme="majorBidi" w:cstheme="majorBidi"/>
          <w:b/>
          <w:sz w:val="28"/>
          <w:szCs w:val="28"/>
          <w:lang w:val="ro-RO" w:eastAsia="ro-RO"/>
        </w:rPr>
      </w:pPr>
      <w:r w:rsidRPr="00FA194B">
        <w:rPr>
          <w:rFonts w:asciiTheme="majorBidi" w:hAnsiTheme="majorBidi" w:cstheme="majorBidi"/>
          <w:b/>
          <w:sz w:val="28"/>
          <w:szCs w:val="28"/>
          <w:lang w:val="ro-RO" w:eastAsia="ro-RO"/>
        </w:rPr>
        <w:t>Prim-ministru</w:t>
      </w:r>
      <w:r w:rsidR="0014378C" w:rsidRPr="00FA194B">
        <w:rPr>
          <w:rFonts w:asciiTheme="majorBidi" w:hAnsiTheme="majorBidi" w:cstheme="majorBidi"/>
          <w:b/>
          <w:sz w:val="28"/>
          <w:szCs w:val="28"/>
          <w:lang w:val="ro-RO" w:eastAsia="ro-RO"/>
        </w:rPr>
        <w:tab/>
      </w:r>
      <w:r w:rsidR="0014378C" w:rsidRPr="00FA194B">
        <w:rPr>
          <w:rFonts w:asciiTheme="majorBidi" w:hAnsiTheme="majorBidi" w:cstheme="majorBidi"/>
          <w:b/>
          <w:sz w:val="28"/>
          <w:szCs w:val="28"/>
          <w:lang w:val="ro-RO" w:eastAsia="ro-RO"/>
        </w:rPr>
        <w:tab/>
      </w:r>
      <w:r w:rsidR="0014378C" w:rsidRPr="00FA194B">
        <w:rPr>
          <w:rFonts w:asciiTheme="majorBidi" w:hAnsiTheme="majorBidi" w:cstheme="majorBidi"/>
          <w:b/>
          <w:sz w:val="28"/>
          <w:szCs w:val="28"/>
          <w:lang w:val="ro-RO" w:eastAsia="ro-RO"/>
        </w:rPr>
        <w:tab/>
      </w:r>
      <w:r w:rsidR="0014378C" w:rsidRPr="00FA194B">
        <w:rPr>
          <w:rFonts w:asciiTheme="majorBidi" w:hAnsiTheme="majorBidi" w:cstheme="majorBidi"/>
          <w:b/>
          <w:sz w:val="28"/>
          <w:szCs w:val="28"/>
          <w:lang w:val="ro-RO" w:eastAsia="ro-RO"/>
        </w:rPr>
        <w:tab/>
      </w:r>
      <w:r w:rsidR="0014378C" w:rsidRPr="00FA194B">
        <w:rPr>
          <w:rFonts w:asciiTheme="majorBidi" w:hAnsiTheme="majorBidi" w:cstheme="majorBidi"/>
          <w:b/>
          <w:sz w:val="28"/>
          <w:szCs w:val="28"/>
          <w:lang w:val="ro-RO" w:eastAsia="ro-RO"/>
        </w:rPr>
        <w:tab/>
      </w:r>
      <w:r w:rsidR="006E3ECB" w:rsidRPr="00FA194B">
        <w:rPr>
          <w:rFonts w:asciiTheme="majorBidi" w:hAnsiTheme="majorBidi" w:cstheme="majorBidi"/>
          <w:b/>
          <w:sz w:val="28"/>
          <w:szCs w:val="28"/>
          <w:lang w:val="ro-RO" w:eastAsia="ro-RO"/>
        </w:rPr>
        <w:tab/>
        <w:t>ION CHICU</w:t>
      </w:r>
    </w:p>
    <w:p w14:paraId="7141C3CF" w14:textId="04FAF289" w:rsidR="003B04ED" w:rsidRPr="00FA194B" w:rsidRDefault="003B04ED" w:rsidP="00791249">
      <w:pPr>
        <w:jc w:val="center"/>
        <w:rPr>
          <w:rFonts w:asciiTheme="majorBidi" w:hAnsiTheme="majorBidi" w:cstheme="majorBidi"/>
          <w:sz w:val="28"/>
          <w:szCs w:val="28"/>
          <w:lang w:val="ro-RO" w:eastAsia="ro-RO"/>
        </w:rPr>
      </w:pPr>
    </w:p>
    <w:p w14:paraId="0301D9B5" w14:textId="77777777" w:rsidR="003A4AE6" w:rsidRPr="00FA194B" w:rsidRDefault="003A4AE6" w:rsidP="00E25218">
      <w:pPr>
        <w:rPr>
          <w:rFonts w:asciiTheme="majorBidi" w:hAnsiTheme="majorBidi" w:cstheme="majorBidi"/>
          <w:sz w:val="28"/>
          <w:szCs w:val="28"/>
          <w:lang w:val="ro-RO" w:eastAsia="ro-RO"/>
        </w:rPr>
      </w:pPr>
      <w:r w:rsidRPr="00FA194B">
        <w:rPr>
          <w:rFonts w:asciiTheme="majorBidi" w:hAnsiTheme="majorBidi" w:cstheme="majorBidi"/>
          <w:sz w:val="28"/>
          <w:szCs w:val="28"/>
          <w:lang w:val="ro-RO" w:eastAsia="ro-RO"/>
        </w:rPr>
        <w:t>Contrasemnează:</w:t>
      </w:r>
    </w:p>
    <w:p w14:paraId="7909B1D1" w14:textId="77777777" w:rsidR="003A4AE6" w:rsidRPr="00FA194B" w:rsidRDefault="003A4AE6" w:rsidP="00E25218">
      <w:pPr>
        <w:rPr>
          <w:rFonts w:asciiTheme="majorBidi" w:hAnsiTheme="majorBidi" w:cstheme="majorBidi"/>
          <w:sz w:val="28"/>
          <w:szCs w:val="28"/>
          <w:lang w:val="ro-RO" w:eastAsia="ro-RO"/>
        </w:rPr>
      </w:pPr>
    </w:p>
    <w:p w14:paraId="03F7A08F" w14:textId="77777777" w:rsidR="003A4AE6" w:rsidRPr="00FA194B" w:rsidRDefault="003A4AE6" w:rsidP="00E25218">
      <w:pPr>
        <w:rPr>
          <w:rFonts w:asciiTheme="majorBidi" w:hAnsiTheme="majorBidi" w:cstheme="majorBidi"/>
          <w:sz w:val="28"/>
          <w:szCs w:val="28"/>
          <w:lang w:val="ro-RO" w:eastAsia="ro-RO"/>
        </w:rPr>
      </w:pPr>
      <w:r w:rsidRPr="00FA194B">
        <w:rPr>
          <w:rFonts w:asciiTheme="majorBidi" w:hAnsiTheme="majorBidi" w:cstheme="majorBidi"/>
          <w:sz w:val="28"/>
          <w:szCs w:val="28"/>
          <w:lang w:val="ro-RO" w:eastAsia="ro-RO"/>
        </w:rPr>
        <w:t>Viceprim-ministru,</w:t>
      </w:r>
    </w:p>
    <w:p w14:paraId="4DD73B48" w14:textId="77777777" w:rsidR="003A4AE6" w:rsidRPr="00FA194B" w:rsidRDefault="003A4AE6" w:rsidP="00E25218">
      <w:pPr>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ministrul finanțelor</w:t>
      </w:r>
      <w:r w:rsidRPr="00FA194B">
        <w:rPr>
          <w:rFonts w:asciiTheme="majorBidi" w:hAnsiTheme="majorBidi" w:cstheme="majorBidi"/>
          <w:sz w:val="28"/>
          <w:szCs w:val="28"/>
          <w:lang w:val="ro-RO" w:eastAsia="ru-RU"/>
        </w:rPr>
        <w:tab/>
      </w:r>
      <w:r w:rsidRPr="00FA194B">
        <w:rPr>
          <w:rFonts w:asciiTheme="majorBidi" w:hAnsiTheme="majorBidi" w:cstheme="majorBidi"/>
          <w:sz w:val="28"/>
          <w:szCs w:val="28"/>
          <w:lang w:val="ro-RO" w:eastAsia="ru-RU"/>
        </w:rPr>
        <w:tab/>
      </w:r>
      <w:r w:rsidRPr="00FA194B">
        <w:rPr>
          <w:rFonts w:asciiTheme="majorBidi" w:hAnsiTheme="majorBidi" w:cstheme="majorBidi"/>
          <w:sz w:val="28"/>
          <w:szCs w:val="28"/>
          <w:lang w:val="ro-RO" w:eastAsia="ru-RU"/>
        </w:rPr>
        <w:tab/>
      </w:r>
      <w:r w:rsidRPr="00FA194B">
        <w:rPr>
          <w:rFonts w:asciiTheme="majorBidi" w:hAnsiTheme="majorBidi" w:cstheme="majorBidi"/>
          <w:sz w:val="28"/>
          <w:szCs w:val="28"/>
          <w:lang w:val="ro-RO" w:eastAsia="ru-RU"/>
        </w:rPr>
        <w:tab/>
      </w:r>
      <w:r w:rsidRPr="00FA194B">
        <w:rPr>
          <w:rFonts w:asciiTheme="majorBidi" w:hAnsiTheme="majorBidi" w:cstheme="majorBidi"/>
          <w:sz w:val="28"/>
          <w:szCs w:val="28"/>
          <w:lang w:val="ro-RO" w:eastAsia="ru-RU"/>
        </w:rPr>
        <w:tab/>
      </w:r>
      <w:r w:rsidRPr="00FA194B">
        <w:rPr>
          <w:rFonts w:asciiTheme="majorBidi" w:hAnsiTheme="majorBidi" w:cstheme="majorBidi"/>
          <w:sz w:val="28"/>
          <w:szCs w:val="28"/>
          <w:lang w:val="ro-RO" w:eastAsia="ru-RU"/>
        </w:rPr>
        <w:tab/>
        <w:t>Serghei PUȘCUȚA</w:t>
      </w:r>
    </w:p>
    <w:p w14:paraId="719609CE" w14:textId="77777777" w:rsidR="003A4AE6" w:rsidRPr="00FA194B" w:rsidRDefault="003A4AE6" w:rsidP="00D80E82">
      <w:pPr>
        <w:ind w:firstLine="0"/>
        <w:rPr>
          <w:rFonts w:asciiTheme="majorBidi" w:hAnsiTheme="majorBidi" w:cstheme="majorBidi"/>
          <w:sz w:val="28"/>
          <w:szCs w:val="28"/>
          <w:lang w:val="ro-RO" w:eastAsia="ru-RU"/>
        </w:rPr>
      </w:pPr>
    </w:p>
    <w:p w14:paraId="240323BE" w14:textId="77777777" w:rsidR="003A4AE6" w:rsidRPr="00FA194B" w:rsidRDefault="003A4AE6" w:rsidP="00E25218">
      <w:pPr>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Ministrul sănătății,</w:t>
      </w:r>
    </w:p>
    <w:p w14:paraId="277EE5E6" w14:textId="77777777" w:rsidR="003A4AE6" w:rsidRPr="00FA194B" w:rsidRDefault="003A4AE6" w:rsidP="00E25218">
      <w:pPr>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muncii și protecţiei sociale</w:t>
      </w:r>
      <w:r w:rsidR="00FA194B">
        <w:rPr>
          <w:rFonts w:asciiTheme="majorBidi" w:hAnsiTheme="majorBidi" w:cstheme="majorBidi"/>
          <w:sz w:val="28"/>
          <w:szCs w:val="28"/>
          <w:lang w:val="ro-RO" w:eastAsia="ru-RU"/>
        </w:rPr>
        <w:tab/>
      </w:r>
      <w:r w:rsidR="00FA194B">
        <w:rPr>
          <w:rFonts w:asciiTheme="majorBidi" w:hAnsiTheme="majorBidi" w:cstheme="majorBidi"/>
          <w:sz w:val="28"/>
          <w:szCs w:val="28"/>
          <w:lang w:val="ro-RO" w:eastAsia="ru-RU"/>
        </w:rPr>
        <w:tab/>
      </w:r>
      <w:r w:rsidR="00FA194B">
        <w:rPr>
          <w:rFonts w:asciiTheme="majorBidi" w:hAnsiTheme="majorBidi" w:cstheme="majorBidi"/>
          <w:sz w:val="28"/>
          <w:szCs w:val="28"/>
          <w:lang w:val="ro-RO" w:eastAsia="ru-RU"/>
        </w:rPr>
        <w:tab/>
      </w:r>
      <w:r w:rsidR="00FA194B">
        <w:rPr>
          <w:rFonts w:asciiTheme="majorBidi" w:hAnsiTheme="majorBidi" w:cstheme="majorBidi"/>
          <w:sz w:val="28"/>
          <w:szCs w:val="28"/>
          <w:lang w:val="ro-RO" w:eastAsia="ru-RU"/>
        </w:rPr>
        <w:tab/>
      </w:r>
      <w:r w:rsidRPr="00FA194B">
        <w:rPr>
          <w:rFonts w:asciiTheme="majorBidi" w:hAnsiTheme="majorBidi" w:cstheme="majorBidi"/>
          <w:sz w:val="28"/>
          <w:szCs w:val="28"/>
          <w:lang w:val="ro-RO" w:eastAsia="ru-RU"/>
        </w:rPr>
        <w:t>Viorica Dumbrăveanu</w:t>
      </w:r>
    </w:p>
    <w:p w14:paraId="36B999CC" w14:textId="77777777" w:rsidR="003A4AE6" w:rsidRPr="00FA194B" w:rsidRDefault="003A4AE6" w:rsidP="00E25218">
      <w:pPr>
        <w:rPr>
          <w:rFonts w:asciiTheme="majorBidi" w:hAnsiTheme="majorBidi" w:cstheme="majorBidi"/>
          <w:sz w:val="28"/>
          <w:szCs w:val="28"/>
          <w:lang w:val="ro-RO" w:eastAsia="ru-RU"/>
        </w:rPr>
      </w:pPr>
    </w:p>
    <w:p w14:paraId="094DE946" w14:textId="77777777" w:rsidR="00EA7735" w:rsidRPr="00FA194B" w:rsidRDefault="00EA7735" w:rsidP="00E25218">
      <w:pPr>
        <w:tabs>
          <w:tab w:val="left" w:pos="1134"/>
        </w:tabs>
        <w:rPr>
          <w:rFonts w:asciiTheme="majorBidi" w:hAnsiTheme="majorBidi" w:cstheme="majorBidi"/>
          <w:sz w:val="28"/>
          <w:szCs w:val="28"/>
          <w:lang w:val="ro-RO" w:eastAsia="ro-RO"/>
        </w:rPr>
      </w:pPr>
    </w:p>
    <w:p w14:paraId="0CFAE4D2" w14:textId="77777777" w:rsidR="00633BD9" w:rsidRPr="00FA194B" w:rsidRDefault="00633BD9" w:rsidP="00E25218">
      <w:pPr>
        <w:tabs>
          <w:tab w:val="left" w:pos="1134"/>
        </w:tabs>
        <w:rPr>
          <w:rFonts w:asciiTheme="majorBidi" w:hAnsiTheme="majorBidi" w:cstheme="majorBidi"/>
          <w:sz w:val="28"/>
          <w:szCs w:val="28"/>
          <w:lang w:val="ro-RO" w:eastAsia="ru-RU"/>
        </w:rPr>
      </w:pPr>
    </w:p>
    <w:p w14:paraId="1028FD38" w14:textId="77777777" w:rsidR="00633BD9" w:rsidRPr="00FA194B" w:rsidRDefault="00633BD9" w:rsidP="00E25218">
      <w:pPr>
        <w:rPr>
          <w:rFonts w:asciiTheme="majorBidi" w:hAnsiTheme="majorBidi" w:cstheme="majorBidi"/>
          <w:sz w:val="28"/>
          <w:szCs w:val="28"/>
          <w:lang w:val="ro-RO" w:eastAsia="ru-RU"/>
        </w:rPr>
      </w:pPr>
    </w:p>
    <w:p w14:paraId="0F871846" w14:textId="77777777" w:rsidR="006B17C6" w:rsidRPr="00FA194B" w:rsidRDefault="006B17C6" w:rsidP="00E25218">
      <w:pPr>
        <w:rPr>
          <w:rFonts w:asciiTheme="majorBidi" w:hAnsiTheme="majorBidi" w:cstheme="majorBidi"/>
          <w:sz w:val="28"/>
          <w:szCs w:val="28"/>
          <w:lang w:val="ro-RO" w:eastAsia="ru-RU"/>
        </w:rPr>
      </w:pPr>
    </w:p>
    <w:p w14:paraId="4CBB017B" w14:textId="77777777" w:rsidR="006B17C6" w:rsidRPr="00FA194B" w:rsidRDefault="006B17C6" w:rsidP="00E25218">
      <w:pPr>
        <w:rPr>
          <w:rFonts w:asciiTheme="majorBidi" w:hAnsiTheme="majorBidi" w:cstheme="majorBidi"/>
          <w:sz w:val="28"/>
          <w:szCs w:val="28"/>
          <w:lang w:val="ro-RO" w:eastAsia="ru-RU"/>
        </w:rPr>
      </w:pPr>
    </w:p>
    <w:p w14:paraId="3D34B389" w14:textId="77777777" w:rsidR="006B17C6" w:rsidRPr="00FA194B" w:rsidRDefault="006B17C6" w:rsidP="00E25218">
      <w:pPr>
        <w:rPr>
          <w:rFonts w:asciiTheme="majorBidi" w:hAnsiTheme="majorBidi" w:cstheme="majorBidi"/>
          <w:sz w:val="28"/>
          <w:szCs w:val="28"/>
          <w:lang w:val="ro-RO" w:eastAsia="ru-RU"/>
        </w:rPr>
      </w:pPr>
    </w:p>
    <w:p w14:paraId="29D85F2B" w14:textId="77777777" w:rsidR="006B17C6" w:rsidRPr="00FA194B" w:rsidRDefault="006B17C6" w:rsidP="00E25218">
      <w:pPr>
        <w:rPr>
          <w:rFonts w:asciiTheme="majorBidi" w:hAnsiTheme="majorBidi" w:cstheme="majorBidi"/>
          <w:sz w:val="28"/>
          <w:szCs w:val="28"/>
          <w:lang w:val="ro-RO" w:eastAsia="ru-RU"/>
        </w:rPr>
      </w:pPr>
    </w:p>
    <w:p w14:paraId="6CC7CAA3" w14:textId="77777777" w:rsidR="006B17C6" w:rsidRPr="00FA194B" w:rsidRDefault="006B17C6" w:rsidP="00E25218">
      <w:pPr>
        <w:rPr>
          <w:rFonts w:asciiTheme="majorBidi" w:hAnsiTheme="majorBidi" w:cstheme="majorBidi"/>
          <w:sz w:val="28"/>
          <w:szCs w:val="28"/>
          <w:lang w:val="ro-RO" w:eastAsia="ru-RU"/>
        </w:rPr>
      </w:pPr>
    </w:p>
    <w:p w14:paraId="47B5BD22" w14:textId="77777777" w:rsidR="006B17C6" w:rsidRPr="00FA194B" w:rsidRDefault="006B17C6" w:rsidP="00E25218">
      <w:pPr>
        <w:rPr>
          <w:rFonts w:asciiTheme="majorBidi" w:hAnsiTheme="majorBidi" w:cstheme="majorBidi"/>
          <w:sz w:val="28"/>
          <w:szCs w:val="28"/>
          <w:lang w:val="ro-RO" w:eastAsia="ru-RU"/>
        </w:rPr>
      </w:pPr>
    </w:p>
    <w:p w14:paraId="2225AD2D" w14:textId="77777777" w:rsidR="006B17C6" w:rsidRPr="00FA194B" w:rsidRDefault="006B17C6" w:rsidP="00E25218">
      <w:pPr>
        <w:rPr>
          <w:rFonts w:asciiTheme="majorBidi" w:hAnsiTheme="majorBidi" w:cstheme="majorBidi"/>
          <w:sz w:val="28"/>
          <w:szCs w:val="28"/>
          <w:lang w:val="ro-RO" w:eastAsia="ru-RU"/>
        </w:rPr>
      </w:pPr>
    </w:p>
    <w:p w14:paraId="1A715970" w14:textId="77777777" w:rsidR="006B17C6" w:rsidRPr="00FA194B" w:rsidRDefault="006B17C6" w:rsidP="00E25218">
      <w:pPr>
        <w:rPr>
          <w:rFonts w:asciiTheme="majorBidi" w:hAnsiTheme="majorBidi" w:cstheme="majorBidi"/>
          <w:sz w:val="28"/>
          <w:szCs w:val="28"/>
          <w:lang w:val="ro-RO" w:eastAsia="ru-RU"/>
        </w:rPr>
      </w:pPr>
    </w:p>
    <w:p w14:paraId="0980D91C" w14:textId="77777777" w:rsidR="006B17C6" w:rsidRPr="00FA194B" w:rsidRDefault="006B17C6" w:rsidP="00E25218">
      <w:pPr>
        <w:rPr>
          <w:rFonts w:asciiTheme="majorBidi" w:hAnsiTheme="majorBidi" w:cstheme="majorBidi"/>
          <w:sz w:val="28"/>
          <w:szCs w:val="28"/>
          <w:lang w:val="ro-RO" w:eastAsia="ru-RU"/>
        </w:rPr>
      </w:pPr>
    </w:p>
    <w:p w14:paraId="2F15BC39" w14:textId="77777777" w:rsidR="006B17C6" w:rsidRPr="00FA194B" w:rsidRDefault="006B17C6" w:rsidP="00E25218">
      <w:pPr>
        <w:rPr>
          <w:rFonts w:asciiTheme="majorBidi" w:hAnsiTheme="majorBidi" w:cstheme="majorBidi"/>
          <w:sz w:val="28"/>
          <w:szCs w:val="28"/>
          <w:lang w:val="ro-RO" w:eastAsia="ru-RU"/>
        </w:rPr>
      </w:pPr>
    </w:p>
    <w:p w14:paraId="6FE2A142" w14:textId="77777777" w:rsidR="006B17C6" w:rsidRPr="00FA194B" w:rsidRDefault="006B17C6" w:rsidP="00E25218">
      <w:pPr>
        <w:rPr>
          <w:rFonts w:asciiTheme="majorBidi" w:hAnsiTheme="majorBidi" w:cstheme="majorBidi"/>
          <w:sz w:val="28"/>
          <w:szCs w:val="28"/>
          <w:lang w:val="ro-RO" w:eastAsia="ru-RU"/>
        </w:rPr>
      </w:pPr>
    </w:p>
    <w:p w14:paraId="645156E9" w14:textId="77777777" w:rsidR="006B17C6" w:rsidRPr="00FA194B" w:rsidRDefault="006B17C6" w:rsidP="00E25218">
      <w:pPr>
        <w:rPr>
          <w:rFonts w:asciiTheme="majorBidi" w:hAnsiTheme="majorBidi" w:cstheme="majorBidi"/>
          <w:sz w:val="28"/>
          <w:szCs w:val="28"/>
          <w:lang w:val="ro-RO" w:eastAsia="ru-RU"/>
        </w:rPr>
      </w:pPr>
    </w:p>
    <w:p w14:paraId="1F802541" w14:textId="77777777" w:rsidR="006B17C6" w:rsidRPr="00FA194B" w:rsidRDefault="006B17C6" w:rsidP="00E25218">
      <w:pPr>
        <w:rPr>
          <w:rFonts w:asciiTheme="majorBidi" w:hAnsiTheme="majorBidi" w:cstheme="majorBidi"/>
          <w:sz w:val="28"/>
          <w:szCs w:val="28"/>
          <w:lang w:val="ro-RO" w:eastAsia="ru-RU"/>
        </w:rPr>
      </w:pPr>
    </w:p>
    <w:p w14:paraId="1221E4B7" w14:textId="77777777" w:rsidR="006B17C6" w:rsidRPr="00FA194B" w:rsidRDefault="006B17C6" w:rsidP="00E25218">
      <w:pPr>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Vizează:</w:t>
      </w:r>
    </w:p>
    <w:p w14:paraId="394FF980" w14:textId="77777777" w:rsidR="006B17C6" w:rsidRPr="00FA194B" w:rsidRDefault="006B17C6" w:rsidP="00E25218">
      <w:pPr>
        <w:rPr>
          <w:rFonts w:asciiTheme="majorBidi" w:hAnsiTheme="majorBidi" w:cstheme="majorBidi"/>
          <w:sz w:val="28"/>
          <w:szCs w:val="28"/>
          <w:lang w:val="ro-RO" w:eastAsia="ru-RU"/>
        </w:rPr>
      </w:pPr>
    </w:p>
    <w:p w14:paraId="4C23861B" w14:textId="77777777" w:rsidR="006B17C6" w:rsidRPr="00FA194B" w:rsidRDefault="006B17C6" w:rsidP="00E25218">
      <w:pPr>
        <w:rPr>
          <w:rFonts w:asciiTheme="majorBidi" w:hAnsiTheme="majorBidi" w:cstheme="majorBidi"/>
          <w:sz w:val="28"/>
          <w:szCs w:val="28"/>
          <w:lang w:val="ro-RO" w:eastAsia="ru-RU"/>
        </w:rPr>
      </w:pPr>
    </w:p>
    <w:p w14:paraId="09DC9526" w14:textId="317D30B5" w:rsidR="006B17C6" w:rsidRPr="00FA194B" w:rsidRDefault="006B17C6" w:rsidP="00E25218">
      <w:pPr>
        <w:rPr>
          <w:sz w:val="28"/>
          <w:szCs w:val="28"/>
          <w:lang w:val="ro-RO" w:eastAsia="ru-RU"/>
        </w:rPr>
      </w:pPr>
      <w:r w:rsidRPr="00FA194B">
        <w:rPr>
          <w:sz w:val="28"/>
          <w:szCs w:val="28"/>
          <w:lang w:val="ro-RO" w:eastAsia="ru-RU"/>
        </w:rPr>
        <w:t>Secretar general al Guvernului</w:t>
      </w:r>
      <w:r w:rsidR="00FA194B">
        <w:rPr>
          <w:sz w:val="28"/>
          <w:szCs w:val="28"/>
          <w:lang w:val="ro-RO" w:eastAsia="ru-RU"/>
        </w:rPr>
        <w:tab/>
      </w:r>
      <w:r w:rsidR="00FA194B">
        <w:rPr>
          <w:sz w:val="28"/>
          <w:szCs w:val="28"/>
          <w:lang w:val="ro-RO" w:eastAsia="ru-RU"/>
        </w:rPr>
        <w:tab/>
      </w:r>
      <w:r w:rsidR="00FA194B">
        <w:rPr>
          <w:sz w:val="28"/>
          <w:szCs w:val="28"/>
          <w:lang w:val="ro-RO" w:eastAsia="ru-RU"/>
        </w:rPr>
        <w:tab/>
      </w:r>
      <w:r w:rsidR="00FA194B">
        <w:rPr>
          <w:sz w:val="28"/>
          <w:szCs w:val="28"/>
          <w:lang w:val="ro-RO" w:eastAsia="ru-RU"/>
        </w:rPr>
        <w:tab/>
      </w:r>
      <w:r w:rsidRPr="00FA194B">
        <w:rPr>
          <w:sz w:val="28"/>
          <w:szCs w:val="28"/>
          <w:lang w:val="ro-RO" w:eastAsia="ru-RU"/>
        </w:rPr>
        <w:t>Liliana IACONI</w:t>
      </w:r>
    </w:p>
    <w:p w14:paraId="6E529663" w14:textId="77777777" w:rsidR="006B17C6" w:rsidRPr="00FA194B" w:rsidRDefault="006B17C6" w:rsidP="00E25218">
      <w:pPr>
        <w:rPr>
          <w:rFonts w:asciiTheme="majorBidi" w:hAnsiTheme="majorBidi" w:cstheme="majorBidi"/>
          <w:sz w:val="28"/>
          <w:szCs w:val="28"/>
          <w:lang w:val="ro-RO" w:eastAsia="ru-RU"/>
        </w:rPr>
      </w:pPr>
    </w:p>
    <w:p w14:paraId="71604E05" w14:textId="77777777" w:rsidR="006B17C6" w:rsidRPr="00FA194B" w:rsidRDefault="006B17C6" w:rsidP="00E25218">
      <w:pPr>
        <w:rPr>
          <w:rFonts w:asciiTheme="majorBidi" w:hAnsiTheme="majorBidi" w:cstheme="majorBidi"/>
          <w:sz w:val="28"/>
          <w:szCs w:val="28"/>
          <w:lang w:val="ro-RO" w:eastAsia="ru-RU"/>
        </w:rPr>
      </w:pPr>
    </w:p>
    <w:p w14:paraId="169E11FA" w14:textId="77777777" w:rsidR="006B17C6" w:rsidRPr="00FA194B" w:rsidRDefault="006B17C6" w:rsidP="00E25218">
      <w:pPr>
        <w:rPr>
          <w:rFonts w:asciiTheme="majorBidi" w:hAnsiTheme="majorBidi" w:cstheme="majorBidi"/>
          <w:sz w:val="28"/>
          <w:szCs w:val="28"/>
          <w:lang w:val="ro-RO" w:eastAsia="ru-RU"/>
        </w:rPr>
      </w:pPr>
    </w:p>
    <w:p w14:paraId="4924568C" w14:textId="77777777" w:rsidR="006B17C6" w:rsidRPr="00FA194B" w:rsidRDefault="006B17C6" w:rsidP="00E25218">
      <w:pPr>
        <w:rPr>
          <w:rFonts w:asciiTheme="majorBidi" w:hAnsiTheme="majorBidi" w:cstheme="majorBidi"/>
          <w:sz w:val="28"/>
          <w:szCs w:val="28"/>
          <w:lang w:val="ro-RO" w:eastAsia="ru-RU"/>
        </w:rPr>
      </w:pPr>
    </w:p>
    <w:p w14:paraId="12191194" w14:textId="77777777" w:rsidR="006B17C6" w:rsidRPr="00FA194B" w:rsidRDefault="006B17C6" w:rsidP="00E25218">
      <w:pPr>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Aprobată în şedinţa Guvernului</w:t>
      </w:r>
    </w:p>
    <w:p w14:paraId="66C410A3" w14:textId="77777777" w:rsidR="006B17C6" w:rsidRPr="00FA194B" w:rsidRDefault="006B17C6" w:rsidP="00E25218">
      <w:pPr>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din</w:t>
      </w:r>
    </w:p>
    <w:p w14:paraId="0ABF2E0F" w14:textId="77777777" w:rsidR="006B17C6" w:rsidRPr="00FA194B" w:rsidRDefault="006B17C6" w:rsidP="00E25218">
      <w:pPr>
        <w:rPr>
          <w:rFonts w:asciiTheme="majorBidi" w:hAnsiTheme="majorBidi" w:cstheme="majorBidi"/>
          <w:sz w:val="28"/>
          <w:szCs w:val="28"/>
          <w:lang w:val="ro-RO" w:eastAsia="ru-RU"/>
        </w:rPr>
      </w:pPr>
    </w:p>
    <w:p w14:paraId="6356BE0E" w14:textId="77777777" w:rsidR="00633BD9" w:rsidRPr="00FA194B" w:rsidRDefault="00633BD9" w:rsidP="00E25218">
      <w:pPr>
        <w:tabs>
          <w:tab w:val="left" w:pos="6386"/>
        </w:tabs>
        <w:rPr>
          <w:rFonts w:asciiTheme="majorBidi" w:hAnsiTheme="majorBidi" w:cstheme="majorBidi"/>
          <w:sz w:val="28"/>
          <w:szCs w:val="28"/>
          <w:lang w:val="ro-RO" w:eastAsia="ru-RU"/>
        </w:rPr>
      </w:pPr>
    </w:p>
    <w:p w14:paraId="11C5F94E" w14:textId="77777777" w:rsidR="00633BD9" w:rsidRPr="00FA194B" w:rsidRDefault="00633BD9" w:rsidP="00E25218">
      <w:pPr>
        <w:tabs>
          <w:tab w:val="left" w:pos="6386"/>
        </w:tabs>
        <w:rPr>
          <w:rFonts w:asciiTheme="majorBidi" w:hAnsiTheme="majorBidi" w:cstheme="majorBidi"/>
          <w:sz w:val="28"/>
          <w:szCs w:val="28"/>
          <w:lang w:val="ro-RO" w:eastAsia="ru-RU"/>
        </w:rPr>
      </w:pPr>
    </w:p>
    <w:p w14:paraId="72F9CD1F" w14:textId="77777777" w:rsidR="00633BD9" w:rsidRPr="00FA194B" w:rsidRDefault="00633BD9" w:rsidP="00E25218">
      <w:pPr>
        <w:tabs>
          <w:tab w:val="left" w:pos="6386"/>
        </w:tabs>
        <w:rPr>
          <w:rFonts w:asciiTheme="majorBidi" w:hAnsiTheme="majorBidi" w:cstheme="majorBidi"/>
          <w:sz w:val="28"/>
          <w:szCs w:val="28"/>
          <w:lang w:val="ro-RO" w:eastAsia="ru-RU"/>
        </w:rPr>
      </w:pPr>
    </w:p>
    <w:p w14:paraId="743F0968" w14:textId="77777777" w:rsidR="00633BD9" w:rsidRPr="00FA194B" w:rsidRDefault="00633BD9" w:rsidP="00E25218">
      <w:pPr>
        <w:tabs>
          <w:tab w:val="left" w:pos="6386"/>
        </w:tabs>
        <w:rPr>
          <w:rFonts w:asciiTheme="majorBidi" w:hAnsiTheme="majorBidi" w:cstheme="majorBidi"/>
          <w:sz w:val="28"/>
          <w:szCs w:val="28"/>
          <w:lang w:val="ro-RO" w:eastAsia="ru-RU"/>
        </w:rPr>
      </w:pPr>
    </w:p>
    <w:p w14:paraId="3158D165" w14:textId="77777777" w:rsidR="00633BD9" w:rsidRPr="00FA194B" w:rsidRDefault="00633BD9" w:rsidP="00E25218">
      <w:pPr>
        <w:tabs>
          <w:tab w:val="left" w:pos="6386"/>
        </w:tabs>
        <w:rPr>
          <w:rFonts w:asciiTheme="majorBidi" w:hAnsiTheme="majorBidi" w:cstheme="majorBidi"/>
          <w:sz w:val="28"/>
          <w:szCs w:val="28"/>
          <w:lang w:val="ro-RO" w:eastAsia="ru-RU"/>
        </w:rPr>
      </w:pPr>
    </w:p>
    <w:p w14:paraId="3765D7D9" w14:textId="77777777" w:rsidR="00633BD9" w:rsidRPr="00FA194B" w:rsidRDefault="00633BD9" w:rsidP="00E25218">
      <w:pPr>
        <w:tabs>
          <w:tab w:val="left" w:pos="6386"/>
        </w:tabs>
        <w:rPr>
          <w:rFonts w:asciiTheme="majorBidi" w:hAnsiTheme="majorBidi" w:cstheme="majorBidi"/>
          <w:sz w:val="28"/>
          <w:szCs w:val="28"/>
          <w:lang w:val="ro-RO" w:eastAsia="ru-RU"/>
        </w:rPr>
      </w:pPr>
    </w:p>
    <w:p w14:paraId="59167699" w14:textId="141E34BF" w:rsidR="00730FEE" w:rsidRDefault="00730FEE" w:rsidP="00E25218">
      <w:pPr>
        <w:tabs>
          <w:tab w:val="left" w:pos="6386"/>
        </w:tabs>
        <w:rPr>
          <w:rFonts w:asciiTheme="majorBidi" w:hAnsiTheme="majorBidi" w:cstheme="majorBidi"/>
          <w:sz w:val="28"/>
          <w:szCs w:val="28"/>
          <w:lang w:val="ro-RO" w:eastAsia="ru-RU"/>
        </w:rPr>
      </w:pPr>
    </w:p>
    <w:p w14:paraId="65DA4B64" w14:textId="028B2A87" w:rsidR="00F03EDB" w:rsidRDefault="00F03EDB" w:rsidP="00E25218">
      <w:pPr>
        <w:tabs>
          <w:tab w:val="left" w:pos="6386"/>
        </w:tabs>
        <w:rPr>
          <w:rFonts w:asciiTheme="majorBidi" w:hAnsiTheme="majorBidi" w:cstheme="majorBidi"/>
          <w:sz w:val="28"/>
          <w:szCs w:val="28"/>
          <w:lang w:val="ro-RO" w:eastAsia="ru-RU"/>
        </w:rPr>
      </w:pPr>
    </w:p>
    <w:p w14:paraId="2FEB1F70" w14:textId="6A21CD7A" w:rsidR="00F03EDB" w:rsidRDefault="00F03EDB" w:rsidP="00E25218">
      <w:pPr>
        <w:tabs>
          <w:tab w:val="left" w:pos="6386"/>
        </w:tabs>
        <w:rPr>
          <w:rFonts w:asciiTheme="majorBidi" w:hAnsiTheme="majorBidi" w:cstheme="majorBidi"/>
          <w:sz w:val="28"/>
          <w:szCs w:val="28"/>
          <w:lang w:val="ro-RO" w:eastAsia="ru-RU"/>
        </w:rPr>
      </w:pPr>
    </w:p>
    <w:p w14:paraId="2DD49E3C" w14:textId="50C72043" w:rsidR="00F03EDB" w:rsidRDefault="00F03EDB" w:rsidP="00E25218">
      <w:pPr>
        <w:tabs>
          <w:tab w:val="left" w:pos="6386"/>
        </w:tabs>
        <w:rPr>
          <w:rFonts w:asciiTheme="majorBidi" w:hAnsiTheme="majorBidi" w:cstheme="majorBidi"/>
          <w:sz w:val="28"/>
          <w:szCs w:val="28"/>
          <w:lang w:val="ro-RO" w:eastAsia="ru-RU"/>
        </w:rPr>
      </w:pPr>
    </w:p>
    <w:p w14:paraId="022D9A96" w14:textId="2A9023B7" w:rsidR="00F03EDB" w:rsidRDefault="00F03EDB" w:rsidP="00E25218">
      <w:pPr>
        <w:tabs>
          <w:tab w:val="left" w:pos="6386"/>
        </w:tabs>
        <w:rPr>
          <w:rFonts w:asciiTheme="majorBidi" w:hAnsiTheme="majorBidi" w:cstheme="majorBidi"/>
          <w:sz w:val="28"/>
          <w:szCs w:val="28"/>
          <w:lang w:val="ro-RO" w:eastAsia="ru-RU"/>
        </w:rPr>
      </w:pPr>
    </w:p>
    <w:p w14:paraId="76B6F84C" w14:textId="64608420" w:rsidR="00F03EDB" w:rsidRDefault="00F03EDB" w:rsidP="00E25218">
      <w:pPr>
        <w:tabs>
          <w:tab w:val="left" w:pos="6386"/>
        </w:tabs>
        <w:rPr>
          <w:rFonts w:asciiTheme="majorBidi" w:hAnsiTheme="majorBidi" w:cstheme="majorBidi"/>
          <w:sz w:val="28"/>
          <w:szCs w:val="28"/>
          <w:lang w:val="ro-RO" w:eastAsia="ru-RU"/>
        </w:rPr>
      </w:pPr>
    </w:p>
    <w:p w14:paraId="65B9BE07" w14:textId="21BBFCCB" w:rsidR="00F03EDB" w:rsidRDefault="00F03EDB" w:rsidP="00E25218">
      <w:pPr>
        <w:tabs>
          <w:tab w:val="left" w:pos="6386"/>
        </w:tabs>
        <w:rPr>
          <w:rFonts w:asciiTheme="majorBidi" w:hAnsiTheme="majorBidi" w:cstheme="majorBidi"/>
          <w:sz w:val="28"/>
          <w:szCs w:val="28"/>
          <w:lang w:val="ro-RO" w:eastAsia="ru-RU"/>
        </w:rPr>
      </w:pPr>
    </w:p>
    <w:p w14:paraId="43DDC0F3" w14:textId="2D4015E0" w:rsidR="00F03EDB" w:rsidRDefault="00F03EDB" w:rsidP="00E25218">
      <w:pPr>
        <w:tabs>
          <w:tab w:val="left" w:pos="6386"/>
        </w:tabs>
        <w:rPr>
          <w:rFonts w:asciiTheme="majorBidi" w:hAnsiTheme="majorBidi" w:cstheme="majorBidi"/>
          <w:sz w:val="28"/>
          <w:szCs w:val="28"/>
          <w:lang w:val="ro-RO" w:eastAsia="ru-RU"/>
        </w:rPr>
      </w:pPr>
    </w:p>
    <w:p w14:paraId="0E9405EC" w14:textId="5FB3F684" w:rsidR="00F03EDB" w:rsidRDefault="00F03EDB" w:rsidP="00E25218">
      <w:pPr>
        <w:tabs>
          <w:tab w:val="left" w:pos="6386"/>
        </w:tabs>
        <w:rPr>
          <w:rFonts w:asciiTheme="majorBidi" w:hAnsiTheme="majorBidi" w:cstheme="majorBidi"/>
          <w:sz w:val="28"/>
          <w:szCs w:val="28"/>
          <w:lang w:val="ro-RO" w:eastAsia="ru-RU"/>
        </w:rPr>
      </w:pPr>
    </w:p>
    <w:p w14:paraId="1605003F" w14:textId="58E71FA4" w:rsidR="00F03EDB" w:rsidRDefault="00F03EDB" w:rsidP="00E25218">
      <w:pPr>
        <w:tabs>
          <w:tab w:val="left" w:pos="6386"/>
        </w:tabs>
        <w:rPr>
          <w:rFonts w:asciiTheme="majorBidi" w:hAnsiTheme="majorBidi" w:cstheme="majorBidi"/>
          <w:sz w:val="28"/>
          <w:szCs w:val="28"/>
          <w:lang w:val="ro-RO" w:eastAsia="ru-RU"/>
        </w:rPr>
      </w:pPr>
    </w:p>
    <w:p w14:paraId="35B5BD9B" w14:textId="1837B3C9" w:rsidR="00F03EDB" w:rsidRDefault="00F03EDB" w:rsidP="00E25218">
      <w:pPr>
        <w:tabs>
          <w:tab w:val="left" w:pos="6386"/>
        </w:tabs>
        <w:rPr>
          <w:rFonts w:asciiTheme="majorBidi" w:hAnsiTheme="majorBidi" w:cstheme="majorBidi"/>
          <w:sz w:val="28"/>
          <w:szCs w:val="28"/>
          <w:lang w:val="ro-RO" w:eastAsia="ru-RU"/>
        </w:rPr>
      </w:pPr>
    </w:p>
    <w:p w14:paraId="2BF8DCA5" w14:textId="05356961" w:rsidR="00F03EDB" w:rsidRDefault="00F03EDB" w:rsidP="00E25218">
      <w:pPr>
        <w:tabs>
          <w:tab w:val="left" w:pos="6386"/>
        </w:tabs>
        <w:rPr>
          <w:rFonts w:asciiTheme="majorBidi" w:hAnsiTheme="majorBidi" w:cstheme="majorBidi"/>
          <w:sz w:val="28"/>
          <w:szCs w:val="28"/>
          <w:lang w:val="ro-RO" w:eastAsia="ru-RU"/>
        </w:rPr>
      </w:pPr>
    </w:p>
    <w:p w14:paraId="6D1873FE" w14:textId="5E26DB98" w:rsidR="00F03EDB" w:rsidRDefault="00F03EDB" w:rsidP="00E25218">
      <w:pPr>
        <w:tabs>
          <w:tab w:val="left" w:pos="6386"/>
        </w:tabs>
        <w:rPr>
          <w:rFonts w:asciiTheme="majorBidi" w:hAnsiTheme="majorBidi" w:cstheme="majorBidi"/>
          <w:sz w:val="28"/>
          <w:szCs w:val="28"/>
          <w:lang w:val="ro-RO" w:eastAsia="ru-RU"/>
        </w:rPr>
      </w:pPr>
    </w:p>
    <w:p w14:paraId="13C34E08" w14:textId="46954D64" w:rsidR="00F03EDB" w:rsidRDefault="00F03EDB" w:rsidP="00E25218">
      <w:pPr>
        <w:tabs>
          <w:tab w:val="left" w:pos="6386"/>
        </w:tabs>
        <w:rPr>
          <w:rFonts w:asciiTheme="majorBidi" w:hAnsiTheme="majorBidi" w:cstheme="majorBidi"/>
          <w:sz w:val="28"/>
          <w:szCs w:val="28"/>
          <w:lang w:val="ro-RO" w:eastAsia="ru-RU"/>
        </w:rPr>
      </w:pPr>
    </w:p>
    <w:p w14:paraId="2A37174F" w14:textId="77777777" w:rsidR="00B97113" w:rsidRDefault="00B97113" w:rsidP="00E25218">
      <w:pPr>
        <w:tabs>
          <w:tab w:val="left" w:pos="6386"/>
        </w:tabs>
        <w:rPr>
          <w:rFonts w:asciiTheme="majorBidi" w:hAnsiTheme="majorBidi" w:cstheme="majorBidi"/>
          <w:sz w:val="28"/>
          <w:szCs w:val="28"/>
          <w:lang w:val="ro-RO" w:eastAsia="ru-RU"/>
        </w:rPr>
      </w:pPr>
    </w:p>
    <w:p w14:paraId="1E860B9E" w14:textId="77777777" w:rsidR="00B97113" w:rsidRDefault="00B97113" w:rsidP="00E25218">
      <w:pPr>
        <w:tabs>
          <w:tab w:val="left" w:pos="6386"/>
        </w:tabs>
        <w:rPr>
          <w:rFonts w:asciiTheme="majorBidi" w:hAnsiTheme="majorBidi" w:cstheme="majorBidi"/>
          <w:sz w:val="28"/>
          <w:szCs w:val="28"/>
          <w:lang w:val="ro-RO" w:eastAsia="ru-RU"/>
        </w:rPr>
      </w:pPr>
    </w:p>
    <w:p w14:paraId="17785EAE" w14:textId="77777777" w:rsidR="00B97113" w:rsidRDefault="00B97113" w:rsidP="00E25218">
      <w:pPr>
        <w:tabs>
          <w:tab w:val="left" w:pos="6386"/>
        </w:tabs>
        <w:rPr>
          <w:rFonts w:asciiTheme="majorBidi" w:hAnsiTheme="majorBidi" w:cstheme="majorBidi"/>
          <w:sz w:val="28"/>
          <w:szCs w:val="28"/>
          <w:lang w:val="ro-RO" w:eastAsia="ru-RU"/>
        </w:rPr>
      </w:pPr>
    </w:p>
    <w:p w14:paraId="7FD4E81D" w14:textId="77777777" w:rsidR="00B97113" w:rsidRDefault="00B97113" w:rsidP="00E25218">
      <w:pPr>
        <w:tabs>
          <w:tab w:val="left" w:pos="6386"/>
        </w:tabs>
        <w:rPr>
          <w:rFonts w:asciiTheme="majorBidi" w:hAnsiTheme="majorBidi" w:cstheme="majorBidi"/>
          <w:sz w:val="28"/>
          <w:szCs w:val="28"/>
          <w:lang w:val="ro-RO" w:eastAsia="ru-RU"/>
        </w:rPr>
      </w:pPr>
      <w:bookmarkStart w:id="1" w:name="_GoBack"/>
      <w:bookmarkEnd w:id="1"/>
    </w:p>
    <w:p w14:paraId="68C6CFEA" w14:textId="2E233500" w:rsidR="00F03EDB" w:rsidRDefault="00F03EDB" w:rsidP="00E25218">
      <w:pPr>
        <w:tabs>
          <w:tab w:val="left" w:pos="6386"/>
        </w:tabs>
        <w:rPr>
          <w:rFonts w:asciiTheme="majorBidi" w:hAnsiTheme="majorBidi" w:cstheme="majorBidi"/>
          <w:sz w:val="28"/>
          <w:szCs w:val="28"/>
          <w:lang w:val="ro-RO" w:eastAsia="ru-RU"/>
        </w:rPr>
      </w:pPr>
    </w:p>
    <w:p w14:paraId="17B5178C" w14:textId="19550178" w:rsidR="00F03EDB" w:rsidRDefault="00F03EDB" w:rsidP="00E25218">
      <w:pPr>
        <w:tabs>
          <w:tab w:val="left" w:pos="6386"/>
        </w:tabs>
        <w:rPr>
          <w:rFonts w:asciiTheme="majorBidi" w:hAnsiTheme="majorBidi" w:cstheme="majorBidi"/>
          <w:sz w:val="28"/>
          <w:szCs w:val="28"/>
          <w:lang w:val="ro-RO" w:eastAsia="ru-RU"/>
        </w:rPr>
      </w:pPr>
    </w:p>
    <w:p w14:paraId="6D26277E" w14:textId="6BC5F0E0" w:rsidR="00F03EDB" w:rsidRDefault="00F03EDB" w:rsidP="00E25218">
      <w:pPr>
        <w:tabs>
          <w:tab w:val="left" w:pos="6386"/>
        </w:tabs>
        <w:rPr>
          <w:rFonts w:asciiTheme="majorBidi" w:hAnsiTheme="majorBidi" w:cstheme="majorBidi"/>
          <w:sz w:val="28"/>
          <w:szCs w:val="28"/>
          <w:lang w:val="ro-RO" w:eastAsia="ru-RU"/>
        </w:rPr>
      </w:pPr>
    </w:p>
    <w:p w14:paraId="23B6B4FE" w14:textId="334A323E" w:rsidR="00F03EDB" w:rsidRDefault="00F03EDB" w:rsidP="00E25218">
      <w:pPr>
        <w:tabs>
          <w:tab w:val="left" w:pos="6386"/>
        </w:tabs>
        <w:rPr>
          <w:rFonts w:asciiTheme="majorBidi" w:hAnsiTheme="majorBidi" w:cstheme="majorBidi"/>
          <w:sz w:val="28"/>
          <w:szCs w:val="28"/>
          <w:lang w:val="ro-RO" w:eastAsia="ru-RU"/>
        </w:rPr>
      </w:pPr>
    </w:p>
    <w:p w14:paraId="1DDC4165" w14:textId="25C56FDF" w:rsidR="00F03EDB" w:rsidRDefault="00F03EDB" w:rsidP="00E25218">
      <w:pPr>
        <w:tabs>
          <w:tab w:val="left" w:pos="6386"/>
        </w:tabs>
        <w:rPr>
          <w:rFonts w:asciiTheme="majorBidi" w:hAnsiTheme="majorBidi" w:cstheme="majorBidi"/>
          <w:sz w:val="28"/>
          <w:szCs w:val="28"/>
          <w:lang w:val="ro-RO" w:eastAsia="ru-RU"/>
        </w:rPr>
      </w:pPr>
    </w:p>
    <w:p w14:paraId="22618FFC" w14:textId="4BC1B85A" w:rsidR="00F03EDB" w:rsidRDefault="00F03EDB" w:rsidP="00F03EDB">
      <w:pPr>
        <w:tabs>
          <w:tab w:val="left" w:pos="6386"/>
        </w:tabs>
        <w:ind w:left="7200"/>
        <w:rPr>
          <w:rFonts w:asciiTheme="majorBidi" w:hAnsiTheme="majorBidi" w:cstheme="majorBidi"/>
          <w:i/>
          <w:iCs/>
          <w:sz w:val="28"/>
          <w:szCs w:val="28"/>
          <w:lang w:val="ro-RO" w:eastAsia="ru-RU"/>
        </w:rPr>
      </w:pPr>
      <w:r w:rsidRPr="00F03EDB">
        <w:rPr>
          <w:rFonts w:asciiTheme="majorBidi" w:hAnsiTheme="majorBidi" w:cstheme="majorBidi"/>
          <w:i/>
          <w:iCs/>
          <w:sz w:val="28"/>
          <w:szCs w:val="28"/>
          <w:lang w:val="ro-RO" w:eastAsia="ru-RU"/>
        </w:rPr>
        <w:t>Proiect</w:t>
      </w:r>
    </w:p>
    <w:p w14:paraId="61CA2D1C" w14:textId="243171E7" w:rsidR="00F03EDB" w:rsidRDefault="00F03EDB" w:rsidP="00F03EDB">
      <w:pPr>
        <w:tabs>
          <w:tab w:val="left" w:pos="6386"/>
        </w:tabs>
        <w:ind w:left="7200"/>
        <w:rPr>
          <w:rFonts w:asciiTheme="majorBidi" w:hAnsiTheme="majorBidi" w:cstheme="majorBidi"/>
          <w:i/>
          <w:iCs/>
          <w:sz w:val="28"/>
          <w:szCs w:val="28"/>
          <w:lang w:val="ro-RO" w:eastAsia="ru-RU"/>
        </w:rPr>
      </w:pPr>
    </w:p>
    <w:p w14:paraId="17EB5F85" w14:textId="1CE185BC" w:rsidR="00F03EDB" w:rsidRDefault="00F03EDB" w:rsidP="00F03EDB">
      <w:pPr>
        <w:tabs>
          <w:tab w:val="left" w:pos="6386"/>
        </w:tabs>
        <w:ind w:firstLine="0"/>
        <w:jc w:val="center"/>
        <w:rPr>
          <w:rFonts w:asciiTheme="majorBidi" w:hAnsiTheme="majorBidi" w:cstheme="majorBidi"/>
          <w:b/>
          <w:bCs/>
          <w:sz w:val="28"/>
          <w:szCs w:val="28"/>
          <w:lang w:val="ro-RO" w:eastAsia="ru-RU"/>
        </w:rPr>
      </w:pPr>
      <w:r w:rsidRPr="00F03EDB">
        <w:rPr>
          <w:rFonts w:asciiTheme="majorBidi" w:hAnsiTheme="majorBidi" w:cstheme="majorBidi"/>
          <w:b/>
          <w:bCs/>
          <w:sz w:val="28"/>
          <w:szCs w:val="28"/>
          <w:lang w:val="ro-RO" w:eastAsia="ru-RU"/>
        </w:rPr>
        <w:t>PARLAMENTUL REPUBLICII MOLDOVA</w:t>
      </w:r>
    </w:p>
    <w:p w14:paraId="12D4375F" w14:textId="725CE238" w:rsidR="00F03EDB" w:rsidRPr="00F5457B" w:rsidRDefault="00F03EDB" w:rsidP="00F03EDB">
      <w:pPr>
        <w:tabs>
          <w:tab w:val="left" w:pos="6386"/>
        </w:tabs>
        <w:ind w:firstLine="0"/>
        <w:jc w:val="center"/>
        <w:rPr>
          <w:rFonts w:asciiTheme="majorBidi" w:hAnsiTheme="majorBidi" w:cstheme="majorBidi"/>
          <w:b/>
          <w:bCs/>
          <w:sz w:val="28"/>
          <w:szCs w:val="28"/>
          <w:lang w:val="ro-RO" w:eastAsia="ru-RU"/>
        </w:rPr>
      </w:pPr>
    </w:p>
    <w:p w14:paraId="705F6CB6" w14:textId="50B5E074" w:rsidR="00F03EDB" w:rsidRPr="00F5457B" w:rsidRDefault="00F03EDB" w:rsidP="00F03EDB">
      <w:pPr>
        <w:tabs>
          <w:tab w:val="left" w:pos="6386"/>
        </w:tabs>
        <w:ind w:firstLine="0"/>
        <w:jc w:val="center"/>
        <w:rPr>
          <w:rFonts w:asciiTheme="majorBidi" w:hAnsiTheme="majorBidi" w:cstheme="majorBidi"/>
          <w:b/>
          <w:bCs/>
          <w:sz w:val="28"/>
          <w:szCs w:val="28"/>
          <w:lang w:val="ro-RO" w:eastAsia="ru-RU"/>
        </w:rPr>
      </w:pPr>
      <w:r w:rsidRPr="00F5457B">
        <w:rPr>
          <w:rFonts w:asciiTheme="majorBidi" w:hAnsiTheme="majorBidi" w:cstheme="majorBidi"/>
          <w:b/>
          <w:bCs/>
          <w:sz w:val="28"/>
          <w:szCs w:val="28"/>
          <w:lang w:val="ro-RO" w:eastAsia="ru-RU"/>
        </w:rPr>
        <w:t>LEGE</w:t>
      </w:r>
    </w:p>
    <w:p w14:paraId="7633AE81" w14:textId="5BE15A87" w:rsidR="00F03EDB" w:rsidRPr="00F5457B" w:rsidRDefault="00F03EDB" w:rsidP="00F03EDB">
      <w:pPr>
        <w:ind w:firstLine="0"/>
        <w:jc w:val="center"/>
        <w:rPr>
          <w:b/>
          <w:sz w:val="28"/>
          <w:szCs w:val="28"/>
          <w:lang w:val="ro-RO"/>
        </w:rPr>
      </w:pPr>
      <w:r w:rsidRPr="00F5457B">
        <w:rPr>
          <w:b/>
          <w:sz w:val="28"/>
          <w:szCs w:val="28"/>
          <w:lang w:val="ro-RO"/>
        </w:rPr>
        <w:t xml:space="preserve">pentru modificarea unor acte </w:t>
      </w:r>
      <w:r w:rsidR="000E08F1">
        <w:rPr>
          <w:b/>
          <w:sz w:val="28"/>
          <w:szCs w:val="28"/>
          <w:lang w:val="ro-RO"/>
        </w:rPr>
        <w:t>legislative</w:t>
      </w:r>
    </w:p>
    <w:p w14:paraId="33F938EA" w14:textId="7B0937C1" w:rsidR="00F03EDB" w:rsidRPr="00F5457B" w:rsidRDefault="00F03EDB" w:rsidP="00F03EDB">
      <w:pPr>
        <w:ind w:firstLine="0"/>
        <w:jc w:val="center"/>
        <w:rPr>
          <w:b/>
          <w:sz w:val="28"/>
          <w:szCs w:val="28"/>
          <w:lang w:val="ro-RO"/>
        </w:rPr>
      </w:pPr>
    </w:p>
    <w:p w14:paraId="208D7625" w14:textId="28359E11" w:rsidR="00F03EDB" w:rsidRPr="00F5457B" w:rsidRDefault="00F03EDB" w:rsidP="00F5457B">
      <w:pPr>
        <w:rPr>
          <w:sz w:val="28"/>
          <w:szCs w:val="28"/>
          <w:lang w:val="ro-RO"/>
        </w:rPr>
      </w:pPr>
      <w:r w:rsidRPr="00F5457B">
        <w:rPr>
          <w:sz w:val="28"/>
          <w:szCs w:val="28"/>
          <w:lang w:val="ro-RO"/>
        </w:rPr>
        <w:t>Parlamentul adoptă prezenta lege organică.</w:t>
      </w:r>
    </w:p>
    <w:p w14:paraId="6DFA2635" w14:textId="77777777" w:rsidR="00F03EDB" w:rsidRPr="00F5457B" w:rsidRDefault="00F03EDB" w:rsidP="00F03EDB">
      <w:pPr>
        <w:pStyle w:val="NormalWeb"/>
        <w:rPr>
          <w:rStyle w:val="Robust"/>
          <w:sz w:val="28"/>
          <w:szCs w:val="28"/>
          <w:lang w:val="ro-RO"/>
        </w:rPr>
      </w:pPr>
    </w:p>
    <w:p w14:paraId="1B4F9377" w14:textId="77777777" w:rsidR="003A26BD" w:rsidRPr="00F5457B" w:rsidRDefault="00F03EDB" w:rsidP="003A26BD">
      <w:pPr>
        <w:pStyle w:val="NormalWeb"/>
        <w:ind w:firstLine="709"/>
        <w:rPr>
          <w:sz w:val="28"/>
          <w:szCs w:val="28"/>
          <w:lang w:val="ro-RO"/>
        </w:rPr>
      </w:pPr>
      <w:r w:rsidRPr="00F5457B">
        <w:rPr>
          <w:rStyle w:val="Robust"/>
          <w:sz w:val="28"/>
          <w:szCs w:val="28"/>
          <w:lang w:val="ro-RO"/>
        </w:rPr>
        <w:t>Art. I.</w:t>
      </w:r>
      <w:r w:rsidRPr="00F5457B">
        <w:rPr>
          <w:sz w:val="28"/>
          <w:szCs w:val="28"/>
          <w:lang w:val="ro-RO"/>
        </w:rPr>
        <w:t xml:space="preserve"> – </w:t>
      </w:r>
      <w:r w:rsidR="003A26BD" w:rsidRPr="00F5457B">
        <w:rPr>
          <w:sz w:val="28"/>
          <w:szCs w:val="28"/>
          <w:shd w:val="clear" w:color="auto" w:fill="FFFFFF"/>
          <w:lang w:val="ro-RO"/>
        </w:rPr>
        <w:t xml:space="preserve">Legea nr. 552/2001 privind </w:t>
      </w:r>
      <w:r w:rsidR="003A26BD" w:rsidRPr="00F5457B">
        <w:rPr>
          <w:bCs/>
          <w:sz w:val="28"/>
          <w:szCs w:val="28"/>
          <w:lang w:val="ro-RO"/>
        </w:rPr>
        <w:t xml:space="preserve">evaluarea </w:t>
      </w:r>
      <w:r w:rsidR="003A26BD">
        <w:rPr>
          <w:bCs/>
          <w:sz w:val="28"/>
          <w:szCs w:val="28"/>
          <w:lang w:val="ro-RO"/>
        </w:rPr>
        <w:t>ș</w:t>
      </w:r>
      <w:r w:rsidR="003A26BD" w:rsidRPr="00F5457B">
        <w:rPr>
          <w:bCs/>
          <w:sz w:val="28"/>
          <w:szCs w:val="28"/>
          <w:lang w:val="ro-RO"/>
        </w:rPr>
        <w:t>i acreditarea în sănătate</w:t>
      </w:r>
      <w:r w:rsidR="003A26BD" w:rsidRPr="00F5457B">
        <w:rPr>
          <w:sz w:val="28"/>
          <w:szCs w:val="28"/>
          <w:shd w:val="clear" w:color="auto" w:fill="FFFFFF"/>
          <w:lang w:val="ro-RO"/>
        </w:rPr>
        <w:t xml:space="preserve"> (Monitorul Oficial al Republicii Moldova, 2001, nr. 155-157, art. 1234), </w:t>
      </w:r>
      <w:r w:rsidR="003A26BD">
        <w:rPr>
          <w:sz w:val="28"/>
          <w:szCs w:val="28"/>
          <w:shd w:val="clear" w:color="auto" w:fill="FFFFFF"/>
          <w:lang w:val="ro-RO"/>
        </w:rPr>
        <w:t xml:space="preserve">cu modificările ulterioare, </w:t>
      </w:r>
      <w:r w:rsidR="003A26BD" w:rsidRPr="00F5457B">
        <w:rPr>
          <w:sz w:val="28"/>
          <w:szCs w:val="28"/>
          <w:shd w:val="clear" w:color="auto" w:fill="FFFFFF"/>
          <w:lang w:val="ro-RO"/>
        </w:rPr>
        <w:t>se modifică după cum urmează:</w:t>
      </w:r>
    </w:p>
    <w:p w14:paraId="56D90522" w14:textId="77777777" w:rsidR="003A26BD" w:rsidRPr="00263360" w:rsidRDefault="003A26BD" w:rsidP="003A26BD">
      <w:pPr>
        <w:tabs>
          <w:tab w:val="left" w:pos="900"/>
        </w:tabs>
        <w:rPr>
          <w:sz w:val="28"/>
          <w:szCs w:val="28"/>
          <w:lang w:val="ro-RO" w:eastAsia="ru-RU"/>
        </w:rPr>
      </w:pPr>
      <w:r>
        <w:rPr>
          <w:sz w:val="28"/>
          <w:szCs w:val="28"/>
          <w:lang w:val="ro-RO" w:eastAsia="ru-RU"/>
        </w:rPr>
        <w:t xml:space="preserve">1. </w:t>
      </w:r>
      <w:r w:rsidRPr="00F5457B">
        <w:rPr>
          <w:sz w:val="28"/>
          <w:szCs w:val="28"/>
          <w:lang w:val="ro-RO" w:eastAsia="ru-RU"/>
        </w:rPr>
        <w:t>În cuprinsul legii, cuvintele „Agenția Națională pentru Acreditare în Domeniul Sănătății și Asistenței Sociale”, la orice formă gramaticală, se substituie cu cuvintele „Consiliul Național de Evaluare și Acreditare în Sănătate” la forma gramaticală corespunzătoare, iar cuv</w:t>
      </w:r>
      <w:r>
        <w:rPr>
          <w:sz w:val="28"/>
          <w:szCs w:val="28"/>
          <w:lang w:val="ro-RO" w:eastAsia="ru-RU"/>
        </w:rPr>
        <w:t>â</w:t>
      </w:r>
      <w:r w:rsidRPr="00F5457B">
        <w:rPr>
          <w:sz w:val="28"/>
          <w:szCs w:val="28"/>
          <w:lang w:val="ro-RO" w:eastAsia="ru-RU"/>
        </w:rPr>
        <w:t>ntul ,,Agenție”, la orice formă gramaticală</w:t>
      </w:r>
      <w:r>
        <w:rPr>
          <w:sz w:val="28"/>
          <w:szCs w:val="28"/>
          <w:lang w:val="ro-RO" w:eastAsia="ru-RU"/>
        </w:rPr>
        <w:t>,</w:t>
      </w:r>
      <w:r w:rsidRPr="00F5457B">
        <w:rPr>
          <w:sz w:val="28"/>
          <w:szCs w:val="28"/>
          <w:lang w:val="ro-RO" w:eastAsia="ru-RU"/>
        </w:rPr>
        <w:t xml:space="preserve"> cu cuv</w:t>
      </w:r>
      <w:r>
        <w:rPr>
          <w:sz w:val="28"/>
          <w:szCs w:val="28"/>
          <w:lang w:val="ro-RO" w:eastAsia="ru-RU"/>
        </w:rPr>
        <w:t>â</w:t>
      </w:r>
      <w:r w:rsidRPr="00F5457B">
        <w:rPr>
          <w:sz w:val="28"/>
          <w:szCs w:val="28"/>
          <w:lang w:val="ro-RO" w:eastAsia="ru-RU"/>
        </w:rPr>
        <w:t>ntul „Consiliu” la forma gramaticală corespunzătoare.</w:t>
      </w:r>
    </w:p>
    <w:p w14:paraId="5EA6DF70" w14:textId="77777777" w:rsidR="003A26BD" w:rsidRPr="00F5457B" w:rsidRDefault="003A26BD" w:rsidP="003A26BD">
      <w:pPr>
        <w:tabs>
          <w:tab w:val="left" w:pos="900"/>
        </w:tabs>
        <w:rPr>
          <w:sz w:val="28"/>
          <w:szCs w:val="28"/>
          <w:lang w:val="ro-RO" w:eastAsia="ru-RU"/>
        </w:rPr>
      </w:pPr>
      <w:r w:rsidRPr="00263360">
        <w:rPr>
          <w:sz w:val="28"/>
          <w:szCs w:val="28"/>
          <w:lang w:val="ro-RO"/>
        </w:rPr>
        <w:t>2.</w:t>
      </w:r>
      <w:r>
        <w:rPr>
          <w:sz w:val="28"/>
          <w:szCs w:val="28"/>
          <w:lang w:val="ro-RO"/>
        </w:rPr>
        <w:t xml:space="preserve"> </w:t>
      </w:r>
      <w:r w:rsidRPr="00F5457B">
        <w:rPr>
          <w:sz w:val="28"/>
          <w:szCs w:val="28"/>
          <w:lang w:val="ro-RO"/>
        </w:rPr>
        <w:t xml:space="preserve">La articolul </w:t>
      </w:r>
      <w:r w:rsidRPr="00F5457B">
        <w:rPr>
          <w:sz w:val="28"/>
          <w:szCs w:val="28"/>
          <w:shd w:val="clear" w:color="auto" w:fill="FFFFFF"/>
          <w:lang w:val="ro-RO"/>
        </w:rPr>
        <w:t xml:space="preserve">3, </w:t>
      </w:r>
      <w:r w:rsidRPr="00F5457B">
        <w:rPr>
          <w:sz w:val="28"/>
          <w:szCs w:val="28"/>
          <w:lang w:val="ro-RO" w:eastAsia="ru-RU"/>
        </w:rPr>
        <w:t>alineatul (1) se completează cu litera e</w:t>
      </w:r>
      <w:r w:rsidRPr="00F5457B">
        <w:rPr>
          <w:sz w:val="28"/>
          <w:szCs w:val="28"/>
          <w:vertAlign w:val="superscript"/>
          <w:lang w:val="ro-RO" w:eastAsia="ru-RU"/>
        </w:rPr>
        <w:t>1</w:t>
      </w:r>
      <w:r w:rsidRPr="00F5457B">
        <w:rPr>
          <w:sz w:val="28"/>
          <w:szCs w:val="28"/>
          <w:lang w:val="ro-RO" w:eastAsia="ru-RU"/>
        </w:rPr>
        <w:t>) cu următorul cuprins:</w:t>
      </w:r>
    </w:p>
    <w:p w14:paraId="42D6AFB8" w14:textId="77777777" w:rsidR="003A26BD" w:rsidRPr="00F5457B" w:rsidRDefault="003A26BD" w:rsidP="003A26BD">
      <w:pPr>
        <w:tabs>
          <w:tab w:val="left" w:pos="900"/>
        </w:tabs>
        <w:ind w:firstLineChars="253" w:firstLine="708"/>
        <w:rPr>
          <w:sz w:val="28"/>
          <w:szCs w:val="28"/>
          <w:lang w:val="ro-RO" w:eastAsia="ru-RU"/>
        </w:rPr>
      </w:pPr>
      <w:r w:rsidRPr="00822D5F">
        <w:rPr>
          <w:sz w:val="28"/>
          <w:szCs w:val="28"/>
          <w:lang w:val="ro-RO" w:eastAsia="ru-RU"/>
        </w:rPr>
        <w:t>„e</w:t>
      </w:r>
      <w:r w:rsidRPr="00822D5F">
        <w:rPr>
          <w:sz w:val="28"/>
          <w:szCs w:val="28"/>
          <w:vertAlign w:val="superscript"/>
          <w:lang w:val="ro-RO" w:eastAsia="ru-RU"/>
        </w:rPr>
        <w:t>1</w:t>
      </w:r>
      <w:r w:rsidRPr="00822D5F">
        <w:rPr>
          <w:sz w:val="28"/>
          <w:szCs w:val="28"/>
          <w:lang w:val="ro-RO" w:eastAsia="ru-RU"/>
        </w:rPr>
        <w:t xml:space="preserve">) caracterul nonprofit;”. </w:t>
      </w:r>
    </w:p>
    <w:p w14:paraId="411FEC20" w14:textId="77777777" w:rsidR="003A26BD" w:rsidRPr="00F5457B" w:rsidRDefault="003A26BD" w:rsidP="003A26BD">
      <w:pPr>
        <w:tabs>
          <w:tab w:val="left" w:pos="900"/>
        </w:tabs>
        <w:rPr>
          <w:sz w:val="28"/>
          <w:szCs w:val="28"/>
          <w:lang w:val="ro-RO" w:eastAsia="ru-RU"/>
        </w:rPr>
      </w:pPr>
      <w:r w:rsidRPr="00263360">
        <w:rPr>
          <w:sz w:val="28"/>
          <w:szCs w:val="28"/>
          <w:lang w:val="ro-RO"/>
        </w:rPr>
        <w:t>3.</w:t>
      </w:r>
      <w:r>
        <w:rPr>
          <w:sz w:val="28"/>
          <w:szCs w:val="28"/>
          <w:lang w:val="ro-RO"/>
        </w:rPr>
        <w:t xml:space="preserve"> </w:t>
      </w:r>
      <w:r w:rsidRPr="00F5457B">
        <w:rPr>
          <w:sz w:val="28"/>
          <w:szCs w:val="28"/>
          <w:lang w:val="ro-RO"/>
        </w:rPr>
        <w:t xml:space="preserve">Articolul 8 </w:t>
      </w:r>
      <w:r w:rsidRPr="00F5457B">
        <w:rPr>
          <w:sz w:val="28"/>
          <w:szCs w:val="28"/>
          <w:lang w:val="ro-RO" w:eastAsia="ru-RU"/>
        </w:rPr>
        <w:t xml:space="preserve">se completează cu </w:t>
      </w:r>
      <w:r>
        <w:rPr>
          <w:sz w:val="28"/>
          <w:szCs w:val="28"/>
          <w:lang w:val="ro-RO" w:eastAsia="ru-RU"/>
        </w:rPr>
        <w:t>textul</w:t>
      </w:r>
      <w:r w:rsidRPr="00F5457B">
        <w:rPr>
          <w:sz w:val="28"/>
          <w:szCs w:val="28"/>
          <w:lang w:val="ro-RO" w:eastAsia="ru-RU"/>
        </w:rPr>
        <w:t xml:space="preserve">: „care are statut de persoană juridică și dispune de ștampilă cu </w:t>
      </w:r>
      <w:r>
        <w:rPr>
          <w:sz w:val="28"/>
          <w:szCs w:val="28"/>
          <w:lang w:val="ro-RO" w:eastAsia="ru-RU"/>
        </w:rPr>
        <w:t>S</w:t>
      </w:r>
      <w:r w:rsidRPr="00F5457B">
        <w:rPr>
          <w:sz w:val="28"/>
          <w:szCs w:val="28"/>
          <w:lang w:val="ro-RO" w:eastAsia="ru-RU"/>
        </w:rPr>
        <w:t xml:space="preserve">tema de </w:t>
      </w:r>
      <w:r>
        <w:rPr>
          <w:sz w:val="28"/>
          <w:szCs w:val="28"/>
          <w:lang w:val="ro-RO" w:eastAsia="ru-RU"/>
        </w:rPr>
        <w:t>S</w:t>
      </w:r>
      <w:r w:rsidRPr="00F5457B">
        <w:rPr>
          <w:sz w:val="28"/>
          <w:szCs w:val="28"/>
          <w:lang w:val="ro-RO" w:eastAsia="ru-RU"/>
        </w:rPr>
        <w:t>tat și cu denumirea sa și își desfășoară activitatea în baza Regulamentului aprobat de Guvern</w:t>
      </w:r>
      <w:r>
        <w:rPr>
          <w:sz w:val="28"/>
          <w:szCs w:val="28"/>
          <w:lang w:val="ro-RO" w:eastAsia="ru-RU"/>
        </w:rPr>
        <w:t>.”</w:t>
      </w:r>
      <w:r w:rsidRPr="00F5457B">
        <w:rPr>
          <w:sz w:val="28"/>
          <w:szCs w:val="28"/>
          <w:lang w:val="ro-RO" w:eastAsia="ru-RU"/>
        </w:rPr>
        <w:t xml:space="preserve"> </w:t>
      </w:r>
    </w:p>
    <w:p w14:paraId="00B27001" w14:textId="77777777" w:rsidR="003A26BD" w:rsidRPr="00F5457B" w:rsidRDefault="003A26BD" w:rsidP="003A26BD">
      <w:pPr>
        <w:tabs>
          <w:tab w:val="left" w:pos="900"/>
        </w:tabs>
        <w:rPr>
          <w:sz w:val="28"/>
          <w:szCs w:val="28"/>
          <w:lang w:val="ro-RO" w:eastAsia="ru-RU"/>
        </w:rPr>
      </w:pPr>
      <w:r>
        <w:rPr>
          <w:sz w:val="28"/>
          <w:szCs w:val="28"/>
          <w:lang w:val="ro-RO"/>
        </w:rPr>
        <w:t xml:space="preserve">4. </w:t>
      </w:r>
      <w:r w:rsidRPr="00F5457B">
        <w:rPr>
          <w:sz w:val="28"/>
          <w:szCs w:val="28"/>
          <w:lang w:val="ro-RO"/>
        </w:rPr>
        <w:t>La articolul 9 alineatul (2) litera b), cifra „7” se substituie cu cifr</w:t>
      </w:r>
      <w:r>
        <w:rPr>
          <w:sz w:val="28"/>
          <w:szCs w:val="28"/>
          <w:lang w:val="ro-RO"/>
        </w:rPr>
        <w:t>a</w:t>
      </w:r>
      <w:r w:rsidRPr="00F5457B">
        <w:rPr>
          <w:sz w:val="28"/>
          <w:szCs w:val="28"/>
          <w:lang w:val="ro-RO"/>
        </w:rPr>
        <w:t xml:space="preserve"> „15”.</w:t>
      </w:r>
    </w:p>
    <w:p w14:paraId="587F8AD0" w14:textId="77777777" w:rsidR="003A26BD" w:rsidRPr="00F5457B" w:rsidRDefault="003A26BD" w:rsidP="003A26BD">
      <w:pPr>
        <w:tabs>
          <w:tab w:val="left" w:pos="900"/>
        </w:tabs>
        <w:rPr>
          <w:sz w:val="28"/>
          <w:szCs w:val="28"/>
          <w:lang w:val="ro-RO" w:eastAsia="ru-RU"/>
        </w:rPr>
      </w:pPr>
      <w:r>
        <w:rPr>
          <w:sz w:val="28"/>
          <w:szCs w:val="28"/>
          <w:lang w:val="ro-RO"/>
        </w:rPr>
        <w:t xml:space="preserve">5. </w:t>
      </w:r>
      <w:r w:rsidRPr="00F5457B">
        <w:rPr>
          <w:sz w:val="28"/>
          <w:szCs w:val="28"/>
          <w:lang w:val="ro-RO"/>
        </w:rPr>
        <w:t>La articolul 11:</w:t>
      </w:r>
    </w:p>
    <w:p w14:paraId="2FFD2D19" w14:textId="77777777" w:rsidR="003A26BD" w:rsidRPr="00F5457B" w:rsidRDefault="003A26BD" w:rsidP="003A26BD">
      <w:pPr>
        <w:shd w:val="clear" w:color="auto" w:fill="FFFFFF"/>
        <w:tabs>
          <w:tab w:val="left" w:pos="567"/>
        </w:tabs>
        <w:rPr>
          <w:sz w:val="28"/>
          <w:szCs w:val="28"/>
          <w:lang w:val="ro-RO"/>
        </w:rPr>
      </w:pPr>
      <w:r w:rsidRPr="00F5457B">
        <w:rPr>
          <w:sz w:val="28"/>
          <w:szCs w:val="28"/>
          <w:lang w:val="ro-RO"/>
        </w:rPr>
        <w:t xml:space="preserve">alineatul (3) se completează cu litera </w:t>
      </w:r>
      <w:r w:rsidRPr="00F5457B">
        <w:rPr>
          <w:sz w:val="28"/>
          <w:szCs w:val="28"/>
          <w:lang w:val="ro-RO" w:eastAsia="ru-RU"/>
        </w:rPr>
        <w:t>a</w:t>
      </w:r>
      <w:r w:rsidRPr="00F5457B">
        <w:rPr>
          <w:sz w:val="28"/>
          <w:szCs w:val="28"/>
          <w:vertAlign w:val="superscript"/>
          <w:lang w:val="ro-RO" w:eastAsia="ru-RU"/>
        </w:rPr>
        <w:t>1</w:t>
      </w:r>
      <w:r w:rsidRPr="00F5457B">
        <w:rPr>
          <w:sz w:val="28"/>
          <w:szCs w:val="28"/>
          <w:lang w:val="ro-RO"/>
        </w:rPr>
        <w:t>) cu următorul cuprins:</w:t>
      </w:r>
    </w:p>
    <w:p w14:paraId="1EB7EDBA" w14:textId="77777777" w:rsidR="003A26BD" w:rsidRPr="00F5457B" w:rsidRDefault="003A26BD" w:rsidP="003A26BD">
      <w:pPr>
        <w:shd w:val="clear" w:color="auto" w:fill="FFFFFF"/>
        <w:tabs>
          <w:tab w:val="left" w:pos="567"/>
        </w:tabs>
        <w:rPr>
          <w:sz w:val="28"/>
          <w:szCs w:val="28"/>
          <w:lang w:val="ro-RO"/>
        </w:rPr>
      </w:pPr>
      <w:r w:rsidRPr="00F5457B">
        <w:rPr>
          <w:sz w:val="28"/>
          <w:szCs w:val="28"/>
          <w:lang w:val="ro-RO"/>
        </w:rPr>
        <w:t>,,</w:t>
      </w:r>
      <w:r w:rsidRPr="00F5457B">
        <w:rPr>
          <w:sz w:val="28"/>
          <w:szCs w:val="28"/>
          <w:lang w:val="ro-RO" w:eastAsia="ru-RU"/>
        </w:rPr>
        <w:t xml:space="preserve"> a</w:t>
      </w:r>
      <w:r w:rsidRPr="00F5457B">
        <w:rPr>
          <w:sz w:val="28"/>
          <w:szCs w:val="28"/>
          <w:vertAlign w:val="superscript"/>
          <w:lang w:val="ro-RO" w:eastAsia="ru-RU"/>
        </w:rPr>
        <w:t>1</w:t>
      </w:r>
      <w:r w:rsidRPr="00F5457B">
        <w:rPr>
          <w:sz w:val="28"/>
          <w:szCs w:val="28"/>
          <w:lang w:val="ro-RO" w:eastAsia="ru-RU"/>
        </w:rPr>
        <w:t>)</w:t>
      </w:r>
      <w:r w:rsidRPr="00F5457B">
        <w:rPr>
          <w:sz w:val="28"/>
          <w:szCs w:val="28"/>
          <w:lang w:val="ro-RO"/>
        </w:rPr>
        <w:t xml:space="preserve"> Autorizația sanitară de funcționare;”;</w:t>
      </w:r>
    </w:p>
    <w:p w14:paraId="1127C3A7" w14:textId="77777777" w:rsidR="003A26BD" w:rsidRPr="00F5457B" w:rsidRDefault="003A26BD" w:rsidP="003A26BD">
      <w:pPr>
        <w:shd w:val="clear" w:color="auto" w:fill="FFFFFF"/>
        <w:tabs>
          <w:tab w:val="left" w:pos="567"/>
        </w:tabs>
        <w:ind w:firstLineChars="253" w:firstLine="708"/>
        <w:rPr>
          <w:sz w:val="28"/>
          <w:szCs w:val="28"/>
          <w:lang w:val="ro-RO"/>
        </w:rPr>
      </w:pPr>
      <w:r w:rsidRPr="00F5457B">
        <w:rPr>
          <w:sz w:val="28"/>
          <w:szCs w:val="28"/>
          <w:lang w:val="ro-RO"/>
        </w:rPr>
        <w:t>la alineatul (4), cifr</w:t>
      </w:r>
      <w:r>
        <w:rPr>
          <w:sz w:val="28"/>
          <w:szCs w:val="28"/>
          <w:lang w:val="ro-RO"/>
        </w:rPr>
        <w:t>a</w:t>
      </w:r>
      <w:r w:rsidRPr="00F5457B">
        <w:rPr>
          <w:sz w:val="28"/>
          <w:szCs w:val="28"/>
          <w:lang w:val="ro-RO"/>
        </w:rPr>
        <w:t xml:space="preserve"> „10” se substituie cu cifr</w:t>
      </w:r>
      <w:r>
        <w:rPr>
          <w:sz w:val="28"/>
          <w:szCs w:val="28"/>
          <w:lang w:val="ro-RO"/>
        </w:rPr>
        <w:t>a</w:t>
      </w:r>
      <w:r w:rsidRPr="00F5457B">
        <w:rPr>
          <w:sz w:val="28"/>
          <w:szCs w:val="28"/>
          <w:lang w:val="ro-RO"/>
        </w:rPr>
        <w:t xml:space="preserve"> „30”;</w:t>
      </w:r>
    </w:p>
    <w:p w14:paraId="3D89914B" w14:textId="77777777" w:rsidR="003A26BD" w:rsidRPr="00F5457B" w:rsidRDefault="003A26BD" w:rsidP="003A26BD">
      <w:pPr>
        <w:shd w:val="clear" w:color="auto" w:fill="FFFFFF"/>
        <w:tabs>
          <w:tab w:val="left" w:pos="567"/>
        </w:tabs>
        <w:ind w:firstLineChars="253" w:firstLine="708"/>
        <w:rPr>
          <w:sz w:val="28"/>
          <w:szCs w:val="28"/>
          <w:lang w:val="ro-RO"/>
        </w:rPr>
      </w:pPr>
      <w:r w:rsidRPr="00F5457B">
        <w:rPr>
          <w:sz w:val="28"/>
          <w:szCs w:val="28"/>
          <w:lang w:val="ro-RO"/>
        </w:rPr>
        <w:t>la alineatul (6), cifra „7” se substituie cu cifr</w:t>
      </w:r>
      <w:r>
        <w:rPr>
          <w:sz w:val="28"/>
          <w:szCs w:val="28"/>
          <w:lang w:val="ro-RO"/>
        </w:rPr>
        <w:t>a</w:t>
      </w:r>
      <w:r w:rsidRPr="00F5457B">
        <w:rPr>
          <w:sz w:val="28"/>
          <w:szCs w:val="28"/>
          <w:lang w:val="ro-RO"/>
        </w:rPr>
        <w:t xml:space="preserve"> „15”;</w:t>
      </w:r>
    </w:p>
    <w:p w14:paraId="6197C9DA" w14:textId="77777777" w:rsidR="003A26BD" w:rsidRPr="00F5457B" w:rsidRDefault="003A26BD" w:rsidP="003A26BD">
      <w:pPr>
        <w:shd w:val="clear" w:color="auto" w:fill="FFFFFF"/>
        <w:tabs>
          <w:tab w:val="left" w:pos="567"/>
        </w:tabs>
        <w:rPr>
          <w:sz w:val="28"/>
          <w:szCs w:val="28"/>
          <w:lang w:val="ro-RO"/>
        </w:rPr>
      </w:pPr>
      <w:r w:rsidRPr="00F5457B">
        <w:rPr>
          <w:sz w:val="28"/>
          <w:szCs w:val="28"/>
          <w:lang w:val="ro-RO"/>
        </w:rPr>
        <w:t>la alineatul (7), cuvintele „până la începerea prestării serviciilor medicale sau farmaceutice” se substituie cu cuvintele „în cel mult un an de la începutul activității acestora”.</w:t>
      </w:r>
    </w:p>
    <w:p w14:paraId="1727A7B5" w14:textId="77777777" w:rsidR="003A26BD" w:rsidRPr="00F5457B" w:rsidRDefault="003A26BD" w:rsidP="003A26BD">
      <w:pPr>
        <w:shd w:val="clear" w:color="auto" w:fill="FFFFFF"/>
        <w:tabs>
          <w:tab w:val="left" w:pos="900"/>
        </w:tabs>
        <w:rPr>
          <w:sz w:val="28"/>
          <w:szCs w:val="28"/>
          <w:lang w:val="ro-RO"/>
        </w:rPr>
      </w:pPr>
      <w:r>
        <w:rPr>
          <w:sz w:val="28"/>
          <w:szCs w:val="28"/>
          <w:lang w:val="ro-RO"/>
        </w:rPr>
        <w:t xml:space="preserve">6. </w:t>
      </w:r>
      <w:r w:rsidRPr="00F5457B">
        <w:rPr>
          <w:sz w:val="28"/>
          <w:szCs w:val="28"/>
          <w:lang w:val="ro-RO"/>
        </w:rPr>
        <w:t>La articolul 11</w:t>
      </w:r>
      <w:r w:rsidRPr="00F5457B">
        <w:rPr>
          <w:sz w:val="28"/>
          <w:szCs w:val="28"/>
          <w:vertAlign w:val="superscript"/>
          <w:lang w:val="ro-RO"/>
        </w:rPr>
        <w:t xml:space="preserve">1 </w:t>
      </w:r>
      <w:r w:rsidRPr="00F5457B">
        <w:rPr>
          <w:sz w:val="28"/>
          <w:szCs w:val="28"/>
          <w:lang w:val="ro-RO"/>
        </w:rPr>
        <w:t>alineatul (1), cifra „7” se substituie cu cifr</w:t>
      </w:r>
      <w:r>
        <w:rPr>
          <w:sz w:val="28"/>
          <w:szCs w:val="28"/>
          <w:lang w:val="ro-RO"/>
        </w:rPr>
        <w:t>a</w:t>
      </w:r>
      <w:r w:rsidRPr="00F5457B">
        <w:rPr>
          <w:sz w:val="28"/>
          <w:szCs w:val="28"/>
          <w:lang w:val="ro-RO"/>
        </w:rPr>
        <w:t xml:space="preserve"> „15”.</w:t>
      </w:r>
    </w:p>
    <w:p w14:paraId="675999BA" w14:textId="77777777" w:rsidR="003A26BD" w:rsidRPr="00F5457B" w:rsidRDefault="003A26BD" w:rsidP="003A26BD">
      <w:pPr>
        <w:shd w:val="clear" w:color="auto" w:fill="FFFFFF"/>
        <w:tabs>
          <w:tab w:val="left" w:pos="900"/>
        </w:tabs>
        <w:rPr>
          <w:sz w:val="28"/>
          <w:szCs w:val="28"/>
          <w:lang w:val="ro-RO" w:eastAsia="ru-RU"/>
        </w:rPr>
      </w:pPr>
      <w:r>
        <w:rPr>
          <w:sz w:val="28"/>
          <w:szCs w:val="28"/>
          <w:lang w:val="ro-RO"/>
        </w:rPr>
        <w:t xml:space="preserve">7. </w:t>
      </w:r>
      <w:r w:rsidRPr="00F5457B">
        <w:rPr>
          <w:sz w:val="28"/>
          <w:szCs w:val="28"/>
          <w:lang w:val="ro-RO"/>
        </w:rPr>
        <w:t>Articolul 12 se completează cu alineatul (</w:t>
      </w:r>
      <w:r w:rsidRPr="00F5457B">
        <w:rPr>
          <w:sz w:val="28"/>
          <w:szCs w:val="28"/>
          <w:lang w:val="ro-RO" w:eastAsia="ru-RU"/>
        </w:rPr>
        <w:t>2</w:t>
      </w:r>
      <w:r w:rsidRPr="00F5457B">
        <w:rPr>
          <w:sz w:val="28"/>
          <w:szCs w:val="28"/>
          <w:vertAlign w:val="superscript"/>
          <w:lang w:val="ro-RO" w:eastAsia="ru-RU"/>
        </w:rPr>
        <w:t>1</w:t>
      </w:r>
      <w:r w:rsidRPr="00F5457B">
        <w:rPr>
          <w:sz w:val="28"/>
          <w:szCs w:val="28"/>
          <w:lang w:val="ro-RO" w:eastAsia="ru-RU"/>
        </w:rPr>
        <w:t>)</w:t>
      </w:r>
      <w:r w:rsidRPr="00F5457B">
        <w:rPr>
          <w:sz w:val="28"/>
          <w:szCs w:val="28"/>
          <w:lang w:val="ro-RO"/>
        </w:rPr>
        <w:t xml:space="preserve"> cu următorul cuprins: </w:t>
      </w:r>
    </w:p>
    <w:p w14:paraId="736B5FA4" w14:textId="77777777" w:rsidR="003A26BD" w:rsidRPr="00F5457B" w:rsidRDefault="003A26BD" w:rsidP="003A26BD">
      <w:pPr>
        <w:pStyle w:val="Listparagraf"/>
        <w:shd w:val="clear" w:color="auto" w:fill="FFFFFF"/>
        <w:tabs>
          <w:tab w:val="left" w:pos="900"/>
        </w:tabs>
        <w:ind w:left="0"/>
        <w:rPr>
          <w:sz w:val="28"/>
          <w:szCs w:val="28"/>
          <w:lang w:val="ro-RO" w:eastAsia="ru-RU"/>
        </w:rPr>
      </w:pPr>
      <w:r w:rsidRPr="00F5457B">
        <w:rPr>
          <w:sz w:val="28"/>
          <w:szCs w:val="28"/>
          <w:lang w:val="ro-RO" w:eastAsia="ru-RU"/>
        </w:rPr>
        <w:t>,,</w:t>
      </w:r>
      <w:r w:rsidRPr="00F5457B">
        <w:rPr>
          <w:sz w:val="28"/>
          <w:szCs w:val="28"/>
          <w:lang w:val="ro-RO"/>
        </w:rPr>
        <w:t xml:space="preserve"> (</w:t>
      </w:r>
      <w:r w:rsidRPr="00F5457B">
        <w:rPr>
          <w:sz w:val="28"/>
          <w:szCs w:val="28"/>
          <w:lang w:val="ro-RO" w:eastAsia="ru-RU"/>
        </w:rPr>
        <w:t>2</w:t>
      </w:r>
      <w:r w:rsidRPr="00F5457B">
        <w:rPr>
          <w:sz w:val="28"/>
          <w:szCs w:val="28"/>
          <w:vertAlign w:val="superscript"/>
          <w:lang w:val="ro-RO" w:eastAsia="ru-RU"/>
        </w:rPr>
        <w:t>1</w:t>
      </w:r>
      <w:r w:rsidRPr="00F5457B">
        <w:rPr>
          <w:sz w:val="28"/>
          <w:szCs w:val="28"/>
          <w:lang w:val="ro-RO" w:eastAsia="ru-RU"/>
        </w:rPr>
        <w:t>)</w:t>
      </w:r>
      <w:r w:rsidRPr="00F5457B">
        <w:rPr>
          <w:sz w:val="28"/>
          <w:szCs w:val="28"/>
          <w:lang w:val="ro-RO"/>
        </w:rPr>
        <w:t xml:space="preserve"> </w:t>
      </w:r>
      <w:r w:rsidRPr="00F5457B">
        <w:rPr>
          <w:sz w:val="28"/>
          <w:szCs w:val="28"/>
          <w:lang w:val="ro-RO" w:eastAsia="ru-RU"/>
        </w:rPr>
        <w:t xml:space="preserve">Consiliul funcționează pe principii de autogestiune și </w:t>
      </w:r>
      <w:r w:rsidRPr="007B179F">
        <w:rPr>
          <w:sz w:val="28"/>
          <w:szCs w:val="28"/>
          <w:lang w:val="ro-RO" w:eastAsia="ru-RU"/>
        </w:rPr>
        <w:t>nonprofit.”</w:t>
      </w:r>
    </w:p>
    <w:p w14:paraId="79410611" w14:textId="77777777" w:rsidR="003A26BD" w:rsidRPr="00F5457B" w:rsidRDefault="003A26BD" w:rsidP="003A26BD">
      <w:pPr>
        <w:tabs>
          <w:tab w:val="left" w:pos="900"/>
        </w:tabs>
        <w:ind w:firstLine="540"/>
        <w:rPr>
          <w:sz w:val="10"/>
          <w:szCs w:val="10"/>
          <w:lang w:val="ro-RO" w:eastAsia="ru-RU"/>
        </w:rPr>
      </w:pPr>
    </w:p>
    <w:p w14:paraId="6AFF0AFA" w14:textId="4E92C52B" w:rsidR="00F03EDB" w:rsidRPr="00F5457B" w:rsidRDefault="00F03EDB" w:rsidP="003A26BD">
      <w:pPr>
        <w:pStyle w:val="NormalWeb"/>
        <w:ind w:firstLine="709"/>
        <w:rPr>
          <w:sz w:val="28"/>
          <w:szCs w:val="28"/>
          <w:shd w:val="clear" w:color="auto" w:fill="FFFFFF"/>
          <w:lang w:val="ro-RO"/>
        </w:rPr>
      </w:pPr>
    </w:p>
    <w:p w14:paraId="70275DBA" w14:textId="77777777" w:rsidR="003A26BD" w:rsidRPr="00F5457B" w:rsidRDefault="00F03EDB" w:rsidP="003A26BD">
      <w:pPr>
        <w:pStyle w:val="NormalWeb"/>
        <w:ind w:firstLine="709"/>
        <w:rPr>
          <w:sz w:val="28"/>
          <w:szCs w:val="28"/>
          <w:lang w:val="ro-RO"/>
        </w:rPr>
      </w:pPr>
      <w:r w:rsidRPr="00F5457B">
        <w:rPr>
          <w:b/>
          <w:sz w:val="28"/>
          <w:szCs w:val="28"/>
          <w:lang w:val="ro-RO"/>
        </w:rPr>
        <w:t xml:space="preserve">Art. II. </w:t>
      </w:r>
      <w:r w:rsidR="00D54F6A">
        <w:rPr>
          <w:b/>
          <w:sz w:val="28"/>
          <w:szCs w:val="28"/>
          <w:lang w:val="ro-RO"/>
        </w:rPr>
        <w:t>–</w:t>
      </w:r>
      <w:r w:rsidRPr="00F5457B">
        <w:rPr>
          <w:b/>
          <w:sz w:val="28"/>
          <w:szCs w:val="28"/>
          <w:lang w:val="ro-RO"/>
        </w:rPr>
        <w:t xml:space="preserve"> </w:t>
      </w:r>
      <w:r w:rsidR="003A26BD" w:rsidRPr="00F5457B">
        <w:rPr>
          <w:sz w:val="28"/>
          <w:szCs w:val="28"/>
          <w:lang w:val="ro-RO"/>
        </w:rPr>
        <w:t>La art. 17 alin. (3) din Legea nr. 133/2008 cu privire la ajutorul social (Monitorul Oficial al Republicii Moldova, 2008, nr. 179, art. 625), cu modificările ulterioare, cuvintele „</w:t>
      </w:r>
      <w:r w:rsidR="003A26BD" w:rsidRPr="00866965">
        <w:rPr>
          <w:sz w:val="28"/>
          <w:szCs w:val="28"/>
          <w:lang w:val="ro-RO"/>
        </w:rPr>
        <w:t>Agenția</w:t>
      </w:r>
      <w:r w:rsidR="003A26BD" w:rsidRPr="00F5457B">
        <w:rPr>
          <w:sz w:val="28"/>
          <w:szCs w:val="28"/>
          <w:lang w:val="ro-RO"/>
        </w:rPr>
        <w:t xml:space="preserve"> Națională pentru Acreditare în Domeniul Sănătății și Asistenței Sociale” se substituie cu cuvintele „Inspecția </w:t>
      </w:r>
      <w:r w:rsidR="003A26BD">
        <w:rPr>
          <w:sz w:val="28"/>
          <w:szCs w:val="28"/>
          <w:lang w:val="ro-RO"/>
        </w:rPr>
        <w:t>S</w:t>
      </w:r>
      <w:r w:rsidR="003A26BD" w:rsidRPr="00F5457B">
        <w:rPr>
          <w:sz w:val="28"/>
          <w:szCs w:val="28"/>
          <w:lang w:val="ro-RO"/>
        </w:rPr>
        <w:t>ocială”.</w:t>
      </w:r>
    </w:p>
    <w:p w14:paraId="2B1228A1" w14:textId="31438E2D" w:rsidR="00F03EDB" w:rsidRPr="00F5457B" w:rsidRDefault="00F03EDB" w:rsidP="003A26BD">
      <w:pPr>
        <w:pStyle w:val="NormalWeb"/>
        <w:ind w:firstLine="709"/>
        <w:rPr>
          <w:sz w:val="28"/>
          <w:szCs w:val="28"/>
          <w:lang w:val="ro-RO"/>
        </w:rPr>
      </w:pPr>
    </w:p>
    <w:p w14:paraId="559F7DBA" w14:textId="77777777" w:rsidR="003A26BD" w:rsidRPr="00263360" w:rsidRDefault="00F03EDB" w:rsidP="003A26BD">
      <w:pPr>
        <w:pStyle w:val="NormalWeb"/>
        <w:ind w:firstLine="709"/>
        <w:rPr>
          <w:sz w:val="28"/>
          <w:szCs w:val="28"/>
          <w:lang w:val="ro-RO"/>
        </w:rPr>
      </w:pPr>
      <w:r w:rsidRPr="00F5457B">
        <w:rPr>
          <w:rStyle w:val="Robust"/>
          <w:sz w:val="28"/>
          <w:szCs w:val="28"/>
          <w:lang w:val="ro-RO"/>
        </w:rPr>
        <w:t>Art. III.</w:t>
      </w:r>
      <w:r w:rsidRPr="00F5457B">
        <w:rPr>
          <w:sz w:val="28"/>
          <w:szCs w:val="28"/>
          <w:lang w:val="ro-RO"/>
        </w:rPr>
        <w:t xml:space="preserve"> </w:t>
      </w:r>
      <w:r w:rsidR="00637C2D">
        <w:rPr>
          <w:sz w:val="28"/>
          <w:szCs w:val="28"/>
          <w:lang w:val="ro-RO"/>
        </w:rPr>
        <w:t>–</w:t>
      </w:r>
      <w:r w:rsidRPr="00F5457B">
        <w:rPr>
          <w:sz w:val="28"/>
          <w:szCs w:val="28"/>
          <w:lang w:val="ro-RO"/>
        </w:rPr>
        <w:t xml:space="preserve"> </w:t>
      </w:r>
      <w:r w:rsidR="003A26BD" w:rsidRPr="00F5457B">
        <w:rPr>
          <w:sz w:val="28"/>
          <w:szCs w:val="28"/>
          <w:lang w:val="ro-RO"/>
        </w:rPr>
        <w:t>Legea nr. 123/2010 cu privire la serviciile sociale (Monitorul Oficial al Republicii Moldova, 2010, nr. 155</w:t>
      </w:r>
      <w:r w:rsidR="003A26BD">
        <w:rPr>
          <w:sz w:val="28"/>
          <w:szCs w:val="28"/>
          <w:lang w:val="ro-RO"/>
        </w:rPr>
        <w:t>-</w:t>
      </w:r>
      <w:r w:rsidR="003A26BD" w:rsidRPr="00F5457B">
        <w:rPr>
          <w:sz w:val="28"/>
          <w:szCs w:val="28"/>
          <w:lang w:val="ro-RO"/>
        </w:rPr>
        <w:t>158, art. 541),</w:t>
      </w:r>
      <w:r w:rsidR="003A26BD">
        <w:rPr>
          <w:sz w:val="28"/>
          <w:szCs w:val="28"/>
          <w:lang w:val="ro-RO"/>
        </w:rPr>
        <w:t xml:space="preserve"> cu modificările ulterioare,</w:t>
      </w:r>
      <w:r w:rsidR="003A26BD" w:rsidRPr="00F5457B">
        <w:rPr>
          <w:sz w:val="28"/>
          <w:szCs w:val="28"/>
          <w:lang w:val="ro-RO"/>
        </w:rPr>
        <w:t xml:space="preserve"> se modifică după cum urmează: </w:t>
      </w:r>
    </w:p>
    <w:p w14:paraId="62A73092" w14:textId="77777777" w:rsidR="003A26BD" w:rsidRPr="00F5457B" w:rsidRDefault="003A26BD" w:rsidP="003A26BD">
      <w:pPr>
        <w:pStyle w:val="NormalWeb"/>
        <w:ind w:firstLine="709"/>
        <w:rPr>
          <w:sz w:val="28"/>
          <w:szCs w:val="28"/>
          <w:lang w:val="ro-RO"/>
        </w:rPr>
      </w:pPr>
      <w:r w:rsidRPr="00263360">
        <w:rPr>
          <w:sz w:val="28"/>
          <w:szCs w:val="28"/>
          <w:lang w:val="ro-RO"/>
        </w:rPr>
        <w:t>1.</w:t>
      </w:r>
      <w:r w:rsidRPr="00F5457B">
        <w:rPr>
          <w:sz w:val="28"/>
          <w:szCs w:val="28"/>
          <w:lang w:val="ro-RO"/>
        </w:rPr>
        <w:t xml:space="preserve"> </w:t>
      </w:r>
      <w:r w:rsidRPr="00263360">
        <w:rPr>
          <w:sz w:val="28"/>
          <w:szCs w:val="28"/>
          <w:lang w:val="ro-RO"/>
        </w:rPr>
        <w:t>La</w:t>
      </w:r>
      <w:r w:rsidRPr="00F5457B">
        <w:rPr>
          <w:sz w:val="28"/>
          <w:szCs w:val="28"/>
          <w:lang w:val="ro-RO"/>
        </w:rPr>
        <w:t xml:space="preserve"> Articolul 21, cuvintele „Agenția Națională pentru Acreditare în Domeniul Sănătății și Asistenței Sociale”</w:t>
      </w:r>
      <w:r>
        <w:rPr>
          <w:sz w:val="28"/>
          <w:szCs w:val="28"/>
          <w:lang w:val="ro-RO"/>
        </w:rPr>
        <w:t xml:space="preserve">, </w:t>
      </w:r>
      <w:r w:rsidRPr="00F5457B">
        <w:rPr>
          <w:sz w:val="28"/>
          <w:szCs w:val="28"/>
          <w:lang w:val="ro-RO"/>
        </w:rPr>
        <w:t xml:space="preserve">la orice formă gramaticală, se substituie cu cuvintele „Inspecția </w:t>
      </w:r>
      <w:r>
        <w:rPr>
          <w:sz w:val="28"/>
          <w:szCs w:val="28"/>
          <w:lang w:val="ro-RO"/>
        </w:rPr>
        <w:t>S</w:t>
      </w:r>
      <w:r w:rsidRPr="00F5457B">
        <w:rPr>
          <w:sz w:val="28"/>
          <w:szCs w:val="28"/>
          <w:lang w:val="ro-RO"/>
        </w:rPr>
        <w:t>ocială”.</w:t>
      </w:r>
    </w:p>
    <w:p w14:paraId="42FF2F60" w14:textId="77777777" w:rsidR="003A26BD" w:rsidRPr="00F5457B" w:rsidRDefault="003A26BD" w:rsidP="003A26BD">
      <w:pPr>
        <w:pStyle w:val="NormalWeb"/>
        <w:ind w:firstLine="709"/>
        <w:rPr>
          <w:rStyle w:val="Robust"/>
          <w:b w:val="0"/>
          <w:sz w:val="28"/>
          <w:szCs w:val="28"/>
          <w:lang w:val="ro-RO"/>
        </w:rPr>
      </w:pPr>
      <w:r w:rsidRPr="00263360">
        <w:rPr>
          <w:sz w:val="28"/>
          <w:szCs w:val="28"/>
          <w:lang w:val="ro-RO"/>
        </w:rPr>
        <w:t>2.</w:t>
      </w:r>
      <w:r w:rsidRPr="00F5457B">
        <w:rPr>
          <w:sz w:val="28"/>
          <w:szCs w:val="28"/>
          <w:lang w:val="ro-RO"/>
        </w:rPr>
        <w:t xml:space="preserve"> </w:t>
      </w:r>
      <w:r w:rsidRPr="00F5457B">
        <w:rPr>
          <w:rStyle w:val="Robust"/>
          <w:b w:val="0"/>
          <w:sz w:val="28"/>
          <w:szCs w:val="28"/>
          <w:lang w:val="ro-RO"/>
        </w:rPr>
        <w:t>Articolul 22 va avea următorul cuprins:</w:t>
      </w:r>
    </w:p>
    <w:p w14:paraId="52C943A6" w14:textId="77777777" w:rsidR="003A26BD" w:rsidRPr="00F5457B" w:rsidRDefault="003A26BD" w:rsidP="003A26BD">
      <w:pPr>
        <w:pStyle w:val="NormalWeb"/>
        <w:ind w:firstLine="709"/>
        <w:rPr>
          <w:lang w:val="ro-RO"/>
        </w:rPr>
      </w:pPr>
      <w:r w:rsidRPr="00F5457B">
        <w:rPr>
          <w:rStyle w:val="Robust"/>
          <w:b w:val="0"/>
          <w:sz w:val="28"/>
          <w:szCs w:val="28"/>
          <w:lang w:val="ro-RO"/>
        </w:rPr>
        <w:t xml:space="preserve">,,22. </w:t>
      </w:r>
      <w:r w:rsidRPr="00F5457B">
        <w:rPr>
          <w:sz w:val="28"/>
          <w:szCs w:val="28"/>
          <w:lang w:val="ro-RO"/>
        </w:rPr>
        <w:t xml:space="preserve">Obiectivele Inspecției </w:t>
      </w:r>
      <w:r>
        <w:rPr>
          <w:sz w:val="28"/>
          <w:szCs w:val="28"/>
          <w:lang w:val="ro-RO"/>
        </w:rPr>
        <w:t>S</w:t>
      </w:r>
      <w:r w:rsidRPr="00F5457B">
        <w:rPr>
          <w:sz w:val="28"/>
          <w:szCs w:val="28"/>
          <w:lang w:val="ro-RO"/>
        </w:rPr>
        <w:t>ociale în domeniul serviciilor sociale</w:t>
      </w:r>
    </w:p>
    <w:p w14:paraId="0E3525FA" w14:textId="77777777" w:rsidR="003A26BD" w:rsidRPr="00F5457B" w:rsidRDefault="003A26BD" w:rsidP="003A26BD">
      <w:pPr>
        <w:pStyle w:val="NormalWeb"/>
        <w:ind w:firstLine="709"/>
        <w:rPr>
          <w:sz w:val="28"/>
          <w:szCs w:val="28"/>
          <w:lang w:val="ro-RO"/>
        </w:rPr>
      </w:pPr>
      <w:r w:rsidRPr="00F5457B">
        <w:rPr>
          <w:sz w:val="28"/>
          <w:szCs w:val="28"/>
          <w:lang w:val="ro-RO"/>
        </w:rPr>
        <w:t xml:space="preserve">Inspecția </w:t>
      </w:r>
      <w:r>
        <w:rPr>
          <w:sz w:val="28"/>
          <w:szCs w:val="28"/>
          <w:lang w:val="ro-RO"/>
        </w:rPr>
        <w:t>S</w:t>
      </w:r>
      <w:r w:rsidRPr="00F5457B">
        <w:rPr>
          <w:sz w:val="28"/>
          <w:szCs w:val="28"/>
          <w:lang w:val="ro-RO"/>
        </w:rPr>
        <w:t>ocială are următoarele obiective:</w:t>
      </w:r>
    </w:p>
    <w:p w14:paraId="27FEA62A" w14:textId="77777777" w:rsidR="003A26BD" w:rsidRPr="00F5457B" w:rsidRDefault="003A26BD" w:rsidP="003A26BD">
      <w:pPr>
        <w:pStyle w:val="NormalWeb"/>
        <w:ind w:firstLine="709"/>
        <w:rPr>
          <w:color w:val="000000" w:themeColor="text1"/>
          <w:sz w:val="28"/>
          <w:szCs w:val="28"/>
          <w:lang w:val="ro-RO"/>
        </w:rPr>
      </w:pPr>
      <w:r w:rsidRPr="00F5457B">
        <w:rPr>
          <w:color w:val="000000" w:themeColor="text1"/>
          <w:sz w:val="28"/>
          <w:szCs w:val="28"/>
          <w:lang w:val="ro-RO"/>
        </w:rPr>
        <w:t>a) realizarea controlului aplicării prevederilor legislației cu privire la serviciile sociale;</w:t>
      </w:r>
    </w:p>
    <w:p w14:paraId="6F395187" w14:textId="77777777" w:rsidR="003A26BD" w:rsidRPr="00F5457B" w:rsidRDefault="003A26BD" w:rsidP="003A26BD">
      <w:pPr>
        <w:pStyle w:val="NormalWeb"/>
        <w:ind w:firstLine="709"/>
        <w:rPr>
          <w:color w:val="000000" w:themeColor="text1"/>
          <w:sz w:val="28"/>
          <w:szCs w:val="28"/>
          <w:lang w:val="ro-RO"/>
        </w:rPr>
      </w:pPr>
      <w:r w:rsidRPr="00F5457B">
        <w:rPr>
          <w:color w:val="000000" w:themeColor="text1"/>
          <w:sz w:val="28"/>
          <w:szCs w:val="28"/>
          <w:lang w:val="ro-RO"/>
        </w:rPr>
        <w:t>b) verificarea respectării standardelor minime de calitate de către prestatorii de servicii sociale;</w:t>
      </w:r>
    </w:p>
    <w:p w14:paraId="04F991B2" w14:textId="77777777" w:rsidR="003A26BD" w:rsidRPr="00F5457B" w:rsidRDefault="003A26BD" w:rsidP="003A26BD">
      <w:pPr>
        <w:pStyle w:val="NormalWeb"/>
        <w:ind w:firstLine="709"/>
        <w:rPr>
          <w:color w:val="000000" w:themeColor="text1"/>
          <w:sz w:val="28"/>
          <w:szCs w:val="28"/>
          <w:lang w:val="ro-RO"/>
        </w:rPr>
      </w:pPr>
      <w:r w:rsidRPr="00F5457B">
        <w:rPr>
          <w:color w:val="000000" w:themeColor="text1"/>
          <w:sz w:val="28"/>
          <w:szCs w:val="28"/>
          <w:lang w:val="ro-RO"/>
        </w:rPr>
        <w:t xml:space="preserve">c) promovarea măsurilor de diminuare a erorii și fraudei în sistemul de servicii sociale și asigurării calității serviciilor sociale; </w:t>
      </w:r>
    </w:p>
    <w:p w14:paraId="755711A2" w14:textId="77777777" w:rsidR="003A26BD" w:rsidRPr="00F5457B" w:rsidRDefault="003A26BD" w:rsidP="003A26BD">
      <w:pPr>
        <w:pStyle w:val="NormalWeb"/>
        <w:ind w:firstLine="709"/>
        <w:rPr>
          <w:color w:val="000000" w:themeColor="text1"/>
          <w:sz w:val="28"/>
          <w:szCs w:val="28"/>
          <w:lang w:val="ro-RO"/>
        </w:rPr>
      </w:pPr>
      <w:r w:rsidRPr="00F5457B">
        <w:rPr>
          <w:color w:val="000000" w:themeColor="text1"/>
          <w:sz w:val="28"/>
          <w:szCs w:val="28"/>
          <w:lang w:val="ro-RO"/>
        </w:rPr>
        <w:t>d) verificarea corectitudinii aplicării cadrului legal la stabilirea dreptului beneficiarului la servicii sociale.”</w:t>
      </w:r>
    </w:p>
    <w:p w14:paraId="7A28F9FD" w14:textId="77777777" w:rsidR="003A26BD" w:rsidRDefault="003A26BD" w:rsidP="00922EF1">
      <w:pPr>
        <w:pStyle w:val="NormalWeb"/>
        <w:ind w:firstLine="0"/>
        <w:rPr>
          <w:sz w:val="28"/>
          <w:szCs w:val="28"/>
          <w:lang w:val="ro-RO"/>
        </w:rPr>
      </w:pPr>
    </w:p>
    <w:p w14:paraId="3C9ADBD6" w14:textId="05B38294" w:rsidR="003A26BD" w:rsidRPr="00F5457B" w:rsidRDefault="00F03EDB" w:rsidP="003A26BD">
      <w:pPr>
        <w:rPr>
          <w:sz w:val="28"/>
          <w:szCs w:val="28"/>
          <w:lang w:val="ro-RO" w:eastAsia="ru-RU"/>
        </w:rPr>
      </w:pPr>
      <w:r w:rsidRPr="00F5457B">
        <w:rPr>
          <w:b/>
          <w:bCs/>
          <w:sz w:val="28"/>
          <w:szCs w:val="28"/>
          <w:lang w:val="ro-RO"/>
        </w:rPr>
        <w:t>Art. IV.</w:t>
      </w:r>
      <w:r w:rsidRPr="00F5457B">
        <w:rPr>
          <w:sz w:val="28"/>
          <w:szCs w:val="28"/>
          <w:shd w:val="clear" w:color="auto" w:fill="FFFFFF"/>
          <w:lang w:val="ro-RO"/>
        </w:rPr>
        <w:t xml:space="preserve"> </w:t>
      </w:r>
      <w:r w:rsidR="00B23093">
        <w:rPr>
          <w:sz w:val="28"/>
          <w:szCs w:val="28"/>
          <w:shd w:val="clear" w:color="auto" w:fill="FFFFFF"/>
          <w:lang w:val="ro-RO"/>
        </w:rPr>
        <w:t>–</w:t>
      </w:r>
      <w:r w:rsidR="004357FE" w:rsidRPr="004357FE">
        <w:rPr>
          <w:sz w:val="28"/>
          <w:szCs w:val="28"/>
          <w:lang w:eastAsia="ru-RU"/>
        </w:rPr>
        <w:t xml:space="preserve"> </w:t>
      </w:r>
      <w:proofErr w:type="spellStart"/>
      <w:r w:rsidR="004357FE" w:rsidRPr="004357FE">
        <w:rPr>
          <w:sz w:val="28"/>
          <w:szCs w:val="28"/>
          <w:lang w:val="ro-RO" w:eastAsia="ru-RU"/>
        </w:rPr>
        <w:t>С</w:t>
      </w:r>
      <w:r w:rsidR="004357FE">
        <w:rPr>
          <w:sz w:val="28"/>
          <w:szCs w:val="28"/>
          <w:lang w:val="ro-RO" w:eastAsia="ru-RU"/>
        </w:rPr>
        <w:t>ompartimentul</w:t>
      </w:r>
      <w:proofErr w:type="spellEnd"/>
      <w:r w:rsidR="004357FE">
        <w:rPr>
          <w:sz w:val="28"/>
          <w:szCs w:val="28"/>
          <w:lang w:val="ro-RO" w:eastAsia="ru-RU"/>
        </w:rPr>
        <w:t xml:space="preserve"> II al </w:t>
      </w:r>
      <w:r w:rsidR="003A26BD" w:rsidRPr="00F5457B">
        <w:rPr>
          <w:sz w:val="28"/>
          <w:szCs w:val="28"/>
          <w:lang w:val="ro-RO" w:eastAsia="ru-RU"/>
        </w:rPr>
        <w:t>anex</w:t>
      </w:r>
      <w:r w:rsidR="004357FE">
        <w:rPr>
          <w:sz w:val="28"/>
          <w:szCs w:val="28"/>
          <w:lang w:val="ro-RO" w:eastAsia="ru-RU"/>
        </w:rPr>
        <w:t>ei</w:t>
      </w:r>
      <w:r w:rsidR="003A26BD" w:rsidRPr="00F5457B">
        <w:rPr>
          <w:sz w:val="28"/>
          <w:szCs w:val="28"/>
          <w:lang w:val="ro-RO" w:eastAsia="ru-RU"/>
        </w:rPr>
        <w:t xml:space="preserve"> nr. 1 la Legea nr. 160/2011 privind reglementarea prin autorizare a activității de întreprinzător (Monitorul Oficial al Republicii Moldova, 2011, nr. 170</w:t>
      </w:r>
      <w:r w:rsidR="003A26BD">
        <w:rPr>
          <w:sz w:val="28"/>
          <w:szCs w:val="28"/>
          <w:lang w:val="ro-RO" w:eastAsia="ru-RU"/>
        </w:rPr>
        <w:t>-</w:t>
      </w:r>
      <w:r w:rsidR="003A26BD" w:rsidRPr="00F5457B">
        <w:rPr>
          <w:sz w:val="28"/>
          <w:szCs w:val="28"/>
          <w:lang w:val="ro-RO" w:eastAsia="ru-RU"/>
        </w:rPr>
        <w:t>175, art. 494),</w:t>
      </w:r>
      <w:r w:rsidR="003A26BD">
        <w:rPr>
          <w:sz w:val="28"/>
          <w:szCs w:val="28"/>
          <w:lang w:val="ro-RO" w:eastAsia="ru-RU"/>
        </w:rPr>
        <w:t xml:space="preserve"> cu modificările ulterioare,</w:t>
      </w:r>
      <w:r w:rsidR="003A26BD" w:rsidRPr="00F5457B">
        <w:rPr>
          <w:sz w:val="28"/>
          <w:szCs w:val="28"/>
          <w:lang w:val="ro-RO" w:eastAsia="ru-RU"/>
        </w:rPr>
        <w:t xml:space="preserve"> </w:t>
      </w:r>
      <w:r w:rsidR="004357FE">
        <w:rPr>
          <w:sz w:val="28"/>
          <w:szCs w:val="28"/>
          <w:lang w:val="ro-RO" w:eastAsia="ru-RU"/>
        </w:rPr>
        <w:t xml:space="preserve">la poziția 69, </w:t>
      </w:r>
      <w:r w:rsidR="003A26BD" w:rsidRPr="00F5457B">
        <w:rPr>
          <w:sz w:val="28"/>
          <w:szCs w:val="28"/>
          <w:lang w:val="ro-RO" w:eastAsia="ru-RU"/>
        </w:rPr>
        <w:t>cuvintele „Agenția Națională pentru Acreditare în Domeniul Sănătății și Asistenței Sociale” se substituie cu cuvintele ,,Consiliul Național de Evaluare și Acreditare în Sănătate”.</w:t>
      </w:r>
    </w:p>
    <w:p w14:paraId="2873F1E6" w14:textId="1BF065FA" w:rsidR="00F03EDB" w:rsidRPr="00F5457B" w:rsidRDefault="00F03EDB" w:rsidP="003A26BD">
      <w:pPr>
        <w:pStyle w:val="NormalWeb"/>
        <w:ind w:firstLine="709"/>
        <w:rPr>
          <w:sz w:val="10"/>
          <w:szCs w:val="10"/>
          <w:lang w:val="ro-RO"/>
        </w:rPr>
      </w:pPr>
    </w:p>
    <w:p w14:paraId="0313D807" w14:textId="77777777" w:rsidR="00F03EDB" w:rsidRPr="00F5457B" w:rsidRDefault="00F03EDB" w:rsidP="00F03EDB">
      <w:pPr>
        <w:ind w:firstLine="540"/>
        <w:rPr>
          <w:rFonts w:eastAsiaTheme="minorHAnsi"/>
          <w:b/>
          <w:bCs/>
          <w:sz w:val="28"/>
          <w:szCs w:val="28"/>
          <w:lang w:val="ro-RO"/>
        </w:rPr>
      </w:pPr>
    </w:p>
    <w:p w14:paraId="34989279" w14:textId="16C05717" w:rsidR="00F03EDB" w:rsidRDefault="00F03EDB" w:rsidP="003A26BD">
      <w:pPr>
        <w:rPr>
          <w:sz w:val="28"/>
          <w:szCs w:val="28"/>
          <w:lang w:val="ro-RO"/>
        </w:rPr>
      </w:pPr>
      <w:r w:rsidRPr="00F5457B">
        <w:rPr>
          <w:b/>
          <w:bCs/>
          <w:sz w:val="28"/>
          <w:szCs w:val="28"/>
          <w:lang w:val="ro-RO" w:eastAsia="ru-RU"/>
        </w:rPr>
        <w:t>Art. V</w:t>
      </w:r>
      <w:r w:rsidRPr="0018185B">
        <w:rPr>
          <w:b/>
          <w:sz w:val="28"/>
          <w:szCs w:val="28"/>
          <w:lang w:val="ro-RO" w:eastAsia="ru-RU"/>
        </w:rPr>
        <w:t>.</w:t>
      </w:r>
      <w:r w:rsidRPr="00F5457B">
        <w:rPr>
          <w:bCs/>
          <w:sz w:val="28"/>
          <w:szCs w:val="28"/>
          <w:lang w:val="ro-RO" w:eastAsia="ru-RU"/>
        </w:rPr>
        <w:t xml:space="preserve"> </w:t>
      </w:r>
      <w:r w:rsidR="00173DD6">
        <w:rPr>
          <w:bCs/>
          <w:sz w:val="28"/>
          <w:szCs w:val="28"/>
          <w:lang w:val="ro-RO" w:eastAsia="ru-RU"/>
        </w:rPr>
        <w:t>–</w:t>
      </w:r>
      <w:r w:rsidRPr="00F5457B">
        <w:rPr>
          <w:bCs/>
          <w:sz w:val="28"/>
          <w:szCs w:val="28"/>
          <w:lang w:val="ro-RO" w:eastAsia="ru-RU"/>
        </w:rPr>
        <w:t xml:space="preserve"> </w:t>
      </w:r>
      <w:r w:rsidR="003A26BD" w:rsidRPr="00F5457B">
        <w:rPr>
          <w:sz w:val="28"/>
          <w:szCs w:val="28"/>
          <w:lang w:val="ro-RO"/>
        </w:rPr>
        <w:t>În cuprinsul Legii nr. 129/2012 privind acreditarea prestatorilor de servicii sociale (Monitorul Oficial al Republicii Moldova, 2012, nr. 181</w:t>
      </w:r>
      <w:r w:rsidR="003A26BD">
        <w:rPr>
          <w:sz w:val="28"/>
          <w:szCs w:val="28"/>
          <w:lang w:val="ro-RO"/>
        </w:rPr>
        <w:t>-</w:t>
      </w:r>
      <w:r w:rsidR="003A26BD" w:rsidRPr="00F5457B">
        <w:rPr>
          <w:sz w:val="28"/>
          <w:szCs w:val="28"/>
          <w:lang w:val="ro-RO"/>
        </w:rPr>
        <w:t>184, art. 593),</w:t>
      </w:r>
      <w:r w:rsidR="003A26BD">
        <w:rPr>
          <w:sz w:val="28"/>
          <w:szCs w:val="28"/>
          <w:lang w:val="ro-RO"/>
        </w:rPr>
        <w:t xml:space="preserve"> cu modificările ulterioare,</w:t>
      </w:r>
      <w:r w:rsidR="003A26BD" w:rsidRPr="00F5457B">
        <w:rPr>
          <w:sz w:val="28"/>
          <w:szCs w:val="28"/>
          <w:lang w:val="ro-RO"/>
        </w:rPr>
        <w:t xml:space="preserve"> cuvintele „Agenția Națională pentru Acreditare în Domeniul Sănătății și Asistenței Sociale”, la orice formă gramaticală, se substituie cu cuvintele ,,Consiliul na</w:t>
      </w:r>
      <w:r w:rsidR="003A26BD">
        <w:rPr>
          <w:sz w:val="28"/>
          <w:szCs w:val="28"/>
          <w:lang w:val="ro-RO"/>
        </w:rPr>
        <w:t>ț</w:t>
      </w:r>
      <w:r w:rsidR="003A26BD" w:rsidRPr="00F5457B">
        <w:rPr>
          <w:sz w:val="28"/>
          <w:szCs w:val="28"/>
          <w:lang w:val="ro-RO"/>
        </w:rPr>
        <w:t>ional de acreditare a prestatorilor de servicii sociale”, la forma gramaticală corespunzătoare, iar  cuv</w:t>
      </w:r>
      <w:r w:rsidR="003A26BD">
        <w:rPr>
          <w:sz w:val="28"/>
          <w:szCs w:val="28"/>
          <w:lang w:val="ro-RO"/>
        </w:rPr>
        <w:t>â</w:t>
      </w:r>
      <w:r w:rsidR="003A26BD" w:rsidRPr="00F5457B">
        <w:rPr>
          <w:sz w:val="28"/>
          <w:szCs w:val="28"/>
          <w:lang w:val="ro-RO"/>
        </w:rPr>
        <w:t>ntul „Autoritate”, la orice formă gramaticală</w:t>
      </w:r>
      <w:r w:rsidR="003A26BD">
        <w:rPr>
          <w:sz w:val="28"/>
          <w:szCs w:val="28"/>
          <w:lang w:val="ro-RO"/>
        </w:rPr>
        <w:t>,</w:t>
      </w:r>
      <w:r w:rsidR="003A26BD" w:rsidRPr="00F5457B">
        <w:rPr>
          <w:sz w:val="28"/>
          <w:szCs w:val="28"/>
          <w:lang w:val="ro-RO"/>
        </w:rPr>
        <w:t xml:space="preserve"> cu cuv</w:t>
      </w:r>
      <w:r w:rsidR="003A26BD">
        <w:rPr>
          <w:sz w:val="28"/>
          <w:szCs w:val="28"/>
          <w:lang w:val="ro-RO"/>
        </w:rPr>
        <w:t>â</w:t>
      </w:r>
      <w:r w:rsidR="003A26BD" w:rsidRPr="00F5457B">
        <w:rPr>
          <w:sz w:val="28"/>
          <w:szCs w:val="28"/>
          <w:lang w:val="ro-RO"/>
        </w:rPr>
        <w:t>ntul  „Consiliu” la forma gramaticală corespunzătoare.</w:t>
      </w:r>
    </w:p>
    <w:p w14:paraId="6BD9CE3E" w14:textId="77777777" w:rsidR="003A26BD" w:rsidRPr="00F5457B" w:rsidRDefault="003A26BD" w:rsidP="003A26BD">
      <w:pPr>
        <w:rPr>
          <w:sz w:val="28"/>
          <w:szCs w:val="28"/>
          <w:lang w:val="ro-RO" w:eastAsia="ro-RO"/>
        </w:rPr>
      </w:pPr>
    </w:p>
    <w:p w14:paraId="5C37F157" w14:textId="4BF7667B" w:rsidR="00F03EDB" w:rsidRPr="00F5457B" w:rsidRDefault="00F03EDB" w:rsidP="003878CC">
      <w:pPr>
        <w:pStyle w:val="NormalWeb"/>
        <w:ind w:firstLine="709"/>
        <w:rPr>
          <w:sz w:val="28"/>
          <w:szCs w:val="28"/>
          <w:lang w:val="ro-RO"/>
        </w:rPr>
      </w:pPr>
      <w:r w:rsidRPr="00F5457B">
        <w:rPr>
          <w:b/>
          <w:sz w:val="28"/>
          <w:szCs w:val="28"/>
          <w:lang w:val="ro-RO"/>
        </w:rPr>
        <w:t xml:space="preserve">Art. VI. </w:t>
      </w:r>
      <w:r w:rsidR="003A46FA">
        <w:rPr>
          <w:sz w:val="28"/>
          <w:szCs w:val="28"/>
          <w:lang w:val="ro-RO"/>
        </w:rPr>
        <w:t>–</w:t>
      </w:r>
      <w:r w:rsidRPr="00F5457B">
        <w:rPr>
          <w:sz w:val="28"/>
          <w:szCs w:val="28"/>
          <w:lang w:val="ro-RO"/>
        </w:rPr>
        <w:t xml:space="preserve"> (1) Prezenta lege intră în vigoare la data de 1 august 2020.</w:t>
      </w:r>
    </w:p>
    <w:p w14:paraId="69327816" w14:textId="77777777" w:rsidR="00F03EDB" w:rsidRPr="00F5457B" w:rsidRDefault="00F03EDB" w:rsidP="003878CC">
      <w:pPr>
        <w:pStyle w:val="NormalWeb"/>
        <w:ind w:firstLine="709"/>
        <w:rPr>
          <w:sz w:val="28"/>
          <w:szCs w:val="28"/>
          <w:lang w:val="ro-RO"/>
        </w:rPr>
      </w:pPr>
      <w:r w:rsidRPr="00F5457B">
        <w:rPr>
          <w:sz w:val="28"/>
          <w:szCs w:val="28"/>
          <w:lang w:val="ro-RO"/>
        </w:rPr>
        <w:t xml:space="preserve"> (2) Guvernul, în termen de 3 luni, va aduce în concordanță actele sale normative cu prevederile prezentei legi.</w:t>
      </w:r>
    </w:p>
    <w:p w14:paraId="5035C9E5" w14:textId="77777777" w:rsidR="00F03EDB" w:rsidRPr="00F5457B" w:rsidRDefault="00F03EDB" w:rsidP="00F03EDB">
      <w:pPr>
        <w:pStyle w:val="NormalWeb"/>
        <w:rPr>
          <w:sz w:val="28"/>
          <w:szCs w:val="28"/>
          <w:lang w:val="ro-RO"/>
        </w:rPr>
      </w:pPr>
    </w:p>
    <w:p w14:paraId="3A8F313B" w14:textId="77777777" w:rsidR="00F03EDB" w:rsidRPr="00F5457B" w:rsidRDefault="00F03EDB" w:rsidP="00F03EDB">
      <w:pPr>
        <w:pStyle w:val="NormalWeb"/>
        <w:rPr>
          <w:sz w:val="28"/>
          <w:szCs w:val="28"/>
          <w:lang w:val="ro-RO"/>
        </w:rPr>
      </w:pPr>
    </w:p>
    <w:p w14:paraId="6C70996E" w14:textId="2B4BCA30" w:rsidR="00F03EDB" w:rsidRPr="00F5457B" w:rsidRDefault="00F03EDB" w:rsidP="00F03EDB">
      <w:pPr>
        <w:rPr>
          <w:b/>
          <w:sz w:val="28"/>
          <w:szCs w:val="28"/>
          <w:lang w:val="ro-RO"/>
        </w:rPr>
      </w:pPr>
      <w:r w:rsidRPr="00F5457B">
        <w:rPr>
          <w:b/>
          <w:sz w:val="28"/>
          <w:szCs w:val="28"/>
          <w:lang w:val="ro-RO"/>
        </w:rPr>
        <w:t>Președintele Parlamentului</w:t>
      </w:r>
    </w:p>
    <w:sectPr w:rsidR="00F03EDB" w:rsidRPr="00F5457B" w:rsidSect="004A228A">
      <w:headerReference w:type="default" r:id="rId9"/>
      <w:footerReference w:type="default" r:id="rId10"/>
      <w:headerReference w:type="first" r:id="rId11"/>
      <w:footerReference w:type="first" r:id="rId12"/>
      <w:pgSz w:w="11907" w:h="16840" w:code="9"/>
      <w:pgMar w:top="1134" w:right="964" w:bottom="1134" w:left="1814" w:header="1134" w:footer="85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BD21D04" w14:textId="77777777" w:rsidR="00103A2E" w:rsidRDefault="00103A2E" w:rsidP="00026B87">
      <w:r>
        <w:separator/>
      </w:r>
    </w:p>
  </w:endnote>
  <w:endnote w:type="continuationSeparator" w:id="0">
    <w:p w14:paraId="39C4AB87" w14:textId="77777777" w:rsidR="00103A2E" w:rsidRDefault="00103A2E"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Arial">
    <w:panose1 w:val="020B0604020202020204"/>
    <w:charset w:val="CC"/>
    <w:family w:val="swiss"/>
    <w:pitch w:val="variable"/>
    <w:sig w:usb0="20002A87" w:usb1="00000000" w:usb2="00000000" w:usb3="00000000" w:csb0="000001FF" w:csb1="00000000"/>
  </w:font>
  <w:font w:name="$ Benguiat_Bold">
    <w:altName w:val="Impact"/>
    <w:charset w:val="00"/>
    <w:family w:val="swiss"/>
    <w:pitch w:val="variable"/>
    <w:sig w:usb0="00000003" w:usb1="00000000" w:usb2="00000000" w:usb3="00000000" w:csb0="00000001" w:csb1="00000000"/>
  </w:font>
  <w:font w:name="$Caslon">
    <w:altName w:val="Century Gothic"/>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CE2BCCC" w14:textId="3856696D" w:rsidR="000D7A09" w:rsidRPr="00C74719" w:rsidRDefault="000D7A09" w:rsidP="00C74719">
    <w:pPr>
      <w:pStyle w:val="Subsol"/>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B97113">
      <w:rPr>
        <w:noProof/>
        <w:sz w:val="16"/>
        <w:szCs w:val="16"/>
      </w:rPr>
      <w:t>Y:\200\2020\HOTĂRARI\12516\12516 - redactat (ro).docx</w:t>
    </w:r>
    <w:r w:rsidRPr="00814406">
      <w:rPr>
        <w:sz w:val="16"/>
        <w:szCs w:val="16"/>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29A5748" w14:textId="252C5F99" w:rsidR="001D364E" w:rsidRPr="001D364E" w:rsidRDefault="001D364E" w:rsidP="001D364E">
    <w:pPr>
      <w:pStyle w:val="Subsol"/>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B97113">
      <w:rPr>
        <w:noProof/>
        <w:sz w:val="16"/>
        <w:szCs w:val="16"/>
      </w:rPr>
      <w:t>Y:\200\2020\HOTĂRARI\12516\12516 - redactat (ro).docx</w:t>
    </w:r>
    <w:r w:rsidRPr="00814406">
      <w:rPr>
        <w:sz w:val="16"/>
        <w:szCs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5E916B6" w14:textId="77777777" w:rsidR="00103A2E" w:rsidRDefault="00103A2E" w:rsidP="00026B87">
      <w:r>
        <w:separator/>
      </w:r>
    </w:p>
  </w:footnote>
  <w:footnote w:type="continuationSeparator" w:id="0">
    <w:p w14:paraId="3FEFB991" w14:textId="77777777" w:rsidR="00103A2E" w:rsidRDefault="00103A2E" w:rsidP="00026B8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E4EEDCB" w14:textId="77777777" w:rsidR="000D7A09" w:rsidRDefault="000D7A09">
    <w:pPr>
      <w:pStyle w:val="Antet"/>
      <w:jc w:val="center"/>
    </w:pPr>
    <w:r>
      <w:fldChar w:fldCharType="begin"/>
    </w:r>
    <w:r>
      <w:instrText>PAGE   \* MERGEFORMAT</w:instrText>
    </w:r>
    <w:r>
      <w:fldChar w:fldCharType="separate"/>
    </w:r>
    <w:r w:rsidR="00B97113" w:rsidRPr="00B97113">
      <w:rPr>
        <w:noProof/>
        <w:lang w:val="ro-RO"/>
      </w:rPr>
      <w:t>3</w:t>
    </w:r>
    <w:r>
      <w:fldChar w:fldCharType="end"/>
    </w:r>
  </w:p>
  <w:p w14:paraId="45055B4A" w14:textId="77777777" w:rsidR="000D7A09" w:rsidRDefault="000D7A09">
    <w:pPr>
      <w:pStyle w:val="Ante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5000" w:type="pct"/>
      <w:jc w:val="center"/>
      <w:tblBorders>
        <w:top w:val="single" w:sz="4" w:space="0" w:color="000080"/>
        <w:bottom w:val="single" w:sz="4" w:space="0" w:color="000080"/>
      </w:tblBorders>
      <w:tblCellMar>
        <w:left w:w="0" w:type="dxa"/>
        <w:right w:w="0" w:type="dxa"/>
      </w:tblCellMar>
      <w:tblLook w:val="0000" w:firstRow="0" w:lastRow="0" w:firstColumn="0" w:lastColumn="0" w:noHBand="0" w:noVBand="0"/>
    </w:tblPr>
    <w:tblGrid>
      <w:gridCol w:w="9129"/>
    </w:tblGrid>
    <w:tr w:rsidR="00730FEE" w:rsidRPr="00633BD9" w14:paraId="33F143DF" w14:textId="77777777" w:rsidTr="00530592">
      <w:trPr>
        <w:trHeight w:val="1213"/>
        <w:jc w:val="center"/>
      </w:trPr>
      <w:tc>
        <w:tcPr>
          <w:tcW w:w="5000" w:type="pct"/>
          <w:tcBorders>
            <w:top w:val="nil"/>
            <w:bottom w:val="nil"/>
          </w:tcBorders>
        </w:tcPr>
        <w:p w14:paraId="4DDC6E4D" w14:textId="77777777" w:rsidR="00730FEE" w:rsidRPr="00633BD9" w:rsidRDefault="00F76152" w:rsidP="00C02DFA">
          <w:pPr>
            <w:ind w:firstLine="0"/>
            <w:jc w:val="center"/>
            <w:rPr>
              <w:sz w:val="24"/>
              <w:lang w:val="ro-RO"/>
            </w:rPr>
          </w:pPr>
          <w:r>
            <w:rPr>
              <w:noProof/>
            </w:rPr>
            <w:drawing>
              <wp:anchor distT="0" distB="0" distL="114300" distR="114300" simplePos="0" relativeHeight="251659264" behindDoc="0" locked="0" layoutInCell="0" allowOverlap="1" wp14:anchorId="7418B5D5" wp14:editId="73049161">
                <wp:simplePos x="0" y="0"/>
                <wp:positionH relativeFrom="column">
                  <wp:align>center</wp:align>
                </wp:positionH>
                <wp:positionV relativeFrom="paragraph">
                  <wp:posOffset>0</wp:posOffset>
                </wp:positionV>
                <wp:extent cx="828720" cy="945000"/>
                <wp:effectExtent l="0" t="0" r="0" b="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
                          <a:extLst>
                            <a:ext uri="{28A0092B-C50C-407E-A947-70E740481C1C}">
                              <a14:useLocalDpi xmlns:a14="http://schemas.microsoft.com/office/drawing/2010/main" val="0"/>
                            </a:ext>
                          </a:extLst>
                        </a:blip>
                        <a:srcRect l="13762" t="5073" r="11009"/>
                        <a:stretch/>
                      </pic:blipFill>
                      <pic:spPr bwMode="auto">
                        <a:xfrm>
                          <a:off x="0" y="0"/>
                          <a:ext cx="828720" cy="9450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9159B9">
            <w:rPr>
              <w:sz w:val="24"/>
              <w:lang w:val="ro-RO"/>
            </w:rPr>
            <w:ptab w:relativeTo="margin" w:alignment="center" w:leader="none"/>
          </w:r>
        </w:p>
        <w:p w14:paraId="1C805877" w14:textId="77777777" w:rsidR="00730FEE" w:rsidRPr="00633BD9" w:rsidRDefault="00730FEE" w:rsidP="00C02DFA">
          <w:pPr>
            <w:jc w:val="center"/>
            <w:rPr>
              <w:sz w:val="24"/>
              <w:lang w:val="ro-RO"/>
            </w:rPr>
          </w:pPr>
        </w:p>
        <w:p w14:paraId="02CE9491" w14:textId="77777777" w:rsidR="00730FEE" w:rsidRPr="00633BD9" w:rsidRDefault="00730FEE" w:rsidP="00C02DFA">
          <w:pPr>
            <w:jc w:val="center"/>
            <w:rPr>
              <w:sz w:val="24"/>
              <w:lang w:val="ro-RO"/>
            </w:rPr>
          </w:pPr>
        </w:p>
        <w:p w14:paraId="4A262F27" w14:textId="77777777" w:rsidR="00730FEE" w:rsidRPr="00633BD9" w:rsidRDefault="00730FEE" w:rsidP="00730FEE">
          <w:pPr>
            <w:pStyle w:val="Titlu8"/>
            <w:ind w:firstLine="0"/>
            <w:jc w:val="both"/>
            <w:rPr>
              <w:rFonts w:ascii="Times New Roman" w:hAnsi="Times New Roman"/>
              <w:sz w:val="20"/>
              <w:lang w:val="ro-RO"/>
            </w:rPr>
          </w:pPr>
        </w:p>
        <w:p w14:paraId="35EBD904" w14:textId="77777777" w:rsidR="00730FEE" w:rsidRPr="00633BD9" w:rsidRDefault="00730FEE" w:rsidP="00730FEE">
          <w:pPr>
            <w:ind w:firstLine="0"/>
            <w:rPr>
              <w:sz w:val="30"/>
              <w:lang w:val="ro-RO"/>
            </w:rPr>
          </w:pPr>
        </w:p>
      </w:tc>
    </w:tr>
    <w:tr w:rsidR="000D7A09" w:rsidRPr="00633BD9" w14:paraId="10AC0940" w14:textId="77777777" w:rsidTr="00530592">
      <w:trPr>
        <w:cantSplit/>
        <w:trHeight w:val="1213"/>
        <w:jc w:val="center"/>
      </w:trPr>
      <w:tc>
        <w:tcPr>
          <w:tcW w:w="5000" w:type="pct"/>
          <w:tcBorders>
            <w:top w:val="nil"/>
            <w:bottom w:val="nil"/>
          </w:tcBorders>
        </w:tcPr>
        <w:p w14:paraId="49C59E8C" w14:textId="77777777" w:rsidR="000D7A09" w:rsidRPr="00633BD9" w:rsidRDefault="000D7A09" w:rsidP="004A228A">
          <w:pPr>
            <w:pStyle w:val="Titlu8"/>
            <w:rPr>
              <w:rFonts w:ascii="Times New Roman" w:hAnsi="Times New Roman"/>
              <w:color w:val="000080"/>
              <w:sz w:val="10"/>
              <w:lang w:val="ro-RO"/>
            </w:rPr>
          </w:pPr>
        </w:p>
        <w:p w14:paraId="3D604736" w14:textId="77777777" w:rsidR="000D7A09" w:rsidRPr="00633BD9" w:rsidRDefault="000D7A09" w:rsidP="004A228A">
          <w:pPr>
            <w:pStyle w:val="Titlu8"/>
            <w:ind w:firstLine="0"/>
            <w:rPr>
              <w:rFonts w:ascii="Times New Roman" w:hAnsi="Times New Roman"/>
              <w:spacing w:val="20"/>
              <w:sz w:val="40"/>
              <w:szCs w:val="40"/>
              <w:lang w:val="ro-RO"/>
            </w:rPr>
          </w:pPr>
          <w:r w:rsidRPr="00633BD9">
            <w:rPr>
              <w:rFonts w:ascii="Times New Roman" w:hAnsi="Times New Roman"/>
              <w:spacing w:val="20"/>
              <w:sz w:val="40"/>
              <w:szCs w:val="40"/>
              <w:lang w:val="ro-RO"/>
            </w:rPr>
            <w:t>GUVERNUL</w:t>
          </w:r>
          <w:r w:rsidR="000914AA">
            <w:rPr>
              <w:rFonts w:ascii="Times New Roman" w:hAnsi="Times New Roman"/>
              <w:spacing w:val="20"/>
              <w:sz w:val="40"/>
              <w:szCs w:val="40"/>
              <w:lang w:val="ro-RO"/>
            </w:rPr>
            <w:t xml:space="preserve">  </w:t>
          </w:r>
          <w:r w:rsidRPr="00633BD9">
            <w:rPr>
              <w:rFonts w:ascii="Times New Roman" w:hAnsi="Times New Roman"/>
              <w:spacing w:val="20"/>
              <w:sz w:val="40"/>
              <w:szCs w:val="40"/>
              <w:lang w:val="ro-RO"/>
            </w:rPr>
            <w:t>REPUBLICII</w:t>
          </w:r>
          <w:r w:rsidR="000914AA">
            <w:rPr>
              <w:rFonts w:ascii="Times New Roman" w:hAnsi="Times New Roman"/>
              <w:spacing w:val="20"/>
              <w:sz w:val="40"/>
              <w:szCs w:val="40"/>
              <w:lang w:val="ro-RO"/>
            </w:rPr>
            <w:t xml:space="preserve">  </w:t>
          </w:r>
          <w:r w:rsidRPr="00633BD9">
            <w:rPr>
              <w:rFonts w:ascii="Times New Roman" w:hAnsi="Times New Roman"/>
              <w:spacing w:val="20"/>
              <w:sz w:val="40"/>
              <w:szCs w:val="40"/>
              <w:lang w:val="ro-RO"/>
            </w:rPr>
            <w:t>MOLDOVA</w:t>
          </w:r>
        </w:p>
        <w:p w14:paraId="3198C11A" w14:textId="77777777" w:rsidR="00730FEE" w:rsidRPr="00633BD9" w:rsidRDefault="00730FEE" w:rsidP="004A228A">
          <w:pPr>
            <w:ind w:firstLine="0"/>
            <w:jc w:val="center"/>
            <w:rPr>
              <w:lang w:val="ro-RO"/>
            </w:rPr>
          </w:pPr>
        </w:p>
        <w:p w14:paraId="4C34DE28" w14:textId="7926A3E6" w:rsidR="000D7A09" w:rsidRPr="00E25218" w:rsidRDefault="000D7A09" w:rsidP="004A228A">
          <w:pPr>
            <w:pStyle w:val="Titlu8"/>
            <w:ind w:firstLine="0"/>
            <w:rPr>
              <w:rFonts w:ascii="Times New Roman" w:hAnsi="Times New Roman"/>
              <w:sz w:val="34"/>
              <w:szCs w:val="34"/>
              <w:lang w:val="ro-RO"/>
            </w:rPr>
          </w:pPr>
          <w:r w:rsidRPr="001D364E">
            <w:rPr>
              <w:rFonts w:ascii="Times New Roman" w:hAnsi="Times New Roman"/>
              <w:spacing w:val="40"/>
              <w:sz w:val="32"/>
              <w:szCs w:val="32"/>
              <w:lang w:val="ro-RO"/>
            </w:rPr>
            <w:t>HOTĂR</w:t>
          </w:r>
          <w:r w:rsidR="0067374F" w:rsidRPr="001D364E">
            <w:rPr>
              <w:rFonts w:ascii="Times New Roman" w:hAnsi="Times New Roman"/>
              <w:spacing w:val="40"/>
              <w:sz w:val="32"/>
              <w:szCs w:val="32"/>
              <w:lang w:val="ro-RO"/>
            </w:rPr>
            <w:t>Â</w:t>
          </w:r>
          <w:r w:rsidRPr="001D364E">
            <w:rPr>
              <w:rFonts w:ascii="Times New Roman" w:hAnsi="Times New Roman"/>
              <w:spacing w:val="40"/>
              <w:sz w:val="32"/>
              <w:szCs w:val="32"/>
              <w:lang w:val="ro-RO"/>
            </w:rPr>
            <w:t>RE</w:t>
          </w:r>
          <w:r w:rsidRPr="00E25218">
            <w:rPr>
              <w:rFonts w:ascii="Times New Roman" w:hAnsi="Times New Roman"/>
              <w:sz w:val="34"/>
              <w:szCs w:val="34"/>
              <w:lang w:val="ro-RO"/>
            </w:rPr>
            <w:t xml:space="preserve"> </w:t>
          </w:r>
          <w:r w:rsidR="001D364E" w:rsidRPr="001D364E">
            <w:rPr>
              <w:rFonts w:ascii="Times New Roman" w:hAnsi="Times New Roman"/>
              <w:sz w:val="32"/>
              <w:szCs w:val="32"/>
              <w:lang w:val="ro-RO"/>
            </w:rPr>
            <w:t>nr.</w:t>
          </w:r>
          <w:r w:rsidR="00791249">
            <w:rPr>
              <w:rFonts w:ascii="Times New Roman" w:hAnsi="Times New Roman"/>
              <w:sz w:val="32"/>
              <w:szCs w:val="32"/>
              <w:lang w:val="ro-RO"/>
            </w:rPr>
            <w:t>457</w:t>
          </w:r>
        </w:p>
        <w:p w14:paraId="233B8AF6" w14:textId="77777777" w:rsidR="000D7A09" w:rsidRPr="00633BD9" w:rsidRDefault="000D7A09" w:rsidP="004A228A">
          <w:pPr>
            <w:ind w:firstLine="0"/>
            <w:jc w:val="center"/>
            <w:rPr>
              <w:lang w:val="ro-RO"/>
            </w:rPr>
          </w:pPr>
        </w:p>
        <w:p w14:paraId="3E4EBE75" w14:textId="220FCF20" w:rsidR="000D7A09" w:rsidRPr="001D364E" w:rsidRDefault="0067374F" w:rsidP="004A228A">
          <w:pPr>
            <w:ind w:firstLine="0"/>
            <w:jc w:val="center"/>
            <w:rPr>
              <w:b/>
              <w:sz w:val="28"/>
              <w:szCs w:val="28"/>
              <w:lang w:val="ro-RO"/>
            </w:rPr>
          </w:pPr>
          <w:r w:rsidRPr="001D364E">
            <w:rPr>
              <w:b/>
              <w:sz w:val="28"/>
              <w:szCs w:val="28"/>
              <w:u w:val="single"/>
              <w:lang w:val="ro-RO"/>
            </w:rPr>
            <w:t xml:space="preserve">din </w:t>
          </w:r>
          <w:r w:rsidR="001D364E">
            <w:rPr>
              <w:b/>
              <w:sz w:val="28"/>
              <w:szCs w:val="28"/>
              <w:u w:val="single"/>
              <w:lang w:val="ro-RO"/>
            </w:rPr>
            <w:t xml:space="preserve"> </w:t>
          </w:r>
          <w:r w:rsidR="00791249">
            <w:rPr>
              <w:b/>
              <w:sz w:val="28"/>
              <w:szCs w:val="28"/>
              <w:u w:val="single"/>
              <w:lang w:val="ro-RO"/>
            </w:rPr>
            <w:t>1 iulie</w:t>
          </w:r>
          <w:r w:rsidRPr="001D364E">
            <w:rPr>
              <w:b/>
              <w:sz w:val="28"/>
              <w:szCs w:val="28"/>
              <w:u w:val="single"/>
              <w:lang w:val="ro-RO"/>
            </w:rPr>
            <w:t xml:space="preserve"> 2020</w:t>
          </w:r>
        </w:p>
        <w:p w14:paraId="6DED6618" w14:textId="77777777" w:rsidR="000D7A09" w:rsidRPr="00633BD9" w:rsidRDefault="000D7A09" w:rsidP="004A228A">
          <w:pPr>
            <w:spacing w:before="120"/>
            <w:ind w:firstLine="0"/>
            <w:jc w:val="center"/>
            <w:rPr>
              <w:b/>
              <w:sz w:val="24"/>
              <w:szCs w:val="24"/>
              <w:lang w:val="ro-RO"/>
            </w:rPr>
          </w:pPr>
          <w:r w:rsidRPr="00633BD9">
            <w:rPr>
              <w:b/>
              <w:sz w:val="24"/>
              <w:szCs w:val="24"/>
              <w:lang w:val="ro-RO"/>
            </w:rPr>
            <w:t>Chișinău</w:t>
          </w:r>
        </w:p>
        <w:p w14:paraId="47728D85" w14:textId="77777777" w:rsidR="000D7A09" w:rsidRPr="004A228A" w:rsidRDefault="000D7A09" w:rsidP="004A228A">
          <w:pPr>
            <w:pStyle w:val="Titlu8"/>
            <w:ind w:firstLine="0"/>
            <w:rPr>
              <w:rFonts w:ascii="Times New Roman" w:hAnsi="Times New Roman"/>
              <w:b w:val="0"/>
              <w:color w:val="000080"/>
              <w:sz w:val="20"/>
              <w:lang w:val="ro-RO"/>
            </w:rPr>
          </w:pPr>
        </w:p>
      </w:tc>
    </w:tr>
  </w:tbl>
  <w:p w14:paraId="32EB9F3D" w14:textId="77777777" w:rsidR="000D7A09" w:rsidRPr="00633BD9" w:rsidRDefault="000D7A09" w:rsidP="004A228A">
    <w:pPr>
      <w:pStyle w:val="Antet"/>
      <w:ind w:firstLine="0"/>
      <w:jc w:val="center"/>
      <w:rPr>
        <w:lang w:val="ro-RO"/>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C534D9"/>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57F0CD7"/>
    <w:multiLevelType w:val="hybridMultilevel"/>
    <w:tmpl w:val="1F067C1C"/>
    <w:lvl w:ilvl="0" w:tplc="9A622AC6">
      <w:start w:val="1"/>
      <w:numFmt w:val="decimal"/>
      <w:lvlText w:val="%1."/>
      <w:lvlJc w:val="left"/>
      <w:pPr>
        <w:ind w:left="900" w:hanging="360"/>
      </w:pPr>
      <w:rPr>
        <w:i w:val="0"/>
        <w:color w:val="auto"/>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
    <w:nsid w:val="060221F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76320D0"/>
    <w:multiLevelType w:val="hybridMultilevel"/>
    <w:tmpl w:val="B616D75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9BF0E40"/>
    <w:multiLevelType w:val="hybridMultilevel"/>
    <w:tmpl w:val="59D48824"/>
    <w:lvl w:ilvl="0" w:tplc="55B698F0">
      <w:start w:val="1"/>
      <w:numFmt w:val="decimal"/>
      <w:lvlText w:val="%1)"/>
      <w:lvlJc w:val="left"/>
      <w:pPr>
        <w:ind w:left="720" w:hanging="360"/>
      </w:pPr>
      <w:rPr>
        <w:rFonts w:hint="default"/>
        <w:color w:val="0D0D0D" w:themeColor="text1" w:themeTint="F2"/>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D4A754A"/>
    <w:multiLevelType w:val="hybridMultilevel"/>
    <w:tmpl w:val="CAFCA310"/>
    <w:lvl w:ilvl="0" w:tplc="041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D69381E"/>
    <w:multiLevelType w:val="hybridMultilevel"/>
    <w:tmpl w:val="FB7A1EFA"/>
    <w:lvl w:ilvl="0" w:tplc="04686138">
      <w:start w:val="1"/>
      <w:numFmt w:val="upperRoman"/>
      <w:lvlText w:val="%1."/>
      <w:lvlJc w:val="left"/>
      <w:pPr>
        <w:ind w:left="1080" w:hanging="72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nsid w:val="11AD4B3A"/>
    <w:multiLevelType w:val="hybridMultilevel"/>
    <w:tmpl w:val="7660BCDC"/>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230665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55D43EE"/>
    <w:multiLevelType w:val="hybridMultilevel"/>
    <w:tmpl w:val="38B03312"/>
    <w:lvl w:ilvl="0" w:tplc="9D10F71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1C4532FF"/>
    <w:multiLevelType w:val="hybridMultilevel"/>
    <w:tmpl w:val="951860BE"/>
    <w:lvl w:ilvl="0" w:tplc="C6BA4C9C">
      <w:start w:val="1"/>
      <w:numFmt w:val="decimal"/>
      <w:lvlText w:val="%1)"/>
      <w:lvlJc w:val="left"/>
      <w:pPr>
        <w:ind w:left="1287" w:hanging="360"/>
      </w:pPr>
      <w:rPr>
        <w:rFonts w:ascii="Times New Roman" w:eastAsiaTheme="minorEastAsia" w:hAnsi="Times New Roman" w:cs="Times New Roman"/>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1">
    <w:nsid w:val="1D47513D"/>
    <w:multiLevelType w:val="hybridMultilevel"/>
    <w:tmpl w:val="7690EE54"/>
    <w:lvl w:ilvl="0" w:tplc="BDA26C06">
      <w:start w:val="1"/>
      <w:numFmt w:val="decimal"/>
      <w:lvlText w:val="%1."/>
      <w:lvlJc w:val="left"/>
      <w:pPr>
        <w:ind w:left="927" w:hanging="360"/>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2">
    <w:nsid w:val="1F937B6D"/>
    <w:multiLevelType w:val="multilevel"/>
    <w:tmpl w:val="A0D6B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224559FC"/>
    <w:multiLevelType w:val="hybridMultilevel"/>
    <w:tmpl w:val="0BFAE7E2"/>
    <w:lvl w:ilvl="0" w:tplc="8E0CC79A">
      <w:start w:val="7"/>
      <w:numFmt w:val="decimal"/>
      <w:lvlText w:val="%1."/>
      <w:lvlJc w:val="left"/>
      <w:pPr>
        <w:ind w:left="900" w:hanging="360"/>
      </w:pPr>
    </w:lvl>
    <w:lvl w:ilvl="1" w:tplc="04190019">
      <w:start w:val="1"/>
      <w:numFmt w:val="lowerLetter"/>
      <w:lvlText w:val="%2."/>
      <w:lvlJc w:val="left"/>
      <w:pPr>
        <w:ind w:left="1620" w:hanging="360"/>
      </w:pPr>
    </w:lvl>
    <w:lvl w:ilvl="2" w:tplc="0419001B">
      <w:start w:val="1"/>
      <w:numFmt w:val="lowerRoman"/>
      <w:lvlText w:val="%3."/>
      <w:lvlJc w:val="right"/>
      <w:pPr>
        <w:ind w:left="2340" w:hanging="180"/>
      </w:pPr>
    </w:lvl>
    <w:lvl w:ilvl="3" w:tplc="0419000F">
      <w:start w:val="1"/>
      <w:numFmt w:val="decimal"/>
      <w:lvlText w:val="%4."/>
      <w:lvlJc w:val="left"/>
      <w:pPr>
        <w:ind w:left="3060" w:hanging="360"/>
      </w:pPr>
    </w:lvl>
    <w:lvl w:ilvl="4" w:tplc="04190019">
      <w:start w:val="1"/>
      <w:numFmt w:val="lowerLetter"/>
      <w:lvlText w:val="%5."/>
      <w:lvlJc w:val="left"/>
      <w:pPr>
        <w:ind w:left="3780" w:hanging="360"/>
      </w:pPr>
    </w:lvl>
    <w:lvl w:ilvl="5" w:tplc="0419001B">
      <w:start w:val="1"/>
      <w:numFmt w:val="lowerRoman"/>
      <w:lvlText w:val="%6."/>
      <w:lvlJc w:val="right"/>
      <w:pPr>
        <w:ind w:left="4500" w:hanging="180"/>
      </w:pPr>
    </w:lvl>
    <w:lvl w:ilvl="6" w:tplc="0419000F">
      <w:start w:val="1"/>
      <w:numFmt w:val="decimal"/>
      <w:lvlText w:val="%7."/>
      <w:lvlJc w:val="left"/>
      <w:pPr>
        <w:ind w:left="5220" w:hanging="360"/>
      </w:pPr>
    </w:lvl>
    <w:lvl w:ilvl="7" w:tplc="04190019">
      <w:start w:val="1"/>
      <w:numFmt w:val="lowerLetter"/>
      <w:lvlText w:val="%8."/>
      <w:lvlJc w:val="left"/>
      <w:pPr>
        <w:ind w:left="5940" w:hanging="360"/>
      </w:pPr>
    </w:lvl>
    <w:lvl w:ilvl="8" w:tplc="0419001B">
      <w:start w:val="1"/>
      <w:numFmt w:val="lowerRoman"/>
      <w:lvlText w:val="%9."/>
      <w:lvlJc w:val="right"/>
      <w:pPr>
        <w:ind w:left="6660" w:hanging="180"/>
      </w:pPr>
    </w:lvl>
  </w:abstractNum>
  <w:abstractNum w:abstractNumId="14">
    <w:nsid w:val="23924E67"/>
    <w:multiLevelType w:val="multilevel"/>
    <w:tmpl w:val="2B444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25003858"/>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28C36B09"/>
    <w:multiLevelType w:val="hybridMultilevel"/>
    <w:tmpl w:val="F468EFD6"/>
    <w:lvl w:ilvl="0" w:tplc="89482742">
      <w:start w:val="1"/>
      <w:numFmt w:val="decimal"/>
      <w:lvlText w:val="%1."/>
      <w:lvlJc w:val="left"/>
      <w:pPr>
        <w:ind w:left="720" w:hanging="360"/>
      </w:pPr>
      <w:rPr>
        <w:rFonts w:ascii="Times New Roman" w:eastAsiaTheme="minorHAnsi" w:hAnsi="Times New Roman" w:cs="Times New Roman"/>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373E0E47"/>
    <w:multiLevelType w:val="hybridMultilevel"/>
    <w:tmpl w:val="84ECC3B0"/>
    <w:lvl w:ilvl="0" w:tplc="C70CA2D6">
      <w:start w:val="1"/>
      <w:numFmt w:val="decimal"/>
      <w:lvlText w:val="%1)"/>
      <w:lvlJc w:val="left"/>
      <w:pPr>
        <w:ind w:left="810" w:hanging="360"/>
      </w:pPr>
      <w:rPr>
        <w:rFonts w:ascii="Times New Roman" w:eastAsia="Batang" w:hAnsi="Times New Roman" w:cs="Times New Roman"/>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8">
    <w:nsid w:val="38A71104"/>
    <w:multiLevelType w:val="multilevel"/>
    <w:tmpl w:val="CF44E6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3D16147"/>
    <w:multiLevelType w:val="hybridMultilevel"/>
    <w:tmpl w:val="E8CECE42"/>
    <w:lvl w:ilvl="0" w:tplc="04190011">
      <w:start w:val="1"/>
      <w:numFmt w:val="decimal"/>
      <w:lvlText w:val="%1)"/>
      <w:lvlJc w:val="left"/>
      <w:pPr>
        <w:tabs>
          <w:tab w:val="num" w:pos="720"/>
        </w:tabs>
        <w:ind w:left="720" w:hanging="360"/>
      </w:pPr>
      <w:rPr>
        <w:rFonts w:hint="default"/>
        <w:color w:val="auto"/>
      </w:rPr>
    </w:lvl>
    <w:lvl w:ilvl="1" w:tplc="373661B2">
      <w:numFmt w:val="bullet"/>
      <w:lvlText w:val="-"/>
      <w:lvlJc w:val="left"/>
      <w:pPr>
        <w:ind w:left="1440" w:hanging="360"/>
      </w:pPr>
      <w:rPr>
        <w:rFonts w:ascii="Times New Roman" w:eastAsia="Times New Roman" w:hAnsi="Times New Roman" w:cs="Times New Roman"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0">
    <w:nsid w:val="47D03B5D"/>
    <w:multiLevelType w:val="hybridMultilevel"/>
    <w:tmpl w:val="24C88B4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4B4736DC"/>
    <w:multiLevelType w:val="multilevel"/>
    <w:tmpl w:val="B86693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556005D6"/>
    <w:multiLevelType w:val="hybridMultilevel"/>
    <w:tmpl w:val="67CA289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581448D8"/>
    <w:multiLevelType w:val="hybridMultilevel"/>
    <w:tmpl w:val="857EAF0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58A21A5D"/>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59EB42D5"/>
    <w:multiLevelType w:val="multilevel"/>
    <w:tmpl w:val="8B8E5C0A"/>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5AAE196D"/>
    <w:multiLevelType w:val="hybridMultilevel"/>
    <w:tmpl w:val="32EE57B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5B8E1786"/>
    <w:multiLevelType w:val="hybridMultilevel"/>
    <w:tmpl w:val="6F1A9072"/>
    <w:lvl w:ilvl="0" w:tplc="EC0881AC">
      <w:start w:val="1"/>
      <w:numFmt w:val="decimal"/>
      <w:lvlText w:val="%1)"/>
      <w:lvlJc w:val="left"/>
      <w:pPr>
        <w:ind w:left="720" w:hanging="360"/>
      </w:pPr>
      <w:rPr>
        <w:rFonts w:ascii="Times New Roman" w:eastAsiaTheme="minorEastAsia" w:hAnsi="Times New Roman" w:cs="Times New Roman"/>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61216762"/>
    <w:multiLevelType w:val="hybridMultilevel"/>
    <w:tmpl w:val="C0DE928C"/>
    <w:lvl w:ilvl="0" w:tplc="6D363334">
      <w:start w:val="1"/>
      <w:numFmt w:val="decimal"/>
      <w:lvlText w:val="%1)"/>
      <w:lvlJc w:val="left"/>
      <w:pPr>
        <w:ind w:left="435" w:hanging="360"/>
      </w:pPr>
      <w:rPr>
        <w:rFonts w:ascii="Times New Roman" w:eastAsiaTheme="minorEastAsia" w:hAnsi="Times New Roman" w:cs="Times New Roman"/>
        <w:lang w:val="en-U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65DC7CBF"/>
    <w:multiLevelType w:val="hybridMultilevel"/>
    <w:tmpl w:val="488215F2"/>
    <w:lvl w:ilvl="0" w:tplc="61009C96">
      <w:start w:val="1"/>
      <w:numFmt w:val="lowerLetter"/>
      <w:lvlText w:val="%1)"/>
      <w:lvlJc w:val="left"/>
      <w:pPr>
        <w:ind w:left="720" w:hanging="360"/>
      </w:pPr>
      <w:rPr>
        <w:rFonts w:ascii="Times New Roman" w:eastAsia="Batang"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68BF3D27"/>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68DE632E"/>
    <w:multiLevelType w:val="hybridMultilevel"/>
    <w:tmpl w:val="6D2483F2"/>
    <w:lvl w:ilvl="0" w:tplc="04190017">
      <w:start w:val="1"/>
      <w:numFmt w:val="lowerLetter"/>
      <w:lvlText w:val="%1)"/>
      <w:lvlJc w:val="left"/>
      <w:pPr>
        <w:ind w:left="7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69176A70"/>
    <w:multiLevelType w:val="multilevel"/>
    <w:tmpl w:val="26B8D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6D423E84"/>
    <w:multiLevelType w:val="hybridMultilevel"/>
    <w:tmpl w:val="7C8A22E0"/>
    <w:lvl w:ilvl="0" w:tplc="3E328BF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7257336D"/>
    <w:multiLevelType w:val="hybridMultilevel"/>
    <w:tmpl w:val="C13E0504"/>
    <w:lvl w:ilvl="0" w:tplc="D23604F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79586EDB"/>
    <w:multiLevelType w:val="multilevel"/>
    <w:tmpl w:val="50647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7C0A5F84"/>
    <w:multiLevelType w:val="hybridMultilevel"/>
    <w:tmpl w:val="1B92151C"/>
    <w:lvl w:ilvl="0" w:tplc="04090011">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7">
    <w:nsid w:val="7D370279"/>
    <w:multiLevelType w:val="multilevel"/>
    <w:tmpl w:val="0F72DA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7EEA3B31"/>
    <w:multiLevelType w:val="multilevel"/>
    <w:tmpl w:val="33A0D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9"/>
  </w:num>
  <w:num w:numId="2">
    <w:abstractNumId w:val="33"/>
  </w:num>
  <w:num w:numId="3">
    <w:abstractNumId w:val="3"/>
  </w:num>
  <w:num w:numId="4">
    <w:abstractNumId w:val="23"/>
  </w:num>
  <w:num w:numId="5">
    <w:abstractNumId w:val="19"/>
  </w:num>
  <w:num w:numId="6">
    <w:abstractNumId w:val="26"/>
  </w:num>
  <w:num w:numId="7">
    <w:abstractNumId w:val="7"/>
  </w:num>
  <w:num w:numId="8">
    <w:abstractNumId w:val="20"/>
  </w:num>
  <w:num w:numId="9">
    <w:abstractNumId w:val="34"/>
  </w:num>
  <w:num w:numId="10">
    <w:abstractNumId w:val="36"/>
  </w:num>
  <w:num w:numId="11">
    <w:abstractNumId w:val="17"/>
  </w:num>
  <w:num w:numId="12">
    <w:abstractNumId w:val="29"/>
  </w:num>
  <w:num w:numId="13">
    <w:abstractNumId w:val="6"/>
  </w:num>
  <w:num w:numId="14">
    <w:abstractNumId w:val="5"/>
  </w:num>
  <w:num w:numId="15">
    <w:abstractNumId w:val="10"/>
  </w:num>
  <w:num w:numId="16">
    <w:abstractNumId w:val="28"/>
  </w:num>
  <w:num w:numId="17">
    <w:abstractNumId w:val="27"/>
  </w:num>
  <w:num w:numId="18">
    <w:abstractNumId w:val="4"/>
  </w:num>
  <w:num w:numId="19">
    <w:abstractNumId w:val="11"/>
  </w:num>
  <w:num w:numId="20">
    <w:abstractNumId w:val="15"/>
  </w:num>
  <w:num w:numId="21">
    <w:abstractNumId w:val="31"/>
  </w:num>
  <w:num w:numId="22">
    <w:abstractNumId w:val="25"/>
  </w:num>
  <w:num w:numId="23">
    <w:abstractNumId w:val="37"/>
  </w:num>
  <w:num w:numId="24">
    <w:abstractNumId w:val="18"/>
  </w:num>
  <w:num w:numId="25">
    <w:abstractNumId w:val="32"/>
  </w:num>
  <w:num w:numId="26">
    <w:abstractNumId w:val="21"/>
  </w:num>
  <w:num w:numId="27">
    <w:abstractNumId w:val="22"/>
  </w:num>
  <w:num w:numId="28">
    <w:abstractNumId w:val="16"/>
    <w:lvlOverride w:ilvl="0">
      <w:startOverride w:val="1"/>
    </w:lvlOverride>
    <w:lvlOverride w:ilvl="1"/>
    <w:lvlOverride w:ilvl="2"/>
    <w:lvlOverride w:ilvl="3"/>
    <w:lvlOverride w:ilvl="4"/>
    <w:lvlOverride w:ilvl="5"/>
    <w:lvlOverride w:ilvl="6"/>
    <w:lvlOverride w:ilvl="7"/>
    <w:lvlOverride w:ilvl="8"/>
  </w:num>
  <w:num w:numId="29">
    <w:abstractNumId w:val="0"/>
  </w:num>
  <w:num w:numId="30">
    <w:abstractNumId w:val="2"/>
  </w:num>
  <w:num w:numId="31">
    <w:abstractNumId w:val="30"/>
  </w:num>
  <w:num w:numId="32">
    <w:abstractNumId w:val="16"/>
  </w:num>
  <w:num w:numId="33">
    <w:abstractNumId w:val="38"/>
  </w:num>
  <w:num w:numId="34">
    <w:abstractNumId w:val="35"/>
  </w:num>
  <w:num w:numId="35">
    <w:abstractNumId w:val="12"/>
  </w:num>
  <w:num w:numId="36">
    <w:abstractNumId w:val="14"/>
  </w:num>
  <w:num w:numId="37">
    <w:abstractNumId w:val="24"/>
  </w:num>
  <w:num w:numId="38">
    <w:abstractNumId w:val="8"/>
  </w:num>
  <w:num w:numId="3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3"/>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gutterAtTop/>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75CE0"/>
    <w:rsid w:val="00000CF4"/>
    <w:rsid w:val="00026B87"/>
    <w:rsid w:val="00075CE0"/>
    <w:rsid w:val="00077246"/>
    <w:rsid w:val="00077B6F"/>
    <w:rsid w:val="00085DA8"/>
    <w:rsid w:val="000914AA"/>
    <w:rsid w:val="0009503C"/>
    <w:rsid w:val="000B66A7"/>
    <w:rsid w:val="000C3000"/>
    <w:rsid w:val="000D7A09"/>
    <w:rsid w:val="000E08F1"/>
    <w:rsid w:val="000F0FD7"/>
    <w:rsid w:val="00103A2E"/>
    <w:rsid w:val="001100A2"/>
    <w:rsid w:val="00111319"/>
    <w:rsid w:val="0014378C"/>
    <w:rsid w:val="00144067"/>
    <w:rsid w:val="001469DB"/>
    <w:rsid w:val="001574DD"/>
    <w:rsid w:val="001614F3"/>
    <w:rsid w:val="00173DD6"/>
    <w:rsid w:val="0018185B"/>
    <w:rsid w:val="00191F49"/>
    <w:rsid w:val="001A386C"/>
    <w:rsid w:val="001B2461"/>
    <w:rsid w:val="001B5608"/>
    <w:rsid w:val="001D364E"/>
    <w:rsid w:val="001E6EB8"/>
    <w:rsid w:val="002461C9"/>
    <w:rsid w:val="00251AE0"/>
    <w:rsid w:val="00256F32"/>
    <w:rsid w:val="00263360"/>
    <w:rsid w:val="00283736"/>
    <w:rsid w:val="0029249A"/>
    <w:rsid w:val="002D179D"/>
    <w:rsid w:val="002E17F0"/>
    <w:rsid w:val="003321A4"/>
    <w:rsid w:val="0034194B"/>
    <w:rsid w:val="003543E9"/>
    <w:rsid w:val="00355E52"/>
    <w:rsid w:val="003852B4"/>
    <w:rsid w:val="003878CC"/>
    <w:rsid w:val="003A26BD"/>
    <w:rsid w:val="003A46FA"/>
    <w:rsid w:val="003A4AE6"/>
    <w:rsid w:val="003B04ED"/>
    <w:rsid w:val="003B12DD"/>
    <w:rsid w:val="003B231F"/>
    <w:rsid w:val="003B479F"/>
    <w:rsid w:val="003B596B"/>
    <w:rsid w:val="003D6BC3"/>
    <w:rsid w:val="00405C5F"/>
    <w:rsid w:val="00427274"/>
    <w:rsid w:val="004357FE"/>
    <w:rsid w:val="0044592D"/>
    <w:rsid w:val="00454CEE"/>
    <w:rsid w:val="004654AB"/>
    <w:rsid w:val="00480561"/>
    <w:rsid w:val="00482BA3"/>
    <w:rsid w:val="004A228A"/>
    <w:rsid w:val="004A4B59"/>
    <w:rsid w:val="004C4154"/>
    <w:rsid w:val="004E1000"/>
    <w:rsid w:val="00500597"/>
    <w:rsid w:val="0050680A"/>
    <w:rsid w:val="00512A5C"/>
    <w:rsid w:val="00522CC6"/>
    <w:rsid w:val="00530592"/>
    <w:rsid w:val="00542F92"/>
    <w:rsid w:val="005541A1"/>
    <w:rsid w:val="005802DD"/>
    <w:rsid w:val="005850E0"/>
    <w:rsid w:val="00586D2A"/>
    <w:rsid w:val="0059282A"/>
    <w:rsid w:val="005C4FE3"/>
    <w:rsid w:val="005E1FF5"/>
    <w:rsid w:val="005F1999"/>
    <w:rsid w:val="005F2B04"/>
    <w:rsid w:val="00601679"/>
    <w:rsid w:val="00602E93"/>
    <w:rsid w:val="00625BD8"/>
    <w:rsid w:val="0063090F"/>
    <w:rsid w:val="00633BD9"/>
    <w:rsid w:val="00637C2D"/>
    <w:rsid w:val="0067374F"/>
    <w:rsid w:val="00684E9E"/>
    <w:rsid w:val="00693BF6"/>
    <w:rsid w:val="006B17C6"/>
    <w:rsid w:val="006E3ECB"/>
    <w:rsid w:val="006E74D0"/>
    <w:rsid w:val="007305B8"/>
    <w:rsid w:val="00730FEE"/>
    <w:rsid w:val="0073380E"/>
    <w:rsid w:val="00746067"/>
    <w:rsid w:val="0074640D"/>
    <w:rsid w:val="00752E46"/>
    <w:rsid w:val="00782601"/>
    <w:rsid w:val="00791249"/>
    <w:rsid w:val="007926E4"/>
    <w:rsid w:val="007A37D5"/>
    <w:rsid w:val="007A4567"/>
    <w:rsid w:val="007B179F"/>
    <w:rsid w:val="007C35F3"/>
    <w:rsid w:val="007F0636"/>
    <w:rsid w:val="00814406"/>
    <w:rsid w:val="0081643F"/>
    <w:rsid w:val="00822D5F"/>
    <w:rsid w:val="00832599"/>
    <w:rsid w:val="00836A6E"/>
    <w:rsid w:val="0084667B"/>
    <w:rsid w:val="00862AB4"/>
    <w:rsid w:val="00866965"/>
    <w:rsid w:val="0087581E"/>
    <w:rsid w:val="00882196"/>
    <w:rsid w:val="00893B25"/>
    <w:rsid w:val="008B533A"/>
    <w:rsid w:val="008C14FC"/>
    <w:rsid w:val="008C1EB3"/>
    <w:rsid w:val="008C53C4"/>
    <w:rsid w:val="009159B9"/>
    <w:rsid w:val="00922EF1"/>
    <w:rsid w:val="00935BC3"/>
    <w:rsid w:val="009374A9"/>
    <w:rsid w:val="00941781"/>
    <w:rsid w:val="009423B6"/>
    <w:rsid w:val="00950CEF"/>
    <w:rsid w:val="0095316D"/>
    <w:rsid w:val="00967B94"/>
    <w:rsid w:val="009A3326"/>
    <w:rsid w:val="009E20E6"/>
    <w:rsid w:val="00A0308D"/>
    <w:rsid w:val="00A04621"/>
    <w:rsid w:val="00A1010C"/>
    <w:rsid w:val="00A20072"/>
    <w:rsid w:val="00A21A68"/>
    <w:rsid w:val="00A35DD9"/>
    <w:rsid w:val="00A56041"/>
    <w:rsid w:val="00A6314A"/>
    <w:rsid w:val="00A87A92"/>
    <w:rsid w:val="00A938D0"/>
    <w:rsid w:val="00A94FEB"/>
    <w:rsid w:val="00A977C3"/>
    <w:rsid w:val="00AA173D"/>
    <w:rsid w:val="00AB67F5"/>
    <w:rsid w:val="00AE7568"/>
    <w:rsid w:val="00AF0010"/>
    <w:rsid w:val="00B05A8B"/>
    <w:rsid w:val="00B23093"/>
    <w:rsid w:val="00B4370D"/>
    <w:rsid w:val="00B51090"/>
    <w:rsid w:val="00B70AF4"/>
    <w:rsid w:val="00B97113"/>
    <w:rsid w:val="00BC2E55"/>
    <w:rsid w:val="00BF2373"/>
    <w:rsid w:val="00BF32A6"/>
    <w:rsid w:val="00C02DFA"/>
    <w:rsid w:val="00C03113"/>
    <w:rsid w:val="00C33543"/>
    <w:rsid w:val="00C35492"/>
    <w:rsid w:val="00C74719"/>
    <w:rsid w:val="00C74905"/>
    <w:rsid w:val="00C97309"/>
    <w:rsid w:val="00CB05D3"/>
    <w:rsid w:val="00CB0FCF"/>
    <w:rsid w:val="00CC7AFF"/>
    <w:rsid w:val="00CD505F"/>
    <w:rsid w:val="00CE0DA1"/>
    <w:rsid w:val="00CF2559"/>
    <w:rsid w:val="00D12688"/>
    <w:rsid w:val="00D41305"/>
    <w:rsid w:val="00D54F6A"/>
    <w:rsid w:val="00D64123"/>
    <w:rsid w:val="00D642D3"/>
    <w:rsid w:val="00D80E82"/>
    <w:rsid w:val="00D91434"/>
    <w:rsid w:val="00DB1216"/>
    <w:rsid w:val="00DB7468"/>
    <w:rsid w:val="00DC1DBB"/>
    <w:rsid w:val="00DC4C6E"/>
    <w:rsid w:val="00DD37F6"/>
    <w:rsid w:val="00DF0E57"/>
    <w:rsid w:val="00DF181A"/>
    <w:rsid w:val="00DF6492"/>
    <w:rsid w:val="00E04C14"/>
    <w:rsid w:val="00E11CE2"/>
    <w:rsid w:val="00E216C5"/>
    <w:rsid w:val="00E25218"/>
    <w:rsid w:val="00E32EB3"/>
    <w:rsid w:val="00E71B9E"/>
    <w:rsid w:val="00EA214B"/>
    <w:rsid w:val="00EA2C8F"/>
    <w:rsid w:val="00EA3268"/>
    <w:rsid w:val="00EA578E"/>
    <w:rsid w:val="00EA7735"/>
    <w:rsid w:val="00EB50D7"/>
    <w:rsid w:val="00ED2FE3"/>
    <w:rsid w:val="00EF56A7"/>
    <w:rsid w:val="00F019B4"/>
    <w:rsid w:val="00F03EDB"/>
    <w:rsid w:val="00F4110C"/>
    <w:rsid w:val="00F5457B"/>
    <w:rsid w:val="00F67B04"/>
    <w:rsid w:val="00F76152"/>
    <w:rsid w:val="00F817FC"/>
    <w:rsid w:val="00F864E2"/>
    <w:rsid w:val="00FA194B"/>
    <w:rsid w:val="00FA7984"/>
    <w:rsid w:val="00FB176A"/>
    <w:rsid w:val="00FB7C22"/>
    <w:rsid w:val="00FC4320"/>
    <w:rsid w:val="00FD2F9B"/>
    <w:rsid w:val="00FD50C6"/>
    <w:rsid w:val="00FD7DC5"/>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shapelayout v:ext="edit">
      <o:idmap v:ext="edit" data="1"/>
    </o:shapelayout>
  </w:shapeDefaults>
  <w:decimalSymbol w:val="."/>
  <w:listSeparator w:val=","/>
  <w14:docId w14:val="663CE8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lsdException w:name="caption" w:qFormat="1"/>
    <w:lsdException w:name="annotation reference" w:uiPriority="99"/>
    <w:lsdException w:name="macro" w:semiHidden="0" w:unhideWhenUsed="0"/>
    <w:lsdException w:name="List Bullet" w:semiHidden="0" w:unhideWhenUsed="0"/>
    <w:lsdException w:name="List Number" w:semiHidden="0" w:unhideWhenUsed="0"/>
    <w:lsdException w:name="Title" w:semiHidden="0" w:unhideWhenUsed="0"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Hyperlink" w:uiPriority="99"/>
    <w:lsdException w:name="Strong" w:semiHidden="0" w:uiPriority="22" w:unhideWhenUsed="0" w:qFormat="1"/>
    <w:lsdException w:name="Emphasis" w:semiHidden="0" w:unhideWhenUsed="0" w:qFormat="1"/>
    <w:lsdException w:name="Normal (Web)" w:uiPriority="99"/>
    <w:lsdException w:name="HTML Preformatted" w:uiPriority="99"/>
    <w:lsdException w:name="annotation subject" w:uiPriority="99"/>
    <w:lsdException w:name="No List" w:uiPriority="99"/>
    <w:lsdException w:name="Balloon Text" w:semiHidden="0" w:uiPriority="99" w:unhideWhenUsed="0"/>
    <w:lsdException w:name="Table Grid" w:semiHidden="0" w:uiPriority="3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US" w:eastAsia="en-US"/>
    </w:rPr>
  </w:style>
  <w:style w:type="paragraph" w:styleId="Titlu1">
    <w:name w:val="heading 1"/>
    <w:basedOn w:val="Normal"/>
    <w:next w:val="Normal"/>
    <w:qFormat/>
    <w:pPr>
      <w:keepNext/>
      <w:spacing w:before="240" w:after="60"/>
      <w:outlineLvl w:val="0"/>
    </w:pPr>
    <w:rPr>
      <w:rFonts w:ascii="Arial" w:hAnsi="Arial"/>
      <w:b/>
      <w:kern w:val="28"/>
      <w:sz w:val="28"/>
    </w:rPr>
  </w:style>
  <w:style w:type="paragraph" w:styleId="Titlu2">
    <w:name w:val="heading 2"/>
    <w:basedOn w:val="Normal"/>
    <w:next w:val="Normal"/>
    <w:qFormat/>
    <w:pPr>
      <w:keepNext/>
      <w:jc w:val="center"/>
      <w:outlineLvl w:val="1"/>
    </w:pPr>
    <w:rPr>
      <w:rFonts w:ascii="$ Benguiat_Bold" w:hAnsi="$ Benguiat_Bold"/>
      <w:b/>
      <w:sz w:val="132"/>
      <w:lang w:val="x-none"/>
    </w:rPr>
  </w:style>
  <w:style w:type="paragraph" w:styleId="Titlu3">
    <w:name w:val="heading 3"/>
    <w:basedOn w:val="Normal"/>
    <w:next w:val="Normal"/>
    <w:qFormat/>
    <w:pPr>
      <w:keepNext/>
      <w:jc w:val="center"/>
      <w:outlineLvl w:val="2"/>
    </w:pPr>
    <w:rPr>
      <w:rFonts w:ascii="$Caslon" w:hAnsi="$Caslon"/>
      <w:b/>
      <w:lang w:val="x-none"/>
    </w:rPr>
  </w:style>
  <w:style w:type="paragraph" w:styleId="Titlu4">
    <w:name w:val="heading 4"/>
    <w:basedOn w:val="Normal"/>
    <w:next w:val="Normal"/>
    <w:qFormat/>
    <w:pPr>
      <w:keepNext/>
      <w:jc w:val="center"/>
      <w:outlineLvl w:val="3"/>
    </w:pPr>
    <w:rPr>
      <w:rFonts w:ascii="$Caslon" w:hAnsi="$Caslon"/>
      <w:b/>
      <w:sz w:val="26"/>
      <w:lang w:val="x-none"/>
    </w:rPr>
  </w:style>
  <w:style w:type="paragraph" w:styleId="Titlu5">
    <w:name w:val="heading 5"/>
    <w:basedOn w:val="Normal"/>
    <w:next w:val="Normal"/>
    <w:qFormat/>
    <w:pPr>
      <w:keepNext/>
      <w:jc w:val="center"/>
      <w:outlineLvl w:val="4"/>
    </w:pPr>
    <w:rPr>
      <w:rFonts w:ascii="$Caslon" w:hAnsi="$Caslon"/>
      <w:sz w:val="24"/>
      <w:lang w:val="x-none"/>
    </w:rPr>
  </w:style>
  <w:style w:type="paragraph" w:styleId="Titlu6">
    <w:name w:val="heading 6"/>
    <w:basedOn w:val="Normal"/>
    <w:next w:val="Normal"/>
    <w:qFormat/>
    <w:pPr>
      <w:keepNext/>
      <w:jc w:val="center"/>
      <w:outlineLvl w:val="5"/>
    </w:pPr>
    <w:rPr>
      <w:rFonts w:ascii="$Caslon" w:hAnsi="$Caslon"/>
      <w:b/>
      <w:sz w:val="22"/>
      <w:lang w:val="x-none"/>
    </w:rPr>
  </w:style>
  <w:style w:type="paragraph" w:styleId="Titlu7">
    <w:name w:val="heading 7"/>
    <w:basedOn w:val="Normal"/>
    <w:next w:val="Normal"/>
    <w:qFormat/>
    <w:pPr>
      <w:keepNext/>
      <w:jc w:val="center"/>
      <w:outlineLvl w:val="6"/>
    </w:pPr>
    <w:rPr>
      <w:rFonts w:ascii="Garamond" w:hAnsi="Garamond"/>
      <w:b/>
      <w:sz w:val="28"/>
    </w:rPr>
  </w:style>
  <w:style w:type="paragraph" w:styleId="Titlu8">
    <w:name w:val="heading 8"/>
    <w:basedOn w:val="Normal"/>
    <w:next w:val="Normal"/>
    <w:qFormat/>
    <w:pPr>
      <w:keepNext/>
      <w:jc w:val="center"/>
      <w:outlineLvl w:val="7"/>
    </w:pPr>
    <w:rPr>
      <w:rFonts w:ascii="$Caslon" w:hAnsi="$Caslon"/>
      <w:b/>
      <w:sz w:val="24"/>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extnBalon">
    <w:name w:val="Balloon Text"/>
    <w:basedOn w:val="Normal"/>
    <w:link w:val="TextnBalonCaracter"/>
    <w:uiPriority w:val="99"/>
    <w:rsid w:val="004E1000"/>
    <w:rPr>
      <w:rFonts w:ascii="Tahoma" w:hAnsi="Tahoma"/>
      <w:sz w:val="16"/>
      <w:szCs w:val="16"/>
    </w:rPr>
  </w:style>
  <w:style w:type="character" w:customStyle="1" w:styleId="TextnBalonCaracter">
    <w:name w:val="Text în Balon Caracter"/>
    <w:link w:val="TextnBalon"/>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Antet">
    <w:name w:val="header"/>
    <w:basedOn w:val="Normal"/>
    <w:link w:val="AntetCaracter"/>
    <w:rsid w:val="00026B87"/>
    <w:pPr>
      <w:tabs>
        <w:tab w:val="center" w:pos="4677"/>
        <w:tab w:val="right" w:pos="9355"/>
      </w:tabs>
    </w:pPr>
  </w:style>
  <w:style w:type="character" w:customStyle="1" w:styleId="AntetCaracter">
    <w:name w:val="Antet Caracter"/>
    <w:link w:val="Antet"/>
    <w:uiPriority w:val="99"/>
    <w:rsid w:val="00026B87"/>
    <w:rPr>
      <w:lang w:val="en-US" w:eastAsia="en-US"/>
    </w:rPr>
  </w:style>
  <w:style w:type="paragraph" w:styleId="Subsol">
    <w:name w:val="footer"/>
    <w:basedOn w:val="Normal"/>
    <w:link w:val="SubsolCaracter"/>
    <w:rsid w:val="00026B87"/>
    <w:pPr>
      <w:tabs>
        <w:tab w:val="center" w:pos="4677"/>
        <w:tab w:val="right" w:pos="9355"/>
      </w:tabs>
    </w:pPr>
  </w:style>
  <w:style w:type="character" w:customStyle="1" w:styleId="SubsolCaracter">
    <w:name w:val="Subsol Caracter"/>
    <w:link w:val="Subsol"/>
    <w:uiPriority w:val="99"/>
    <w:rsid w:val="00026B87"/>
    <w:rPr>
      <w:lang w:val="en-US" w:eastAsia="en-US"/>
    </w:rPr>
  </w:style>
  <w:style w:type="table" w:styleId="GrilTabel">
    <w:name w:val="Table Grid"/>
    <w:basedOn w:val="Tabel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elNormal"/>
    <w:next w:val="GrilTabel"/>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f">
    <w:name w:val="List Paragraph"/>
    <w:basedOn w:val="Normal"/>
    <w:uiPriority w:val="34"/>
    <w:qFormat/>
    <w:rsid w:val="009E20E6"/>
    <w:pPr>
      <w:ind w:left="720"/>
      <w:contextualSpacing/>
    </w:pPr>
  </w:style>
  <w:style w:type="numbering" w:customStyle="1" w:styleId="FrListare1">
    <w:name w:val="Fără Listare1"/>
    <w:next w:val="FrListare"/>
    <w:semiHidden/>
    <w:rsid w:val="00E216C5"/>
  </w:style>
  <w:style w:type="character" w:styleId="Numrdepagin">
    <w:name w:val="page number"/>
    <w:basedOn w:val="Fontdeparagrafimplici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Robust">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Fontdeparagrafimplicit"/>
    <w:rsid w:val="00E216C5"/>
  </w:style>
  <w:style w:type="character" w:customStyle="1" w:styleId="tal1">
    <w:name w:val="tal1"/>
    <w:rsid w:val="00E216C5"/>
  </w:style>
  <w:style w:type="table" w:customStyle="1" w:styleId="GrilTabel2">
    <w:name w:val="Grilă Tabel2"/>
    <w:basedOn w:val="TabelNormal"/>
    <w:next w:val="GrilTabel"/>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Referincomentariu">
    <w:name w:val="annotation reference"/>
    <w:uiPriority w:val="99"/>
    <w:rsid w:val="00E216C5"/>
    <w:rPr>
      <w:sz w:val="16"/>
      <w:szCs w:val="16"/>
    </w:rPr>
  </w:style>
  <w:style w:type="paragraph" w:styleId="Textcomentariu">
    <w:name w:val="annotation text"/>
    <w:basedOn w:val="Normal"/>
    <w:link w:val="TextcomentariuCaracter"/>
    <w:uiPriority w:val="99"/>
    <w:rsid w:val="00E216C5"/>
    <w:pPr>
      <w:ind w:firstLine="0"/>
      <w:jc w:val="left"/>
    </w:pPr>
    <w:rPr>
      <w:lang w:val="ro-RO" w:eastAsia="ru-RU"/>
    </w:rPr>
  </w:style>
  <w:style w:type="character" w:customStyle="1" w:styleId="TextcomentariuCaracter">
    <w:name w:val="Text comentariu Caracter"/>
    <w:basedOn w:val="Fontdeparagrafimplicit"/>
    <w:link w:val="Textcomentariu"/>
    <w:uiPriority w:val="99"/>
    <w:rsid w:val="00E216C5"/>
    <w:rPr>
      <w:lang w:val="ro-RO"/>
    </w:rPr>
  </w:style>
  <w:style w:type="paragraph" w:styleId="SubiectComentariu">
    <w:name w:val="annotation subject"/>
    <w:basedOn w:val="Textcomentariu"/>
    <w:next w:val="Textcomentariu"/>
    <w:link w:val="SubiectComentariuCaracter"/>
    <w:uiPriority w:val="99"/>
    <w:rsid w:val="00E216C5"/>
    <w:rPr>
      <w:b/>
      <w:bCs/>
    </w:rPr>
  </w:style>
  <w:style w:type="character" w:customStyle="1" w:styleId="SubiectComentariuCaracter">
    <w:name w:val="Subiect Comentariu Caracter"/>
    <w:basedOn w:val="TextcomentariuCaracter"/>
    <w:link w:val="SubiectComentariu"/>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Fontdeparagrafimplicit"/>
    <w:uiPriority w:val="99"/>
    <w:rsid w:val="00EA7735"/>
    <w:rPr>
      <w:rFonts w:ascii="Times New Roman" w:hAnsi="Times New Roman" w:cs="Times New Roman"/>
      <w:sz w:val="24"/>
      <w:szCs w:val="24"/>
    </w:rPr>
  </w:style>
  <w:style w:type="character" w:styleId="Hyperlink">
    <w:name w:val="Hyperlink"/>
    <w:basedOn w:val="Fontdeparagrafimplici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Fontdeparagrafimplicit"/>
    <w:rsid w:val="000D7A09"/>
  </w:style>
  <w:style w:type="paragraph" w:styleId="PreformatatHTML">
    <w:name w:val="HTML Preformatted"/>
    <w:basedOn w:val="Normal"/>
    <w:link w:val="PreformatatHTMLCaracter"/>
    <w:uiPriority w:val="99"/>
    <w:unhideWhenUsed/>
    <w:rsid w:val="000D7A09"/>
    <w:pPr>
      <w:ind w:firstLine="0"/>
      <w:jc w:val="left"/>
    </w:pPr>
    <w:rPr>
      <w:rFonts w:ascii="Consolas" w:hAnsi="Consolas"/>
    </w:rPr>
  </w:style>
  <w:style w:type="character" w:customStyle="1" w:styleId="PreformatatHTMLCaracter">
    <w:name w:val="Preformatat HTML Caracter"/>
    <w:basedOn w:val="Fontdeparagrafimplicit"/>
    <w:link w:val="PreformatatHTML"/>
    <w:uiPriority w:val="99"/>
    <w:rsid w:val="000D7A09"/>
    <w:rPr>
      <w:rFonts w:ascii="Consolas" w:hAnsi="Consolas"/>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lsdException w:name="caption" w:qFormat="1"/>
    <w:lsdException w:name="annotation reference" w:uiPriority="99"/>
    <w:lsdException w:name="macro" w:semiHidden="0" w:unhideWhenUsed="0"/>
    <w:lsdException w:name="List Bullet" w:semiHidden="0" w:unhideWhenUsed="0"/>
    <w:lsdException w:name="List Number" w:semiHidden="0" w:unhideWhenUsed="0"/>
    <w:lsdException w:name="Title" w:semiHidden="0" w:unhideWhenUsed="0"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Hyperlink" w:uiPriority="99"/>
    <w:lsdException w:name="Strong" w:semiHidden="0" w:uiPriority="22" w:unhideWhenUsed="0" w:qFormat="1"/>
    <w:lsdException w:name="Emphasis" w:semiHidden="0" w:unhideWhenUsed="0" w:qFormat="1"/>
    <w:lsdException w:name="Normal (Web)" w:uiPriority="99"/>
    <w:lsdException w:name="HTML Preformatted" w:uiPriority="99"/>
    <w:lsdException w:name="annotation subject" w:uiPriority="99"/>
    <w:lsdException w:name="No List" w:uiPriority="99"/>
    <w:lsdException w:name="Balloon Text" w:semiHidden="0" w:uiPriority="99" w:unhideWhenUsed="0"/>
    <w:lsdException w:name="Table Grid" w:semiHidden="0" w:uiPriority="3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US" w:eastAsia="en-US"/>
    </w:rPr>
  </w:style>
  <w:style w:type="paragraph" w:styleId="Titlu1">
    <w:name w:val="heading 1"/>
    <w:basedOn w:val="Normal"/>
    <w:next w:val="Normal"/>
    <w:qFormat/>
    <w:pPr>
      <w:keepNext/>
      <w:spacing w:before="240" w:after="60"/>
      <w:outlineLvl w:val="0"/>
    </w:pPr>
    <w:rPr>
      <w:rFonts w:ascii="Arial" w:hAnsi="Arial"/>
      <w:b/>
      <w:kern w:val="28"/>
      <w:sz w:val="28"/>
    </w:rPr>
  </w:style>
  <w:style w:type="paragraph" w:styleId="Titlu2">
    <w:name w:val="heading 2"/>
    <w:basedOn w:val="Normal"/>
    <w:next w:val="Normal"/>
    <w:qFormat/>
    <w:pPr>
      <w:keepNext/>
      <w:jc w:val="center"/>
      <w:outlineLvl w:val="1"/>
    </w:pPr>
    <w:rPr>
      <w:rFonts w:ascii="$ Benguiat_Bold" w:hAnsi="$ Benguiat_Bold"/>
      <w:b/>
      <w:sz w:val="132"/>
      <w:lang w:val="x-none"/>
    </w:rPr>
  </w:style>
  <w:style w:type="paragraph" w:styleId="Titlu3">
    <w:name w:val="heading 3"/>
    <w:basedOn w:val="Normal"/>
    <w:next w:val="Normal"/>
    <w:qFormat/>
    <w:pPr>
      <w:keepNext/>
      <w:jc w:val="center"/>
      <w:outlineLvl w:val="2"/>
    </w:pPr>
    <w:rPr>
      <w:rFonts w:ascii="$Caslon" w:hAnsi="$Caslon"/>
      <w:b/>
      <w:lang w:val="x-none"/>
    </w:rPr>
  </w:style>
  <w:style w:type="paragraph" w:styleId="Titlu4">
    <w:name w:val="heading 4"/>
    <w:basedOn w:val="Normal"/>
    <w:next w:val="Normal"/>
    <w:qFormat/>
    <w:pPr>
      <w:keepNext/>
      <w:jc w:val="center"/>
      <w:outlineLvl w:val="3"/>
    </w:pPr>
    <w:rPr>
      <w:rFonts w:ascii="$Caslon" w:hAnsi="$Caslon"/>
      <w:b/>
      <w:sz w:val="26"/>
      <w:lang w:val="x-none"/>
    </w:rPr>
  </w:style>
  <w:style w:type="paragraph" w:styleId="Titlu5">
    <w:name w:val="heading 5"/>
    <w:basedOn w:val="Normal"/>
    <w:next w:val="Normal"/>
    <w:qFormat/>
    <w:pPr>
      <w:keepNext/>
      <w:jc w:val="center"/>
      <w:outlineLvl w:val="4"/>
    </w:pPr>
    <w:rPr>
      <w:rFonts w:ascii="$Caslon" w:hAnsi="$Caslon"/>
      <w:sz w:val="24"/>
      <w:lang w:val="x-none"/>
    </w:rPr>
  </w:style>
  <w:style w:type="paragraph" w:styleId="Titlu6">
    <w:name w:val="heading 6"/>
    <w:basedOn w:val="Normal"/>
    <w:next w:val="Normal"/>
    <w:qFormat/>
    <w:pPr>
      <w:keepNext/>
      <w:jc w:val="center"/>
      <w:outlineLvl w:val="5"/>
    </w:pPr>
    <w:rPr>
      <w:rFonts w:ascii="$Caslon" w:hAnsi="$Caslon"/>
      <w:b/>
      <w:sz w:val="22"/>
      <w:lang w:val="x-none"/>
    </w:rPr>
  </w:style>
  <w:style w:type="paragraph" w:styleId="Titlu7">
    <w:name w:val="heading 7"/>
    <w:basedOn w:val="Normal"/>
    <w:next w:val="Normal"/>
    <w:qFormat/>
    <w:pPr>
      <w:keepNext/>
      <w:jc w:val="center"/>
      <w:outlineLvl w:val="6"/>
    </w:pPr>
    <w:rPr>
      <w:rFonts w:ascii="Garamond" w:hAnsi="Garamond"/>
      <w:b/>
      <w:sz w:val="28"/>
    </w:rPr>
  </w:style>
  <w:style w:type="paragraph" w:styleId="Titlu8">
    <w:name w:val="heading 8"/>
    <w:basedOn w:val="Normal"/>
    <w:next w:val="Normal"/>
    <w:qFormat/>
    <w:pPr>
      <w:keepNext/>
      <w:jc w:val="center"/>
      <w:outlineLvl w:val="7"/>
    </w:pPr>
    <w:rPr>
      <w:rFonts w:ascii="$Caslon" w:hAnsi="$Caslon"/>
      <w:b/>
      <w:sz w:val="24"/>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extnBalon">
    <w:name w:val="Balloon Text"/>
    <w:basedOn w:val="Normal"/>
    <w:link w:val="TextnBalonCaracter"/>
    <w:uiPriority w:val="99"/>
    <w:rsid w:val="004E1000"/>
    <w:rPr>
      <w:rFonts w:ascii="Tahoma" w:hAnsi="Tahoma"/>
      <w:sz w:val="16"/>
      <w:szCs w:val="16"/>
    </w:rPr>
  </w:style>
  <w:style w:type="character" w:customStyle="1" w:styleId="TextnBalonCaracter">
    <w:name w:val="Text în Balon Caracter"/>
    <w:link w:val="TextnBalon"/>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Antet">
    <w:name w:val="header"/>
    <w:basedOn w:val="Normal"/>
    <w:link w:val="AntetCaracter"/>
    <w:rsid w:val="00026B87"/>
    <w:pPr>
      <w:tabs>
        <w:tab w:val="center" w:pos="4677"/>
        <w:tab w:val="right" w:pos="9355"/>
      </w:tabs>
    </w:pPr>
  </w:style>
  <w:style w:type="character" w:customStyle="1" w:styleId="AntetCaracter">
    <w:name w:val="Antet Caracter"/>
    <w:link w:val="Antet"/>
    <w:uiPriority w:val="99"/>
    <w:rsid w:val="00026B87"/>
    <w:rPr>
      <w:lang w:val="en-US" w:eastAsia="en-US"/>
    </w:rPr>
  </w:style>
  <w:style w:type="paragraph" w:styleId="Subsol">
    <w:name w:val="footer"/>
    <w:basedOn w:val="Normal"/>
    <w:link w:val="SubsolCaracter"/>
    <w:rsid w:val="00026B87"/>
    <w:pPr>
      <w:tabs>
        <w:tab w:val="center" w:pos="4677"/>
        <w:tab w:val="right" w:pos="9355"/>
      </w:tabs>
    </w:pPr>
  </w:style>
  <w:style w:type="character" w:customStyle="1" w:styleId="SubsolCaracter">
    <w:name w:val="Subsol Caracter"/>
    <w:link w:val="Subsol"/>
    <w:uiPriority w:val="99"/>
    <w:rsid w:val="00026B87"/>
    <w:rPr>
      <w:lang w:val="en-US" w:eastAsia="en-US"/>
    </w:rPr>
  </w:style>
  <w:style w:type="table" w:styleId="GrilTabel">
    <w:name w:val="Table Grid"/>
    <w:basedOn w:val="Tabel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elNormal"/>
    <w:next w:val="GrilTabel"/>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f">
    <w:name w:val="List Paragraph"/>
    <w:basedOn w:val="Normal"/>
    <w:uiPriority w:val="34"/>
    <w:qFormat/>
    <w:rsid w:val="009E20E6"/>
    <w:pPr>
      <w:ind w:left="720"/>
      <w:contextualSpacing/>
    </w:pPr>
  </w:style>
  <w:style w:type="numbering" w:customStyle="1" w:styleId="FrListare1">
    <w:name w:val="Fără Listare1"/>
    <w:next w:val="FrListare"/>
    <w:semiHidden/>
    <w:rsid w:val="00E216C5"/>
  </w:style>
  <w:style w:type="character" w:styleId="Numrdepagin">
    <w:name w:val="page number"/>
    <w:basedOn w:val="Fontdeparagrafimplici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Robust">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Fontdeparagrafimplicit"/>
    <w:rsid w:val="00E216C5"/>
  </w:style>
  <w:style w:type="character" w:customStyle="1" w:styleId="tal1">
    <w:name w:val="tal1"/>
    <w:rsid w:val="00E216C5"/>
  </w:style>
  <w:style w:type="table" w:customStyle="1" w:styleId="GrilTabel2">
    <w:name w:val="Grilă Tabel2"/>
    <w:basedOn w:val="TabelNormal"/>
    <w:next w:val="GrilTabel"/>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Referincomentariu">
    <w:name w:val="annotation reference"/>
    <w:uiPriority w:val="99"/>
    <w:rsid w:val="00E216C5"/>
    <w:rPr>
      <w:sz w:val="16"/>
      <w:szCs w:val="16"/>
    </w:rPr>
  </w:style>
  <w:style w:type="paragraph" w:styleId="Textcomentariu">
    <w:name w:val="annotation text"/>
    <w:basedOn w:val="Normal"/>
    <w:link w:val="TextcomentariuCaracter"/>
    <w:uiPriority w:val="99"/>
    <w:rsid w:val="00E216C5"/>
    <w:pPr>
      <w:ind w:firstLine="0"/>
      <w:jc w:val="left"/>
    </w:pPr>
    <w:rPr>
      <w:lang w:val="ro-RO" w:eastAsia="ru-RU"/>
    </w:rPr>
  </w:style>
  <w:style w:type="character" w:customStyle="1" w:styleId="TextcomentariuCaracter">
    <w:name w:val="Text comentariu Caracter"/>
    <w:basedOn w:val="Fontdeparagrafimplicit"/>
    <w:link w:val="Textcomentariu"/>
    <w:uiPriority w:val="99"/>
    <w:rsid w:val="00E216C5"/>
    <w:rPr>
      <w:lang w:val="ro-RO"/>
    </w:rPr>
  </w:style>
  <w:style w:type="paragraph" w:styleId="SubiectComentariu">
    <w:name w:val="annotation subject"/>
    <w:basedOn w:val="Textcomentariu"/>
    <w:next w:val="Textcomentariu"/>
    <w:link w:val="SubiectComentariuCaracter"/>
    <w:uiPriority w:val="99"/>
    <w:rsid w:val="00E216C5"/>
    <w:rPr>
      <w:b/>
      <w:bCs/>
    </w:rPr>
  </w:style>
  <w:style w:type="character" w:customStyle="1" w:styleId="SubiectComentariuCaracter">
    <w:name w:val="Subiect Comentariu Caracter"/>
    <w:basedOn w:val="TextcomentariuCaracter"/>
    <w:link w:val="SubiectComentariu"/>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Fontdeparagrafimplicit"/>
    <w:uiPriority w:val="99"/>
    <w:rsid w:val="00EA7735"/>
    <w:rPr>
      <w:rFonts w:ascii="Times New Roman" w:hAnsi="Times New Roman" w:cs="Times New Roman"/>
      <w:sz w:val="24"/>
      <w:szCs w:val="24"/>
    </w:rPr>
  </w:style>
  <w:style w:type="character" w:styleId="Hyperlink">
    <w:name w:val="Hyperlink"/>
    <w:basedOn w:val="Fontdeparagrafimplici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Fontdeparagrafimplicit"/>
    <w:rsid w:val="000D7A09"/>
  </w:style>
  <w:style w:type="paragraph" w:styleId="PreformatatHTML">
    <w:name w:val="HTML Preformatted"/>
    <w:basedOn w:val="Normal"/>
    <w:link w:val="PreformatatHTMLCaracter"/>
    <w:uiPriority w:val="99"/>
    <w:unhideWhenUsed/>
    <w:rsid w:val="000D7A09"/>
    <w:pPr>
      <w:ind w:firstLine="0"/>
      <w:jc w:val="left"/>
    </w:pPr>
    <w:rPr>
      <w:rFonts w:ascii="Consolas" w:hAnsi="Consolas"/>
    </w:rPr>
  </w:style>
  <w:style w:type="character" w:customStyle="1" w:styleId="PreformatatHTMLCaracter">
    <w:name w:val="Preformatat HTML Caracter"/>
    <w:basedOn w:val="Fontdeparagrafimplicit"/>
    <w:link w:val="PreformatatHTML"/>
    <w:uiPriority w:val="99"/>
    <w:rsid w:val="000D7A09"/>
    <w:rPr>
      <w:rFonts w:ascii="Consolas" w:hAnsi="Consolas"/>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1734095">
      <w:bodyDiv w:val="1"/>
      <w:marLeft w:val="0"/>
      <w:marRight w:val="0"/>
      <w:marTop w:val="0"/>
      <w:marBottom w:val="0"/>
      <w:divBdr>
        <w:top w:val="none" w:sz="0" w:space="0" w:color="auto"/>
        <w:left w:val="none" w:sz="0" w:space="0" w:color="auto"/>
        <w:bottom w:val="none" w:sz="0" w:space="0" w:color="auto"/>
        <w:right w:val="none" w:sz="0" w:space="0" w:color="auto"/>
      </w:divBdr>
    </w:div>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865797036">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75345289">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 w:id="21285438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customXml" Target="../customXml/item2.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1F1EC9A6-4388-4B90-867D-4B8A63ADFBA5}"/>
</file>

<file path=customXml/itemProps2.xml><?xml version="1.0" encoding="utf-8"?>
<ds:datastoreItem xmlns:ds="http://schemas.openxmlformats.org/officeDocument/2006/customXml" ds:itemID="{EF020A96-4943-4618-88C3-04E701A49C2F}"/>
</file>

<file path=customXml/itemProps3.xml><?xml version="1.0" encoding="utf-8"?>
<ds:datastoreItem xmlns:ds="http://schemas.openxmlformats.org/officeDocument/2006/customXml" ds:itemID="{AA9FADE1-D2DF-48FC-81EF-6681A583B3D7}"/>
</file>

<file path=customXml/itemProps4.xml><?xml version="1.0" encoding="utf-8"?>
<ds:datastoreItem xmlns:ds="http://schemas.openxmlformats.org/officeDocument/2006/customXml" ds:itemID="{AD2496BF-D707-4F7C-B204-C3BAE4EB9058}"/>
</file>

<file path=docProps/app.xml><?xml version="1.0" encoding="utf-8"?>
<Properties xmlns="http://schemas.openxmlformats.org/officeDocument/2006/extended-properties" xmlns:vt="http://schemas.openxmlformats.org/officeDocument/2006/docPropsVTypes">
  <Template>Normal.dotm</Template>
  <TotalTime>189</TotalTime>
  <Pages>4</Pages>
  <Words>658</Words>
  <Characters>4243</Characters>
  <Application>Microsoft Office Word</Application>
  <DocSecurity>0</DocSecurity>
  <Lines>163</Lines>
  <Paragraphs>59</Paragraphs>
  <ScaleCrop>false</ScaleCrop>
  <HeadingPairs>
    <vt:vector size="6" baseType="variant">
      <vt:variant>
        <vt:lpstr>Titlu</vt:lpstr>
      </vt:variant>
      <vt:variant>
        <vt:i4>1</vt:i4>
      </vt:variant>
      <vt:variant>
        <vt:lpstr>Title</vt:lpstr>
      </vt:variant>
      <vt:variant>
        <vt:i4>1</vt:i4>
      </vt:variant>
      <vt:variant>
        <vt:lpstr>Название</vt:lpstr>
      </vt:variant>
      <vt:variant>
        <vt:i4>1</vt:i4>
      </vt:variant>
    </vt:vector>
  </HeadingPairs>
  <TitlesOfParts>
    <vt:vector size="3" baseType="lpstr">
      <vt:lpstr/>
      <vt:lpstr/>
      <vt:lpstr/>
    </vt:vector>
  </TitlesOfParts>
  <Company>Cancelaria Guvernului</Company>
  <LinksUpToDate>false</LinksUpToDate>
  <CharactersWithSpaces>4842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299.2020.ro</dc:title>
  <dc:creator>lll</dc:creator>
  <cp:lastModifiedBy>Eugenia Cartin</cp:lastModifiedBy>
  <cp:revision>54</cp:revision>
  <cp:lastPrinted>2020-07-03T06:52:00Z</cp:lastPrinted>
  <dcterms:created xsi:type="dcterms:W3CDTF">2020-07-01T11:19:00Z</dcterms:created>
  <dcterms:modified xsi:type="dcterms:W3CDTF">2020-07-03T06:52:00Z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