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3D1AA" w14:textId="77777777" w:rsidR="00436F99" w:rsidRPr="00AE3DF6" w:rsidRDefault="00436F99" w:rsidP="00185982">
      <w:pPr>
        <w:spacing w:after="0" w:line="240" w:lineRule="auto"/>
        <w:ind w:right="-2" w:firstLine="567"/>
        <w:jc w:val="right"/>
        <w:rPr>
          <w:b/>
          <w:lang w:val="ru-RU" w:eastAsia="ro-RO"/>
        </w:rPr>
      </w:pPr>
      <w:bookmarkStart w:id="0" w:name="_Hlk129354419"/>
      <w:r w:rsidRPr="00AE3DF6">
        <w:rPr>
          <w:b/>
          <w:lang w:val="ru-RU" w:eastAsia="ro-RO"/>
        </w:rPr>
        <w:t>Постоянному бюро Парламента</w:t>
      </w:r>
    </w:p>
    <w:p w14:paraId="390F1EF4" w14:textId="77777777" w:rsidR="00436F99" w:rsidRPr="00AE3DF6" w:rsidRDefault="00436F99" w:rsidP="00185982">
      <w:pPr>
        <w:spacing w:after="0" w:line="240" w:lineRule="auto"/>
        <w:ind w:right="-2" w:firstLine="567"/>
        <w:jc w:val="right"/>
        <w:rPr>
          <w:b/>
          <w:lang w:val="ru-RU" w:eastAsia="ro-RO"/>
        </w:rPr>
      </w:pPr>
      <w:r w:rsidRPr="00AE3DF6">
        <w:rPr>
          <w:b/>
          <w:lang w:val="ru-RU" w:eastAsia="ro-RO"/>
        </w:rPr>
        <w:t>Республики Молдова</w:t>
      </w:r>
    </w:p>
    <w:p w14:paraId="14235953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b/>
          <w:lang w:val="ru-RU" w:eastAsia="ro-RO"/>
        </w:rPr>
      </w:pPr>
    </w:p>
    <w:p w14:paraId="2B268C90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sz w:val="26"/>
          <w:szCs w:val="26"/>
          <w:lang w:val="ru-RU" w:eastAsia="ro-RO"/>
        </w:rPr>
      </w:pPr>
    </w:p>
    <w:p w14:paraId="00EB27C3" w14:textId="12371FE1" w:rsidR="00436F99" w:rsidRPr="00AE3DF6" w:rsidRDefault="00436F99" w:rsidP="00182D59">
      <w:pPr>
        <w:spacing w:after="0" w:line="240" w:lineRule="auto"/>
        <w:ind w:right="-2" w:firstLine="567"/>
        <w:jc w:val="both"/>
        <w:rPr>
          <w:lang w:val="ru-RU" w:eastAsia="ro-RO"/>
        </w:rPr>
      </w:pPr>
      <w:r w:rsidRPr="00AE3DF6">
        <w:rPr>
          <w:lang w:val="ru-RU" w:eastAsia="ro-RO"/>
        </w:rPr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Земельного кодекса</w:t>
      </w:r>
      <w:r w:rsidR="00402C91" w:rsidRPr="00402C91">
        <w:rPr>
          <w:lang w:val="ru-RU" w:eastAsia="ro-RO"/>
        </w:rPr>
        <w:t xml:space="preserve"> </w:t>
      </w:r>
      <w:r w:rsidR="00402C91">
        <w:rPr>
          <w:lang w:val="ru-RU" w:eastAsia="ro-RO"/>
        </w:rPr>
        <w:t>Республики Молдова</w:t>
      </w:r>
      <w:r w:rsidRPr="00AE3DF6">
        <w:rPr>
          <w:lang w:val="ru-RU" w:eastAsia="ro-RO"/>
        </w:rPr>
        <w:t>.</w:t>
      </w:r>
    </w:p>
    <w:p w14:paraId="58612733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lang w:val="ru-RU" w:eastAsia="ro-RO"/>
        </w:rPr>
      </w:pPr>
    </w:p>
    <w:p w14:paraId="2229B4AF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lang w:val="ru-RU" w:eastAsia="ro-RO"/>
        </w:rPr>
      </w:pPr>
    </w:p>
    <w:p w14:paraId="350564C2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lang w:val="ru-RU" w:eastAsia="ro-RO"/>
        </w:rPr>
      </w:pPr>
      <w:r w:rsidRPr="00AE3DF6">
        <w:rPr>
          <w:lang w:val="ru-RU" w:eastAsia="ro-RO"/>
        </w:rPr>
        <w:t>Прилагаются:</w:t>
      </w:r>
    </w:p>
    <w:p w14:paraId="2AF72F62" w14:textId="77777777" w:rsidR="00436F99" w:rsidRPr="00AE3DF6" w:rsidRDefault="00436F99" w:rsidP="00182D59">
      <w:pPr>
        <w:pStyle w:val="Listparagraf"/>
        <w:numPr>
          <w:ilvl w:val="0"/>
          <w:numId w:val="15"/>
        </w:numPr>
        <w:spacing w:after="0" w:line="240" w:lineRule="auto"/>
        <w:ind w:left="0" w:right="-2" w:firstLine="567"/>
        <w:jc w:val="both"/>
        <w:rPr>
          <w:lang w:eastAsia="ro-RO"/>
        </w:rPr>
      </w:pPr>
      <w:r w:rsidRPr="00AE3DF6">
        <w:rPr>
          <w:lang w:eastAsia="ro-RO"/>
        </w:rPr>
        <w:t>проект кодекса;</w:t>
      </w:r>
    </w:p>
    <w:p w14:paraId="67E19253" w14:textId="77777777" w:rsidR="00436F99" w:rsidRPr="00AE3DF6" w:rsidRDefault="00436F99" w:rsidP="00182D59">
      <w:pPr>
        <w:pStyle w:val="Listparagraf"/>
        <w:numPr>
          <w:ilvl w:val="0"/>
          <w:numId w:val="15"/>
        </w:numPr>
        <w:spacing w:after="0" w:line="240" w:lineRule="auto"/>
        <w:ind w:left="0" w:right="-2" w:firstLine="567"/>
        <w:jc w:val="both"/>
        <w:rPr>
          <w:lang w:eastAsia="ro-RO"/>
        </w:rPr>
      </w:pPr>
      <w:r w:rsidRPr="00AE3DF6">
        <w:rPr>
          <w:lang w:eastAsia="ro-RO"/>
        </w:rPr>
        <w:t>пояснительная записка.</w:t>
      </w:r>
      <w:r w:rsidRPr="00AE3DF6">
        <w:rPr>
          <w:lang w:eastAsia="ro-RO"/>
        </w:rPr>
        <w:tab/>
      </w:r>
    </w:p>
    <w:p w14:paraId="53B75E2E" w14:textId="77777777" w:rsidR="00436F99" w:rsidRPr="00AE3DF6" w:rsidRDefault="00436F9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lang w:val="ru-RU" w:eastAsia="ro-RO"/>
        </w:rPr>
      </w:pPr>
    </w:p>
    <w:p w14:paraId="3CA4F75C" w14:textId="77777777" w:rsidR="00436F99" w:rsidRPr="00AE3DF6" w:rsidRDefault="00436F9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lang w:val="ru-RU" w:eastAsia="ro-RO"/>
        </w:rPr>
      </w:pPr>
    </w:p>
    <w:p w14:paraId="7E10B8EA" w14:textId="77777777" w:rsidR="00182D59" w:rsidRPr="00AE3DF6" w:rsidRDefault="00182D5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b/>
          <w:bCs/>
          <w:lang w:val="ru-RU" w:eastAsia="ro-RO"/>
        </w:rPr>
      </w:pPr>
    </w:p>
    <w:p w14:paraId="398248EF" w14:textId="77777777" w:rsidR="00182D59" w:rsidRPr="00AE3DF6" w:rsidRDefault="00182D5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b/>
          <w:bCs/>
          <w:lang w:val="ru-RU" w:eastAsia="ro-RO"/>
        </w:rPr>
      </w:pPr>
    </w:p>
    <w:p w14:paraId="418B8C10" w14:textId="77777777" w:rsidR="00182D59" w:rsidRPr="00AE3DF6" w:rsidRDefault="00182D5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b/>
          <w:bCs/>
          <w:lang w:val="ru-RU" w:eastAsia="ro-RO"/>
        </w:rPr>
      </w:pPr>
    </w:p>
    <w:p w14:paraId="22BD5570" w14:textId="77777777" w:rsidR="00182D59" w:rsidRPr="00AE3DF6" w:rsidRDefault="00182D5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b/>
          <w:bCs/>
          <w:lang w:val="ru-RU" w:eastAsia="ro-RO"/>
        </w:rPr>
      </w:pPr>
    </w:p>
    <w:p w14:paraId="529C17C2" w14:textId="77777777" w:rsidR="00182D59" w:rsidRPr="00AE3DF6" w:rsidRDefault="00182D59" w:rsidP="00182D59">
      <w:pPr>
        <w:tabs>
          <w:tab w:val="center" w:pos="5031"/>
        </w:tabs>
        <w:spacing w:after="0" w:line="240" w:lineRule="auto"/>
        <w:ind w:right="-2" w:firstLine="567"/>
        <w:jc w:val="both"/>
        <w:rPr>
          <w:b/>
          <w:bCs/>
          <w:lang w:val="ru-RU" w:eastAsia="ro-RO"/>
        </w:rPr>
      </w:pPr>
    </w:p>
    <w:p w14:paraId="7890B5CE" w14:textId="77777777" w:rsidR="00182D59" w:rsidRPr="00AE3DF6" w:rsidRDefault="00182D59" w:rsidP="00185982">
      <w:pPr>
        <w:tabs>
          <w:tab w:val="center" w:pos="5031"/>
        </w:tabs>
        <w:spacing w:after="0" w:line="240" w:lineRule="auto"/>
        <w:ind w:right="-2" w:firstLine="567"/>
        <w:jc w:val="right"/>
        <w:rPr>
          <w:b/>
          <w:bCs/>
          <w:lang w:val="ru-RU" w:eastAsia="ro-RO"/>
        </w:rPr>
      </w:pPr>
    </w:p>
    <w:p w14:paraId="1FB24670" w14:textId="49485FD1" w:rsidR="00436F99" w:rsidRPr="00AE3DF6" w:rsidRDefault="00436F99" w:rsidP="00185982">
      <w:pPr>
        <w:tabs>
          <w:tab w:val="center" w:pos="5031"/>
        </w:tabs>
        <w:spacing w:after="0" w:line="240" w:lineRule="auto"/>
        <w:ind w:right="-2" w:firstLine="567"/>
        <w:jc w:val="right"/>
        <w:rPr>
          <w:b/>
          <w:bCs/>
          <w:lang w:val="ru-RU" w:eastAsia="ro-RO"/>
        </w:rPr>
      </w:pPr>
      <w:r w:rsidRPr="00AE3DF6">
        <w:rPr>
          <w:b/>
          <w:bCs/>
          <w:lang w:val="ru-RU" w:eastAsia="ro-RO"/>
        </w:rPr>
        <w:t>Депутаты Парламента:</w:t>
      </w:r>
    </w:p>
    <w:p w14:paraId="1544EB24" w14:textId="77777777" w:rsidR="00436F99" w:rsidRPr="00AE3DF6" w:rsidRDefault="00436F99" w:rsidP="00185982">
      <w:pPr>
        <w:tabs>
          <w:tab w:val="center" w:pos="5031"/>
        </w:tabs>
        <w:spacing w:after="0" w:line="240" w:lineRule="auto"/>
        <w:ind w:right="-2" w:firstLine="567"/>
        <w:jc w:val="right"/>
        <w:rPr>
          <w:lang w:val="ru-RU"/>
        </w:rPr>
      </w:pPr>
      <w:r w:rsidRPr="00AE3DF6">
        <w:rPr>
          <w:lang w:val="ru-RU" w:eastAsia="ro-RO"/>
        </w:rPr>
        <w:t>Р.</w:t>
      </w:r>
      <w:r w:rsidRPr="00AE3DF6">
        <w:rPr>
          <w:lang w:val="ru-RU"/>
        </w:rPr>
        <w:t xml:space="preserve"> </w:t>
      </w:r>
      <w:proofErr w:type="spellStart"/>
      <w:r w:rsidRPr="00AE3DF6">
        <w:rPr>
          <w:lang w:val="ru-RU"/>
        </w:rPr>
        <w:t>Мудряк</w:t>
      </w:r>
      <w:proofErr w:type="spellEnd"/>
    </w:p>
    <w:p w14:paraId="0FFD7D40" w14:textId="77777777" w:rsidR="00436F99" w:rsidRPr="00AE3DF6" w:rsidRDefault="00436F99" w:rsidP="00185982">
      <w:pPr>
        <w:tabs>
          <w:tab w:val="center" w:pos="5031"/>
        </w:tabs>
        <w:spacing w:after="0" w:line="240" w:lineRule="auto"/>
        <w:ind w:right="-2" w:firstLine="567"/>
        <w:jc w:val="right"/>
        <w:rPr>
          <w:lang w:val="ru-RU"/>
        </w:rPr>
      </w:pPr>
      <w:r w:rsidRPr="00AE3DF6">
        <w:rPr>
          <w:lang w:val="ru-RU" w:eastAsia="ro-RO"/>
        </w:rPr>
        <w:t xml:space="preserve">П. </w:t>
      </w:r>
      <w:proofErr w:type="spellStart"/>
      <w:r w:rsidRPr="00AE3DF6">
        <w:rPr>
          <w:lang w:val="ru-RU"/>
        </w:rPr>
        <w:t>Бурдужа</w:t>
      </w:r>
      <w:proofErr w:type="spellEnd"/>
    </w:p>
    <w:p w14:paraId="0ABACA6F" w14:textId="77777777" w:rsidR="00436F99" w:rsidRPr="00AE3DF6" w:rsidRDefault="00436F99" w:rsidP="00185982">
      <w:pPr>
        <w:widowControl w:val="0"/>
        <w:spacing w:after="0" w:line="240" w:lineRule="auto"/>
        <w:ind w:right="-2" w:firstLine="567"/>
        <w:jc w:val="right"/>
        <w:rPr>
          <w:rFonts w:eastAsia="Times New Roman"/>
          <w:color w:val="000000"/>
          <w:lang w:val="ru-RU" w:eastAsia="ro-RO" w:bidi="ro-RO"/>
        </w:rPr>
      </w:pPr>
      <w:r w:rsidRPr="00AE3DF6">
        <w:rPr>
          <w:rFonts w:eastAsia="Times New Roman"/>
          <w:color w:val="000000"/>
          <w:lang w:val="ru-RU" w:eastAsia="ro-RO" w:bidi="ro-RO"/>
        </w:rPr>
        <w:t>В. Боля</w:t>
      </w:r>
    </w:p>
    <w:p w14:paraId="3AF4B10F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  <w:bookmarkStart w:id="1" w:name="_Hlk80624649"/>
    </w:p>
    <w:p w14:paraId="583950C8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29DCFBAC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1DAFC85C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7BA620D9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2F472436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5744FD5D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0CB8B925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25A38A8C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0E06E8FD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3A24FA5E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37A5B46D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6B078FFD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1C2BC750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5689F8D7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061C3377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02EF0A2A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2765ADFF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i/>
          <w:lang w:val="ru-RU"/>
        </w:rPr>
      </w:pPr>
    </w:p>
    <w:p w14:paraId="7EEF1292" w14:textId="77777777" w:rsidR="00436F99" w:rsidRPr="00AE3DF6" w:rsidRDefault="00436F99" w:rsidP="00185982">
      <w:pPr>
        <w:spacing w:after="0" w:line="240" w:lineRule="auto"/>
        <w:ind w:right="-2" w:firstLine="567"/>
        <w:jc w:val="right"/>
        <w:rPr>
          <w:i/>
          <w:lang w:val="ru-RU"/>
        </w:rPr>
      </w:pPr>
      <w:r w:rsidRPr="00AE3DF6">
        <w:rPr>
          <w:i/>
          <w:lang w:val="ru-RU"/>
        </w:rPr>
        <w:lastRenderedPageBreak/>
        <w:t>Проект (№21/2023)</w:t>
      </w:r>
    </w:p>
    <w:p w14:paraId="34A86C4B" w14:textId="77777777" w:rsidR="00436F99" w:rsidRPr="00AE3DF6" w:rsidRDefault="00436F99" w:rsidP="00185982">
      <w:pPr>
        <w:spacing w:after="0" w:line="240" w:lineRule="auto"/>
        <w:ind w:right="-2" w:firstLine="567"/>
        <w:jc w:val="right"/>
        <w:rPr>
          <w:i/>
          <w:lang w:val="ru-RU"/>
        </w:rPr>
      </w:pPr>
      <w:r w:rsidRPr="00AE3DF6">
        <w:rPr>
          <w:i/>
          <w:lang w:val="ru-RU"/>
        </w:rPr>
        <w:t>Перевод</w:t>
      </w:r>
    </w:p>
    <w:p w14:paraId="3C4F397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65C30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9CC908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7D1E5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E4F711D" w14:textId="77777777" w:rsidR="00182D59" w:rsidRPr="00AE3DF6" w:rsidRDefault="00182D5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A654576" w14:textId="6233F51E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РАЗДЕЛ I. ОБЩИЕ ПОЛОЖЕНИЯ</w:t>
      </w:r>
    </w:p>
    <w:p w14:paraId="4A26A65E" w14:textId="77777777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47C95092" w14:textId="77777777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bookmarkStart w:id="2" w:name="_Hlk80341810"/>
      <w:r w:rsidRPr="00AE3DF6">
        <w:rPr>
          <w:rFonts w:eastAsia="Times New Roman"/>
          <w:b/>
          <w:lang w:val="ru-RU"/>
        </w:rPr>
        <w:t>Глава 1</w:t>
      </w:r>
    </w:p>
    <w:bookmarkEnd w:id="2"/>
    <w:p w14:paraId="5067B4CF" w14:textId="77777777" w:rsidR="00185982" w:rsidRDefault="00185982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1124C483" w14:textId="25412CFD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СФЕРА РЕГУЛИРОВАНИЯ</w:t>
      </w:r>
    </w:p>
    <w:p w14:paraId="4A9396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AFDCBD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 w:eastAsia="ar-SA"/>
        </w:rPr>
      </w:pPr>
      <w:r w:rsidRPr="00AE3DF6">
        <w:rPr>
          <w:rFonts w:eastAsia="Times New Roman"/>
          <w:b/>
          <w:lang w:val="ru-RU"/>
        </w:rPr>
        <w:t xml:space="preserve">Статья 1. </w:t>
      </w:r>
      <w:r w:rsidRPr="00AE3DF6">
        <w:rPr>
          <w:rFonts w:eastAsia="Times New Roman"/>
          <w:bCs/>
          <w:lang w:val="ru-RU" w:eastAsia="ar-SA"/>
        </w:rPr>
        <w:t>Объект Земельного кодекса</w:t>
      </w:r>
    </w:p>
    <w:p w14:paraId="158158C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 w:eastAsia="ar-SA"/>
        </w:rPr>
      </w:pPr>
    </w:p>
    <w:p w14:paraId="1E36F50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 w:eastAsia="ar-SA"/>
        </w:rPr>
      </w:pPr>
      <w:r w:rsidRPr="00AE3DF6">
        <w:rPr>
          <w:rFonts w:eastAsia="Times New Roman"/>
          <w:bCs/>
          <w:lang w:val="ru-RU" w:eastAsia="ar-SA"/>
        </w:rPr>
        <w:t>(1) Объектом Земельного кодекса Республики Молдова является совокупность земельных отношений, которые, в свою очередь, включают:</w:t>
      </w:r>
    </w:p>
    <w:p w14:paraId="3D62CC4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земли в границах государства, которые составляют земельный фонд Республики Молдова;</w:t>
      </w:r>
    </w:p>
    <w:p w14:paraId="1242DB1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права, интересы, ограничения и обязанности, приобретенные, образованные или установленные на земли земельного фонда.</w:t>
      </w:r>
    </w:p>
    <w:p w14:paraId="29DBD6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1BCE71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Целью Земельного кодекса является регулирование земельных отношений.</w:t>
      </w:r>
    </w:p>
    <w:p w14:paraId="76FB18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9D986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Нормы Земельного кодекса регулируют земельные отношения в пределах Республики Молдова во всех сферах деятельности, в которых эти отношения присутствуют.</w:t>
      </w:r>
    </w:p>
    <w:p w14:paraId="491068D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5932A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bookmarkStart w:id="3" w:name="_Hlk80347415"/>
      <w:r w:rsidRPr="00AE3DF6">
        <w:rPr>
          <w:rFonts w:eastAsia="Times New Roman"/>
          <w:b/>
          <w:lang w:val="ru-RU"/>
        </w:rPr>
        <w:t xml:space="preserve">Статья 2. </w:t>
      </w:r>
      <w:bookmarkEnd w:id="3"/>
      <w:r w:rsidRPr="00AE3DF6">
        <w:rPr>
          <w:rFonts w:eastAsia="Times New Roman"/>
          <w:bCs/>
          <w:lang w:val="ru-RU"/>
        </w:rPr>
        <w:t xml:space="preserve">Субъекты </w:t>
      </w:r>
      <w:r w:rsidRPr="00AE3DF6">
        <w:rPr>
          <w:bCs/>
          <w:lang w:val="ru-RU"/>
        </w:rPr>
        <w:t>земельных отношений</w:t>
      </w:r>
    </w:p>
    <w:p w14:paraId="49C0C0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</w:p>
    <w:p w14:paraId="029F830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Субъектами земельных отношений являются физические, юридические лица, государство и административно-территориальные единицы различного</w:t>
      </w:r>
      <w:r w:rsidRPr="00AE3DF6">
        <w:rPr>
          <w:b/>
          <w:lang w:val="ru-RU"/>
        </w:rPr>
        <w:t xml:space="preserve"> </w:t>
      </w:r>
      <w:r w:rsidRPr="00AE3DF6">
        <w:rPr>
          <w:bCs/>
          <w:lang w:val="ru-RU"/>
        </w:rPr>
        <w:t>уровня, АТО Гагаузия, участвующие в процессе использования земель земельного фонда Республики Молдова.</w:t>
      </w:r>
    </w:p>
    <w:p w14:paraId="3C71761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7CBF0B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4" w:name="_Hlk80346681"/>
      <w:r w:rsidRPr="00AE3DF6">
        <w:rPr>
          <w:bCs/>
          <w:lang w:val="ru-RU"/>
        </w:rPr>
        <w:t xml:space="preserve">(2) </w:t>
      </w:r>
      <w:bookmarkEnd w:id="4"/>
      <w:r w:rsidRPr="00AE3DF6">
        <w:rPr>
          <w:rFonts w:eastAsia="Times New Roman"/>
          <w:bCs/>
          <w:lang w:val="ru-RU"/>
        </w:rPr>
        <w:t xml:space="preserve">В рамках настоящего Закона физические, юридические лица, административно-территориальные единицы различного уровня, АТО Гагаузия, предприятия, учрежденные центральными органами публичной власти, административно-территориальными единицами различного уровня, а также АТО Гагаузия считаются </w:t>
      </w:r>
      <w:bookmarkStart w:id="5" w:name="_Hlk80346720"/>
      <w:r w:rsidRPr="00AE3DF6">
        <w:rPr>
          <w:rFonts w:eastAsia="Times New Roman"/>
          <w:bCs/>
          <w:lang w:val="ru-RU"/>
        </w:rPr>
        <w:t xml:space="preserve">обладателями прав </w:t>
      </w:r>
      <w:bookmarkEnd w:id="5"/>
      <w:r w:rsidRPr="00AE3DF6">
        <w:rPr>
          <w:rFonts w:eastAsia="Times New Roman"/>
          <w:bCs/>
          <w:lang w:val="ru-RU"/>
        </w:rPr>
        <w:t>на земли.</w:t>
      </w:r>
    </w:p>
    <w:p w14:paraId="15DEEC0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411CE4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bCs/>
          <w:lang w:val="ru-RU"/>
        </w:rPr>
        <w:lastRenderedPageBreak/>
        <w:t>(3)</w:t>
      </w:r>
      <w:r w:rsidRPr="00AE3DF6">
        <w:rPr>
          <w:rFonts w:eastAsia="Times New Roman"/>
          <w:bCs/>
          <w:lang w:val="ru-RU"/>
        </w:rPr>
        <w:t xml:space="preserve"> Обладатели прав на земли обязаны полностью соблюдать положения Земельного кодекса.</w:t>
      </w:r>
    </w:p>
    <w:p w14:paraId="5A23CF7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ADBC9C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3. </w:t>
      </w:r>
      <w:r w:rsidRPr="00AE3DF6">
        <w:rPr>
          <w:rFonts w:eastAsia="Times New Roman"/>
          <w:bCs/>
          <w:lang w:val="ru-RU"/>
        </w:rPr>
        <w:t>Структура земельного фонда</w:t>
      </w:r>
    </w:p>
    <w:p w14:paraId="4CD78E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47C4CF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bookmarkStart w:id="6" w:name="_Hlk80348444"/>
      <w:r w:rsidRPr="00AE3DF6">
        <w:rPr>
          <w:bCs/>
          <w:lang w:val="ru-RU"/>
        </w:rPr>
        <w:t xml:space="preserve">(1) </w:t>
      </w:r>
      <w:bookmarkEnd w:id="6"/>
      <w:r w:rsidRPr="00AE3DF6">
        <w:rPr>
          <w:bCs/>
          <w:lang w:val="ru-RU"/>
        </w:rPr>
        <w:t>Земельный фонд Республики Молдова подразделяется на следующие категории назначения:</w:t>
      </w:r>
    </w:p>
    <w:p w14:paraId="2FA068E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 xml:space="preserve">a) </w:t>
      </w:r>
      <w:r w:rsidRPr="00AE3DF6">
        <w:rPr>
          <w:lang w:val="ru-RU"/>
        </w:rPr>
        <w:t>земли сельскохозяйственного назначения;</w:t>
      </w:r>
    </w:p>
    <w:p w14:paraId="37E55E54" w14:textId="3D7D5C81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 xml:space="preserve">b) </w:t>
      </w:r>
      <w:r w:rsidRPr="00AE3DF6">
        <w:rPr>
          <w:lang w:val="ru-RU"/>
        </w:rPr>
        <w:t xml:space="preserve">земли, предназначенные для застройки, размещения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, </w:t>
      </w:r>
      <w:r w:rsidR="00443802">
        <w:rPr>
          <w:lang w:val="ru-RU"/>
        </w:rPr>
        <w:t>иных специальных целей</w:t>
      </w:r>
      <w:r w:rsidRPr="00AE3DF6">
        <w:rPr>
          <w:lang w:val="ru-RU"/>
        </w:rPr>
        <w:t>;</w:t>
      </w:r>
    </w:p>
    <w:p w14:paraId="756092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c)</w:t>
      </w:r>
      <w:r w:rsidRPr="00AE3DF6">
        <w:rPr>
          <w:lang w:val="ru-RU"/>
        </w:rPr>
        <w:t xml:space="preserve"> земли лесного фонда;</w:t>
      </w:r>
    </w:p>
    <w:p w14:paraId="14DC999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bCs/>
          <w:lang w:val="ru-RU"/>
        </w:rPr>
        <w:t>d)</w:t>
      </w:r>
      <w:r w:rsidRPr="00AE3DF6">
        <w:rPr>
          <w:lang w:val="ru-RU"/>
        </w:rPr>
        <w:t xml:space="preserve"> земли водного фонда.</w:t>
      </w:r>
    </w:p>
    <w:p w14:paraId="6DFCDD3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8BE888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Подкатегория назначения включает в себя земли из категории назначения, определенные с целью выделения важных социальных и экономических аспектов.</w:t>
      </w:r>
    </w:p>
    <w:p w14:paraId="60877F5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492C716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Категория и подкатегория назначения земель определяются в соответствии </w:t>
      </w:r>
      <w:r w:rsidRPr="00AE3DF6">
        <w:rPr>
          <w:lang w:val="ru-RU"/>
        </w:rPr>
        <w:t>со свойствами</w:t>
      </w:r>
      <w:r w:rsidRPr="00AE3DF6">
        <w:rPr>
          <w:bCs/>
          <w:lang w:val="ru-RU"/>
        </w:rPr>
        <w:t xml:space="preserve"> почвы, порядком использования и потребностями общества.</w:t>
      </w:r>
    </w:p>
    <w:p w14:paraId="4907B65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47EA0D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Пределы распространения правового статус категории (подкатегории) назначения представляют собой: </w:t>
      </w:r>
      <w:r w:rsidRPr="00AE3DF6">
        <w:rPr>
          <w:lang w:val="ru-RU"/>
        </w:rPr>
        <w:t>легко определяемые линии границ в натуре</w:t>
      </w:r>
      <w:r w:rsidRPr="00AE3DF6">
        <w:rPr>
          <w:bCs/>
          <w:lang w:val="ru-RU"/>
        </w:rPr>
        <w:t>; элементы территории (дороги, водные объекты, лесные полосы, другие устойчивые элементы на территории).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Уровень плодородия почвы </w:t>
      </w:r>
      <w:r w:rsidRPr="00AE3DF6">
        <w:rPr>
          <w:lang w:val="ru-RU"/>
        </w:rPr>
        <w:t>определяется</w:t>
      </w:r>
      <w:r w:rsidRPr="00AE3DF6">
        <w:rPr>
          <w:bCs/>
          <w:lang w:val="ru-RU"/>
        </w:rPr>
        <w:t xml:space="preserve"> по почвенному плану.</w:t>
      </w:r>
    </w:p>
    <w:p w14:paraId="7922488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33451E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Категории и подкатегории назначения земель подлежат регистрации в Реестре недвижимого имущества.</w:t>
      </w:r>
    </w:p>
    <w:p w14:paraId="7DBCCF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4F7C15E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4. </w:t>
      </w:r>
      <w:r w:rsidRPr="00AE3DF6">
        <w:rPr>
          <w:lang w:val="ru-RU"/>
        </w:rPr>
        <w:t xml:space="preserve">Земли в черте населенного пункта и </w:t>
      </w:r>
      <w:bookmarkStart w:id="7" w:name="_Hlk80364628"/>
      <w:r w:rsidRPr="00AE3DF6">
        <w:rPr>
          <w:lang w:val="ru-RU"/>
        </w:rPr>
        <w:t xml:space="preserve">земли за пределами </w:t>
      </w:r>
      <w:bookmarkEnd w:id="7"/>
      <w:r w:rsidRPr="00AE3DF6">
        <w:rPr>
          <w:lang w:val="ru-RU"/>
        </w:rPr>
        <w:t>населенного пункта</w:t>
      </w:r>
      <w:r w:rsidRPr="00AE3DF6">
        <w:rPr>
          <w:b/>
          <w:bCs/>
          <w:lang w:val="ru-RU"/>
        </w:rPr>
        <w:t xml:space="preserve"> </w:t>
      </w:r>
    </w:p>
    <w:p w14:paraId="66612EA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3946F6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bCs/>
          <w:lang w:val="ru-RU"/>
        </w:rPr>
        <w:t xml:space="preserve">(1) </w:t>
      </w:r>
      <w:r w:rsidRPr="00AE3DF6">
        <w:rPr>
          <w:lang w:val="ru-RU"/>
        </w:rPr>
        <w:t xml:space="preserve">Земли в черте населенного пункта и </w:t>
      </w:r>
      <w:bookmarkStart w:id="8" w:name="_Hlk80365495"/>
      <w:r w:rsidRPr="00AE3DF6">
        <w:rPr>
          <w:lang w:val="ru-RU"/>
        </w:rPr>
        <w:t xml:space="preserve">земли за пределами населенного пункта </w:t>
      </w:r>
      <w:bookmarkEnd w:id="8"/>
      <w:r w:rsidRPr="00AE3DF6">
        <w:rPr>
          <w:lang w:val="ru-RU"/>
        </w:rPr>
        <w:t>представлены всеми категориями назначения земель в границах административно-территориальной единицы (коммуны, села, города).</w:t>
      </w:r>
    </w:p>
    <w:p w14:paraId="7266FF4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745BC29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Земли в черте населенных пунктов представляет собой застроенное пространство населенного пункта (очаг села), в том числе земли, свободные от застройки, переданные в соответствии с законодательством в целях развития соответствующего населенного пункта.</w:t>
      </w:r>
    </w:p>
    <w:p w14:paraId="7F453AD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DEEA9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lang w:val="ru-RU"/>
        </w:rPr>
        <w:lastRenderedPageBreak/>
        <w:t xml:space="preserve">(3) Земли </w:t>
      </w:r>
      <w:r w:rsidRPr="00AE3DF6">
        <w:rPr>
          <w:bCs/>
          <w:lang w:val="ru-RU"/>
        </w:rPr>
        <w:t>в границах одной административно-территориальной единицы, не относящиеся к землям в черте населенного пункта,</w:t>
      </w:r>
      <w:r w:rsidRPr="00AE3DF6">
        <w:rPr>
          <w:b/>
          <w:bCs/>
          <w:lang w:val="ru-RU"/>
        </w:rPr>
        <w:t xml:space="preserve"> </w:t>
      </w:r>
      <w:r w:rsidRPr="00AE3DF6">
        <w:rPr>
          <w:bCs/>
          <w:lang w:val="ru-RU"/>
        </w:rPr>
        <w:t xml:space="preserve">образуют земли </w:t>
      </w:r>
      <w:r w:rsidRPr="00AE3DF6">
        <w:rPr>
          <w:lang w:val="ru-RU"/>
        </w:rPr>
        <w:t xml:space="preserve">за пределами </w:t>
      </w:r>
      <w:r w:rsidRPr="00AE3DF6">
        <w:rPr>
          <w:bCs/>
          <w:lang w:val="ru-RU"/>
        </w:rPr>
        <w:t>соответствующего населенного пункта.</w:t>
      </w:r>
    </w:p>
    <w:p w14:paraId="67E4203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35B59AA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 xml:space="preserve">(4) </w:t>
      </w:r>
      <w:bookmarkStart w:id="9" w:name="_Hlk80365448"/>
      <w:r w:rsidRPr="00AE3DF6">
        <w:rPr>
          <w:lang w:val="ru-RU"/>
        </w:rPr>
        <w:t xml:space="preserve">Основанием для определения черты населенного пункта </w:t>
      </w:r>
      <w:bookmarkEnd w:id="9"/>
      <w:r w:rsidRPr="00AE3DF6">
        <w:rPr>
          <w:lang w:val="ru-RU"/>
        </w:rPr>
        <w:t xml:space="preserve">служит </w:t>
      </w:r>
      <w:r w:rsidRPr="00AE3DF6">
        <w:rPr>
          <w:bCs/>
          <w:lang w:val="ru-RU"/>
        </w:rPr>
        <w:t>градостроительный план.</w:t>
      </w:r>
    </w:p>
    <w:p w14:paraId="12F9DD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16B2FDC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bCs/>
          <w:lang w:val="ru-RU"/>
        </w:rPr>
        <w:t xml:space="preserve">(5) Земли </w:t>
      </w:r>
      <w:r w:rsidRPr="00AE3DF6">
        <w:rPr>
          <w:lang w:val="ru-RU"/>
        </w:rPr>
        <w:t>в черте населенного пункта и земли за пределами населенного пункта (границы земель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>за пределами городской черты, черта населенного пункта) регистрируются в Реестре недвижимого имущества.</w:t>
      </w:r>
    </w:p>
    <w:p w14:paraId="6BBF387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1E6711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5. </w:t>
      </w:r>
      <w:r w:rsidRPr="00AE3DF6">
        <w:rPr>
          <w:rFonts w:eastAsia="Times New Roman"/>
          <w:bCs/>
          <w:lang w:val="ru-RU"/>
        </w:rPr>
        <w:t>Земельный кадастр</w:t>
      </w:r>
    </w:p>
    <w:p w14:paraId="208D785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E4F6F0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Земельный кадастр представляет собой информационную подсистему, предназначенную для создания информационной базы специализированных кадастров, содержащей информацию о количественных, качественных показателях и юридические сведения о земельном фонде.</w:t>
      </w:r>
    </w:p>
    <w:p w14:paraId="786391A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ED75E0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Земельный кадастр ведется Агентством земельных отношений и кадастра на основании закона о земельном кадастре.</w:t>
      </w:r>
    </w:p>
    <w:p w14:paraId="473E17F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45E587A" w14:textId="2B1B387D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РАЗДЕЛ II</w:t>
      </w:r>
      <w:r w:rsidR="00182D59" w:rsidRPr="00AE3DF6">
        <w:rPr>
          <w:rFonts w:eastAsia="Times New Roman"/>
          <w:b/>
          <w:lang w:val="ru-RU"/>
        </w:rPr>
        <w:t xml:space="preserve">. </w:t>
      </w:r>
      <w:r w:rsidRPr="00AE3DF6">
        <w:rPr>
          <w:rFonts w:eastAsia="Times New Roman"/>
          <w:b/>
          <w:lang w:val="ru-RU"/>
        </w:rPr>
        <w:t>ЗЕМЕЛЬНЫЙ ФОНД</w:t>
      </w:r>
    </w:p>
    <w:p w14:paraId="42751417" w14:textId="77777777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2090930B" w14:textId="77777777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1</w:t>
      </w:r>
    </w:p>
    <w:p w14:paraId="7BF27695" w14:textId="77777777" w:rsidR="00185982" w:rsidRDefault="00185982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6565DAEB" w14:textId="35904D4E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ЗЕМЛИ СЕЛЬСКОХОЗЯЙСТВЕННОГО НАЗНАЧЕНИЯ</w:t>
      </w:r>
    </w:p>
    <w:p w14:paraId="0F8C65F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831044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6. </w:t>
      </w:r>
      <w:bookmarkStart w:id="10" w:name="_Hlk80368885"/>
      <w:r w:rsidRPr="00AE3DF6">
        <w:rPr>
          <w:lang w:val="ru-RU"/>
        </w:rPr>
        <w:t>Земли сельскохозяйственного назначения</w:t>
      </w:r>
    </w:p>
    <w:p w14:paraId="2B7E1D8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bookmarkEnd w:id="10"/>
    <w:p w14:paraId="204019B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Земли сельскохозяйственного назначения:</w:t>
      </w:r>
    </w:p>
    <w:p w14:paraId="562842F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 a) нацелены на обеспечение социальных и экономических потребностей страны в области сельского хозяйства, реализацию продовольственной политики государства;</w:t>
      </w:r>
    </w:p>
    <w:p w14:paraId="619F1A9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соответствуют по качественным и количественным характеристикам требованиям организации процесса сельскохозяйственного производства.</w:t>
      </w:r>
    </w:p>
    <w:p w14:paraId="2FCBC03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698C72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Земли сельскохозяйственного назначения используются преимущественно для сельскохозяйственных целей.</w:t>
      </w:r>
    </w:p>
    <w:p w14:paraId="1E1D1B9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5DB7D2A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7. </w:t>
      </w:r>
      <w:r w:rsidRPr="00AE3DF6">
        <w:rPr>
          <w:rFonts w:eastAsia="Times New Roman"/>
          <w:bCs/>
          <w:lang w:val="ru-RU"/>
        </w:rPr>
        <w:t>Состав земель сельскохозяйственного назначения</w:t>
      </w:r>
    </w:p>
    <w:p w14:paraId="701870D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4AD8F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11" w:name="_Hlk80427893"/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Земли </w:t>
      </w:r>
      <w:r w:rsidRPr="00AE3DF6">
        <w:rPr>
          <w:rFonts w:eastAsia="Times New Roman"/>
          <w:bCs/>
          <w:lang w:val="ru-RU"/>
        </w:rPr>
        <w:t>сельскохозяйственного назначения по своей цели являются:</w:t>
      </w:r>
    </w:p>
    <w:p w14:paraId="4161E9E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a)</w:t>
      </w:r>
      <w:bookmarkStart w:id="12" w:name="_Hlk80429804"/>
      <w:r w:rsidRPr="00AE3DF6">
        <w:rPr>
          <w:rFonts w:eastAsia="Times New Roman"/>
          <w:bCs/>
          <w:lang w:val="ru-RU"/>
        </w:rPr>
        <w:t xml:space="preserve"> продуктивными</w:t>
      </w:r>
      <w:bookmarkEnd w:id="12"/>
      <w:r w:rsidRPr="00AE3DF6">
        <w:rPr>
          <w:rFonts w:eastAsia="Times New Roman"/>
          <w:bCs/>
          <w:lang w:val="ru-RU"/>
        </w:rPr>
        <w:t xml:space="preserve"> землями, в числе которых особо ценные земли и малопродуктивные земли;</w:t>
      </w:r>
    </w:p>
    <w:p w14:paraId="645649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непродуктивными землями.</w:t>
      </w:r>
    </w:p>
    <w:p w14:paraId="5D587C5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bookmarkEnd w:id="11"/>
    <w:p w14:paraId="26A68F1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8. </w:t>
      </w:r>
      <w:r w:rsidRPr="00AE3DF6">
        <w:rPr>
          <w:rFonts w:eastAsia="Times New Roman"/>
          <w:bCs/>
          <w:lang w:val="ru-RU"/>
        </w:rPr>
        <w:t>Продуктивные земли</w:t>
      </w:r>
    </w:p>
    <w:p w14:paraId="5ECC20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803C7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13" w:name="_Hlk80428032"/>
      <w:r w:rsidRPr="00AE3DF6">
        <w:rPr>
          <w:rFonts w:eastAsia="Times New Roman"/>
          <w:bCs/>
          <w:lang w:val="ru-RU"/>
        </w:rPr>
        <w:t>Продуктивные земли пригодны по своим качественным и количественным характеристикам для обеспечения потребностей выращивания сельскохозяйственных культур и непосредственно используются в производственных целях. В них входят:</w:t>
      </w:r>
    </w:p>
    <w:p w14:paraId="241C141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a) пахотные земли, </w:t>
      </w:r>
      <w:r w:rsidRPr="00AE3DF6">
        <w:rPr>
          <w:lang w:val="ru-RU"/>
        </w:rPr>
        <w:t>в том числе теплицы;</w:t>
      </w:r>
    </w:p>
    <w:p w14:paraId="643AC43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земли, занятые многолетними насаждениями (сады, виноградники, ягодные плантации, в том числе </w:t>
      </w:r>
      <w:bookmarkStart w:id="14" w:name="_Hlk80449290"/>
      <w:r w:rsidRPr="00AE3DF6">
        <w:rPr>
          <w:rFonts w:eastAsia="Times New Roman"/>
          <w:bCs/>
          <w:lang w:val="ru-RU"/>
        </w:rPr>
        <w:t>виноградные и плодовые питомники</w:t>
      </w:r>
      <w:bookmarkEnd w:id="14"/>
      <w:r w:rsidRPr="00AE3DF6">
        <w:rPr>
          <w:rFonts w:eastAsia="Times New Roman"/>
          <w:bCs/>
          <w:lang w:val="ru-RU"/>
        </w:rPr>
        <w:t>);</w:t>
      </w:r>
    </w:p>
    <w:p w14:paraId="3D873FD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земли, занятые пастбищами, сенокосами.</w:t>
      </w:r>
    </w:p>
    <w:p w14:paraId="08A9C3C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bookmarkEnd w:id="13"/>
    <w:p w14:paraId="73C754A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9. </w:t>
      </w:r>
      <w:r w:rsidRPr="00AE3DF6">
        <w:rPr>
          <w:bCs/>
          <w:lang w:val="ru-RU"/>
        </w:rPr>
        <w:t>Особо ценные земли</w:t>
      </w:r>
      <w:r w:rsidRPr="00AE3DF6">
        <w:rPr>
          <w:rFonts w:eastAsia="Times New Roman"/>
          <w:b/>
          <w:lang w:val="ru-RU"/>
        </w:rPr>
        <w:t xml:space="preserve"> </w:t>
      </w:r>
    </w:p>
    <w:p w14:paraId="41072B1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B0DC40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15" w:name="_Hlk80427939"/>
      <w:bookmarkStart w:id="16" w:name="_Hlk80427965"/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К категории особо ценных земель сельскохозяйственного назначения качества относятся:</w:t>
      </w:r>
    </w:p>
    <w:bookmarkEnd w:id="15"/>
    <w:p w14:paraId="6A26789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земли с почвенным бонитетом выше 60 баллов;</w:t>
      </w:r>
    </w:p>
    <w:p w14:paraId="60EC30B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b) </w:t>
      </w:r>
      <w:bookmarkStart w:id="17" w:name="_Hlk80449228"/>
      <w:r w:rsidRPr="00AE3DF6">
        <w:rPr>
          <w:rFonts w:eastAsia="Times New Roman"/>
          <w:bCs/>
          <w:lang w:val="ru-RU"/>
        </w:rPr>
        <w:t>орошаемые земли.</w:t>
      </w:r>
    </w:p>
    <w:p w14:paraId="60158E6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bookmarkEnd w:id="16"/>
    <w:bookmarkEnd w:id="17"/>
    <w:p w14:paraId="36041E6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Особо ценные земли сельскохозяйственного назначения подлежат регистрации в Реестре недвижимого имущества.</w:t>
      </w:r>
    </w:p>
    <w:p w14:paraId="570EC58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CBCDF20" w14:textId="77777777" w:rsidR="00436F99" w:rsidRPr="00AE3DF6" w:rsidRDefault="00436F99" w:rsidP="00182D59">
      <w:pPr>
        <w:pStyle w:val="Indentcorp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-2"/>
        <w:rPr>
          <w:b/>
          <w:szCs w:val="28"/>
          <w:lang w:val="ru-RU"/>
        </w:rPr>
      </w:pPr>
      <w:r w:rsidRPr="00AE3DF6">
        <w:rPr>
          <w:b/>
          <w:szCs w:val="28"/>
          <w:lang w:val="ru-RU"/>
        </w:rPr>
        <w:t xml:space="preserve">Статья 10. </w:t>
      </w:r>
      <w:r w:rsidRPr="00AE3DF6">
        <w:rPr>
          <w:szCs w:val="28"/>
          <w:lang w:val="ru-RU"/>
        </w:rPr>
        <w:t>Малопродуктивные земли</w:t>
      </w:r>
    </w:p>
    <w:p w14:paraId="24C8BDF8" w14:textId="77777777" w:rsidR="00436F99" w:rsidRPr="00AE3DF6" w:rsidRDefault="00436F99" w:rsidP="00182D59">
      <w:pPr>
        <w:pStyle w:val="Indentcorp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-2"/>
        <w:rPr>
          <w:szCs w:val="28"/>
          <w:lang w:val="ru-RU"/>
        </w:rPr>
      </w:pPr>
    </w:p>
    <w:p w14:paraId="442CA9F0" w14:textId="77777777" w:rsidR="00436F99" w:rsidRPr="00AE3DF6" w:rsidRDefault="00436F99" w:rsidP="00182D59">
      <w:pPr>
        <w:pStyle w:val="Indentcorp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-2"/>
        <w:rPr>
          <w:szCs w:val="28"/>
          <w:lang w:val="ru-RU"/>
        </w:rPr>
      </w:pPr>
      <w:r w:rsidRPr="00AE3DF6">
        <w:rPr>
          <w:szCs w:val="28"/>
          <w:lang w:val="ru-RU"/>
        </w:rPr>
        <w:t xml:space="preserve">К малопродуктивным землям относятся земли, расположенные на компактных площадях или на склонах с уклоном до 5 градусов, с оценочным баллом плодородия ниже 30. </w:t>
      </w:r>
    </w:p>
    <w:p w14:paraId="008023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EE53BE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11. </w:t>
      </w:r>
      <w:r w:rsidRPr="00AE3DF6">
        <w:rPr>
          <w:rFonts w:eastAsia="Times New Roman"/>
          <w:bCs/>
          <w:lang w:val="ru-RU"/>
        </w:rPr>
        <w:t>Непродуктивные земли</w:t>
      </w:r>
      <w:r w:rsidRPr="00AE3DF6">
        <w:rPr>
          <w:rFonts w:eastAsia="Times New Roman"/>
          <w:b/>
          <w:lang w:val="ru-RU"/>
        </w:rPr>
        <w:t xml:space="preserve"> </w:t>
      </w:r>
    </w:p>
    <w:p w14:paraId="4B37CC2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6A00B86" w14:textId="4E4729C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lang w:val="ru-RU"/>
        </w:rPr>
        <w:t>(1) Непродуктивные земли представляют собой подкатегорию назначения сельскохозяйственных земель, отличающихся от продуктивных тем, что не включены непосредственно в процесс выращивания сельскохозяйственных культур по следующим причинам</w:t>
      </w:r>
      <w:r w:rsidRPr="00AE3DF6">
        <w:rPr>
          <w:rFonts w:eastAsia="Times New Roman"/>
          <w:bCs/>
          <w:lang w:val="ru-RU"/>
        </w:rPr>
        <w:t>:</w:t>
      </w:r>
    </w:p>
    <w:p w14:paraId="34E6EA39" w14:textId="376CF698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заняты строениями, сооружениями и объектами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, обслуживающими сельскохозяйственный процесс;</w:t>
      </w:r>
    </w:p>
    <w:p w14:paraId="19B45EA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b)</w:t>
      </w:r>
      <w:r w:rsidRPr="00AE3DF6">
        <w:rPr>
          <w:lang w:val="ru-RU"/>
        </w:rPr>
        <w:t xml:space="preserve"> по своим качественным и количественным характеристикам не пригодны для обеспечения потребностей в выращивании сельскохозяйственных культур</w:t>
      </w:r>
      <w:r w:rsidRPr="00AE3DF6">
        <w:rPr>
          <w:rFonts w:eastAsia="Times New Roman"/>
          <w:bCs/>
          <w:lang w:val="ru-RU"/>
        </w:rPr>
        <w:t>.</w:t>
      </w:r>
    </w:p>
    <w:p w14:paraId="37A1081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7C0FE47" w14:textId="3F7F463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К непродуктивным землям, занятым </w:t>
      </w:r>
      <w:bookmarkStart w:id="18" w:name="_Hlk80437545"/>
      <w:r w:rsidRPr="00AE3DF6">
        <w:rPr>
          <w:rFonts w:eastAsia="Times New Roman"/>
          <w:bCs/>
          <w:lang w:val="ru-RU"/>
        </w:rPr>
        <w:t xml:space="preserve">строениями, сооружениями и объектами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 w:rsidDel="00DB790D">
        <w:rPr>
          <w:rFonts w:eastAsia="Times New Roman"/>
          <w:bCs/>
          <w:lang w:val="ru-RU"/>
        </w:rPr>
        <w:t xml:space="preserve"> </w:t>
      </w:r>
      <w:bookmarkEnd w:id="18"/>
      <w:r w:rsidRPr="00AE3DF6">
        <w:rPr>
          <w:rFonts w:eastAsia="Times New Roman"/>
          <w:bCs/>
          <w:lang w:val="ru-RU"/>
        </w:rPr>
        <w:t xml:space="preserve">относятся: </w:t>
      </w:r>
    </w:p>
    <w:p w14:paraId="01E7B7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земли, занятые агрозоотехническими строениями и сооружениями;</w:t>
      </w:r>
    </w:p>
    <w:p w14:paraId="316605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технологические и сервисные дороги для обслуживания сельскохозяйственного процесса</w:t>
      </w:r>
      <w:r w:rsidRPr="00AE3DF6">
        <w:rPr>
          <w:rFonts w:eastAsia="Times New Roman"/>
          <w:bCs/>
          <w:lang w:val="ru-RU"/>
        </w:rPr>
        <w:t>;</w:t>
      </w:r>
    </w:p>
    <w:p w14:paraId="31E4437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площадки;</w:t>
      </w:r>
    </w:p>
    <w:p w14:paraId="1CFC12B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 складские помещения;</w:t>
      </w:r>
    </w:p>
    <w:p w14:paraId="0D665644" w14:textId="25F38DB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склады, сельскохозяйственные строения, обслуживающие </w:t>
      </w:r>
      <w:r w:rsidR="006C1B37" w:rsidRPr="00AE3DF6">
        <w:rPr>
          <w:lang w:val="ru-RU"/>
        </w:rPr>
        <w:t>сельскохозяйственн</w:t>
      </w:r>
      <w:r w:rsidR="006C1B37">
        <w:rPr>
          <w:lang w:val="ru-RU"/>
        </w:rPr>
        <w:t xml:space="preserve">ый </w:t>
      </w:r>
      <w:r w:rsidRPr="00AE3DF6">
        <w:rPr>
          <w:rFonts w:eastAsia="Times New Roman"/>
          <w:bCs/>
          <w:lang w:val="ru-RU"/>
        </w:rPr>
        <w:t xml:space="preserve">процесс. </w:t>
      </w:r>
    </w:p>
    <w:p w14:paraId="2A081E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478D75F" w14:textId="77777777" w:rsidR="00436F99" w:rsidRPr="00AE3DF6" w:rsidRDefault="00436F99" w:rsidP="00182D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Fonts w:eastAsia="Times New Roman"/>
          <w:lang w:val="ru-RU" w:eastAsia="ru-RU"/>
        </w:rPr>
      </w:pPr>
      <w:r w:rsidRPr="00AE3DF6">
        <w:rPr>
          <w:rFonts w:eastAsia="Times New Roman"/>
          <w:lang w:val="ru-RU" w:eastAsia="ru-RU"/>
        </w:rPr>
        <w:t xml:space="preserve">(3) К непродуктивным землям по качественным и количественным характеристикам также относятся деградированные земли: оползни, обрывы, каменистая почва, овраги, переувлажненная почва (солонцы, болота и </w:t>
      </w:r>
      <w:proofErr w:type="gramStart"/>
      <w:r w:rsidRPr="00AE3DF6">
        <w:rPr>
          <w:rFonts w:eastAsia="Times New Roman"/>
          <w:lang w:val="ru-RU" w:eastAsia="ru-RU"/>
        </w:rPr>
        <w:t>т.д.</w:t>
      </w:r>
      <w:proofErr w:type="gramEnd"/>
      <w:r w:rsidRPr="00AE3DF6">
        <w:rPr>
          <w:rFonts w:eastAsia="Times New Roman"/>
          <w:lang w:val="ru-RU" w:eastAsia="ru-RU"/>
        </w:rPr>
        <w:t>).</w:t>
      </w:r>
    </w:p>
    <w:p w14:paraId="7AEB02E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4DAEB8D" w14:textId="04DA1FAE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12. </w:t>
      </w:r>
      <w:r w:rsidR="006C1B37">
        <w:rPr>
          <w:rFonts w:eastAsia="Times New Roman"/>
          <w:bCs/>
          <w:lang w:val="ru-RU"/>
        </w:rPr>
        <w:t>Обу</w:t>
      </w:r>
      <w:r w:rsidRPr="00AE3DF6">
        <w:rPr>
          <w:rFonts w:eastAsia="Times New Roman"/>
          <w:bCs/>
          <w:lang w:val="ru-RU"/>
        </w:rPr>
        <w:t xml:space="preserve">строенные </w:t>
      </w:r>
      <w:r w:rsidRPr="00AE3DF6">
        <w:rPr>
          <w:bCs/>
          <w:lang w:val="ru-RU"/>
        </w:rPr>
        <w:t>сельскохозяйственные земли</w:t>
      </w:r>
    </w:p>
    <w:p w14:paraId="7D8B4A7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3B50462" w14:textId="03760E54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="006C1B37">
        <w:rPr>
          <w:lang w:val="ru-RU"/>
        </w:rPr>
        <w:t xml:space="preserve">Обустроенные </w:t>
      </w:r>
      <w:r w:rsidRPr="00AE3DF6">
        <w:rPr>
          <w:bCs/>
          <w:lang w:val="ru-RU"/>
        </w:rPr>
        <w:t xml:space="preserve">сельскохозяйственные земли </w:t>
      </w:r>
      <w:r w:rsidRPr="00AE3DF6">
        <w:rPr>
          <w:rFonts w:eastAsia="Times New Roman"/>
          <w:lang w:val="ru-RU" w:eastAsia="ru-RU"/>
        </w:rPr>
        <w:t>представляют собой подкатегорию продуктивных земель сельскохозяйственного назначения и включают</w:t>
      </w:r>
      <w:r w:rsidRPr="00AE3DF6">
        <w:rPr>
          <w:lang w:val="ru-RU"/>
        </w:rPr>
        <w:t>:</w:t>
      </w:r>
    </w:p>
    <w:p w14:paraId="32760A54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rFonts w:eastAsia="Times New Roman"/>
          <w:lang w:val="ru-RU"/>
        </w:rPr>
        <w:t xml:space="preserve"> </w:t>
      </w:r>
      <w:r w:rsidRPr="00AE3DF6">
        <w:rPr>
          <w:lang w:val="ru-RU"/>
        </w:rPr>
        <w:t>теплицы,</w:t>
      </w:r>
      <w:r w:rsidRPr="00AE3DF6">
        <w:rPr>
          <w:rFonts w:eastAsia="Times New Roman"/>
          <w:bCs/>
          <w:lang w:val="ru-RU"/>
        </w:rPr>
        <w:t xml:space="preserve"> виноградные и плодовые питомники;</w:t>
      </w:r>
    </w:p>
    <w:p w14:paraId="7577137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color w:val="333333"/>
          <w:shd w:val="clear" w:color="auto" w:fill="FFFFFF"/>
          <w:lang w:val="ru-RU"/>
        </w:rPr>
        <w:t xml:space="preserve"> </w:t>
      </w:r>
      <w:bookmarkStart w:id="19" w:name="_Hlk80600341"/>
      <w:r w:rsidRPr="00AE3DF6">
        <w:rPr>
          <w:rFonts w:eastAsia="Times New Roman"/>
          <w:bCs/>
          <w:lang w:val="ru-RU"/>
        </w:rPr>
        <w:t>орошаемые земли</w:t>
      </w:r>
      <w:bookmarkEnd w:id="19"/>
      <w:r w:rsidRPr="00AE3DF6">
        <w:rPr>
          <w:rFonts w:eastAsia="Times New Roman"/>
          <w:bCs/>
          <w:lang w:val="ru-RU"/>
        </w:rPr>
        <w:t>;</w:t>
      </w:r>
    </w:p>
    <w:p w14:paraId="74331CC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000000"/>
          <w:shd w:val="clear" w:color="auto" w:fill="FFFFFF"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color w:val="000000"/>
          <w:shd w:val="clear" w:color="auto" w:fill="FFFFFF"/>
          <w:lang w:val="ru-RU"/>
        </w:rPr>
        <w:t xml:space="preserve">  осушенные земли. </w:t>
      </w:r>
    </w:p>
    <w:p w14:paraId="67E459C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E5442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Орошаемыми землями признаются </w:t>
      </w:r>
      <w:bookmarkStart w:id="20" w:name="_Hlk80600673"/>
      <w:r w:rsidRPr="00AE3DF6">
        <w:rPr>
          <w:rFonts w:eastAsia="Times New Roman"/>
          <w:bCs/>
          <w:lang w:val="ru-RU"/>
        </w:rPr>
        <w:t xml:space="preserve">земли, </w:t>
      </w:r>
      <w:bookmarkEnd w:id="20"/>
      <w:r w:rsidRPr="00AE3DF6">
        <w:rPr>
          <w:rFonts w:eastAsia="Times New Roman"/>
          <w:bCs/>
          <w:lang w:val="ru-RU"/>
        </w:rPr>
        <w:t>оборудованные функциональными системами орошения.</w:t>
      </w:r>
    </w:p>
    <w:p w14:paraId="4182D04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527D6CF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000000"/>
          <w:shd w:val="clear" w:color="auto" w:fill="FFFFFF"/>
          <w:lang w:val="ru-RU"/>
        </w:rPr>
      </w:pPr>
      <w:r w:rsidRPr="00AE3DF6">
        <w:rPr>
          <w:bCs/>
          <w:lang w:val="ru-RU"/>
        </w:rPr>
        <w:t>(3)</w:t>
      </w:r>
      <w:r w:rsidRPr="00AE3DF6">
        <w:rPr>
          <w:color w:val="000000"/>
          <w:shd w:val="clear" w:color="auto" w:fill="FFFFFF"/>
          <w:lang w:val="ru-RU"/>
        </w:rPr>
        <w:t xml:space="preserve"> Осушенными землями признаются </w:t>
      </w:r>
      <w:r w:rsidRPr="00AE3DF6">
        <w:rPr>
          <w:rFonts w:eastAsia="Times New Roman"/>
          <w:bCs/>
          <w:lang w:val="ru-RU"/>
        </w:rPr>
        <w:t xml:space="preserve">земли, </w:t>
      </w:r>
      <w:r w:rsidRPr="00AE3DF6">
        <w:rPr>
          <w:color w:val="000000"/>
          <w:shd w:val="clear" w:color="auto" w:fill="FFFFFF"/>
          <w:lang w:val="ru-RU"/>
        </w:rPr>
        <w:t>оборудованные функциональными осушительными системами.</w:t>
      </w:r>
    </w:p>
    <w:p w14:paraId="30C92D0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lang w:val="ru-RU"/>
        </w:rPr>
        <w:br/>
      </w:r>
      <w:r w:rsidRPr="00AE3DF6">
        <w:rPr>
          <w:rFonts w:eastAsia="Times New Roman"/>
          <w:b/>
          <w:lang w:val="ru-RU"/>
        </w:rPr>
        <w:t xml:space="preserve">          Статья 13. </w:t>
      </w:r>
      <w:r w:rsidRPr="00AE3DF6">
        <w:rPr>
          <w:rFonts w:eastAsia="Times New Roman"/>
          <w:bCs/>
          <w:lang w:val="ru-RU"/>
        </w:rPr>
        <w:t>Технологические и сервисные дороги для обслуживания сельскохозяйственного процесса</w:t>
      </w:r>
    </w:p>
    <w:p w14:paraId="30D0FFF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CF991A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(1) Технологические дороги представляют собой способ использования непродуктивных земель сельскохозяйственного назначения, целью которых является обслуживание технологического процесса в пределах поля (массива, плантации), принадлежащих одному или нескольким собственникам. </w:t>
      </w:r>
    </w:p>
    <w:p w14:paraId="6D56BB5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35CFCF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Технологические дороги находятся в публичной собственности частной сферы административно-территориальной единицы первого уровня.</w:t>
      </w:r>
    </w:p>
    <w:p w14:paraId="1161C1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E503F9F" w14:textId="32FEE200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(3) В целях консолидации земель непосредственно с целью производства сельскохозяйственных культур, по обоснованному запросу (с момента </w:t>
      </w:r>
      <w:r w:rsidRPr="00AE3DF6">
        <w:rPr>
          <w:rFonts w:eastAsia="Times New Roman"/>
          <w:bCs/>
          <w:lang w:val="ru-RU"/>
        </w:rPr>
        <w:lastRenderedPageBreak/>
        <w:t>истечения потребности технологического обслуживания) технологические дороги продаются по нормативной цене земли, по решению местного совета.</w:t>
      </w:r>
    </w:p>
    <w:p w14:paraId="17A5A9E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974C9FB" w14:textId="7730EA52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Дороги, обслуживающие сельскохозяйственный процесс в пределах территориально-административной единицы, предназначены для использования в качестве путей сообщения между сельскохозяйственными полями, производственными единицами и для обеспечения других социально-экономических потребностей населенных пунктов.</w:t>
      </w:r>
    </w:p>
    <w:p w14:paraId="207576B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 w:rsidDel="000E0B64">
        <w:rPr>
          <w:rFonts w:eastAsia="Times New Roman"/>
          <w:bCs/>
          <w:lang w:val="ru-RU"/>
        </w:rPr>
        <w:t xml:space="preserve"> </w:t>
      </w:r>
    </w:p>
    <w:p w14:paraId="5557AD08" w14:textId="77777777" w:rsidR="00436F99" w:rsidRPr="00AE3DF6" w:rsidRDefault="00436F99" w:rsidP="00182D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 w:firstLine="567"/>
        <w:jc w:val="both"/>
        <w:rPr>
          <w:rFonts w:eastAsia="Times New Roman"/>
          <w:lang w:val="ru-RU" w:eastAsia="ru-RU"/>
        </w:rPr>
      </w:pPr>
      <w:r w:rsidRPr="00AE3DF6">
        <w:rPr>
          <w:rFonts w:eastAsia="Times New Roman"/>
          <w:lang w:val="ru-RU" w:eastAsia="ru-RU"/>
        </w:rPr>
        <w:t>(5) Дороги, обслуживающие сельскохозяйственный процесс, являются непродуктивными землями сельскохозяйственного назначения, принадлежащими территориально-административной единице.</w:t>
      </w:r>
    </w:p>
    <w:p w14:paraId="1F95FD5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825195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bookmarkStart w:id="21" w:name="_Hlk80601166"/>
      <w:r w:rsidRPr="00AE3DF6">
        <w:rPr>
          <w:rFonts w:eastAsia="Times New Roman"/>
          <w:b/>
          <w:lang w:val="ru-RU"/>
        </w:rPr>
        <w:t xml:space="preserve">Статья 14. </w:t>
      </w:r>
      <w:bookmarkEnd w:id="21"/>
      <w:r w:rsidRPr="00AE3DF6">
        <w:rPr>
          <w:lang w:val="ru-RU"/>
        </w:rPr>
        <w:t>Садоводческие участки и земельные наделы (огороды)</w:t>
      </w:r>
    </w:p>
    <w:p w14:paraId="22493E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6EEBA033" w14:textId="2553674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(1) Садоводческие участки представляют собой подкатегорию назначения сельскохозяйственных земель, </w:t>
      </w:r>
      <w:r w:rsidR="009E59C2">
        <w:rPr>
          <w:lang w:val="ru-RU"/>
        </w:rPr>
        <w:t xml:space="preserve">предоставленных </w:t>
      </w:r>
      <w:r w:rsidRPr="00AE3DF6">
        <w:rPr>
          <w:lang w:val="ru-RU"/>
        </w:rPr>
        <w:t>в пользовани</w:t>
      </w:r>
      <w:r w:rsidR="009E59C2">
        <w:rPr>
          <w:lang w:val="ru-RU"/>
        </w:rPr>
        <w:t>е</w:t>
      </w:r>
      <w:r w:rsidRPr="00AE3DF6">
        <w:rPr>
          <w:lang w:val="ru-RU"/>
        </w:rPr>
        <w:t xml:space="preserve"> или собственност</w:t>
      </w:r>
      <w:r w:rsidR="009E59C2">
        <w:rPr>
          <w:lang w:val="ru-RU"/>
        </w:rPr>
        <w:t>ь</w:t>
      </w:r>
      <w:r w:rsidRPr="00AE3DF6">
        <w:rPr>
          <w:lang w:val="ru-RU"/>
        </w:rPr>
        <w:t xml:space="preserve"> для повышения уровня жизни населения.</w:t>
      </w:r>
    </w:p>
    <w:p w14:paraId="606DB9D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C803E8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Земельные наделы представляют собой подкатегорию земель сельскохозяйственного назначения, предоставленных в собственность дополнительно к приусадебным участкам (огородам).</w:t>
      </w:r>
    </w:p>
    <w:p w14:paraId="0EEAD84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27891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(3) Способ использования садоводческих участков и земельных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>наделов свободно определяется их владельцами, за исключением предусмотренных законодательством случаев.</w:t>
      </w:r>
    </w:p>
    <w:p w14:paraId="467D8C0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59710736" w14:textId="5F7E808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(4) Земли, предоставленные в собственность дополнительно к приусадебным участкам (огородам), прилегающие к черте населенного пункта, включаются в эту черту</w:t>
      </w:r>
      <w:r w:rsidR="00D12FA9">
        <w:rPr>
          <w:lang w:val="ru-RU"/>
        </w:rPr>
        <w:t xml:space="preserve">, признаются </w:t>
      </w:r>
      <w:r w:rsidRPr="00AE3DF6">
        <w:rPr>
          <w:lang w:val="ru-RU"/>
        </w:rPr>
        <w:t>землями, предназначенными для застройки, и используются для строительства жилья при условии их включения в генеральный градостроительный план населенного пункта.</w:t>
      </w:r>
    </w:p>
    <w:p w14:paraId="602E7E5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72B142F1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bCs/>
          <w:lang w:val="ru-RU"/>
        </w:rPr>
      </w:pPr>
      <w:r w:rsidRPr="00AE3DF6">
        <w:rPr>
          <w:b/>
          <w:lang w:val="ru-RU"/>
        </w:rPr>
        <w:t xml:space="preserve">Статья 15. </w:t>
      </w:r>
      <w:r w:rsidRPr="00AE3DF6">
        <w:rPr>
          <w:bCs/>
          <w:lang w:val="ru-RU"/>
        </w:rPr>
        <w:t>Заброшенные сельскохозяйственные земли</w:t>
      </w:r>
    </w:p>
    <w:p w14:paraId="1561FD02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</w:p>
    <w:p w14:paraId="6B33E71A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t>(1) Заброшенными считаются сельскохозяйственные земли, собственник которых в течение более двух лет:</w:t>
      </w:r>
    </w:p>
    <w:p w14:paraId="46DA75EA" w14:textId="131559EB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t>a) не принимает на себя ответственность за обработку сельскохозяйственных земель, или</w:t>
      </w:r>
    </w:p>
    <w:p w14:paraId="4BFEE39A" w14:textId="3527398E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t xml:space="preserve">b) не передает земли третьему лицу для их обработки в сельскохозяйственных целях, или </w:t>
      </w:r>
    </w:p>
    <w:p w14:paraId="0C6E592D" w14:textId="599B8170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 xml:space="preserve">c) не принимает на себя ответственность за любое негативное воздействие, </w:t>
      </w:r>
      <w:r w:rsidR="00D12FA9">
        <w:rPr>
          <w:lang w:val="ru-RU"/>
        </w:rPr>
        <w:t>оказанное на</w:t>
      </w:r>
      <w:r w:rsidRPr="00AE3DF6">
        <w:rPr>
          <w:lang w:val="ru-RU"/>
        </w:rPr>
        <w:t xml:space="preserve"> </w:t>
      </w:r>
      <w:r w:rsidR="00D12FA9">
        <w:rPr>
          <w:lang w:val="ru-RU"/>
        </w:rPr>
        <w:t xml:space="preserve">другие </w:t>
      </w:r>
      <w:r w:rsidRPr="00AE3DF6">
        <w:rPr>
          <w:lang w:val="ru-RU"/>
        </w:rPr>
        <w:t>земл</w:t>
      </w:r>
      <w:r w:rsidR="00D12FA9">
        <w:rPr>
          <w:lang w:val="ru-RU"/>
        </w:rPr>
        <w:t>и</w:t>
      </w:r>
      <w:r w:rsidRPr="00AE3DF6">
        <w:rPr>
          <w:lang w:val="ru-RU"/>
        </w:rPr>
        <w:t>, окружающ</w:t>
      </w:r>
      <w:r w:rsidR="00D12FA9">
        <w:rPr>
          <w:lang w:val="ru-RU"/>
        </w:rPr>
        <w:t>ую</w:t>
      </w:r>
      <w:r w:rsidRPr="00AE3DF6">
        <w:rPr>
          <w:lang w:val="ru-RU"/>
        </w:rPr>
        <w:t xml:space="preserve"> сред</w:t>
      </w:r>
      <w:r w:rsidR="00D12FA9">
        <w:rPr>
          <w:lang w:val="ru-RU"/>
        </w:rPr>
        <w:t>у</w:t>
      </w:r>
      <w:r w:rsidRPr="00AE3DF6">
        <w:rPr>
          <w:lang w:val="ru-RU"/>
        </w:rPr>
        <w:t xml:space="preserve">, </w:t>
      </w:r>
      <w:r w:rsidR="00D12FA9">
        <w:rPr>
          <w:lang w:val="ru-RU"/>
        </w:rPr>
        <w:t xml:space="preserve">в том числе причиненный </w:t>
      </w:r>
      <w:r w:rsidRPr="00AE3DF6">
        <w:rPr>
          <w:lang w:val="ru-RU"/>
        </w:rPr>
        <w:t>ущерб соседям.</w:t>
      </w:r>
    </w:p>
    <w:p w14:paraId="005FB8BE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</w:p>
    <w:p w14:paraId="733EF6A2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t>(2) Статус заброшенных земель определяется решением судебной инстанции по инициативе местного совета – в случаях, предусмотренных частью (1).</w:t>
      </w:r>
    </w:p>
    <w:p w14:paraId="5188AC19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</w:p>
    <w:p w14:paraId="033F1E11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t>(3) Земли, признанные заброшенными в соответствии с частью (2), должны быть зарегистрированы в Реестре недвижимого имущества.</w:t>
      </w:r>
    </w:p>
    <w:p w14:paraId="277123A1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</w:p>
    <w:p w14:paraId="3A70ACD6" w14:textId="77777777" w:rsidR="00436F99" w:rsidRPr="00AE3DF6" w:rsidRDefault="00436F99" w:rsidP="00182D59">
      <w:pPr>
        <w:pStyle w:val="Indentcorptext2"/>
        <w:tabs>
          <w:tab w:val="left" w:pos="9900"/>
        </w:tabs>
        <w:spacing w:after="0" w:line="259" w:lineRule="auto"/>
        <w:ind w:left="0"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(4) Решение судебной инстанции о переводе земель в категорию «заброшенных» вступает в силу через год после его регистрации в Регистре недвижимого имущества. </w:t>
      </w:r>
    </w:p>
    <w:bookmarkEnd w:id="1"/>
    <w:p w14:paraId="0FA353F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7D872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16. </w:t>
      </w:r>
      <w:r w:rsidRPr="00AE3DF6">
        <w:rPr>
          <w:rFonts w:eastAsia="Times New Roman"/>
          <w:bCs/>
          <w:lang w:val="ru-RU"/>
        </w:rPr>
        <w:t>Сельскохозяйственный кадастр</w:t>
      </w:r>
    </w:p>
    <w:p w14:paraId="15B4828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8FF9463" w14:textId="4594296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(1) Сельскохозяйственный кадастр представляет собой информационную систему о землях сельскохозяйственного назначения, вместе с расположенными на них строениями, сооружениями и объектами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, предусмотренным для долгосрочного использования. </w:t>
      </w:r>
    </w:p>
    <w:p w14:paraId="0FEC67A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B51CC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Подробная информация о землях сельскохозяйственного назначения с целью их использования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в </w:t>
      </w:r>
      <w:r w:rsidRPr="00AE3DF6">
        <w:rPr>
          <w:color w:val="333333"/>
          <w:shd w:val="clear" w:color="auto" w:fill="FFFFFF"/>
          <w:lang w:val="ru-RU"/>
        </w:rPr>
        <w:t>области сельского хозяйства</w:t>
      </w:r>
      <w:r w:rsidRPr="00AE3DF6">
        <w:rPr>
          <w:rFonts w:eastAsia="Times New Roman"/>
          <w:bCs/>
          <w:lang w:val="ru-RU"/>
        </w:rPr>
        <w:t>, в том числе для ведения кадастров (реестров) виноградников, садов, плантаций полевых растений, орошаемых и осушенных земель, реестров фермеров и угодий, а также другая сельскохозяйственная информация, включается в сельскохозяйственный кадастр.</w:t>
      </w:r>
    </w:p>
    <w:p w14:paraId="0C1D8D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4C3ADD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Сельскохозяйственный кадастр разрабатывается в рамках Закона о сельскохозяйственном кадастре и ведется </w:t>
      </w:r>
      <w:bookmarkStart w:id="22" w:name="_Hlk80712833"/>
      <w:r w:rsidRPr="00AE3DF6">
        <w:rPr>
          <w:rFonts w:eastAsia="Times New Roman"/>
          <w:bCs/>
          <w:lang w:val="ru-RU"/>
        </w:rPr>
        <w:t xml:space="preserve">центральным органом публичного управления </w:t>
      </w:r>
      <w:bookmarkEnd w:id="22"/>
      <w:r w:rsidRPr="00AE3DF6">
        <w:rPr>
          <w:rFonts w:eastAsia="Times New Roman"/>
          <w:bCs/>
          <w:lang w:val="ru-RU"/>
        </w:rPr>
        <w:t>в области сельского хозяйства.</w:t>
      </w:r>
    </w:p>
    <w:p w14:paraId="41F151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1E285C3" w14:textId="77777777" w:rsidR="00436F99" w:rsidRPr="00AE3DF6" w:rsidRDefault="00436F99" w:rsidP="00185982">
      <w:pPr>
        <w:tabs>
          <w:tab w:val="left" w:pos="0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2</w:t>
      </w:r>
    </w:p>
    <w:p w14:paraId="4A326E8B" w14:textId="77777777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b/>
          <w:bCs/>
          <w:lang w:val="ru-RU"/>
        </w:rPr>
      </w:pPr>
    </w:p>
    <w:p w14:paraId="0BC7A922" w14:textId="35113C8C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b/>
          <w:bCs/>
          <w:lang w:val="ru-RU"/>
        </w:rPr>
        <w:t xml:space="preserve">ЗЕМЛИ, ПРЕДНАЗНАЧЕННЫЕ ДЛЯ ЗАСТРОЙКИ, РАЗМЕЩЕНИЯ СООРУЖЕНИЙ, ОБЪЕКТОВ </w:t>
      </w:r>
      <w:r w:rsidR="00DB1D53" w:rsidRPr="00AE3DF6">
        <w:rPr>
          <w:b/>
          <w:bCs/>
          <w:lang w:val="ru-RU"/>
        </w:rPr>
        <w:t>ОБУСТРОЙСТВА</w:t>
      </w:r>
      <w:r w:rsidRPr="00AE3DF6">
        <w:rPr>
          <w:b/>
          <w:bCs/>
          <w:lang w:val="ru-RU"/>
        </w:rPr>
        <w:t xml:space="preserve">, </w:t>
      </w:r>
      <w:r w:rsidR="00443802">
        <w:rPr>
          <w:b/>
          <w:bCs/>
          <w:lang w:val="ru-RU"/>
        </w:rPr>
        <w:t>ИНЫХ СПЕЦИАЛЬНЫХ ЦЕЛЕЙ</w:t>
      </w:r>
    </w:p>
    <w:p w14:paraId="05B040A4" w14:textId="77777777" w:rsidR="00436F99" w:rsidRPr="00AE3DF6" w:rsidRDefault="00436F99" w:rsidP="00185982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55AC8B66" w14:textId="213421EE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17. </w:t>
      </w:r>
      <w:r w:rsidRPr="00AE3DF6">
        <w:rPr>
          <w:lang w:val="ru-RU"/>
        </w:rPr>
        <w:t xml:space="preserve">Земли, предназначенные для застройки, размещения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, </w:t>
      </w:r>
      <w:r w:rsidR="00443802">
        <w:rPr>
          <w:lang w:val="ru-RU"/>
        </w:rPr>
        <w:t>иных специальных целей</w:t>
      </w:r>
      <w:r w:rsidRPr="00AE3DF6">
        <w:rPr>
          <w:lang w:val="ru-RU"/>
        </w:rPr>
        <w:t xml:space="preserve"> </w:t>
      </w:r>
      <w:r w:rsidRPr="00AE3DF6">
        <w:rPr>
          <w:b/>
          <w:bCs/>
          <w:lang w:val="ru-RU"/>
        </w:rPr>
        <w:t xml:space="preserve"> </w:t>
      </w:r>
    </w:p>
    <w:p w14:paraId="576CAE4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7F65EA85" w14:textId="5862694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 xml:space="preserve">(1) </w:t>
      </w:r>
      <w:bookmarkStart w:id="23" w:name="_Hlk81386154"/>
      <w:r w:rsidRPr="00AE3DF6">
        <w:rPr>
          <w:lang w:val="ru-RU"/>
        </w:rPr>
        <w:t xml:space="preserve">Земли, </w:t>
      </w:r>
      <w:bookmarkEnd w:id="23"/>
      <w:r w:rsidRPr="00AE3DF6">
        <w:rPr>
          <w:lang w:val="ru-RU"/>
        </w:rPr>
        <w:t xml:space="preserve">предназначенные для застройки, размещения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, </w:t>
      </w:r>
      <w:r w:rsidR="00443802">
        <w:rPr>
          <w:lang w:val="ru-RU"/>
        </w:rPr>
        <w:t>иных специальных целей</w:t>
      </w:r>
      <w:r w:rsidRPr="00AE3DF6">
        <w:rPr>
          <w:lang w:val="ru-RU"/>
        </w:rPr>
        <w:t xml:space="preserve">, </w:t>
      </w:r>
      <w:r w:rsidRPr="00AE3DF6">
        <w:rPr>
          <w:color w:val="000000" w:themeColor="text1"/>
          <w:lang w:val="ru-RU"/>
        </w:rPr>
        <w:t xml:space="preserve">обеспечивают </w:t>
      </w:r>
      <w:r w:rsidRPr="00AE3DF6">
        <w:rPr>
          <w:lang w:val="ru-RU"/>
        </w:rPr>
        <w:t>социальные и экономические потребности страны, соответствуют по своим качественным и количественным характеристикам потребностям в указанной области.</w:t>
      </w:r>
    </w:p>
    <w:p w14:paraId="03E2FAA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5B5FEAE" w14:textId="167F27CB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(2) </w:t>
      </w:r>
      <w:bookmarkStart w:id="24" w:name="_Hlk81386006"/>
      <w:r w:rsidRPr="00AE3DF6">
        <w:rPr>
          <w:lang w:val="ru-RU"/>
        </w:rPr>
        <w:t xml:space="preserve">Земли, предназначенные для застройки, размещения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 (в том числе земли, предназначенные для строительства </w:t>
      </w:r>
      <w:r w:rsidRPr="00AE3DF6">
        <w:rPr>
          <w:shd w:val="clear" w:color="auto" w:fill="FFFFFF"/>
          <w:lang w:val="ru-RU"/>
        </w:rPr>
        <w:t xml:space="preserve">индивидуальных жилых </w:t>
      </w:r>
      <w:r w:rsidRPr="00AE3DF6">
        <w:rPr>
          <w:lang w:val="ru-RU"/>
        </w:rPr>
        <w:t>домов), должны включать:</w:t>
      </w:r>
    </w:p>
    <w:bookmarkEnd w:id="24"/>
    <w:p w14:paraId="21F82D48" w14:textId="0E0DAAF0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a) земли, занятые непосредственно строениями, сооружениями и объектами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; </w:t>
      </w:r>
    </w:p>
    <w:p w14:paraId="48EDF55A" w14:textId="11FF7B7C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b) земли, которые в соответствии с градостроительными нормами (эксплуатации) необходимы для обслуживания строений, сооружений и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>.</w:t>
      </w:r>
    </w:p>
    <w:p w14:paraId="6BEA61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9AB433E" w14:textId="49B31DD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18.</w:t>
      </w:r>
      <w:r w:rsidRPr="00AE3DF6">
        <w:rPr>
          <w:rFonts w:eastAsia="Times New Roman"/>
          <w:bCs/>
          <w:lang w:val="ru-RU"/>
        </w:rPr>
        <w:t xml:space="preserve"> Структура земель, предназначенных для застройки, размещения сооружений,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, </w:t>
      </w:r>
      <w:r w:rsidR="00443802">
        <w:rPr>
          <w:rFonts w:eastAsia="Times New Roman"/>
          <w:bCs/>
          <w:lang w:val="ru-RU"/>
        </w:rPr>
        <w:t>иных специальных целей</w:t>
      </w:r>
      <w:r w:rsidRPr="00AE3DF6">
        <w:rPr>
          <w:lang w:val="ru-RU"/>
        </w:rPr>
        <w:t xml:space="preserve"> </w:t>
      </w:r>
    </w:p>
    <w:p w14:paraId="5A3F6F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4EB7841D" w14:textId="0B527B34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(1) В составе земель, предназначенных для застройки, размещения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, </w:t>
      </w:r>
      <w:r w:rsidR="00443802">
        <w:rPr>
          <w:lang w:val="ru-RU"/>
        </w:rPr>
        <w:t>иных специальных целей</w:t>
      </w:r>
      <w:r w:rsidRPr="00AE3DF6">
        <w:rPr>
          <w:lang w:val="ru-RU"/>
        </w:rPr>
        <w:t>, определяются следующие подкатегории назначения:</w:t>
      </w:r>
    </w:p>
    <w:p w14:paraId="7154328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земли жилого фонда;</w:t>
      </w:r>
    </w:p>
    <w:p w14:paraId="4622AD9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b) </w:t>
      </w:r>
      <w:bookmarkStart w:id="25" w:name="_Hlk81389001"/>
      <w:r w:rsidRPr="00AE3DF6">
        <w:rPr>
          <w:lang w:val="ru-RU"/>
        </w:rPr>
        <w:t>земли</w:t>
      </w:r>
      <w:bookmarkEnd w:id="25"/>
      <w:r w:rsidRPr="00AE3DF6">
        <w:rPr>
          <w:lang w:val="ru-RU"/>
        </w:rPr>
        <w:t xml:space="preserve"> промышленных зон;</w:t>
      </w:r>
    </w:p>
    <w:p w14:paraId="3B6A90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земли транспорта;</w:t>
      </w:r>
    </w:p>
    <w:p w14:paraId="0237BC5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земли оздоровительно-рекреационной деятельности;</w:t>
      </w:r>
    </w:p>
    <w:p w14:paraId="2F408C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</w:t>
      </w:r>
      <w:r w:rsidRPr="00AE3DF6">
        <w:rPr>
          <w:rFonts w:eastAsia="Times New Roman"/>
          <w:bCs/>
          <w:lang w:val="ru-RU"/>
        </w:rPr>
        <w:t xml:space="preserve"> земли охраняемых природных территорий;</w:t>
      </w:r>
    </w:p>
    <w:p w14:paraId="5A6852B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lang w:val="ru-RU"/>
        </w:rPr>
        <w:t>f) земли культурно-исторического значения;</w:t>
      </w:r>
    </w:p>
    <w:p w14:paraId="6F3A77A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g) земли зеленых зон, зон влияния, санитарных и охраняемых зон;</w:t>
      </w:r>
    </w:p>
    <w:p w14:paraId="310CD91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h) земли иного специального назначения.</w:t>
      </w:r>
    </w:p>
    <w:p w14:paraId="54F24E8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EBC84A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19. </w:t>
      </w:r>
      <w:bookmarkStart w:id="26" w:name="_Hlk81389996"/>
      <w:r w:rsidRPr="00AE3DF6">
        <w:rPr>
          <w:lang w:val="ru-RU"/>
        </w:rPr>
        <w:t>Земли жилого фонда</w:t>
      </w:r>
    </w:p>
    <w:p w14:paraId="513B2B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bookmarkEnd w:id="26"/>
    <w:p w14:paraId="65FC012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По способу использования земли жилого фонда подразделяются на:</w:t>
      </w:r>
    </w:p>
    <w:p w14:paraId="0FC60C7E" w14:textId="63099F2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земельные участки, предназначенные для приусадебных участков, зданий, в которых проживают несколько семей, в том числе многоэтажны</w:t>
      </w:r>
      <w:r w:rsidR="00DA415C">
        <w:rPr>
          <w:lang w:val="ru-RU"/>
        </w:rPr>
        <w:t>х</w:t>
      </w:r>
      <w:r w:rsidRPr="00AE3DF6">
        <w:rPr>
          <w:lang w:val="ru-RU"/>
        </w:rPr>
        <w:t xml:space="preserve"> здани</w:t>
      </w:r>
      <w:r w:rsidR="00DA415C">
        <w:rPr>
          <w:lang w:val="ru-RU"/>
        </w:rPr>
        <w:t>й</w:t>
      </w:r>
      <w:r w:rsidRPr="00AE3DF6">
        <w:rPr>
          <w:lang w:val="ru-RU"/>
        </w:rPr>
        <w:t>;</w:t>
      </w:r>
    </w:p>
    <w:p w14:paraId="3BD9FBE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b) </w:t>
      </w:r>
      <w:bookmarkStart w:id="27" w:name="_Hlk81398434"/>
      <w:r w:rsidRPr="00AE3DF6">
        <w:rPr>
          <w:lang w:val="ru-RU"/>
        </w:rPr>
        <w:t xml:space="preserve">земельные участки, на которых расположены </w:t>
      </w:r>
      <w:bookmarkEnd w:id="27"/>
      <w:r w:rsidRPr="00AE3DF6">
        <w:rPr>
          <w:lang w:val="ru-RU"/>
        </w:rPr>
        <w:t>обслуживающие здания, основная функция которых заключается в предоставлении услуг населению соответствующего населенного пункта;</w:t>
      </w:r>
    </w:p>
    <w:p w14:paraId="34A1238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земельные участки, на которых расположены административные здания центральных или местных органов публичной власти;</w:t>
      </w:r>
    </w:p>
    <w:p w14:paraId="24DDF49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земельные участки, на которых расположены здания (объекты) социально-культурного назначения (детские сады, школы, дома культуры, театры, музеи, кинотеатры, парки и т. д);</w:t>
      </w:r>
    </w:p>
    <w:p w14:paraId="71FD6EA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lang w:val="ru-RU"/>
        </w:rPr>
        <w:lastRenderedPageBreak/>
        <w:t xml:space="preserve">e) земельные участки, на которых расположены </w:t>
      </w:r>
      <w:r w:rsidRPr="00AE3DF6">
        <w:rPr>
          <w:rFonts w:eastAsia="Times New Roman"/>
          <w:bCs/>
          <w:lang w:val="ru-RU"/>
        </w:rPr>
        <w:t>культовые</w:t>
      </w:r>
      <w:r w:rsidRPr="00AE3DF6">
        <w:rPr>
          <w:lang w:val="ru-RU"/>
        </w:rPr>
        <w:t xml:space="preserve"> объекты (</w:t>
      </w:r>
      <w:r w:rsidRPr="00AE3DF6">
        <w:rPr>
          <w:rFonts w:eastAsia="Times New Roman"/>
          <w:bCs/>
          <w:lang w:val="ru-RU"/>
        </w:rPr>
        <w:t>сооружения) (церкви, кладбища и т. д);</w:t>
      </w:r>
    </w:p>
    <w:p w14:paraId="228A7A5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f) земельные участки, занятые улицами;</w:t>
      </w:r>
    </w:p>
    <w:p w14:paraId="35846A0C" w14:textId="6C76B806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g) земельные участки, на которых расположены временные постройки, сооружения и объекты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, связанные с перечисленными в пунктах объектами а) – f); </w:t>
      </w:r>
    </w:p>
    <w:p w14:paraId="33E50D4D" w14:textId="13863EDF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h) другие земельные участки, предназначенные для застройки в соответствии с планом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 соответствующей территории, а также </w:t>
      </w:r>
      <w:bookmarkStart w:id="28" w:name="_Hlk82684246"/>
      <w:r w:rsidRPr="00AE3DF6">
        <w:rPr>
          <w:lang w:val="ru-RU"/>
        </w:rPr>
        <w:t xml:space="preserve">для </w:t>
      </w:r>
      <w:r w:rsidRPr="00AE3DF6">
        <w:rPr>
          <w:color w:val="333333"/>
          <w:shd w:val="clear" w:color="auto" w:fill="FFFFFF"/>
          <w:lang w:val="ru-RU"/>
        </w:rPr>
        <w:t>индивидуальных</w:t>
      </w:r>
      <w:r w:rsidRPr="00AE3DF6">
        <w:rPr>
          <w:lang w:val="ru-RU"/>
        </w:rPr>
        <w:t xml:space="preserve"> жилых домов.</w:t>
      </w:r>
    </w:p>
    <w:bookmarkEnd w:id="28"/>
    <w:p w14:paraId="753C0C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BBD45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Приусадебный участок представляет собой участок, занятый непосредственно жилым домом и хозяйственными постройками, а также участок, предназначенный для их обслуживания.</w:t>
      </w:r>
    </w:p>
    <w:p w14:paraId="471363F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4DEE5F9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20. </w:t>
      </w:r>
      <w:r w:rsidRPr="00AE3DF6">
        <w:rPr>
          <w:lang w:val="ru-RU"/>
        </w:rPr>
        <w:t>Земли</w:t>
      </w:r>
      <w:r w:rsidRPr="00AE3DF6">
        <w:rPr>
          <w:rFonts w:eastAsia="Times New Roman"/>
          <w:lang w:val="ru-RU"/>
        </w:rPr>
        <w:t xml:space="preserve"> промышленных зон</w:t>
      </w:r>
    </w:p>
    <w:p w14:paraId="4CD6A0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</w:p>
    <w:p w14:paraId="60DB8E2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Земли промышленных зон включают следующие подкатегории назначения:</w:t>
      </w:r>
    </w:p>
    <w:p w14:paraId="61EA65E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земли горнодобывающей промышленности;</w:t>
      </w:r>
    </w:p>
    <w:p w14:paraId="785558E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земли перерабатывающей промышленности.</w:t>
      </w:r>
    </w:p>
    <w:p w14:paraId="7D3FFF3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B2EB97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</w:t>
      </w:r>
      <w:bookmarkStart w:id="29" w:name="_Hlk81485249"/>
      <w:r w:rsidRPr="00AE3DF6">
        <w:rPr>
          <w:rFonts w:eastAsia="Times New Roman"/>
          <w:bCs/>
          <w:lang w:val="ru-RU"/>
        </w:rPr>
        <w:t xml:space="preserve">На землях промышленных зон применяются следующие способы использования: </w:t>
      </w:r>
      <w:bookmarkEnd w:id="29"/>
      <w:r w:rsidRPr="00AE3DF6">
        <w:rPr>
          <w:rFonts w:eastAsia="Times New Roman"/>
          <w:bCs/>
          <w:lang w:val="ru-RU"/>
        </w:rPr>
        <w:t>размещение строений, оборудования, сооружений, подъездных дорог, других земельных участков, приобретенных в указанных целях.</w:t>
      </w:r>
    </w:p>
    <w:p w14:paraId="6A8E1E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92FB39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Пределы промышленных зон зафиксированы в кадастровом плане с целью определения и соблюдения обязательных условий.</w:t>
      </w:r>
    </w:p>
    <w:p w14:paraId="6609B7F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DE27DB5" w14:textId="2BF5F44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21. </w:t>
      </w:r>
      <w:r w:rsidRPr="00AE3DF6">
        <w:rPr>
          <w:lang w:val="ru-RU"/>
        </w:rPr>
        <w:t>Земли</w:t>
      </w:r>
      <w:bookmarkStart w:id="30" w:name="_Hlk81482544"/>
      <w:r w:rsidRPr="00AE3DF6">
        <w:rPr>
          <w:lang w:val="ru-RU"/>
        </w:rPr>
        <w:t xml:space="preserve"> </w:t>
      </w:r>
      <w:bookmarkEnd w:id="30"/>
      <w:r w:rsidR="00185982" w:rsidRPr="00AE3DF6">
        <w:rPr>
          <w:lang w:val="ru-RU"/>
        </w:rPr>
        <w:t>транспорта</w:t>
      </w:r>
    </w:p>
    <w:p w14:paraId="14FD447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5338A6E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lang w:val="ru-RU"/>
        </w:rPr>
        <w:t>(1)</w:t>
      </w:r>
      <w:r w:rsidRPr="00AE3DF6">
        <w:rPr>
          <w:rFonts w:eastAsia="Times New Roman"/>
          <w:bCs/>
          <w:lang w:val="ru-RU"/>
        </w:rPr>
        <w:t xml:space="preserve"> Земли транспорта включают следующие подкатегории назначения:</w:t>
      </w:r>
    </w:p>
    <w:p w14:paraId="3F66E6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a) </w:t>
      </w:r>
      <w:bookmarkStart w:id="31" w:name="_Hlk81484066"/>
      <w:r w:rsidRPr="00AE3DF6">
        <w:rPr>
          <w:lang w:val="ru-RU"/>
        </w:rPr>
        <w:t xml:space="preserve">земли </w:t>
      </w:r>
      <w:bookmarkEnd w:id="31"/>
      <w:r w:rsidRPr="00AE3DF6">
        <w:rPr>
          <w:lang w:val="ru-RU"/>
        </w:rPr>
        <w:t>дорожного (автомобильного) транспорта;</w:t>
      </w:r>
    </w:p>
    <w:p w14:paraId="6998F70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земли железнодорожного транспорта;</w:t>
      </w:r>
    </w:p>
    <w:p w14:paraId="2C4AC2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земли водного транспорта;</w:t>
      </w:r>
    </w:p>
    <w:p w14:paraId="4B12CB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земли воздушного транспорта;</w:t>
      </w:r>
    </w:p>
    <w:p w14:paraId="2B0F6B0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земли трубопроводного транспорта;</w:t>
      </w:r>
    </w:p>
    <w:p w14:paraId="0988A0C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f) земли электрического транспорта;</w:t>
      </w:r>
    </w:p>
    <w:p w14:paraId="598D2B4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g) земли телекоммуникации.</w:t>
      </w:r>
    </w:p>
    <w:p w14:paraId="17C2A1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0C53EB7" w14:textId="047B8CDB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</w:t>
      </w:r>
      <w:r w:rsidRPr="00AE3DF6">
        <w:rPr>
          <w:rFonts w:eastAsia="Times New Roman"/>
          <w:bCs/>
          <w:lang w:val="ru-RU"/>
        </w:rPr>
        <w:t xml:space="preserve"> На землях транспорта применяются следующие способы использования: для размещения основных и вспомогательных строений, </w:t>
      </w:r>
      <w:r w:rsidRPr="00AE3DF6">
        <w:rPr>
          <w:rFonts w:eastAsia="Times New Roman"/>
          <w:bCs/>
          <w:lang w:val="ru-RU"/>
        </w:rPr>
        <w:lastRenderedPageBreak/>
        <w:t xml:space="preserve">сооружений,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, подъездных дорог, свободных земельных участков указанного назначения.</w:t>
      </w:r>
    </w:p>
    <w:p w14:paraId="4A03A9C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09951315" w14:textId="6A569796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(3) Размещение на этих землях строений,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 осуществляется собственниками земель на основе проекта, согласованного с соответствующими службами центрального органа публичной власти.</w:t>
      </w:r>
    </w:p>
    <w:p w14:paraId="3709D3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0F09DBB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22</w:t>
      </w:r>
      <w:r w:rsidRPr="00AE3DF6">
        <w:rPr>
          <w:rFonts w:eastAsia="Times New Roman"/>
          <w:bCs/>
          <w:lang w:val="ru-RU"/>
        </w:rPr>
        <w:t>.</w:t>
      </w:r>
      <w:bookmarkStart w:id="32" w:name="_Hlk81489391"/>
      <w:r w:rsidRPr="00AE3DF6">
        <w:rPr>
          <w:rFonts w:eastAsia="Times New Roman"/>
          <w:bCs/>
          <w:lang w:val="ru-RU"/>
        </w:rPr>
        <w:t xml:space="preserve"> </w:t>
      </w:r>
      <w:r w:rsidRPr="00AE3DF6">
        <w:rPr>
          <w:bCs/>
          <w:lang w:val="ru-RU"/>
        </w:rPr>
        <w:t>Земли для оздоровительно</w:t>
      </w:r>
      <w:bookmarkEnd w:id="32"/>
      <w:r w:rsidRPr="00AE3DF6">
        <w:rPr>
          <w:bCs/>
          <w:lang w:val="ru-RU"/>
        </w:rPr>
        <w:t>-рекреационной деятельности</w:t>
      </w:r>
    </w:p>
    <w:p w14:paraId="083F468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</w:p>
    <w:p w14:paraId="7E81D9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bCs/>
          <w:lang w:val="ru-RU"/>
        </w:rPr>
        <w:t>(1) К землям для оздоровительной деятельности относятся земельные участки</w:t>
      </w:r>
      <w:r w:rsidRPr="00AE3DF6">
        <w:rPr>
          <w:lang w:val="ru-RU"/>
        </w:rPr>
        <w:t>, на которых расположены природные лечебные объекты (минеральные источники, залежи лечебные грязи), с особыми климатическими условиями, благоприятными для профилактики и лечения заболеваний; по способу использования они подразделяются на:</w:t>
      </w:r>
    </w:p>
    <w:p w14:paraId="567095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лечебно-курортные учреждения;</w:t>
      </w:r>
    </w:p>
    <w:p w14:paraId="3812D89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оздоровительные учреждения;</w:t>
      </w:r>
    </w:p>
    <w:p w14:paraId="460BA33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c) спортивные площадки, в том числе стадионы. </w:t>
      </w:r>
    </w:p>
    <w:p w14:paraId="4780918D" w14:textId="77777777" w:rsidR="00436F99" w:rsidRPr="00AE3DF6" w:rsidRDefault="00436F99" w:rsidP="00182D59">
      <w:pPr>
        <w:pStyle w:val="Listparagraf"/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left="0" w:right="-2" w:firstLine="567"/>
        <w:jc w:val="both"/>
      </w:pPr>
    </w:p>
    <w:p w14:paraId="2A5CA6A4" w14:textId="4F8A403E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Земли для рекреационной деятельности по</w:t>
      </w:r>
      <w:r w:rsidRPr="00AE3DF6">
        <w:rPr>
          <w:bCs/>
          <w:lang w:val="ru-RU"/>
        </w:rPr>
        <w:t xml:space="preserve"> способу использования подразделяются на земли для размещения строений, </w:t>
      </w:r>
      <w:r w:rsidRPr="00AE3DF6">
        <w:rPr>
          <w:lang w:val="ru-RU"/>
        </w:rPr>
        <w:t xml:space="preserve">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 для отдыха и для туризма.</w:t>
      </w:r>
    </w:p>
    <w:p w14:paraId="3F71A1F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055E758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23. </w:t>
      </w:r>
      <w:bookmarkStart w:id="33" w:name="_Hlk81389259"/>
      <w:r w:rsidRPr="00AE3DF6">
        <w:rPr>
          <w:rFonts w:eastAsia="Times New Roman"/>
          <w:bCs/>
          <w:lang w:val="ru-RU"/>
        </w:rPr>
        <w:t xml:space="preserve">Земли охраняемых </w:t>
      </w:r>
      <w:bookmarkStart w:id="34" w:name="_Hlk81494282"/>
      <w:r w:rsidRPr="00AE3DF6">
        <w:rPr>
          <w:rFonts w:eastAsia="Times New Roman"/>
          <w:bCs/>
          <w:lang w:val="ru-RU"/>
        </w:rPr>
        <w:t>природных</w:t>
      </w:r>
      <w:bookmarkEnd w:id="34"/>
      <w:r w:rsidRPr="00AE3DF6">
        <w:rPr>
          <w:rFonts w:eastAsia="Times New Roman"/>
          <w:bCs/>
          <w:lang w:val="ru-RU"/>
        </w:rPr>
        <w:t xml:space="preserve"> территорий</w:t>
      </w:r>
      <w:bookmarkEnd w:id="33"/>
    </w:p>
    <w:p w14:paraId="13CF101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9A7F7C1" w14:textId="77777777" w:rsidR="00436F99" w:rsidRPr="00AE3DF6" w:rsidRDefault="00436F99" w:rsidP="00182D59">
      <w:pPr>
        <w:pStyle w:val="Listparagraf"/>
        <w:numPr>
          <w:ilvl w:val="0"/>
          <w:numId w:val="17"/>
        </w:numPr>
        <w:tabs>
          <w:tab w:val="left" w:pos="0"/>
          <w:tab w:val="left" w:pos="142"/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right="-2" w:firstLine="567"/>
        <w:jc w:val="both"/>
        <w:rPr>
          <w:rFonts w:eastAsia="Times New Roman"/>
          <w:bCs/>
        </w:rPr>
      </w:pPr>
      <w:r w:rsidRPr="00AE3DF6">
        <w:rPr>
          <w:rFonts w:eastAsia="Times New Roman"/>
          <w:bCs/>
        </w:rPr>
        <w:t>К подкатегории земель охраняемых природных территорий относятся земельные участки, находящиеся в публичной собственности государства или административно-территориальных единиц, представляющие собой географически обособленные природные территории, включающие типичные и редкие природные элементы, обозначенные и регулируемые в целях сохранения и охраны факторов окружающей среды в их пределах.</w:t>
      </w:r>
    </w:p>
    <w:p w14:paraId="0BD8549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5322EE1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Установление границ охраняемых территорий и их обозначение в натуре осуществляется </w:t>
      </w:r>
      <w:bookmarkStart w:id="35" w:name="_Hlk81576465"/>
      <w:r w:rsidRPr="00AE3DF6">
        <w:rPr>
          <w:rFonts w:eastAsia="Times New Roman"/>
          <w:bCs/>
          <w:lang w:val="ru-RU"/>
        </w:rPr>
        <w:t>центральным органом публичной власти в данной области в соответствии с законодательством.</w:t>
      </w:r>
    </w:p>
    <w:bookmarkEnd w:id="35"/>
    <w:p w14:paraId="713D112D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EC8E854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24. </w:t>
      </w:r>
      <w:r w:rsidRPr="00AE3DF6">
        <w:rPr>
          <w:lang w:val="ru-RU"/>
        </w:rPr>
        <w:t>Земли культурно-исторического значения</w:t>
      </w:r>
    </w:p>
    <w:p w14:paraId="0C85B775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00DBCE49" w14:textId="7ECBC6A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(1) К подкатегории земель </w:t>
      </w:r>
      <w:bookmarkStart w:id="36" w:name="_Hlk81557045"/>
      <w:r w:rsidRPr="00AE3DF6">
        <w:rPr>
          <w:lang w:val="ru-RU"/>
        </w:rPr>
        <w:t xml:space="preserve">культурно-исторического </w:t>
      </w:r>
      <w:bookmarkEnd w:id="36"/>
      <w:r w:rsidRPr="00AE3DF6">
        <w:rPr>
          <w:lang w:val="ru-RU"/>
        </w:rPr>
        <w:t xml:space="preserve">значения относятся земельные участки, предназначенные для застройки, размещения сооружений, объектов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>, находящиеся в публичной собственности государства или административно-территориальных единиц, подразделенные на следующие категории использования (объекты):</w:t>
      </w:r>
    </w:p>
    <w:p w14:paraId="0B8584A3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>a) историко-культурные заповедники;</w:t>
      </w:r>
    </w:p>
    <w:p w14:paraId="1C3E2AF3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мемориальные парки;</w:t>
      </w:r>
    </w:p>
    <w:p w14:paraId="18026111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ансамбли и ландшафты исторического значения;</w:t>
      </w:r>
    </w:p>
    <w:p w14:paraId="2E528E86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археологические памятники;</w:t>
      </w:r>
    </w:p>
    <w:p w14:paraId="3032757F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зоны и слои с археологическими остатками;</w:t>
      </w:r>
    </w:p>
    <w:p w14:paraId="1AD25DEC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f) архитектурно-ландшафтные комплексы;</w:t>
      </w:r>
    </w:p>
    <w:p w14:paraId="1369DB3A" w14:textId="77777777" w:rsidR="00436F99" w:rsidRPr="00AE3DF6" w:rsidRDefault="00436F99" w:rsidP="00182D59">
      <w:pPr>
        <w:tabs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g) погребения.</w:t>
      </w:r>
    </w:p>
    <w:p w14:paraId="5F0BE98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70B54C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 xml:space="preserve">Установление в натуре границ земель культурно-исторического значения обязательно осуществляется органом публичной власти, ответственным в области объектов, имеющих культурно-историческую ценность. </w:t>
      </w:r>
    </w:p>
    <w:p w14:paraId="38C0E96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BC7FA3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25. </w:t>
      </w:r>
      <w:r w:rsidRPr="00AE3DF6">
        <w:rPr>
          <w:lang w:val="ru-RU"/>
        </w:rPr>
        <w:t>Земли пригородных и зеленых зон</w:t>
      </w:r>
    </w:p>
    <w:p w14:paraId="21D65D2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37C181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Земли пригородных и зеленых зон включают земельные участки, находящиеся в публичной собственности административно-территориальной единицы, выполняющие следующие функции:</w:t>
      </w:r>
    </w:p>
    <w:p w14:paraId="1599C7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санитарно-гигиенические;</w:t>
      </w:r>
    </w:p>
    <w:p w14:paraId="4799D01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оздоровительные;</w:t>
      </w:r>
    </w:p>
    <w:p w14:paraId="72D199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</w:t>
      </w:r>
      <w:r w:rsidRPr="00AE3DF6">
        <w:rPr>
          <w:rFonts w:eastAsia="Times New Roman"/>
          <w:lang w:val="ru-RU"/>
        </w:rPr>
        <w:t xml:space="preserve"> отдыха населения;</w:t>
      </w:r>
    </w:p>
    <w:p w14:paraId="6DFC150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lang w:val="ru-RU"/>
        </w:rPr>
        <w:t>d)</w:t>
      </w:r>
      <w:r w:rsidRPr="00AE3DF6">
        <w:rPr>
          <w:rFonts w:eastAsia="Times New Roman"/>
          <w:lang w:val="ru-RU"/>
        </w:rPr>
        <w:t xml:space="preserve"> защиты территории населенного пункта от опасности водной и ветровой эрозии.</w:t>
      </w:r>
    </w:p>
    <w:p w14:paraId="7ABF9B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</w:p>
    <w:p w14:paraId="23CD28E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lang w:val="ru-RU"/>
        </w:rPr>
        <w:t>(2) К пригородным и зеленным зонам относятся:</w:t>
      </w:r>
    </w:p>
    <w:p w14:paraId="10A768C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зоны отдыха и туризма;</w:t>
      </w:r>
    </w:p>
    <w:p w14:paraId="016C91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зеленые насаждения с дорожно-</w:t>
      </w:r>
      <w:proofErr w:type="spellStart"/>
      <w:r w:rsidRPr="00AE3DF6">
        <w:rPr>
          <w:lang w:val="ru-RU"/>
        </w:rPr>
        <w:t>тропиночной</w:t>
      </w:r>
      <w:proofErr w:type="spellEnd"/>
      <w:r w:rsidRPr="00AE3DF6">
        <w:rPr>
          <w:lang w:val="ru-RU"/>
        </w:rPr>
        <w:t xml:space="preserve"> сетью, разбивочные линии и линии электропередач, озера и пруды;</w:t>
      </w:r>
    </w:p>
    <w:p w14:paraId="3D2380E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питомники и декоративные древесно-кустарниковые плантации;</w:t>
      </w:r>
    </w:p>
    <w:p w14:paraId="161506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строения и сооружения, принадлежащие зеленому хозяйству;</w:t>
      </w:r>
    </w:p>
    <w:p w14:paraId="3FADB0E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болота, скалы, крутосклоны, оползни, солонцы и другие непродуктивные земли.</w:t>
      </w:r>
    </w:p>
    <w:p w14:paraId="05676AA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B73440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(3) Обозначение в натуре границ пригородных и зеленых зон осуществляется органом местного публичного управления.</w:t>
      </w:r>
    </w:p>
    <w:p w14:paraId="4004FB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A32858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26. </w:t>
      </w:r>
      <w:r w:rsidRPr="00AE3DF6">
        <w:rPr>
          <w:lang w:val="ru-RU"/>
        </w:rPr>
        <w:t>Земли зон влияния предприятий</w:t>
      </w:r>
    </w:p>
    <w:p w14:paraId="1F39157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6BFA0B8A" w14:textId="57A42E73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(1) В целях минимизации негативного воздействия, оказанного на прилегающие земли (окружающую среду) строениями, сооружениями и объектами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 xml:space="preserve"> транспортных и других предприятий, выбрасывающих в атмосферный воздух вредные вещества и </w:t>
      </w:r>
      <w:proofErr w:type="spellStart"/>
      <w:r w:rsidRPr="00AE3DF6">
        <w:rPr>
          <w:lang w:val="ru-RU"/>
        </w:rPr>
        <w:t>газы</w:t>
      </w:r>
      <w:proofErr w:type="spellEnd"/>
      <w:r w:rsidRPr="00AE3DF6">
        <w:rPr>
          <w:lang w:val="ru-RU"/>
        </w:rPr>
        <w:t xml:space="preserve">, вокруг указанных объектов устанавливаются в зависимости от характера воздействия </w:t>
      </w:r>
      <w:r w:rsidRPr="00AE3DF6">
        <w:rPr>
          <w:lang w:val="ru-RU"/>
        </w:rPr>
        <w:lastRenderedPageBreak/>
        <w:t>зоны влияния, в соответствии с нормами, утвержденными центральными органами публичной власти в данной области.</w:t>
      </w:r>
    </w:p>
    <w:p w14:paraId="729990A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084E9F7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Обозначение в натуре границ зон влияния на земли проводится оказывающим указанное негативное воздействие предприятием, в соответствии с установленными действующим экологическим законодательством нормами.</w:t>
      </w:r>
    </w:p>
    <w:p w14:paraId="4B47B75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951B07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27.</w:t>
      </w:r>
      <w:r w:rsidRPr="00AE3DF6">
        <w:rPr>
          <w:lang w:val="ru-RU"/>
        </w:rPr>
        <w:t xml:space="preserve"> Земли </w:t>
      </w:r>
      <w:bookmarkStart w:id="37" w:name="_Hlk81576320"/>
      <w:r w:rsidRPr="00AE3DF6">
        <w:rPr>
          <w:lang w:val="ru-RU"/>
        </w:rPr>
        <w:t>охранных зон лечебных объектов</w:t>
      </w:r>
      <w:bookmarkEnd w:id="37"/>
    </w:p>
    <w:p w14:paraId="6DEC9F7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29AECC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В целях минимизации негативного воздействия внешней среды на природные лечебные объекты, земли оздоровительного назначения, заповедники, памятники, ансамбли и ландшафты исторического значения,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>жилого фонда, вокруг них устанавливаются зоны санитарной охраны.</w:t>
      </w:r>
    </w:p>
    <w:p w14:paraId="31EE31D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9FB7CD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lang w:val="ru-RU"/>
        </w:rPr>
        <w:t xml:space="preserve">(2) Обозначение в природе границ охранных зон лечебных объектов в обязательном порядке проводится </w:t>
      </w:r>
      <w:r w:rsidRPr="00AE3DF6">
        <w:rPr>
          <w:rFonts w:eastAsia="Times New Roman"/>
          <w:bCs/>
          <w:lang w:val="ru-RU"/>
        </w:rPr>
        <w:t xml:space="preserve">центральным органом публичной власти в данной области. </w:t>
      </w:r>
    </w:p>
    <w:p w14:paraId="5FF04B1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07DCA8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28.</w:t>
      </w:r>
      <w:r w:rsidRPr="00AE3DF6">
        <w:rPr>
          <w:lang w:val="ru-RU"/>
        </w:rPr>
        <w:t xml:space="preserve"> </w:t>
      </w:r>
      <w:bookmarkStart w:id="38" w:name="_Hlk81389382"/>
      <w:r w:rsidRPr="00AE3DF6">
        <w:rPr>
          <w:lang w:val="ru-RU"/>
        </w:rPr>
        <w:t>Земли иного специального назначения</w:t>
      </w:r>
      <w:bookmarkEnd w:id="38"/>
    </w:p>
    <w:p w14:paraId="14CEC18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5AE446B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К подкатегории земель иного специального назначения относятся:</w:t>
      </w:r>
    </w:p>
    <w:p w14:paraId="027ABEE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земли для вооруженных сил;</w:t>
      </w:r>
    </w:p>
    <w:p w14:paraId="39FAF35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земли для органов внутренних дел;</w:t>
      </w:r>
    </w:p>
    <w:p w14:paraId="6B55623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земли для других структур специального назначения.</w:t>
      </w:r>
    </w:p>
    <w:p w14:paraId="45A699A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36146E7" w14:textId="4325688C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(2) К категориям использования земель иного специального назначения относятся строения, сооружения, объекты </w:t>
      </w:r>
      <w:r w:rsidR="00DB1D53" w:rsidRPr="00AE3DF6">
        <w:rPr>
          <w:lang w:val="ru-RU"/>
        </w:rPr>
        <w:t>обустройства</w:t>
      </w:r>
      <w:r w:rsidRPr="00AE3DF6">
        <w:rPr>
          <w:lang w:val="ru-RU"/>
        </w:rPr>
        <w:t>, которые обслуживают деятельность в специальных областях.</w:t>
      </w:r>
    </w:p>
    <w:p w14:paraId="65E9DE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580381F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(3) Порядок распределения и использования земель специального назначения устанавливается Правительством.</w:t>
      </w:r>
    </w:p>
    <w:p w14:paraId="199D390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FA14451" w14:textId="0146C5B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29. </w:t>
      </w:r>
      <w:r w:rsidRPr="00AE3DF6">
        <w:rPr>
          <w:rFonts w:eastAsia="Times New Roman"/>
          <w:bCs/>
          <w:lang w:val="ru-RU"/>
        </w:rPr>
        <w:t xml:space="preserve">Кадастр строений, сооружений и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(кадастр зданий и сооружений)</w:t>
      </w:r>
    </w:p>
    <w:p w14:paraId="28C6A68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7F041DE" w14:textId="5C2EEC98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(1) Кадастр строений, сооружений и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иного специального назначения представляет собой информационную систему о земельных участках, на которых расположены строения, сооружения, объекты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, предназначенные для их долгосрочного использования.</w:t>
      </w:r>
    </w:p>
    <w:p w14:paraId="071BC8E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FF704E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(2) Кадастр зданий и сооружений разрабатывается в рамках Закона о кадастре зданий и сооружений и ведется центральными и местными органами публичной власти.</w:t>
      </w:r>
    </w:p>
    <w:p w14:paraId="528515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5694A156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3</w:t>
      </w:r>
    </w:p>
    <w:p w14:paraId="263F88EF" w14:textId="77777777" w:rsidR="00185982" w:rsidRDefault="00185982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1EFE41CD" w14:textId="15A9982C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ЗЕМЛИ, ПРЕДНАЗНАЧЕННЫЕ ДЛЯ ЛЕСНОГО ФОНДА</w:t>
      </w:r>
    </w:p>
    <w:p w14:paraId="1B2F1B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95143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30. </w:t>
      </w:r>
      <w:bookmarkStart w:id="39" w:name="_Hlk80704332"/>
      <w:r w:rsidRPr="00AE3DF6">
        <w:rPr>
          <w:rFonts w:eastAsia="Times New Roman"/>
          <w:color w:val="000000"/>
          <w:lang w:val="ru-RU"/>
        </w:rPr>
        <w:t>Земли</w:t>
      </w:r>
      <w:bookmarkEnd w:id="39"/>
      <w:r w:rsidRPr="00AE3DF6">
        <w:rPr>
          <w:rFonts w:eastAsia="Times New Roman"/>
          <w:color w:val="000000"/>
          <w:lang w:val="ru-RU"/>
        </w:rPr>
        <w:t xml:space="preserve">, предназначенные для </w:t>
      </w:r>
      <w:bookmarkStart w:id="40" w:name="_Hlk80704342"/>
      <w:r w:rsidRPr="00AE3DF6">
        <w:rPr>
          <w:rFonts w:eastAsia="Times New Roman"/>
          <w:color w:val="000000"/>
          <w:lang w:val="ru-RU"/>
        </w:rPr>
        <w:t xml:space="preserve">лесного фонда </w:t>
      </w:r>
    </w:p>
    <w:p w14:paraId="3D880A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bookmarkEnd w:id="40"/>
    <w:p w14:paraId="2716D3E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(1) Земли лесного фонда: </w:t>
      </w:r>
    </w:p>
    <w:p w14:paraId="31CCF1AE" w14:textId="5F5387B1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a)</w:t>
      </w:r>
      <w:r w:rsidRPr="00AE3DF6">
        <w:rPr>
          <w:lang w:val="ru-RU"/>
        </w:rPr>
        <w:t xml:space="preserve"> </w:t>
      </w:r>
      <w:bookmarkStart w:id="41" w:name="_Hlk80715806"/>
      <w:r w:rsidRPr="00AE3DF6">
        <w:rPr>
          <w:rFonts w:eastAsia="Times New Roman"/>
          <w:color w:val="000000"/>
          <w:lang w:val="ru-RU"/>
        </w:rPr>
        <w:t xml:space="preserve">направлены на удовлетворение социальных, экономических и экологических потребностей страны в </w:t>
      </w:r>
      <w:r w:rsidR="009E1565">
        <w:rPr>
          <w:rFonts w:eastAsia="Times New Roman"/>
          <w:color w:val="000000"/>
          <w:lang w:val="ru-RU"/>
        </w:rPr>
        <w:t>процесс</w:t>
      </w:r>
      <w:r w:rsidR="000A42BB">
        <w:rPr>
          <w:rFonts w:eastAsia="Times New Roman"/>
          <w:color w:val="000000"/>
          <w:lang w:val="ru-RU"/>
        </w:rPr>
        <w:t xml:space="preserve">е проведения </w:t>
      </w:r>
      <w:r w:rsidR="009E1565">
        <w:rPr>
          <w:rFonts w:eastAsia="Times New Roman"/>
          <w:color w:val="000000"/>
          <w:lang w:val="ru-RU"/>
        </w:rPr>
        <w:t xml:space="preserve">соответствующих </w:t>
      </w:r>
      <w:r w:rsidRPr="00AE3DF6">
        <w:rPr>
          <w:rFonts w:eastAsia="Times New Roman"/>
          <w:color w:val="000000"/>
          <w:lang w:val="ru-RU"/>
        </w:rPr>
        <w:t>политик;</w:t>
      </w:r>
      <w:bookmarkEnd w:id="41"/>
    </w:p>
    <w:p w14:paraId="1E607E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b) </w:t>
      </w:r>
      <w:bookmarkStart w:id="42" w:name="_Hlk80716375"/>
      <w:r w:rsidRPr="00AE3DF6">
        <w:rPr>
          <w:rFonts w:eastAsia="Times New Roman"/>
          <w:color w:val="000000"/>
          <w:lang w:val="ru-RU"/>
        </w:rPr>
        <w:t>соответствуют по качественным и количественным характеристикам организации процесса лесного производства, выращивания</w:t>
      </w:r>
      <w:r w:rsidRPr="00AE3DF6">
        <w:rPr>
          <w:rFonts w:eastAsia="Times New Roman"/>
          <w:b/>
          <w:bCs/>
          <w:color w:val="000000"/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 xml:space="preserve">лесных растений. </w:t>
      </w:r>
      <w:bookmarkEnd w:id="42"/>
    </w:p>
    <w:p w14:paraId="76D24F6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D3D50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31. </w:t>
      </w:r>
      <w:r w:rsidRPr="00AE3DF6">
        <w:rPr>
          <w:rFonts w:eastAsia="Times New Roman"/>
          <w:bCs/>
          <w:lang w:val="ru-RU"/>
        </w:rPr>
        <w:t>Земли лесного фонда</w:t>
      </w:r>
    </w:p>
    <w:p w14:paraId="3439B0E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4437C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Лесной фонд </w:t>
      </w:r>
      <w:bookmarkStart w:id="43" w:name="_Hlk80716533"/>
      <w:r w:rsidRPr="00AE3DF6">
        <w:rPr>
          <w:rFonts w:eastAsia="Times New Roman"/>
          <w:bCs/>
          <w:lang w:val="ru-RU"/>
        </w:rPr>
        <w:t xml:space="preserve">включает следующие подкатегории </w:t>
      </w:r>
      <w:bookmarkEnd w:id="43"/>
      <w:r w:rsidRPr="00AE3DF6">
        <w:rPr>
          <w:rFonts w:eastAsia="Times New Roman"/>
          <w:bCs/>
          <w:lang w:val="ru-RU"/>
        </w:rPr>
        <w:t>назначения:</w:t>
      </w:r>
    </w:p>
    <w:p w14:paraId="4BFFE5C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>земли, покрытие лесами;</w:t>
      </w:r>
    </w:p>
    <w:p w14:paraId="331DC5F3" w14:textId="228975C8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b</w:t>
      </w:r>
      <w:bookmarkStart w:id="44" w:name="_Hlk80708014"/>
      <w:r w:rsidRPr="00AE3DF6">
        <w:rPr>
          <w:rFonts w:eastAsia="Times New Roman"/>
          <w:color w:val="000000"/>
          <w:lang w:val="ru-RU"/>
        </w:rPr>
        <w:t>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земли</w:t>
      </w:r>
      <w:r w:rsidR="009E1565">
        <w:rPr>
          <w:rFonts w:eastAsia="Times New Roman"/>
          <w:bCs/>
          <w:lang w:val="ru-RU"/>
        </w:rPr>
        <w:t>,</w:t>
      </w:r>
      <w:r w:rsidRPr="00AE3DF6">
        <w:rPr>
          <w:rFonts w:eastAsia="Times New Roman"/>
          <w:bCs/>
          <w:lang w:val="ru-RU"/>
        </w:rPr>
        <w:t xml:space="preserve"> </w:t>
      </w:r>
      <w:bookmarkEnd w:id="44"/>
      <w:r w:rsidRPr="00AE3DF6">
        <w:rPr>
          <w:lang w:val="ru-RU"/>
        </w:rPr>
        <w:t>подлежащие облесению (лесовосстановлению);</w:t>
      </w:r>
    </w:p>
    <w:p w14:paraId="183FD4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c) </w:t>
      </w:r>
      <w:r w:rsidRPr="00AE3DF6">
        <w:rPr>
          <w:rFonts w:eastAsia="Times New Roman"/>
          <w:bCs/>
          <w:lang w:val="ru-RU"/>
        </w:rPr>
        <w:t xml:space="preserve">земли </w:t>
      </w:r>
      <w:r w:rsidRPr="00AE3DF6">
        <w:rPr>
          <w:rFonts w:eastAsia="Times New Roman"/>
          <w:color w:val="000000"/>
          <w:lang w:val="ru-RU"/>
        </w:rPr>
        <w:t>лесного хозяйства;</w:t>
      </w:r>
    </w:p>
    <w:p w14:paraId="63D711F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d) технологические дороги;</w:t>
      </w:r>
    </w:p>
    <w:p w14:paraId="4CD8C9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e) деградированные непродуктивные земли: строения, болота, скалы, крутосклоны, оползни, солонцы и т. д.</w:t>
      </w:r>
    </w:p>
    <w:p w14:paraId="33C0E49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p w14:paraId="0A0DD81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32. </w:t>
      </w:r>
      <w:r w:rsidRPr="00AE3DF6">
        <w:rPr>
          <w:rFonts w:eastAsia="Times New Roman"/>
          <w:bCs/>
          <w:lang w:val="ru-RU"/>
        </w:rPr>
        <w:t xml:space="preserve">Лесной кадастр </w:t>
      </w:r>
    </w:p>
    <w:p w14:paraId="5027810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68EF7B7" w14:textId="5C63DE51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Лесной кадастр представляет собой систему информации о землях, предназначенных для лесного фонда вместе с расположенными на них строениями, сооружениями и объектами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, и предназначенную для их устойчивого использования.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Детальный анализ земель, предназначенных для лесного фонда, будет проводиться в рамках специализированного лесного кадастра.</w:t>
      </w:r>
    </w:p>
    <w:p w14:paraId="05C1E41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A586A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Лесной кадастр является специализированным кадастром, разработанным в соответствии с Законом о лесном кадастре, и ведется центральным органом публичного управления в области лесного хозяйства.</w:t>
      </w:r>
    </w:p>
    <w:p w14:paraId="15C180DD" w14:textId="77777777" w:rsidR="00182D59" w:rsidRPr="00AE3DF6" w:rsidRDefault="00182D5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D09CEE6" w14:textId="7A4DCD14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4</w:t>
      </w:r>
    </w:p>
    <w:p w14:paraId="16DF148B" w14:textId="77777777" w:rsidR="00185982" w:rsidRDefault="00185982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6C532332" w14:textId="6E74EE19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ЗЕМЛИ ВОДНОГО ФОНДА</w:t>
      </w:r>
    </w:p>
    <w:p w14:paraId="4C7A269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527E27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33. </w:t>
      </w:r>
      <w:r w:rsidRPr="00AE3DF6">
        <w:rPr>
          <w:rFonts w:eastAsia="Times New Roman"/>
          <w:color w:val="000000"/>
          <w:lang w:val="ru-RU"/>
        </w:rPr>
        <w:t>Земли водного фонда</w:t>
      </w:r>
    </w:p>
    <w:p w14:paraId="66271CF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bCs/>
          <w:color w:val="000000"/>
          <w:lang w:val="ru-RU"/>
        </w:rPr>
      </w:pPr>
    </w:p>
    <w:p w14:paraId="058ED2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(1) Земли водного фонда:</w:t>
      </w:r>
    </w:p>
    <w:p w14:paraId="5325972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 a) нацелены на удовлетворение социальных, экономических и экологических потребностей страны в ходе реализации политики государства в области</w:t>
      </w:r>
      <w:r w:rsidRPr="00AE3DF6">
        <w:rPr>
          <w:color w:val="333333"/>
          <w:shd w:val="clear" w:color="auto" w:fill="FFFFFF"/>
          <w:lang w:val="ru-RU"/>
        </w:rPr>
        <w:t xml:space="preserve"> водных ресурсов</w:t>
      </w:r>
      <w:r w:rsidRPr="00AE3DF6">
        <w:rPr>
          <w:rFonts w:eastAsia="Times New Roman"/>
          <w:color w:val="000000"/>
          <w:lang w:val="ru-RU"/>
        </w:rPr>
        <w:t>;</w:t>
      </w:r>
    </w:p>
    <w:p w14:paraId="6424973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 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>соответствуют по качественным и количественным характеристикам организации процесса деятельности в этой области.</w:t>
      </w:r>
    </w:p>
    <w:p w14:paraId="6AC945C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p w14:paraId="4687FE9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34. </w:t>
      </w:r>
      <w:bookmarkStart w:id="45" w:name="_Hlk80716498"/>
      <w:r w:rsidRPr="00AE3DF6">
        <w:rPr>
          <w:rFonts w:eastAsia="Times New Roman"/>
          <w:color w:val="000000"/>
          <w:lang w:val="ru-RU"/>
        </w:rPr>
        <w:t>Земли, предназначенные для водного фонда</w:t>
      </w:r>
    </w:p>
    <w:p w14:paraId="6A3E284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bCs/>
          <w:color w:val="000000"/>
          <w:lang w:val="ru-RU"/>
        </w:rPr>
      </w:pPr>
    </w:p>
    <w:bookmarkEnd w:id="45"/>
    <w:p w14:paraId="6D9C856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(1) Земли, предназначенные для водного фонда,</w:t>
      </w:r>
      <w:r w:rsidRPr="00AE3DF6">
        <w:rPr>
          <w:rFonts w:eastAsia="Times New Roman"/>
          <w:bCs/>
          <w:lang w:val="ru-RU"/>
        </w:rPr>
        <w:t xml:space="preserve"> включают следующие подкатегории </w:t>
      </w:r>
      <w:r w:rsidRPr="00AE3DF6">
        <w:rPr>
          <w:rFonts w:eastAsia="Times New Roman"/>
          <w:color w:val="000000"/>
          <w:lang w:val="ru-RU"/>
        </w:rPr>
        <w:t>пользования:</w:t>
      </w:r>
    </w:p>
    <w:p w14:paraId="28B5ED0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a) земли русел водотоков независимо от области использования;</w:t>
      </w:r>
    </w:p>
    <w:p w14:paraId="6652D2B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b) земли озер;</w:t>
      </w:r>
    </w:p>
    <w:p w14:paraId="126AF15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c) земли прудов; </w:t>
      </w:r>
    </w:p>
    <w:p w14:paraId="2BB9E3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d) земли водохранилищ;</w:t>
      </w:r>
    </w:p>
    <w:p w14:paraId="156C0FA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e) земли охранных зон (прибрежных полос);</w:t>
      </w:r>
    </w:p>
    <w:p w14:paraId="6DA1D3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f) болота;</w:t>
      </w:r>
    </w:p>
    <w:p w14:paraId="7446967D" w14:textId="0F6A207E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g)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 xml:space="preserve">земли, на которых расположены строения, сооружения, объекты </w:t>
      </w:r>
      <w:r w:rsidR="00DB1D53" w:rsidRPr="00AE3DF6">
        <w:rPr>
          <w:rFonts w:eastAsia="Times New Roman"/>
          <w:color w:val="000000"/>
          <w:lang w:val="ru-RU"/>
        </w:rPr>
        <w:t>обустройства</w:t>
      </w:r>
      <w:r w:rsidRPr="00AE3DF6">
        <w:rPr>
          <w:rFonts w:eastAsia="Times New Roman"/>
          <w:color w:val="000000"/>
          <w:lang w:val="ru-RU"/>
        </w:rPr>
        <w:t>, обслуживающие водный фонд.</w:t>
      </w:r>
    </w:p>
    <w:p w14:paraId="53083C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p w14:paraId="7E15881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>Охранные и прибрежные водоохранные полосы создаются на берегах рек и водоемов, гидрометеорологических станций и постов, гидротехнических и водозаборных сооружений, источников питьевого и технического водоснабжения, магистральных и межрайонных водопроводов.</w:t>
      </w:r>
    </w:p>
    <w:p w14:paraId="1B12C535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p w14:paraId="3A2436A1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color w:val="000000"/>
          <w:lang w:val="ru-RU"/>
        </w:rPr>
        <w:t xml:space="preserve">(3) </w:t>
      </w:r>
      <w:r w:rsidRPr="00AE3DF6">
        <w:rPr>
          <w:rFonts w:eastAsia="Times New Roman"/>
          <w:lang w:val="ru-RU"/>
        </w:rPr>
        <w:t xml:space="preserve">Площадь, условия и способ использования земельных участков в охранных и санитарных зонах устанавливаются законодательством. </w:t>
      </w:r>
    </w:p>
    <w:p w14:paraId="1A50970E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</w:p>
    <w:p w14:paraId="20BFC2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>Охранные и санитарные зоны обозначаются в натуре информационными знаками.</w:t>
      </w:r>
    </w:p>
    <w:p w14:paraId="779122A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p w14:paraId="15EC81C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  <w:r w:rsidRPr="00AE3DF6">
        <w:rPr>
          <w:rFonts w:eastAsia="Times New Roman"/>
          <w:color w:val="000000"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color w:val="000000"/>
          <w:lang w:val="ru-RU"/>
        </w:rPr>
        <w:t>Единый и неделимый водный объект представляет собой поверхностные воды, включая землю, находящуюся под водой, прибрежную водоохранную полосу и регуляционные гидротехнические сооружения, включая плотину.</w:t>
      </w:r>
    </w:p>
    <w:p w14:paraId="2D3C2A1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color w:val="000000"/>
          <w:lang w:val="ru-RU"/>
        </w:rPr>
      </w:pPr>
    </w:p>
    <w:p w14:paraId="7827193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35. </w:t>
      </w:r>
      <w:r w:rsidRPr="00AE3DF6">
        <w:rPr>
          <w:rFonts w:eastAsia="Times New Roman"/>
          <w:bCs/>
          <w:lang w:val="ru-RU"/>
        </w:rPr>
        <w:t>Водный кадастр</w:t>
      </w:r>
    </w:p>
    <w:p w14:paraId="0EFFCFB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6D06CE3" w14:textId="790B30A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</w:t>
      </w:r>
      <w:bookmarkStart w:id="46" w:name="_Hlk80802752"/>
      <w:r w:rsidRPr="00AE3DF6">
        <w:rPr>
          <w:rFonts w:eastAsia="Times New Roman"/>
          <w:bCs/>
          <w:lang w:val="ru-RU"/>
        </w:rPr>
        <w:t>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Водный кадастр</w:t>
      </w:r>
      <w:bookmarkEnd w:id="46"/>
      <w:r w:rsidRPr="00AE3DF6">
        <w:rPr>
          <w:rFonts w:eastAsia="Times New Roman"/>
          <w:bCs/>
          <w:lang w:val="ru-RU"/>
        </w:rPr>
        <w:t xml:space="preserve"> представляет собой информационную систему о землях водного фонда, вместе со связанными с ними строениями, </w:t>
      </w:r>
      <w:r w:rsidRPr="00AE3DF6">
        <w:rPr>
          <w:rFonts w:eastAsia="Times New Roman"/>
          <w:bCs/>
          <w:lang w:val="ru-RU"/>
        </w:rPr>
        <w:lastRenderedPageBreak/>
        <w:t xml:space="preserve">сооружениями и объектами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, предназначенными для их долгосрочного использования.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Подробный анализ земель, предназначенных для водного фонда, осуществляется в рамках водного кадастра.</w:t>
      </w:r>
    </w:p>
    <w:p w14:paraId="04EDE5E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59AAE6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Водный кадастр представляет собой специализированный кадастр, разработанный в соответствии с Законом о водном кадастре, который ведется центральным органом публичной власти в области водных ресурсов.</w:t>
      </w:r>
    </w:p>
    <w:p w14:paraId="0A21A88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84BB164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РАЗДЕЛ III. ПРАВО НА ЗЕМЛИ</w:t>
      </w:r>
    </w:p>
    <w:p w14:paraId="1AE11B7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8E6E79D" w14:textId="77777777" w:rsidR="00436F99" w:rsidRPr="00AE3DF6" w:rsidRDefault="00436F99" w:rsidP="0043350D">
      <w:pPr>
        <w:tabs>
          <w:tab w:val="left" w:pos="0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1</w:t>
      </w:r>
    </w:p>
    <w:p w14:paraId="05B645B7" w14:textId="77777777" w:rsidR="00185982" w:rsidRDefault="00185982" w:rsidP="0043350D">
      <w:pPr>
        <w:tabs>
          <w:tab w:val="left" w:pos="0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5D504DE5" w14:textId="0723DBDC" w:rsidR="00436F99" w:rsidRPr="00AE3DF6" w:rsidRDefault="00436F99" w:rsidP="0043350D">
      <w:pPr>
        <w:tabs>
          <w:tab w:val="left" w:pos="0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ПРАВО СОБСТВЕННОСТИ В ЗЕМЕЛЬНЫХ ОТНОШЕНИЯХ</w:t>
      </w:r>
    </w:p>
    <w:p w14:paraId="6CC93E8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F71AAC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36. </w:t>
      </w:r>
      <w:r w:rsidRPr="00AE3DF6">
        <w:rPr>
          <w:rFonts w:eastAsia="Times New Roman"/>
          <w:bCs/>
          <w:lang w:val="ru-RU"/>
        </w:rPr>
        <w:t>Право собственности в земельных отношениях</w:t>
      </w:r>
    </w:p>
    <w:p w14:paraId="46B22C7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C60179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Настоящий Земельный кодекс включает совокупность прав физических, юридических лиц, центральных и местных органов публичной власти в качестве субъектов земельных отношений на земли. </w:t>
      </w:r>
    </w:p>
    <w:p w14:paraId="4D76A1B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B271F2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37. </w:t>
      </w:r>
      <w:r w:rsidRPr="00AE3DF6">
        <w:rPr>
          <w:rFonts w:eastAsia="Times New Roman"/>
          <w:bCs/>
          <w:lang w:val="ru-RU"/>
        </w:rPr>
        <w:t>Право в земельных отношениях</w:t>
      </w:r>
    </w:p>
    <w:p w14:paraId="06E413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6DC9035" w14:textId="00DABFE2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(1) Право в земельных отношениях реализуется в пределах </w:t>
      </w:r>
      <w:bookmarkStart w:id="47" w:name="_Hlk80880111"/>
      <w:r w:rsidRPr="00AE3DF6">
        <w:rPr>
          <w:rFonts w:eastAsia="Times New Roman"/>
          <w:bCs/>
          <w:lang w:val="ru-RU"/>
        </w:rPr>
        <w:t xml:space="preserve">фиксированных границ (установленных путем обозначения границы земельного участка на месте </w:t>
      </w:r>
      <w:r w:rsidR="00725181">
        <w:rPr>
          <w:rFonts w:eastAsia="Times New Roman"/>
          <w:bCs/>
          <w:lang w:val="ru-RU"/>
        </w:rPr>
        <w:t>с помощью</w:t>
      </w:r>
      <w:r w:rsidRPr="00AE3DF6">
        <w:rPr>
          <w:rFonts w:eastAsia="Times New Roman"/>
          <w:bCs/>
          <w:lang w:val="ru-RU"/>
        </w:rPr>
        <w:t xml:space="preserve"> межевых знаков, привязанных к реперам или близлежащим капитальным объектам, согласованн</w:t>
      </w:r>
      <w:r w:rsidR="00725181">
        <w:rPr>
          <w:rFonts w:eastAsia="Times New Roman"/>
          <w:bCs/>
          <w:lang w:val="ru-RU"/>
        </w:rPr>
        <w:t>ых</w:t>
      </w:r>
      <w:r w:rsidRPr="00AE3DF6">
        <w:rPr>
          <w:rFonts w:eastAsia="Times New Roman"/>
          <w:bCs/>
          <w:lang w:val="ru-RU"/>
        </w:rPr>
        <w:t xml:space="preserve"> с собственниками смежных земельных участков) или общих границ (площадь земельного участка считается приблизительной и может быть уточнена при установлении фиксированных границ) и подтверждается</w:t>
      </w:r>
      <w:r w:rsidRPr="00AE3DF6" w:rsidDel="004D49BB">
        <w:rPr>
          <w:rFonts w:eastAsia="Times New Roman"/>
          <w:bCs/>
          <w:lang w:val="ru-RU"/>
        </w:rPr>
        <w:t xml:space="preserve"> </w:t>
      </w:r>
      <w:r w:rsidR="00725181">
        <w:rPr>
          <w:rFonts w:eastAsia="Times New Roman"/>
          <w:bCs/>
          <w:lang w:val="ru-RU"/>
        </w:rPr>
        <w:t xml:space="preserve">правоустанавливающим </w:t>
      </w:r>
      <w:r w:rsidRPr="00AE3DF6">
        <w:rPr>
          <w:rFonts w:eastAsia="Times New Roman"/>
          <w:bCs/>
          <w:lang w:val="ru-RU"/>
        </w:rPr>
        <w:t>документом на земельный участок, зарегистрированном в установленном законодательством порядке.</w:t>
      </w:r>
    </w:p>
    <w:bookmarkEnd w:id="47"/>
    <w:p w14:paraId="069534C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5172D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Право в земельных отношениях включает:</w:t>
      </w:r>
    </w:p>
    <w:p w14:paraId="052D2A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право на земельную собственность;</w:t>
      </w:r>
    </w:p>
    <w:p w14:paraId="30D5CC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другие вещные права на земельные участки.</w:t>
      </w:r>
    </w:p>
    <w:p w14:paraId="150F454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5E0FDE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Собственность на земли может быть частной или публичной.</w:t>
      </w:r>
    </w:p>
    <w:p w14:paraId="2378286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3B1FF4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38. </w:t>
      </w:r>
      <w:r w:rsidRPr="00AE3DF6">
        <w:rPr>
          <w:rFonts w:eastAsia="Times New Roman"/>
          <w:bCs/>
          <w:lang w:val="ru-RU"/>
        </w:rPr>
        <w:t>Частная собственность на земли</w:t>
      </w:r>
    </w:p>
    <w:p w14:paraId="6E9C4D0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D43920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Ч</w:t>
      </w:r>
      <w:r w:rsidRPr="00AE3DF6">
        <w:rPr>
          <w:rFonts w:eastAsia="Times New Roman"/>
          <w:bCs/>
          <w:lang w:val="ru-RU"/>
        </w:rPr>
        <w:t>астная собственность на земли может быть индивидуальной или общей:</w:t>
      </w:r>
    </w:p>
    <w:p w14:paraId="244709D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индивидуальная земельная частная собственность может принадлежать одному физическому лицу или одному юридического лицу;</w:t>
      </w:r>
    </w:p>
    <w:p w14:paraId="54504B99" w14:textId="16DB96EF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общ</w:t>
      </w:r>
      <w:r w:rsidR="00E3645A">
        <w:rPr>
          <w:rFonts w:eastAsia="Times New Roman"/>
          <w:bCs/>
          <w:lang w:val="ru-RU"/>
        </w:rPr>
        <w:t>ая</w:t>
      </w:r>
      <w:r w:rsidRPr="00AE3DF6">
        <w:rPr>
          <w:rFonts w:eastAsia="Times New Roman"/>
          <w:bCs/>
          <w:lang w:val="ru-RU"/>
        </w:rPr>
        <w:t xml:space="preserve"> земельная частная собственность может принадлежать двум и более физическим лицам или двух и более юридическим лицам.</w:t>
      </w:r>
    </w:p>
    <w:p w14:paraId="2771210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A0CA0F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b/>
          <w:lang w:val="ru-RU"/>
        </w:rPr>
        <w:t>Статья 39.</w:t>
      </w:r>
      <w:r w:rsidRPr="00AE3DF6">
        <w:rPr>
          <w:rFonts w:eastAsia="Times New Roman"/>
          <w:lang w:val="ru-RU"/>
        </w:rPr>
        <w:t xml:space="preserve"> Право на частную собственность физического или юридического лица</w:t>
      </w:r>
    </w:p>
    <w:p w14:paraId="11892AD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bCs/>
          <w:lang w:val="ru-RU"/>
        </w:rPr>
      </w:pPr>
    </w:p>
    <w:p w14:paraId="563DF3B1" w14:textId="694E547F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lang w:val="ru-RU"/>
        </w:rPr>
        <w:t xml:space="preserve">Земельное право реализуется в пределах </w:t>
      </w:r>
      <w:r w:rsidRPr="00AE3DF6">
        <w:rPr>
          <w:rFonts w:eastAsia="Times New Roman"/>
          <w:bCs/>
          <w:lang w:val="ru-RU"/>
        </w:rPr>
        <w:t>фиксированных границ (установленных путем обозначения границы земельного участка на месте</w:t>
      </w:r>
      <w:r w:rsidR="00961722">
        <w:rPr>
          <w:rFonts w:eastAsia="Times New Roman"/>
          <w:bCs/>
          <w:lang w:val="ru-RU"/>
        </w:rPr>
        <w:t xml:space="preserve"> с помощью </w:t>
      </w:r>
      <w:r w:rsidRPr="00AE3DF6">
        <w:rPr>
          <w:rFonts w:eastAsia="Times New Roman"/>
          <w:bCs/>
          <w:lang w:val="ru-RU"/>
        </w:rPr>
        <w:t>межевых знаков, привязанных к реперам или близлежащим капитальным объектам, согласованных с собственниками смежных земельных участков) или общих границ (площадь земельного участка считается приблизительной и может быть уточнена при установлении фиксированных границ и подтверждается</w:t>
      </w:r>
      <w:r w:rsidRPr="00AE3DF6" w:rsidDel="004D49BB">
        <w:rPr>
          <w:rFonts w:eastAsia="Times New Roman"/>
          <w:bCs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 документом o праве на земли, зарегистрированном в порядке, установленном законодательством.</w:t>
      </w:r>
    </w:p>
    <w:p w14:paraId="21BAA8D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0ECFEC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lang w:val="ru-RU"/>
        </w:rPr>
        <w:t>Право частной собственности на земли физических и юридических лиц зарегистрировано в Реестре недвижимого имущества.</w:t>
      </w:r>
    </w:p>
    <w:p w14:paraId="6EF6DF9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</w:p>
    <w:p w14:paraId="0FEDD3F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40. </w:t>
      </w:r>
      <w:r w:rsidRPr="00AE3DF6">
        <w:rPr>
          <w:rFonts w:eastAsia="Times New Roman"/>
          <w:bCs/>
          <w:lang w:val="ru-RU"/>
        </w:rPr>
        <w:t>Право общей частной собственности</w:t>
      </w:r>
    </w:p>
    <w:p w14:paraId="31E998A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992040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общей частной собственности (нескольких физических или юридических лиц) на земли реализуется в пределах фиксированных или общих границ и подтверждается документом о собственности на земли.</w:t>
      </w:r>
    </w:p>
    <w:p w14:paraId="21B2483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F88D8C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bookmarkStart w:id="48" w:name="_Hlk80880794"/>
      <w:r w:rsidRPr="00AE3DF6">
        <w:rPr>
          <w:lang w:val="ru-RU"/>
        </w:rPr>
        <w:t>Общая собственность основана на долевом участии сособственников и может быть сформирована в соответствии с действующим законодательством.</w:t>
      </w:r>
    </w:p>
    <w:bookmarkEnd w:id="48"/>
    <w:p w14:paraId="4FF1BEC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830F3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Каждое физическое или юридическое лицо (</w:t>
      </w:r>
      <w:r w:rsidRPr="00AE3DF6">
        <w:rPr>
          <w:lang w:val="ru-RU"/>
        </w:rPr>
        <w:t>сособственник общей</w:t>
      </w:r>
      <w:r w:rsidRPr="00AE3DF6">
        <w:rPr>
          <w:lang w:val="ru-RU"/>
        </w:rPr>
        <w:tab/>
        <w:t xml:space="preserve"> </w:t>
      </w:r>
      <w:r w:rsidRPr="00AE3DF6">
        <w:rPr>
          <w:rFonts w:eastAsia="Times New Roman"/>
          <w:bCs/>
          <w:lang w:val="ru-RU"/>
        </w:rPr>
        <w:t>собственности) имеет в собственности долю в общей площади.</w:t>
      </w:r>
    </w:p>
    <w:p w14:paraId="58EAC3E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16A22C6" w14:textId="19029DF6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(4) </w:t>
      </w:r>
      <w:r w:rsidR="00BE6E48">
        <w:rPr>
          <w:rFonts w:eastAsia="Times New Roman"/>
          <w:bCs/>
          <w:lang w:val="ru-RU"/>
        </w:rPr>
        <w:t>Правоустанавливающий д</w:t>
      </w:r>
      <w:r w:rsidRPr="00AE3DF6">
        <w:rPr>
          <w:rFonts w:eastAsia="Times New Roman"/>
          <w:bCs/>
          <w:lang w:val="ru-RU"/>
        </w:rPr>
        <w:t xml:space="preserve">окумент на общую собственность является актом, удостоверяющим право землевладельца на землю, к которому, вместе со списком </w:t>
      </w:r>
      <w:r w:rsidRPr="00AE3DF6">
        <w:rPr>
          <w:lang w:val="ru-RU"/>
        </w:rPr>
        <w:t>сособственников</w:t>
      </w:r>
      <w:r w:rsidRPr="00AE3DF6">
        <w:rPr>
          <w:rFonts w:eastAsia="Times New Roman"/>
          <w:bCs/>
          <w:lang w:val="ru-RU"/>
        </w:rPr>
        <w:t xml:space="preserve"> соответствующих долей</w:t>
      </w:r>
      <w:r w:rsidR="00BE6E48">
        <w:rPr>
          <w:rFonts w:eastAsia="Times New Roman"/>
          <w:bCs/>
          <w:lang w:val="ru-RU"/>
        </w:rPr>
        <w:t xml:space="preserve">, указанных </w:t>
      </w:r>
      <w:r w:rsidRPr="00AE3DF6">
        <w:rPr>
          <w:rFonts w:eastAsia="Times New Roman"/>
          <w:bCs/>
          <w:lang w:val="ru-RU"/>
        </w:rPr>
        <w:t xml:space="preserve">в процентах или дробях, </w:t>
      </w:r>
      <w:r w:rsidR="00BE6E48">
        <w:rPr>
          <w:rFonts w:eastAsia="Times New Roman"/>
          <w:bCs/>
          <w:lang w:val="ru-RU"/>
        </w:rPr>
        <w:t>должен</w:t>
      </w:r>
      <w:r w:rsidRPr="00AE3DF6">
        <w:rPr>
          <w:rFonts w:eastAsia="Times New Roman"/>
          <w:bCs/>
          <w:lang w:val="ru-RU"/>
        </w:rPr>
        <w:t xml:space="preserve"> прилагаться кадастровый план собственности, сформировавшей общую собственность.</w:t>
      </w:r>
    </w:p>
    <w:p w14:paraId="1FC4E61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FBACF6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Общая собственность на земли, сформированная на основании нотариально удостоверенной сделки, должна основываться на долевом участии каждого сособственника. Пределы общей собственности, сформированной на основании сделки, совпадают с пределами </w:t>
      </w:r>
      <w:r w:rsidRPr="00AE3DF6">
        <w:rPr>
          <w:lang w:val="ru-RU"/>
        </w:rPr>
        <w:lastRenderedPageBreak/>
        <w:t xml:space="preserve">соответствующих объектов собственности, расположенных на краю целого массива, которые образовали общую собственность. </w:t>
      </w:r>
    </w:p>
    <w:p w14:paraId="1CB26E5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440D37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Общая собственность на землю может быть делимой и неделимой.</w:t>
      </w:r>
    </w:p>
    <w:p w14:paraId="45FDEC8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967BE8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(7) Право общей собственности нотариально удостоверяется, регистрируется в реестре недвижимого имущества, персонифицируется списком сособственников.</w:t>
      </w:r>
    </w:p>
    <w:p w14:paraId="5C04FF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6C9111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41. </w:t>
      </w:r>
      <w:r w:rsidRPr="00AE3DF6">
        <w:rPr>
          <w:rFonts w:eastAsia="Times New Roman"/>
          <w:bCs/>
          <w:lang w:val="ru-RU"/>
        </w:rPr>
        <w:t>Публичная собственность на земли</w:t>
      </w:r>
    </w:p>
    <w:p w14:paraId="2AA21E5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872A7C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В п</w:t>
      </w:r>
      <w:r w:rsidRPr="00AE3DF6">
        <w:rPr>
          <w:rFonts w:eastAsia="Times New Roman"/>
          <w:bCs/>
          <w:lang w:val="ru-RU"/>
        </w:rPr>
        <w:t>убличной собственности могут находиться:</w:t>
      </w:r>
    </w:p>
    <w:p w14:paraId="519C4627" w14:textId="4C3F6451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49" w:name="_Hlk80879665"/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земли </w:t>
      </w:r>
      <w:r w:rsidRPr="00AE3DF6">
        <w:rPr>
          <w:rFonts w:eastAsia="Times New Roman"/>
          <w:bCs/>
          <w:lang w:val="ru-RU"/>
        </w:rPr>
        <w:t>публичной собственности государства;</w:t>
      </w:r>
    </w:p>
    <w:p w14:paraId="733C2879" w14:textId="7D9C597F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земли публичной собственности административно-территориальных единиц.</w:t>
      </w:r>
    </w:p>
    <w:p w14:paraId="65E98F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bookmarkEnd w:id="49"/>
    <w:p w14:paraId="4C3DE62A" w14:textId="3FB094A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К землям </w:t>
      </w:r>
      <w:r w:rsidRPr="00AE3DF6">
        <w:rPr>
          <w:rFonts w:eastAsia="Times New Roman"/>
          <w:bCs/>
          <w:lang w:val="ru-RU"/>
        </w:rPr>
        <w:t>публичной собственности государства относятся:</w:t>
      </w:r>
    </w:p>
    <w:p w14:paraId="7DB3B2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земли </w:t>
      </w:r>
      <w:r w:rsidRPr="00AE3DF6">
        <w:rPr>
          <w:rFonts w:eastAsia="Times New Roman"/>
          <w:bCs/>
          <w:lang w:val="ru-RU"/>
        </w:rPr>
        <w:t>публичной сферы государства;</w:t>
      </w:r>
    </w:p>
    <w:p w14:paraId="71D0B8E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b)</w:t>
      </w:r>
      <w:r w:rsidRPr="00AE3DF6">
        <w:rPr>
          <w:lang w:val="ru-RU"/>
        </w:rPr>
        <w:t xml:space="preserve"> земли </w:t>
      </w:r>
      <w:r w:rsidRPr="00AE3DF6">
        <w:rPr>
          <w:rFonts w:eastAsia="Times New Roman"/>
          <w:bCs/>
          <w:lang w:val="ru-RU"/>
        </w:rPr>
        <w:t>частной сферы государства.</w:t>
      </w:r>
    </w:p>
    <w:p w14:paraId="6F52E78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A8A513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(3) К землям, находящимся в публичной собственности административно-территориальных единиц, относятся: </w:t>
      </w:r>
    </w:p>
    <w:p w14:paraId="075A4CA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земли </w:t>
      </w:r>
      <w:r w:rsidRPr="00AE3DF6">
        <w:rPr>
          <w:rFonts w:eastAsia="Times New Roman"/>
          <w:bCs/>
          <w:lang w:val="ru-RU"/>
        </w:rPr>
        <w:t xml:space="preserve">публичной сферы </w:t>
      </w:r>
      <w:bookmarkStart w:id="50" w:name="_Hlk81833269"/>
      <w:r w:rsidRPr="00AE3DF6">
        <w:rPr>
          <w:rFonts w:eastAsia="Times New Roman"/>
          <w:bCs/>
          <w:lang w:val="ru-RU"/>
        </w:rPr>
        <w:t>административно-территориальных единиц</w:t>
      </w:r>
      <w:bookmarkEnd w:id="50"/>
      <w:r w:rsidRPr="00AE3DF6">
        <w:rPr>
          <w:rFonts w:eastAsia="Times New Roman"/>
          <w:bCs/>
          <w:lang w:val="ru-RU"/>
        </w:rPr>
        <w:t>;</w:t>
      </w:r>
    </w:p>
    <w:p w14:paraId="2E3A5EF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b) </w:t>
      </w:r>
      <w:r w:rsidRPr="00AE3DF6">
        <w:rPr>
          <w:lang w:val="ru-RU"/>
        </w:rPr>
        <w:t xml:space="preserve">земли </w:t>
      </w:r>
      <w:r w:rsidRPr="00AE3DF6">
        <w:rPr>
          <w:rFonts w:eastAsia="Times New Roman"/>
          <w:bCs/>
          <w:lang w:val="ru-RU"/>
        </w:rPr>
        <w:t>частной сферы административно-территориальных единиц.</w:t>
      </w:r>
    </w:p>
    <w:p w14:paraId="1059A5C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A38EB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Первоначальное разграничение публичной собственности осуществляется в соответствии с действующим законодательством.</w:t>
      </w:r>
    </w:p>
    <w:p w14:paraId="54B4456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2D71F97" w14:textId="24A3BC2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публичной собственности на земли регистрир</w:t>
      </w:r>
      <w:r w:rsidR="00965B6D">
        <w:rPr>
          <w:rFonts w:eastAsia="Times New Roman"/>
          <w:bCs/>
          <w:lang w:val="ru-RU"/>
        </w:rPr>
        <w:t>уется</w:t>
      </w:r>
      <w:r w:rsidRPr="00AE3DF6">
        <w:rPr>
          <w:rFonts w:eastAsia="Times New Roman"/>
          <w:bCs/>
          <w:lang w:val="ru-RU"/>
        </w:rPr>
        <w:t xml:space="preserve"> в </w:t>
      </w:r>
      <w:r w:rsidR="00965B6D">
        <w:rPr>
          <w:rFonts w:eastAsia="Times New Roman"/>
          <w:bCs/>
          <w:lang w:val="ru-RU"/>
        </w:rPr>
        <w:t>Р</w:t>
      </w:r>
      <w:r w:rsidRPr="00AE3DF6">
        <w:rPr>
          <w:rFonts w:eastAsia="Times New Roman"/>
          <w:bCs/>
          <w:lang w:val="ru-RU"/>
        </w:rPr>
        <w:t>еестре недвижимого имущества.</w:t>
      </w:r>
    </w:p>
    <w:p w14:paraId="31E3AC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66D444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42. </w:t>
      </w:r>
      <w:r w:rsidRPr="00AE3DF6">
        <w:rPr>
          <w:rFonts w:eastAsia="Times New Roman"/>
          <w:bCs/>
          <w:lang w:val="ru-RU"/>
        </w:rPr>
        <w:t>Собственник земельного участка</w:t>
      </w:r>
      <w:r w:rsidRPr="00AE3DF6">
        <w:rPr>
          <w:rFonts w:eastAsia="Times New Roman"/>
          <w:b/>
          <w:lang w:val="ru-RU"/>
        </w:rPr>
        <w:t xml:space="preserve"> </w:t>
      </w:r>
    </w:p>
    <w:p w14:paraId="28E240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AC2D2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Собственниками земельных участков в Республике Молдова могут быть:</w:t>
      </w:r>
    </w:p>
    <w:p w14:paraId="6F18585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a) </w:t>
      </w:r>
      <w:bookmarkStart w:id="51" w:name="_Hlk81834455"/>
      <w:r w:rsidRPr="00AE3DF6">
        <w:rPr>
          <w:rFonts w:eastAsia="Times New Roman"/>
          <w:bCs/>
          <w:lang w:val="ru-RU"/>
        </w:rPr>
        <w:t>физические</w:t>
      </w:r>
      <w:bookmarkEnd w:id="51"/>
      <w:r w:rsidRPr="00AE3DF6">
        <w:rPr>
          <w:rFonts w:eastAsia="Times New Roman"/>
          <w:bCs/>
          <w:lang w:val="ru-RU"/>
        </w:rPr>
        <w:t xml:space="preserve"> лица – граждане Республики Молдова;</w:t>
      </w:r>
    </w:p>
    <w:p w14:paraId="1402BFC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местные юридические лица;</w:t>
      </w:r>
    </w:p>
    <w:p w14:paraId="48830C2E" w14:textId="4AD8DE4F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c) иностранные физические и юридические лица (за исключением сельскохозяйственных, </w:t>
      </w:r>
      <w:r w:rsidR="00267926" w:rsidRPr="00AE3DF6">
        <w:rPr>
          <w:rFonts w:eastAsia="Times New Roman"/>
          <w:bCs/>
          <w:lang w:val="ru-RU"/>
        </w:rPr>
        <w:t xml:space="preserve">лесохозяйственных </w:t>
      </w:r>
      <w:r w:rsidRPr="00AE3DF6">
        <w:rPr>
          <w:rFonts w:eastAsia="Times New Roman"/>
          <w:bCs/>
          <w:lang w:val="ru-RU"/>
        </w:rPr>
        <w:t xml:space="preserve">земель, </w:t>
      </w:r>
      <w:r w:rsidR="00267926" w:rsidRPr="00AE3DF6">
        <w:rPr>
          <w:rFonts w:eastAsia="Times New Roman"/>
          <w:bCs/>
          <w:lang w:val="ru-RU"/>
        </w:rPr>
        <w:t xml:space="preserve">земель </w:t>
      </w:r>
      <w:r w:rsidRPr="00AE3DF6">
        <w:rPr>
          <w:rFonts w:eastAsia="Times New Roman"/>
          <w:bCs/>
          <w:lang w:val="ru-RU"/>
        </w:rPr>
        <w:t>водного фонда);</w:t>
      </w:r>
    </w:p>
    <w:p w14:paraId="66771B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Республика Молдова – в отношении публичной собственности </w:t>
      </w:r>
      <w:proofErr w:type="spellStart"/>
      <w:r w:rsidRPr="00AE3DF6">
        <w:rPr>
          <w:rFonts w:eastAsia="Times New Roman"/>
          <w:bCs/>
          <w:lang w:val="ru-RU"/>
        </w:rPr>
        <w:t>государствa</w:t>
      </w:r>
      <w:proofErr w:type="spellEnd"/>
      <w:r w:rsidRPr="00AE3DF6">
        <w:rPr>
          <w:rFonts w:eastAsia="Times New Roman"/>
          <w:bCs/>
          <w:lang w:val="ru-RU"/>
        </w:rPr>
        <w:t>;</w:t>
      </w:r>
    </w:p>
    <w:p w14:paraId="0279027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 территориально-административные единицы разного уровня - в отношении их публичной собственности.</w:t>
      </w:r>
    </w:p>
    <w:p w14:paraId="775F5A8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01FDC3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43. </w:t>
      </w:r>
      <w:bookmarkStart w:id="52" w:name="_Hlk81836346"/>
      <w:r w:rsidRPr="00AE3DF6">
        <w:rPr>
          <w:rFonts w:eastAsia="Times New Roman"/>
          <w:bCs/>
          <w:lang w:val="ru-RU"/>
        </w:rPr>
        <w:t>Право распоряжения земельными участками</w:t>
      </w:r>
    </w:p>
    <w:bookmarkEnd w:id="52"/>
    <w:p w14:paraId="014FC9D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CFE850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Cs/>
          <w:lang w:val="ru-RU"/>
        </w:rPr>
        <w:t>(1) Право распоряжения земельными участками принадлежит собственнику участка, зарегистрированному в реестре недвижимого имущества, и распространяется в пределах фиксированных или общих границ.</w:t>
      </w:r>
    </w:p>
    <w:p w14:paraId="7B436F6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514ED5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Право распоряжения земельным участком позволяет собственнику осуществлять:</w:t>
      </w:r>
    </w:p>
    <w:p w14:paraId="6EE34F9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отчуждение участка в установленном законодательством порядке; </w:t>
      </w:r>
    </w:p>
    <w:p w14:paraId="217069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b) передачу участка во владение или пользование другому лицу в соответствии с действующим законодательством.</w:t>
      </w:r>
    </w:p>
    <w:p w14:paraId="7096098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6F82F8C" w14:textId="3497B10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44. </w:t>
      </w:r>
      <w:r w:rsidRPr="00AE3DF6">
        <w:rPr>
          <w:rFonts w:eastAsia="Times New Roman"/>
          <w:bCs/>
          <w:lang w:val="ru-RU"/>
        </w:rPr>
        <w:t xml:space="preserve">Особенности </w:t>
      </w:r>
      <w:proofErr w:type="spellStart"/>
      <w:r w:rsidRPr="00AE3DF6">
        <w:rPr>
          <w:rFonts w:eastAsia="Times New Roman"/>
          <w:bCs/>
          <w:lang w:val="ru-RU"/>
        </w:rPr>
        <w:t>правa</w:t>
      </w:r>
      <w:proofErr w:type="spellEnd"/>
      <w:r w:rsidRPr="00AE3DF6">
        <w:rPr>
          <w:rFonts w:eastAsia="Times New Roman"/>
          <w:bCs/>
          <w:lang w:val="ru-RU"/>
        </w:rPr>
        <w:t xml:space="preserve"> владения земельным участком, переданны</w:t>
      </w:r>
      <w:r w:rsidR="00D54C79">
        <w:rPr>
          <w:rFonts w:eastAsia="Times New Roman"/>
          <w:bCs/>
          <w:lang w:val="ru-RU"/>
        </w:rPr>
        <w:t>х</w:t>
      </w:r>
      <w:r w:rsidRPr="00AE3DF6">
        <w:rPr>
          <w:rFonts w:eastAsia="Times New Roman"/>
          <w:bCs/>
          <w:lang w:val="ru-RU"/>
        </w:rPr>
        <w:t xml:space="preserve"> другому лицу</w:t>
      </w:r>
    </w:p>
    <w:p w14:paraId="3A44EDF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16B04D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владения земельным участком проявляется в пределах права собственности, зарегистрированного в Реестре недвижимого имущества и является частью права собственности.</w:t>
      </w:r>
    </w:p>
    <w:p w14:paraId="01A55E3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01CEB21" w14:textId="09C355E3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Обладатель права владения участком </w:t>
      </w:r>
      <w:r w:rsidR="00D54C79">
        <w:rPr>
          <w:rFonts w:eastAsia="Times New Roman"/>
          <w:bCs/>
          <w:lang w:val="ru-RU"/>
        </w:rPr>
        <w:t>должен</w:t>
      </w:r>
      <w:r w:rsidRPr="00AE3DF6">
        <w:rPr>
          <w:rFonts w:eastAsia="Times New Roman"/>
          <w:bCs/>
          <w:lang w:val="ru-RU"/>
        </w:rPr>
        <w:t xml:space="preserve"> обладать всеми правами и обязанностями собственника, включая передачу участка в пользование другому лицу, за исключением права на отчуждение участка.</w:t>
      </w:r>
    </w:p>
    <w:p w14:paraId="307533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B3F03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В соответствии с настоящим законом владелец участка постоянно или временно лишается права распоряжения на основании различных аргументов (возраст, состояние здоровья, легализованные права и </w:t>
      </w:r>
      <w:proofErr w:type="gramStart"/>
      <w:r w:rsidRPr="00AE3DF6">
        <w:rPr>
          <w:rFonts w:eastAsia="Times New Roman"/>
          <w:bCs/>
          <w:lang w:val="ru-RU"/>
        </w:rPr>
        <w:t>т.д.</w:t>
      </w:r>
      <w:proofErr w:type="gramEnd"/>
      <w:r w:rsidRPr="00AE3DF6">
        <w:rPr>
          <w:rFonts w:eastAsia="Times New Roman"/>
          <w:bCs/>
          <w:lang w:val="ru-RU"/>
        </w:rPr>
        <w:t>).</w:t>
      </w:r>
    </w:p>
    <w:p w14:paraId="5B649B8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DB0794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владения участком зарегистрируется в реестре недвижимого имущества.</w:t>
      </w:r>
    </w:p>
    <w:p w14:paraId="3629080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F251A8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Предел</w:t>
      </w:r>
      <w:r w:rsidRPr="00AE3DF6">
        <w:rPr>
          <w:rFonts w:eastAsia="Times New Roman"/>
          <w:bCs/>
          <w:lang w:val="ru-RU"/>
        </w:rPr>
        <w:t>ы права владения проявляются через фиксированные или общие границы и подтверждаются соответствующим правоустанавливающим документом, согласованным с соседними собственниками (смежниками).</w:t>
      </w:r>
    </w:p>
    <w:p w14:paraId="2D788DA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4DF383B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bookmarkStart w:id="53" w:name="_Hlk83137547"/>
      <w:r w:rsidRPr="00AE3DF6">
        <w:rPr>
          <w:rFonts w:eastAsia="Times New Roman"/>
          <w:b/>
          <w:lang w:val="ru-RU"/>
        </w:rPr>
        <w:t>Глава 2</w:t>
      </w:r>
    </w:p>
    <w:p w14:paraId="7DBF4D88" w14:textId="77777777" w:rsidR="0025373A" w:rsidRDefault="0025373A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027CECE1" w14:textId="6F3FCD99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ПРАВО ПОЛЬЗОВАНИЯ</w:t>
      </w:r>
    </w:p>
    <w:p w14:paraId="0D98251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0D4BE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45. </w:t>
      </w:r>
      <w:r w:rsidRPr="00AE3DF6">
        <w:rPr>
          <w:rFonts w:eastAsia="Times New Roman"/>
          <w:bCs/>
          <w:lang w:val="ru-RU"/>
        </w:rPr>
        <w:t xml:space="preserve">Особенности </w:t>
      </w:r>
      <w:proofErr w:type="spellStart"/>
      <w:r w:rsidRPr="00AE3DF6">
        <w:rPr>
          <w:rFonts w:eastAsia="Times New Roman"/>
          <w:bCs/>
          <w:lang w:val="ru-RU"/>
        </w:rPr>
        <w:t>правa</w:t>
      </w:r>
      <w:proofErr w:type="spellEnd"/>
      <w:r w:rsidRPr="00AE3DF6">
        <w:rPr>
          <w:rFonts w:eastAsia="Times New Roman"/>
          <w:bCs/>
          <w:lang w:val="ru-RU"/>
        </w:rPr>
        <w:t xml:space="preserve"> пользования земельными участками, переданными другому лицу</w:t>
      </w:r>
    </w:p>
    <w:p w14:paraId="1C9474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637AA4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пользования земельными участками представляет собой раздел права собственности, подтвержденное сделкой (договором), добровольно оформленной между собственником и обладателем права пользования, нотариально удостоверенной (по необходимости).</w:t>
      </w:r>
    </w:p>
    <w:p w14:paraId="208CE1B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7BB83C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рамках земельных отношений право пользования выражается в:</w:t>
      </w:r>
    </w:p>
    <w:p w14:paraId="4FBBCE9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арендных отношениях (узуфрукт);</w:t>
      </w:r>
    </w:p>
    <w:p w14:paraId="72F0B05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b) </w:t>
      </w:r>
      <w:proofErr w:type="spellStart"/>
      <w:r w:rsidRPr="00AE3DF6">
        <w:rPr>
          <w:rFonts w:eastAsia="Times New Roman"/>
          <w:bCs/>
          <w:lang w:val="ru-RU"/>
        </w:rPr>
        <w:t>суперфиции</w:t>
      </w:r>
      <w:proofErr w:type="spellEnd"/>
      <w:r w:rsidRPr="00AE3DF6">
        <w:rPr>
          <w:rFonts w:eastAsia="Times New Roman"/>
          <w:bCs/>
          <w:lang w:val="ru-RU"/>
        </w:rPr>
        <w:t>;</w:t>
      </w:r>
    </w:p>
    <w:p w14:paraId="16AA23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сервитуте;</w:t>
      </w:r>
    </w:p>
    <w:p w14:paraId="181124C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праве пользования и праве проживания.</w:t>
      </w:r>
    </w:p>
    <w:p w14:paraId="64BC2C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213482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46. </w:t>
      </w:r>
      <w:r w:rsidRPr="00AE3DF6">
        <w:rPr>
          <w:lang w:val="ru-RU"/>
        </w:rPr>
        <w:t xml:space="preserve">Аренда </w:t>
      </w:r>
    </w:p>
    <w:p w14:paraId="58C3B66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6739EDD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Аренда представляет собой право пользования земельными участками. В сфере сельского хозяйства вместе с земельными участками может быть передано в аренду и другое сельскохозяйственное имущество.</w:t>
      </w:r>
    </w:p>
    <w:p w14:paraId="3465B8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D5F3D5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Документ, подтверждающий право аренды земельного участка, срок пользования, пределы распространения (применения), добровольно устанавливается собственником и арендатором (двумя или более лицами) и выражается договором аренды.</w:t>
      </w:r>
    </w:p>
    <w:p w14:paraId="09C07C1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8641C4C" w14:textId="7B17CA9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(3) Пространственные ограничения применения права аренды устанавливаются кадастров</w:t>
      </w:r>
      <w:r w:rsidR="00961A93">
        <w:rPr>
          <w:lang w:val="ru-RU"/>
        </w:rPr>
        <w:t>ым</w:t>
      </w:r>
      <w:r w:rsidRPr="00AE3DF6">
        <w:rPr>
          <w:lang w:val="ru-RU"/>
        </w:rPr>
        <w:t xml:space="preserve"> план</w:t>
      </w:r>
      <w:r w:rsidR="00961A93">
        <w:rPr>
          <w:lang w:val="ru-RU"/>
        </w:rPr>
        <w:t>ом</w:t>
      </w:r>
      <w:r w:rsidRPr="00AE3DF6">
        <w:rPr>
          <w:lang w:val="ru-RU"/>
        </w:rPr>
        <w:t xml:space="preserve">, </w:t>
      </w:r>
      <w:r w:rsidR="00961A93">
        <w:rPr>
          <w:lang w:val="ru-RU"/>
        </w:rPr>
        <w:t xml:space="preserve">который в </w:t>
      </w:r>
      <w:r w:rsidRPr="00AE3DF6">
        <w:rPr>
          <w:lang w:val="ru-RU"/>
        </w:rPr>
        <w:t>обязательно</w:t>
      </w:r>
      <w:r w:rsidR="00961A93">
        <w:rPr>
          <w:lang w:val="ru-RU"/>
        </w:rPr>
        <w:t>м</w:t>
      </w:r>
      <w:r w:rsidRPr="00AE3DF6">
        <w:rPr>
          <w:lang w:val="ru-RU"/>
        </w:rPr>
        <w:t xml:space="preserve"> </w:t>
      </w:r>
      <w:r w:rsidR="00961A93">
        <w:rPr>
          <w:lang w:val="ru-RU"/>
        </w:rPr>
        <w:t xml:space="preserve">порядке </w:t>
      </w:r>
      <w:r w:rsidRPr="00AE3DF6">
        <w:rPr>
          <w:lang w:val="ru-RU"/>
        </w:rPr>
        <w:t>прилагае</w:t>
      </w:r>
      <w:r w:rsidR="00961A93">
        <w:rPr>
          <w:lang w:val="ru-RU"/>
        </w:rPr>
        <w:t xml:space="preserve">тся </w:t>
      </w:r>
      <w:r w:rsidRPr="00AE3DF6">
        <w:rPr>
          <w:lang w:val="ru-RU"/>
        </w:rPr>
        <w:t>к договору аренды, подписанному сторонами договора.</w:t>
      </w:r>
    </w:p>
    <w:p w14:paraId="739E691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F31D3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(4) Право пользования, подтвержденное договором аренды, позволяет обладателю земельного участка использовать по собственному решению принадлежащий ему земельный участок, если иное не предусмотрено законодательством.</w:t>
      </w:r>
    </w:p>
    <w:p w14:paraId="557C2DC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7F571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(5) В процессе использования арендованной земли арендатор должен соблюдать действующее земельное законодательство, касающееся использования земли, и нести полную ответственность перед законом.</w:t>
      </w:r>
    </w:p>
    <w:p w14:paraId="3E17DFA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4EB0A2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(6) Собственник земельного участка может передать арендатору на период действия договора аренды и другие права и обязанности, вытекающие из права распоряжения.</w:t>
      </w:r>
    </w:p>
    <w:p w14:paraId="37F0DB1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E1133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(7) Подробное описание арендных отношений предусмотрено Законом об аренде.</w:t>
      </w:r>
    </w:p>
    <w:p w14:paraId="64E360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0209C8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>(8) Право аренды земельного участка регистрируется в реестре недвижимого имущества.</w:t>
      </w:r>
    </w:p>
    <w:p w14:paraId="4C58DCC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081A5FD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47. </w:t>
      </w:r>
      <w:r w:rsidRPr="00AE3DF6">
        <w:rPr>
          <w:rFonts w:eastAsia="Times New Roman"/>
          <w:bCs/>
          <w:lang w:val="ru-RU"/>
        </w:rPr>
        <w:t>Особенности права суперфиция на земельные участки</w:t>
      </w:r>
    </w:p>
    <w:p w14:paraId="76DC7A2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346EDF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proofErr w:type="spellStart"/>
      <w:r w:rsidRPr="00AE3DF6">
        <w:rPr>
          <w:rFonts w:eastAsia="Times New Roman"/>
          <w:bCs/>
          <w:lang w:val="ru-RU"/>
        </w:rPr>
        <w:t>Суперфиций</w:t>
      </w:r>
      <w:proofErr w:type="spellEnd"/>
      <w:r w:rsidRPr="00AE3DF6">
        <w:rPr>
          <w:rFonts w:eastAsia="Times New Roman"/>
          <w:bCs/>
          <w:lang w:val="ru-RU"/>
        </w:rPr>
        <w:t xml:space="preserve"> представляет собой право пользования земельным участком иным чем собственник лицом с целью строительства и эксплуатации нового строения либо эксплуатации существующего строения в течение максимального периода 99 лет.</w:t>
      </w:r>
    </w:p>
    <w:p w14:paraId="532478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92F7077" w14:textId="35B59F63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Право суперфиция на земельный участок может быть установлено в силу закона, сделкой, судебным решением и распространяется на </w:t>
      </w:r>
      <w:r w:rsidR="00695D85">
        <w:rPr>
          <w:rFonts w:eastAsia="Times New Roman"/>
          <w:bCs/>
          <w:lang w:val="ru-RU"/>
        </w:rPr>
        <w:t>об</w:t>
      </w:r>
      <w:r w:rsidRPr="00AE3DF6">
        <w:rPr>
          <w:rFonts w:eastAsia="Times New Roman"/>
          <w:bCs/>
          <w:lang w:val="ru-RU"/>
        </w:rPr>
        <w:t>устроенный участок, в том числе на площадь участка, необходимую для обслуживания здания.</w:t>
      </w:r>
    </w:p>
    <w:p w14:paraId="6BFA44E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B32D458" w14:textId="6130A10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(3) </w:t>
      </w:r>
      <w:r w:rsidR="00695D85">
        <w:rPr>
          <w:rFonts w:eastAsia="Times New Roman"/>
          <w:bCs/>
          <w:lang w:val="ru-RU"/>
        </w:rPr>
        <w:t>Местопо</w:t>
      </w:r>
      <w:r w:rsidRPr="00AE3DF6">
        <w:rPr>
          <w:rFonts w:eastAsia="Times New Roman"/>
          <w:bCs/>
          <w:lang w:val="ru-RU"/>
        </w:rPr>
        <w:t xml:space="preserve">ложение пределов права на распространение суперфиция в натуре фиксируется в кадастровом плане суперфиция, подписанном собственником и бенефициаром, который прилагается к договору об установлении суперфиция. </w:t>
      </w:r>
    </w:p>
    <w:p w14:paraId="6809203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126B0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В случае установления суперфиция на земли публичной собственности, пределы и срок распространения права суперфиция устанавливаются собственником.</w:t>
      </w:r>
    </w:p>
    <w:p w14:paraId="043FD8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05CB4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 В случаях установления суперфиция судебным решением пределы и срок распространения права суперфиция устанавливаются в порядке, установленном судебной инстанцией.</w:t>
      </w:r>
    </w:p>
    <w:p w14:paraId="1F8222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E78E3FE" w14:textId="2D773112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Кадастровый план, в котором установлены пределы распространения права суперфици</w:t>
      </w:r>
      <w:r w:rsidR="00695D85">
        <w:rPr>
          <w:rFonts w:eastAsia="Times New Roman"/>
          <w:bCs/>
          <w:lang w:val="ru-RU"/>
        </w:rPr>
        <w:t>я</w:t>
      </w:r>
      <w:r w:rsidRPr="00AE3DF6">
        <w:rPr>
          <w:rFonts w:eastAsia="Times New Roman"/>
          <w:bCs/>
          <w:lang w:val="ru-RU"/>
        </w:rPr>
        <w:t>, прилагается к право</w:t>
      </w:r>
      <w:r w:rsidR="00695D85">
        <w:rPr>
          <w:rFonts w:eastAsia="Times New Roman"/>
          <w:bCs/>
          <w:lang w:val="ru-RU"/>
        </w:rPr>
        <w:t>устанавливающему документу</w:t>
      </w:r>
      <w:r w:rsidRPr="00AE3DF6">
        <w:rPr>
          <w:rFonts w:eastAsia="Times New Roman"/>
          <w:bCs/>
          <w:lang w:val="ru-RU"/>
        </w:rPr>
        <w:t>.</w:t>
      </w:r>
    </w:p>
    <w:p w14:paraId="5ECF7A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8961B9F" w14:textId="13CABCB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(7)</w:t>
      </w:r>
      <w:r w:rsidRPr="00AE3DF6">
        <w:rPr>
          <w:lang w:val="ru-RU"/>
        </w:rPr>
        <w:t xml:space="preserve"> </w:t>
      </w:r>
      <w:proofErr w:type="spellStart"/>
      <w:r w:rsidRPr="00AE3DF6">
        <w:rPr>
          <w:rFonts w:eastAsia="Times New Roman"/>
          <w:bCs/>
          <w:lang w:val="ru-RU"/>
        </w:rPr>
        <w:t>Суперфициарий</w:t>
      </w:r>
      <w:proofErr w:type="spellEnd"/>
      <w:r w:rsidRPr="00AE3DF6">
        <w:rPr>
          <w:rFonts w:eastAsia="Times New Roman"/>
          <w:bCs/>
          <w:lang w:val="ru-RU"/>
        </w:rPr>
        <w:t xml:space="preserve"> на период действия договора выполняет функции собственника и несет ответственность за использование земельного участка в соответствии с законодательством. На этих условиях (условия договора, административный акт, решение судебной инстанции) </w:t>
      </w:r>
      <w:proofErr w:type="spellStart"/>
      <w:r w:rsidRPr="00AE3DF6">
        <w:rPr>
          <w:rFonts w:eastAsia="Times New Roman"/>
          <w:bCs/>
          <w:lang w:val="ru-RU"/>
        </w:rPr>
        <w:t>суперфициарий</w:t>
      </w:r>
      <w:proofErr w:type="spellEnd"/>
      <w:r w:rsidRPr="00AE3DF6">
        <w:rPr>
          <w:rFonts w:eastAsia="Times New Roman"/>
          <w:bCs/>
          <w:lang w:val="ru-RU"/>
        </w:rPr>
        <w:t xml:space="preserve"> может отчуждать строения, сооружения, объекты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в пользу друго</w:t>
      </w:r>
      <w:r w:rsidR="00DB1D53" w:rsidRPr="00AE3DF6">
        <w:rPr>
          <w:rFonts w:eastAsia="Times New Roman"/>
          <w:bCs/>
          <w:lang w:val="ru-RU"/>
        </w:rPr>
        <w:t>го</w:t>
      </w:r>
      <w:r w:rsidRPr="00AE3DF6">
        <w:rPr>
          <w:rFonts w:eastAsia="Times New Roman"/>
          <w:bCs/>
          <w:lang w:val="ru-RU"/>
        </w:rPr>
        <w:t xml:space="preserve"> лиц</w:t>
      </w:r>
      <w:r w:rsidR="00DB1D53" w:rsidRPr="00AE3DF6">
        <w:rPr>
          <w:rFonts w:eastAsia="Times New Roman"/>
          <w:bCs/>
          <w:lang w:val="ru-RU"/>
        </w:rPr>
        <w:t>а</w:t>
      </w:r>
      <w:r w:rsidRPr="00AE3DF6">
        <w:rPr>
          <w:rFonts w:eastAsia="Times New Roman"/>
          <w:bCs/>
          <w:lang w:val="ru-RU"/>
        </w:rPr>
        <w:t xml:space="preserve"> на срок, не превышающий установленный первоначальным договором.</w:t>
      </w:r>
    </w:p>
    <w:p w14:paraId="11AE9AC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2755D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(8)</w:t>
      </w:r>
      <w:r w:rsidRPr="00AE3DF6">
        <w:rPr>
          <w:lang w:val="ru-RU"/>
        </w:rPr>
        <w:t xml:space="preserve"> По истечении срока, установленного первоначальным договором, обладатель земельного участка на завершающем этапе должен вернуть участок в соответствии с условиями договора.</w:t>
      </w:r>
    </w:p>
    <w:p w14:paraId="1B90C5B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BFE3C5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(9) </w:t>
      </w:r>
      <w:proofErr w:type="spellStart"/>
      <w:r w:rsidRPr="00AE3DF6">
        <w:rPr>
          <w:rFonts w:eastAsia="Times New Roman"/>
          <w:bCs/>
          <w:lang w:val="ru-RU"/>
        </w:rPr>
        <w:t>Суперфиций</w:t>
      </w:r>
      <w:proofErr w:type="spellEnd"/>
      <w:r w:rsidRPr="00AE3DF6">
        <w:rPr>
          <w:rFonts w:eastAsia="Times New Roman"/>
          <w:bCs/>
          <w:lang w:val="ru-RU"/>
        </w:rPr>
        <w:t xml:space="preserve"> регистрируется в Реестре недвижимого имущества.</w:t>
      </w:r>
    </w:p>
    <w:p w14:paraId="035D08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30DBAD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48. </w:t>
      </w:r>
      <w:r w:rsidRPr="00AE3DF6">
        <w:rPr>
          <w:rFonts w:eastAsia="Times New Roman"/>
          <w:bCs/>
          <w:lang w:val="ru-RU"/>
        </w:rPr>
        <w:t>Сервитут</w:t>
      </w:r>
    </w:p>
    <w:p w14:paraId="60C6D18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661240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Сервитут представляет собой права пользования или обязательства между двумя или более прилегающими земельными участками.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Содержание права сервитута подробно описывается в документе об установлении (учреждении) сервитута.</w:t>
      </w:r>
    </w:p>
    <w:p w14:paraId="17B0D1C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56D7F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Права сервитута могут быть установлены:</w:t>
      </w:r>
    </w:p>
    <w:p w14:paraId="04BFB17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путем определения назначения земельного участка</w:t>
      </w:r>
      <w:r w:rsidRPr="00AE3DF6">
        <w:rPr>
          <w:rFonts w:ascii="Georgia" w:hAnsi="Georgia"/>
          <w:color w:val="333333"/>
          <w:shd w:val="clear" w:color="auto" w:fill="FFFFFF"/>
          <w:lang w:val="ru-RU"/>
        </w:rPr>
        <w:t>;</w:t>
      </w:r>
    </w:p>
    <w:p w14:paraId="4908667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по правовому акту;</w:t>
      </w:r>
    </w:p>
    <w:p w14:paraId="624FD89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c) вследствие приобретательной давности. </w:t>
      </w:r>
    </w:p>
    <w:p w14:paraId="2C341DC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66617E1" w14:textId="1DDDA20C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Право сервитута реализуется в пределах земельного участка, установленного кадастровым планом, подписанным участвующими в </w:t>
      </w:r>
      <w:proofErr w:type="spellStart"/>
      <w:r w:rsidRPr="00AE3DF6">
        <w:rPr>
          <w:rFonts w:eastAsia="Times New Roman"/>
          <w:bCs/>
          <w:lang w:val="ru-RU"/>
        </w:rPr>
        <w:t>сервитутe</w:t>
      </w:r>
      <w:proofErr w:type="spellEnd"/>
      <w:r w:rsidRPr="00AE3DF6">
        <w:rPr>
          <w:rFonts w:eastAsia="Times New Roman"/>
          <w:bCs/>
          <w:lang w:val="ru-RU"/>
        </w:rPr>
        <w:t xml:space="preserve"> сторонами, за исключением </w:t>
      </w:r>
      <w:r w:rsidR="00BF57E6">
        <w:rPr>
          <w:rFonts w:eastAsia="Times New Roman"/>
          <w:bCs/>
          <w:lang w:val="ru-RU"/>
        </w:rPr>
        <w:t xml:space="preserve">сервитута, </w:t>
      </w:r>
      <w:r w:rsidRPr="00AE3DF6">
        <w:rPr>
          <w:rFonts w:eastAsia="Times New Roman"/>
          <w:bCs/>
          <w:lang w:val="ru-RU"/>
        </w:rPr>
        <w:t>установленного назначением земельного участка.</w:t>
      </w:r>
    </w:p>
    <w:p w14:paraId="75AEF7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454A8D0" w14:textId="73E81550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Независимо от способа установления, причиненный сервитутом ущерб возмещается.</w:t>
      </w:r>
    </w:p>
    <w:p w14:paraId="4EDD217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45A57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Земельный сервитут регистрируется </w:t>
      </w:r>
      <w:bookmarkStart w:id="54" w:name="_Hlk81993709"/>
      <w:r w:rsidRPr="00AE3DF6">
        <w:rPr>
          <w:rFonts w:eastAsia="Times New Roman"/>
          <w:bCs/>
          <w:lang w:val="ru-RU"/>
        </w:rPr>
        <w:t>в реестре недвижимого имущества.</w:t>
      </w:r>
      <w:bookmarkEnd w:id="54"/>
    </w:p>
    <w:p w14:paraId="68D8F87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6BFECF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Смена </w:t>
      </w:r>
      <w:r w:rsidRPr="00AE3DF6">
        <w:rPr>
          <w:rFonts w:eastAsia="Times New Roman"/>
          <w:bCs/>
          <w:lang w:val="ru-RU"/>
        </w:rPr>
        <w:t>собственника не меняет содержание земельного сервитута.</w:t>
      </w:r>
    </w:p>
    <w:p w14:paraId="6BF227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3E90C4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49.</w:t>
      </w:r>
      <w:r w:rsidRPr="00AE3DF6">
        <w:rPr>
          <w:rFonts w:eastAsia="Times New Roman"/>
          <w:bCs/>
          <w:lang w:val="ru-RU"/>
        </w:rPr>
        <w:t xml:space="preserve"> </w:t>
      </w:r>
      <w:bookmarkStart w:id="55" w:name="_Hlk81926237"/>
      <w:r w:rsidRPr="00AE3DF6">
        <w:rPr>
          <w:rFonts w:eastAsia="Times New Roman"/>
          <w:bCs/>
          <w:lang w:val="ru-RU"/>
        </w:rPr>
        <w:t>Право пользования земельным участком и право проживания</w:t>
      </w:r>
      <w:bookmarkEnd w:id="55"/>
      <w:r w:rsidRPr="00AE3DF6">
        <w:rPr>
          <w:rFonts w:eastAsia="Times New Roman"/>
          <w:bCs/>
          <w:lang w:val="ru-RU"/>
        </w:rPr>
        <w:t xml:space="preserve"> на нем</w:t>
      </w:r>
    </w:p>
    <w:p w14:paraId="5E8930D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023D6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Право пользования и право проживания представляют собой установленное на основании сделки право лица (семьи) на пользование земельным участком, а также на сбор плодов в объеме, ограниченном собственником нуждами его семьи.</w:t>
      </w:r>
    </w:p>
    <w:p w14:paraId="09FB7FC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062B7CA" w14:textId="3E3D8670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Пределами распространения права пользования и права проживания являются границы обремененного участка. Собственник участка может </w:t>
      </w:r>
      <w:r w:rsidR="00905055">
        <w:rPr>
          <w:rFonts w:eastAsia="Times New Roman"/>
          <w:bCs/>
          <w:lang w:val="ru-RU"/>
        </w:rPr>
        <w:t xml:space="preserve">ограничить </w:t>
      </w:r>
      <w:r w:rsidRPr="00AE3DF6">
        <w:rPr>
          <w:rFonts w:eastAsia="Times New Roman"/>
          <w:bCs/>
          <w:lang w:val="ru-RU"/>
        </w:rPr>
        <w:t>распространение права пользования и права проживания одной част</w:t>
      </w:r>
      <w:r w:rsidR="00905055">
        <w:rPr>
          <w:rFonts w:eastAsia="Times New Roman"/>
          <w:bCs/>
          <w:lang w:val="ru-RU"/>
        </w:rPr>
        <w:t>ью</w:t>
      </w:r>
      <w:r w:rsidRPr="00AE3DF6">
        <w:rPr>
          <w:rFonts w:eastAsia="Times New Roman"/>
          <w:bCs/>
          <w:lang w:val="ru-RU"/>
        </w:rPr>
        <w:t xml:space="preserve"> участка, установленной правом собственности.</w:t>
      </w:r>
    </w:p>
    <w:p w14:paraId="36316B7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0F49F1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пользования и право проживания регистрируются в Реестре недвижимого имущества.</w:t>
      </w:r>
    </w:p>
    <w:p w14:paraId="63879C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4F5F47C" w14:textId="77777777" w:rsidR="0043350D" w:rsidRPr="00AE3DF6" w:rsidRDefault="0043350D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6499482F" w14:textId="7500A63A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lang w:val="ru-RU"/>
        </w:rPr>
      </w:pPr>
      <w:r w:rsidRPr="00AE3DF6">
        <w:rPr>
          <w:rFonts w:eastAsia="Times New Roman"/>
          <w:b/>
          <w:lang w:val="ru-RU"/>
        </w:rPr>
        <w:lastRenderedPageBreak/>
        <w:t>Глава 3</w:t>
      </w:r>
    </w:p>
    <w:p w14:paraId="76A82A72" w14:textId="77777777" w:rsidR="00185982" w:rsidRDefault="00185982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67732FFA" w14:textId="3C9D3933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ДРУГИЕ ПРАВА НА ЗЕМЛИ</w:t>
      </w:r>
    </w:p>
    <w:p w14:paraId="4904822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D02076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50. </w:t>
      </w:r>
      <w:r w:rsidRPr="00AE3DF6">
        <w:rPr>
          <w:rFonts w:eastAsia="Times New Roman"/>
          <w:bCs/>
          <w:lang w:val="ru-RU"/>
        </w:rPr>
        <w:t>Право на земли культовых сооружений</w:t>
      </w:r>
    </w:p>
    <w:p w14:paraId="61E3EB1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FBDB86C" w14:textId="782AB46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Собственник церкви и других строений, сооружений и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одновременно является собственником земельных участков, на которых они расположены в существующих границах.</w:t>
      </w:r>
    </w:p>
    <w:p w14:paraId="2C5911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00EB388" w14:textId="679288D6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Для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кладбищ используются земельные участки, находящихся в публичной собственности административно-территориальных единиц или земельные участки, находящиеся в частной собственности, в установленном порядке.</w:t>
      </w:r>
    </w:p>
    <w:p w14:paraId="7F0A525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A0640E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Монастыри, а также другие владельцы могут владеть земельными участками в рамках других категорий назначения.</w:t>
      </w:r>
    </w:p>
    <w:p w14:paraId="6CF4C1A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4B5CE1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51. </w:t>
      </w:r>
      <w:r w:rsidRPr="00AE3DF6">
        <w:rPr>
          <w:rFonts w:eastAsia="Times New Roman"/>
          <w:bCs/>
          <w:lang w:val="ru-RU"/>
        </w:rPr>
        <w:t>Право на садовые участки</w:t>
      </w:r>
    </w:p>
    <w:p w14:paraId="4DAFA7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6C97C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Садовые участки могут быть приватизированы по нормативной цене обладателями права пользования ими.</w:t>
      </w:r>
    </w:p>
    <w:p w14:paraId="5AC9429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60BAB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Обладатели</w:t>
      </w:r>
      <w:r w:rsidRPr="00AE3DF6">
        <w:rPr>
          <w:rFonts w:eastAsia="Times New Roman"/>
          <w:bCs/>
          <w:lang w:val="ru-RU"/>
        </w:rPr>
        <w:t xml:space="preserve"> садовых участков создают садоводческие товарищества в порядке, установленном Правительством.</w:t>
      </w:r>
    </w:p>
    <w:p w14:paraId="38C55D5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699CE1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Земли неприватизированных садоводческих участков являются публичной собственностью административно-территориальной единицы первого уровня, на территории которой они расположены.</w:t>
      </w:r>
    </w:p>
    <w:p w14:paraId="5582E2E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94870E5" w14:textId="758A7199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Земли, занятые дорогами, другими строениями, обслуживающими садово-огородническое товарищество, являются собственностью соответствующего местного органа публичной власти, </w:t>
      </w:r>
      <w:r w:rsidR="00104877">
        <w:rPr>
          <w:rFonts w:eastAsia="Times New Roman"/>
          <w:bCs/>
          <w:lang w:val="ru-RU"/>
        </w:rPr>
        <w:t xml:space="preserve">которая находится </w:t>
      </w:r>
      <w:r w:rsidRPr="00AE3DF6">
        <w:rPr>
          <w:rFonts w:eastAsia="Times New Roman"/>
          <w:bCs/>
          <w:lang w:val="ru-RU"/>
        </w:rPr>
        <w:t>в распоряжении садоводческого товарищества.</w:t>
      </w:r>
    </w:p>
    <w:p w14:paraId="0B1FD00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E7C0696" w14:textId="78C92264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="00104877">
        <w:rPr>
          <w:rFonts w:eastAsia="Times New Roman"/>
          <w:bCs/>
          <w:lang w:val="ru-RU"/>
        </w:rPr>
        <w:t>Способ</w:t>
      </w:r>
      <w:r w:rsidRPr="00AE3DF6">
        <w:rPr>
          <w:rFonts w:eastAsia="Times New Roman"/>
          <w:bCs/>
          <w:lang w:val="ru-RU"/>
        </w:rPr>
        <w:t xml:space="preserve"> использования садовых участков определяется обладателем (собственником) земли (пашни, многолетни</w:t>
      </w:r>
      <w:r w:rsidR="00104877">
        <w:rPr>
          <w:rFonts w:eastAsia="Times New Roman"/>
          <w:bCs/>
          <w:lang w:val="ru-RU"/>
        </w:rPr>
        <w:t>х</w:t>
      </w:r>
      <w:r w:rsidRPr="00AE3DF6">
        <w:rPr>
          <w:rFonts w:eastAsia="Times New Roman"/>
          <w:bCs/>
          <w:lang w:val="ru-RU"/>
        </w:rPr>
        <w:t xml:space="preserve"> насаждени</w:t>
      </w:r>
      <w:r w:rsidR="00104877">
        <w:rPr>
          <w:rFonts w:eastAsia="Times New Roman"/>
          <w:bCs/>
          <w:lang w:val="ru-RU"/>
        </w:rPr>
        <w:t>й</w:t>
      </w:r>
      <w:r w:rsidRPr="00AE3DF6">
        <w:rPr>
          <w:rFonts w:eastAsia="Times New Roman"/>
          <w:bCs/>
          <w:lang w:val="ru-RU"/>
        </w:rPr>
        <w:t>, строени</w:t>
      </w:r>
      <w:r w:rsidR="00104877">
        <w:rPr>
          <w:rFonts w:eastAsia="Times New Roman"/>
          <w:bCs/>
          <w:lang w:val="ru-RU"/>
        </w:rPr>
        <w:t>й</w:t>
      </w:r>
      <w:r w:rsidRPr="00AE3DF6">
        <w:rPr>
          <w:rFonts w:eastAsia="Times New Roman"/>
          <w:bCs/>
          <w:lang w:val="ru-RU"/>
        </w:rPr>
        <w:t xml:space="preserve"> и т. д.), если иное не предусмотрено законодательством.</w:t>
      </w:r>
    </w:p>
    <w:p w14:paraId="5715A03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3B0B4F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Членство садоводческого товарищества является обязательным. Члены садоводческого товарищества несут личную ответственность за соблюдение действующего земельного законодательства.</w:t>
      </w:r>
    </w:p>
    <w:p w14:paraId="5D1AAC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36B302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(7)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Приватизированные садоводческие участки, а также участки, находящиеся в пользовании, регистрируются в реестре недвижимого имущества.</w:t>
      </w:r>
    </w:p>
    <w:p w14:paraId="2223955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A24515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(8) По совместному решению местных советов и общего собрания садоводческих товариществ, при условии соблюдения градостроительных норм, садовые участки могут быть включены в черту населенных пунктов в порядке, установленном Правительством.</w:t>
      </w:r>
    </w:p>
    <w:p w14:paraId="6E5250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6DA9DB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52. </w:t>
      </w:r>
      <w:r w:rsidRPr="00AE3DF6">
        <w:rPr>
          <w:rFonts w:eastAsia="Times New Roman"/>
          <w:bCs/>
          <w:lang w:val="ru-RU"/>
        </w:rPr>
        <w:t>Право на пожизненную ренту</w:t>
      </w:r>
    </w:p>
    <w:p w14:paraId="6BE09D4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2FF01B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bookmarkStart w:id="56" w:name="_Hlk83210698"/>
      <w:r w:rsidRPr="00AE3DF6">
        <w:rPr>
          <w:rFonts w:eastAsia="Times New Roman"/>
          <w:bCs/>
          <w:lang w:val="ru-RU"/>
        </w:rPr>
        <w:t xml:space="preserve">Пожизненная рента </w:t>
      </w:r>
      <w:bookmarkEnd w:id="56"/>
      <w:r w:rsidRPr="00AE3DF6">
        <w:rPr>
          <w:rFonts w:eastAsia="Times New Roman"/>
          <w:bCs/>
          <w:lang w:val="ru-RU"/>
        </w:rPr>
        <w:t>на сельскохозяйственные земельные участки представляет собой право собственника на передачу в пользование, владение или собственность принадлежащий ему земельный участок в обмен на пожизненную годовую плату.</w:t>
      </w:r>
    </w:p>
    <w:p w14:paraId="2BF2923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3DF36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Пожизненная рента инициируется по причине пожилого возраста собственника и отсутствия возможности обрабатывать сельскохозяйственный земельный участок.</w:t>
      </w:r>
    </w:p>
    <w:p w14:paraId="752DFD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06A42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Все связанные </w:t>
      </w:r>
      <w:r w:rsidRPr="00AE3DF6">
        <w:rPr>
          <w:rFonts w:eastAsia="Times New Roman"/>
          <w:bCs/>
          <w:lang w:val="ru-RU"/>
        </w:rPr>
        <w:t>с пожизненной рентой процедуры осуществляются на основании Закона о пожизненной ренте.</w:t>
      </w:r>
    </w:p>
    <w:p w14:paraId="078AA70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D3591A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53. </w:t>
      </w:r>
      <w:r w:rsidRPr="00AE3DF6">
        <w:rPr>
          <w:rFonts w:eastAsia="Times New Roman"/>
          <w:bCs/>
          <w:lang w:val="ru-RU"/>
        </w:rPr>
        <w:t>Право на земельные участки, не обозначенные в натуре</w:t>
      </w:r>
    </w:p>
    <w:p w14:paraId="3B21932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2178C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Зарегистрированное в Реестре недвижимого имущества право на земельный участок, который не вынесен на местность и/или не имеет акта установления границ в натуре и/или они не согласованы с собственниками прилегающих земель, считается «правом </w:t>
      </w:r>
      <w:bookmarkStart w:id="57" w:name="_Hlk82011270"/>
      <w:r w:rsidRPr="00AE3DF6">
        <w:rPr>
          <w:rFonts w:eastAsia="Times New Roman"/>
          <w:bCs/>
          <w:lang w:val="ru-RU"/>
        </w:rPr>
        <w:t>на земельные участки, не обозначенные в натуре</w:t>
      </w:r>
      <w:bookmarkEnd w:id="57"/>
      <w:r w:rsidRPr="00AE3DF6">
        <w:rPr>
          <w:rFonts w:eastAsia="Times New Roman"/>
          <w:bCs/>
          <w:lang w:val="ru-RU"/>
        </w:rPr>
        <w:t>».</w:t>
      </w:r>
    </w:p>
    <w:p w14:paraId="2C6C2C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CF3D54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Вынос земельного участка на местность или восстановление границ не обозначенного в натуре </w:t>
      </w:r>
      <w:r w:rsidRPr="00AE3DF6">
        <w:rPr>
          <w:rFonts w:eastAsia="Times New Roman"/>
          <w:bCs/>
          <w:lang w:val="ru-RU"/>
        </w:rPr>
        <w:t>земельного участка осуществляется исполнителем кадастровых работ по запросу собственника в порядке, установленном Агентством земельных отношений и кадастра.</w:t>
      </w:r>
    </w:p>
    <w:p w14:paraId="414A20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3CD6CD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случае спора о правильности расположения предела границы на земельный участок, не обозначенный в натуре, его разрешение должно быть достигнуто с привлечением органа местного публичного управления и/или центрального органа публичной власти в области кадастра и регулирования земельных отношений или на основании решении судебной инстанции.</w:t>
      </w:r>
    </w:p>
    <w:p w14:paraId="0AD589F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D1A86FF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4</w:t>
      </w:r>
    </w:p>
    <w:p w14:paraId="3DB9BC4E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lastRenderedPageBreak/>
        <w:t>ПРАВО УПРАВЛЕНИЯ ЗЕМЛЕЙ</w:t>
      </w:r>
    </w:p>
    <w:p w14:paraId="1979C3B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F572DD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54. </w:t>
      </w:r>
      <w:r w:rsidRPr="00AE3DF6">
        <w:rPr>
          <w:rFonts w:eastAsia="Times New Roman"/>
          <w:bCs/>
          <w:lang w:val="ru-RU"/>
        </w:rPr>
        <w:t>Управление землей</w:t>
      </w:r>
    </w:p>
    <w:p w14:paraId="7E862E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CA380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Управление землей включает в себя право управления процессом эксплуатации земли физическим или юридическим лицом от имени собственника или уполномоченным соответствующими государственными или местными органами публичной власти.</w:t>
      </w:r>
    </w:p>
    <w:p w14:paraId="278C2F9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80B478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Управлять можно:</w:t>
      </w:r>
    </w:p>
    <w:p w14:paraId="73C3769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землями, находящимися в публичной собственности государства;</w:t>
      </w:r>
    </w:p>
    <w:p w14:paraId="2CAA087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землями</w:t>
      </w:r>
      <w:r w:rsidRPr="00AE3DF6">
        <w:rPr>
          <w:bCs/>
          <w:lang w:val="ru-RU"/>
        </w:rPr>
        <w:t>, находящимися в публичной собственности</w:t>
      </w:r>
      <w:r w:rsidRPr="00AE3DF6">
        <w:rPr>
          <w:rFonts w:eastAsia="Times New Roman"/>
          <w:bCs/>
          <w:lang w:val="ru-RU"/>
        </w:rPr>
        <w:t xml:space="preserve"> административно-территориальных единиц;</w:t>
      </w:r>
    </w:p>
    <w:p w14:paraId="1214070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землями, находящимися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частной собственности;</w:t>
      </w:r>
    </w:p>
    <w:p w14:paraId="255DDE0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Cs/>
          <w:lang w:val="ru-RU"/>
        </w:rPr>
        <w:t xml:space="preserve">d) заброшенными землями. </w:t>
      </w:r>
    </w:p>
    <w:p w14:paraId="1D1A6C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9C74DE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управления землями регистрируется в реестре недвижимого имущества.</w:t>
      </w:r>
    </w:p>
    <w:p w14:paraId="0E03C3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1767EE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55.</w:t>
      </w:r>
      <w:r w:rsidRPr="00AE3DF6">
        <w:rPr>
          <w:rFonts w:eastAsia="Times New Roman"/>
          <w:bCs/>
          <w:lang w:val="ru-RU"/>
        </w:rPr>
        <w:t xml:space="preserve"> </w:t>
      </w:r>
      <w:bookmarkStart w:id="58" w:name="_Hlk82079716"/>
      <w:r w:rsidRPr="00AE3DF6">
        <w:rPr>
          <w:rFonts w:eastAsia="Times New Roman"/>
          <w:bCs/>
          <w:lang w:val="ru-RU"/>
        </w:rPr>
        <w:t xml:space="preserve">Управление </w:t>
      </w:r>
      <w:r w:rsidRPr="00AE3DF6">
        <w:rPr>
          <w:bCs/>
          <w:lang w:val="ru-RU"/>
        </w:rPr>
        <w:t>центральными органами публичной власти</w:t>
      </w:r>
      <w:r w:rsidRPr="00AE3DF6">
        <w:rPr>
          <w:rFonts w:eastAsia="Times New Roman"/>
          <w:bCs/>
          <w:lang w:val="ru-RU"/>
        </w:rPr>
        <w:t xml:space="preserve"> землями</w:t>
      </w:r>
      <w:r w:rsidRPr="00AE3DF6">
        <w:rPr>
          <w:bCs/>
          <w:lang w:val="ru-RU"/>
        </w:rPr>
        <w:t xml:space="preserve">, находящимися в публичной собственности государства </w:t>
      </w:r>
      <w:bookmarkEnd w:id="58"/>
    </w:p>
    <w:p w14:paraId="79EECF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</w:p>
    <w:p w14:paraId="59A54AFF" w14:textId="09E5B338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Центральные органы публичной власти</w:t>
      </w:r>
      <w:r w:rsidRPr="00AE3DF6">
        <w:rPr>
          <w:b/>
          <w:lang w:val="ru-RU"/>
        </w:rPr>
        <w:t xml:space="preserve"> </w:t>
      </w:r>
      <w:r w:rsidRPr="00AE3DF6">
        <w:rPr>
          <w:bCs/>
          <w:lang w:val="ru-RU"/>
        </w:rPr>
        <w:t xml:space="preserve">(министерства, департаменты) от имени Правительства располагают правом владения землями, находящимися </w:t>
      </w:r>
      <w:r w:rsidR="00185982" w:rsidRPr="00AE3DF6">
        <w:rPr>
          <w:bCs/>
          <w:lang w:val="ru-RU"/>
        </w:rPr>
        <w:t>в публичн</w:t>
      </w:r>
      <w:r w:rsidR="00185982">
        <w:rPr>
          <w:bCs/>
          <w:lang w:val="ru-RU"/>
        </w:rPr>
        <w:t>ой</w:t>
      </w:r>
      <w:r w:rsidR="00185982" w:rsidRPr="00AE3DF6">
        <w:rPr>
          <w:bCs/>
          <w:lang w:val="ru-RU"/>
        </w:rPr>
        <w:t xml:space="preserve"> собственност</w:t>
      </w:r>
      <w:r w:rsidR="00185982">
        <w:rPr>
          <w:bCs/>
          <w:lang w:val="ru-RU"/>
        </w:rPr>
        <w:t>и</w:t>
      </w:r>
      <w:r w:rsidRPr="00AE3DF6">
        <w:rPr>
          <w:bCs/>
          <w:lang w:val="ru-RU"/>
        </w:rPr>
        <w:t xml:space="preserve"> государства.</w:t>
      </w:r>
    </w:p>
    <w:p w14:paraId="353B0C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3568D67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Отчуждение земель, находящихся в публичной собственности государства, изменение категории назначения земель, передача земель в пользование, другие действия, касающиеся права распоряжения, могут осуществляться только с согласия собственника (Правительства).</w:t>
      </w:r>
    </w:p>
    <w:p w14:paraId="11F89A2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093F8F5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На основании права владения центральные органы публичной власти имеют право создавать предприятия с правом использования земли. </w:t>
      </w:r>
    </w:p>
    <w:p w14:paraId="666B7C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44880704" w14:textId="2C715E36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На основании приказа центральный отраслевой орган передает на неопределенный срок в управление государственным и публичным предприятиям, учреждениям и организациям, в которых выступает учредителем, земельные участки, находящиеся в публичной собственности государства.</w:t>
      </w:r>
    </w:p>
    <w:p w14:paraId="31820C8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5277C58" w14:textId="4D3FEC9C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Государственные и публичные предприятия, учреждения, организации (администратор участка), обладающие правом </w:t>
      </w:r>
      <w:r w:rsidR="00185982" w:rsidRPr="00AE3DF6">
        <w:rPr>
          <w:bCs/>
          <w:lang w:val="ru-RU"/>
        </w:rPr>
        <w:t>пользования,</w:t>
      </w:r>
      <w:r w:rsidRPr="00AE3DF6">
        <w:rPr>
          <w:bCs/>
          <w:lang w:val="ru-RU"/>
        </w:rPr>
        <w:t xml:space="preserve"> </w:t>
      </w:r>
      <w:r w:rsidRPr="00AE3DF6">
        <w:rPr>
          <w:bCs/>
          <w:lang w:val="ru-RU"/>
        </w:rPr>
        <w:lastRenderedPageBreak/>
        <w:t>несут полную ответственность перед собственником (владельцем), управляя предоставленными им земли, в соответствии с законодательством.</w:t>
      </w:r>
    </w:p>
    <w:p w14:paraId="36DA2B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AD651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(6) Разработка предложений о передаче земель,</w:t>
      </w:r>
      <w:r w:rsidRPr="00AE3DF6" w:rsidDel="00AF63B7">
        <w:rPr>
          <w:bCs/>
          <w:lang w:val="ru-RU"/>
        </w:rPr>
        <w:t xml:space="preserve"> </w:t>
      </w:r>
      <w:r w:rsidRPr="00AE3DF6">
        <w:rPr>
          <w:bCs/>
          <w:lang w:val="ru-RU"/>
        </w:rPr>
        <w:t>находящихся в управлении государственных и публичных предприятий, учреждений и организаций в пользование другому юридическому лицу, осуществляется по предложению центрального отраслевого органа, а их о предоставлении - постановлением Правительства.</w:t>
      </w:r>
    </w:p>
    <w:p w14:paraId="3B04EF0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47531CB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56. </w:t>
      </w:r>
      <w:bookmarkStart w:id="59" w:name="_Hlk82079815"/>
      <w:r w:rsidRPr="00AE3DF6">
        <w:rPr>
          <w:rFonts w:eastAsia="Times New Roman"/>
          <w:bCs/>
          <w:lang w:val="ru-RU"/>
        </w:rPr>
        <w:t>Управление землями</w:t>
      </w:r>
      <w:r w:rsidRPr="00AE3DF6">
        <w:rPr>
          <w:bCs/>
          <w:lang w:val="ru-RU"/>
        </w:rPr>
        <w:t>, находящимися в публичной собственности</w:t>
      </w:r>
      <w:r w:rsidRPr="00AE3DF6">
        <w:rPr>
          <w:rFonts w:eastAsia="Times New Roman"/>
          <w:bCs/>
          <w:lang w:val="ru-RU"/>
        </w:rPr>
        <w:t xml:space="preserve"> административно-территориальных единиц </w:t>
      </w:r>
      <w:bookmarkEnd w:id="59"/>
      <w:r w:rsidRPr="00AE3DF6">
        <w:rPr>
          <w:rFonts w:eastAsia="Times New Roman"/>
          <w:bCs/>
          <w:lang w:val="ru-RU"/>
        </w:rPr>
        <w:t>обоих уровней</w:t>
      </w:r>
    </w:p>
    <w:p w14:paraId="5A824AC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37BEFD6" w14:textId="6958283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Местным советам обоих уровней принадлежит право собственности на земли административно </w:t>
      </w:r>
      <w:r w:rsidR="00104877">
        <w:rPr>
          <w:rFonts w:eastAsia="Times New Roman"/>
          <w:bCs/>
          <w:lang w:val="ru-RU"/>
        </w:rPr>
        <w:t xml:space="preserve">– </w:t>
      </w:r>
      <w:r w:rsidRPr="00AE3DF6">
        <w:rPr>
          <w:rFonts w:eastAsia="Times New Roman"/>
          <w:bCs/>
          <w:lang w:val="ru-RU"/>
        </w:rPr>
        <w:t>территориальных единиц первого и второго уровней.</w:t>
      </w:r>
    </w:p>
    <w:p w14:paraId="54ACD76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5CFA0F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Местные советы обоих уровней имеют право создавать предприятия, предоставляя им право пользования землями.</w:t>
      </w:r>
    </w:p>
    <w:p w14:paraId="09601A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6EC0F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57. </w:t>
      </w:r>
      <w:r w:rsidRPr="00AE3DF6">
        <w:rPr>
          <w:rFonts w:eastAsia="Times New Roman"/>
          <w:bCs/>
          <w:lang w:val="ru-RU"/>
        </w:rPr>
        <w:t xml:space="preserve">Управление землями, находящимися в частной собственности </w:t>
      </w:r>
    </w:p>
    <w:p w14:paraId="6920507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7BC52F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ascii="inherit" w:eastAsia="Times New Roman" w:hAnsi="inherit" w:cs="Courier New"/>
          <w:color w:val="202124"/>
          <w:sz w:val="42"/>
          <w:szCs w:val="42"/>
          <w:lang w:val="ru-RU" w:eastAsia="ro-MD"/>
        </w:rPr>
      </w:pPr>
      <w:r w:rsidRPr="00AE3DF6">
        <w:rPr>
          <w:rFonts w:eastAsia="Times New Roman"/>
          <w:bCs/>
          <w:lang w:val="ru-RU"/>
        </w:rPr>
        <w:t xml:space="preserve">(1) В условиях, когда собственник по разным причинам не имеет возможности руководить процессом пользования земельным участком, земельный участок может быть передан в управление другому наделенному правами лицу. </w:t>
      </w:r>
    </w:p>
    <w:p w14:paraId="2EC827E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FB0602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Управляющий участком</w:t>
      </w:r>
      <w:r w:rsidRPr="00AE3DF6">
        <w:rPr>
          <w:rFonts w:eastAsia="Times New Roman"/>
          <w:bCs/>
          <w:lang w:val="ru-RU"/>
        </w:rPr>
        <w:t xml:space="preserve"> несет ответственность за использование земельного участка в соответствии с действующим законодательством.</w:t>
      </w:r>
    </w:p>
    <w:p w14:paraId="3C66773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1F83CC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58. </w:t>
      </w:r>
      <w:r w:rsidRPr="00AE3DF6">
        <w:rPr>
          <w:rFonts w:eastAsia="Times New Roman"/>
          <w:bCs/>
          <w:lang w:val="ru-RU"/>
        </w:rPr>
        <w:t>Управление заброшенными землями</w:t>
      </w:r>
      <w:r w:rsidRPr="00AE3DF6">
        <w:rPr>
          <w:rFonts w:eastAsia="Times New Roman"/>
          <w:b/>
          <w:lang w:val="ru-RU"/>
        </w:rPr>
        <w:t xml:space="preserve"> </w:t>
      </w:r>
    </w:p>
    <w:p w14:paraId="6B40F9F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6C301E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Заброшенные земельные участки находятся в управление соответствующим местным советом.</w:t>
      </w:r>
    </w:p>
    <w:p w14:paraId="722CCE2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BEDF38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На период действия статуса «заброшенных земель» местный совет передает их в пользование физическим или юридическим лицам в соответствии с действующим законодательством.</w:t>
      </w:r>
    </w:p>
    <w:p w14:paraId="32A46CF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8F5214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Находящиеся в управление местного совета з</w:t>
      </w:r>
      <w:r w:rsidRPr="00AE3DF6">
        <w:rPr>
          <w:rFonts w:eastAsia="Times New Roman"/>
          <w:bCs/>
          <w:lang w:val="ru-RU"/>
        </w:rPr>
        <w:t xml:space="preserve">аброшенные земли, зарегистрированные таковыми в Реестре недвижимого имущества, переводятся в собственность соответствующей </w:t>
      </w:r>
      <w:proofErr w:type="gramStart"/>
      <w:r w:rsidRPr="00AE3DF6">
        <w:rPr>
          <w:rFonts w:eastAsia="Times New Roman"/>
          <w:bCs/>
          <w:lang w:val="ru-RU"/>
        </w:rPr>
        <w:t>административно - территориальной</w:t>
      </w:r>
      <w:proofErr w:type="gramEnd"/>
      <w:r w:rsidRPr="00AE3DF6">
        <w:rPr>
          <w:rFonts w:eastAsia="Times New Roman"/>
          <w:bCs/>
          <w:lang w:val="ru-RU"/>
        </w:rPr>
        <w:t xml:space="preserve"> единицы на основании права приобретательной давности.</w:t>
      </w:r>
    </w:p>
    <w:p w14:paraId="1F0ADA6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E69053E" w14:textId="02223BCB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Изъятие заброшенных земель из управления местного совета до истечения 15-летнего срока может производит</w:t>
      </w:r>
      <w:r w:rsidR="00185982">
        <w:rPr>
          <w:rFonts w:eastAsia="Times New Roman"/>
          <w:bCs/>
          <w:lang w:val="ru-RU"/>
        </w:rPr>
        <w:t>ь</w:t>
      </w:r>
      <w:r w:rsidRPr="00AE3DF6">
        <w:rPr>
          <w:rFonts w:eastAsia="Times New Roman"/>
          <w:bCs/>
          <w:lang w:val="ru-RU"/>
        </w:rPr>
        <w:t>ся полюбовно или по решению судебной инстанции.</w:t>
      </w:r>
    </w:p>
    <w:p w14:paraId="1DFB105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3AE93FA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5</w:t>
      </w:r>
    </w:p>
    <w:p w14:paraId="440154E2" w14:textId="77777777" w:rsidR="00185982" w:rsidRDefault="00185982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1B6FA468" w14:textId="2864F46A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ПРЕИМУЩЕСТВЕННОЕ ПРАВО НА ЗЕМЛИ</w:t>
      </w:r>
    </w:p>
    <w:p w14:paraId="2502E14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A8A37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59. </w:t>
      </w:r>
      <w:bookmarkStart w:id="60" w:name="_Hlk82160230"/>
      <w:r w:rsidRPr="00AE3DF6">
        <w:rPr>
          <w:rFonts w:eastAsia="Times New Roman"/>
          <w:bCs/>
          <w:lang w:val="ru-RU"/>
        </w:rPr>
        <w:t xml:space="preserve">Преимущественное право </w:t>
      </w:r>
      <w:bookmarkEnd w:id="60"/>
      <w:r w:rsidRPr="00AE3DF6">
        <w:rPr>
          <w:rFonts w:eastAsia="Times New Roman"/>
          <w:bCs/>
          <w:lang w:val="ru-RU"/>
        </w:rPr>
        <w:t xml:space="preserve">покупки земельного участка </w:t>
      </w:r>
    </w:p>
    <w:p w14:paraId="238655CB" w14:textId="77777777" w:rsidR="00436F99" w:rsidRPr="00AE3DF6" w:rsidRDefault="00436F99" w:rsidP="0043350D">
      <w:pPr>
        <w:tabs>
          <w:tab w:val="left" w:pos="0"/>
          <w:tab w:val="left" w:pos="567"/>
        </w:tabs>
        <w:spacing w:after="0" w:line="240" w:lineRule="auto"/>
        <w:ind w:right="-2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земли</w:t>
      </w:r>
    </w:p>
    <w:p w14:paraId="739608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DE0CD6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Преимущественное право покупки </w:t>
      </w:r>
      <w:r w:rsidRPr="00AE3DF6">
        <w:rPr>
          <w:rFonts w:eastAsia="Times New Roman"/>
          <w:bCs/>
          <w:lang w:val="ru-RU"/>
        </w:rPr>
        <w:t>возникает в случае:</w:t>
      </w:r>
    </w:p>
    <w:p w14:paraId="1433CA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земельных участков, на которых расположены приватизированные строения;</w:t>
      </w:r>
    </w:p>
    <w:p w14:paraId="21DCDBF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прилегающих земельных участков;</w:t>
      </w:r>
    </w:p>
    <w:p w14:paraId="30EFD6D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земельных участков общей собственности;</w:t>
      </w:r>
    </w:p>
    <w:p w14:paraId="7C10F75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земельных участков, предназначенных для строительства индивидуальных жилых домов.</w:t>
      </w:r>
    </w:p>
    <w:p w14:paraId="31ED1E7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0B6AA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Преимущественное </w:t>
      </w:r>
      <w:r w:rsidRPr="00AE3DF6">
        <w:rPr>
          <w:rFonts w:eastAsia="Times New Roman"/>
          <w:bCs/>
          <w:lang w:val="ru-RU"/>
        </w:rPr>
        <w:t>право покупки может распространяться и на передачу права пользования.</w:t>
      </w:r>
    </w:p>
    <w:p w14:paraId="2AA6810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0AFB38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(3) При равных условиях собственник пользуется </w:t>
      </w:r>
      <w:r w:rsidRPr="00AE3DF6">
        <w:rPr>
          <w:lang w:val="ru-RU"/>
        </w:rPr>
        <w:t xml:space="preserve">преимущественным </w:t>
      </w:r>
      <w:r w:rsidRPr="00AE3DF6">
        <w:rPr>
          <w:rFonts w:eastAsia="Times New Roman"/>
          <w:bCs/>
          <w:lang w:val="ru-RU"/>
        </w:rPr>
        <w:t xml:space="preserve">правом покупки по сравнению с </w:t>
      </w:r>
      <w:proofErr w:type="spellStart"/>
      <w:r w:rsidRPr="00AE3DF6">
        <w:rPr>
          <w:rFonts w:eastAsia="Times New Roman"/>
          <w:bCs/>
          <w:lang w:val="ru-RU"/>
        </w:rPr>
        <w:t>примэрией</w:t>
      </w:r>
      <w:proofErr w:type="spellEnd"/>
      <w:r w:rsidRPr="00AE3DF6">
        <w:rPr>
          <w:rFonts w:eastAsia="Times New Roman"/>
          <w:bCs/>
          <w:lang w:val="ru-RU"/>
        </w:rPr>
        <w:t>.</w:t>
      </w:r>
    </w:p>
    <w:p w14:paraId="7F87AD7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316A3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60. </w:t>
      </w:r>
      <w:r w:rsidRPr="00AE3DF6">
        <w:rPr>
          <w:rFonts w:eastAsia="Times New Roman"/>
          <w:bCs/>
          <w:lang w:val="ru-RU"/>
        </w:rPr>
        <w:t>Преимущественное право покупки земельных участков, на которых расположены приватизированные строения</w:t>
      </w:r>
    </w:p>
    <w:p w14:paraId="668AFCF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D16F0DB" w14:textId="765C9E7A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Собственник приватизированных, частных и находящихся в процессе приватизации строений пользуется преимущественным правом покупки в процессе легализации правового режима на земельный участок, на котором расположено строение, путем заключения договора о купле или пользовании соответствующим земельным участком.</w:t>
      </w:r>
    </w:p>
    <w:p w14:paraId="7423080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EF8DCB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Площадь земельного участка, на которых расположены строения, устанавливается в соответствии с положениями нормативных документов в строительстве и нормами градостроительства на основе схемы земельного участка, разработанной лицензированным предприятием в области градостроительства или специализированными службами органов местного публичного управления.</w:t>
      </w:r>
    </w:p>
    <w:p w14:paraId="2C3884B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F49374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61.</w:t>
      </w:r>
      <w:r w:rsidRPr="00AE3DF6">
        <w:rPr>
          <w:rFonts w:eastAsia="Times New Roman"/>
          <w:bCs/>
          <w:lang w:val="ru-RU"/>
        </w:rPr>
        <w:t xml:space="preserve"> Преимущественное право покупки прилегающих земель</w:t>
      </w:r>
    </w:p>
    <w:p w14:paraId="06DA78D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65B5024" w14:textId="15FFA129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 xml:space="preserve">(1) В </w:t>
      </w:r>
      <w:r w:rsidR="00540676">
        <w:rPr>
          <w:rFonts w:eastAsia="Times New Roman"/>
          <w:bCs/>
          <w:lang w:val="ru-RU"/>
        </w:rPr>
        <w:t xml:space="preserve">случае </w:t>
      </w:r>
      <w:r w:rsidRPr="00AE3DF6">
        <w:rPr>
          <w:rFonts w:eastAsia="Times New Roman"/>
          <w:bCs/>
          <w:lang w:val="ru-RU"/>
        </w:rPr>
        <w:t xml:space="preserve">отчуждения земельного участка собственник прилегающего земельного участка имеет </w:t>
      </w:r>
      <w:bookmarkStart w:id="61" w:name="_Hlk82175903"/>
      <w:r w:rsidRPr="00AE3DF6">
        <w:rPr>
          <w:rFonts w:eastAsia="Times New Roman"/>
          <w:bCs/>
          <w:lang w:val="ru-RU"/>
        </w:rPr>
        <w:t xml:space="preserve">преимущественное право покупки </w:t>
      </w:r>
      <w:bookmarkEnd w:id="61"/>
      <w:r w:rsidRPr="00AE3DF6">
        <w:rPr>
          <w:rFonts w:eastAsia="Times New Roman"/>
          <w:bCs/>
          <w:lang w:val="ru-RU"/>
        </w:rPr>
        <w:t>при приобретении права собственности.</w:t>
      </w:r>
    </w:p>
    <w:p w14:paraId="781E1BB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61B1760" w14:textId="5EBDAAD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Между </w:t>
      </w:r>
      <w:proofErr w:type="spellStart"/>
      <w:r w:rsidRPr="00AE3DF6">
        <w:rPr>
          <w:rFonts w:eastAsia="Times New Roman"/>
          <w:bCs/>
          <w:lang w:val="ru-RU"/>
        </w:rPr>
        <w:t>примэрией</w:t>
      </w:r>
      <w:proofErr w:type="spellEnd"/>
      <w:r w:rsidRPr="00AE3DF6">
        <w:rPr>
          <w:rFonts w:eastAsia="Times New Roman"/>
          <w:bCs/>
          <w:lang w:val="ru-RU"/>
        </w:rPr>
        <w:t xml:space="preserve"> и собственником прилегающего земельного участка преимущественно</w:t>
      </w:r>
      <w:r w:rsidR="00540676">
        <w:rPr>
          <w:rFonts w:eastAsia="Times New Roman"/>
          <w:bCs/>
          <w:lang w:val="ru-RU"/>
        </w:rPr>
        <w:t>е</w:t>
      </w:r>
      <w:r w:rsidRPr="00AE3DF6">
        <w:rPr>
          <w:rFonts w:eastAsia="Times New Roman"/>
          <w:bCs/>
          <w:lang w:val="ru-RU"/>
        </w:rPr>
        <w:t xml:space="preserve"> право</w:t>
      </w:r>
      <w:r w:rsidRPr="00AE3DF6" w:rsidDel="0016617D">
        <w:rPr>
          <w:rFonts w:eastAsia="Times New Roman"/>
          <w:bCs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покупки будет отдано интересам населенного пункта.</w:t>
      </w:r>
    </w:p>
    <w:p w14:paraId="485C7F2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F86439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62. </w:t>
      </w:r>
      <w:r w:rsidRPr="00AE3DF6">
        <w:rPr>
          <w:rFonts w:eastAsia="Times New Roman"/>
          <w:bCs/>
          <w:lang w:val="ru-RU"/>
        </w:rPr>
        <w:t>Преимущественное право покупки земель общей собственности</w:t>
      </w:r>
    </w:p>
    <w:p w14:paraId="7CDB1A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C9167A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условиях отчуждения земельной доли (земельного участка) в общей собственности сособственники данного земельного участка имеют преимущественное право покупки при приобретении права собственности.</w:t>
      </w:r>
    </w:p>
    <w:p w14:paraId="7142DB1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CDB143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Между </w:t>
      </w:r>
      <w:proofErr w:type="spellStart"/>
      <w:r w:rsidRPr="00AE3DF6">
        <w:rPr>
          <w:rFonts w:eastAsia="Times New Roman"/>
          <w:bCs/>
          <w:lang w:val="ru-RU"/>
        </w:rPr>
        <w:t>примэрией</w:t>
      </w:r>
      <w:proofErr w:type="spellEnd"/>
      <w:r w:rsidRPr="00AE3DF6">
        <w:rPr>
          <w:rFonts w:eastAsia="Times New Roman"/>
          <w:bCs/>
          <w:lang w:val="ru-RU"/>
        </w:rPr>
        <w:t xml:space="preserve"> и собственником в общей собственности приоритетом пользуется собственник.</w:t>
      </w:r>
    </w:p>
    <w:p w14:paraId="6BA236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90DD3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63. </w:t>
      </w:r>
      <w:r w:rsidRPr="00AE3DF6">
        <w:rPr>
          <w:rFonts w:eastAsia="Times New Roman"/>
          <w:bCs/>
          <w:lang w:val="ru-RU"/>
        </w:rPr>
        <w:t>Преимущественное право покупки земель под строительство индивидуального жилого дома</w:t>
      </w:r>
    </w:p>
    <w:p w14:paraId="3273E31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2DAFC6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Органы местного публичного управления при условии наличия резервного фонда в первоочередном порядке:</w:t>
      </w:r>
    </w:p>
    <w:p w14:paraId="46121DF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бесплатно предоставляют вновь созданной семье однократно, при первом браке обоих супругов, ранее не воспользовавшихся соответствующим правом, участки, находящиеся в публичной собственности административно-территориальной единицы, расположенные в черте населенного пункта, до его полного израсходования, под строительство жилых домов, хозяйственных построек и огороды в размере: в городах- 0,04 до 0,07 га, в сельских населенных пунктах – до 0,12 га. Конкретные размеры земельных участков определяются органами местного публичного управления;</w:t>
      </w:r>
    </w:p>
    <w:p w14:paraId="4013593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b) переводят в пределах норм градостроительства земельные участки, на которых расположены </w:t>
      </w:r>
      <w:bookmarkStart w:id="62" w:name="_Hlk82183521"/>
      <w:r w:rsidRPr="00AE3DF6">
        <w:rPr>
          <w:rFonts w:eastAsia="Times New Roman"/>
          <w:bCs/>
          <w:lang w:val="ru-RU"/>
        </w:rPr>
        <w:t>приватизированные строения</w:t>
      </w:r>
      <w:bookmarkEnd w:id="62"/>
      <w:r w:rsidRPr="00AE3DF6">
        <w:rPr>
          <w:rFonts w:eastAsia="Times New Roman"/>
          <w:bCs/>
          <w:lang w:val="ru-RU"/>
        </w:rPr>
        <w:t xml:space="preserve">, не являющиеся многоэтажными приватизированными многоквартирные жилые дома в общую долевую собственность собственников строений пропорционально имеющейся в собственности площади. </w:t>
      </w:r>
    </w:p>
    <w:p w14:paraId="4151F1A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FAFDA9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Вторичное предоставление в частную собственность гражданам земельных участков для целей, указанных в части (1) настоящей статьи, осуществляется за плату путем продажи на аукционах, организованных органом местного публичного управления. Начальная цена продажи земельного участка не может быть ниже нормативной цены на землю, </w:t>
      </w:r>
      <w:r w:rsidRPr="00AE3DF6">
        <w:rPr>
          <w:rFonts w:eastAsia="Times New Roman"/>
          <w:bCs/>
          <w:lang w:val="ru-RU"/>
        </w:rPr>
        <w:lastRenderedPageBreak/>
        <w:t>рассчитанной исходя из тарифов, установленных действующим законодательством.</w:t>
      </w:r>
    </w:p>
    <w:p w14:paraId="1861038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CD05E6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Допускается вторичная бесплатное предоставление земельных участков для целей, указанных в части (1) настоящей статьи, гражданам, земельная собственность которых уничтожена в результате стихийных бедствий.</w:t>
      </w:r>
    </w:p>
    <w:p w14:paraId="40C371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4E1AB1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64. </w:t>
      </w:r>
      <w:r w:rsidRPr="00AE3DF6">
        <w:rPr>
          <w:rFonts w:eastAsia="Times New Roman"/>
          <w:bCs/>
          <w:lang w:val="ru-RU"/>
        </w:rPr>
        <w:t>Преимущественное право покупки местных органов публичной власти</w:t>
      </w:r>
      <w:r w:rsidRPr="00AE3DF6">
        <w:rPr>
          <w:rFonts w:eastAsia="Times New Roman"/>
          <w:b/>
          <w:lang w:val="ru-RU"/>
        </w:rPr>
        <w:t xml:space="preserve"> </w:t>
      </w:r>
    </w:p>
    <w:p w14:paraId="006E9B0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E3E42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Местные органы публичной власти имеют преимущественное право покупки при отчуждении земельных участков собственниками.</w:t>
      </w:r>
    </w:p>
    <w:p w14:paraId="2586EBC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40FD54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преимущественной покупки местных органов публичной власти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вытекает из необходимости социального и экономического развития сельских населенных пунктов Республики Молдова.</w:t>
      </w:r>
    </w:p>
    <w:p w14:paraId="2E7695F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6633218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6</w:t>
      </w:r>
    </w:p>
    <w:p w14:paraId="768579A3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ОГРАНИЧЕННOЕ ПРАВO НА ЗЕМЛЮ</w:t>
      </w:r>
    </w:p>
    <w:p w14:paraId="799867E2" w14:textId="77777777" w:rsidR="00436F99" w:rsidRPr="00AE3DF6" w:rsidRDefault="00436F99" w:rsidP="0043350D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66D64B1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65. </w:t>
      </w:r>
      <w:r w:rsidRPr="00AE3DF6">
        <w:rPr>
          <w:rFonts w:eastAsia="Times New Roman"/>
          <w:bCs/>
          <w:lang w:val="ru-RU"/>
        </w:rPr>
        <w:t>Ограниченное право на землю</w:t>
      </w:r>
    </w:p>
    <w:p w14:paraId="460C03F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6017E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Владельцы земель могут быть ограничены в своих правах установленными законом или контрактом, различными запретами.</w:t>
      </w:r>
    </w:p>
    <w:p w14:paraId="125988E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FE50A7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66</w:t>
      </w:r>
      <w:r w:rsidRPr="00AE3DF6">
        <w:rPr>
          <w:rFonts w:eastAsia="Times New Roman"/>
          <w:bCs/>
          <w:lang w:val="ru-RU"/>
        </w:rPr>
        <w:t>. Ограничения на особо ценные земли</w:t>
      </w:r>
    </w:p>
    <w:p w14:paraId="60CE37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22DD77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В целях охраны особо ценных земель запрещается:</w:t>
      </w:r>
    </w:p>
    <w:p w14:paraId="13B039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использование их в иных целях, чем сельскохозяйственных;</w:t>
      </w:r>
    </w:p>
    <w:p w14:paraId="6A8BE68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проведение на них технологических и других работ, приводящих к деградации почвы, за исключением случаев:</w:t>
      </w:r>
    </w:p>
    <w:p w14:paraId="141880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- размещения линейных сооружений (дорог, линий электропередачи и связи, трубопроводов);</w:t>
      </w:r>
    </w:p>
    <w:p w14:paraId="0B188A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-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размещения объектов эксплуатации (</w:t>
      </w:r>
      <w:r w:rsidRPr="00AE3DF6">
        <w:rPr>
          <w:lang w:val="ru-RU"/>
        </w:rPr>
        <w:t xml:space="preserve">нефтяных и газовых разработок, необходимых сооружений </w:t>
      </w:r>
      <w:r w:rsidRPr="00AE3DF6">
        <w:rPr>
          <w:rFonts w:eastAsia="Times New Roman"/>
          <w:bCs/>
          <w:lang w:val="ru-RU"/>
        </w:rPr>
        <w:t>для обслуживания производственного процесса;</w:t>
      </w:r>
    </w:p>
    <w:p w14:paraId="47844E3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- строительства объектов по защите земель сельскохозяйственного назначения (почвенного слоя), мелиоративных и лесных угодий и </w:t>
      </w:r>
      <w:proofErr w:type="gramStart"/>
      <w:r w:rsidRPr="00AE3DF6">
        <w:rPr>
          <w:rFonts w:eastAsia="Times New Roman"/>
          <w:bCs/>
          <w:lang w:val="ru-RU"/>
        </w:rPr>
        <w:t>т.д.</w:t>
      </w:r>
      <w:proofErr w:type="gramEnd"/>
      <w:r w:rsidRPr="00AE3DF6">
        <w:rPr>
          <w:rFonts w:eastAsia="Times New Roman"/>
          <w:bCs/>
          <w:lang w:val="ru-RU"/>
        </w:rPr>
        <w:t>, не считается изменением назначения.</w:t>
      </w:r>
    </w:p>
    <w:p w14:paraId="39BA930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5A6C8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Ограничение на особо ценные земли, установленное частью (1), вносится в реестр недвижимого имущества в порядке, установленном законодательством.</w:t>
      </w:r>
    </w:p>
    <w:p w14:paraId="2A765EE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A245A2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Обладатели особо ценных земель независимо от собственности, информируются органами местного публичного управления о размещении и правовом статусе этих земель посредством «Программы землепользования».</w:t>
      </w:r>
    </w:p>
    <w:p w14:paraId="7FA2680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47D855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67. </w:t>
      </w:r>
      <w:r w:rsidRPr="00AE3DF6">
        <w:rPr>
          <w:rFonts w:eastAsia="Times New Roman"/>
          <w:bCs/>
          <w:lang w:val="ru-RU"/>
        </w:rPr>
        <w:t>Ограничение площади земель, находящихся в частной собственности</w:t>
      </w:r>
    </w:p>
    <w:p w14:paraId="2E707E3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CA7059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Максимальная площадь сельскохозяйственных земель, находящихся в частной собственности физического или юридического лица, не должна превышать 300 га.</w:t>
      </w:r>
    </w:p>
    <w:p w14:paraId="1E8EEE4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C5864B2" w14:textId="77B3C36E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ab/>
        <w:t>(2) Если на момент вступления в силу настоящего закона собственник имеет в собственности земельный участок, площадь которого превышает указанный в части (1) размер, на отчуждение избыточной площади земельного участка предоставляется срок пять лет в соответствии с действующим законодательством.</w:t>
      </w:r>
    </w:p>
    <w:p w14:paraId="161BFC6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AAD9E2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Несоблюдение положений частей (1) и (2) влечет за собой санкции согласно действующему законодательству.</w:t>
      </w:r>
    </w:p>
    <w:p w14:paraId="01992F9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CC44D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Уведомление об ограничении вносится в реестр недвижимого имущества.</w:t>
      </w:r>
    </w:p>
    <w:p w14:paraId="41E42C0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978FF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68. </w:t>
      </w:r>
      <w:r w:rsidRPr="00AE3DF6">
        <w:rPr>
          <w:rFonts w:eastAsia="Times New Roman"/>
          <w:bCs/>
          <w:lang w:val="ru-RU"/>
        </w:rPr>
        <w:t>Ограничение иностранных лиц в праве собственности на сельскохозяйственные земли и земли лесного фонда</w:t>
      </w:r>
    </w:p>
    <w:p w14:paraId="61DD63A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544AD8D" w14:textId="7361369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Иностранные физические и юридические лица (лица без гражданства) не имеют права собственности на земли сельскохозяйственного назначения и на земли лесного фонда. </w:t>
      </w:r>
    </w:p>
    <w:p w14:paraId="36C2B05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5F319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Иностранные лица (физические, юридические), которые стали собственниками сельскохозяйственных земель и земель лесного фонда, обязаны в течение трех лет провести их отчуждение в соответствии с действующим законодательством.</w:t>
      </w:r>
    </w:p>
    <w:p w14:paraId="3A198F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1A66F3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Несоблюдение положений частей (1) и (2) влечет за собой санкции согласно действующему законодательству.</w:t>
      </w:r>
    </w:p>
    <w:p w14:paraId="690494B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FCB5D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69. </w:t>
      </w:r>
      <w:r w:rsidRPr="00AE3DF6">
        <w:rPr>
          <w:rFonts w:eastAsia="Times New Roman"/>
          <w:bCs/>
          <w:lang w:val="ru-RU"/>
        </w:rPr>
        <w:t xml:space="preserve">Ограничение использования земель </w:t>
      </w:r>
      <w:r w:rsidRPr="00AE3DF6">
        <w:rPr>
          <w:lang w:val="ru-RU"/>
        </w:rPr>
        <w:t>зоны санитарной охраны</w:t>
      </w:r>
      <w:r w:rsidRPr="00AE3DF6">
        <w:rPr>
          <w:rFonts w:eastAsia="Times New Roman"/>
          <w:bCs/>
          <w:lang w:val="ru-RU"/>
        </w:rPr>
        <w:t xml:space="preserve"> </w:t>
      </w:r>
    </w:p>
    <w:p w14:paraId="67CCBF9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4DF1A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пределах зон санитарной охраны запрещается деятельность, несовместимая с нормами, установленными требованиями указанных объектов.</w:t>
      </w:r>
    </w:p>
    <w:p w14:paraId="6E0F9E1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82FBAA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Пределы зон санитарной охраны устанавливаются в соответствии с положениями законодательства.</w:t>
      </w:r>
    </w:p>
    <w:p w14:paraId="0A17A53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82999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Зоны санитарной охраны обозначаются в натуре местными органами публичной власти информационными знаками, регистрируются в Реестре недвижимого имущества и доводятся до сведения собственников.</w:t>
      </w:r>
    </w:p>
    <w:p w14:paraId="7EE9128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E789C8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70. </w:t>
      </w:r>
      <w:r w:rsidRPr="00AE3DF6">
        <w:rPr>
          <w:rFonts w:eastAsia="Times New Roman"/>
          <w:bCs/>
          <w:lang w:val="ru-RU"/>
        </w:rPr>
        <w:t>Вывод земель из санитарных, охранных, зеленых зон</w:t>
      </w:r>
    </w:p>
    <w:p w14:paraId="041AF9C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9ED53B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Если внутри санитарных, охранных, зеленых зон расположены земельные участки другого назначения, несовместимого с назначением указанных зон, собственникам указанных участков лицам будут предоставлены другие земельные участки (по согласию собственника) или же соответствующие участки будут выкуплены центральными или местными органами публичной власти в течение пяти лет по рыночной цене.</w:t>
      </w:r>
    </w:p>
    <w:p w14:paraId="40B12FB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880DEC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Обозначение предела права, ограниченного санитарными, охранными  и зелеными зонами,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установленными в соответствии с действующим законодательством по предложению центральных органов публичной власти, регистрируется в реестре недвижимого имущества.</w:t>
      </w:r>
    </w:p>
    <w:p w14:paraId="32EEEA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298E78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71</w:t>
      </w:r>
      <w:r w:rsidRPr="00AE3DF6">
        <w:rPr>
          <w:rFonts w:eastAsia="Times New Roman"/>
          <w:bCs/>
          <w:lang w:val="ru-RU"/>
        </w:rPr>
        <w:t>. Зоны негативного влияния предприятий</w:t>
      </w:r>
    </w:p>
    <w:p w14:paraId="0EF703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5478CD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Установление зон влияния не лишает обладателей прав на принадлежащие им земли.</w:t>
      </w:r>
    </w:p>
    <w:p w14:paraId="14F2564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FE5345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Выброс вредных веществ и газов в атмосферный воздух ограничивает собственников</w:t>
      </w:r>
      <w:r w:rsidRPr="00AE3DF6" w:rsidDel="0052791E">
        <w:rPr>
          <w:rFonts w:eastAsia="Times New Roman"/>
          <w:bCs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выборе полевых культур, подлежащих выращиванию на своих земельных участках, что причиняет им ущерб.</w:t>
      </w:r>
    </w:p>
    <w:p w14:paraId="0715D7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BECD6E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Земли, подверженные негативному влиянию, регистрируются в Реестре недвижимого имущества, а собственники земель имеют право на компенсацию ущерба.</w:t>
      </w:r>
    </w:p>
    <w:p w14:paraId="77FE2C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CFAFB7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72. </w:t>
      </w:r>
      <w:r w:rsidRPr="00AE3DF6">
        <w:rPr>
          <w:rFonts w:eastAsia="Times New Roman"/>
          <w:bCs/>
          <w:lang w:val="ru-RU"/>
        </w:rPr>
        <w:t>Ограничение использования охраняемых природных территорий</w:t>
      </w:r>
    </w:p>
    <w:p w14:paraId="738E8C3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EA57DB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Правовой режим земель, сельскохозяйственного назначения, включенных в охраняемые природные территории, разграничение, </w:t>
      </w:r>
      <w:r w:rsidRPr="00AE3DF6">
        <w:rPr>
          <w:rFonts w:eastAsia="Times New Roman"/>
          <w:bCs/>
          <w:lang w:val="ru-RU"/>
        </w:rPr>
        <w:lastRenderedPageBreak/>
        <w:t>ограничение прав и обязанностей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сторон, устанавливаются Законом о фонде природных территорий, охраняемых государством № 1538/1998.</w:t>
      </w:r>
    </w:p>
    <w:p w14:paraId="6DD55C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D5802F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Исключение земель, занятых охраняемыми природными территориями, из категории земель сельскохозяйственного назначения, находящихся в частной собственности и их перевод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категорию земель сельскохозяйственного назначения, находящихся в публичной собственности, осуществляется в соответствии с действующим земельным законодательством.</w:t>
      </w:r>
    </w:p>
    <w:p w14:paraId="2475B9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34E0D8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Ограничения в отношении земель, сельскохозяйственного назначения, включенных в охраняемые территории, установленные Законом о фонде природных территорий, охраняемых государством № 1538/1998, вносятся в Реестр недвижимого имущества.</w:t>
      </w:r>
    </w:p>
    <w:p w14:paraId="746AAD0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B7C67A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73. </w:t>
      </w:r>
      <w:r w:rsidRPr="00AE3DF6">
        <w:rPr>
          <w:rFonts w:eastAsia="Times New Roman"/>
          <w:bCs/>
          <w:lang w:val="ru-RU"/>
        </w:rPr>
        <w:t>Ограничение использования земель культурно-исторического значения</w:t>
      </w:r>
    </w:p>
    <w:p w14:paraId="2EA0DBB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C19CCD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Если объекты историко-культурного значения расположены на земельных участках других категорий назначения, владельцы земельных участков, на которых расположены эти объекты, обязаны обеспечить их целостность, а при необходимости разрешить выполнение исследовательских работ или работ по консервации и известить об этом органы местного публичного управления.</w:t>
      </w:r>
    </w:p>
    <w:p w14:paraId="34D4AB1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DB3D6A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Запрещается любая противоречащая назначению этих земельных участков деятельность. Если на земельных участках других категорий назначения, на которых расположены объекты культурно-исторического значения, не соблюдается установленный для земель культурно–исторического значения режим, соответствующие участки должны быть переведены в категорию земель культурно–исторического значения.</w:t>
      </w:r>
    </w:p>
    <w:p w14:paraId="573FEF2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AC6CD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74</w:t>
      </w:r>
      <w:r w:rsidRPr="00AE3DF6">
        <w:rPr>
          <w:rFonts w:eastAsia="Times New Roman"/>
          <w:bCs/>
          <w:lang w:val="ru-RU"/>
        </w:rPr>
        <w:t xml:space="preserve">.  Сбор на землю и уведомления о праве на земли </w:t>
      </w:r>
    </w:p>
    <w:p w14:paraId="47D371B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5BD83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Собственники земельных участков, расположенных в санитарных, охранных, зеленых зонах, зонах влияния, которым причинен ущерб в связи с воздействием данных зон, имеют право на компенсацию ущерба в соответствии с действующим законодательством.</w:t>
      </w:r>
    </w:p>
    <w:p w14:paraId="225DE9B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7DC6E0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Уведомление о применении сборов на земельный участок, которому был нанесен ущерб, вносится в реестр недвижимого имущества.</w:t>
      </w:r>
    </w:p>
    <w:p w14:paraId="06940992" w14:textId="77777777" w:rsidR="00AE3DF6" w:rsidRDefault="00AE3DF6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E7498EB" w14:textId="7379112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7</w:t>
      </w:r>
    </w:p>
    <w:p w14:paraId="4A1B3B9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1C945D4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ОБЯЗАННОСТИ СУБЪЕКТА ЗЕМЕЛЬНЫХ ОТНОШЕНИЙ</w:t>
      </w:r>
    </w:p>
    <w:p w14:paraId="71889E2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128D4C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75. </w:t>
      </w:r>
      <w:r w:rsidRPr="00AE3DF6">
        <w:rPr>
          <w:rFonts w:eastAsia="Times New Roman"/>
          <w:bCs/>
          <w:lang w:val="ru-RU"/>
        </w:rPr>
        <w:t xml:space="preserve">Обязанности собственников земель </w:t>
      </w:r>
    </w:p>
    <w:p w14:paraId="3676B0C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26892C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Собственники земель обязаны:</w:t>
      </w:r>
    </w:p>
    <w:p w14:paraId="00D3463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использовать земли согласно назначению и условиям их предоставления;</w:t>
      </w:r>
    </w:p>
    <w:p w14:paraId="4438893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соблюдать права обладателей прилегающих земель и не допускать отрицательного воздействий на земли сельскохозяйственного назначения, лесохозяйственные и другие угодья за пределами предоставленных в собственность, владение или пользование земельных участков;</w:t>
      </w:r>
    </w:p>
    <w:p w14:paraId="47F5C5E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принимать обязательные меры по защите и улучшению почвы и не допускать своими действиями загрязнение земель химическими, радиоактивными веществами, промышленными и природными отходами, неочищенными сточными водами, минеральными удобрениями, пестицидами, бактериями и паразитами, другими вредными организмами;</w:t>
      </w:r>
    </w:p>
    <w:p w14:paraId="3AB68A2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принимать необходимые меры по борьбе с деградацией вследствие: оползней, эрозии почвы, других процессов, приводящих к ухудшению состояние почвы;</w:t>
      </w:r>
    </w:p>
    <w:p w14:paraId="07DF0CCE" w14:textId="2935FF03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</w:t>
      </w:r>
      <w:r w:rsidRPr="00AE3DF6">
        <w:rPr>
          <w:lang w:val="ru-RU"/>
        </w:rPr>
        <w:t xml:space="preserve"> осуществлять </w:t>
      </w:r>
      <w:r w:rsidRPr="00AE3DF6">
        <w:rPr>
          <w:rFonts w:eastAsia="Times New Roman"/>
          <w:bCs/>
          <w:lang w:val="ru-RU"/>
        </w:rPr>
        <w:t>строительство, обсл</w:t>
      </w:r>
      <w:r w:rsidR="00185982">
        <w:rPr>
          <w:rFonts w:eastAsia="Times New Roman"/>
          <w:bCs/>
          <w:lang w:val="ru-RU"/>
        </w:rPr>
        <w:t>у</w:t>
      </w:r>
      <w:r w:rsidRPr="00AE3DF6">
        <w:rPr>
          <w:rFonts w:eastAsia="Times New Roman"/>
          <w:bCs/>
          <w:lang w:val="ru-RU"/>
        </w:rPr>
        <w:t xml:space="preserve">живание зданий, сооружений,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на землях, в соответствии нормами в строительстве (экологическими, санитарно-гигиеническими, ветеринарными, в области пожарной безопасности) и других норм;</w:t>
      </w:r>
    </w:p>
    <w:p w14:paraId="12FB005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f)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 выращивать запрещенные законодательством растения;</w:t>
      </w:r>
    </w:p>
    <w:p w14:paraId="424A059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g) обеспечить целостность межевых знаков;</w:t>
      </w:r>
    </w:p>
    <w:p w14:paraId="2CC469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h)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соблюдать взятые на основании правовых актов обязательства;</w:t>
      </w:r>
    </w:p>
    <w:p w14:paraId="0609E40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i) уплачивать земельный налог, другие обязанности. </w:t>
      </w:r>
    </w:p>
    <w:p w14:paraId="447DCDF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9525185" w14:textId="783FD803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Несоблюдение правил использования земель любого вида собственности или не принятие мер по их охране влечет за собой применение санкций, предусмотренных законодательством.</w:t>
      </w:r>
    </w:p>
    <w:p w14:paraId="560E334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9D234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Обязанности собственника земель могут быть переданы по договору: владельцу, управляющему землей, обладателю права пользования землей.</w:t>
      </w:r>
    </w:p>
    <w:p w14:paraId="10327A0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B7FB04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76. </w:t>
      </w:r>
      <w:r w:rsidRPr="00AE3DF6">
        <w:rPr>
          <w:rFonts w:eastAsia="Times New Roman"/>
          <w:bCs/>
          <w:lang w:val="ru-RU"/>
        </w:rPr>
        <w:t>Обязанности собственников орошаемых земель</w:t>
      </w:r>
    </w:p>
    <w:p w14:paraId="6C9BC4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EC0028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процессе рационального использования орошаемых земель их собственники должны соблюдать:</w:t>
      </w:r>
    </w:p>
    <w:p w14:paraId="172DB51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условия выращивания орошаемых культур (сортимент);</w:t>
      </w:r>
    </w:p>
    <w:p w14:paraId="4F89B24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условия использования воды;</w:t>
      </w:r>
    </w:p>
    <w:p w14:paraId="70888BE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условия расположения севооборотных полей согласно проекту;</w:t>
      </w:r>
    </w:p>
    <w:p w14:paraId="416D104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d) условия эксплуатации системы;</w:t>
      </w:r>
    </w:p>
    <w:p w14:paraId="1015BC4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 противоэрозионные технологии.</w:t>
      </w:r>
    </w:p>
    <w:p w14:paraId="2CE48C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6EBA72E" w14:textId="606E60B8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Обладатели </w:t>
      </w:r>
      <w:r w:rsidRPr="00AE3DF6">
        <w:rPr>
          <w:rFonts w:eastAsia="Times New Roman"/>
          <w:bCs/>
          <w:lang w:val="ru-RU"/>
        </w:rPr>
        <w:t xml:space="preserve">земель в пределах функционирования оросительной системы должны соблюдать общие условия эксплуатации, установленные </w:t>
      </w:r>
      <w:r w:rsidR="00185982" w:rsidRPr="00AE3DF6">
        <w:rPr>
          <w:rFonts w:eastAsia="Times New Roman"/>
          <w:bCs/>
          <w:lang w:val="ru-RU"/>
        </w:rPr>
        <w:t>соглашением</w:t>
      </w:r>
      <w:r w:rsidRPr="00AE3DF6">
        <w:rPr>
          <w:rFonts w:eastAsia="Times New Roman"/>
          <w:bCs/>
          <w:lang w:val="ru-RU"/>
        </w:rPr>
        <w:t>, заверенным в установленном законодательством порядке.</w:t>
      </w:r>
    </w:p>
    <w:p w14:paraId="297986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625C61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пользования водными ресурсами выдается собственникам пахотных земель в порядке, установленном законодательством.</w:t>
      </w:r>
    </w:p>
    <w:p w14:paraId="622DC57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0FE11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77.</w:t>
      </w:r>
      <w:r w:rsidRPr="00AE3DF6">
        <w:rPr>
          <w:rFonts w:eastAsia="Times New Roman"/>
          <w:bCs/>
          <w:lang w:val="ru-RU"/>
        </w:rPr>
        <w:t xml:space="preserve"> Обязанности собственника осушенных земель</w:t>
      </w:r>
    </w:p>
    <w:p w14:paraId="7DEF1AD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8E6D78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В процессе рационального использования осушенных земель собственники земель должны соблюдать:</w:t>
      </w:r>
    </w:p>
    <w:p w14:paraId="2AE6E28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a) расположение севооборотных полей в соответствии с условиями проекта осушения; </w:t>
      </w:r>
    </w:p>
    <w:p w14:paraId="768E483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меры обеспечения оттока воды;</w:t>
      </w:r>
    </w:p>
    <w:p w14:paraId="4B76202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другие меры в зависимости от водного режима.</w:t>
      </w:r>
    </w:p>
    <w:p w14:paraId="0DBC69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034FF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1620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Строительство </w:t>
      </w:r>
      <w:bookmarkStart w:id="63" w:name="_Hlk82611792"/>
      <w:r w:rsidRPr="00AE3DF6">
        <w:rPr>
          <w:rFonts w:eastAsia="Times New Roman"/>
          <w:bCs/>
          <w:lang w:val="ru-RU"/>
        </w:rPr>
        <w:t>осушительных</w:t>
      </w:r>
      <w:bookmarkEnd w:id="63"/>
      <w:r w:rsidRPr="00AE3DF6">
        <w:rPr>
          <w:rFonts w:eastAsia="Times New Roman"/>
          <w:bCs/>
          <w:lang w:val="ru-RU"/>
        </w:rPr>
        <w:t xml:space="preserve"> систем осуществляется на основе </w:t>
      </w:r>
      <w:proofErr w:type="gramStart"/>
      <w:r w:rsidRPr="00AE3DF6">
        <w:rPr>
          <w:rFonts w:eastAsia="Times New Roman"/>
          <w:bCs/>
          <w:lang w:val="ru-RU"/>
        </w:rPr>
        <w:t>совместного соглашения</w:t>
      </w:r>
      <w:proofErr w:type="gramEnd"/>
      <w:r w:rsidRPr="00AE3DF6">
        <w:rPr>
          <w:rFonts w:eastAsia="Times New Roman"/>
          <w:bCs/>
          <w:lang w:val="ru-RU"/>
        </w:rPr>
        <w:t xml:space="preserve"> между собственниками земель, удостоверенного в установленном законодательством режиме.</w:t>
      </w:r>
    </w:p>
    <w:p w14:paraId="5C31F3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1620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35E061F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Ущерб, причиненный собственникам земель в результате строительства осушительных систем, компенсируется физическими или юридическими лицами, в пользу которых были выполнены эти работы, по договорной цене или в размере, установленном судебной инстанцией на основании заключения независимых экспертов.</w:t>
      </w:r>
    </w:p>
    <w:p w14:paraId="491D97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F50751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Орган местного публичного управления доводит до сведения собственников земель условия использования дренажных систем.</w:t>
      </w:r>
    </w:p>
    <w:p w14:paraId="1CA95B9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82A53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процессе освоения осушенных земель должны быть соблюдены все условия, налагаемые рациональным использованием осушенной системы.</w:t>
      </w:r>
    </w:p>
    <w:p w14:paraId="7AC37B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8618ED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78. </w:t>
      </w:r>
      <w:r w:rsidRPr="00AE3DF6">
        <w:rPr>
          <w:lang w:val="ru-RU"/>
        </w:rPr>
        <w:t>Снятие плодородного слоя</w:t>
      </w:r>
    </w:p>
    <w:p w14:paraId="11B1639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5D47368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Обладатель земли обязан снять плодородный слой почвы, в случаях строительства объектов, сосредоточить его в местах, указанных службой регламентирования земельных отношений в соответствии с разработанным проектом.</w:t>
      </w:r>
    </w:p>
    <w:p w14:paraId="1003D79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7E72DA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79. </w:t>
      </w:r>
      <w:r w:rsidRPr="00AE3DF6">
        <w:rPr>
          <w:lang w:val="ru-RU"/>
        </w:rPr>
        <w:t>Плата за использование земель</w:t>
      </w:r>
      <w:r w:rsidRPr="00AE3DF6">
        <w:rPr>
          <w:b/>
          <w:bCs/>
          <w:lang w:val="ru-RU"/>
        </w:rPr>
        <w:t xml:space="preserve"> </w:t>
      </w:r>
    </w:p>
    <w:p w14:paraId="173188B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6257CD7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Собственник частной земли обязан выплачивать за использование земли плату в виде земельного налога, установленного Налоговым кодексом.</w:t>
      </w:r>
    </w:p>
    <w:p w14:paraId="5D7161E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1C502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Собственник частного земельного участка может передать арендатору обязанность по уплате налога по договору аренды.</w:t>
      </w:r>
    </w:p>
    <w:p w14:paraId="5DF53C3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4136BA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(3) Предприятия, учрежденные центральными органами публичной власти на землях публичной собственности государства и предприятия, учрежденные местными органами публичной власти на землях публичной собственности административно-территориальных единиц, уплачивают земельный налог местным советам.</w:t>
      </w:r>
    </w:p>
    <w:p w14:paraId="181510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7B22FE21" w14:textId="0FB287D3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(4) Частные физические и юридические лица могут получить в пользование (в аренду) земельные участки, находящиеся в публичной собственност</w:t>
      </w:r>
      <w:r w:rsidR="00185982">
        <w:rPr>
          <w:lang w:val="ru-RU"/>
        </w:rPr>
        <w:t>и</w:t>
      </w:r>
      <w:r w:rsidRPr="00AE3DF6">
        <w:rPr>
          <w:lang w:val="ru-RU"/>
        </w:rPr>
        <w:t xml:space="preserve"> государства или административно-территориальных единиц первого или второго уровня, внеся за это платеж в соответствии с положениями договора аренды.</w:t>
      </w:r>
    </w:p>
    <w:p w14:paraId="087C397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0B55F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80. </w:t>
      </w:r>
      <w:r w:rsidRPr="00AE3DF6">
        <w:rPr>
          <w:rFonts w:eastAsia="Times New Roman"/>
          <w:bCs/>
          <w:lang w:val="ru-RU"/>
        </w:rPr>
        <w:t>Компенсация убытков, причиненных исключением земель из сельскохозяйственного и</w:t>
      </w:r>
      <w:r w:rsidRPr="00AE3DF6">
        <w:rPr>
          <w:bCs/>
          <w:lang w:val="ru-RU"/>
        </w:rPr>
        <w:t xml:space="preserve"> лесохозяйственного оборота</w:t>
      </w:r>
      <w:r w:rsidRPr="00AE3DF6">
        <w:rPr>
          <w:b/>
          <w:lang w:val="ru-RU"/>
        </w:rPr>
        <w:t xml:space="preserve"> </w:t>
      </w:r>
    </w:p>
    <w:p w14:paraId="6914E07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0F4F001" w14:textId="49791FB9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Изменение категории </w:t>
      </w:r>
      <w:bookmarkStart w:id="64" w:name="_Hlk82619562"/>
      <w:r w:rsidRPr="00AE3DF6">
        <w:rPr>
          <w:bCs/>
          <w:lang w:val="ru-RU"/>
        </w:rPr>
        <w:t>назначения</w:t>
      </w:r>
      <w:bookmarkEnd w:id="64"/>
      <w:r w:rsidRPr="00AE3DF6">
        <w:rPr>
          <w:bCs/>
          <w:lang w:val="ru-RU"/>
        </w:rPr>
        <w:t xml:space="preserve"> сельскохозяйственных земель и их перевод в</w:t>
      </w:r>
      <w:r w:rsidRPr="00AE3DF6">
        <w:rPr>
          <w:b/>
          <w:lang w:val="ru-RU"/>
        </w:rPr>
        <w:t xml:space="preserve"> </w:t>
      </w:r>
      <w:r w:rsidRPr="00AE3DF6">
        <w:rPr>
          <w:bCs/>
          <w:lang w:val="ru-RU"/>
        </w:rPr>
        <w:t>категорию</w:t>
      </w:r>
      <w:r w:rsidRPr="00AE3DF6">
        <w:rPr>
          <w:b/>
          <w:lang w:val="ru-RU"/>
        </w:rPr>
        <w:t xml:space="preserve"> </w:t>
      </w:r>
      <w:r w:rsidRPr="00AE3DF6">
        <w:rPr>
          <w:bCs/>
          <w:lang w:val="ru-RU"/>
        </w:rPr>
        <w:t xml:space="preserve">земель, предназначенных для застройки, размещения сооружений, объектов </w:t>
      </w:r>
      <w:r w:rsidR="00DB1D53" w:rsidRPr="00AE3DF6">
        <w:rPr>
          <w:bCs/>
          <w:lang w:val="ru-RU"/>
        </w:rPr>
        <w:t>обустройства</w:t>
      </w:r>
      <w:r w:rsidRPr="00AE3DF6">
        <w:rPr>
          <w:bCs/>
          <w:lang w:val="ru-RU"/>
        </w:rPr>
        <w:t xml:space="preserve">, сопровождается компенсацией потерь сельскохозяйственных и лесохозяйственных областей. </w:t>
      </w:r>
    </w:p>
    <w:p w14:paraId="2FA832F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2B867C7" w14:textId="0881EFF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Компенсация потерь, причиненных переводом земель из категорий земель сельскохозяйственного назначения или земель лесного фонда в категорию «земель, предназначенных для застройки, размещения сооружений, объектов </w:t>
      </w:r>
      <w:r w:rsidR="00DB1D53" w:rsidRPr="00AE3DF6">
        <w:rPr>
          <w:bCs/>
          <w:lang w:val="ru-RU"/>
        </w:rPr>
        <w:t>обустройства</w:t>
      </w:r>
      <w:r w:rsidRPr="00AE3DF6">
        <w:rPr>
          <w:bCs/>
          <w:lang w:val="ru-RU"/>
        </w:rPr>
        <w:t xml:space="preserve">, </w:t>
      </w:r>
      <w:r w:rsidR="00443802">
        <w:rPr>
          <w:bCs/>
          <w:lang w:val="ru-RU"/>
        </w:rPr>
        <w:t>иных специальных целей</w:t>
      </w:r>
      <w:r w:rsidRPr="00AE3DF6">
        <w:rPr>
          <w:bCs/>
          <w:lang w:val="ru-RU"/>
        </w:rPr>
        <w:t>», осуществляется собственниками земель, инициировавших изменение категории назначения.</w:t>
      </w:r>
    </w:p>
    <w:p w14:paraId="577217A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4F0264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Финансовые средства, накопленные от компенсации потерь, вызванных переводом земель из категорий земель сельскохозяйственного назначения или земель лесного фонда в другую категорию назначения, вносятся в специальный фонд </w:t>
      </w:r>
      <w:proofErr w:type="spellStart"/>
      <w:r w:rsidRPr="00AE3DF6">
        <w:rPr>
          <w:bCs/>
          <w:lang w:val="ru-RU"/>
        </w:rPr>
        <w:t>примэрии</w:t>
      </w:r>
      <w:proofErr w:type="spellEnd"/>
      <w:r w:rsidRPr="00AE3DF6">
        <w:rPr>
          <w:bCs/>
          <w:lang w:val="ru-RU"/>
        </w:rPr>
        <w:t xml:space="preserve"> с целью реализации Программы сохранения и повышения плодородия почвы в соответствующем населенном пункте.</w:t>
      </w:r>
    </w:p>
    <w:p w14:paraId="29C7B5C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D9670A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bCs/>
          <w:lang w:val="ru-RU"/>
        </w:rPr>
        <w:t>(4</w:t>
      </w:r>
      <w:r w:rsidRPr="00AE3DF6">
        <w:rPr>
          <w:b/>
          <w:lang w:val="ru-RU"/>
        </w:rPr>
        <w:t>)</w:t>
      </w:r>
      <w:r w:rsidRPr="00AE3DF6">
        <w:rPr>
          <w:rStyle w:val="Robust"/>
          <w:b w:val="0"/>
          <w:color w:val="333333"/>
          <w:shd w:val="clear" w:color="auto" w:fill="FFFFFF"/>
          <w:lang w:val="ru-RU"/>
        </w:rPr>
        <w:t xml:space="preserve"> Тарифы для расчета потерь, вызванных </w:t>
      </w:r>
      <w:r w:rsidRPr="00AE3DF6">
        <w:rPr>
          <w:bCs/>
          <w:lang w:val="ru-RU"/>
        </w:rPr>
        <w:t>переводом</w:t>
      </w:r>
      <w:r w:rsidRPr="00AE3DF6">
        <w:rPr>
          <w:rStyle w:val="Robust"/>
          <w:b w:val="0"/>
          <w:color w:val="333333"/>
          <w:shd w:val="clear" w:color="auto" w:fill="FFFFFF"/>
          <w:lang w:val="ru-RU"/>
        </w:rPr>
        <w:t xml:space="preserve"> земель сельскохозяйственного назначения или земель лесного фонда в другую </w:t>
      </w:r>
      <w:r w:rsidRPr="00AE3DF6">
        <w:rPr>
          <w:rStyle w:val="Robust"/>
          <w:b w:val="0"/>
          <w:color w:val="333333"/>
          <w:shd w:val="clear" w:color="auto" w:fill="FFFFFF"/>
          <w:lang w:val="ru-RU"/>
        </w:rPr>
        <w:lastRenderedPageBreak/>
        <w:t xml:space="preserve">категорию назначения, устанавливаются Законом о нормативной цене и порядке купли-продажи земли </w:t>
      </w:r>
      <w:r w:rsidRPr="00AE3DF6">
        <w:rPr>
          <w:rFonts w:eastAsia="Times New Roman"/>
          <w:bCs/>
          <w:lang w:val="ru-RU"/>
        </w:rPr>
        <w:t>№ 1308/1997.</w:t>
      </w:r>
    </w:p>
    <w:p w14:paraId="3F6DC30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</w:p>
    <w:p w14:paraId="70E02B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Не компенсируются потери, вызванные переводом земель сельскохозяйственного назначения или земель лесного фонда в другую категорию назначения в следующих случаях:</w:t>
      </w:r>
    </w:p>
    <w:p w14:paraId="6303EB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a) при строительстве объектов общего пользования;</w:t>
      </w:r>
    </w:p>
    <w:p w14:paraId="286A1F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при строительстве индивидуальных жилых домов;</w:t>
      </w:r>
    </w:p>
    <w:p w14:paraId="0A4AA98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c)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при строительстве объектов на поврежденных непродуктивных землях;</w:t>
      </w:r>
    </w:p>
    <w:p w14:paraId="6D56EA1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при переводе земель сельскохозяйственного назначения в лесной фонд;</w:t>
      </w:r>
    </w:p>
    <w:p w14:paraId="3A60A30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e)</w:t>
      </w:r>
      <w:r w:rsidRPr="00AE3DF6">
        <w:rPr>
          <w:lang w:val="ru-RU"/>
        </w:rPr>
        <w:t xml:space="preserve"> при </w:t>
      </w:r>
      <w:r w:rsidRPr="00AE3DF6">
        <w:rPr>
          <w:bCs/>
          <w:lang w:val="ru-RU"/>
        </w:rPr>
        <w:t xml:space="preserve">создании промышленных парков в соответствии с законодательством; </w:t>
      </w:r>
    </w:p>
    <w:p w14:paraId="285BB9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f) при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 xml:space="preserve">выращивании </w:t>
      </w:r>
      <w:proofErr w:type="spellStart"/>
      <w:r w:rsidRPr="00AE3DF6">
        <w:rPr>
          <w:bCs/>
          <w:lang w:val="ru-RU"/>
        </w:rPr>
        <w:t>энергоносительных</w:t>
      </w:r>
      <w:proofErr w:type="spellEnd"/>
      <w:r w:rsidRPr="00AE3DF6">
        <w:rPr>
          <w:bCs/>
          <w:lang w:val="ru-RU"/>
        </w:rPr>
        <w:t xml:space="preserve"> растений;</w:t>
      </w:r>
    </w:p>
    <w:p w14:paraId="61E97C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g) при строительстве объектов сельскохозяйственной инфраструктуры и агротуризма обладателями сельскохозяйственных угодий и их ассоциациями.</w:t>
      </w:r>
    </w:p>
    <w:p w14:paraId="5563FC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77EC4514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8</w:t>
      </w:r>
    </w:p>
    <w:p w14:paraId="665FC17B" w14:textId="77777777" w:rsidR="00185982" w:rsidRDefault="00185982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3E22F6B1" w14:textId="4F115110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ПРИОБРЕТЕНИЕ ПРАВА НА ЗЕМЛИ</w:t>
      </w:r>
    </w:p>
    <w:p w14:paraId="5E5EC9D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571A89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81. </w:t>
      </w:r>
      <w:r w:rsidRPr="00AE3DF6">
        <w:rPr>
          <w:rFonts w:eastAsia="Times New Roman"/>
          <w:bCs/>
          <w:lang w:val="ru-RU"/>
        </w:rPr>
        <w:t>Основания приобретения прав на земли</w:t>
      </w:r>
    </w:p>
    <w:p w14:paraId="245CF21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CBFF20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Права на земли могут быть приобретены по следующим основания:</w:t>
      </w:r>
    </w:p>
    <w:p w14:paraId="0AB4238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на основании административного акта;</w:t>
      </w:r>
    </w:p>
    <w:p w14:paraId="3BC39BA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на основании сделки;</w:t>
      </w:r>
    </w:p>
    <w:p w14:paraId="5A36420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в порядке наследования;</w:t>
      </w:r>
    </w:p>
    <w:p w14:paraId="6E9119B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 путем присоединения;</w:t>
      </w:r>
    </w:p>
    <w:p w14:paraId="4F9504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</w:t>
      </w:r>
      <w:r w:rsidRPr="00AE3DF6">
        <w:rPr>
          <w:lang w:val="ru-RU"/>
        </w:rPr>
        <w:t xml:space="preserve"> вследствие приобретательной давности;</w:t>
      </w:r>
    </w:p>
    <w:p w14:paraId="22D7E69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f)</w:t>
      </w:r>
      <w:r w:rsidRPr="00AE3DF6">
        <w:rPr>
          <w:lang w:val="ru-RU"/>
        </w:rPr>
        <w:t xml:space="preserve"> по судебному решению.</w:t>
      </w:r>
    </w:p>
    <w:p w14:paraId="4FB55D7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BD02DD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82. </w:t>
      </w:r>
      <w:r w:rsidRPr="00AE3DF6">
        <w:rPr>
          <w:rFonts w:eastAsia="Times New Roman"/>
          <w:bCs/>
          <w:lang w:val="ru-RU"/>
        </w:rPr>
        <w:t>Особенности приобретения права собственности на земли в силу действия административного акта</w:t>
      </w:r>
    </w:p>
    <w:p w14:paraId="7C7BA27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E1497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П</w:t>
      </w:r>
      <w:r w:rsidRPr="00AE3DF6">
        <w:rPr>
          <w:rFonts w:eastAsia="Times New Roman"/>
          <w:bCs/>
          <w:lang w:val="ru-RU"/>
        </w:rPr>
        <w:t>рава собственности на земли в силу действия административного акта приобретаются в случае приватизации земель, находящихся в публичной собственности, и включает в себя следующие действия:</w:t>
      </w:r>
    </w:p>
    <w:p w14:paraId="670EAFF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 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обоснование необходимости применения специального закона с целью образования и приобретения права собственности физических или юридических лиц на земли, находящиеся в публичной собственности государства;</w:t>
      </w:r>
    </w:p>
    <w:p w14:paraId="3980687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определение объекта применения закона: расположение земель, их площадь;</w:t>
      </w:r>
    </w:p>
    <w:p w14:paraId="0E33CA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c)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определение субъекта закона: физических или юридических лиц, которые приобретают право на основании административного акта;</w:t>
      </w:r>
    </w:p>
    <w:p w14:paraId="73EFA8E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разработка и принятие закона о приобретении права на земли, находящиеся в публичной собственности;</w:t>
      </w:r>
    </w:p>
    <w:p w14:paraId="4C3023B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разработка административного акта, определяющего лицо (лица) и земельный участок лив натуре;</w:t>
      </w:r>
    </w:p>
    <w:p w14:paraId="6DD66C4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f) вынос на местность земельных участков каждого физического или юридического лица;</w:t>
      </w:r>
    </w:p>
    <w:p w14:paraId="5603FE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g)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регистрация права собственности на земли в соответствии с законом на основании административного акта.</w:t>
      </w:r>
    </w:p>
    <w:p w14:paraId="7254301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2C5756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83. </w:t>
      </w:r>
      <w:r w:rsidRPr="00AE3DF6">
        <w:rPr>
          <w:rFonts w:eastAsia="Times New Roman"/>
          <w:bCs/>
          <w:lang w:val="ru-RU"/>
        </w:rPr>
        <w:t>Особенности приобретения, изменения, прекращения прав на земли на основании сделки</w:t>
      </w:r>
    </w:p>
    <w:p w14:paraId="0C35363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06D173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Приобретение, изменение, прекращение прав и обязанностей в отношении земель совершается на основании свободного волеизъявления двух или более физических и юридических лиц.</w:t>
      </w:r>
    </w:p>
    <w:p w14:paraId="241FBCB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098AE4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Сделка с целью приобретения, изменения, прекращения прав на земли, совершается в письменной форме и удостоверяется нотариально.</w:t>
      </w:r>
    </w:p>
    <w:p w14:paraId="2C637B5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F7EA6D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Совершенная в письменной форме </w:t>
      </w:r>
      <w:r w:rsidRPr="00AE3DF6">
        <w:rPr>
          <w:rFonts w:eastAsia="Times New Roman"/>
          <w:bCs/>
          <w:lang w:val="ru-RU"/>
        </w:rPr>
        <w:t>сделка, удостоверенная нотариально, в целях приобретения, изменения, прекращения права на земли, является правоустанавливающим документом, удостоверяющим право на земли физического или юридического лица.</w:t>
      </w:r>
    </w:p>
    <w:p w14:paraId="38D487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C663A4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Установленное на основании сделки право на земли распространяется в пределах указанных в кадастровом плане (выписке из кадастрового плана) границ.</w:t>
      </w:r>
    </w:p>
    <w:p w14:paraId="08D6EA1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7DE8F6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На основании сделки могут п</w:t>
      </w:r>
      <w:r w:rsidRPr="00AE3DF6">
        <w:rPr>
          <w:rFonts w:eastAsia="Times New Roman"/>
          <w:bCs/>
          <w:lang w:val="ru-RU"/>
        </w:rPr>
        <w:t>риобретаться, изменятся, прекращаться права только на земли, зарегистрированные в Реестре недвижимого имущества.</w:t>
      </w:r>
    </w:p>
    <w:p w14:paraId="70312F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9E8BE8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Срок регистрации прав на земли устанавливается законом о регистрации земель (недвижимого имущества).</w:t>
      </w:r>
    </w:p>
    <w:p w14:paraId="60E12E6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9BE39E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84. </w:t>
      </w:r>
      <w:r w:rsidRPr="00AE3DF6">
        <w:rPr>
          <w:rFonts w:eastAsia="Times New Roman"/>
          <w:bCs/>
          <w:lang w:val="ru-RU"/>
        </w:rPr>
        <w:t>Приобретение права на земли в порядке наследования</w:t>
      </w:r>
    </w:p>
    <w:p w14:paraId="51C113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711921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Приобретение права на земли в порядке наследования осуществляется в соответствии с положениями Гражданского кодекса Республики Молдова.</w:t>
      </w:r>
    </w:p>
    <w:p w14:paraId="781E16A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557FB9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Ставшие объектом наследования по закону земли, наследники которых не вступили в наследство в установленные законодательством сроки, переходят в собственность местных органов публичной власти в соответствии с Гражданским кодексом Республики Молдова на основании права выморочного наследования.</w:t>
      </w:r>
    </w:p>
    <w:p w14:paraId="0B5B40C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6D1986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Сособственники земельных участков предприятий в случае несостоятельности (банкротства) или роспуска таковых, также могут приобрести право на земли в соответствии с действующим законодательством.</w:t>
      </w:r>
    </w:p>
    <w:p w14:paraId="71D01CB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7EA003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Документами, устанавливающими </w:t>
      </w:r>
      <w:r w:rsidRPr="00AE3DF6">
        <w:rPr>
          <w:rFonts w:eastAsia="Times New Roman"/>
          <w:bCs/>
          <w:lang w:val="ru-RU"/>
        </w:rPr>
        <w:t>приобретенное в порядке наследования</w:t>
      </w:r>
      <w:r w:rsidRPr="00AE3DF6">
        <w:rPr>
          <w:lang w:val="ru-RU"/>
        </w:rPr>
        <w:t xml:space="preserve"> право </w:t>
      </w:r>
      <w:r w:rsidRPr="00AE3DF6">
        <w:rPr>
          <w:rFonts w:eastAsia="Times New Roman"/>
          <w:bCs/>
          <w:lang w:val="ru-RU"/>
        </w:rPr>
        <w:t xml:space="preserve">на земли, являются: </w:t>
      </w:r>
    </w:p>
    <w:p w14:paraId="4716AA6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свидетельство о наследовании – в случае приобретения права в порядке наследования;</w:t>
      </w:r>
    </w:p>
    <w:p w14:paraId="4B94E1C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решение судебной инстанции – в случае несостоятельности (банкротства);</w:t>
      </w:r>
    </w:p>
    <w:p w14:paraId="29A6626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протокол - в случае роспуска предприятия.</w:t>
      </w:r>
    </w:p>
    <w:p w14:paraId="6F195A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AB7F86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случаях, когда земли являющиеся объектом наследования, не зарегистрированы, правообладатели:</w:t>
      </w:r>
    </w:p>
    <w:p w14:paraId="3EC1A71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будут выполнять наземные измерения, необходимые для определения местоположения границ приобретенных прав;</w:t>
      </w:r>
    </w:p>
    <w:p w14:paraId="2633FA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будут согласовывать границы унаследованных земель с собственниками смежных земель;</w:t>
      </w:r>
    </w:p>
    <w:p w14:paraId="330F25C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c) предоставят свидетельство о наследовании, </w:t>
      </w:r>
      <w:bookmarkStart w:id="65" w:name="_Hlk83113601"/>
      <w:r w:rsidRPr="00AE3DF6">
        <w:rPr>
          <w:rFonts w:eastAsia="Times New Roman"/>
          <w:bCs/>
          <w:lang w:val="ru-RU"/>
        </w:rPr>
        <w:t xml:space="preserve">техническое досье </w:t>
      </w:r>
      <w:bookmarkEnd w:id="65"/>
      <w:r w:rsidRPr="00AE3DF6">
        <w:rPr>
          <w:rFonts w:eastAsia="Times New Roman"/>
          <w:bCs/>
          <w:lang w:val="ru-RU"/>
        </w:rPr>
        <w:t>наземных измерений, согласованное с соседями для регистрации в реестре недвижимого имущества.</w:t>
      </w:r>
    </w:p>
    <w:p w14:paraId="6729AED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526577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  <w:tab w:val="left" w:pos="3402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85. </w:t>
      </w:r>
      <w:r w:rsidRPr="00AE3DF6">
        <w:rPr>
          <w:rFonts w:eastAsia="Times New Roman"/>
          <w:bCs/>
          <w:lang w:val="ru-RU"/>
        </w:rPr>
        <w:t>Особенности приобретения права на земли путем естественного присоединения</w:t>
      </w:r>
    </w:p>
    <w:p w14:paraId="6AF70BE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290B7A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Эффект </w:t>
      </w:r>
      <w:bookmarkStart w:id="66" w:name="_Hlk82769901"/>
      <w:r w:rsidRPr="00AE3DF6">
        <w:rPr>
          <w:rFonts w:eastAsia="Times New Roman"/>
          <w:bCs/>
          <w:lang w:val="ru-RU"/>
        </w:rPr>
        <w:t xml:space="preserve">естественного присоединения </w:t>
      </w:r>
      <w:bookmarkEnd w:id="66"/>
      <w:r w:rsidRPr="00AE3DF6">
        <w:rPr>
          <w:rFonts w:eastAsia="Times New Roman"/>
          <w:bCs/>
          <w:lang w:val="ru-RU"/>
        </w:rPr>
        <w:t>возникает в процессе постепенного перемещения береговых линий водных объектов как рек, так и прудов, озер, каналов или иных вод.</w:t>
      </w:r>
    </w:p>
    <w:p w14:paraId="24E2123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FE21A6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Эффект естественного присоединения может также возникнуть в тех случаях, когда перемещение было внезапным, необратимым, а собственник земли, значительная часть которой была отделена, не может истребовать ее в течение одного года со дня вступления во владение собственника земли, к которой присоединилась эта часть.</w:t>
      </w:r>
    </w:p>
    <w:p w14:paraId="701AD6D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0B22ED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Дата вступления во владение собственника земли, к которой присоединилась указанная часть, должна быть сообщена в Реестр недвижимого имущества.</w:t>
      </w:r>
    </w:p>
    <w:p w14:paraId="5EBB8B1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BD4499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Настоящий закон регулирует только земельные отношения в условиях естественного присоединения земель, права на которые зарегистрированы в Реестре недвижимого имущества.</w:t>
      </w:r>
    </w:p>
    <w:p w14:paraId="7A1854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274CEA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 В условиях естественного присоединения земель, права на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которые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 зарегистрированы в реестре недвижимого имущества, по требованию вовлеченных сторон будут проводиться необходимые измерения, согласование размещения межевых линий с собственниками прилегающих земель, затем будет проводиться первичная регистрация этих земель.</w:t>
      </w:r>
    </w:p>
    <w:p w14:paraId="2629C9A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C29900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 В случае, когда водный поток, образовав новый рукав, окружает земельный участок собственника прибрежного участка, последний остается собственником образовавшегося таким образом острова.</w:t>
      </w:r>
    </w:p>
    <w:p w14:paraId="5186B1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752C4B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86.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Особенности естественного присоединения, вызванного водными потоками</w:t>
      </w:r>
    </w:p>
    <w:p w14:paraId="7D50CF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04013C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Земельные участки на берегах </w:t>
      </w:r>
      <w:r w:rsidRPr="00AE3DF6">
        <w:rPr>
          <w:rFonts w:eastAsia="Times New Roman"/>
          <w:bCs/>
          <w:lang w:val="ru-RU"/>
        </w:rPr>
        <w:t>водных потоков находятся  в публичной собственности государства.</w:t>
      </w:r>
    </w:p>
    <w:p w14:paraId="5544B24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77761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Процесс перемещения береговых линий водных потоков приводит к:</w:t>
      </w:r>
    </w:p>
    <w:p w14:paraId="49E239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увеличению площади земель береговой линии водных потоков за счет земель, находящихся в публичной собственности государства (водных потоков);</w:t>
      </w:r>
    </w:p>
    <w:p w14:paraId="06C8344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уменьшения площади земель собственника, расположенных на другом берегу, путем присоединения их к водному потоку и, соответственно, к публичной собственности государства.</w:t>
      </w:r>
    </w:p>
    <w:p w14:paraId="4989E9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ACDA4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Изменение прав на земли, подлежащие естественному присоединению, будет осуществляться одновременно на всех пострадавших участках путем регистрации в реестре недвижимого имущества.</w:t>
      </w:r>
    </w:p>
    <w:p w14:paraId="4E3E56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8872E8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Собственник земельных участков, площадь которых уменьшилась, имеет право на компенсацию потерь со стороны государства в размере рыночной стоимости земель.</w:t>
      </w:r>
    </w:p>
    <w:p w14:paraId="0510C61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F8C1A0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87. </w:t>
      </w:r>
      <w:r w:rsidRPr="00AE3DF6">
        <w:rPr>
          <w:rFonts w:eastAsia="Times New Roman"/>
          <w:bCs/>
          <w:lang w:val="ru-RU"/>
        </w:rPr>
        <w:t xml:space="preserve">Особенности естественного </w:t>
      </w:r>
      <w:bookmarkStart w:id="67" w:name="_Hlk82780514"/>
      <w:r w:rsidRPr="00AE3DF6">
        <w:rPr>
          <w:rFonts w:eastAsia="Times New Roman"/>
          <w:bCs/>
          <w:lang w:val="ru-RU"/>
        </w:rPr>
        <w:t>присоединения,</w:t>
      </w:r>
      <w:bookmarkEnd w:id="67"/>
      <w:r w:rsidRPr="00AE3DF6">
        <w:rPr>
          <w:rFonts w:eastAsia="Times New Roman"/>
          <w:bCs/>
          <w:lang w:val="ru-RU"/>
        </w:rPr>
        <w:t xml:space="preserve"> вызванные смещением берегов </w:t>
      </w:r>
      <w:r w:rsidRPr="00AE3DF6">
        <w:rPr>
          <w:bCs/>
          <w:lang w:val="ru-RU"/>
        </w:rPr>
        <w:t xml:space="preserve">прудов, озер, каналов или иных вод  </w:t>
      </w:r>
    </w:p>
    <w:p w14:paraId="6CD0395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0B33B5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lastRenderedPageBreak/>
        <w:t>(1)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Берега прудов, озер (водоемов), каналов или иных вод, отличных от проточных, могут быть перемещены под воздействием естественных факторов в равной степени: к увеличению водного объекта или к его уменьшению.</w:t>
      </w:r>
    </w:p>
    <w:p w14:paraId="59B7E7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7F3A4FF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Эффект присоединения в случаях части (1) признается в течение одного года, если стороны не вернулись к исходной ситуации.</w:t>
      </w:r>
    </w:p>
    <w:p w14:paraId="7B1B288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5BEE7C8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Уменьшение площади водного объекта по причине природных условий не увеличит площадь прилегающих земель.</w:t>
      </w:r>
    </w:p>
    <w:p w14:paraId="672B93B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0DCEC36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bCs/>
          <w:lang w:val="ru-RU"/>
        </w:rPr>
        <w:t>Увеличение площади земель водного объекта за счет прилегающих земель, регистрируется в Реестре недвижимого имущества как совместное владение или, по соглашению сторон, подлежащие присоединению земли компенсируются по рыночной стоимости.</w:t>
      </w:r>
    </w:p>
    <w:p w14:paraId="502BEE4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</w:p>
    <w:p w14:paraId="4062320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88. </w:t>
      </w:r>
      <w:r w:rsidRPr="00AE3DF6">
        <w:rPr>
          <w:rFonts w:eastAsia="Times New Roman"/>
          <w:bCs/>
          <w:lang w:val="ru-RU"/>
        </w:rPr>
        <w:t>Особенности приобретения права на земли путем искусственного присоединения</w:t>
      </w:r>
    </w:p>
    <w:p w14:paraId="12251A0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463FA7F" w14:textId="633FB99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(1) Искусственное присоединение признается в условиях, когда под воздействием природных явлений земельный участок угрожает строениям и объектам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м.</w:t>
      </w:r>
    </w:p>
    <w:p w14:paraId="7A8DBB5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A5802D2" w14:textId="4513668B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(2) Собственник строений,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может приобрести право собственности или пользования на земли, представляющие угрозу строениям, объектам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м, с целью принятия мер для их защиты. </w:t>
      </w:r>
    </w:p>
    <w:p w14:paraId="0D70F77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1D1C35B" w14:textId="1D2C1281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Увеличение размеров земель, </w:t>
      </w:r>
      <w:bookmarkStart w:id="68" w:name="_Hlk82784313"/>
      <w:r w:rsidRPr="00AE3DF6">
        <w:rPr>
          <w:rFonts w:eastAsia="Times New Roman"/>
          <w:bCs/>
          <w:lang w:val="ru-RU"/>
        </w:rPr>
        <w:t xml:space="preserve">находящихся </w:t>
      </w:r>
      <w:bookmarkEnd w:id="68"/>
      <w:r w:rsidRPr="00AE3DF6">
        <w:rPr>
          <w:rFonts w:eastAsia="Times New Roman"/>
          <w:bCs/>
          <w:lang w:val="ru-RU"/>
        </w:rPr>
        <w:t xml:space="preserve">под угрозой (строений,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>), осуществляется по инициативе субъекта (собственника) земель, находящихся под угрозой.</w:t>
      </w:r>
    </w:p>
    <w:p w14:paraId="274045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7C8C8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Документом, подтверждающим право на земельный участок, служит выписка из реестра с изменениями, соответствующими измерениям, основанным на:</w:t>
      </w:r>
    </w:p>
    <w:p w14:paraId="1CB84AC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договоре о передаче права собственности или пользования земельными участками;</w:t>
      </w:r>
    </w:p>
    <w:p w14:paraId="651A496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решении местного органа публичной власти – если </w:t>
      </w:r>
      <w:proofErr w:type="gramStart"/>
      <w:r w:rsidRPr="00AE3DF6">
        <w:rPr>
          <w:rFonts w:eastAsia="Times New Roman"/>
          <w:bCs/>
          <w:lang w:val="ru-RU"/>
        </w:rPr>
        <w:t>земля</w:t>
      </w:r>
      <w:proofErr w:type="gramEnd"/>
      <w:r w:rsidRPr="00AE3DF6">
        <w:rPr>
          <w:rFonts w:eastAsia="Times New Roman"/>
          <w:bCs/>
          <w:lang w:val="ru-RU"/>
        </w:rPr>
        <w:t xml:space="preserve"> которая угрожает является публичной собственностью административно-территориальной единицы.</w:t>
      </w:r>
    </w:p>
    <w:p w14:paraId="3C7DDCD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38DEC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89. </w:t>
      </w:r>
      <w:r w:rsidRPr="00AE3DF6">
        <w:rPr>
          <w:rFonts w:eastAsia="Times New Roman"/>
          <w:bCs/>
          <w:lang w:val="ru-RU"/>
        </w:rPr>
        <w:t xml:space="preserve">Особенности </w:t>
      </w:r>
      <w:bookmarkStart w:id="69" w:name="_Hlk83024583"/>
      <w:r w:rsidRPr="00AE3DF6">
        <w:rPr>
          <w:rFonts w:eastAsia="Times New Roman"/>
          <w:bCs/>
          <w:lang w:val="ru-RU"/>
        </w:rPr>
        <w:t xml:space="preserve">приобретения права на земли </w:t>
      </w:r>
      <w:r w:rsidRPr="00AE3DF6">
        <w:rPr>
          <w:bCs/>
          <w:lang w:val="ru-RU"/>
        </w:rPr>
        <w:t>вследствие приобретательной давности</w:t>
      </w:r>
      <w:r w:rsidRPr="00AE3DF6">
        <w:rPr>
          <w:rFonts w:eastAsia="Times New Roman"/>
          <w:bCs/>
          <w:lang w:val="ru-RU"/>
        </w:rPr>
        <w:t xml:space="preserve"> </w:t>
      </w:r>
    </w:p>
    <w:bookmarkEnd w:id="69"/>
    <w:p w14:paraId="36B07CF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BB7659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(1) Приобретательная давность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— это способ приобретения права на земли в результате добросовестного владения ею, на правах собственника в течение 15 лет.</w:t>
      </w:r>
    </w:p>
    <w:p w14:paraId="35C0A1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A074B8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Добросовестное владение приобретается путем преднамеренного осуществления фактического обладания землей.</w:t>
      </w:r>
    </w:p>
    <w:p w14:paraId="44EA5B0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DB3109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Под преднамеренным осуществлением обладания землей подразумевается:</w:t>
      </w:r>
    </w:p>
    <w:p w14:paraId="098FF3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признание собственником приобретения заинтересованным лицом права вследствие приобретательной давности;</w:t>
      </w:r>
    </w:p>
    <w:p w14:paraId="7276B73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использование земли заинтересованным лицом в свою пользу в соответствии с действующим законодательством и выполнение обязанностей, вытекающих из права собственности (налоги, другие обязанности на земли).</w:t>
      </w:r>
    </w:p>
    <w:p w14:paraId="4F5F2F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1C0DE8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Интерес к приобретению права на земли вследствие приобретательной давности регистрируется в Реестре недвижимого имущества.</w:t>
      </w:r>
    </w:p>
    <w:p w14:paraId="2F2647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AA3EE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Претендент на право собственности вследствие приобретательной давности инициирует процедуру приобретения права не позднее чем за два года до истечения 15-летнего срока.</w:t>
      </w:r>
    </w:p>
    <w:p w14:paraId="2DF8027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E825FD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Процедура приобретения права собственности вследствие </w:t>
      </w:r>
      <w:bookmarkStart w:id="70" w:name="_Hlk83026892"/>
      <w:r w:rsidRPr="00AE3DF6">
        <w:rPr>
          <w:rFonts w:eastAsia="Times New Roman"/>
          <w:bCs/>
          <w:lang w:val="ru-RU"/>
        </w:rPr>
        <w:t>приобретательной давности</w:t>
      </w:r>
      <w:bookmarkEnd w:id="70"/>
      <w:r w:rsidRPr="00AE3DF6">
        <w:rPr>
          <w:rFonts w:eastAsia="Times New Roman"/>
          <w:bCs/>
          <w:lang w:val="ru-RU"/>
        </w:rPr>
        <w:t xml:space="preserve"> включает:</w:t>
      </w:r>
    </w:p>
    <w:p w14:paraId="0AA2F30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доказательство преднамеренного и добросовестного обладания землей;</w:t>
      </w:r>
    </w:p>
    <w:p w14:paraId="2852111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соблюдение интересов собственника земли.</w:t>
      </w:r>
    </w:p>
    <w:p w14:paraId="6F654B2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C012E2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(7)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Регистратор должен проинформировать собственника земли о инициативе, связанной с приобретательной давностью.</w:t>
      </w:r>
    </w:p>
    <w:p w14:paraId="745441F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F72A81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(8)</w:t>
      </w:r>
      <w:r w:rsidRPr="00AE3DF6">
        <w:rPr>
          <w:lang w:val="ru-RU"/>
        </w:rPr>
        <w:t xml:space="preserve"> Изменение </w:t>
      </w:r>
      <w:r w:rsidRPr="00AE3DF6">
        <w:rPr>
          <w:rFonts w:eastAsia="Times New Roman"/>
          <w:bCs/>
          <w:lang w:val="ru-RU"/>
        </w:rPr>
        <w:t>записи в регистре вносится по истечении 15-летнего срока на основе заявления претендента на приобретательную давность.</w:t>
      </w:r>
    </w:p>
    <w:p w14:paraId="4CA7902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3516C6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(9) Правоустанавливающим документом на земли, приобретенные вследствие приобретательной давности, могут служить: </w:t>
      </w:r>
    </w:p>
    <w:p w14:paraId="75B77AA9" w14:textId="12B4BDC1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заявление претендента на приобретение права на земли вследствие приобретательной давности, зарегистрированное в реестре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недвижимого имущества за два года до истечения 15-летнего срока;</w:t>
      </w:r>
    </w:p>
    <w:p w14:paraId="1AE992CB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решение судебной инстанции, принятое по требованию претендента на приобретательную давность, по истечении 15-летнего срока.</w:t>
      </w:r>
    </w:p>
    <w:p w14:paraId="0DB130B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1A6B4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(10)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Причиной отказа в праве собственности вследствие приобретательной давности или прерывания течения срока, необходимого для приобретательной давности могут послужить:</w:t>
      </w:r>
    </w:p>
    <w:p w14:paraId="53655CB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заявление об отказе собственника;</w:t>
      </w:r>
    </w:p>
    <w:p w14:paraId="72A1E5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уведомления об отказе заявления от заинтересованных родственников решением судебной инстанции.</w:t>
      </w:r>
    </w:p>
    <w:p w14:paraId="480106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A551D7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Cs/>
          <w:lang w:val="ru-RU"/>
        </w:rPr>
        <w:t>(11)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Споры, возникающие в процессе приобретения права на земли </w:t>
      </w:r>
      <w:r w:rsidRPr="00AE3DF6">
        <w:rPr>
          <w:bCs/>
          <w:lang w:val="ru-RU"/>
        </w:rPr>
        <w:t>вследствие приобретательной давности</w:t>
      </w:r>
      <w:r w:rsidRPr="00AE3DF6">
        <w:rPr>
          <w:rFonts w:eastAsia="Times New Roman"/>
          <w:bCs/>
          <w:lang w:val="ru-RU"/>
        </w:rPr>
        <w:t>, решаются в соответствии с действующим законодательством.</w:t>
      </w:r>
    </w:p>
    <w:p w14:paraId="5E594E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3171C4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90. </w:t>
      </w:r>
      <w:r w:rsidRPr="00AE3DF6">
        <w:rPr>
          <w:rFonts w:eastAsia="Times New Roman"/>
          <w:bCs/>
          <w:lang w:val="ru-RU"/>
        </w:rPr>
        <w:t xml:space="preserve">Особенности приобретения права на земли </w:t>
      </w:r>
      <w:r w:rsidRPr="00AE3DF6">
        <w:rPr>
          <w:bCs/>
          <w:lang w:val="ru-RU"/>
        </w:rPr>
        <w:t>судебным решением</w:t>
      </w:r>
    </w:p>
    <w:p w14:paraId="48A4DD4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lang w:val="ru-RU"/>
        </w:rPr>
      </w:pPr>
    </w:p>
    <w:p w14:paraId="77C9046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При наличии спора и отсутствия обоюдного согласия в процессе его разрешения, приобретение права на земли может быть осуществлено на основании судебного решения, которое и станет правоустанавливающим документом в процессе регистрации.</w:t>
      </w:r>
    </w:p>
    <w:p w14:paraId="75BB55B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ED4F79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(2) В случаях, когда земельный участок, приобретенный судебным решением, не зарегистрирован в Реестре недвижимого имущества, обладатель правоустанавливающего документа должен обратиться с заявлением в территориальный кадастровый орган для выполнения работ по </w:t>
      </w:r>
      <w:r w:rsidRPr="00AE3DF6">
        <w:rPr>
          <w:bCs/>
          <w:lang w:val="ru-RU"/>
        </w:rPr>
        <w:t xml:space="preserve">выносу на местность </w:t>
      </w:r>
      <w:r w:rsidRPr="00AE3DF6">
        <w:rPr>
          <w:lang w:val="ru-RU"/>
        </w:rPr>
        <w:t>границ в соответствии с законодательством.</w:t>
      </w:r>
    </w:p>
    <w:p w14:paraId="3B2C5F0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3045BE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91. </w:t>
      </w:r>
      <w:r w:rsidRPr="00AE3DF6">
        <w:rPr>
          <w:rFonts w:eastAsia="Times New Roman"/>
          <w:bCs/>
          <w:lang w:val="ru-RU"/>
        </w:rPr>
        <w:t>Приобретение права на земли в целях добычи полезных ископаемых</w:t>
      </w:r>
    </w:p>
    <w:p w14:paraId="7E9D6DC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8897CA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целях добычи полезных ископаемых физические или юридические лица, в соответствии с земельным законодательством, могут приобретать как право собственности, так и пользования.</w:t>
      </w:r>
    </w:p>
    <w:p w14:paraId="4D7FFB3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1D46F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Земли, находящиеся в публичной собственности государства, могут быть в установленном порядке переданы для добычи полезных ископаемых в пользование предприятиям по инициативе центрального органа публичной власти в данной области, постановлением Правительства, если законодательство не предусматривает иного.</w:t>
      </w:r>
    </w:p>
    <w:p w14:paraId="0DCB2B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64C3BC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Земли, находящиеся в публичной собственности административно-территориальных единиц, могут быть переданы в установленном порядке для разработки полезных ископаемых в пользование предприятиям,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на основании решения местного совета, если законодательство не предусматривает иного.</w:t>
      </w:r>
    </w:p>
    <w:p w14:paraId="759DE75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5C17263" w14:textId="33D4E359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Разработка полезных ископаемых на основании права собственности на сельскохозяйственные или </w:t>
      </w:r>
      <w:r w:rsidR="00267926" w:rsidRPr="00AE3DF6">
        <w:rPr>
          <w:rFonts w:eastAsia="Times New Roman"/>
          <w:bCs/>
          <w:lang w:val="ru-RU"/>
        </w:rPr>
        <w:t xml:space="preserve">лесохозяйственные </w:t>
      </w:r>
      <w:r w:rsidRPr="00AE3DF6">
        <w:rPr>
          <w:rFonts w:eastAsia="Times New Roman"/>
          <w:bCs/>
          <w:lang w:val="ru-RU"/>
        </w:rPr>
        <w:t>земли потребует компенсации потерь, вызванных изъятием земель из сельскохозяйственного оборота в соответствии с действующим законодательством.</w:t>
      </w:r>
    </w:p>
    <w:p w14:paraId="294E223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582B70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92. </w:t>
      </w:r>
      <w:r w:rsidRPr="00AE3DF6">
        <w:rPr>
          <w:rFonts w:eastAsia="Times New Roman"/>
          <w:bCs/>
          <w:lang w:val="ru-RU"/>
        </w:rPr>
        <w:t>Приостановление права на земли</w:t>
      </w:r>
    </w:p>
    <w:p w14:paraId="72B4395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709C35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Право обладателя на земли может быть приостановлено</w:t>
      </w:r>
      <w:r w:rsidRPr="00AE3DF6">
        <w:rPr>
          <w:lang w:val="ru-RU"/>
        </w:rPr>
        <w:t xml:space="preserve"> в случаях:</w:t>
      </w:r>
    </w:p>
    <w:p w14:paraId="1C977B3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добровольного отказа обладателя от земли;</w:t>
      </w:r>
    </w:p>
    <w:p w14:paraId="7A5E663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отчуждения собственником;</w:t>
      </w:r>
    </w:p>
    <w:p w14:paraId="1284FEA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lang w:val="ru-RU"/>
        </w:rPr>
        <w:t xml:space="preserve"> изъятия земель для государственных и общественных нужд;</w:t>
      </w:r>
    </w:p>
    <w:p w14:paraId="132A84C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 смерти собственника;</w:t>
      </w:r>
    </w:p>
    <w:p w14:paraId="6134383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</w:t>
      </w:r>
      <w:r w:rsidRPr="00AE3DF6">
        <w:rPr>
          <w:lang w:val="ru-RU"/>
        </w:rPr>
        <w:t xml:space="preserve"> неуплаты земельного налога в соответствии с действующим законодательством более двух лет; через судебную инстанцию;</w:t>
      </w:r>
    </w:p>
    <w:p w14:paraId="2B5D1D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f)</w:t>
      </w:r>
      <w:r w:rsidRPr="00AE3DF6">
        <w:rPr>
          <w:lang w:val="ru-RU"/>
        </w:rPr>
        <w:t xml:space="preserve"> истечения срока, на который была предоставлена в пользование земля;</w:t>
      </w:r>
    </w:p>
    <w:p w14:paraId="2E3DAB3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g)</w:t>
      </w:r>
      <w:r w:rsidRPr="00AE3DF6">
        <w:rPr>
          <w:lang w:val="ru-RU"/>
        </w:rPr>
        <w:t xml:space="preserve"> прекращения деятельности предприятия, учреждения, организации;</w:t>
      </w:r>
    </w:p>
    <w:p w14:paraId="0EDE630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h)</w:t>
      </w:r>
      <w:r w:rsidRPr="00AE3DF6">
        <w:rPr>
          <w:lang w:val="ru-RU"/>
        </w:rPr>
        <w:t xml:space="preserve"> несоблюдения условий договора об аренде;</w:t>
      </w:r>
    </w:p>
    <w:p w14:paraId="0489DBA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Cs/>
          <w:lang w:val="ru-RU"/>
        </w:rPr>
        <w:t>i)</w:t>
      </w:r>
      <w:r w:rsidRPr="00AE3DF6">
        <w:rPr>
          <w:lang w:val="ru-RU"/>
        </w:rPr>
        <w:t xml:space="preserve"> эксплуатации земельного участка способами, приводящими к деградации почв, их химическому, радиоактивному и другому загрязнению, ухудшению экологической обстановки;</w:t>
      </w:r>
    </w:p>
    <w:p w14:paraId="37BCAD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lang w:val="ru-RU"/>
        </w:rPr>
        <w:t xml:space="preserve">j) использования орошаемых или осушаемых земель способами, приводящими к их вторичному засолению и возникновению очагов ирригационной эрозии, </w:t>
      </w:r>
      <w:r w:rsidRPr="00AE3DF6">
        <w:rPr>
          <w:bCs/>
          <w:lang w:val="ru-RU"/>
        </w:rPr>
        <w:t>избыточной влажности (болот).</w:t>
      </w:r>
    </w:p>
    <w:p w14:paraId="5C4F35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</w:p>
    <w:p w14:paraId="65BDE9D9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9</w:t>
      </w:r>
    </w:p>
    <w:p w14:paraId="4A2810B3" w14:textId="77777777" w:rsidR="000005C0" w:rsidRDefault="000005C0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41C12038" w14:textId="3AE04E49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ЗАЩИТА ПРАВА НА ЗЕМЛИ</w:t>
      </w:r>
    </w:p>
    <w:p w14:paraId="28FDDDE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E36034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93. </w:t>
      </w:r>
      <w:r w:rsidRPr="00AE3DF6">
        <w:rPr>
          <w:rFonts w:eastAsia="Times New Roman"/>
          <w:bCs/>
          <w:lang w:val="ru-RU"/>
        </w:rPr>
        <w:t>Объект регистрации земель</w:t>
      </w:r>
    </w:p>
    <w:p w14:paraId="69280B3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04309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Земельные участки, права, а также обязанности в их отношении подлежат обязательной регистрации в Реестре недвижимого имущества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Специализированным предприятием в области кадастра в порядке, установленном Законом о кадастре недвижимого имущества №1543/1998.</w:t>
      </w:r>
    </w:p>
    <w:p w14:paraId="66D83E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0E61E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Земельный участок, объект земельных отношений, идентифицируется (определяется) фиксированными или общими границами.</w:t>
      </w:r>
    </w:p>
    <w:p w14:paraId="673BEA3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095349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94.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Регистрация прав на земли</w:t>
      </w:r>
    </w:p>
    <w:p w14:paraId="770E90C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4D587B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Защита права собственности и других вещных прав на земли осуществляется через механизм регистрации в Реестре недвижимого имущества.</w:t>
      </w:r>
    </w:p>
    <w:p w14:paraId="0EC4B0A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AB8E3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Регистрация прав на земли в реестре недвижимого имущества может быть:</w:t>
      </w:r>
    </w:p>
    <w:p w14:paraId="120E15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первичной;</w:t>
      </w:r>
    </w:p>
    <w:p w14:paraId="414F641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текущей.</w:t>
      </w:r>
    </w:p>
    <w:p w14:paraId="1DC0CE0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8ABE6E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Первичная регистрация (первоначальная) относится к правам на вновь сформированные земли и осуществляется на основании правоустанавливающего документа и замеров (кадастрового плана), устанавливающих пределы распространения права.</w:t>
      </w:r>
    </w:p>
    <w:p w14:paraId="45C65DB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6065D5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Текущая регистрация относится к внесению изменений (дополнений) в записи Реестра, связанных:</w:t>
      </w:r>
    </w:p>
    <w:p w14:paraId="1D36E7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с </w:t>
      </w:r>
      <w:r w:rsidRPr="00AE3DF6">
        <w:rPr>
          <w:rFonts w:eastAsia="Times New Roman"/>
          <w:bCs/>
          <w:lang w:val="ru-RU"/>
        </w:rPr>
        <w:t>изменением собственника;</w:t>
      </w:r>
    </w:p>
    <w:p w14:paraId="5E68B6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bCs/>
          <w:lang w:val="ru-RU"/>
        </w:rPr>
        <w:t xml:space="preserve"> с </w:t>
      </w:r>
      <w:r w:rsidRPr="00AE3DF6">
        <w:rPr>
          <w:rFonts w:eastAsia="Times New Roman"/>
          <w:bCs/>
          <w:lang w:val="ru-RU"/>
        </w:rPr>
        <w:t>изменением границ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права на зарегистрированный земельный участок, на другие элементы обустройства земли;</w:t>
      </w:r>
    </w:p>
    <w:p w14:paraId="722BBB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регистрацией иных прав, обязанностей, ограничений на зарегистрированные земли.</w:t>
      </w:r>
    </w:p>
    <w:p w14:paraId="12BC95C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7CA6D8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95.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Обязательность проведения замеров земель</w:t>
      </w:r>
    </w:p>
    <w:p w14:paraId="5BD8880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CE7EA1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Проведение замеров является обязательным элементом в процессе определения границ (пределов) права на земли при регистрации земель в качестве меры защиты прав.</w:t>
      </w:r>
    </w:p>
    <w:p w14:paraId="080C0A8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0FCFA9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Представленный для регистрации</w:t>
      </w:r>
      <w:r w:rsidRPr="00AE3DF6">
        <w:rPr>
          <w:lang w:val="ru-RU"/>
        </w:rPr>
        <w:t xml:space="preserve"> д</w:t>
      </w:r>
      <w:r w:rsidRPr="00AE3DF6">
        <w:rPr>
          <w:rFonts w:eastAsia="Times New Roman"/>
          <w:bCs/>
          <w:lang w:val="ru-RU"/>
        </w:rPr>
        <w:t>окумент, устанавливающий права на земли, должен сопровождаться техническим досье, подтверждающим размеры объекта регистрации, акт согласования границ со собственниками смежных земель.</w:t>
      </w:r>
    </w:p>
    <w:p w14:paraId="142758D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488EB7B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10</w:t>
      </w:r>
    </w:p>
    <w:p w14:paraId="2D7A649A" w14:textId="77777777" w:rsidR="00185982" w:rsidRDefault="00185982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53BE9550" w14:textId="028E7064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ПЛАНИРОВАНИЕ, МЕНЕДЖМЕНТ ЗЕМЛЕПОЛЬЗОВАНИЯ</w:t>
      </w:r>
    </w:p>
    <w:p w14:paraId="517310C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6577FA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96. </w:t>
      </w:r>
      <w:r w:rsidRPr="00AE3DF6">
        <w:rPr>
          <w:rFonts w:eastAsia="Times New Roman"/>
          <w:bCs/>
          <w:lang w:val="ru-RU"/>
        </w:rPr>
        <w:t>Планирование землепользования</w:t>
      </w:r>
    </w:p>
    <w:p w14:paraId="25C90FF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D758E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Планирование устойчивого землепользования является основным механизмом разработки и внедрения государственной политики в области земельных отношений.</w:t>
      </w:r>
    </w:p>
    <w:p w14:paraId="11E5F1C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D79DEC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целях планирования землепользования разрабатываются:</w:t>
      </w:r>
    </w:p>
    <w:p w14:paraId="0765211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a) на национальном уровне - </w:t>
      </w:r>
      <w:bookmarkStart w:id="71" w:name="_Hlk83115930"/>
      <w:r w:rsidRPr="00AE3DF6">
        <w:rPr>
          <w:rFonts w:eastAsia="Times New Roman"/>
          <w:bCs/>
          <w:lang w:val="ru-RU"/>
        </w:rPr>
        <w:t>схема планирования использования земельных ресурсов Республики Молдова;</w:t>
      </w:r>
    </w:p>
    <w:bookmarkEnd w:id="71"/>
    <w:p w14:paraId="4DB30ED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b) на районном уровне - схема планирования и использования земельных ресурсов района;</w:t>
      </w:r>
    </w:p>
    <w:p w14:paraId="694C999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на уровне коммуны (села) - схема планирования и использования земельных ресурсов села (коммуны).</w:t>
      </w:r>
    </w:p>
    <w:p w14:paraId="3AACB64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EDAAB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Схема планирования и использования земельных ресурсов Республики Молдова разрабатывается центральными органами публичной власти в области земельных ресурсов сроком на 20–25 лет и включает в себя устойчивое развитие земельных ресурсов в общих интересах страны и местных органов и утверждается Правительством.</w:t>
      </w:r>
    </w:p>
    <w:p w14:paraId="75F6D21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8E5D82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Схема планирования и использования земельных ресурсов района разрабатывается по инициативе районного совета центральными органами публичной власти в области земельных ресурсов сроком на 15–20 лет и включает в себя устойчивое развитие земельных ресурсов в общих интересах административного района и населенных пунктов, согласованное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 схемой планирования и использования земельных ресурсов Республики Молдова.</w:t>
      </w:r>
    </w:p>
    <w:p w14:paraId="44A315E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F8B494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Схема планирования и использования земельных ресурсов села (коммуны) разрабатывается по инициативе совета </w:t>
      </w:r>
      <w:proofErr w:type="spellStart"/>
      <w:r w:rsidRPr="00AE3DF6">
        <w:rPr>
          <w:rFonts w:eastAsia="Times New Roman"/>
          <w:bCs/>
          <w:lang w:val="ru-RU"/>
        </w:rPr>
        <w:t>примэрии</w:t>
      </w:r>
      <w:proofErr w:type="spellEnd"/>
      <w:r w:rsidRPr="00AE3DF6">
        <w:rPr>
          <w:rFonts w:eastAsia="Times New Roman"/>
          <w:bCs/>
          <w:lang w:val="ru-RU"/>
        </w:rPr>
        <w:t xml:space="preserve"> центральными органами публичной власти в области земельных ресурсов сроком на 10–15 лет и включает устойчивое развитие земельных ресурсов в общих интересах  населенного пункта и района в целом, согласованное со схемой планирования, управления и использования земельных ресурсов района.</w:t>
      </w:r>
    </w:p>
    <w:p w14:paraId="5D8722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439DBF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97. </w:t>
      </w:r>
      <w:r w:rsidRPr="00AE3DF6">
        <w:rPr>
          <w:rFonts w:eastAsia="Times New Roman"/>
          <w:bCs/>
          <w:lang w:val="ru-RU"/>
        </w:rPr>
        <w:t>Менеджмент землепользования</w:t>
      </w:r>
    </w:p>
    <w:p w14:paraId="5AB7C5E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7310E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Менеджмент </w:t>
      </w:r>
      <w:r w:rsidRPr="00AE3DF6">
        <w:rPr>
          <w:rFonts w:eastAsia="Times New Roman"/>
          <w:bCs/>
          <w:lang w:val="ru-RU"/>
        </w:rPr>
        <w:t>землепользования направлен на оценку процесса планирования и использования земель, реализацию государственной политики в области земельных отношений.</w:t>
      </w:r>
    </w:p>
    <w:p w14:paraId="0FFFA8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DF6A7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 результате менеджмента землепользованием разрабатываются концепции устойчивого использования, которые находят отражение в схемах планирования и использования различных уровней.</w:t>
      </w:r>
    </w:p>
    <w:p w14:paraId="5A84AB3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EAA703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98.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Устойчивое землепользование</w:t>
      </w:r>
    </w:p>
    <w:p w14:paraId="5BA0EA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763DE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Устойчивое землепользование обязывает обладателей земель независимо от формы собственности и организационно-правовой формы находить баланс между экономической деятельностью и охранной природы.</w:t>
      </w:r>
    </w:p>
    <w:p w14:paraId="5D57DDD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EE7A6A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(2) В целях устойчивого использования земель применяются государственные политики субсидирования, инвестирования, кредитования, налогообложения, администрирования и т. д.</w:t>
      </w:r>
    </w:p>
    <w:p w14:paraId="67F12B0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A0DC8D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DDF03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РАЗДЕЛ IV. ЗЕМЕЛЬНОЕ РЕГУЛИРОВАНИЕ. КОМПЕТЕНЦИИ</w:t>
      </w:r>
    </w:p>
    <w:p w14:paraId="1FA84AD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bookmarkEnd w:id="53"/>
    <w:p w14:paraId="164AE202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1</w:t>
      </w:r>
    </w:p>
    <w:p w14:paraId="75F16B9E" w14:textId="77777777" w:rsidR="00185982" w:rsidRDefault="00185982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51CD3567" w14:textId="4B722B3C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КОНСОЛИДАЦИЯ ЗЕМЕЛЬ</w:t>
      </w:r>
    </w:p>
    <w:p w14:paraId="48867F9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ADAAA0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99. </w:t>
      </w:r>
      <w:r w:rsidRPr="00AE3DF6">
        <w:rPr>
          <w:rFonts w:eastAsia="Times New Roman"/>
          <w:bCs/>
          <w:lang w:val="ru-RU"/>
        </w:rPr>
        <w:t>Цель консолидации земель</w:t>
      </w:r>
    </w:p>
    <w:p w14:paraId="61B9183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4E3022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Консолидация сельскохозяйственных земель представляет собой комплекс организационных, юридических и технических действий, осуществляемых в целях оптимизации размеров и размещения земельных участков, организации системы мер по борьбе с эрозией почв и повышению их плодородия, создания благоприятных условий для хозяйственной деятельности крестьянских (фермерских) хозяйств, производственных сельскохозяйственных предприятий и кооперативов, обрабатывающих земли, находящиеся в частной собственности.</w:t>
      </w:r>
    </w:p>
    <w:p w14:paraId="63D7260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FDBB94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Государственная политика в области консолидации земель разработана в рамках программы консолидации сельскохозяйственных земель, утвержденной Правительством.</w:t>
      </w:r>
    </w:p>
    <w:p w14:paraId="3B5FE2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892CF1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Программа консолидации разработана и реализована в рамках проектов консолидации земель.</w:t>
      </w:r>
    </w:p>
    <w:p w14:paraId="6320338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5665B8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100.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Проект консолидации земель</w:t>
      </w:r>
    </w:p>
    <w:p w14:paraId="22D2F3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1E5DFA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Действия, необходимые для осуществления в целях консолидации сельскохозяйственных земель, разрабатываются в рамках проекта по консолидации.</w:t>
      </w:r>
    </w:p>
    <w:p w14:paraId="3AC13DB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26882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Проект консолидации может быть комплексным или индивидуальным.</w:t>
      </w:r>
    </w:p>
    <w:p w14:paraId="1E53C7E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F28EC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Комплексный проект консолидации инициируется местным советом, поддерживаемым большинством собственников, и, соответственно, будет иметь многостороннее содержание.</w:t>
      </w:r>
    </w:p>
    <w:p w14:paraId="3002963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E4AAC6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(4)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Индивидуальный проект консолидации включает земли двух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или более собственников, направлен на </w:t>
      </w:r>
      <w:proofErr w:type="spellStart"/>
      <w:r w:rsidRPr="00AE3DF6">
        <w:rPr>
          <w:rFonts w:eastAsia="Times New Roman"/>
          <w:bCs/>
          <w:lang w:val="ru-RU"/>
        </w:rPr>
        <w:t>переразделение</w:t>
      </w:r>
      <w:proofErr w:type="spellEnd"/>
      <w:r w:rsidRPr="00AE3DF6">
        <w:rPr>
          <w:rFonts w:eastAsia="Times New Roman"/>
          <w:bCs/>
          <w:lang w:val="ru-RU"/>
        </w:rPr>
        <w:t xml:space="preserve"> земель и инициируется по запросу собственников.</w:t>
      </w:r>
    </w:p>
    <w:p w14:paraId="41C4CA2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58B1E3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(5)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Независимо от его содержания проект консолидации рассматривается и одобряется собственниками.</w:t>
      </w:r>
    </w:p>
    <w:p w14:paraId="35140A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CE7031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Проект консолидации земель разрабатывается юридическим лицом, выбранным в установленном порядке или лицензированным физическим лицом.</w:t>
      </w:r>
    </w:p>
    <w:p w14:paraId="256D969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8360806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(7)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Затраты, связанные с разработкой и внедрением проекта консолидации, осуществленные </w:t>
      </w:r>
      <w:proofErr w:type="spellStart"/>
      <w:r w:rsidRPr="00AE3DF6">
        <w:rPr>
          <w:rFonts w:eastAsia="Times New Roman"/>
          <w:bCs/>
          <w:lang w:val="ru-RU"/>
        </w:rPr>
        <w:t>примэрией</w:t>
      </w:r>
      <w:proofErr w:type="spellEnd"/>
      <w:r w:rsidRPr="00AE3DF6">
        <w:rPr>
          <w:rFonts w:eastAsia="Times New Roman"/>
          <w:bCs/>
          <w:lang w:val="ru-RU"/>
        </w:rPr>
        <w:t>,</w:t>
      </w:r>
      <w:r w:rsidRPr="00AE3DF6">
        <w:rPr>
          <w:lang w:val="ru-RU"/>
        </w:rPr>
        <w:t xml:space="preserve"> относящиеся к исследованиям и оценке земель,</w:t>
      </w:r>
      <w:r w:rsidRPr="00AE3DF6">
        <w:rPr>
          <w:rFonts w:eastAsia="Times New Roman"/>
          <w:bCs/>
          <w:lang w:val="ru-RU"/>
        </w:rPr>
        <w:t xml:space="preserve"> удостоверении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и регистрации прав, поступивших в процессе консолидации, погашаются из государственного бюджета, из бюджета административно-территориальной единицы или за счет других источников финансирования, не запрещенными законом. </w:t>
      </w:r>
    </w:p>
    <w:p w14:paraId="4BDEB5BB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2C89B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101.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Процедура разработки проекта консолидации</w:t>
      </w:r>
    </w:p>
    <w:p w14:paraId="3503949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56812B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Процедура разработки и внедрения проекта консолидации состоит в следующем:</w:t>
      </w:r>
    </w:p>
    <w:p w14:paraId="64A2B0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распоряжение </w:t>
      </w:r>
      <w:proofErr w:type="spellStart"/>
      <w:r w:rsidRPr="00AE3DF6">
        <w:rPr>
          <w:lang w:val="ru-RU"/>
        </w:rPr>
        <w:t>примара</w:t>
      </w:r>
      <w:proofErr w:type="spellEnd"/>
      <w:r w:rsidRPr="00AE3DF6">
        <w:rPr>
          <w:lang w:val="ru-RU"/>
        </w:rPr>
        <w:t xml:space="preserve"> об инициировании проекта консолидации земель;</w:t>
      </w:r>
    </w:p>
    <w:p w14:paraId="505062D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определение объекта (населенного пункта) и субъекта консолидации (земли и собственников земель, которые будут участвовать в процессе разработки и внедрения проекта консолидации);</w:t>
      </w:r>
    </w:p>
    <w:p w14:paraId="36EB9E0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анализ ситуации (накопление информации о землях и собственниках земель);</w:t>
      </w:r>
    </w:p>
    <w:p w14:paraId="081B46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разработка методов консолидации, согласованных и принятых участниками проекта консолидации;</w:t>
      </w:r>
    </w:p>
    <w:p w14:paraId="19694DB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e)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утверждение проекта консолидации местного совета;</w:t>
      </w:r>
    </w:p>
    <w:p w14:paraId="77D72CF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f)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разработка документа (проекта договора), вытекающего из содержания проекта консолидации (договоров купли-продажи, обмена, аренды, актов, удостоверяющих право в случае пересмотра границ и т. д.);</w:t>
      </w:r>
    </w:p>
    <w:p w14:paraId="14E4BE26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g)</w:t>
      </w:r>
      <w:r w:rsidRPr="00AE3DF6">
        <w:rPr>
          <w:rFonts w:eastAsia="Times New Roman"/>
          <w:bCs/>
          <w:sz w:val="24"/>
          <w:szCs w:val="24"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удостоверение документов (контракта), вытекающих из содержания проекта консолидации;</w:t>
      </w:r>
    </w:p>
    <w:p w14:paraId="265F771F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h)</w:t>
      </w:r>
      <w:r w:rsidRPr="00AE3DF6">
        <w:rPr>
          <w:rFonts w:eastAsia="Times New Roman"/>
          <w:bCs/>
          <w:sz w:val="24"/>
          <w:szCs w:val="24"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регистрация правоустанавливающих документов в территориальном кадастровом органе.  </w:t>
      </w:r>
    </w:p>
    <w:p w14:paraId="3769A665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B214B2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</w:t>
      </w:r>
      <w:r w:rsidRPr="00AE3DF6">
        <w:rPr>
          <w:lang w:val="ru-RU"/>
        </w:rPr>
        <w:t xml:space="preserve"> Распоряжение </w:t>
      </w:r>
      <w:proofErr w:type="spellStart"/>
      <w:r w:rsidRPr="00AE3DF6">
        <w:rPr>
          <w:lang w:val="ru-RU"/>
        </w:rPr>
        <w:t>примара</w:t>
      </w:r>
      <w:proofErr w:type="spellEnd"/>
      <w:r w:rsidRPr="00AE3DF6">
        <w:rPr>
          <w:lang w:val="ru-RU"/>
        </w:rPr>
        <w:t xml:space="preserve"> об инициировании процесса консолидации земель </w:t>
      </w:r>
      <w:r w:rsidRPr="00AE3DF6">
        <w:rPr>
          <w:rFonts w:eastAsia="Times New Roman"/>
          <w:bCs/>
          <w:lang w:val="ru-RU"/>
        </w:rPr>
        <w:t xml:space="preserve">доводится до сведения заявителей и </w:t>
      </w:r>
      <w:r w:rsidRPr="00AE3DF6">
        <w:rPr>
          <w:lang w:val="ru-RU"/>
        </w:rPr>
        <w:t>представляется</w:t>
      </w:r>
      <w:r w:rsidRPr="00AE3DF6">
        <w:rPr>
          <w:rFonts w:eastAsia="Times New Roman"/>
          <w:bCs/>
          <w:lang w:val="ru-RU"/>
        </w:rPr>
        <w:t xml:space="preserve"> в территориальный </w:t>
      </w:r>
      <w:r w:rsidRPr="00AE3DF6">
        <w:rPr>
          <w:rFonts w:eastAsia="Times New Roman"/>
          <w:bCs/>
          <w:lang w:val="ru-RU"/>
        </w:rPr>
        <w:lastRenderedPageBreak/>
        <w:t xml:space="preserve">кадастровый орган для </w:t>
      </w:r>
      <w:r w:rsidRPr="00AE3DF6">
        <w:rPr>
          <w:lang w:val="ru-RU"/>
        </w:rPr>
        <w:t>осуществления</w:t>
      </w:r>
      <w:r w:rsidRPr="00AE3DF6">
        <w:rPr>
          <w:rFonts w:eastAsia="Times New Roman"/>
          <w:bCs/>
          <w:lang w:val="ru-RU"/>
        </w:rPr>
        <w:t xml:space="preserve"> соответствующей записи в реестре недвижимого имущества.</w:t>
      </w:r>
    </w:p>
    <w:p w14:paraId="774C140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CA9C8E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(3) Проект консолидации земель, рассмотренный собственниками, утверждается </w:t>
      </w:r>
      <w:r w:rsidRPr="00AE3DF6">
        <w:rPr>
          <w:lang w:val="ru-RU"/>
        </w:rPr>
        <w:t>советом села (коммуны), города, муниципия.</w:t>
      </w:r>
      <w:r w:rsidRPr="00AE3DF6">
        <w:rPr>
          <w:rFonts w:eastAsia="Times New Roman"/>
          <w:bCs/>
          <w:lang w:val="ru-RU"/>
        </w:rPr>
        <w:t xml:space="preserve"> В решении об утверждении </w:t>
      </w:r>
      <w:bookmarkStart w:id="72" w:name="_Hlk83295921"/>
      <w:r w:rsidRPr="00AE3DF6">
        <w:rPr>
          <w:rFonts w:eastAsia="Times New Roman"/>
          <w:bCs/>
          <w:lang w:val="ru-RU"/>
        </w:rPr>
        <w:t xml:space="preserve">проекта консолидации земель </w:t>
      </w:r>
      <w:bookmarkEnd w:id="72"/>
      <w:r w:rsidRPr="00AE3DF6">
        <w:rPr>
          <w:rFonts w:eastAsia="Times New Roman"/>
          <w:bCs/>
          <w:lang w:val="ru-RU"/>
        </w:rPr>
        <w:t>должны содержаться фамилии собственников консолидированных земель, сведения о площади и кадастровые номера земель каждого собственника. На основании решения об утверждении проекта консолидации земель выдаются документы, подтверждающие права обладателей земель.</w:t>
      </w:r>
    </w:p>
    <w:p w14:paraId="588E31B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2154E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Проект консолидации земель, утвержденный решением совета села (коммуны), города, муниципия, служит юридическим основанием для удостоверения и регистрации соответствующих договоров для изменения кадастрового плана соответствующего населенного пункта.</w:t>
      </w:r>
    </w:p>
    <w:p w14:paraId="666AF67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07DCFB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(5) Проект </w:t>
      </w:r>
      <w:bookmarkStart w:id="73" w:name="_Hlk83297425"/>
      <w:r w:rsidRPr="00AE3DF6">
        <w:rPr>
          <w:rFonts w:eastAsia="Times New Roman"/>
          <w:bCs/>
          <w:lang w:val="ru-RU"/>
        </w:rPr>
        <w:t>консолидации</w:t>
      </w:r>
      <w:bookmarkEnd w:id="73"/>
      <w:r w:rsidRPr="00AE3DF6">
        <w:rPr>
          <w:rFonts w:eastAsia="Times New Roman"/>
          <w:bCs/>
          <w:lang w:val="ru-RU"/>
        </w:rPr>
        <w:t xml:space="preserve"> земель считается завершенным после регистрации соответствующих прав в реестре недвижимого имущества.</w:t>
      </w:r>
    </w:p>
    <w:p w14:paraId="659607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79C558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(6) Положения настоящей статьи не запрещают или не ограничивают независимую деятельность по консолидации земли, осуществляемой собственниками земель за счет своих средств.</w:t>
      </w:r>
    </w:p>
    <w:p w14:paraId="538AF6E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52E353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(7) Консолидация земель осуществляется в соответствии с Законом о консолидации земель.</w:t>
      </w:r>
    </w:p>
    <w:p w14:paraId="28BB3A4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1B8308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22995DD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2</w:t>
      </w:r>
    </w:p>
    <w:p w14:paraId="152F3C01" w14:textId="77777777" w:rsidR="00185982" w:rsidRDefault="00185982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</w:p>
    <w:p w14:paraId="10670053" w14:textId="49BA8FE6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ИЗМЕНЕНИЕ КАТЕГОРИИ НАЗНАЧЕНИЯ</w:t>
      </w:r>
    </w:p>
    <w:p w14:paraId="5A843D1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E29143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102.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Инициатива изменения категории назначения земель</w:t>
      </w:r>
    </w:p>
    <w:p w14:paraId="28F87E6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01637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Инициатива изменения категории назначения земель независимо от категории назначения и вида собственности принадлежит собственнику, а именно:</w:t>
      </w:r>
    </w:p>
    <w:p w14:paraId="4F4D63D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a) для земель частной собственности - собственнику земли; </w:t>
      </w:r>
    </w:p>
    <w:p w14:paraId="66FC4F86" w14:textId="147B6A5F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b) для земель публичной собственности административно-территориальных единиц - местному совету первого или второго уровня, </w:t>
      </w:r>
      <w:r w:rsidR="005027E9">
        <w:rPr>
          <w:rFonts w:eastAsia="Times New Roman"/>
          <w:bCs/>
          <w:lang w:val="ru-RU"/>
        </w:rPr>
        <w:t>А</w:t>
      </w:r>
      <w:r w:rsidRPr="00AE3DF6">
        <w:rPr>
          <w:rFonts w:eastAsia="Times New Roman"/>
          <w:bCs/>
          <w:lang w:val="ru-RU"/>
        </w:rPr>
        <w:t>втономному территориальному образованию Гагаузия;</w:t>
      </w:r>
    </w:p>
    <w:p w14:paraId="7883C3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для земель публичной собственности государства - управляющему земли по решению Правительства в качестве собственника.</w:t>
      </w:r>
    </w:p>
    <w:p w14:paraId="71F9E1E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A5B976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(2) Инициатива по изменению категории назначения включает следующее:</w:t>
      </w:r>
    </w:p>
    <w:p w14:paraId="46CC57C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 принятие решения собственника об изменении категории назначения, определение конкретного местоположения предлагаемого к изменению земельного участка, формулирование цели изменения;</w:t>
      </w:r>
    </w:p>
    <w:p w14:paraId="285170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b) информирование </w:t>
      </w:r>
      <w:proofErr w:type="spellStart"/>
      <w:r w:rsidRPr="00AE3DF6">
        <w:rPr>
          <w:rFonts w:eastAsia="Times New Roman"/>
          <w:bCs/>
          <w:lang w:val="ru-RU"/>
        </w:rPr>
        <w:t>примэрии</w:t>
      </w:r>
      <w:proofErr w:type="spellEnd"/>
      <w:r w:rsidRPr="00AE3DF6">
        <w:rPr>
          <w:rFonts w:eastAsia="Times New Roman"/>
          <w:bCs/>
          <w:lang w:val="ru-RU"/>
        </w:rPr>
        <w:t xml:space="preserve"> собственником о решении изменения категорию назначения;</w:t>
      </w:r>
    </w:p>
    <w:p w14:paraId="575C537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согласование решения об изменении категории назначения с соответствующими государственными учреждениями в области: санитарной, пожарной, экологической, архитектурной, строительной и другие, согласно законодательству;</w:t>
      </w:r>
    </w:p>
    <w:p w14:paraId="0BFB0C6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 предъявление Агентству земельных отношений и кадастра решения собственника, к которому будут приложены для рассмотрения положительные заключения публичных учреждений в области: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санитарной, пожарной, экологической, архитектурной и строительства.</w:t>
      </w:r>
    </w:p>
    <w:p w14:paraId="3917447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CA9CDB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Изменение категории назначения земель будет осуществляться путем изменения записи в реестре недвижимого имущества, а выписка из реестра недвижимого имущества будет аргументировать изменение категории назначения.</w:t>
      </w:r>
    </w:p>
    <w:p w14:paraId="29469CF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5003FE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103. </w:t>
      </w:r>
      <w:r w:rsidRPr="00AE3DF6">
        <w:rPr>
          <w:rFonts w:eastAsia="Times New Roman"/>
          <w:bCs/>
          <w:lang w:val="ru-RU"/>
        </w:rPr>
        <w:t>Изменение категории назначения сельскохозяйственных земель, лесного фонда, водного фонда</w:t>
      </w:r>
    </w:p>
    <w:p w14:paraId="45A0D6D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65EBF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В соответствии с положениями настоящего закона Агентство земельных отношений и кадастра в соответствии с утвержденным Правительством положением должна оценить потери, понесенные сельскохозяйственным сектором в целях их компенсации собственником, и после компенсации потерь примет решение о разрешении изменения записи в реестре недвижимого имущества.</w:t>
      </w:r>
    </w:p>
    <w:p w14:paraId="3BF804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4C3612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На основании выписки, полученной от изменения записи в реестре недвижимого имущества собственник земель приобретет право пользования землей в целях, предусмотренных новым пунктом назначения.</w:t>
      </w:r>
    </w:p>
    <w:p w14:paraId="4673A02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CD33F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(3) Перевод земель, </w:t>
      </w:r>
      <w:bookmarkStart w:id="74" w:name="_Hlk83306095"/>
      <w:r w:rsidRPr="00AE3DF6">
        <w:rPr>
          <w:rFonts w:eastAsia="Times New Roman"/>
          <w:bCs/>
          <w:lang w:val="ru-RU"/>
        </w:rPr>
        <w:t>сельскохозяйственного назначения</w:t>
      </w:r>
      <w:bookmarkEnd w:id="74"/>
      <w:r w:rsidRPr="00AE3DF6">
        <w:rPr>
          <w:rFonts w:eastAsia="Times New Roman"/>
          <w:bCs/>
          <w:lang w:val="ru-RU"/>
        </w:rPr>
        <w:t>, в лесной фонд или водный фонд или наоборот осуществляется без оплаты, на основании изменения записи в реестре недвижимого имущества по инициативе (заявлению) собственника, на основании плана размещения и положительного заключения соответствующих органов.</w:t>
      </w:r>
    </w:p>
    <w:p w14:paraId="2F3E84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C8015FC" w14:textId="3BBCC695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lastRenderedPageBreak/>
        <w:t>Статья 104.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Изменение категории назначения «Земли, предназначенные для застройки, размещения сооружений,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, </w:t>
      </w:r>
      <w:r w:rsidR="00443802">
        <w:rPr>
          <w:rFonts w:eastAsia="Times New Roman"/>
          <w:bCs/>
          <w:lang w:val="ru-RU"/>
        </w:rPr>
        <w:t>иных специальных целей</w:t>
      </w:r>
      <w:r w:rsidRPr="00AE3DF6">
        <w:rPr>
          <w:rFonts w:eastAsia="Times New Roman"/>
          <w:bCs/>
          <w:lang w:val="ru-RU"/>
        </w:rPr>
        <w:t>»</w:t>
      </w:r>
    </w:p>
    <w:p w14:paraId="28D809A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2F688B0" w14:textId="3093B92E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(1) Изменение категории и подкатегорий назначения земель для строений, сооружений и объектов </w:t>
      </w:r>
      <w:r w:rsidR="00DB1D53" w:rsidRPr="00AE3DF6">
        <w:rPr>
          <w:rFonts w:eastAsia="Times New Roman"/>
          <w:bCs/>
          <w:lang w:val="ru-RU"/>
        </w:rPr>
        <w:t>обустройства</w:t>
      </w:r>
      <w:r w:rsidRPr="00AE3DF6">
        <w:rPr>
          <w:rFonts w:eastAsia="Times New Roman"/>
          <w:bCs/>
          <w:lang w:val="ru-RU"/>
        </w:rPr>
        <w:t xml:space="preserve"> </w:t>
      </w:r>
      <w:r w:rsidR="00443802">
        <w:rPr>
          <w:rFonts w:eastAsia="Times New Roman"/>
          <w:bCs/>
          <w:lang w:val="ru-RU"/>
        </w:rPr>
        <w:t>иных специальных целей</w:t>
      </w:r>
      <w:r w:rsidRPr="00AE3DF6">
        <w:rPr>
          <w:rFonts w:eastAsia="Times New Roman"/>
          <w:bCs/>
          <w:lang w:val="ru-RU"/>
        </w:rPr>
        <w:t xml:space="preserve"> и их перевод на земли, сельскохозяйственного назначения, лесного фонда или водного фонда осуществляется по требованию собственника путем изменения записи в реестре недвижимого имущества, если законодательство не предусматривает иного.</w:t>
      </w:r>
    </w:p>
    <w:p w14:paraId="46E66C9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0E03CCB" w14:textId="6791E23D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Земли</w:t>
      </w:r>
      <w:r w:rsidR="00443802">
        <w:rPr>
          <w:rFonts w:eastAsia="Times New Roman"/>
          <w:bCs/>
          <w:lang w:val="ru-RU"/>
        </w:rPr>
        <w:t xml:space="preserve">, предназначенные для </w:t>
      </w:r>
      <w:r w:rsidRPr="00AE3DF6">
        <w:rPr>
          <w:rFonts w:eastAsia="Times New Roman"/>
          <w:bCs/>
          <w:lang w:val="ru-RU"/>
        </w:rPr>
        <w:t>специальн</w:t>
      </w:r>
      <w:r w:rsidR="00443802">
        <w:rPr>
          <w:rFonts w:eastAsia="Times New Roman"/>
          <w:bCs/>
          <w:lang w:val="ru-RU"/>
        </w:rPr>
        <w:t>ых целей</w:t>
      </w:r>
      <w:r w:rsidRPr="00AE3DF6">
        <w:rPr>
          <w:rFonts w:eastAsia="Times New Roman"/>
          <w:bCs/>
          <w:lang w:val="ru-RU"/>
        </w:rPr>
        <w:t>, являются землями публичной сферы, находящиеся в публичной собственности государства. Изменение категории назначения осуществляется по инициативе собственника путем внесения в Реестр недвижимого имущества.</w:t>
      </w:r>
    </w:p>
    <w:p w14:paraId="0588E5C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6FE2E4D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105.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Особенности изменения категории назначения </w:t>
      </w:r>
      <w:r w:rsidRPr="00AE3DF6">
        <w:rPr>
          <w:bCs/>
          <w:lang w:val="ru-RU"/>
        </w:rPr>
        <w:t xml:space="preserve">особо ценных сельскохозяйственных </w:t>
      </w:r>
      <w:r w:rsidRPr="00AE3DF6">
        <w:rPr>
          <w:rFonts w:eastAsia="Times New Roman"/>
          <w:bCs/>
          <w:lang w:val="ru-RU"/>
        </w:rPr>
        <w:t>земель</w:t>
      </w:r>
    </w:p>
    <w:p w14:paraId="6E711F9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04D67CEA" w14:textId="77777777" w:rsidR="00436F99" w:rsidRPr="00AE3DF6" w:rsidRDefault="00436F99" w:rsidP="00182D59">
      <w:pPr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Изменение категории назначения особо ценных сельскохозяйственных земель и их изъятие из сельскохозяйственного оборота может быть разрешено только в исключительных случаях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в отступление от настоящего закона Парламентом. </w:t>
      </w:r>
    </w:p>
    <w:p w14:paraId="3BAC27F0" w14:textId="77777777" w:rsidR="005027E9" w:rsidRDefault="005027E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3382DD5F" w14:textId="5DAC725C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Критерий исключения устанавливается Агентством земельных отношений и кадастра:</w:t>
      </w:r>
    </w:p>
    <w:p w14:paraId="3E73607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rFonts w:eastAsia="Times New Roman"/>
          <w:bCs/>
          <w:sz w:val="24"/>
          <w:szCs w:val="24"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для земель частной собственности по инициативе собственника;</w:t>
      </w:r>
    </w:p>
    <w:p w14:paraId="6B48EF6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 для земель публичной собственности территориальных административных единиц по инициативе обладателя земли, согласованное с местными советами первого или второго уровня, или в зависимости от обстоятельств автономного территориального образования Гагаузия;</w:t>
      </w:r>
    </w:p>
    <w:p w14:paraId="681610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c) для земель публичной собственности государства по инициативе управляющего землей – Правительство.</w:t>
      </w:r>
    </w:p>
    <w:p w14:paraId="31931B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38EFB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(3) Во всех исключительных случаях инициативы по изменению категории назначения в отступление от настоящего закона анализируются Правительством, которое разработает и представит Парламенту соответствующие предложения в соответствии с действующим законодательством в отступление от закона.</w:t>
      </w:r>
    </w:p>
    <w:p w14:paraId="4F5B3EE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A89BA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(4) Изменение записи в реестре недвижимого имущества, относящегося к категории назначения</w:t>
      </w:r>
      <w:r w:rsidRPr="00AE3DF6">
        <w:rPr>
          <w:b/>
          <w:lang w:val="ru-RU"/>
        </w:rPr>
        <w:t xml:space="preserve"> </w:t>
      </w:r>
      <w:r w:rsidRPr="00AE3DF6">
        <w:rPr>
          <w:bCs/>
          <w:lang w:val="ru-RU"/>
        </w:rPr>
        <w:t xml:space="preserve">особо ценных сельскохозяйственных </w:t>
      </w:r>
      <w:r w:rsidRPr="00AE3DF6">
        <w:rPr>
          <w:rFonts w:eastAsia="Times New Roman"/>
          <w:bCs/>
          <w:lang w:val="ru-RU"/>
        </w:rPr>
        <w:t>земель, осуществляется только на основании отступления от настоящего закона.</w:t>
      </w:r>
    </w:p>
    <w:p w14:paraId="10C1C78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750F8CE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106.</w:t>
      </w:r>
      <w:r w:rsidRPr="00AE3DF6">
        <w:rPr>
          <w:lang w:val="ru-RU"/>
        </w:rPr>
        <w:t xml:space="preserve"> Временное изъятие земель из сельскохозяйственного или лесохозяйственного оборота</w:t>
      </w:r>
    </w:p>
    <w:p w14:paraId="709C9EF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438AE35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Временное изъятие некоторых земель сельскохозяйственного или лесного назначения, за исключением земель лесного фонда, находящихся в публичной собственности государства, в целях проведения геологоразведочных работ, археологических исследований, прокладки линий связи и электропередачи или газопроводов, трубопроводов для канализации, водопроводов, а также других подобных сооружений на землях, являющихся публичной собственностью административно-территориальных единиц, утверждаются местными органами публичного управления с согласия обладателей земель и центральных органов публичной власти по охране окружающей среды.</w:t>
      </w:r>
    </w:p>
    <w:p w14:paraId="42412FD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59D528C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Заявитель (физическое или юридическое лицо) временного изъятия земель из категории сельскохозяйственного или лесного назначения предпримет необходимые меры по возврату земель в надлежащее состояние.</w:t>
      </w:r>
    </w:p>
    <w:p w14:paraId="6189C2F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7D0A514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(3) При необходимости ликвидации последствий аварий и выполнения неотложных работ изъятие земель будет осуществляться, независимо от вида имущества, с согласия обладателя земли в условиях, установленных законодательством.</w:t>
      </w:r>
    </w:p>
    <w:p w14:paraId="0FDDFEA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527FBE2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107. </w:t>
      </w:r>
      <w:r w:rsidRPr="00AE3DF6">
        <w:rPr>
          <w:rFonts w:eastAsia="Times New Roman"/>
          <w:bCs/>
          <w:lang w:val="ru-RU"/>
        </w:rPr>
        <w:t>Возмещение убытков, причиненных обладателям земель</w:t>
      </w:r>
    </w:p>
    <w:p w14:paraId="09AF152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CCAF5A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 Убытки, причиненные временным изъятием земель, а также ограничением прав или ухудшением качества земель в результате деятельности юридических и/или физических лиц,</w:t>
      </w:r>
      <w:r w:rsidRPr="00AE3DF6">
        <w:rPr>
          <w:lang w:val="ru-RU"/>
        </w:rPr>
        <w:t xml:space="preserve"> подлежат возмещению в полном объеме (включая упущенную выгоду) обладателям земель, понесшим эти убытки.</w:t>
      </w:r>
    </w:p>
    <w:p w14:paraId="313EA68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B87CFA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bCs/>
          <w:lang w:val="ru-RU"/>
        </w:rPr>
        <w:t xml:space="preserve">(2) Возмещение убытков возлагается на физические и/или юридические лица, которым отведены земельные участки, а также на физические и юридические лица, деятельность которых </w:t>
      </w:r>
      <w:r w:rsidRPr="00AE3DF6">
        <w:rPr>
          <w:lang w:val="ru-RU"/>
        </w:rPr>
        <w:t>влечет ограничение прав обладателей земель в связи с установлением защитных, санитарных и охранных зон различных объектов, ухудшение качества прилегающих земель или их использование не по целевому назначению, снижение объема производства и ухудшение качества сельскохозяйственной продукции, в порядке, установленным законом.</w:t>
      </w:r>
    </w:p>
    <w:p w14:paraId="34370DF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</w:p>
    <w:p w14:paraId="3F20A390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Глава 3</w:t>
      </w:r>
    </w:p>
    <w:p w14:paraId="622FA06E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lastRenderedPageBreak/>
        <w:t>КОМПЕТЕНЦИЯ ОРГАНОВ ПУБЛИЧНОЙ ВЛАСТИ В ОБЛАСТИ РЕГУЛИРОВАНИЯ ЗЕМЕЛЬНЫХ ОТНОШЕНИЙ, УПРАВЛЕНИЯ И ОХРАНЫ ЗЕМЕЛЬНЫХ РЕСУРСОВ</w:t>
      </w:r>
    </w:p>
    <w:p w14:paraId="582A82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71EFF4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 xml:space="preserve">Статья 108. </w:t>
      </w:r>
      <w:r w:rsidRPr="00AE3DF6">
        <w:rPr>
          <w:lang w:val="ru-RU"/>
        </w:rPr>
        <w:t>Компетенция Парламента в регулировании земельных отношений</w:t>
      </w:r>
    </w:p>
    <w:p w14:paraId="1D7F309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3377D45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В компетенцию Парламента входит:</w:t>
      </w:r>
    </w:p>
    <w:p w14:paraId="171AE6E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</w:t>
      </w:r>
      <w:r w:rsidRPr="00AE3DF6">
        <w:rPr>
          <w:rFonts w:eastAsia="Calibri"/>
          <w:color w:val="000000"/>
          <w:lang w:val="ru-RU"/>
        </w:rPr>
        <w:t xml:space="preserve"> принятие законодательной базы и контроль за ее внедрением;</w:t>
      </w:r>
    </w:p>
    <w:p w14:paraId="7E17F93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определение и изменение земель со специальным правовым режимом;</w:t>
      </w:r>
    </w:p>
    <w:p w14:paraId="78C084A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c) установление тарифов для расчета нормативной цены на землю и ставок земельного налога; </w:t>
      </w:r>
    </w:p>
    <w:p w14:paraId="0CADD43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d) утверждение перечня юридических лиц, земли которых остаются в </w:t>
      </w:r>
    </w:p>
    <w:p w14:paraId="03B2D1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567"/>
          <w:tab w:val="left" w:pos="864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Calibri"/>
          <w:color w:val="000000"/>
          <w:lang w:val="ru-RU"/>
        </w:rPr>
        <w:t>публичной собственности государства</w:t>
      </w:r>
      <w:r w:rsidRPr="00AE3DF6">
        <w:rPr>
          <w:lang w:val="ru-RU"/>
        </w:rPr>
        <w:t xml:space="preserve"> и принятие решений об их перераспределении и отчуждении;</w:t>
      </w:r>
    </w:p>
    <w:p w14:paraId="7E1B994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рассмотрение вопросов о переводе, в случае необходимости обеспечения национальной обороны, земель публичной собственности административно-территориальных единиц в публичную собственность государства;</w:t>
      </w:r>
    </w:p>
    <w:p w14:paraId="03D31B3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f) решение иных вопросов, входящих в компетенцию Парламента;</w:t>
      </w:r>
    </w:p>
    <w:p w14:paraId="54C80DA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g) установление административных границ населенных пунктов.</w:t>
      </w:r>
    </w:p>
    <w:p w14:paraId="19BFD4F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6F5A15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109.</w:t>
      </w:r>
      <w:r w:rsidRPr="00AE3DF6">
        <w:rPr>
          <w:lang w:val="ru-RU"/>
        </w:rPr>
        <w:t xml:space="preserve"> Компетенция Правительства в регулировании земельных отношений</w:t>
      </w:r>
    </w:p>
    <w:p w14:paraId="6DE916B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221A07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В компетенцию Правительства входят:</w:t>
      </w:r>
    </w:p>
    <w:p w14:paraId="5B9BFEC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a) разработка и продвижение политики в области планирования, администрирования (управления) использования земельного фонда Республики Молдова в качестве ограниченного природного ресурса всеми собственниками;</w:t>
      </w:r>
    </w:p>
    <w:p w14:paraId="0A89B6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утверждение годового плана деятельности по консолидации сельскохозяйственных земель;</w:t>
      </w:r>
    </w:p>
    <w:p w14:paraId="6027DB1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</w:t>
      </w:r>
      <w:bookmarkStart w:id="75" w:name="_Hlk83375258"/>
      <w:r w:rsidRPr="00AE3DF6">
        <w:rPr>
          <w:lang w:val="ru-RU"/>
        </w:rPr>
        <w:t xml:space="preserve">) утверждение общих показателей годового земельного кадастра  </w:t>
      </w:r>
      <w:bookmarkEnd w:id="75"/>
      <w:r w:rsidRPr="00AE3DF6">
        <w:rPr>
          <w:lang w:val="ru-RU"/>
        </w:rPr>
        <w:t>Республики Молдова;</w:t>
      </w:r>
    </w:p>
    <w:p w14:paraId="740D18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d) организация контроля </w:t>
      </w:r>
      <w:bookmarkStart w:id="76" w:name="_Hlk83375072"/>
      <w:r w:rsidRPr="00AE3DF6">
        <w:rPr>
          <w:lang w:val="ru-RU"/>
        </w:rPr>
        <w:t>за соблюдением земельного законодательства</w:t>
      </w:r>
      <w:bookmarkEnd w:id="76"/>
      <w:r w:rsidRPr="00AE3DF6">
        <w:rPr>
          <w:lang w:val="ru-RU"/>
        </w:rPr>
        <w:t xml:space="preserve"> всеми субъектами по праву на земли;</w:t>
      </w:r>
    </w:p>
    <w:p w14:paraId="3579D4A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изменение назначения особо ценных сельскохозяйственных земель;</w:t>
      </w:r>
    </w:p>
    <w:p w14:paraId="1DE0297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3BA2A9E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(2) Государственный контроль в области земельных отношений на всей территории Республики Молдова осуществляется в соответствии с действующим законодательством через Государственную инспекцию в области земельных отношений;</w:t>
      </w:r>
    </w:p>
    <w:p w14:paraId="6A5D7C5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F787C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>(3) От имени собственника земель, являющихся публичной собственностью государства, Правительство пользуется соответствующим правом и будет соблюдать обязательства наравне со всеми собственниками земель.</w:t>
      </w:r>
    </w:p>
    <w:p w14:paraId="6C54264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734E6B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110.</w:t>
      </w:r>
      <w:r w:rsidRPr="00AE3DF6">
        <w:rPr>
          <w:lang w:val="ru-RU"/>
        </w:rPr>
        <w:t xml:space="preserve"> Компетенция </w:t>
      </w:r>
      <w:bookmarkStart w:id="77" w:name="_Hlk83371273"/>
      <w:r w:rsidRPr="00AE3DF6">
        <w:rPr>
          <w:lang w:val="ru-RU"/>
        </w:rPr>
        <w:t>органов центрального публичного управления</w:t>
      </w:r>
    </w:p>
    <w:bookmarkEnd w:id="77"/>
    <w:p w14:paraId="2276873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382D3B2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  <w:r w:rsidRPr="00AE3DF6">
        <w:rPr>
          <w:lang w:val="ru-RU"/>
        </w:rPr>
        <w:t>(1) В компетенцию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>органов центрального публичного управления</w:t>
      </w:r>
    </w:p>
    <w:p w14:paraId="3A42B3D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 входят:</w:t>
      </w:r>
    </w:p>
    <w:p w14:paraId="2BF9F7D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a) управление земель </w:t>
      </w:r>
      <w:bookmarkStart w:id="78" w:name="_Hlk83373302"/>
      <w:r w:rsidRPr="00AE3DF6">
        <w:rPr>
          <w:lang w:val="ru-RU"/>
        </w:rPr>
        <w:t xml:space="preserve">публичной собственности государства </w:t>
      </w:r>
      <w:bookmarkEnd w:id="78"/>
      <w:r w:rsidRPr="00AE3DF6">
        <w:rPr>
          <w:lang w:val="ru-RU"/>
        </w:rPr>
        <w:t>от имени Правительства;</w:t>
      </w:r>
    </w:p>
    <w:p w14:paraId="2FA546C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b) разработка программ рационального использования земель публичной собственности государства, находящихся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>под управлением;</w:t>
      </w:r>
    </w:p>
    <w:p w14:paraId="7297F93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перевод земель публичной собственности государства в пользование предприятиям, которые выполняют полномочия учредителя, в соответствии с действующим законодательством;</w:t>
      </w:r>
    </w:p>
    <w:p w14:paraId="4B404EB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осуществление контроля за использованием земель публичной собственности государства в пределах функциональных компетенций;</w:t>
      </w:r>
    </w:p>
    <w:p w14:paraId="7D18315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e) </w:t>
      </w:r>
      <w:bookmarkStart w:id="79" w:name="_Hlk83375496"/>
      <w:r w:rsidRPr="00AE3DF6">
        <w:rPr>
          <w:lang w:val="ru-RU"/>
        </w:rPr>
        <w:t xml:space="preserve">выработка предложений </w:t>
      </w:r>
      <w:bookmarkEnd w:id="79"/>
      <w:r w:rsidRPr="00AE3DF6">
        <w:rPr>
          <w:lang w:val="ru-RU"/>
        </w:rPr>
        <w:t>по отчуждению земель публичной собственности государства в частной собственности.</w:t>
      </w:r>
    </w:p>
    <w:p w14:paraId="2429002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53F7278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color w:val="222222"/>
          <w:shd w:val="clear" w:color="auto" w:fill="FFFFFF"/>
          <w:lang w:val="ru-RU"/>
        </w:rPr>
      </w:pPr>
      <w:r w:rsidRPr="00AE3DF6">
        <w:rPr>
          <w:rFonts w:eastAsia="Times New Roman"/>
          <w:b/>
          <w:lang w:val="ru-RU"/>
        </w:rPr>
        <w:t>Статья 111.</w:t>
      </w:r>
      <w:r w:rsidRPr="00AE3DF6">
        <w:rPr>
          <w:lang w:val="ru-RU"/>
        </w:rPr>
        <w:t xml:space="preserve"> Компетенция </w:t>
      </w:r>
      <w:bookmarkStart w:id="80" w:name="_Hlk83374728"/>
      <w:r w:rsidRPr="00AE3DF6">
        <w:rPr>
          <w:lang w:val="ru-RU"/>
        </w:rPr>
        <w:t xml:space="preserve">районных, муниципальных советов, </w:t>
      </w:r>
      <w:r w:rsidRPr="00AE3DF6">
        <w:rPr>
          <w:color w:val="222222"/>
          <w:shd w:val="clear" w:color="auto" w:fill="FFFFFF"/>
          <w:lang w:val="ru-RU"/>
        </w:rPr>
        <w:t>автономно-территориального образования Гагаузия</w:t>
      </w:r>
    </w:p>
    <w:p w14:paraId="4BB4B76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color w:val="222222"/>
          <w:shd w:val="clear" w:color="auto" w:fill="FFFFFF"/>
          <w:lang w:val="ru-RU"/>
        </w:rPr>
      </w:pPr>
    </w:p>
    <w:bookmarkEnd w:id="80"/>
    <w:p w14:paraId="6EEC647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color w:val="222222"/>
          <w:shd w:val="clear" w:color="auto" w:fill="FFFFFF"/>
          <w:lang w:val="ru-RU"/>
        </w:rPr>
        <w:t>(1)</w:t>
      </w:r>
      <w:r w:rsidRPr="00AE3DF6">
        <w:rPr>
          <w:lang w:val="ru-RU"/>
        </w:rPr>
        <w:t xml:space="preserve"> </w:t>
      </w:r>
      <w:bookmarkStart w:id="81" w:name="_Hlk83376208"/>
      <w:r w:rsidRPr="00AE3DF6">
        <w:rPr>
          <w:lang w:val="ru-RU"/>
        </w:rPr>
        <w:t xml:space="preserve">В компетенцию </w:t>
      </w:r>
      <w:bookmarkEnd w:id="81"/>
      <w:r w:rsidRPr="00AE3DF6">
        <w:rPr>
          <w:lang w:val="ru-RU"/>
        </w:rPr>
        <w:t xml:space="preserve">районных, муниципальных советов, </w:t>
      </w:r>
      <w:r w:rsidRPr="00AE3DF6">
        <w:rPr>
          <w:color w:val="222222"/>
          <w:shd w:val="clear" w:color="auto" w:fill="FFFFFF"/>
          <w:lang w:val="ru-RU"/>
        </w:rPr>
        <w:t>автономно-территориального образования Гагаузия</w:t>
      </w:r>
      <w:r w:rsidRPr="00AE3DF6">
        <w:rPr>
          <w:lang w:val="ru-RU"/>
        </w:rPr>
        <w:t xml:space="preserve"> входят:</w:t>
      </w:r>
    </w:p>
    <w:p w14:paraId="7DD84EE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222222"/>
          <w:shd w:val="clear" w:color="auto" w:fill="FFFFFF"/>
          <w:lang w:val="ru-RU"/>
        </w:rPr>
      </w:pPr>
      <w:r w:rsidRPr="00AE3DF6">
        <w:rPr>
          <w:color w:val="222222"/>
          <w:shd w:val="clear" w:color="auto" w:fill="FFFFFF"/>
          <w:lang w:val="ru-RU"/>
        </w:rPr>
        <w:t>a)</w:t>
      </w:r>
      <w:r w:rsidRPr="00AE3DF6">
        <w:rPr>
          <w:lang w:val="ru-RU"/>
        </w:rPr>
        <w:t xml:space="preserve"> осуществление контроля за соблюдение действующего земельного законодательства в области использования и охраны земель (почв);</w:t>
      </w:r>
    </w:p>
    <w:p w14:paraId="6E58BE6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222222"/>
          <w:shd w:val="clear" w:color="auto" w:fill="FFFFFF"/>
          <w:lang w:val="ru-RU"/>
        </w:rPr>
      </w:pPr>
      <w:r w:rsidRPr="00AE3DF6">
        <w:rPr>
          <w:color w:val="222222"/>
          <w:shd w:val="clear" w:color="auto" w:fill="FFFFFF"/>
          <w:lang w:val="ru-RU"/>
        </w:rPr>
        <w:t>b)</w:t>
      </w:r>
      <w:r w:rsidRPr="00AE3DF6">
        <w:rPr>
          <w:lang w:val="ru-RU"/>
        </w:rPr>
        <w:t xml:space="preserve"> утверждение общих показателей </w:t>
      </w:r>
      <w:r w:rsidRPr="00AE3DF6">
        <w:rPr>
          <w:color w:val="222222"/>
          <w:shd w:val="clear" w:color="auto" w:fill="FFFFFF"/>
          <w:lang w:val="ru-RU"/>
        </w:rPr>
        <w:t xml:space="preserve">районного, муниципального, автономно-территориального образования Гагаузия </w:t>
      </w:r>
      <w:r w:rsidRPr="00AE3DF6">
        <w:rPr>
          <w:lang w:val="ru-RU"/>
        </w:rPr>
        <w:t xml:space="preserve">земельного кадастра; </w:t>
      </w:r>
    </w:p>
    <w:p w14:paraId="5D8E3DD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222222"/>
          <w:shd w:val="clear" w:color="auto" w:fill="FFFFFF"/>
          <w:lang w:val="ru-RU"/>
        </w:rPr>
      </w:pPr>
      <w:r w:rsidRPr="00AE3DF6">
        <w:rPr>
          <w:color w:val="222222"/>
          <w:shd w:val="clear" w:color="auto" w:fill="FFFFFF"/>
          <w:lang w:val="ru-RU"/>
        </w:rPr>
        <w:t>c)</w:t>
      </w:r>
      <w:r w:rsidRPr="00AE3DF6">
        <w:rPr>
          <w:lang w:val="ru-RU"/>
        </w:rPr>
        <w:t xml:space="preserve"> выработка предложений</w:t>
      </w:r>
      <w:r w:rsidRPr="00AE3DF6">
        <w:rPr>
          <w:color w:val="222222"/>
          <w:shd w:val="clear" w:color="auto" w:fill="FFFFFF"/>
          <w:lang w:val="ru-RU"/>
        </w:rPr>
        <w:t xml:space="preserve"> по установлению границ административно-территориальных единиц;</w:t>
      </w:r>
    </w:p>
    <w:p w14:paraId="34E6CCF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222222"/>
          <w:shd w:val="clear" w:color="auto" w:fill="FFFFFF"/>
          <w:lang w:val="ru-RU"/>
        </w:rPr>
      </w:pPr>
      <w:r w:rsidRPr="00AE3DF6">
        <w:rPr>
          <w:color w:val="222222"/>
          <w:shd w:val="clear" w:color="auto" w:fill="FFFFFF"/>
          <w:lang w:val="ru-RU"/>
        </w:rPr>
        <w:t>d) инициирование процедуры изменения категории назначения земель публичной собственности административно-территориальных единиц;</w:t>
      </w:r>
    </w:p>
    <w:p w14:paraId="1551657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222222"/>
          <w:shd w:val="clear" w:color="auto" w:fill="FFFFFF"/>
          <w:lang w:val="ru-RU"/>
        </w:rPr>
      </w:pPr>
      <w:r w:rsidRPr="00AE3DF6">
        <w:rPr>
          <w:color w:val="222222"/>
          <w:shd w:val="clear" w:color="auto" w:fill="FFFFFF"/>
          <w:lang w:val="ru-RU"/>
        </w:rPr>
        <w:t>e) осуществление других полномочий, связанных с использованием земельного фонда, регулированием земельных отношений и сельскохозяйственного кадастра в соответствии с действующим законодательством.</w:t>
      </w:r>
    </w:p>
    <w:p w14:paraId="6EAD47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222222"/>
          <w:shd w:val="clear" w:color="auto" w:fill="FFFFFF"/>
          <w:lang w:val="ru-RU"/>
        </w:rPr>
      </w:pPr>
    </w:p>
    <w:p w14:paraId="089888A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112.</w:t>
      </w:r>
      <w:r w:rsidRPr="00AE3DF6">
        <w:rPr>
          <w:lang w:val="ru-RU"/>
        </w:rPr>
        <w:t xml:space="preserve"> Компетенция сельских (коммунальных), городских советов</w:t>
      </w:r>
    </w:p>
    <w:p w14:paraId="5EBFCA9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7ECB946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(1) В компетенцию сельских (коммунальных) и городских советов входят:</w:t>
      </w:r>
    </w:p>
    <w:p w14:paraId="6308872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>a) утверждение схемы планирования, управления и использования земельных ресурсов села (коммуны);</w:t>
      </w:r>
    </w:p>
    <w:p w14:paraId="59351637" w14:textId="5684E6F8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b) определение границ функциональных зон в рамках земель публичной собственности </w:t>
      </w:r>
      <w:proofErr w:type="gramStart"/>
      <w:r w:rsidRPr="00AE3DF6">
        <w:rPr>
          <w:lang w:val="ru-RU"/>
        </w:rPr>
        <w:t>административно-территориальных единиц</w:t>
      </w:r>
      <w:proofErr w:type="gramEnd"/>
      <w:r w:rsidRPr="00AE3DF6">
        <w:rPr>
          <w:lang w:val="ru-RU"/>
        </w:rPr>
        <w:t xml:space="preserve"> предназначенных для построек, зеленых зон и т. д;</w:t>
      </w:r>
    </w:p>
    <w:p w14:paraId="64A2274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c) установление черты - границу земель;</w:t>
      </w:r>
    </w:p>
    <w:p w14:paraId="3BC9ACD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d) выработка предложений по изменению границ административно-территориальных единиц;</w:t>
      </w:r>
    </w:p>
    <w:p w14:paraId="42F8194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принятие решений о консервации сельскохозяйственных земель в соответствии с нормами, установленными Правительством;</w:t>
      </w:r>
    </w:p>
    <w:p w14:paraId="42EEB7F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f) ежегодное утверждение (1 января) общих показателей сельского (коммуны), городского земельного кадастра;</w:t>
      </w:r>
    </w:p>
    <w:p w14:paraId="5B13A21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g) изъятие земель, являющихся публичной собственностью административно-территориальных единиц, по причине общественного использования у обладателей по праву управления землей, в порядке, установленном настоящим Кодексом, Законом об экспроприации для общественно-полезных целей № 488/1999 и другими законодательными актами;</w:t>
      </w:r>
    </w:p>
    <w:p w14:paraId="1B3F459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h) принятие решений об изменении области вида публичной собственности административно-территориальных единиц;</w:t>
      </w:r>
    </w:p>
    <w:p w14:paraId="655EADB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i) принятие решений о переводе в собственность граждан земель, являющихся публичной собственностью административно-территориальной единицы, предназначенных для строительства жилых домов, не являющихся многоэтажными, хозяйственных построек, за исключением строений, расположенных на арендованных землях</w:t>
      </w:r>
      <w:r w:rsidRPr="00AE3DF6">
        <w:rPr>
          <w:b/>
          <w:bCs/>
          <w:lang w:val="ru-RU"/>
        </w:rPr>
        <w:t xml:space="preserve"> </w:t>
      </w:r>
      <w:r w:rsidRPr="00AE3DF6">
        <w:rPr>
          <w:lang w:val="ru-RU"/>
        </w:rPr>
        <w:t>и случаев незаконного занятия, в соответствии с Законом об управлении публичной собственностью и ее разгосударствлении № 121/2007 и Законом о нормативной цене и порядке купли-продажи земли № 1308/1997;</w:t>
      </w:r>
    </w:p>
    <w:p w14:paraId="7C3C28B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j) предоставление земель публичной собственности административно-территориальной единицы в собственность, или в управление без изменения их категории назначения;</w:t>
      </w:r>
    </w:p>
    <w:p w14:paraId="2AF2D46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k)</w:t>
      </w:r>
      <w:r w:rsidRPr="00AE3DF6">
        <w:rPr>
          <w:color w:val="222222"/>
          <w:shd w:val="clear" w:color="auto" w:fill="FFFFFF"/>
          <w:lang w:val="ru-RU"/>
        </w:rPr>
        <w:t xml:space="preserve"> </w:t>
      </w:r>
      <w:r w:rsidRPr="00AE3DF6">
        <w:rPr>
          <w:lang w:val="ru-RU"/>
        </w:rPr>
        <w:t>выработка предложений, по изменению категории назначения земель, публичной собственности административно-территориальной единицы;</w:t>
      </w:r>
    </w:p>
    <w:p w14:paraId="40CAC6F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l) изменение границ земель публичной собственности административно-территориальной единицы;</w:t>
      </w:r>
    </w:p>
    <w:p w14:paraId="3E40966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m) </w:t>
      </w:r>
      <w:r w:rsidRPr="00AE3DF6">
        <w:rPr>
          <w:rFonts w:eastAsia="Times New Roman"/>
          <w:bCs/>
          <w:lang w:val="ru-RU"/>
        </w:rPr>
        <w:t>установление</w:t>
      </w:r>
      <w:r w:rsidRPr="00AE3DF6">
        <w:rPr>
          <w:lang w:val="ru-RU"/>
        </w:rPr>
        <w:t xml:space="preserve"> и обозначение</w:t>
      </w:r>
      <w:r w:rsidRPr="00AE3DF6">
        <w:rPr>
          <w:rFonts w:eastAsia="Times New Roman"/>
          <w:bCs/>
          <w:lang w:val="ru-RU"/>
        </w:rPr>
        <w:t xml:space="preserve">, путем межевых знаков, границ земель </w:t>
      </w:r>
      <w:proofErr w:type="gramStart"/>
      <w:r w:rsidRPr="00AE3DF6">
        <w:rPr>
          <w:rFonts w:eastAsia="Times New Roman"/>
          <w:bCs/>
          <w:lang w:val="ru-RU"/>
        </w:rPr>
        <w:t>при предоставление</w:t>
      </w:r>
      <w:proofErr w:type="gramEnd"/>
      <w:r w:rsidRPr="00AE3DF6">
        <w:rPr>
          <w:rFonts w:eastAsia="Times New Roman"/>
          <w:bCs/>
          <w:lang w:val="ru-RU"/>
        </w:rPr>
        <w:t xml:space="preserve"> земель в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собственность или пользование, за исключением земель, находящихся в публичной собственности государства.</w:t>
      </w:r>
    </w:p>
    <w:p w14:paraId="4ED6B3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1DB5E28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rFonts w:eastAsia="Times New Roman"/>
          <w:b/>
          <w:lang w:val="ru-RU"/>
        </w:rPr>
        <w:t>Статья 113.</w:t>
      </w:r>
      <w:r w:rsidRPr="00AE3DF6">
        <w:rPr>
          <w:lang w:val="ru-RU"/>
        </w:rPr>
        <w:t xml:space="preserve"> Компетенция </w:t>
      </w:r>
      <w:proofErr w:type="spellStart"/>
      <w:r w:rsidRPr="00AE3DF6">
        <w:rPr>
          <w:lang w:val="ru-RU"/>
        </w:rPr>
        <w:t>примара</w:t>
      </w:r>
      <w:proofErr w:type="spellEnd"/>
      <w:r w:rsidRPr="00AE3DF6">
        <w:rPr>
          <w:lang w:val="ru-RU"/>
        </w:rPr>
        <w:t xml:space="preserve"> </w:t>
      </w:r>
    </w:p>
    <w:p w14:paraId="65C05A5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/>
          <w:bCs/>
          <w:lang w:val="ru-RU"/>
        </w:rPr>
      </w:pPr>
    </w:p>
    <w:p w14:paraId="1F569AC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(1) В компетенцию </w:t>
      </w:r>
      <w:proofErr w:type="spellStart"/>
      <w:r w:rsidRPr="00AE3DF6">
        <w:rPr>
          <w:lang w:val="ru-RU"/>
        </w:rPr>
        <w:t>примара</w:t>
      </w:r>
      <w:proofErr w:type="spellEnd"/>
      <w:r w:rsidRPr="00AE3DF6">
        <w:rPr>
          <w:lang w:val="ru-RU"/>
        </w:rPr>
        <w:t xml:space="preserve"> входят:</w:t>
      </w:r>
    </w:p>
    <w:p w14:paraId="587C1EE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lastRenderedPageBreak/>
        <w:t>a) согласование</w:t>
      </w:r>
      <w:r w:rsidRPr="00AE3DF6">
        <w:rPr>
          <w:bCs/>
          <w:lang w:val="ru-RU"/>
        </w:rPr>
        <w:t xml:space="preserve"> процесса организации и устройства (консолидации) земель сельскохозяйственного назначения;</w:t>
      </w:r>
    </w:p>
    <w:p w14:paraId="2CBA6B9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lang w:val="ru-RU"/>
        </w:rPr>
        <w:t xml:space="preserve">b) утверждение на </w:t>
      </w:r>
      <w:r w:rsidRPr="00AE3DF6">
        <w:rPr>
          <w:bCs/>
          <w:lang w:val="ru-RU"/>
        </w:rPr>
        <w:t xml:space="preserve">совете </w:t>
      </w:r>
      <w:proofErr w:type="spellStart"/>
      <w:r w:rsidRPr="00AE3DF6">
        <w:rPr>
          <w:bCs/>
          <w:lang w:val="ru-RU"/>
        </w:rPr>
        <w:t>примэрии</w:t>
      </w:r>
      <w:proofErr w:type="spellEnd"/>
      <w:r w:rsidRPr="00AE3DF6">
        <w:rPr>
          <w:bCs/>
          <w:lang w:val="ru-RU"/>
        </w:rPr>
        <w:t xml:space="preserve"> проектов по добровольной консолидации (организации территории) сельскохозяйственных земель в пределах коммуны;</w:t>
      </w:r>
    </w:p>
    <w:p w14:paraId="06BF753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bCs/>
          <w:lang w:val="ru-RU"/>
        </w:rPr>
      </w:pPr>
      <w:r w:rsidRPr="00AE3DF6">
        <w:rPr>
          <w:lang w:val="ru-RU"/>
        </w:rPr>
        <w:t>c)</w:t>
      </w:r>
      <w:r w:rsidRPr="00AE3DF6">
        <w:rPr>
          <w:bCs/>
          <w:lang w:val="ru-RU"/>
        </w:rPr>
        <w:t xml:space="preserve"> осуществление контроля за соблюдением земельного законодательства в области использования земель;</w:t>
      </w:r>
    </w:p>
    <w:p w14:paraId="7A00E9F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 xml:space="preserve">d) </w:t>
      </w:r>
      <w:r w:rsidRPr="00AE3DF6">
        <w:rPr>
          <w:bCs/>
          <w:lang w:val="ru-RU"/>
        </w:rPr>
        <w:t xml:space="preserve">разработка и вручение </w:t>
      </w:r>
      <w:r w:rsidRPr="00AE3DF6">
        <w:rPr>
          <w:lang w:val="ru-RU"/>
        </w:rPr>
        <w:t>актов, удостоверяющих право обладателя земли</w:t>
      </w:r>
      <w:r w:rsidRPr="00AE3DF6">
        <w:rPr>
          <w:bCs/>
          <w:lang w:val="ru-RU"/>
        </w:rPr>
        <w:t xml:space="preserve"> на безвозмездную передачу земель, из публичной собственности, в частную собственность;</w:t>
      </w:r>
    </w:p>
    <w:p w14:paraId="101C95E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e) ведение земельного кадастра в пределах административных границ села (коммуны), города, муниципия;</w:t>
      </w:r>
    </w:p>
    <w:p w14:paraId="33AF8B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  <w:r w:rsidRPr="00AE3DF6">
        <w:rPr>
          <w:lang w:val="ru-RU"/>
        </w:rPr>
        <w:t>f)</w:t>
      </w:r>
      <w:r w:rsidRPr="00AE3DF6">
        <w:rPr>
          <w:color w:val="222222"/>
          <w:shd w:val="clear" w:color="auto" w:fill="FFFFFF"/>
          <w:lang w:val="ru-RU"/>
        </w:rPr>
        <w:t xml:space="preserve"> осуществление других полномочий, в соответствии с законодательством.</w:t>
      </w:r>
    </w:p>
    <w:p w14:paraId="7084732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lang w:val="ru-RU"/>
        </w:rPr>
      </w:pPr>
    </w:p>
    <w:p w14:paraId="244316A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b/>
          <w:lang w:val="ru-RU"/>
        </w:rPr>
        <w:t>Статья 114.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lang w:val="ru-RU"/>
        </w:rPr>
        <w:t>Земельная комиссия</w:t>
      </w:r>
    </w:p>
    <w:p w14:paraId="3CC9035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bCs/>
          <w:lang w:val="ru-RU"/>
        </w:rPr>
      </w:pPr>
    </w:p>
    <w:p w14:paraId="06933346" w14:textId="501DB6D9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lang w:val="ru-RU"/>
        </w:rPr>
        <w:t xml:space="preserve">(1) </w:t>
      </w:r>
      <w:r w:rsidRPr="00AE3DF6">
        <w:rPr>
          <w:rFonts w:eastAsia="Times New Roman"/>
          <w:bCs/>
          <w:lang w:val="ru-RU"/>
        </w:rPr>
        <w:t xml:space="preserve">В целях регулирования земельных отношений местные органы публичного управления создают земельные комиссии, состоящие из: советников местных советов, специалистов государственных органов по регулированию земельных отношений, представителей сельскохозяйственных предприятий, иных представителей соответствующей </w:t>
      </w:r>
      <w:r w:rsidRPr="00AE3DF6">
        <w:rPr>
          <w:lang w:val="ru-RU"/>
        </w:rPr>
        <w:t>административно</w:t>
      </w:r>
      <w:r w:rsidRPr="00AE3DF6">
        <w:rPr>
          <w:rFonts w:eastAsia="Times New Roman"/>
          <w:bCs/>
          <w:lang w:val="ru-RU"/>
        </w:rPr>
        <w:t>-территориальной единицы.</w:t>
      </w:r>
    </w:p>
    <w:p w14:paraId="5822BD2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</w:p>
    <w:p w14:paraId="47BF47E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lang w:val="ru-RU"/>
        </w:rPr>
        <w:t xml:space="preserve">(2) </w:t>
      </w:r>
      <w:r w:rsidRPr="00AE3DF6">
        <w:rPr>
          <w:rFonts w:eastAsia="Times New Roman"/>
          <w:bCs/>
          <w:lang w:val="ru-RU"/>
        </w:rPr>
        <w:t>Основная функция земельной комиссии заключается во внедрении (реализации) политики рационального использования земельных ресурсов в административных границах населенного пункта, согласовывая</w:t>
      </w:r>
      <w:r w:rsidRPr="00AE3DF6">
        <w:rPr>
          <w:rFonts w:eastAsia="Times New Roman"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местные и центральные интересы в области земельных отношений.</w:t>
      </w:r>
    </w:p>
    <w:p w14:paraId="10362E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99E015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lang w:val="ru-RU"/>
        </w:rPr>
        <w:t xml:space="preserve">(3) </w:t>
      </w:r>
      <w:r w:rsidRPr="00AE3DF6">
        <w:rPr>
          <w:rFonts w:eastAsia="Times New Roman"/>
          <w:bCs/>
          <w:lang w:val="ru-RU"/>
        </w:rPr>
        <w:t>Земельная комиссия местного совета, должна действовать в соответствии с положением, утвержденным Правительством.</w:t>
      </w:r>
    </w:p>
    <w:p w14:paraId="0DA5AEF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834E23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/>
        </w:rPr>
      </w:pPr>
      <w:r w:rsidRPr="00AE3DF6">
        <w:rPr>
          <w:rFonts w:eastAsia="Times New Roman"/>
          <w:b/>
          <w:lang w:val="ru-RU"/>
        </w:rPr>
        <w:t>Статья 115.</w:t>
      </w:r>
      <w:r w:rsidRPr="00AE3DF6">
        <w:rPr>
          <w:color w:val="333333"/>
          <w:shd w:val="clear" w:color="auto" w:fill="FFFFFF"/>
          <w:lang w:val="ru-RU"/>
        </w:rPr>
        <w:t xml:space="preserve"> </w:t>
      </w:r>
      <w:bookmarkStart w:id="82" w:name="_Hlk83213238"/>
      <w:r w:rsidRPr="00AE3DF6">
        <w:rPr>
          <w:color w:val="333333"/>
          <w:shd w:val="clear" w:color="auto" w:fill="FFFFFF"/>
          <w:lang w:val="ru-RU"/>
        </w:rPr>
        <w:t xml:space="preserve">Государственный контроль в области земельных отношений  </w:t>
      </w:r>
    </w:p>
    <w:p w14:paraId="0FD808B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bookmarkEnd w:id="82"/>
    <w:p w14:paraId="6DD3240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333333"/>
          <w:shd w:val="clear" w:color="auto" w:fill="FFFFFF"/>
          <w:lang w:val="ru-RU"/>
        </w:rPr>
      </w:pPr>
      <w:r w:rsidRPr="00AE3DF6">
        <w:rPr>
          <w:color w:val="333333"/>
          <w:shd w:val="clear" w:color="auto" w:fill="FFFFFF"/>
          <w:lang w:val="ru-RU"/>
        </w:rPr>
        <w:t xml:space="preserve">(1) </w:t>
      </w:r>
      <w:bookmarkStart w:id="83" w:name="_Hlk83369089"/>
      <w:r w:rsidRPr="00AE3DF6">
        <w:rPr>
          <w:color w:val="333333"/>
          <w:shd w:val="clear" w:color="auto" w:fill="FFFFFF"/>
          <w:lang w:val="ru-RU"/>
        </w:rPr>
        <w:t>Государственный контроль в области земельных отношений на всей территории Республики Молдова осуществляется в соответствии с действующим законодательством посредством Государственной инспекции в области земельных отношений.</w:t>
      </w:r>
    </w:p>
    <w:p w14:paraId="581B032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color w:val="333333"/>
          <w:shd w:val="clear" w:color="auto" w:fill="FFFFFF"/>
          <w:lang w:val="ru-RU"/>
        </w:rPr>
      </w:pPr>
    </w:p>
    <w:bookmarkEnd w:id="83"/>
    <w:p w14:paraId="1F55CA5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/>
          <w:lang w:val="ru-RU"/>
        </w:rPr>
        <w:t>Статья 116.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Ответственность за нарушение земельного законодательства</w:t>
      </w:r>
    </w:p>
    <w:p w14:paraId="393F274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6D345F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Физические и юридические лица – субъекты права собственности несут гражданскую, </w:t>
      </w:r>
      <w:proofErr w:type="spellStart"/>
      <w:r w:rsidRPr="00AE3DF6">
        <w:rPr>
          <w:rFonts w:eastAsia="Times New Roman"/>
          <w:bCs/>
          <w:lang w:val="ru-RU"/>
        </w:rPr>
        <w:t>правонарушительную</w:t>
      </w:r>
      <w:proofErr w:type="spellEnd"/>
      <w:r w:rsidRPr="00AE3DF6">
        <w:rPr>
          <w:rFonts w:eastAsia="Times New Roman"/>
          <w:bCs/>
          <w:lang w:val="ru-RU"/>
        </w:rPr>
        <w:t xml:space="preserve"> или уголовную ответственность в соответствии с действующим законодательством за:</w:t>
      </w:r>
    </w:p>
    <w:p w14:paraId="323090F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a)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несоблюдение норм изменения категории назначения земель;</w:t>
      </w:r>
    </w:p>
    <w:p w14:paraId="0C353077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b)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несоблюдение прав собственников, владельцев и пользователей прилегающих земель;</w:t>
      </w:r>
    </w:p>
    <w:p w14:paraId="6F91009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с)</w:t>
      </w:r>
      <w:r w:rsidRPr="00AE3DF6">
        <w:rPr>
          <w:lang w:val="ru-RU"/>
        </w:rPr>
        <w:t xml:space="preserve"> загрязнение земель химическими и радиоактивными веществами, промышленными отходами и т. д;</w:t>
      </w:r>
    </w:p>
    <w:p w14:paraId="28CFDBD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d)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отклонение от проекта организации территории, улучшения земель, а также пользование землями без учета цели, для которой они были отведены;</w:t>
      </w:r>
    </w:p>
    <w:p w14:paraId="4931E295" w14:textId="41318ED4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e) непринятие мер по предотвращению эрозии почв, </w:t>
      </w:r>
      <w:r w:rsidR="00185982" w:rsidRPr="00AE3DF6">
        <w:rPr>
          <w:rFonts w:eastAsia="Times New Roman"/>
          <w:bCs/>
          <w:lang w:val="ru-RU"/>
        </w:rPr>
        <w:t>иных процессов,</w:t>
      </w:r>
      <w:r w:rsidRPr="00AE3DF6">
        <w:rPr>
          <w:rFonts w:eastAsia="Times New Roman"/>
          <w:bCs/>
          <w:lang w:val="ru-RU"/>
        </w:rPr>
        <w:t xml:space="preserve"> ухудшающих состояние почвы, а также невыполнение обязательных мер по улучшению ее качества;</w:t>
      </w:r>
    </w:p>
    <w:p w14:paraId="19CE444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f)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 xml:space="preserve">нарушение плодородного слоя почвы, </w:t>
      </w:r>
      <w:proofErr w:type="spellStart"/>
      <w:r w:rsidRPr="00AE3DF6">
        <w:rPr>
          <w:rFonts w:eastAsia="Times New Roman"/>
          <w:bCs/>
          <w:lang w:val="ru-RU"/>
        </w:rPr>
        <w:t>невыборочное</w:t>
      </w:r>
      <w:proofErr w:type="spellEnd"/>
      <w:r w:rsidRPr="00AE3DF6">
        <w:rPr>
          <w:rFonts w:eastAsia="Times New Roman"/>
          <w:bCs/>
          <w:lang w:val="ru-RU"/>
        </w:rPr>
        <w:t xml:space="preserve"> снятие, а также его использование не по назначению;  </w:t>
      </w:r>
    </w:p>
    <w:p w14:paraId="191EED1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g)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выращивание растений, запрещенных законодательством;</w:t>
      </w:r>
    </w:p>
    <w:p w14:paraId="527AE1F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h)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несоблюдение норм (экологических, санитарно-гигиенических, противопожарных и других норм) в процессе строительства, обслуживания зданий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(строений), сооружений на землях;</w:t>
      </w:r>
    </w:p>
    <w:p w14:paraId="4F3B098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i)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нарушение срока возврата временно самовольно занятых земель;</w:t>
      </w:r>
    </w:p>
    <w:p w14:paraId="26E89F1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j)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размещение строений и ввод в эксплуатацию объектов, вызывающих последствия загрязнение почвы;</w:t>
      </w:r>
    </w:p>
    <w:p w14:paraId="452BE72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k)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фальсификацию или сокрытие информации о доступном земельном фонде;</w:t>
      </w:r>
    </w:p>
    <w:p w14:paraId="4050C7E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l)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незаконное занятие земель;</w:t>
      </w:r>
    </w:p>
    <w:p w14:paraId="7611838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m)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незаконное строительство;</w:t>
      </w:r>
    </w:p>
    <w:p w14:paraId="18EF4B4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n)</w:t>
      </w:r>
      <w:r w:rsidRPr="00AE3DF6">
        <w:rPr>
          <w:lang w:val="ru-RU"/>
        </w:rPr>
        <w:t xml:space="preserve"> уничтожение межевых знаков.</w:t>
      </w:r>
    </w:p>
    <w:p w14:paraId="2F2895A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4300EDFF" w14:textId="77777777" w:rsidR="00436F99" w:rsidRPr="00AE3DF6" w:rsidRDefault="00436F99" w:rsidP="00AE3DF6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center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ЗАКЛЮЧИТЕЛЬНЫЕ И ПЕРЕХОДНЫЕ ПОЛОЖЕНИЯ</w:t>
      </w:r>
    </w:p>
    <w:p w14:paraId="15B7256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2E23C5F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117.</w:t>
      </w:r>
    </w:p>
    <w:p w14:paraId="2D6ED99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109D700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(1)</w:t>
      </w:r>
      <w:r w:rsidRPr="00AE3DF6">
        <w:rPr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Правительству в течение одного года привести свои нормативные акты в соответствие с настоящим законом.</w:t>
      </w:r>
    </w:p>
    <w:p w14:paraId="02DFD36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5FBCD60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(2) На день вступления в силу настоящего Кодекса признать утратившими силу:</w:t>
      </w:r>
    </w:p>
    <w:p w14:paraId="6A6AACD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lang w:val="ru-RU" w:eastAsia="ro-MD"/>
        </w:rPr>
      </w:pPr>
      <w:r w:rsidRPr="00AE3DF6">
        <w:rPr>
          <w:rFonts w:eastAsia="Times New Roman"/>
          <w:bCs/>
          <w:lang w:val="ru-RU"/>
        </w:rPr>
        <w:t>Земельный кодекс № 828/1991 (повторное опубликование:</w:t>
      </w:r>
      <w:r w:rsidRPr="00AE3DF6">
        <w:rPr>
          <w:rFonts w:eastAsia="Times New Roman"/>
          <w:lang w:val="ru-RU" w:eastAsia="ro-MD"/>
        </w:rPr>
        <w:t xml:space="preserve"> </w:t>
      </w:r>
      <w:bookmarkStart w:id="84" w:name="_Hlk83133215"/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bookmarkEnd w:id="84"/>
      <w:r w:rsidRPr="00AE3DF6">
        <w:rPr>
          <w:rFonts w:eastAsia="Times New Roman"/>
          <w:lang w:val="ru-RU" w:eastAsia="ro-MD"/>
        </w:rPr>
        <w:t>, 2001 г., № 107, ст.817);</w:t>
      </w:r>
    </w:p>
    <w:p w14:paraId="1974D79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Постановление Парламента Республики Молдова </w:t>
      </w:r>
      <w:r w:rsidRPr="00AE3DF6">
        <w:rPr>
          <w:lang w:val="ru-RU"/>
        </w:rPr>
        <w:t xml:space="preserve">о введении в действие Земельного кодекса </w:t>
      </w:r>
      <w:r w:rsidRPr="00AE3DF6">
        <w:rPr>
          <w:rFonts w:eastAsia="Times New Roman"/>
          <w:bCs/>
          <w:lang w:val="ru-RU"/>
        </w:rPr>
        <w:t>№ 829/1991 (</w:t>
      </w:r>
      <w:bookmarkStart w:id="85" w:name="_Hlk83132770"/>
      <w:r w:rsidRPr="00AE3DF6">
        <w:rPr>
          <w:rFonts w:eastAsia="Times New Roman"/>
          <w:bCs/>
          <w:lang w:val="ru-RU"/>
        </w:rPr>
        <w:t>Монитор Парламента</w:t>
      </w:r>
      <w:r w:rsidRPr="00AE3DF6">
        <w:rPr>
          <w:rFonts w:eastAsia="Times New Roman"/>
          <w:lang w:val="ru-RU" w:eastAsia="ro-MD"/>
        </w:rPr>
        <w:t xml:space="preserve"> Республики Молдова</w:t>
      </w:r>
      <w:bookmarkEnd w:id="85"/>
      <w:r w:rsidRPr="00AE3DF6">
        <w:rPr>
          <w:rFonts w:eastAsia="Times New Roman"/>
          <w:bCs/>
          <w:lang w:val="ru-RU"/>
        </w:rPr>
        <w:t>, 1991 г., № 8);</w:t>
      </w:r>
    </w:p>
    <w:p w14:paraId="327EC95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>Закон о внесении дополнений и изменений в Земельный кодекс № 1322/1993 (Монитор Парламента</w:t>
      </w:r>
      <w:r w:rsidRPr="00AE3DF6">
        <w:rPr>
          <w:rFonts w:eastAsia="Times New Roman"/>
          <w:lang w:val="ru-RU" w:eastAsia="ro-MD"/>
        </w:rPr>
        <w:t xml:space="preserve"> Республики Молдова</w:t>
      </w:r>
      <w:r w:rsidRPr="00AE3DF6">
        <w:rPr>
          <w:rFonts w:eastAsia="Times New Roman"/>
          <w:bCs/>
          <w:lang w:val="ru-RU"/>
        </w:rPr>
        <w:t>, 1993 г., № 3, ст. 58);</w:t>
      </w:r>
    </w:p>
    <w:p w14:paraId="44FFE00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</w:t>
      </w:r>
      <w:r w:rsidRPr="00AE3DF6">
        <w:rPr>
          <w:lang w:val="ru-RU"/>
        </w:rPr>
        <w:t xml:space="preserve"> о внесении дополнения в статью 12 Земельного кодекса</w:t>
      </w:r>
      <w:r w:rsidRPr="00AE3DF6">
        <w:rPr>
          <w:rFonts w:eastAsia="Times New Roman"/>
          <w:bCs/>
          <w:lang w:val="ru-RU"/>
        </w:rPr>
        <w:t xml:space="preserve"> № 1356/1993 (Монитор Парламента</w:t>
      </w:r>
      <w:r w:rsidRPr="00AE3DF6">
        <w:rPr>
          <w:rFonts w:eastAsia="Times New Roman"/>
          <w:lang w:val="ru-RU" w:eastAsia="ro-MD"/>
        </w:rPr>
        <w:t xml:space="preserve"> Республики Молдова</w:t>
      </w:r>
      <w:r w:rsidRPr="00AE3DF6">
        <w:rPr>
          <w:rFonts w:eastAsia="Times New Roman"/>
          <w:bCs/>
          <w:lang w:val="ru-RU"/>
        </w:rPr>
        <w:t xml:space="preserve">, 1993 г., № 3, </w:t>
      </w:r>
      <w:bookmarkStart w:id="86" w:name="_Hlk83133241"/>
      <w:r w:rsidRPr="00AE3DF6">
        <w:rPr>
          <w:rFonts w:eastAsia="Times New Roman"/>
          <w:bCs/>
          <w:lang w:val="ru-RU"/>
        </w:rPr>
        <w:t>ст.</w:t>
      </w:r>
      <w:bookmarkEnd w:id="86"/>
      <w:r w:rsidRPr="00AE3DF6">
        <w:rPr>
          <w:rFonts w:eastAsia="Times New Roman"/>
          <w:bCs/>
          <w:lang w:val="ru-RU"/>
        </w:rPr>
        <w:t>60);</w:t>
      </w:r>
    </w:p>
    <w:p w14:paraId="274183C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</w:t>
      </w:r>
      <w:r w:rsidRPr="00AE3DF6">
        <w:rPr>
          <w:lang w:val="ru-RU"/>
        </w:rPr>
        <w:t xml:space="preserve"> о внесении изменений и дополнений в Земельный кодекс </w:t>
      </w:r>
      <w:r w:rsidRPr="00AE3DF6">
        <w:rPr>
          <w:rFonts w:eastAsia="Times New Roman"/>
          <w:bCs/>
          <w:lang w:val="ru-RU"/>
        </w:rPr>
        <w:t>№ 369/1995 (</w:t>
      </w:r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1995 г., № 13, ст.133);</w:t>
      </w:r>
    </w:p>
    <w:p w14:paraId="1769DF23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Закон </w:t>
      </w:r>
      <w:r w:rsidRPr="00AE3DF6">
        <w:rPr>
          <w:rFonts w:eastAsia="Times New Roman"/>
          <w:lang w:val="ru-RU"/>
        </w:rPr>
        <w:t>о внесении изменений в статью 13</w:t>
      </w:r>
      <w:r w:rsidRPr="00AE3DF6">
        <w:rPr>
          <w:rFonts w:eastAsia="Times New Roman"/>
          <w:b/>
          <w:bCs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Земельного кодекса № 421/ 1995 (</w:t>
      </w:r>
      <w:bookmarkStart w:id="87" w:name="_Hlk83137080"/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 xml:space="preserve">, </w:t>
      </w:r>
      <w:bookmarkEnd w:id="87"/>
      <w:r w:rsidRPr="00AE3DF6">
        <w:rPr>
          <w:rFonts w:eastAsia="Times New Roman"/>
          <w:bCs/>
          <w:lang w:val="ru-RU"/>
        </w:rPr>
        <w:t>1995 г., № 24, ст.279);</w:t>
      </w:r>
    </w:p>
    <w:p w14:paraId="53A1F3C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Постановление Конституционного суда о конституционности некоторых положений Земельного кодекса № 110/1996 (</w:t>
      </w:r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1996 г., №.10 ст.110);</w:t>
      </w:r>
    </w:p>
    <w:p w14:paraId="07118CEF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88" w:name="_Hlk83201666"/>
      <w:r w:rsidRPr="00AE3DF6">
        <w:rPr>
          <w:rFonts w:eastAsia="Times New Roman"/>
          <w:bCs/>
          <w:lang w:val="ru-RU"/>
        </w:rPr>
        <w:t xml:space="preserve">Статью 3 </w:t>
      </w:r>
      <w:bookmarkStart w:id="89" w:name="_Hlk83198894"/>
      <w:r w:rsidRPr="00AE3DF6">
        <w:rPr>
          <w:rFonts w:eastAsia="Times New Roman"/>
          <w:bCs/>
          <w:lang w:val="ru-RU"/>
        </w:rPr>
        <w:t>Закона</w:t>
      </w:r>
      <w:bookmarkEnd w:id="88"/>
      <w:r w:rsidRPr="00AE3DF6">
        <w:rPr>
          <w:rFonts w:eastAsia="Times New Roman"/>
          <w:bCs/>
          <w:lang w:val="ru-RU"/>
        </w:rPr>
        <w:t xml:space="preserve"> о внесении изменений и дополнений в некоторые законодательные акты № 788/1996 (</w:t>
      </w:r>
      <w:bookmarkStart w:id="90" w:name="_Hlk83198014"/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bookmarkEnd w:id="90"/>
      <w:r w:rsidRPr="00AE3DF6">
        <w:rPr>
          <w:rFonts w:eastAsia="Times New Roman"/>
          <w:bCs/>
          <w:lang w:val="ru-RU"/>
        </w:rPr>
        <w:t>, 1996 г., № 40–41, ст. 367);</w:t>
      </w:r>
    </w:p>
    <w:bookmarkEnd w:id="89"/>
    <w:p w14:paraId="4758616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Постановление Конституционного суда о конституционности ряда положений Закона № 369-XIII от 10 февраля 1995 г., Закона № 745-XIII от 23 февраля 1996 г., Постановления № 460-XII от 23 января 199 1г. о реализации  права распоряжаться землей № 12/1996 (</w:t>
      </w:r>
      <w:bookmarkStart w:id="91" w:name="_Hlk83199148"/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bookmarkEnd w:id="91"/>
      <w:r w:rsidRPr="00AE3DF6">
        <w:rPr>
          <w:rFonts w:eastAsia="Times New Roman"/>
          <w:bCs/>
          <w:lang w:val="ru-RU"/>
        </w:rPr>
        <w:t>, 1996 г., № 67–68, ст. 22);</w:t>
      </w:r>
    </w:p>
    <w:p w14:paraId="249E59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изменений и дополнений в некоторые законодательные акты № 788/1996 (</w:t>
      </w:r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1996 г., № 40–41, ст. 367);</w:t>
      </w:r>
    </w:p>
    <w:p w14:paraId="69E436B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92" w:name="_Hlk83199394"/>
      <w:r w:rsidRPr="00AE3DF6">
        <w:rPr>
          <w:rFonts w:eastAsia="Times New Roman"/>
          <w:bCs/>
          <w:lang w:val="ru-RU"/>
        </w:rPr>
        <w:t xml:space="preserve">Закон </w:t>
      </w:r>
      <w:bookmarkEnd w:id="92"/>
      <w:r w:rsidRPr="00AE3DF6">
        <w:rPr>
          <w:rFonts w:eastAsia="Times New Roman"/>
          <w:bCs/>
          <w:lang w:val="ru-RU"/>
        </w:rPr>
        <w:t>о внесении изменений и дополнений в Земельный кодекс № 1202/1997 (</w:t>
      </w:r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1997 г., № 43–44, ст. 383);</w:t>
      </w:r>
    </w:p>
    <w:p w14:paraId="7312F82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Закон </w:t>
      </w:r>
      <w:r w:rsidRPr="00AE3DF6">
        <w:rPr>
          <w:lang w:val="ru-RU"/>
        </w:rPr>
        <w:t>о внесении изменений и дополнений в Земельный кодекс</w:t>
      </w:r>
      <w:r w:rsidRPr="00AE3DF6">
        <w:rPr>
          <w:rFonts w:eastAsia="Times New Roman"/>
          <w:bCs/>
          <w:lang w:val="ru-RU"/>
        </w:rPr>
        <w:t xml:space="preserve"> №173/1998 (</w:t>
      </w:r>
      <w:r w:rsidRPr="00AE3DF6">
        <w:rPr>
          <w:rFonts w:eastAsia="Times New Roman"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1998 г., № 108, ст.656);</w:t>
      </w:r>
    </w:p>
    <w:p w14:paraId="39C68719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93" w:name="_Hlk83200480"/>
      <w:r w:rsidRPr="00AE3DF6">
        <w:rPr>
          <w:rFonts w:eastAsia="Times New Roman"/>
          <w:bCs/>
          <w:lang w:val="ru-RU"/>
        </w:rPr>
        <w:t>Закон</w:t>
      </w:r>
      <w:bookmarkEnd w:id="93"/>
      <w:r w:rsidRPr="00AE3DF6">
        <w:rPr>
          <w:rFonts w:eastAsia="Times New Roman"/>
          <w:bCs/>
          <w:lang w:val="ru-RU"/>
        </w:rPr>
        <w:t xml:space="preserve"> о внесении изменений и дополнений в Земельный кодекс № 528/1999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1999 г., № 90–92, ст. 460);</w:t>
      </w:r>
    </w:p>
    <w:p w14:paraId="1039940A" w14:textId="66EB607C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дополнений в статью 12 Земельного кодекса № 1184/ 2000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2000 г., № 106–108, ст. 775);</w:t>
      </w:r>
    </w:p>
    <w:p w14:paraId="0BF101D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 xml:space="preserve">Закон </w:t>
      </w:r>
      <w:r w:rsidRPr="00AE3DF6">
        <w:rPr>
          <w:lang w:val="ru-RU"/>
        </w:rPr>
        <w:t>о внесении изменений в статью 12 Земельного кодекса</w:t>
      </w:r>
      <w:r w:rsidRPr="00AE3DF6">
        <w:rPr>
          <w:rFonts w:eastAsia="Times New Roman"/>
          <w:bCs/>
          <w:lang w:val="ru-RU"/>
        </w:rPr>
        <w:t xml:space="preserve"> № 528/ 2001 (</w:t>
      </w:r>
      <w:bookmarkStart w:id="94" w:name="_Hlk83201501"/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bookmarkEnd w:id="94"/>
      <w:r w:rsidRPr="00AE3DF6">
        <w:rPr>
          <w:rFonts w:eastAsia="Times New Roman"/>
          <w:bCs/>
          <w:lang w:val="ru-RU"/>
        </w:rPr>
        <w:t>, 2001 г., № 131–132, ст.985);</w:t>
      </w:r>
    </w:p>
    <w:p w14:paraId="37DFCC5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изменений и дополнений в Земельный кодекс № 1006/2002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2002 г., № 71–73, ст. 573);</w:t>
      </w:r>
    </w:p>
    <w:p w14:paraId="1FAF643A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95" w:name="_Hlk83202037"/>
      <w:r w:rsidRPr="00AE3DF6">
        <w:rPr>
          <w:rFonts w:eastAsia="Times New Roman"/>
          <w:bCs/>
          <w:lang w:val="ru-RU"/>
        </w:rPr>
        <w:t xml:space="preserve">Статью 3 Закона </w:t>
      </w:r>
      <w:bookmarkEnd w:id="95"/>
      <w:r w:rsidRPr="00AE3DF6">
        <w:rPr>
          <w:rFonts w:eastAsia="Times New Roman"/>
          <w:bCs/>
          <w:lang w:val="ru-RU"/>
        </w:rPr>
        <w:t>о внесении изменений и дополнений в некоторые законодательные акты № 240/ 2003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2003 г., № 138–140, ст. 557);</w:t>
      </w:r>
    </w:p>
    <w:p w14:paraId="26A4BC2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lastRenderedPageBreak/>
        <w:t xml:space="preserve">Закон </w:t>
      </w:r>
      <w:r w:rsidRPr="00AE3DF6">
        <w:rPr>
          <w:lang w:val="ru-RU"/>
        </w:rPr>
        <w:t>о внесении изменений в Земельный кодекс</w:t>
      </w:r>
      <w:r w:rsidRPr="00AE3DF6">
        <w:rPr>
          <w:rFonts w:eastAsia="Times New Roman"/>
          <w:bCs/>
          <w:lang w:val="ru-RU"/>
        </w:rPr>
        <w:t xml:space="preserve"> № 277/2004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2004 г., № 132–137, ст.712);</w:t>
      </w:r>
    </w:p>
    <w:p w14:paraId="18D29E5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96" w:name="_Hlk83202281"/>
      <w:r w:rsidRPr="00AE3DF6">
        <w:rPr>
          <w:rFonts w:eastAsia="Times New Roman"/>
          <w:bCs/>
          <w:lang w:val="ru-RU"/>
        </w:rPr>
        <w:t>Статью 1 Закона</w:t>
      </w:r>
      <w:r w:rsidRPr="00AE3DF6">
        <w:rPr>
          <w:lang w:val="ru-RU"/>
        </w:rPr>
        <w:t xml:space="preserve"> </w:t>
      </w:r>
      <w:bookmarkEnd w:id="96"/>
      <w:r w:rsidRPr="00AE3DF6">
        <w:rPr>
          <w:rFonts w:eastAsia="Times New Roman"/>
          <w:bCs/>
          <w:lang w:val="ru-RU"/>
        </w:rPr>
        <w:t>о внесении изменений и дополнений в некоторые законодательные акты</w:t>
      </w:r>
      <w:r w:rsidRPr="00AE3DF6">
        <w:rPr>
          <w:rFonts w:eastAsia="Times New Roman"/>
          <w:b/>
          <w:lang w:val="ru-RU"/>
        </w:rPr>
        <w:t xml:space="preserve"> </w:t>
      </w:r>
      <w:r w:rsidRPr="00AE3DF6">
        <w:rPr>
          <w:rFonts w:eastAsia="Times New Roman"/>
          <w:bCs/>
          <w:lang w:val="ru-RU"/>
        </w:rPr>
        <w:t>356/2005 (</w:t>
      </w:r>
      <w:bookmarkStart w:id="97" w:name="_Hlk83202331"/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</w:t>
      </w:r>
      <w:bookmarkEnd w:id="97"/>
      <w:r w:rsidRPr="00AE3DF6">
        <w:rPr>
          <w:rFonts w:eastAsia="Times New Roman"/>
          <w:bCs/>
          <w:lang w:val="ru-RU"/>
        </w:rPr>
        <w:t xml:space="preserve"> 2006 г., № 21–24, ст. 97);</w:t>
      </w:r>
    </w:p>
    <w:p w14:paraId="6310A98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Статью 1 Закона о внесении изменений и дополнений в некоторые законодательные акты № 266/2006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2006 г., № 126–130, ст. 643);</w:t>
      </w:r>
    </w:p>
    <w:p w14:paraId="11454012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изменений в Земельный кодекс № 101/2007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2007 г., № 67–69, ст. 307);</w:t>
      </w:r>
    </w:p>
    <w:p w14:paraId="28B7AEB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bookmarkStart w:id="98" w:name="_Hlk83203010"/>
      <w:r w:rsidRPr="00AE3DF6">
        <w:rPr>
          <w:rFonts w:eastAsia="Times New Roman"/>
          <w:bCs/>
          <w:lang w:val="ru-RU"/>
        </w:rPr>
        <w:t xml:space="preserve">Закон </w:t>
      </w:r>
      <w:bookmarkEnd w:id="98"/>
      <w:r w:rsidRPr="00AE3DF6">
        <w:rPr>
          <w:lang w:val="ru-RU"/>
        </w:rPr>
        <w:t>о внесении дополнения в статью 64 Земельного кодекса</w:t>
      </w:r>
      <w:r w:rsidRPr="00AE3DF6">
        <w:rPr>
          <w:rFonts w:eastAsia="Times New Roman"/>
          <w:bCs/>
          <w:lang w:val="ru-RU"/>
        </w:rPr>
        <w:t xml:space="preserve"> № 140/ 2007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2007 г., № 94–97 ст. 420);</w:t>
      </w:r>
    </w:p>
    <w:p w14:paraId="29B62A20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</w:t>
      </w:r>
      <w:r w:rsidRPr="00AE3DF6">
        <w:rPr>
          <w:lang w:val="ru-RU"/>
        </w:rPr>
        <w:t xml:space="preserve"> о внесении изменения в статью 39 Земельного кодекса</w:t>
      </w:r>
      <w:r w:rsidRPr="00AE3DF6">
        <w:rPr>
          <w:rFonts w:eastAsia="Times New Roman"/>
          <w:bCs/>
          <w:lang w:val="ru-RU"/>
        </w:rPr>
        <w:t xml:space="preserve"> № 209/ 2010 (</w:t>
      </w:r>
      <w:bookmarkStart w:id="99" w:name="_Hlk83204066"/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bookmarkEnd w:id="99"/>
      <w:r w:rsidRPr="00AE3DF6">
        <w:rPr>
          <w:rFonts w:eastAsia="Times New Roman"/>
          <w:bCs/>
          <w:lang w:val="ru-RU"/>
        </w:rPr>
        <w:t>, 2010 г., № 179–181 ст. 614);</w:t>
      </w:r>
    </w:p>
    <w:p w14:paraId="4C7AD55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изменений в Земельный кодекс № 828-ХII от 25 декабря 1991 года, № 108/2012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2012 г., № 120–125 ст. 398);</w:t>
      </w:r>
    </w:p>
    <w:p w14:paraId="1F56F13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дополнений в Земельный кодекс № 828-XII от 25 декабря 1991 года, № 157/2013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2013 г., № 161–166 ст. 520);</w:t>
      </w:r>
    </w:p>
    <w:p w14:paraId="65700AC4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внесении изменений и дополнений в некоторые законодательные акты № 24/2016 (</w:t>
      </w:r>
      <w:r w:rsidRPr="00AE3DF6">
        <w:rPr>
          <w:rFonts w:eastAsia="Times New Roman"/>
          <w:bCs/>
          <w:lang w:val="ru-RU" w:eastAsia="ro-MD"/>
        </w:rPr>
        <w:t>Официальный монитор Республики Молдова</w:t>
      </w:r>
      <w:r w:rsidRPr="00AE3DF6">
        <w:rPr>
          <w:rFonts w:eastAsia="Times New Roman"/>
          <w:bCs/>
          <w:lang w:val="ru-RU"/>
        </w:rPr>
        <w:t>, 2016 г., № 100–105 ст. 192).</w:t>
      </w:r>
    </w:p>
    <w:p w14:paraId="1659E7D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1220908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065662D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  <w:r w:rsidRPr="00AE3DF6">
        <w:rPr>
          <w:rFonts w:eastAsia="Times New Roman"/>
          <w:b/>
          <w:lang w:val="ru-RU"/>
        </w:rPr>
        <w:t>Статья 118.</w:t>
      </w:r>
    </w:p>
    <w:p w14:paraId="3B19AD7D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/>
          <w:lang w:val="ru-RU"/>
        </w:rPr>
      </w:pPr>
    </w:p>
    <w:p w14:paraId="63216BC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Правительству разработать и предложить на утверждение следующие законопроекты:</w:t>
      </w:r>
    </w:p>
    <w:p w14:paraId="1430833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земельном кадастре;</w:t>
      </w:r>
    </w:p>
    <w:p w14:paraId="2425B6BC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сельскохозяйственном кадастре;</w:t>
      </w:r>
    </w:p>
    <w:p w14:paraId="55E00C2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городском кадастре;</w:t>
      </w:r>
    </w:p>
    <w:p w14:paraId="0F3F4DC6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лесном кадастре;</w:t>
      </w:r>
    </w:p>
    <w:p w14:paraId="0A97665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водном кадастре;</w:t>
      </w:r>
    </w:p>
    <w:p w14:paraId="6D3E0765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пожизненной ренте;</w:t>
      </w:r>
    </w:p>
    <w:p w14:paraId="7FAEAE31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консолидации земель;</w:t>
      </w:r>
    </w:p>
    <w:p w14:paraId="6B5D7B6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Государственной инспекции в области земельных отношений;</w:t>
      </w:r>
    </w:p>
    <w:p w14:paraId="7C54AE2E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о регистрации прав на земли (недвижимое имущество);</w:t>
      </w:r>
    </w:p>
    <w:p w14:paraId="57AB13B8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  <w:r w:rsidRPr="00AE3DF6">
        <w:rPr>
          <w:rFonts w:eastAsia="Times New Roman"/>
          <w:bCs/>
          <w:lang w:val="ru-RU"/>
        </w:rPr>
        <w:t>Закон (Положение Правительства) о деятельности земельных комиссий.</w:t>
      </w:r>
    </w:p>
    <w:p w14:paraId="5920612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48EFA1EB" w14:textId="77777777" w:rsidR="00436F99" w:rsidRPr="00AE3DF6" w:rsidRDefault="00436F99" w:rsidP="00182D59">
      <w:pPr>
        <w:tabs>
          <w:tab w:val="left" w:pos="0"/>
          <w:tab w:val="left" w:pos="142"/>
          <w:tab w:val="left" w:pos="284"/>
          <w:tab w:val="left" w:pos="426"/>
          <w:tab w:val="left" w:pos="567"/>
        </w:tabs>
        <w:spacing w:after="0" w:line="240" w:lineRule="auto"/>
        <w:ind w:right="-2" w:firstLine="567"/>
        <w:jc w:val="both"/>
        <w:rPr>
          <w:rFonts w:eastAsia="Times New Roman"/>
          <w:bCs/>
          <w:lang w:val="ru-RU"/>
        </w:rPr>
      </w:pPr>
    </w:p>
    <w:p w14:paraId="2164F3E3" w14:textId="07862C8C" w:rsidR="0001469D" w:rsidRPr="00AE3DF6" w:rsidRDefault="00436F99" w:rsidP="00E11AA8">
      <w:pPr>
        <w:spacing w:after="0" w:line="240" w:lineRule="auto"/>
        <w:ind w:right="-2" w:firstLine="567"/>
        <w:jc w:val="center"/>
        <w:rPr>
          <w:lang w:val="ru-RU"/>
        </w:rPr>
      </w:pPr>
      <w:r w:rsidRPr="00AE3DF6">
        <w:rPr>
          <w:rFonts w:eastAsia="Calibri"/>
          <w:b/>
          <w:bCs/>
          <w:lang w:val="ru-RU"/>
        </w:rPr>
        <w:t>ПРЕДСЕДАТЕЛЬ ПАРЛАМЕНТА</w:t>
      </w:r>
      <w:bookmarkEnd w:id="0"/>
    </w:p>
    <w:sectPr w:rsidR="0001469D" w:rsidRPr="00AE3DF6" w:rsidSect="00005012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08060" w14:textId="77777777" w:rsidR="00471A5D" w:rsidRDefault="00471A5D">
      <w:pPr>
        <w:spacing w:after="0" w:line="240" w:lineRule="auto"/>
      </w:pPr>
      <w:r>
        <w:separator/>
      </w:r>
    </w:p>
  </w:endnote>
  <w:endnote w:type="continuationSeparator" w:id="0">
    <w:p w14:paraId="0D3012E5" w14:textId="77777777" w:rsidR="00471A5D" w:rsidRDefault="00471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6780" w14:textId="77777777" w:rsidR="00471A5D" w:rsidRDefault="00471A5D">
      <w:pPr>
        <w:spacing w:after="0" w:line="240" w:lineRule="auto"/>
      </w:pPr>
      <w:r>
        <w:separator/>
      </w:r>
    </w:p>
  </w:footnote>
  <w:footnote w:type="continuationSeparator" w:id="0">
    <w:p w14:paraId="0CE7AD9B" w14:textId="77777777" w:rsidR="00471A5D" w:rsidRDefault="00471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26736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E7DEB2" w14:textId="77777777" w:rsidR="00482740" w:rsidRDefault="00443802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574FB7" w14:textId="77777777" w:rsidR="00482740" w:rsidRDefault="00E11AA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C61"/>
    <w:multiLevelType w:val="hybridMultilevel"/>
    <w:tmpl w:val="25B4AF9E"/>
    <w:lvl w:ilvl="0" w:tplc="10BE9B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657CA1"/>
    <w:multiLevelType w:val="hybridMultilevel"/>
    <w:tmpl w:val="FEB62670"/>
    <w:lvl w:ilvl="0" w:tplc="E3B88EE8">
      <w:start w:val="1"/>
      <w:numFmt w:val="lowerLetter"/>
      <w:lvlText w:val="%1)"/>
      <w:lvlJc w:val="left"/>
      <w:pPr>
        <w:ind w:left="11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68C8124">
      <w:start w:val="1"/>
      <w:numFmt w:val="lowerLetter"/>
      <w:lvlText w:val="%2"/>
      <w:lvlJc w:val="left"/>
      <w:pPr>
        <w:ind w:left="18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D188D116">
      <w:start w:val="1"/>
      <w:numFmt w:val="lowerRoman"/>
      <w:lvlText w:val="%3"/>
      <w:lvlJc w:val="left"/>
      <w:pPr>
        <w:ind w:left="25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E3D0614C">
      <w:start w:val="1"/>
      <w:numFmt w:val="decimal"/>
      <w:lvlText w:val="%4"/>
      <w:lvlJc w:val="left"/>
      <w:pPr>
        <w:ind w:left="32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13A2B550">
      <w:start w:val="1"/>
      <w:numFmt w:val="lowerLetter"/>
      <w:lvlText w:val="%5"/>
      <w:lvlJc w:val="left"/>
      <w:pPr>
        <w:ind w:left="39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2B7CA200">
      <w:start w:val="1"/>
      <w:numFmt w:val="lowerRoman"/>
      <w:lvlText w:val="%6"/>
      <w:lvlJc w:val="left"/>
      <w:pPr>
        <w:ind w:left="46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8994918C">
      <w:start w:val="1"/>
      <w:numFmt w:val="decimal"/>
      <w:lvlText w:val="%7"/>
      <w:lvlJc w:val="left"/>
      <w:pPr>
        <w:ind w:left="54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18E263C">
      <w:start w:val="1"/>
      <w:numFmt w:val="lowerLetter"/>
      <w:lvlText w:val="%8"/>
      <w:lvlJc w:val="left"/>
      <w:pPr>
        <w:ind w:left="61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4A840BA0">
      <w:start w:val="1"/>
      <w:numFmt w:val="lowerRoman"/>
      <w:lvlText w:val="%9"/>
      <w:lvlJc w:val="left"/>
      <w:pPr>
        <w:ind w:left="68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20F04082"/>
    <w:multiLevelType w:val="hybridMultilevel"/>
    <w:tmpl w:val="03AE6F9E"/>
    <w:lvl w:ilvl="0" w:tplc="ADB20270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21C83229"/>
    <w:multiLevelType w:val="hybridMultilevel"/>
    <w:tmpl w:val="C7EC305A"/>
    <w:lvl w:ilvl="0" w:tplc="C5A265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435F41"/>
    <w:multiLevelType w:val="hybridMultilevel"/>
    <w:tmpl w:val="7C460578"/>
    <w:lvl w:ilvl="0" w:tplc="C2BADB7A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20" w:hanging="360"/>
      </w:pPr>
    </w:lvl>
    <w:lvl w:ilvl="2" w:tplc="0418001B" w:tentative="1">
      <w:start w:val="1"/>
      <w:numFmt w:val="lowerRoman"/>
      <w:lvlText w:val="%3."/>
      <w:lvlJc w:val="right"/>
      <w:pPr>
        <w:ind w:left="2540" w:hanging="180"/>
      </w:pPr>
    </w:lvl>
    <w:lvl w:ilvl="3" w:tplc="0418000F" w:tentative="1">
      <w:start w:val="1"/>
      <w:numFmt w:val="decimal"/>
      <w:lvlText w:val="%4."/>
      <w:lvlJc w:val="left"/>
      <w:pPr>
        <w:ind w:left="3260" w:hanging="360"/>
      </w:pPr>
    </w:lvl>
    <w:lvl w:ilvl="4" w:tplc="04180019" w:tentative="1">
      <w:start w:val="1"/>
      <w:numFmt w:val="lowerLetter"/>
      <w:lvlText w:val="%5."/>
      <w:lvlJc w:val="left"/>
      <w:pPr>
        <w:ind w:left="3980" w:hanging="360"/>
      </w:pPr>
    </w:lvl>
    <w:lvl w:ilvl="5" w:tplc="0418001B" w:tentative="1">
      <w:start w:val="1"/>
      <w:numFmt w:val="lowerRoman"/>
      <w:lvlText w:val="%6."/>
      <w:lvlJc w:val="right"/>
      <w:pPr>
        <w:ind w:left="4700" w:hanging="180"/>
      </w:pPr>
    </w:lvl>
    <w:lvl w:ilvl="6" w:tplc="0418000F" w:tentative="1">
      <w:start w:val="1"/>
      <w:numFmt w:val="decimal"/>
      <w:lvlText w:val="%7."/>
      <w:lvlJc w:val="left"/>
      <w:pPr>
        <w:ind w:left="5420" w:hanging="360"/>
      </w:pPr>
    </w:lvl>
    <w:lvl w:ilvl="7" w:tplc="04180019" w:tentative="1">
      <w:start w:val="1"/>
      <w:numFmt w:val="lowerLetter"/>
      <w:lvlText w:val="%8."/>
      <w:lvlJc w:val="left"/>
      <w:pPr>
        <w:ind w:left="6140" w:hanging="360"/>
      </w:pPr>
    </w:lvl>
    <w:lvl w:ilvl="8" w:tplc="0418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 w15:restartNumberingAfterBreak="0">
    <w:nsid w:val="2FA45BC0"/>
    <w:multiLevelType w:val="hybridMultilevel"/>
    <w:tmpl w:val="F694396A"/>
    <w:lvl w:ilvl="0" w:tplc="CB22612A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37299F"/>
    <w:multiLevelType w:val="hybridMultilevel"/>
    <w:tmpl w:val="0A40A50C"/>
    <w:lvl w:ilvl="0" w:tplc="18E2DF46">
      <w:start w:val="1"/>
      <w:numFmt w:val="lowerLetter"/>
      <w:lvlText w:val="(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612347E5"/>
    <w:multiLevelType w:val="hybridMultilevel"/>
    <w:tmpl w:val="F95E2FC4"/>
    <w:lvl w:ilvl="0" w:tplc="D85E25A8">
      <w:start w:val="1"/>
      <w:numFmt w:val="lowerLetter"/>
      <w:lvlText w:val="(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8" w15:restartNumberingAfterBreak="0">
    <w:nsid w:val="62CD2FA9"/>
    <w:multiLevelType w:val="hybridMultilevel"/>
    <w:tmpl w:val="FD2C2708"/>
    <w:lvl w:ilvl="0" w:tplc="E634D9B2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61471F"/>
    <w:multiLevelType w:val="hybridMultilevel"/>
    <w:tmpl w:val="888604FC"/>
    <w:lvl w:ilvl="0" w:tplc="99502E6A">
      <w:start w:val="1"/>
      <w:numFmt w:val="decimal"/>
      <w:lvlText w:val="(%1)"/>
      <w:lvlJc w:val="left"/>
      <w:pPr>
        <w:ind w:left="957" w:hanging="390"/>
      </w:pPr>
      <w:rPr>
        <w:rFonts w:hint="default"/>
        <w:b/>
        <w:sz w:val="28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C5663CD"/>
    <w:multiLevelType w:val="hybridMultilevel"/>
    <w:tmpl w:val="638C6644"/>
    <w:lvl w:ilvl="0" w:tplc="911EB8BA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EBC62B1"/>
    <w:multiLevelType w:val="hybridMultilevel"/>
    <w:tmpl w:val="BA1EA390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F2067CF"/>
    <w:multiLevelType w:val="hybridMultilevel"/>
    <w:tmpl w:val="58C034E6"/>
    <w:lvl w:ilvl="0" w:tplc="D5B8AA86">
      <w:start w:val="1"/>
      <w:numFmt w:val="decimal"/>
      <w:lvlText w:val="(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0594DBA"/>
    <w:multiLevelType w:val="hybridMultilevel"/>
    <w:tmpl w:val="BED0C91E"/>
    <w:lvl w:ilvl="0" w:tplc="2AE270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D5463C"/>
    <w:multiLevelType w:val="hybridMultilevel"/>
    <w:tmpl w:val="9FE0021A"/>
    <w:lvl w:ilvl="0" w:tplc="702E1AE2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80766A5"/>
    <w:multiLevelType w:val="hybridMultilevel"/>
    <w:tmpl w:val="EE2CBBC0"/>
    <w:lvl w:ilvl="0" w:tplc="5B16DD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5B0BB3"/>
    <w:multiLevelType w:val="hybridMultilevel"/>
    <w:tmpl w:val="3EE2B166"/>
    <w:lvl w:ilvl="0" w:tplc="27EC12B6">
      <w:start w:val="1"/>
      <w:numFmt w:val="decimal"/>
      <w:lvlText w:val="(%1)"/>
      <w:lvlJc w:val="left"/>
      <w:pPr>
        <w:ind w:left="1249" w:hanging="54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73373276">
    <w:abstractNumId w:val="4"/>
  </w:num>
  <w:num w:numId="2" w16cid:durableId="668410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94923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24860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714895">
    <w:abstractNumId w:val="10"/>
  </w:num>
  <w:num w:numId="6" w16cid:durableId="2066903132">
    <w:abstractNumId w:val="5"/>
  </w:num>
  <w:num w:numId="7" w16cid:durableId="1547911059">
    <w:abstractNumId w:val="14"/>
  </w:num>
  <w:num w:numId="8" w16cid:durableId="859466380">
    <w:abstractNumId w:val="6"/>
  </w:num>
  <w:num w:numId="9" w16cid:durableId="1347563408">
    <w:abstractNumId w:val="7"/>
  </w:num>
  <w:num w:numId="10" w16cid:durableId="1594361860">
    <w:abstractNumId w:val="9"/>
  </w:num>
  <w:num w:numId="11" w16cid:durableId="916481129">
    <w:abstractNumId w:val="2"/>
  </w:num>
  <w:num w:numId="12" w16cid:durableId="1395273386">
    <w:abstractNumId w:val="8"/>
  </w:num>
  <w:num w:numId="13" w16cid:durableId="1804034029">
    <w:abstractNumId w:val="0"/>
  </w:num>
  <w:num w:numId="14" w16cid:durableId="1617982599">
    <w:abstractNumId w:val="3"/>
  </w:num>
  <w:num w:numId="15" w16cid:durableId="670838690">
    <w:abstractNumId w:val="11"/>
  </w:num>
  <w:num w:numId="16" w16cid:durableId="559630437">
    <w:abstractNumId w:val="13"/>
  </w:num>
  <w:num w:numId="17" w16cid:durableId="56560277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F99"/>
    <w:rsid w:val="000005C0"/>
    <w:rsid w:val="0001469D"/>
    <w:rsid w:val="000A42BB"/>
    <w:rsid w:val="00104877"/>
    <w:rsid w:val="00182D59"/>
    <w:rsid w:val="00185982"/>
    <w:rsid w:val="0025373A"/>
    <w:rsid w:val="00267926"/>
    <w:rsid w:val="00296280"/>
    <w:rsid w:val="003F39AD"/>
    <w:rsid w:val="00402C91"/>
    <w:rsid w:val="0043350D"/>
    <w:rsid w:val="00436F99"/>
    <w:rsid w:val="00443802"/>
    <w:rsid w:val="00471A5D"/>
    <w:rsid w:val="004F618A"/>
    <w:rsid w:val="005027E9"/>
    <w:rsid w:val="00540676"/>
    <w:rsid w:val="00695D85"/>
    <w:rsid w:val="006C1B37"/>
    <w:rsid w:val="006D2752"/>
    <w:rsid w:val="00725181"/>
    <w:rsid w:val="00805806"/>
    <w:rsid w:val="00905055"/>
    <w:rsid w:val="00961722"/>
    <w:rsid w:val="00961A93"/>
    <w:rsid w:val="00965B6D"/>
    <w:rsid w:val="0099042F"/>
    <w:rsid w:val="009E1565"/>
    <w:rsid w:val="009E59C2"/>
    <w:rsid w:val="00A164D8"/>
    <w:rsid w:val="00AA7F39"/>
    <w:rsid w:val="00AE3DF6"/>
    <w:rsid w:val="00BE6E48"/>
    <w:rsid w:val="00BF57E6"/>
    <w:rsid w:val="00D06055"/>
    <w:rsid w:val="00D12FA9"/>
    <w:rsid w:val="00D54C79"/>
    <w:rsid w:val="00DA0E01"/>
    <w:rsid w:val="00DA415C"/>
    <w:rsid w:val="00DB1D53"/>
    <w:rsid w:val="00E11AA8"/>
    <w:rsid w:val="00E3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5EC6"/>
  <w15:chartTrackingRefBased/>
  <w15:docId w15:val="{181C1E8A-1616-4969-8E0A-64D4EBE52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F99"/>
    <w:rPr>
      <w:rFonts w:ascii="Times New Roman" w:hAnsi="Times New Roman" w:cs="Times New Roman"/>
      <w:sz w:val="28"/>
      <w:szCs w:val="28"/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436F99"/>
    <w:rPr>
      <w:b/>
      <w:bCs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436F9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436F99"/>
    <w:rPr>
      <w:rFonts w:ascii="Consolas" w:hAnsi="Consolas" w:cs="Times New Roman"/>
      <w:sz w:val="20"/>
      <w:szCs w:val="20"/>
      <w:lang w:val="ro-MD"/>
    </w:rPr>
  </w:style>
  <w:style w:type="paragraph" w:styleId="Antet">
    <w:name w:val="header"/>
    <w:basedOn w:val="Normal"/>
    <w:link w:val="AntetCaracter"/>
    <w:uiPriority w:val="99"/>
    <w:unhideWhenUsed/>
    <w:rsid w:val="00436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36F99"/>
    <w:rPr>
      <w:rFonts w:ascii="Times New Roman" w:hAnsi="Times New Roman" w:cs="Times New Roman"/>
      <w:sz w:val="28"/>
      <w:szCs w:val="28"/>
      <w:lang w:val="ro-MD"/>
    </w:rPr>
  </w:style>
  <w:style w:type="paragraph" w:styleId="Subsol">
    <w:name w:val="footer"/>
    <w:basedOn w:val="Normal"/>
    <w:link w:val="SubsolCaracter"/>
    <w:uiPriority w:val="99"/>
    <w:unhideWhenUsed/>
    <w:rsid w:val="00436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36F99"/>
    <w:rPr>
      <w:rFonts w:ascii="Times New Roman" w:hAnsi="Times New Roman" w:cs="Times New Roman"/>
      <w:sz w:val="28"/>
      <w:szCs w:val="28"/>
      <w:lang w:val="ro-MD"/>
    </w:rPr>
  </w:style>
  <w:style w:type="paragraph" w:styleId="Listparagraf">
    <w:name w:val="List Paragraph"/>
    <w:basedOn w:val="Normal"/>
    <w:uiPriority w:val="34"/>
    <w:qFormat/>
    <w:rsid w:val="00436F99"/>
    <w:pPr>
      <w:spacing w:line="256" w:lineRule="auto"/>
      <w:ind w:left="720"/>
      <w:contextualSpacing/>
    </w:pPr>
    <w:rPr>
      <w:rFonts w:eastAsia="Calibri"/>
      <w:lang w:val="ru-RU"/>
    </w:rPr>
  </w:style>
  <w:style w:type="character" w:styleId="Accentuat">
    <w:name w:val="Emphasis"/>
    <w:basedOn w:val="Fontdeparagrafimplicit"/>
    <w:uiPriority w:val="20"/>
    <w:qFormat/>
    <w:rsid w:val="00436F9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36F9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36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6F99"/>
    <w:rPr>
      <w:rFonts w:ascii="Segoe UI" w:hAnsi="Segoe UI" w:cs="Segoe UI"/>
      <w:sz w:val="18"/>
      <w:szCs w:val="18"/>
      <w:lang w:val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436F9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436F99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36F99"/>
    <w:rPr>
      <w:rFonts w:ascii="Times New Roman" w:hAnsi="Times New Roman" w:cs="Times New Roman"/>
      <w:sz w:val="20"/>
      <w:szCs w:val="20"/>
      <w:lang w:val="ro-MD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436F9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36F99"/>
    <w:rPr>
      <w:rFonts w:ascii="Times New Roman" w:hAnsi="Times New Roman" w:cs="Times New Roman"/>
      <w:b/>
      <w:bCs/>
      <w:sz w:val="20"/>
      <w:szCs w:val="20"/>
      <w:lang w:val="ro-MD"/>
    </w:rPr>
  </w:style>
  <w:style w:type="paragraph" w:styleId="Revizuire">
    <w:name w:val="Revision"/>
    <w:hidden/>
    <w:uiPriority w:val="99"/>
    <w:semiHidden/>
    <w:rsid w:val="00436F99"/>
    <w:pPr>
      <w:spacing w:after="0" w:line="240" w:lineRule="auto"/>
    </w:pPr>
    <w:rPr>
      <w:rFonts w:ascii="Times New Roman" w:hAnsi="Times New Roman" w:cs="Times New Roman"/>
      <w:sz w:val="28"/>
      <w:szCs w:val="28"/>
      <w:lang w:val="ro-MD"/>
    </w:rPr>
  </w:style>
  <w:style w:type="paragraph" w:styleId="Indentcorptext">
    <w:name w:val="Body Text Indent"/>
    <w:basedOn w:val="Normal"/>
    <w:link w:val="IndentcorptextCaracter"/>
    <w:unhideWhenUsed/>
    <w:rsid w:val="00436F99"/>
    <w:pPr>
      <w:spacing w:after="0" w:line="240" w:lineRule="auto"/>
      <w:ind w:left="567" w:firstLine="567"/>
      <w:jc w:val="both"/>
    </w:pPr>
    <w:rPr>
      <w:rFonts w:eastAsia="Times New Roman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436F9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436F99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436F99"/>
    <w:rPr>
      <w:rFonts w:ascii="Times New Roman" w:hAnsi="Times New Roman" w:cs="Times New Roman"/>
      <w:sz w:val="28"/>
      <w:szCs w:val="2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E0312D-0DD6-47DF-9E96-FD82AA3D6D9F}"/>
</file>

<file path=customXml/itemProps2.xml><?xml version="1.0" encoding="utf-8"?>
<ds:datastoreItem xmlns:ds="http://schemas.openxmlformats.org/officeDocument/2006/customXml" ds:itemID="{C76AB89C-4181-410A-860C-F546BB0C8590}"/>
</file>

<file path=customXml/itemProps3.xml><?xml version="1.0" encoding="utf-8"?>
<ds:datastoreItem xmlns:ds="http://schemas.openxmlformats.org/officeDocument/2006/customXml" ds:itemID="{9C0E0540-7B0E-4B90-9F4C-7BC1164217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58</Pages>
  <Words>15282</Words>
  <Characters>87111</Characters>
  <Application>Microsoft Office Word</Application>
  <DocSecurity>4</DocSecurity>
  <Lines>725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21.2023.ru</dc:title>
  <dc:subject/>
  <dc:creator>Nicoleta Chira</dc:creator>
  <cp:keywords/>
  <dc:description/>
  <cp:lastModifiedBy>Aliona Galaico</cp:lastModifiedBy>
  <cp:revision>2</cp:revision>
  <dcterms:created xsi:type="dcterms:W3CDTF">2023-03-14T07:28:00Z</dcterms:created>
  <dcterms:modified xsi:type="dcterms:W3CDTF">2023-03-14T07:28:00Z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