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9404" w14:textId="3C67B88C" w:rsidR="00D74DD4" w:rsidRDefault="00D74DD4" w:rsidP="00D74DD4">
      <w:pPr>
        <w:ind w:firstLine="0"/>
        <w:jc w:val="right"/>
        <w:rPr>
          <w:i/>
          <w:sz w:val="28"/>
          <w:szCs w:val="28"/>
          <w:lang w:val="ro-RO"/>
        </w:rPr>
      </w:pPr>
    </w:p>
    <w:p w14:paraId="721FA73A" w14:textId="435F4A24" w:rsidR="009030B7" w:rsidRDefault="009030B7" w:rsidP="00D74DD4">
      <w:pPr>
        <w:ind w:firstLine="0"/>
        <w:jc w:val="right"/>
        <w:rPr>
          <w:i/>
          <w:sz w:val="28"/>
          <w:szCs w:val="28"/>
          <w:lang w:val="ro-RO"/>
        </w:rPr>
      </w:pPr>
    </w:p>
    <w:p w14:paraId="39AC1A79" w14:textId="77777777" w:rsidR="009030B7" w:rsidRPr="00B8260A" w:rsidRDefault="009030B7" w:rsidP="00D74DD4">
      <w:pPr>
        <w:ind w:firstLine="0"/>
        <w:jc w:val="right"/>
        <w:rPr>
          <w:i/>
          <w:sz w:val="28"/>
          <w:szCs w:val="28"/>
          <w:lang w:val="ro-RO"/>
        </w:rPr>
      </w:pPr>
    </w:p>
    <w:p w14:paraId="54E8AF93" w14:textId="2B899A5E" w:rsidR="00C73C71" w:rsidRDefault="00C73C71" w:rsidP="00D74DD4">
      <w:pPr>
        <w:ind w:firstLine="720"/>
        <w:jc w:val="right"/>
        <w:rPr>
          <w:bCs/>
          <w:i/>
          <w:iCs/>
          <w:sz w:val="28"/>
          <w:szCs w:val="28"/>
          <w:u w:val="single"/>
          <w:lang w:val="ro-MD"/>
        </w:rPr>
      </w:pPr>
    </w:p>
    <w:p w14:paraId="58F3D46D" w14:textId="1D292FFE" w:rsidR="0002108E" w:rsidRDefault="0002108E" w:rsidP="00D74DD4">
      <w:pPr>
        <w:ind w:firstLine="720"/>
        <w:jc w:val="right"/>
        <w:rPr>
          <w:bCs/>
          <w:i/>
          <w:iCs/>
          <w:sz w:val="28"/>
          <w:szCs w:val="28"/>
          <w:u w:val="single"/>
          <w:lang w:val="ro-MD"/>
        </w:rPr>
      </w:pPr>
    </w:p>
    <w:p w14:paraId="5022E74F" w14:textId="77777777" w:rsidR="0002108E" w:rsidRPr="00D74DD4" w:rsidRDefault="0002108E" w:rsidP="00D74DD4">
      <w:pPr>
        <w:ind w:firstLine="720"/>
        <w:jc w:val="right"/>
        <w:rPr>
          <w:bCs/>
          <w:i/>
          <w:iCs/>
          <w:sz w:val="28"/>
          <w:szCs w:val="28"/>
          <w:u w:val="single"/>
          <w:lang w:val="ro-MD"/>
        </w:rPr>
      </w:pPr>
    </w:p>
    <w:p w14:paraId="25E33296" w14:textId="43C18BB5" w:rsidR="00460763" w:rsidRDefault="00460763" w:rsidP="0002108E">
      <w:pPr>
        <w:ind w:left="567" w:right="2317" w:firstLine="0"/>
        <w:jc w:val="center"/>
        <w:rPr>
          <w:b/>
          <w:spacing w:val="80"/>
          <w:sz w:val="28"/>
          <w:szCs w:val="28"/>
          <w:lang w:val="ro-MD"/>
        </w:rPr>
      </w:pPr>
      <w:r w:rsidRPr="001650F8">
        <w:rPr>
          <w:b/>
          <w:spacing w:val="80"/>
          <w:sz w:val="28"/>
          <w:szCs w:val="28"/>
          <w:lang w:val="ro-MD"/>
        </w:rPr>
        <w:t>LEGE</w:t>
      </w:r>
    </w:p>
    <w:p w14:paraId="73197DAF" w14:textId="77777777" w:rsidR="001650F8" w:rsidRPr="001650F8" w:rsidRDefault="001650F8" w:rsidP="0002108E">
      <w:pPr>
        <w:ind w:left="567" w:right="2317" w:firstLine="0"/>
        <w:jc w:val="center"/>
        <w:rPr>
          <w:b/>
          <w:spacing w:val="80"/>
          <w:sz w:val="28"/>
          <w:szCs w:val="28"/>
          <w:lang w:val="ro-MD"/>
        </w:rPr>
      </w:pPr>
    </w:p>
    <w:p w14:paraId="181868D4" w14:textId="77777777" w:rsidR="00460763" w:rsidRPr="00D74DD4" w:rsidRDefault="00460763" w:rsidP="0002108E">
      <w:pPr>
        <w:ind w:left="567" w:right="2317" w:firstLine="0"/>
        <w:jc w:val="center"/>
        <w:rPr>
          <w:b/>
          <w:sz w:val="28"/>
          <w:szCs w:val="28"/>
          <w:lang w:val="ro-MD"/>
        </w:rPr>
      </w:pPr>
      <w:r w:rsidRPr="00D74DD4">
        <w:rPr>
          <w:b/>
          <w:sz w:val="28"/>
          <w:szCs w:val="28"/>
          <w:lang w:val="ro-MD"/>
        </w:rPr>
        <w:t xml:space="preserve"> pentru modificarea Legii nr. 270/2018 </w:t>
      </w:r>
    </w:p>
    <w:p w14:paraId="789D6D63" w14:textId="77777777" w:rsidR="00D74DD4" w:rsidRDefault="00460763" w:rsidP="0002108E">
      <w:pPr>
        <w:ind w:left="567" w:right="2317" w:firstLine="0"/>
        <w:jc w:val="center"/>
        <w:rPr>
          <w:b/>
          <w:sz w:val="28"/>
          <w:szCs w:val="28"/>
          <w:lang w:val="ro-MD"/>
        </w:rPr>
      </w:pPr>
      <w:r w:rsidRPr="00D74DD4">
        <w:rPr>
          <w:b/>
          <w:sz w:val="28"/>
          <w:szCs w:val="28"/>
          <w:lang w:val="ro-MD"/>
        </w:rPr>
        <w:t xml:space="preserve">privind sistemul unitar de salarizare </w:t>
      </w:r>
    </w:p>
    <w:p w14:paraId="7B7A59AA" w14:textId="117408FD" w:rsidR="00460763" w:rsidRPr="00D74DD4" w:rsidRDefault="0002108E" w:rsidP="0002108E">
      <w:pPr>
        <w:ind w:left="567" w:right="2317" w:firstLine="0"/>
        <w:jc w:val="center"/>
        <w:rPr>
          <w:b/>
          <w:sz w:val="28"/>
          <w:szCs w:val="28"/>
          <w:lang w:val="ro-MD"/>
        </w:rPr>
      </w:pPr>
      <w:r>
        <w:rPr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CC607" wp14:editId="3F5F572B">
                <wp:simplePos x="0" y="0"/>
                <wp:positionH relativeFrom="column">
                  <wp:posOffset>1091689</wp:posOffset>
                </wp:positionH>
                <wp:positionV relativeFrom="paragraph">
                  <wp:posOffset>209550</wp:posOffset>
                </wp:positionV>
                <wp:extent cx="294508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50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C900DA2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95pt,16.5pt" to="317.8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460763" w:rsidRPr="00D74DD4">
        <w:rPr>
          <w:b/>
          <w:sz w:val="28"/>
          <w:szCs w:val="28"/>
          <w:lang w:val="ro-MD"/>
        </w:rPr>
        <w:t>în sectorul bugetar</w:t>
      </w:r>
    </w:p>
    <w:p w14:paraId="1FCEC7FE" w14:textId="0565B842" w:rsidR="00460763" w:rsidRDefault="00460763" w:rsidP="00D74DD4">
      <w:pPr>
        <w:ind w:firstLine="720"/>
        <w:jc w:val="center"/>
        <w:rPr>
          <w:b/>
          <w:sz w:val="28"/>
          <w:szCs w:val="28"/>
          <w:lang w:val="ro-MD"/>
        </w:rPr>
      </w:pPr>
    </w:p>
    <w:p w14:paraId="5ADB3137" w14:textId="77777777" w:rsidR="00460763" w:rsidRPr="00D74DD4" w:rsidRDefault="00460763" w:rsidP="00D74DD4">
      <w:pPr>
        <w:ind w:firstLine="720"/>
        <w:rPr>
          <w:sz w:val="28"/>
          <w:szCs w:val="28"/>
          <w:lang w:val="ro-MD"/>
        </w:rPr>
      </w:pPr>
      <w:r w:rsidRPr="00D74DD4">
        <w:rPr>
          <w:sz w:val="28"/>
          <w:szCs w:val="28"/>
          <w:lang w:val="ro-MD"/>
        </w:rPr>
        <w:t>Parlamentul adoptă prezenta lege organică.</w:t>
      </w:r>
    </w:p>
    <w:p w14:paraId="25FBF1EF" w14:textId="77777777" w:rsidR="00460763" w:rsidRPr="00D74DD4" w:rsidRDefault="00460763" w:rsidP="00D74DD4">
      <w:pPr>
        <w:ind w:firstLine="720"/>
        <w:rPr>
          <w:sz w:val="28"/>
          <w:szCs w:val="28"/>
          <w:lang w:val="ro-MD"/>
        </w:rPr>
      </w:pPr>
    </w:p>
    <w:p w14:paraId="4DB0F32B" w14:textId="77777777" w:rsidR="00D74DD4" w:rsidRPr="00D74DD4" w:rsidRDefault="00D74DD4" w:rsidP="00D74DD4">
      <w:pPr>
        <w:contextualSpacing/>
        <w:rPr>
          <w:sz w:val="28"/>
          <w:szCs w:val="28"/>
          <w:lang w:val="ro-MD"/>
        </w:rPr>
      </w:pPr>
      <w:r w:rsidRPr="00D74DD4">
        <w:rPr>
          <w:rFonts w:eastAsia="Calibri"/>
          <w:b/>
          <w:sz w:val="28"/>
          <w:szCs w:val="28"/>
          <w:lang w:val="ro-MD"/>
        </w:rPr>
        <w:t xml:space="preserve">Art. I. </w:t>
      </w:r>
      <w:r w:rsidRPr="00D74DD4">
        <w:rPr>
          <w:rFonts w:eastAsia="Calibri"/>
          <w:bCs/>
          <w:sz w:val="28"/>
          <w:szCs w:val="28"/>
          <w:lang w:val="ro-MD"/>
        </w:rPr>
        <w:t>–</w:t>
      </w:r>
      <w:r w:rsidRPr="00D74DD4">
        <w:rPr>
          <w:rFonts w:eastAsia="Calibri"/>
          <w:b/>
          <w:sz w:val="28"/>
          <w:szCs w:val="28"/>
          <w:lang w:val="ro-MD"/>
        </w:rPr>
        <w:t xml:space="preserve"> </w:t>
      </w:r>
      <w:r w:rsidRPr="00D74DD4">
        <w:rPr>
          <w:sz w:val="28"/>
          <w:szCs w:val="28"/>
          <w:lang w:val="ro-MD"/>
        </w:rPr>
        <w:t>Legea nr. 270/2018 privind sistemul unitar de salarizare în sectorul bugetar (Monitorul Oficial al Republicii Moldova, 2018, nr. 441–447, art. 715), cu modificările ulterioare, se modifică după cum urmează:</w:t>
      </w:r>
    </w:p>
    <w:p w14:paraId="186D94C9" w14:textId="77777777" w:rsidR="00D74DD4" w:rsidRPr="00D74DD4" w:rsidRDefault="00D74DD4" w:rsidP="00D74DD4">
      <w:pPr>
        <w:contextualSpacing/>
        <w:rPr>
          <w:sz w:val="28"/>
          <w:szCs w:val="28"/>
          <w:lang w:val="ro-MD"/>
        </w:rPr>
      </w:pPr>
    </w:p>
    <w:p w14:paraId="3EF1A688" w14:textId="77777777" w:rsidR="00D74DD4" w:rsidRPr="00192F59" w:rsidRDefault="00D74DD4" w:rsidP="00D74DD4">
      <w:pPr>
        <w:contextualSpacing/>
        <w:rPr>
          <w:sz w:val="28"/>
          <w:szCs w:val="28"/>
          <w:lang w:val="it-IT"/>
        </w:rPr>
      </w:pPr>
      <w:r w:rsidRPr="00192F59">
        <w:rPr>
          <w:bCs/>
          <w:sz w:val="28"/>
          <w:szCs w:val="28"/>
          <w:lang w:val="it-IT"/>
        </w:rPr>
        <w:t>1.</w:t>
      </w:r>
      <w:r w:rsidRPr="00192F59">
        <w:rPr>
          <w:sz w:val="28"/>
          <w:szCs w:val="28"/>
          <w:lang w:val="it-IT"/>
        </w:rPr>
        <w:t xml:space="preserve"> La articolul 10 alineatul (2), după liniuța </w:t>
      </w:r>
      <w:r>
        <w:rPr>
          <w:sz w:val="28"/>
          <w:szCs w:val="28"/>
          <w:lang w:val="it-IT"/>
        </w:rPr>
        <w:t>a treia se introduce</w:t>
      </w:r>
      <w:r w:rsidRPr="00192F59">
        <w:rPr>
          <w:sz w:val="28"/>
          <w:szCs w:val="28"/>
          <w:lang w:val="it-IT"/>
        </w:rPr>
        <w:t xml:space="preserve"> o liniuță nouă cu următorul cuprins:</w:t>
      </w:r>
    </w:p>
    <w:p w14:paraId="578E7C22" w14:textId="77777777" w:rsidR="00D74DD4" w:rsidRPr="00192F59" w:rsidRDefault="00D74DD4" w:rsidP="00D74DD4">
      <w:pPr>
        <w:contextualSpacing/>
        <w:rPr>
          <w:sz w:val="28"/>
          <w:szCs w:val="28"/>
          <w:lang w:val="it-IT"/>
        </w:rPr>
      </w:pPr>
    </w:p>
    <w:p w14:paraId="103CFE32" w14:textId="77777777" w:rsidR="00D74DD4" w:rsidRDefault="00D74DD4" w:rsidP="00D74DD4">
      <w:pPr>
        <w:contextualSpacing/>
        <w:rPr>
          <w:sz w:val="28"/>
          <w:szCs w:val="28"/>
          <w:lang w:val="it-IT"/>
        </w:rPr>
      </w:pPr>
      <w:r w:rsidRPr="00B8260A">
        <w:rPr>
          <w:sz w:val="28"/>
          <w:szCs w:val="28"/>
          <w:lang w:val="it-IT"/>
        </w:rPr>
        <w:t>„</w:t>
      </w:r>
      <w:r>
        <w:rPr>
          <w:sz w:val="28"/>
          <w:szCs w:val="28"/>
          <w:lang w:val="it-IT"/>
        </w:rPr>
        <w:t>–</w:t>
      </w:r>
      <w:r w:rsidRPr="00B8260A">
        <w:rPr>
          <w:sz w:val="28"/>
          <w:szCs w:val="28"/>
          <w:lang w:val="it-IT"/>
        </w:rPr>
        <w:t xml:space="preserve"> spor pentru realizarea sarcinilor prioritare în contextul implementării cerințelor de aderare la Uniunea Europeană;”.</w:t>
      </w:r>
    </w:p>
    <w:p w14:paraId="68E8F93D" w14:textId="77777777" w:rsidR="00D74DD4" w:rsidRDefault="00D74DD4" w:rsidP="00D74DD4">
      <w:pPr>
        <w:pStyle w:val="Heading4"/>
        <w:keepNext w:val="0"/>
        <w:keepLines w:val="0"/>
        <w:shd w:val="clear" w:color="auto" w:fill="FFFFFF"/>
        <w:tabs>
          <w:tab w:val="left" w:pos="993"/>
        </w:tabs>
        <w:spacing w:before="0" w:line="240" w:lineRule="auto"/>
        <w:ind w:left="0" w:firstLine="720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it-IT"/>
        </w:rPr>
      </w:pPr>
    </w:p>
    <w:p w14:paraId="572B0150" w14:textId="6639F236" w:rsidR="00460763" w:rsidRPr="00D74DD4" w:rsidRDefault="00460763" w:rsidP="00D74DD4">
      <w:pPr>
        <w:pStyle w:val="Heading4"/>
        <w:keepNext w:val="0"/>
        <w:keepLines w:val="0"/>
        <w:shd w:val="clear" w:color="auto" w:fill="FFFFFF"/>
        <w:tabs>
          <w:tab w:val="left" w:pos="993"/>
        </w:tabs>
        <w:spacing w:before="0" w:line="240" w:lineRule="auto"/>
        <w:ind w:left="0" w:firstLine="720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</w:pPr>
      <w:r w:rsidRPr="00D74DD4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  <w:t>2. La articolul 16, alineatul (3</w:t>
      </w:r>
      <w:r w:rsidR="00C919E8" w:rsidRPr="00C919E8">
        <w:rPr>
          <w:rFonts w:ascii="Times New Roman" w:hAnsi="Times New Roman" w:cs="Times New Roman"/>
          <w:i w:val="0"/>
          <w:color w:val="000000" w:themeColor="text1"/>
          <w:sz w:val="28"/>
          <w:szCs w:val="28"/>
          <w:vertAlign w:val="superscript"/>
          <w:lang w:val="ro-MD"/>
        </w:rPr>
        <w:t>1</w:t>
      </w:r>
      <w:r w:rsidRPr="00D74DD4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  <w:t>) se abrogă.</w:t>
      </w:r>
    </w:p>
    <w:p w14:paraId="27DE2CEF" w14:textId="26CF9DFB" w:rsidR="00460763" w:rsidRPr="00D74DD4" w:rsidRDefault="00460763" w:rsidP="00D74DD4">
      <w:pPr>
        <w:pStyle w:val="Heading4"/>
        <w:keepNext w:val="0"/>
        <w:keepLines w:val="0"/>
        <w:shd w:val="clear" w:color="auto" w:fill="FFFFFF"/>
        <w:tabs>
          <w:tab w:val="left" w:pos="993"/>
        </w:tabs>
        <w:spacing w:before="0" w:line="240" w:lineRule="auto"/>
        <w:ind w:left="0" w:firstLine="720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</w:pPr>
    </w:p>
    <w:p w14:paraId="6E73D00D" w14:textId="6EF6E9BE" w:rsidR="00A650EE" w:rsidRPr="00C919E8" w:rsidRDefault="00460763" w:rsidP="00D74DD4">
      <w:pPr>
        <w:ind w:firstLine="720"/>
        <w:rPr>
          <w:iCs/>
          <w:color w:val="000000" w:themeColor="text1"/>
          <w:sz w:val="28"/>
          <w:szCs w:val="28"/>
          <w:lang w:val="ro-MD"/>
        </w:rPr>
      </w:pPr>
      <w:r w:rsidRPr="00C919E8">
        <w:rPr>
          <w:sz w:val="28"/>
          <w:szCs w:val="28"/>
          <w:lang w:val="ro-MD"/>
        </w:rPr>
        <w:t xml:space="preserve">3. </w:t>
      </w:r>
      <w:r w:rsidRPr="00C919E8">
        <w:rPr>
          <w:iCs/>
          <w:color w:val="000000" w:themeColor="text1"/>
          <w:sz w:val="28"/>
          <w:szCs w:val="28"/>
          <w:lang w:val="ro-MD"/>
        </w:rPr>
        <w:t>La articolul 17 alineatul (2)</w:t>
      </w:r>
      <w:r w:rsidR="00A650EE" w:rsidRPr="00C919E8">
        <w:rPr>
          <w:iCs/>
          <w:color w:val="000000" w:themeColor="text1"/>
          <w:sz w:val="28"/>
          <w:szCs w:val="28"/>
          <w:lang w:val="ro-MD"/>
        </w:rPr>
        <w:t>:</w:t>
      </w:r>
    </w:p>
    <w:p w14:paraId="1175CAEF" w14:textId="77777777" w:rsidR="00A650EE" w:rsidRPr="00C919E8" w:rsidRDefault="00A650EE" w:rsidP="00D74DD4">
      <w:pPr>
        <w:ind w:firstLine="720"/>
        <w:rPr>
          <w:iCs/>
          <w:color w:val="000000" w:themeColor="text1"/>
          <w:sz w:val="28"/>
          <w:szCs w:val="28"/>
          <w:lang w:val="ro-MD"/>
        </w:rPr>
      </w:pPr>
    </w:p>
    <w:p w14:paraId="7869118B" w14:textId="2EC8A1D0" w:rsidR="00A650EE" w:rsidRPr="00C919E8" w:rsidRDefault="00A650EE" w:rsidP="00D74DD4">
      <w:pPr>
        <w:ind w:firstLine="720"/>
        <w:rPr>
          <w:iCs/>
          <w:color w:val="000000" w:themeColor="text1"/>
          <w:sz w:val="28"/>
          <w:szCs w:val="28"/>
          <w:lang w:val="ro-MD"/>
        </w:rPr>
      </w:pPr>
      <w:r w:rsidRPr="00C919E8">
        <w:rPr>
          <w:iCs/>
          <w:color w:val="000000" w:themeColor="text1"/>
          <w:sz w:val="28"/>
          <w:szCs w:val="28"/>
          <w:lang w:val="ro-MD"/>
        </w:rPr>
        <w:t>la litera d), cuvintele „</w:t>
      </w:r>
      <w:r w:rsidR="008B1FA9" w:rsidRPr="00C919E8">
        <w:rPr>
          <w:iCs/>
          <w:color w:val="000000" w:themeColor="text1"/>
          <w:sz w:val="28"/>
          <w:szCs w:val="28"/>
          <w:lang w:val="ro-MD"/>
        </w:rPr>
        <w:t>și</w:t>
      </w:r>
      <w:r w:rsidRPr="00C919E8">
        <w:rPr>
          <w:iCs/>
          <w:color w:val="000000" w:themeColor="text1"/>
          <w:sz w:val="28"/>
          <w:szCs w:val="28"/>
          <w:lang w:val="ro-MD"/>
        </w:rPr>
        <w:t xml:space="preserve"> din autoritatea responsabilă de controlul constituționalității” se exclud;</w:t>
      </w:r>
    </w:p>
    <w:p w14:paraId="48791064" w14:textId="77777777" w:rsidR="00A650EE" w:rsidRPr="00C919E8" w:rsidRDefault="00A650EE" w:rsidP="00D74DD4">
      <w:pPr>
        <w:ind w:firstLine="720"/>
        <w:rPr>
          <w:iCs/>
          <w:color w:val="000000" w:themeColor="text1"/>
          <w:sz w:val="28"/>
          <w:szCs w:val="28"/>
          <w:lang w:val="ro-MD"/>
        </w:rPr>
      </w:pPr>
    </w:p>
    <w:p w14:paraId="5C616069" w14:textId="61F46F71" w:rsidR="00460763" w:rsidRPr="00C919E8" w:rsidRDefault="00A650EE" w:rsidP="00D74DD4">
      <w:pPr>
        <w:ind w:firstLine="720"/>
        <w:rPr>
          <w:color w:val="000000" w:themeColor="text1"/>
          <w:sz w:val="28"/>
          <w:szCs w:val="28"/>
          <w:lang w:val="ro-MD"/>
        </w:rPr>
      </w:pPr>
      <w:r w:rsidRPr="00C919E8">
        <w:rPr>
          <w:iCs/>
          <w:color w:val="000000" w:themeColor="text1"/>
          <w:sz w:val="28"/>
          <w:szCs w:val="28"/>
          <w:lang w:val="ro-MD"/>
        </w:rPr>
        <w:t xml:space="preserve">alineatul </w:t>
      </w:r>
      <w:r w:rsidR="004F0BFE" w:rsidRPr="00C919E8">
        <w:rPr>
          <w:color w:val="000000" w:themeColor="text1"/>
          <w:sz w:val="28"/>
          <w:szCs w:val="28"/>
          <w:lang w:val="ro-MD"/>
        </w:rPr>
        <w:t>s</w:t>
      </w:r>
      <w:r w:rsidR="00460763" w:rsidRPr="00C919E8">
        <w:rPr>
          <w:color w:val="000000" w:themeColor="text1"/>
          <w:sz w:val="28"/>
          <w:szCs w:val="28"/>
          <w:lang w:val="ro-MD"/>
        </w:rPr>
        <w:t xml:space="preserve">e completează cu litera </w:t>
      </w:r>
      <w:r w:rsidR="009561AB" w:rsidRPr="00C919E8">
        <w:rPr>
          <w:color w:val="000000" w:themeColor="text1"/>
          <w:sz w:val="28"/>
          <w:szCs w:val="28"/>
          <w:lang w:val="ro-MD"/>
        </w:rPr>
        <w:t>e</w:t>
      </w:r>
      <w:r w:rsidR="00460763" w:rsidRPr="00C919E8">
        <w:rPr>
          <w:color w:val="000000" w:themeColor="text1"/>
          <w:sz w:val="28"/>
          <w:szCs w:val="28"/>
          <w:lang w:val="ro-MD"/>
        </w:rPr>
        <w:t>) cu următorul cuprins:</w:t>
      </w:r>
    </w:p>
    <w:p w14:paraId="2903CE69" w14:textId="77777777" w:rsidR="009561AB" w:rsidRPr="00C919E8" w:rsidRDefault="009561AB" w:rsidP="00D74DD4">
      <w:pPr>
        <w:ind w:firstLine="720"/>
        <w:rPr>
          <w:i/>
          <w:color w:val="000000" w:themeColor="text1"/>
          <w:sz w:val="28"/>
          <w:szCs w:val="28"/>
          <w:lang w:val="ro-MD"/>
        </w:rPr>
      </w:pPr>
    </w:p>
    <w:p w14:paraId="1EBC9442" w14:textId="61ED8AF2" w:rsidR="00460763" w:rsidRDefault="00460763" w:rsidP="00D74DD4">
      <w:pPr>
        <w:pStyle w:val="Heading4"/>
        <w:shd w:val="clear" w:color="auto" w:fill="FFFFFF"/>
        <w:tabs>
          <w:tab w:val="left" w:pos="993"/>
        </w:tabs>
        <w:spacing w:before="0" w:line="240" w:lineRule="auto"/>
        <w:ind w:left="0" w:firstLine="720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</w:pPr>
      <w:r w:rsidRPr="00C919E8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  <w:t>„</w:t>
      </w:r>
      <w:r w:rsidR="00430580" w:rsidRPr="00C919E8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  <w:t>e)</w:t>
      </w:r>
      <w:r w:rsidRPr="00C919E8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  <w:t xml:space="preserve"> pentru personalul din autoritatea responsabilă de controlul constituționalității – 60% din suma anuală a salariilor de bază pentru personalul cu drept de a beneficia de spor cu caracter specific</w:t>
      </w:r>
      <w:r w:rsidR="00430580" w:rsidRPr="00C919E8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o-MD"/>
        </w:rPr>
        <w:t>.”</w:t>
      </w:r>
    </w:p>
    <w:p w14:paraId="580A5980" w14:textId="77777777" w:rsidR="00D74DD4" w:rsidRPr="00D74DD4" w:rsidRDefault="00D74DD4" w:rsidP="00D74DD4">
      <w:pPr>
        <w:rPr>
          <w:lang w:val="ro-MD"/>
        </w:rPr>
      </w:pPr>
    </w:p>
    <w:p w14:paraId="63765A2D" w14:textId="4AC4B509" w:rsidR="00DD2608" w:rsidRDefault="00132078" w:rsidP="00DD2608">
      <w:pPr>
        <w:contextualSpacing/>
        <w:rPr>
          <w:sz w:val="28"/>
          <w:szCs w:val="28"/>
          <w:lang w:val="it-IT"/>
        </w:rPr>
      </w:pPr>
      <w:r>
        <w:rPr>
          <w:bCs/>
          <w:sz w:val="28"/>
          <w:szCs w:val="28"/>
          <w:lang w:val="it-IT"/>
        </w:rPr>
        <w:t>4</w:t>
      </w:r>
      <w:r w:rsidR="00DD2608" w:rsidRPr="00B8260A">
        <w:rPr>
          <w:bCs/>
          <w:sz w:val="28"/>
          <w:szCs w:val="28"/>
          <w:lang w:val="it-IT"/>
        </w:rPr>
        <w:t>.</w:t>
      </w:r>
      <w:r w:rsidR="00DD2608" w:rsidRPr="00B8260A">
        <w:rPr>
          <w:sz w:val="28"/>
          <w:szCs w:val="28"/>
          <w:lang w:val="it-IT"/>
        </w:rPr>
        <w:t xml:space="preserve"> </w:t>
      </w:r>
      <w:r w:rsidR="00DD2608">
        <w:rPr>
          <w:sz w:val="28"/>
          <w:szCs w:val="28"/>
          <w:lang w:val="it-IT"/>
        </w:rPr>
        <w:t>Legea s</w:t>
      </w:r>
      <w:r w:rsidR="00DD2608" w:rsidRPr="00B8260A">
        <w:rPr>
          <w:sz w:val="28"/>
          <w:szCs w:val="28"/>
          <w:lang w:val="it-IT"/>
        </w:rPr>
        <w:t>e completează cu articolul 20</w:t>
      </w:r>
      <w:r w:rsidR="00DD2608" w:rsidRPr="00B8260A">
        <w:rPr>
          <w:sz w:val="28"/>
          <w:szCs w:val="28"/>
          <w:vertAlign w:val="superscript"/>
          <w:lang w:val="it-IT"/>
        </w:rPr>
        <w:t>1</w:t>
      </w:r>
      <w:r w:rsidR="00DD2608" w:rsidRPr="00B8260A">
        <w:rPr>
          <w:sz w:val="28"/>
          <w:szCs w:val="28"/>
          <w:lang w:val="it-IT"/>
        </w:rPr>
        <w:t xml:space="preserve"> cu următorul cuprins:</w:t>
      </w:r>
    </w:p>
    <w:p w14:paraId="4E6E4B76" w14:textId="77777777" w:rsidR="00DD2608" w:rsidRPr="00B8260A" w:rsidRDefault="00DD2608" w:rsidP="00DD2608">
      <w:pPr>
        <w:contextualSpacing/>
        <w:rPr>
          <w:sz w:val="28"/>
          <w:szCs w:val="28"/>
          <w:lang w:val="it-IT"/>
        </w:rPr>
      </w:pPr>
    </w:p>
    <w:p w14:paraId="7851C2E8" w14:textId="77777777" w:rsidR="00DD2608" w:rsidRDefault="00DD2608" w:rsidP="00DD2608">
      <w:pPr>
        <w:ind w:left="2410" w:hanging="1701"/>
        <w:contextualSpacing/>
        <w:jc w:val="left"/>
        <w:rPr>
          <w:sz w:val="28"/>
          <w:szCs w:val="28"/>
          <w:lang w:val="it-IT"/>
        </w:rPr>
      </w:pPr>
      <w:r w:rsidRPr="00B8260A">
        <w:rPr>
          <w:sz w:val="28"/>
          <w:szCs w:val="28"/>
          <w:lang w:val="it-IT"/>
        </w:rPr>
        <w:lastRenderedPageBreak/>
        <w:t>„</w:t>
      </w:r>
      <w:r w:rsidRPr="00B8260A">
        <w:rPr>
          <w:b/>
          <w:sz w:val="28"/>
          <w:szCs w:val="28"/>
          <w:lang w:val="it-IT"/>
        </w:rPr>
        <w:t>Articolul 20</w:t>
      </w:r>
      <w:r w:rsidRPr="00B8260A">
        <w:rPr>
          <w:b/>
          <w:sz w:val="28"/>
          <w:szCs w:val="28"/>
          <w:vertAlign w:val="superscript"/>
          <w:lang w:val="it-IT"/>
        </w:rPr>
        <w:t>1</w:t>
      </w:r>
      <w:r w:rsidRPr="00B8260A">
        <w:rPr>
          <w:sz w:val="28"/>
          <w:szCs w:val="28"/>
          <w:lang w:val="it-IT"/>
        </w:rPr>
        <w:t>. Spor pentru realizarea sarcinilor prioritare în contextul implementării cerințelor de aderare la Uniunea Europeană</w:t>
      </w:r>
    </w:p>
    <w:p w14:paraId="73AF44B3" w14:textId="77777777" w:rsidR="00DD2608" w:rsidRPr="00B8260A" w:rsidRDefault="00DD2608" w:rsidP="00DD2608">
      <w:pPr>
        <w:ind w:left="2410" w:hanging="1701"/>
        <w:contextualSpacing/>
        <w:jc w:val="left"/>
        <w:rPr>
          <w:sz w:val="28"/>
          <w:szCs w:val="28"/>
          <w:lang w:val="it-IT"/>
        </w:rPr>
      </w:pPr>
    </w:p>
    <w:p w14:paraId="25EB8223" w14:textId="77777777" w:rsidR="00DD2608" w:rsidRDefault="00DD2608" w:rsidP="00DD2608">
      <w:pPr>
        <w:contextualSpacing/>
        <w:rPr>
          <w:sz w:val="28"/>
          <w:szCs w:val="28"/>
          <w:lang w:val="it-IT"/>
        </w:rPr>
      </w:pPr>
      <w:r w:rsidRPr="00B8260A">
        <w:rPr>
          <w:sz w:val="28"/>
          <w:szCs w:val="28"/>
          <w:lang w:val="it-IT"/>
        </w:rPr>
        <w:t xml:space="preserve">(1) Pentru implicare </w:t>
      </w:r>
      <w:r w:rsidRPr="00A61613">
        <w:rPr>
          <w:sz w:val="28"/>
          <w:szCs w:val="28"/>
          <w:lang w:val="it-IT"/>
        </w:rPr>
        <w:t>nemijlocită</w:t>
      </w:r>
      <w:r w:rsidRPr="00B8260A">
        <w:rPr>
          <w:sz w:val="28"/>
          <w:szCs w:val="28"/>
          <w:lang w:val="it-IT"/>
        </w:rPr>
        <w:t xml:space="preserve"> în realizarea sarcinilor prioritare în contextul implementării cerințelor de aderare la Uniunea Europeană, personalul din autoritățile publice poate beneficia de un spor în mărime de până la 75 % din salariul de bază.</w:t>
      </w:r>
    </w:p>
    <w:p w14:paraId="56EC3CF9" w14:textId="77777777" w:rsidR="00DD2608" w:rsidRPr="00B8260A" w:rsidRDefault="00DD2608" w:rsidP="00DD2608">
      <w:pPr>
        <w:contextualSpacing/>
        <w:rPr>
          <w:sz w:val="28"/>
          <w:szCs w:val="28"/>
          <w:lang w:val="it-IT"/>
        </w:rPr>
      </w:pPr>
    </w:p>
    <w:p w14:paraId="3FEC0881" w14:textId="072ACE1D" w:rsidR="00DD2608" w:rsidRPr="00EC26EE" w:rsidRDefault="00DD2608" w:rsidP="00DD2608">
      <w:pPr>
        <w:contextualSpacing/>
        <w:rPr>
          <w:sz w:val="28"/>
          <w:szCs w:val="28"/>
          <w:lang w:val="ro-RO"/>
        </w:rPr>
      </w:pPr>
      <w:r w:rsidRPr="00EC26EE">
        <w:rPr>
          <w:sz w:val="28"/>
          <w:szCs w:val="28"/>
          <w:lang w:val="ro-RO"/>
        </w:rPr>
        <w:t xml:space="preserve">(2) Modul de stabilire a </w:t>
      </w:r>
      <w:r w:rsidRPr="00F72DEE">
        <w:rPr>
          <w:sz w:val="28"/>
          <w:szCs w:val="28"/>
          <w:lang w:val="ro-RO"/>
        </w:rPr>
        <w:t xml:space="preserve">sporului </w:t>
      </w:r>
      <w:r w:rsidR="00C919E8" w:rsidRPr="00F72DEE">
        <w:rPr>
          <w:sz w:val="28"/>
          <w:szCs w:val="28"/>
          <w:lang w:val="ro-RO"/>
        </w:rPr>
        <w:t>pentru realizarea sarcinilor prioritare în contextul implementării cerințelor de aderare la Uniunea Europeană</w:t>
      </w:r>
      <w:r w:rsidR="00C919E8" w:rsidRPr="00540224">
        <w:rPr>
          <w:sz w:val="28"/>
          <w:szCs w:val="28"/>
          <w:lang w:val="ro-RO"/>
        </w:rPr>
        <w:t xml:space="preserve"> </w:t>
      </w:r>
      <w:r w:rsidRPr="00EC26EE">
        <w:rPr>
          <w:sz w:val="28"/>
          <w:szCs w:val="28"/>
          <w:lang w:val="ro-RO"/>
        </w:rPr>
        <w:t>se aprobă de către Guvern.”</w:t>
      </w:r>
    </w:p>
    <w:p w14:paraId="2DDAEB2B" w14:textId="77777777" w:rsidR="00DD2608" w:rsidRPr="00C919E8" w:rsidRDefault="00DD2608" w:rsidP="00DD2608">
      <w:pPr>
        <w:contextualSpacing/>
        <w:rPr>
          <w:sz w:val="28"/>
          <w:szCs w:val="28"/>
          <w:lang w:val="it-IT"/>
        </w:rPr>
      </w:pPr>
    </w:p>
    <w:p w14:paraId="59B6A87F" w14:textId="40142798" w:rsidR="00460763" w:rsidRDefault="00413A35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 xml:space="preserve">5. </w:t>
      </w:r>
      <w:r w:rsidR="00C919E8">
        <w:rPr>
          <w:rFonts w:ascii="Times New Roman" w:hAnsi="Times New Roman" w:cs="Times New Roman"/>
          <w:iCs/>
          <w:color w:val="000000" w:themeColor="text1"/>
          <w:sz w:val="28"/>
          <w:szCs w:val="28"/>
          <w:lang w:val="ro-MD"/>
        </w:rPr>
        <w:t>A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nexa nr. 3:</w:t>
      </w:r>
    </w:p>
    <w:p w14:paraId="5DEBEAFE" w14:textId="77777777" w:rsidR="00430580" w:rsidRPr="00D74DD4" w:rsidRDefault="00430580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413121DD" w14:textId="4562928E" w:rsidR="00413A35" w:rsidRDefault="00DD2608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bookmarkStart w:id="0" w:name="_Hlk115181291"/>
      <w:r>
        <w:rPr>
          <w:rFonts w:ascii="Times New Roman" w:hAnsi="Times New Roman" w:cs="Times New Roman"/>
          <w:sz w:val="28"/>
          <w:szCs w:val="28"/>
          <w:lang w:val="ro-MD"/>
        </w:rPr>
        <w:t>î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n tabelul 1 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poziția A1041, cifrele </w:t>
      </w:r>
      <w:r w:rsidR="000A323B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106” și </w:t>
      </w:r>
      <w:r w:rsidR="000A323B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8,98” se substituie cu cifrele </w:t>
      </w:r>
      <w:r w:rsidR="000A323B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>121” și</w:t>
      </w:r>
      <w:r w:rsidR="00A71BB3">
        <w:rPr>
          <w:rFonts w:ascii="Times New Roman" w:hAnsi="Times New Roman" w:cs="Times New Roman"/>
          <w:sz w:val="28"/>
          <w:szCs w:val="28"/>
          <w:lang w:val="ro-MD"/>
        </w:rPr>
        <w:t>, respectiv,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0A323B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413A35" w:rsidRPr="00D74DD4">
        <w:rPr>
          <w:rFonts w:ascii="Times New Roman" w:hAnsi="Times New Roman" w:cs="Times New Roman"/>
          <w:sz w:val="28"/>
          <w:szCs w:val="28"/>
          <w:lang w:val="ro-MD"/>
        </w:rPr>
        <w:t>12,29”;</w:t>
      </w:r>
    </w:p>
    <w:bookmarkEnd w:id="0"/>
    <w:p w14:paraId="5EB70D93" w14:textId="77777777" w:rsidR="00DD2608" w:rsidRPr="00D74DD4" w:rsidRDefault="00DD2608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0726F368" w14:textId="72FDE4FF" w:rsidR="00DD2608" w:rsidRDefault="00460763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în 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tabelul 2</w:t>
      </w:r>
      <w:r w:rsidR="00DD260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:</w:t>
      </w:r>
    </w:p>
    <w:p w14:paraId="4C97C1E9" w14:textId="77777777" w:rsidR="00A60584" w:rsidRDefault="00A60584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</w:pPr>
    </w:p>
    <w:p w14:paraId="1D6F15D1" w14:textId="6CC8D531" w:rsidR="00DD2608" w:rsidRDefault="00DD2608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>la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/>
        </w:rPr>
        <w:t xml:space="preserve"> 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poziția A2177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,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cifrele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65” și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3,81” se substituie cu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cifrele 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70” și</w:t>
      </w:r>
      <w:r w:rsidR="00A71BB3">
        <w:rPr>
          <w:rFonts w:ascii="Times New Roman" w:hAnsi="Times New Roman" w:cs="Times New Roman"/>
          <w:sz w:val="28"/>
          <w:szCs w:val="28"/>
          <w:lang w:val="ro-MD"/>
        </w:rPr>
        <w:t>, respectiv,</w:t>
      </w:r>
      <w:r w:rsidR="00A71BB3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4,23”;</w:t>
      </w:r>
    </w:p>
    <w:p w14:paraId="6F786F50" w14:textId="77777777" w:rsidR="003A07F3" w:rsidRDefault="003A07F3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4F6AE33B" w14:textId="6FA7A286" w:rsidR="00460763" w:rsidRPr="00D74DD4" w:rsidRDefault="00DD2608" w:rsidP="00D74DD4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la 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poziția A2186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,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cifrele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61” și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3,51” se substituie cu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cifrele 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65” și </w:t>
      </w:r>
      <w:r w:rsidR="00A71BB3">
        <w:rPr>
          <w:rFonts w:ascii="Times New Roman" w:hAnsi="Times New Roman" w:cs="Times New Roman"/>
          <w:sz w:val="28"/>
          <w:szCs w:val="28"/>
          <w:lang w:val="ro-MD"/>
        </w:rPr>
        <w:t>, respectiv,</w:t>
      </w:r>
      <w:r w:rsidR="00A71BB3" w:rsidRPr="00D74DD4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460763"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3,81”;</w:t>
      </w:r>
    </w:p>
    <w:p w14:paraId="1E5F38EB" w14:textId="6F418A75" w:rsidR="003A07F3" w:rsidRDefault="003A07F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529C3921" w14:textId="2CC7618B" w:rsidR="00460763" w:rsidRPr="00D74DD4" w:rsidRDefault="00A60584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î</w:t>
      </w:r>
      <w:r w:rsidR="0046076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n </w:t>
      </w:r>
      <w:r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n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ote</w:t>
      </w:r>
      <w:r w:rsidR="0046076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:</w:t>
      </w:r>
    </w:p>
    <w:p w14:paraId="28349166" w14:textId="77777777" w:rsidR="003A07F3" w:rsidRDefault="003A07F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4E489A01" w14:textId="0A14122B" w:rsidR="00460763" w:rsidRPr="00D74DD4" w:rsidRDefault="0046076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punctul 1</w:t>
      </w:r>
      <w:r w:rsidR="00C919E8" w:rsidRPr="00C919E8">
        <w:rPr>
          <w:iCs/>
          <w:color w:val="000000" w:themeColor="text1"/>
          <w:sz w:val="28"/>
          <w:szCs w:val="28"/>
          <w:shd w:val="clear" w:color="auto" w:fill="FFFFFF"/>
          <w:vertAlign w:val="superscript"/>
          <w:lang w:val="ro-MD" w:eastAsia="en-GB"/>
        </w:rPr>
        <w:t>1</w:t>
      </w:r>
      <w:r w:rsidR="00713A03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se abrogă</w:t>
      </w:r>
      <w:r w:rsidR="00A6058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;</w:t>
      </w:r>
    </w:p>
    <w:p w14:paraId="4F18457B" w14:textId="77777777" w:rsidR="003A07F3" w:rsidRDefault="003A07F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5248EB3C" w14:textId="77F5D4C7" w:rsidR="00460763" w:rsidRDefault="003A07F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notele </w:t>
      </w:r>
      <w:r w:rsidR="0046076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se completează cu punctele 10</w:t>
      </w:r>
      <w:r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–</w:t>
      </w:r>
      <w:r w:rsidR="0046076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14 cu următorul cuprins:</w:t>
      </w:r>
    </w:p>
    <w:p w14:paraId="7947C3E8" w14:textId="77777777" w:rsidR="003A07F3" w:rsidRPr="00D74DD4" w:rsidRDefault="003A07F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52753297" w14:textId="78A23B25" w:rsidR="00460763" w:rsidRPr="00D74DD4" w:rsidRDefault="0046076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520404">
        <w:rPr>
          <w:b/>
          <w:bCs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10.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Clasele de salarizare pentru următoarele funcții publice din 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cadrul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Consiliul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ui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Audiovizualului se majorează față de cele stabilite în tabel, după cum urmează: </w:t>
      </w:r>
    </w:p>
    <w:p w14:paraId="7522A3DE" w14:textId="6D00971E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cu 5 clase succesive – pentru funcțiile publice de conducere și funcțiile publice de execuție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consultant principal”,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consultant superior”, </w:t>
      </w:r>
      <w:r w:rsidR="003A07F3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consultant”;</w:t>
      </w:r>
    </w:p>
    <w:p w14:paraId="4CF573C2" w14:textId="4CF8AC64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cu 10 clase succesive – pentru funcțiile publice de execuție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controlor de stat principal”,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controlor de stat superior”,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controlor de stat”.</w:t>
      </w:r>
    </w:p>
    <w:p w14:paraId="22F6F0B8" w14:textId="306066DD" w:rsidR="00460763" w:rsidRPr="00D74DD4" w:rsidRDefault="0046076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520404">
        <w:rPr>
          <w:b/>
          <w:bCs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11.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Clasele de salarizare pentru următoarele funcții publice din 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cadrul </w:t>
      </w:r>
      <w:r w:rsidR="00985C1F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Comisi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ei</w:t>
      </w:r>
      <w:r w:rsidR="00985C1F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Electoral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</w:t>
      </w:r>
      <w:r w:rsidR="00985C1F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Central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</w:t>
      </w:r>
      <w:r w:rsidR="00985C1F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se majorează față de cele stabilite în tabel, după cum urmează: </w:t>
      </w:r>
    </w:p>
    <w:p w14:paraId="767D8AFF" w14:textId="77777777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cu 5 clase succesive – pentru funcțiile publice de conducere;</w:t>
      </w:r>
    </w:p>
    <w:p w14:paraId="494A55C4" w14:textId="79D7AD13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lastRenderedPageBreak/>
        <w:t xml:space="preserve">cu 10 clase succesive – pentru funcțiile publice de execuție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consultant principal”,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consultant superior”,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consultant”.</w:t>
      </w:r>
    </w:p>
    <w:p w14:paraId="16F2D2E9" w14:textId="412432A0" w:rsidR="00460763" w:rsidRPr="00D74DD4" w:rsidRDefault="0046076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520404">
        <w:rPr>
          <w:b/>
          <w:bCs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12.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Clasele de salarizare pentru funcțiile publice din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cadrul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Cas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ei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="00985C1F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Național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</w:t>
      </w:r>
      <w:r w:rsidR="00985C1F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de Asigurări Sociale se majorează față de cele stabilite în tabel, după cum urmează: </w:t>
      </w:r>
    </w:p>
    <w:p w14:paraId="7C91EB44" w14:textId="77777777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cu 3 clase succesive – </w:t>
      </w:r>
      <w:r w:rsidRPr="00D74DD4">
        <w:rPr>
          <w:rFonts w:ascii="Times New Roman" w:hAnsi="Times New Roman" w:cs="Times New Roman"/>
          <w:color w:val="000000"/>
          <w:sz w:val="28"/>
          <w:szCs w:val="28"/>
          <w:lang w:val="ro-MD"/>
        </w:rPr>
        <w:t>pentru funcțiile publice de conducere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;</w:t>
      </w:r>
    </w:p>
    <w:p w14:paraId="04FB7981" w14:textId="77777777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cu 8 clase succesive – </w:t>
      </w:r>
      <w:r w:rsidRPr="00D74DD4">
        <w:rPr>
          <w:rFonts w:ascii="Times New Roman" w:hAnsi="Times New Roman" w:cs="Times New Roman"/>
          <w:color w:val="000000"/>
          <w:sz w:val="28"/>
          <w:szCs w:val="28"/>
          <w:lang w:val="ro-MD"/>
        </w:rPr>
        <w:t>pentru funcțiile publice de execuție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.</w:t>
      </w:r>
    </w:p>
    <w:p w14:paraId="127124BA" w14:textId="590DBF30" w:rsidR="00460763" w:rsidRPr="00D74DD4" w:rsidRDefault="0046076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520404">
        <w:rPr>
          <w:b/>
          <w:bCs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13.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Clasele de salarizare pentru următoarele funcții publice din 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cadrul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Inspectoratul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ui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de Stat al Muncii și </w:t>
      </w:r>
      <w:r w:rsidR="0052040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al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Agenți</w:t>
      </w:r>
      <w:r w:rsidR="0052040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ei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pentru Supraveghere Tehnică se majorează față de cele stabilite în tabel, după cum urmează: </w:t>
      </w:r>
    </w:p>
    <w:p w14:paraId="199A9E82" w14:textId="6A66B1C8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cu 5 clase succesive – pentru funcțiile publice de conducere și funcțiile publice de execuție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specialist principal”,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specialist superior”,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specialist”;</w:t>
      </w:r>
    </w:p>
    <w:p w14:paraId="5BBF97C6" w14:textId="204D3478" w:rsidR="00460763" w:rsidRPr="00D74DD4" w:rsidRDefault="00460763" w:rsidP="00D74DD4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cu 10 clase succesive – pentru funcțiile publice de execuție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inspector principal”,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inspector superior”, </w:t>
      </w:r>
      <w:r w:rsidR="00AD4129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D74DD4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inspector”.</w:t>
      </w:r>
    </w:p>
    <w:p w14:paraId="6F9C27B7" w14:textId="01B1FEB9" w:rsidR="00460763" w:rsidRPr="00D74DD4" w:rsidRDefault="00460763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520404">
        <w:rPr>
          <w:b/>
          <w:bCs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14.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Clasa de salarizare pentru funcția publică „</w:t>
      </w:r>
      <w:r w:rsidR="0052040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a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sistent judiciar” din 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cadrul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Cur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ții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Constituțional</w:t>
      </w:r>
      <w:r w:rsidR="00985C1F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e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se majorează cu 10 clase succesive față de cea stabilită în tabel pentru funcția respectivă.”</w:t>
      </w:r>
    </w:p>
    <w:p w14:paraId="2FE74ABD" w14:textId="77777777" w:rsidR="00460763" w:rsidRPr="00D74DD4" w:rsidRDefault="00460763" w:rsidP="00D74DD4">
      <w:pPr>
        <w:ind w:firstLine="720"/>
        <w:contextualSpacing/>
        <w:rPr>
          <w:sz w:val="28"/>
          <w:szCs w:val="28"/>
          <w:lang w:val="ro-MD"/>
        </w:rPr>
      </w:pPr>
    </w:p>
    <w:p w14:paraId="64BC6197" w14:textId="579BDB83" w:rsidR="000C718E" w:rsidRPr="00A71BB3" w:rsidRDefault="000A03C2" w:rsidP="000C718E">
      <w:pPr>
        <w:contextualSpacing/>
        <w:rPr>
          <w:sz w:val="28"/>
          <w:szCs w:val="28"/>
          <w:lang w:val="ro-MD"/>
        </w:rPr>
      </w:pPr>
      <w:r w:rsidRPr="00A71BB3">
        <w:rPr>
          <w:bCs/>
          <w:sz w:val="28"/>
          <w:szCs w:val="28"/>
          <w:lang w:val="ro-MD"/>
        </w:rPr>
        <w:t>6</w:t>
      </w:r>
      <w:r w:rsidR="000C718E" w:rsidRPr="00A71BB3">
        <w:rPr>
          <w:bCs/>
          <w:sz w:val="28"/>
          <w:szCs w:val="28"/>
          <w:lang w:val="ro-MD"/>
        </w:rPr>
        <w:t>.</w:t>
      </w:r>
      <w:r w:rsidR="000C718E" w:rsidRPr="00A71BB3">
        <w:rPr>
          <w:sz w:val="28"/>
          <w:szCs w:val="28"/>
          <w:lang w:val="ro-MD"/>
        </w:rPr>
        <w:t xml:space="preserve"> Anexa nr.</w:t>
      </w:r>
      <w:r w:rsidR="0002108E" w:rsidRPr="00A71BB3">
        <w:rPr>
          <w:sz w:val="28"/>
          <w:szCs w:val="28"/>
          <w:lang w:val="ro-MD"/>
        </w:rPr>
        <w:t xml:space="preserve"> </w:t>
      </w:r>
      <w:r w:rsidR="000C718E" w:rsidRPr="00A71BB3">
        <w:rPr>
          <w:sz w:val="28"/>
          <w:szCs w:val="28"/>
          <w:lang w:val="ro-MD"/>
        </w:rPr>
        <w:t>4 tabelul 2:</w:t>
      </w:r>
    </w:p>
    <w:p w14:paraId="29F8D1EC" w14:textId="77777777" w:rsidR="000C718E" w:rsidRPr="00A71BB3" w:rsidRDefault="000C718E" w:rsidP="000C718E">
      <w:pPr>
        <w:contextualSpacing/>
        <w:rPr>
          <w:sz w:val="28"/>
          <w:szCs w:val="28"/>
          <w:lang w:val="ro-MD"/>
        </w:rPr>
      </w:pPr>
    </w:p>
    <w:p w14:paraId="499A0C12" w14:textId="77AE876F" w:rsidR="000C718E" w:rsidRPr="00A71BB3" w:rsidRDefault="000C718E" w:rsidP="000C718E">
      <w:pPr>
        <w:contextualSpacing/>
        <w:rPr>
          <w:sz w:val="28"/>
          <w:szCs w:val="28"/>
          <w:lang w:val="ro-MD"/>
        </w:rPr>
      </w:pPr>
      <w:r w:rsidRPr="00A71BB3">
        <w:rPr>
          <w:sz w:val="28"/>
          <w:szCs w:val="28"/>
          <w:lang w:val="ro-MD"/>
        </w:rPr>
        <w:t xml:space="preserve">la poziția B6013, cifrele </w:t>
      </w:r>
      <w:r w:rsidR="000A323B">
        <w:rPr>
          <w:sz w:val="28"/>
          <w:szCs w:val="28"/>
          <w:lang w:val="ro-MD"/>
        </w:rPr>
        <w:t>„</w:t>
      </w:r>
      <w:r w:rsidRPr="00A71BB3">
        <w:rPr>
          <w:sz w:val="28"/>
          <w:szCs w:val="28"/>
          <w:lang w:val="ro-MD"/>
        </w:rPr>
        <w:t xml:space="preserve">92” și </w:t>
      </w:r>
      <w:r w:rsidR="000A323B">
        <w:rPr>
          <w:sz w:val="28"/>
          <w:szCs w:val="28"/>
          <w:lang w:val="ro-MD"/>
        </w:rPr>
        <w:t>„</w:t>
      </w:r>
      <w:r w:rsidRPr="00A71BB3">
        <w:rPr>
          <w:sz w:val="28"/>
          <w:szCs w:val="28"/>
          <w:lang w:val="ro-MD"/>
        </w:rPr>
        <w:t xml:space="preserve">6,70” se substituie cu cifrele </w:t>
      </w:r>
      <w:r w:rsidR="000A323B">
        <w:rPr>
          <w:sz w:val="28"/>
          <w:szCs w:val="28"/>
          <w:lang w:val="ro-MD"/>
        </w:rPr>
        <w:t>„</w:t>
      </w:r>
      <w:r w:rsidRPr="00A71BB3">
        <w:rPr>
          <w:sz w:val="28"/>
          <w:szCs w:val="28"/>
          <w:lang w:val="ro-MD"/>
        </w:rPr>
        <w:t>99” și</w:t>
      </w:r>
      <w:r w:rsidR="00A71BB3">
        <w:rPr>
          <w:sz w:val="28"/>
          <w:szCs w:val="28"/>
          <w:lang w:val="ro-MD"/>
        </w:rPr>
        <w:t>, respectiv,</w:t>
      </w:r>
      <w:r w:rsidR="000A323B">
        <w:rPr>
          <w:sz w:val="28"/>
          <w:szCs w:val="28"/>
          <w:lang w:val="ro-MD"/>
        </w:rPr>
        <w:t xml:space="preserve"> „</w:t>
      </w:r>
      <w:r w:rsidRPr="00A71BB3">
        <w:rPr>
          <w:sz w:val="28"/>
          <w:szCs w:val="28"/>
          <w:lang w:val="ro-MD"/>
        </w:rPr>
        <w:t>7,76”;</w:t>
      </w:r>
    </w:p>
    <w:p w14:paraId="54C0BC36" w14:textId="77777777" w:rsidR="00607681" w:rsidRPr="00A71BB3" w:rsidRDefault="00607681" w:rsidP="00D74DD4">
      <w:pPr>
        <w:ind w:firstLine="720"/>
        <w:contextualSpacing/>
        <w:rPr>
          <w:bCs/>
          <w:sz w:val="28"/>
          <w:szCs w:val="28"/>
          <w:lang w:val="ro-MD"/>
        </w:rPr>
      </w:pPr>
    </w:p>
    <w:p w14:paraId="4B2597D8" w14:textId="12FD64B4" w:rsidR="00607681" w:rsidRPr="00A71BB3" w:rsidRDefault="00607681" w:rsidP="00607681">
      <w:pPr>
        <w:contextualSpacing/>
        <w:rPr>
          <w:sz w:val="28"/>
          <w:szCs w:val="28"/>
          <w:lang w:val="ro-MD"/>
        </w:rPr>
      </w:pPr>
      <w:r w:rsidRPr="00A71BB3">
        <w:rPr>
          <w:sz w:val="28"/>
          <w:szCs w:val="28"/>
          <w:lang w:val="ro-MD"/>
        </w:rPr>
        <w:t xml:space="preserve">la poziția B6002,  cifrele </w:t>
      </w:r>
      <w:r w:rsidR="000A323B">
        <w:rPr>
          <w:sz w:val="28"/>
          <w:szCs w:val="28"/>
          <w:lang w:val="ro-MD"/>
        </w:rPr>
        <w:t>„</w:t>
      </w:r>
      <w:r w:rsidRPr="00A71BB3">
        <w:rPr>
          <w:sz w:val="28"/>
          <w:szCs w:val="28"/>
          <w:lang w:val="ro-MD"/>
        </w:rPr>
        <w:t xml:space="preserve">83” și </w:t>
      </w:r>
      <w:r w:rsidR="000A323B">
        <w:rPr>
          <w:sz w:val="28"/>
          <w:szCs w:val="28"/>
          <w:lang w:val="ro-MD"/>
        </w:rPr>
        <w:t>„</w:t>
      </w:r>
      <w:r w:rsidRPr="00A71BB3">
        <w:rPr>
          <w:sz w:val="28"/>
          <w:szCs w:val="28"/>
          <w:lang w:val="ro-MD"/>
        </w:rPr>
        <w:t xml:space="preserve">5,55” se substituie cu cifrele </w:t>
      </w:r>
      <w:r w:rsidR="000A323B">
        <w:rPr>
          <w:sz w:val="28"/>
          <w:szCs w:val="28"/>
          <w:lang w:val="ro-MD"/>
        </w:rPr>
        <w:t>„</w:t>
      </w:r>
      <w:r w:rsidRPr="00A71BB3">
        <w:rPr>
          <w:sz w:val="28"/>
          <w:szCs w:val="28"/>
          <w:lang w:val="ro-MD"/>
        </w:rPr>
        <w:t>89” și</w:t>
      </w:r>
      <w:r w:rsidR="00A71BB3">
        <w:rPr>
          <w:sz w:val="28"/>
          <w:szCs w:val="28"/>
          <w:lang w:val="ro-MD"/>
        </w:rPr>
        <w:t>, respectiv,</w:t>
      </w:r>
      <w:r w:rsidR="000A323B">
        <w:rPr>
          <w:sz w:val="28"/>
          <w:szCs w:val="28"/>
          <w:lang w:val="ro-MD"/>
        </w:rPr>
        <w:t xml:space="preserve"> „</w:t>
      </w:r>
      <w:r w:rsidRPr="00A71BB3">
        <w:rPr>
          <w:sz w:val="28"/>
          <w:szCs w:val="28"/>
          <w:lang w:val="ro-MD"/>
        </w:rPr>
        <w:t>6,30”;</w:t>
      </w:r>
    </w:p>
    <w:p w14:paraId="7C3F0B23" w14:textId="77777777" w:rsidR="00607681" w:rsidRPr="00A71BB3" w:rsidRDefault="00607681" w:rsidP="00607681">
      <w:pPr>
        <w:contextualSpacing/>
        <w:rPr>
          <w:sz w:val="28"/>
          <w:szCs w:val="28"/>
          <w:lang w:val="ro-MD"/>
        </w:rPr>
      </w:pPr>
    </w:p>
    <w:p w14:paraId="22B4085E" w14:textId="2F1779B5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  <w:r w:rsidRPr="00A71BB3">
        <w:rPr>
          <w:sz w:val="28"/>
          <w:szCs w:val="28"/>
          <w:lang w:val="ro-MD"/>
        </w:rPr>
        <w:t>la</w:t>
      </w:r>
      <w:r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poziția B6009 , cifrele 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70” și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4,23” se substituie cu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80” și</w:t>
      </w:r>
      <w:r w:rsidR="00A71BB3">
        <w:rPr>
          <w:sz w:val="28"/>
          <w:szCs w:val="28"/>
          <w:lang w:val="ro-MD"/>
        </w:rPr>
        <w:t>, respectiv,</w:t>
      </w:r>
      <w:r w:rsidR="000A323B">
        <w:rPr>
          <w:sz w:val="28"/>
          <w:szCs w:val="28"/>
          <w:lang w:val="ro-MD"/>
        </w:rPr>
        <w:t xml:space="preserve"> „</w:t>
      </w:r>
      <w:r w:rsidR="00460763" w:rsidRPr="00D74DD4">
        <w:rPr>
          <w:sz w:val="28"/>
          <w:szCs w:val="28"/>
          <w:lang w:val="ro-MD"/>
        </w:rPr>
        <w:t>5,22”</w:t>
      </w:r>
      <w:r>
        <w:rPr>
          <w:sz w:val="28"/>
          <w:szCs w:val="28"/>
          <w:lang w:val="ro-MD"/>
        </w:rPr>
        <w:t>;</w:t>
      </w:r>
    </w:p>
    <w:p w14:paraId="4674F86B" w14:textId="77777777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</w:p>
    <w:p w14:paraId="0440D495" w14:textId="68DDA77C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  <w:r w:rsidRPr="00607681">
        <w:rPr>
          <w:sz w:val="28"/>
          <w:szCs w:val="28"/>
          <w:lang w:val="ro-MD"/>
        </w:rPr>
        <w:t>la</w:t>
      </w:r>
      <w:r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poziția B6010, cifrele 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67” și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3,98” se substituie cu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78” și </w:t>
      </w:r>
      <w:r w:rsidR="00A71BB3">
        <w:rPr>
          <w:sz w:val="28"/>
          <w:szCs w:val="28"/>
          <w:lang w:val="ro-MD"/>
        </w:rPr>
        <w:t xml:space="preserve">, respectiv,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5,00”</w:t>
      </w:r>
      <w:r>
        <w:rPr>
          <w:sz w:val="28"/>
          <w:szCs w:val="28"/>
          <w:lang w:val="ro-MD"/>
        </w:rPr>
        <w:t>;</w:t>
      </w:r>
    </w:p>
    <w:p w14:paraId="4C8A6A93" w14:textId="77777777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</w:p>
    <w:p w14:paraId="6E90130A" w14:textId="0CDAA2C6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  <w:r w:rsidRPr="00607681">
        <w:rPr>
          <w:sz w:val="28"/>
          <w:szCs w:val="28"/>
          <w:lang w:val="ro-MD"/>
        </w:rPr>
        <w:t>la</w:t>
      </w:r>
      <w:r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poziția B6011, cifrele 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65” și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3,81” se substituie cu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76” și</w:t>
      </w:r>
      <w:r w:rsidR="00A71BB3">
        <w:rPr>
          <w:sz w:val="28"/>
          <w:szCs w:val="28"/>
          <w:lang w:val="ro-MD"/>
        </w:rPr>
        <w:t>, respectiv,</w:t>
      </w:r>
      <w:r w:rsidR="00A71BB3" w:rsidRPr="00D74DD4">
        <w:rPr>
          <w:sz w:val="28"/>
          <w:szCs w:val="28"/>
          <w:lang w:val="ro-MD"/>
        </w:rPr>
        <w:t xml:space="preserve">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4,80”</w:t>
      </w:r>
      <w:r>
        <w:rPr>
          <w:sz w:val="28"/>
          <w:szCs w:val="28"/>
          <w:lang w:val="ro-MD"/>
        </w:rPr>
        <w:t>;</w:t>
      </w:r>
    </w:p>
    <w:p w14:paraId="0305D3FA" w14:textId="77777777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</w:p>
    <w:p w14:paraId="0E44514D" w14:textId="54BF3C60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  <w:r w:rsidRPr="00824995">
        <w:rPr>
          <w:sz w:val="28"/>
          <w:szCs w:val="28"/>
          <w:lang w:val="ro-MD"/>
        </w:rPr>
        <w:t>la</w:t>
      </w:r>
      <w:r w:rsidR="00460763" w:rsidRPr="00D74DD4">
        <w:rPr>
          <w:sz w:val="28"/>
          <w:szCs w:val="28"/>
          <w:lang w:val="ro-MD"/>
        </w:rPr>
        <w:t xml:space="preserve"> poziția B6012, cifrele 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61” și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3,51” se substituie cu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74” </w:t>
      </w:r>
      <w:r w:rsidR="006D0727">
        <w:rPr>
          <w:sz w:val="28"/>
          <w:szCs w:val="28"/>
          <w:lang w:val="ro-MD"/>
        </w:rPr>
        <w:t>și</w:t>
      </w:r>
      <w:r w:rsidR="00824995">
        <w:rPr>
          <w:sz w:val="28"/>
          <w:szCs w:val="28"/>
          <w:lang w:val="ro-MD"/>
        </w:rPr>
        <w:t>, respectiv,</w:t>
      </w:r>
      <w:r w:rsidR="00824995" w:rsidRPr="00D74DD4">
        <w:rPr>
          <w:sz w:val="28"/>
          <w:szCs w:val="28"/>
          <w:lang w:val="ro-MD"/>
        </w:rPr>
        <w:t xml:space="preserve">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4,60”</w:t>
      </w:r>
      <w:r>
        <w:rPr>
          <w:sz w:val="28"/>
          <w:szCs w:val="28"/>
          <w:lang w:val="ro-MD"/>
        </w:rPr>
        <w:t>;</w:t>
      </w:r>
      <w:r w:rsidR="00460763" w:rsidRPr="00D74DD4">
        <w:rPr>
          <w:sz w:val="28"/>
          <w:szCs w:val="28"/>
          <w:lang w:val="ro-MD"/>
        </w:rPr>
        <w:t xml:space="preserve"> </w:t>
      </w:r>
    </w:p>
    <w:p w14:paraId="05CABA9A" w14:textId="77777777" w:rsidR="00607681" w:rsidRDefault="00607681" w:rsidP="00D74DD4">
      <w:pPr>
        <w:ind w:firstLine="720"/>
        <w:contextualSpacing/>
        <w:rPr>
          <w:sz w:val="28"/>
          <w:szCs w:val="28"/>
          <w:lang w:val="ro-MD"/>
        </w:rPr>
      </w:pPr>
    </w:p>
    <w:p w14:paraId="51F1531E" w14:textId="54819E4A" w:rsidR="00460763" w:rsidRDefault="00607681" w:rsidP="00D74DD4">
      <w:pPr>
        <w:ind w:firstLine="720"/>
        <w:contextualSpacing/>
        <w:rPr>
          <w:sz w:val="28"/>
          <w:szCs w:val="28"/>
          <w:lang w:val="ro-MD"/>
        </w:rPr>
      </w:pPr>
      <w:r w:rsidRPr="000A323B">
        <w:rPr>
          <w:sz w:val="28"/>
          <w:szCs w:val="28"/>
          <w:lang w:val="ro-MD"/>
        </w:rPr>
        <w:t>la</w:t>
      </w:r>
      <w:r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poziția B6017,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73” și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4,51” se substituie cu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78” și</w:t>
      </w:r>
      <w:r w:rsidR="00824995">
        <w:rPr>
          <w:sz w:val="28"/>
          <w:szCs w:val="28"/>
          <w:lang w:val="ro-MD"/>
        </w:rPr>
        <w:t>, respectiv,</w:t>
      </w:r>
      <w:r w:rsidR="00824995"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5,00”;</w:t>
      </w:r>
    </w:p>
    <w:p w14:paraId="42E54443" w14:textId="77777777" w:rsidR="00607681" w:rsidRPr="00D74DD4" w:rsidRDefault="00607681" w:rsidP="00D74DD4">
      <w:pPr>
        <w:ind w:firstLine="720"/>
        <w:contextualSpacing/>
        <w:rPr>
          <w:sz w:val="28"/>
          <w:szCs w:val="28"/>
          <w:lang w:val="ro-MD"/>
        </w:rPr>
      </w:pPr>
    </w:p>
    <w:p w14:paraId="320E9219" w14:textId="328560E5" w:rsidR="00460763" w:rsidRDefault="00460763" w:rsidP="00D74DD4">
      <w:pPr>
        <w:ind w:firstLine="720"/>
        <w:contextualSpacing/>
        <w:rPr>
          <w:sz w:val="28"/>
          <w:szCs w:val="28"/>
          <w:lang w:val="ro-MD"/>
        </w:rPr>
      </w:pPr>
      <w:r w:rsidRPr="00D74DD4">
        <w:rPr>
          <w:sz w:val="28"/>
          <w:szCs w:val="28"/>
          <w:lang w:val="ro-MD"/>
        </w:rPr>
        <w:lastRenderedPageBreak/>
        <w:t>după poziția B6017 se introduce poziția B6022 cu următorul cuprins:</w:t>
      </w:r>
    </w:p>
    <w:p w14:paraId="74079EA6" w14:textId="77777777" w:rsidR="00460763" w:rsidRPr="00D74DD4" w:rsidRDefault="00460763" w:rsidP="00D74DD4">
      <w:pPr>
        <w:ind w:firstLine="720"/>
        <w:contextualSpacing/>
        <w:rPr>
          <w:sz w:val="28"/>
          <w:szCs w:val="28"/>
          <w:lang w:val="ro-MD"/>
        </w:rPr>
      </w:pPr>
    </w:p>
    <w:tbl>
      <w:tblPr>
        <w:tblStyle w:val="Tabelgril1"/>
        <w:tblW w:w="5000" w:type="pct"/>
        <w:tblInd w:w="0" w:type="dxa"/>
        <w:tblLook w:val="04A0" w:firstRow="1" w:lastRow="0" w:firstColumn="1" w:lastColumn="0" w:noHBand="0" w:noVBand="1"/>
      </w:tblPr>
      <w:tblGrid>
        <w:gridCol w:w="1262"/>
        <w:gridCol w:w="5644"/>
        <w:gridCol w:w="1154"/>
        <w:gridCol w:w="1618"/>
      </w:tblGrid>
      <w:tr w:rsidR="00460763" w:rsidRPr="00D74DD4" w14:paraId="71028406" w14:textId="77777777" w:rsidTr="00A7405F"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30C7" w14:textId="2AFBDC4C" w:rsidR="00460763" w:rsidRPr="00D74DD4" w:rsidRDefault="00460763" w:rsidP="00A7405F">
            <w:pPr>
              <w:ind w:firstLine="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D74DD4">
              <w:rPr>
                <w:sz w:val="28"/>
                <w:szCs w:val="28"/>
                <w:lang w:val="ro-MD"/>
              </w:rPr>
              <w:t>B6022</w:t>
            </w:r>
          </w:p>
        </w:tc>
        <w:tc>
          <w:tcPr>
            <w:tcW w:w="2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207B" w14:textId="77777777" w:rsidR="00460763" w:rsidRPr="00D74DD4" w:rsidRDefault="00460763" w:rsidP="00A7405F">
            <w:pPr>
              <w:ind w:firstLine="76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D74DD4">
              <w:rPr>
                <w:sz w:val="28"/>
                <w:szCs w:val="28"/>
                <w:lang w:val="ro-MD"/>
              </w:rPr>
              <w:t>Specialist principal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4CE86" w14:textId="77777777" w:rsidR="00460763" w:rsidRPr="00D74DD4" w:rsidRDefault="00460763" w:rsidP="00A7405F">
            <w:pPr>
              <w:ind w:firstLine="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D74DD4">
              <w:rPr>
                <w:sz w:val="28"/>
                <w:szCs w:val="28"/>
                <w:lang w:val="ro-MD"/>
              </w:rPr>
              <w:t>75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BB3A" w14:textId="5EA4EF4A" w:rsidR="00460763" w:rsidRPr="00D74DD4" w:rsidRDefault="00460763" w:rsidP="00A7405F">
            <w:pPr>
              <w:ind w:firstLine="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D74DD4">
              <w:rPr>
                <w:sz w:val="28"/>
                <w:szCs w:val="28"/>
                <w:lang w:val="ro-MD"/>
              </w:rPr>
              <w:t>4,70</w:t>
            </w:r>
          </w:p>
        </w:tc>
      </w:tr>
    </w:tbl>
    <w:p w14:paraId="17391EF7" w14:textId="77777777" w:rsidR="00A7405F" w:rsidRPr="00A7405F" w:rsidRDefault="00A7405F" w:rsidP="00D74DD4">
      <w:pPr>
        <w:ind w:firstLine="720"/>
        <w:contextualSpacing/>
        <w:rPr>
          <w:sz w:val="28"/>
          <w:szCs w:val="28"/>
          <w:lang w:val="ro-MD"/>
        </w:rPr>
      </w:pPr>
    </w:p>
    <w:p w14:paraId="0DC02122" w14:textId="5C647EF9" w:rsidR="00460763" w:rsidRDefault="00460763" w:rsidP="00D74DD4">
      <w:pPr>
        <w:ind w:firstLine="720"/>
        <w:contextualSpacing/>
        <w:rPr>
          <w:sz w:val="28"/>
          <w:szCs w:val="28"/>
          <w:lang w:val="ro-MD"/>
        </w:rPr>
      </w:pPr>
      <w:r w:rsidRPr="00D74DD4">
        <w:rPr>
          <w:sz w:val="28"/>
          <w:szCs w:val="28"/>
          <w:lang w:val="ro-MD"/>
        </w:rPr>
        <w:t xml:space="preserve">notele se completează cu </w:t>
      </w:r>
      <w:r w:rsidR="00607681" w:rsidRPr="00D74DD4">
        <w:rPr>
          <w:sz w:val="28"/>
          <w:szCs w:val="28"/>
          <w:lang w:val="ro-MD"/>
        </w:rPr>
        <w:t>punct</w:t>
      </w:r>
      <w:r w:rsidR="00607681">
        <w:rPr>
          <w:sz w:val="28"/>
          <w:szCs w:val="28"/>
          <w:lang w:val="ro-MD"/>
        </w:rPr>
        <w:t>ele</w:t>
      </w:r>
      <w:r w:rsidR="00607681" w:rsidRPr="00D74DD4">
        <w:rPr>
          <w:sz w:val="28"/>
          <w:szCs w:val="28"/>
          <w:lang w:val="ro-MD"/>
        </w:rPr>
        <w:t xml:space="preserve"> </w:t>
      </w:r>
      <w:r w:rsidRPr="00D74DD4">
        <w:rPr>
          <w:sz w:val="28"/>
          <w:szCs w:val="28"/>
          <w:lang w:val="ro-MD"/>
        </w:rPr>
        <w:t>6</w:t>
      </w:r>
      <w:r w:rsidR="00EF703F" w:rsidRPr="00D74DD4">
        <w:rPr>
          <w:sz w:val="28"/>
          <w:szCs w:val="28"/>
          <w:lang w:val="ro-MD"/>
        </w:rPr>
        <w:t xml:space="preserve"> și 7</w:t>
      </w:r>
      <w:r w:rsidRPr="00D74DD4">
        <w:rPr>
          <w:sz w:val="28"/>
          <w:szCs w:val="28"/>
          <w:lang w:val="ro-MD"/>
        </w:rPr>
        <w:t xml:space="preserve">  cu următorul cuprins:</w:t>
      </w:r>
    </w:p>
    <w:p w14:paraId="73592D00" w14:textId="77777777" w:rsidR="00607681" w:rsidRPr="00D74DD4" w:rsidRDefault="00607681" w:rsidP="00D74DD4">
      <w:pPr>
        <w:ind w:firstLine="720"/>
        <w:contextualSpacing/>
        <w:rPr>
          <w:sz w:val="28"/>
          <w:szCs w:val="28"/>
          <w:lang w:val="ro-MD"/>
        </w:rPr>
      </w:pPr>
    </w:p>
    <w:p w14:paraId="1EC3D066" w14:textId="5D3AA680" w:rsidR="00460763" w:rsidRPr="00D74DD4" w:rsidRDefault="00460763" w:rsidP="00D74DD4">
      <w:pPr>
        <w:ind w:firstLine="720"/>
        <w:contextualSpacing/>
        <w:rPr>
          <w:sz w:val="28"/>
          <w:szCs w:val="28"/>
          <w:lang w:val="ro-MD"/>
        </w:rPr>
      </w:pPr>
      <w:r w:rsidRPr="00D74DD4">
        <w:rPr>
          <w:sz w:val="28"/>
          <w:szCs w:val="28"/>
          <w:lang w:val="ro-MD"/>
        </w:rPr>
        <w:t>„</w:t>
      </w:r>
      <w:r w:rsidRPr="0073699B">
        <w:rPr>
          <w:b/>
          <w:bCs/>
          <w:sz w:val="28"/>
          <w:szCs w:val="28"/>
          <w:lang w:val="ro-MD"/>
        </w:rPr>
        <w:t>6.</w:t>
      </w:r>
      <w:r w:rsidRPr="00D74DD4">
        <w:rPr>
          <w:sz w:val="28"/>
          <w:szCs w:val="28"/>
          <w:lang w:val="ro-MD"/>
        </w:rPr>
        <w:t xml:space="preserve"> Clasele de salarizare pentru funcțiile de </w:t>
      </w:r>
      <w:r w:rsidR="000A323B">
        <w:rPr>
          <w:sz w:val="28"/>
          <w:szCs w:val="28"/>
          <w:lang w:val="ro-MD"/>
        </w:rPr>
        <w:t>„</w:t>
      </w:r>
      <w:r w:rsidR="00520404">
        <w:rPr>
          <w:sz w:val="28"/>
          <w:szCs w:val="28"/>
          <w:lang w:val="ro-MD"/>
        </w:rPr>
        <w:t>ș</w:t>
      </w:r>
      <w:r w:rsidRPr="00D74DD4">
        <w:rPr>
          <w:sz w:val="28"/>
          <w:szCs w:val="28"/>
          <w:lang w:val="ro-MD"/>
        </w:rPr>
        <w:t xml:space="preserve">ef oficiu teritorial” și </w:t>
      </w:r>
      <w:r w:rsidR="000A323B">
        <w:rPr>
          <w:sz w:val="28"/>
          <w:szCs w:val="28"/>
          <w:lang w:val="ro-MD"/>
        </w:rPr>
        <w:t>„</w:t>
      </w:r>
      <w:r w:rsidR="00520404">
        <w:rPr>
          <w:sz w:val="28"/>
          <w:szCs w:val="28"/>
          <w:lang w:val="ro-MD"/>
        </w:rPr>
        <w:t>c</w:t>
      </w:r>
      <w:r w:rsidRPr="00D74DD4">
        <w:rPr>
          <w:sz w:val="28"/>
          <w:szCs w:val="28"/>
          <w:lang w:val="ro-MD"/>
        </w:rPr>
        <w:t>ontabil-șef</w:t>
      </w:r>
      <w:r w:rsidRPr="00BF2FEC">
        <w:rPr>
          <w:sz w:val="28"/>
          <w:szCs w:val="28"/>
          <w:lang w:val="ro-MD"/>
        </w:rPr>
        <w:t xml:space="preserve">” </w:t>
      </w:r>
      <w:r w:rsidRPr="00D4625A">
        <w:rPr>
          <w:sz w:val="28"/>
          <w:szCs w:val="28"/>
          <w:lang w:val="ro-MD"/>
        </w:rPr>
        <w:t xml:space="preserve">din </w:t>
      </w:r>
      <w:r w:rsidR="000A03C2" w:rsidRPr="00D4625A">
        <w:rPr>
          <w:sz w:val="28"/>
          <w:szCs w:val="28"/>
          <w:lang w:val="ro-MD"/>
        </w:rPr>
        <w:t xml:space="preserve">cadrul oficiilor teritoriale </w:t>
      </w:r>
      <w:r w:rsidRPr="00D4625A">
        <w:rPr>
          <w:sz w:val="28"/>
          <w:szCs w:val="28"/>
          <w:lang w:val="ro-MD"/>
        </w:rPr>
        <w:t>Chișinău și Bălți</w:t>
      </w:r>
      <w:r w:rsidRPr="00D74DD4">
        <w:rPr>
          <w:sz w:val="28"/>
          <w:szCs w:val="28"/>
          <w:lang w:val="ro-MD"/>
        </w:rPr>
        <w:t xml:space="preserve"> al</w:t>
      </w:r>
      <w:r w:rsidR="000A03C2">
        <w:rPr>
          <w:sz w:val="28"/>
          <w:szCs w:val="28"/>
          <w:lang w:val="ro-MD"/>
        </w:rPr>
        <w:t>e</w:t>
      </w:r>
      <w:r w:rsidRPr="00D74DD4">
        <w:rPr>
          <w:sz w:val="28"/>
          <w:szCs w:val="28"/>
          <w:lang w:val="ro-MD"/>
        </w:rPr>
        <w:t xml:space="preserve"> Consiliului Național pentru Asistență Juridică Garantată de Stat se majorează cu 2 clase succesive față de ce</w:t>
      </w:r>
      <w:r w:rsidR="00520404">
        <w:rPr>
          <w:sz w:val="28"/>
          <w:szCs w:val="28"/>
          <w:lang w:val="ro-MD"/>
        </w:rPr>
        <w:t>le</w:t>
      </w:r>
      <w:r w:rsidRPr="00D74DD4">
        <w:rPr>
          <w:sz w:val="28"/>
          <w:szCs w:val="28"/>
          <w:lang w:val="ro-MD"/>
        </w:rPr>
        <w:t xml:space="preserve"> stabilit</w:t>
      </w:r>
      <w:r w:rsidR="00520404">
        <w:rPr>
          <w:sz w:val="28"/>
          <w:szCs w:val="28"/>
          <w:lang w:val="ro-MD"/>
        </w:rPr>
        <w:t>e</w:t>
      </w:r>
      <w:r w:rsidRPr="00D74DD4">
        <w:rPr>
          <w:sz w:val="28"/>
          <w:szCs w:val="28"/>
          <w:lang w:val="ro-MD"/>
        </w:rPr>
        <w:t xml:space="preserve"> în tabel pentru funcțiile respective.</w:t>
      </w:r>
    </w:p>
    <w:p w14:paraId="51D34E19" w14:textId="11F148FC" w:rsidR="00EF703F" w:rsidRPr="00D74DD4" w:rsidRDefault="00EF703F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73699B">
        <w:rPr>
          <w:b/>
          <w:bCs/>
          <w:sz w:val="28"/>
          <w:szCs w:val="28"/>
          <w:lang w:val="ro-MD"/>
        </w:rPr>
        <w:t>7.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Clasa de salarizare pentru funcția </w:t>
      </w:r>
      <w:r w:rsidR="00607681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="0052040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d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irector” al Institutului Național al Justiției se majorează cu 12 clase </w:t>
      </w:r>
      <w:r w:rsidR="00607681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succesive 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față de cea stabilită în tabel pentru funcția respectivă.”</w:t>
      </w:r>
    </w:p>
    <w:p w14:paraId="6B9C43E5" w14:textId="32680540" w:rsidR="00EF703F" w:rsidRPr="00D74DD4" w:rsidRDefault="00EF703F" w:rsidP="00D74DD4">
      <w:pPr>
        <w:ind w:firstLine="720"/>
        <w:contextualSpacing/>
        <w:rPr>
          <w:sz w:val="28"/>
          <w:szCs w:val="28"/>
          <w:lang w:val="ro-MD"/>
        </w:rPr>
      </w:pPr>
    </w:p>
    <w:p w14:paraId="591E91A0" w14:textId="3415246E" w:rsidR="00460763" w:rsidRPr="00D4625A" w:rsidRDefault="00EF703F" w:rsidP="00D74DD4">
      <w:pPr>
        <w:ind w:firstLine="720"/>
        <w:contextualSpacing/>
        <w:rPr>
          <w:sz w:val="28"/>
          <w:szCs w:val="28"/>
          <w:lang w:val="ro-MD"/>
        </w:rPr>
      </w:pPr>
      <w:r w:rsidRPr="00D4625A">
        <w:rPr>
          <w:bCs/>
          <w:sz w:val="28"/>
          <w:szCs w:val="28"/>
          <w:lang w:val="ro-MD"/>
        </w:rPr>
        <w:t>7</w:t>
      </w:r>
      <w:r w:rsidR="00460763" w:rsidRPr="00D4625A">
        <w:rPr>
          <w:bCs/>
          <w:sz w:val="28"/>
          <w:szCs w:val="28"/>
          <w:lang w:val="ro-MD"/>
        </w:rPr>
        <w:t>.</w:t>
      </w:r>
      <w:r w:rsidR="00460763" w:rsidRPr="00D4625A">
        <w:rPr>
          <w:sz w:val="28"/>
          <w:szCs w:val="28"/>
          <w:lang w:val="ro-MD"/>
        </w:rPr>
        <w:t xml:space="preserve"> La anexa nr.</w:t>
      </w:r>
      <w:r w:rsidR="0073699B">
        <w:rPr>
          <w:sz w:val="28"/>
          <w:szCs w:val="28"/>
          <w:lang w:val="ro-MD"/>
        </w:rPr>
        <w:t xml:space="preserve"> </w:t>
      </w:r>
      <w:r w:rsidR="00460763" w:rsidRPr="00D4625A">
        <w:rPr>
          <w:sz w:val="28"/>
          <w:szCs w:val="28"/>
          <w:lang w:val="ro-MD"/>
        </w:rPr>
        <w:t>7 tabelul 1</w:t>
      </w:r>
      <w:r w:rsidR="00607681" w:rsidRPr="00D4625A">
        <w:rPr>
          <w:sz w:val="28"/>
          <w:szCs w:val="28"/>
          <w:lang w:val="ro-MD"/>
        </w:rPr>
        <w:t>,</w:t>
      </w:r>
      <w:r w:rsidR="00460763" w:rsidRPr="00D4625A">
        <w:rPr>
          <w:sz w:val="28"/>
          <w:szCs w:val="28"/>
          <w:lang w:val="ro-MD"/>
        </w:rPr>
        <w:t xml:space="preserve"> </w:t>
      </w:r>
      <w:r w:rsidR="00607681" w:rsidRPr="00D4625A">
        <w:rPr>
          <w:sz w:val="28"/>
          <w:szCs w:val="28"/>
          <w:lang w:val="ro-MD"/>
        </w:rPr>
        <w:t>la punctul 12</w:t>
      </w:r>
      <w:r w:rsidR="00607681" w:rsidRPr="00D4625A">
        <w:rPr>
          <w:sz w:val="28"/>
          <w:szCs w:val="28"/>
          <w:vertAlign w:val="superscript"/>
          <w:lang w:val="ro-MD"/>
        </w:rPr>
        <w:t xml:space="preserve">1 </w:t>
      </w:r>
      <w:r w:rsidR="00607681" w:rsidRPr="00D4625A">
        <w:rPr>
          <w:sz w:val="28"/>
          <w:szCs w:val="28"/>
          <w:lang w:val="ro-MD"/>
        </w:rPr>
        <w:t xml:space="preserve">din </w:t>
      </w:r>
      <w:r w:rsidR="00460763" w:rsidRPr="00D4625A">
        <w:rPr>
          <w:sz w:val="28"/>
          <w:szCs w:val="28"/>
          <w:lang w:val="ro-MD"/>
        </w:rPr>
        <w:t xml:space="preserve">note, </w:t>
      </w:r>
      <w:r w:rsidR="00C6466F" w:rsidRPr="00D4625A">
        <w:rPr>
          <w:sz w:val="28"/>
          <w:szCs w:val="28"/>
          <w:lang w:val="ro-MD"/>
        </w:rPr>
        <w:t xml:space="preserve">cuvintele </w:t>
      </w:r>
      <w:r w:rsidR="000A323B">
        <w:rPr>
          <w:sz w:val="28"/>
          <w:szCs w:val="28"/>
          <w:lang w:val="ro-MD"/>
        </w:rPr>
        <w:t>„</w:t>
      </w:r>
      <w:r w:rsidR="00C6466F" w:rsidRPr="00D4625A">
        <w:rPr>
          <w:sz w:val="28"/>
          <w:szCs w:val="28"/>
          <w:lang w:val="ro-MD"/>
        </w:rPr>
        <w:t>din structurile de asistență psihopedagogică”</w:t>
      </w:r>
      <w:r w:rsidR="00460763" w:rsidRPr="00D4625A">
        <w:rPr>
          <w:sz w:val="28"/>
          <w:szCs w:val="28"/>
          <w:lang w:val="ro-MD"/>
        </w:rPr>
        <w:t xml:space="preserve"> se </w:t>
      </w:r>
      <w:r w:rsidR="00C6466F" w:rsidRPr="00D4625A">
        <w:rPr>
          <w:sz w:val="28"/>
          <w:szCs w:val="28"/>
          <w:lang w:val="ro-MD"/>
        </w:rPr>
        <w:t>substituie cu</w:t>
      </w:r>
      <w:r w:rsidR="00460763" w:rsidRPr="00D4625A">
        <w:rPr>
          <w:sz w:val="28"/>
          <w:szCs w:val="28"/>
          <w:lang w:val="ro-MD"/>
        </w:rPr>
        <w:t xml:space="preserve"> </w:t>
      </w:r>
      <w:r w:rsidR="00EC26EE" w:rsidRPr="00D4625A">
        <w:rPr>
          <w:sz w:val="28"/>
          <w:szCs w:val="28"/>
          <w:lang w:val="ro-MD"/>
        </w:rPr>
        <w:t>cuvintele</w:t>
      </w:r>
      <w:r w:rsidR="00607681" w:rsidRPr="00D4625A">
        <w:rPr>
          <w:sz w:val="28"/>
          <w:szCs w:val="28"/>
          <w:lang w:val="ro-MD"/>
        </w:rPr>
        <w:t xml:space="preserve"> </w:t>
      </w:r>
      <w:r w:rsidR="000A323B">
        <w:rPr>
          <w:sz w:val="28"/>
          <w:szCs w:val="28"/>
          <w:lang w:val="ro-MD"/>
        </w:rPr>
        <w:t>„</w:t>
      </w:r>
      <w:r w:rsidR="00EC26EE" w:rsidRPr="00D4625A">
        <w:rPr>
          <w:sz w:val="28"/>
          <w:szCs w:val="28"/>
          <w:lang w:val="ro-MD"/>
        </w:rPr>
        <w:t>și</w:t>
      </w:r>
      <w:r w:rsidR="00A60584" w:rsidRPr="00D4625A">
        <w:rPr>
          <w:sz w:val="28"/>
          <w:szCs w:val="28"/>
          <w:lang w:val="ro-MD"/>
        </w:rPr>
        <w:t xml:space="preserve"> </w:t>
      </w:r>
      <w:r w:rsidR="00460763" w:rsidRPr="00D4625A">
        <w:rPr>
          <w:sz w:val="28"/>
          <w:szCs w:val="28"/>
          <w:lang w:val="ro-MD"/>
        </w:rPr>
        <w:t>cadru didactic de sprijin</w:t>
      </w:r>
      <w:r w:rsidR="00EC26EE" w:rsidRPr="00D4625A">
        <w:rPr>
          <w:sz w:val="28"/>
          <w:szCs w:val="28"/>
          <w:lang w:val="ro-MD"/>
        </w:rPr>
        <w:t>”</w:t>
      </w:r>
      <w:r w:rsidR="00460763" w:rsidRPr="00D4625A">
        <w:rPr>
          <w:sz w:val="28"/>
          <w:szCs w:val="28"/>
          <w:lang w:val="ro-MD"/>
        </w:rPr>
        <w:t>.</w:t>
      </w:r>
    </w:p>
    <w:p w14:paraId="621DCEAE" w14:textId="77777777" w:rsidR="00607681" w:rsidRPr="00D4625A" w:rsidRDefault="00607681" w:rsidP="00D74DD4">
      <w:pPr>
        <w:ind w:firstLine="720"/>
        <w:contextualSpacing/>
        <w:rPr>
          <w:bCs/>
          <w:sz w:val="28"/>
          <w:szCs w:val="28"/>
          <w:lang w:val="ro-MD"/>
        </w:rPr>
      </w:pPr>
    </w:p>
    <w:p w14:paraId="19CCA076" w14:textId="50F1D7C2" w:rsidR="00A55F96" w:rsidRDefault="00EF703F" w:rsidP="00D74DD4">
      <w:pPr>
        <w:ind w:firstLine="720"/>
        <w:contextualSpacing/>
        <w:rPr>
          <w:sz w:val="28"/>
          <w:szCs w:val="28"/>
          <w:lang w:val="ro-MD"/>
        </w:rPr>
      </w:pPr>
      <w:r w:rsidRPr="00D4625A">
        <w:rPr>
          <w:bCs/>
          <w:sz w:val="28"/>
          <w:szCs w:val="28"/>
          <w:lang w:val="ro-MD"/>
        </w:rPr>
        <w:t>8</w:t>
      </w:r>
      <w:r w:rsidR="00460763" w:rsidRPr="00D4625A">
        <w:rPr>
          <w:bCs/>
          <w:sz w:val="28"/>
          <w:szCs w:val="28"/>
          <w:lang w:val="ro-MD"/>
        </w:rPr>
        <w:t>.</w:t>
      </w:r>
      <w:r w:rsidR="00460763" w:rsidRPr="00D74DD4">
        <w:rPr>
          <w:sz w:val="28"/>
          <w:szCs w:val="28"/>
          <w:lang w:val="ro-MD"/>
        </w:rPr>
        <w:t xml:space="preserve"> </w:t>
      </w:r>
      <w:r w:rsidR="00063E84">
        <w:rPr>
          <w:sz w:val="28"/>
          <w:szCs w:val="28"/>
          <w:lang w:val="ro-MD"/>
        </w:rPr>
        <w:t>A</w:t>
      </w:r>
      <w:r w:rsidR="00460763" w:rsidRPr="00D74DD4">
        <w:rPr>
          <w:sz w:val="28"/>
          <w:szCs w:val="28"/>
          <w:lang w:val="ro-MD"/>
        </w:rPr>
        <w:t>nexa nr.</w:t>
      </w:r>
      <w:r w:rsidR="008B1FA9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>9</w:t>
      </w:r>
      <w:r w:rsidR="00063E84">
        <w:rPr>
          <w:sz w:val="28"/>
          <w:szCs w:val="28"/>
          <w:lang w:val="ro-MD"/>
        </w:rPr>
        <w:t>:</w:t>
      </w:r>
    </w:p>
    <w:p w14:paraId="435FD25C" w14:textId="77777777" w:rsidR="00063E84" w:rsidRPr="00D74DD4" w:rsidRDefault="00063E84" w:rsidP="00D74DD4">
      <w:pPr>
        <w:ind w:firstLine="720"/>
        <w:contextualSpacing/>
        <w:rPr>
          <w:sz w:val="28"/>
          <w:szCs w:val="28"/>
          <w:lang w:val="ro-MD"/>
        </w:rPr>
      </w:pPr>
    </w:p>
    <w:p w14:paraId="6F3660A9" w14:textId="4900FE68" w:rsidR="00063E84" w:rsidRDefault="00063E84" w:rsidP="00D74DD4">
      <w:pPr>
        <w:ind w:firstLine="720"/>
        <w:contextualSpacing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în</w:t>
      </w:r>
      <w:r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>tabel</w:t>
      </w:r>
      <w:r>
        <w:rPr>
          <w:sz w:val="28"/>
          <w:szCs w:val="28"/>
          <w:lang w:val="ro-MD"/>
        </w:rPr>
        <w:t>:</w:t>
      </w:r>
    </w:p>
    <w:p w14:paraId="1C41E3EA" w14:textId="77777777" w:rsidR="00063E84" w:rsidRDefault="00063E84" w:rsidP="00D74DD4">
      <w:pPr>
        <w:ind w:firstLine="720"/>
        <w:contextualSpacing/>
        <w:rPr>
          <w:sz w:val="28"/>
          <w:szCs w:val="28"/>
          <w:lang w:val="ro-MD"/>
        </w:rPr>
      </w:pPr>
    </w:p>
    <w:p w14:paraId="04C5864A" w14:textId="061F52FE" w:rsidR="00460763" w:rsidRDefault="00063E84" w:rsidP="00D74DD4">
      <w:pPr>
        <w:ind w:firstLine="720"/>
        <w:contextualSpacing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la</w:t>
      </w:r>
      <w:r w:rsidR="00460763" w:rsidRPr="00D74DD4">
        <w:rPr>
          <w:sz w:val="28"/>
          <w:szCs w:val="28"/>
          <w:lang w:val="ro-MD"/>
        </w:rPr>
        <w:t xml:space="preserve"> poziția G6031,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37” și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 xml:space="preserve">2,12” se substituie cu cifrele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44” și</w:t>
      </w:r>
      <w:r w:rsidR="00824995">
        <w:rPr>
          <w:sz w:val="28"/>
          <w:szCs w:val="28"/>
          <w:lang w:val="ro-MD"/>
        </w:rPr>
        <w:t>, respectiv,</w:t>
      </w:r>
      <w:r w:rsidR="00824995" w:rsidRPr="00D74DD4">
        <w:rPr>
          <w:sz w:val="28"/>
          <w:szCs w:val="28"/>
          <w:lang w:val="ro-MD"/>
        </w:rPr>
        <w:t xml:space="preserve"> </w:t>
      </w:r>
      <w:r w:rsidR="000A323B">
        <w:rPr>
          <w:sz w:val="28"/>
          <w:szCs w:val="28"/>
          <w:lang w:val="ro-MD"/>
        </w:rPr>
        <w:t>„</w:t>
      </w:r>
      <w:r w:rsidR="00460763" w:rsidRPr="00D74DD4">
        <w:rPr>
          <w:sz w:val="28"/>
          <w:szCs w:val="28"/>
          <w:lang w:val="ro-MD"/>
        </w:rPr>
        <w:t>2,46”</w:t>
      </w:r>
      <w:r>
        <w:rPr>
          <w:sz w:val="28"/>
          <w:szCs w:val="28"/>
          <w:lang w:val="ro-MD"/>
        </w:rPr>
        <w:t>;</w:t>
      </w:r>
    </w:p>
    <w:p w14:paraId="78A23064" w14:textId="77777777" w:rsidR="00A60584" w:rsidRDefault="00A60584" w:rsidP="00D74DD4">
      <w:pPr>
        <w:ind w:firstLine="720"/>
        <w:contextualSpacing/>
        <w:rPr>
          <w:sz w:val="28"/>
          <w:szCs w:val="28"/>
          <w:lang w:val="ro-MD"/>
        </w:rPr>
      </w:pPr>
    </w:p>
    <w:p w14:paraId="45C9B83F" w14:textId="282E7742" w:rsidR="00063E84" w:rsidRDefault="00063E84" w:rsidP="00D74DD4">
      <w:pPr>
        <w:ind w:firstLine="720"/>
        <w:contextualSpacing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la </w:t>
      </w:r>
      <w:r w:rsidRPr="00D74DD4">
        <w:rPr>
          <w:sz w:val="28"/>
          <w:szCs w:val="28"/>
          <w:lang w:val="ro-MD"/>
        </w:rPr>
        <w:t xml:space="preserve">poziția G6032, cifrele </w:t>
      </w:r>
      <w:r w:rsidR="000A323B">
        <w:rPr>
          <w:sz w:val="28"/>
          <w:szCs w:val="28"/>
          <w:lang w:val="ro-MD"/>
        </w:rPr>
        <w:t>„</w:t>
      </w:r>
      <w:r w:rsidRPr="00D74DD4">
        <w:rPr>
          <w:sz w:val="28"/>
          <w:szCs w:val="28"/>
          <w:lang w:val="ro-MD"/>
        </w:rPr>
        <w:t xml:space="preserve">34” și </w:t>
      </w:r>
      <w:r w:rsidR="000A323B">
        <w:rPr>
          <w:sz w:val="28"/>
          <w:szCs w:val="28"/>
          <w:lang w:val="ro-MD"/>
        </w:rPr>
        <w:t>„</w:t>
      </w:r>
      <w:r w:rsidRPr="00D74DD4">
        <w:rPr>
          <w:sz w:val="28"/>
          <w:szCs w:val="28"/>
          <w:lang w:val="ro-MD"/>
        </w:rPr>
        <w:t>1,99”</w:t>
      </w:r>
      <w:r w:rsidRPr="00063E84">
        <w:rPr>
          <w:sz w:val="28"/>
          <w:szCs w:val="28"/>
          <w:lang w:val="ro-MD"/>
        </w:rPr>
        <w:t xml:space="preserve"> </w:t>
      </w:r>
      <w:r w:rsidRPr="00D74DD4">
        <w:rPr>
          <w:sz w:val="28"/>
          <w:szCs w:val="28"/>
          <w:lang w:val="ro-MD"/>
        </w:rPr>
        <w:t xml:space="preserve">se substituie cu cifrele </w:t>
      </w:r>
      <w:r w:rsidR="000A323B">
        <w:rPr>
          <w:sz w:val="28"/>
          <w:szCs w:val="28"/>
          <w:lang w:val="ro-MD"/>
        </w:rPr>
        <w:t>„</w:t>
      </w:r>
      <w:r w:rsidRPr="00D74DD4">
        <w:rPr>
          <w:sz w:val="28"/>
          <w:szCs w:val="28"/>
          <w:lang w:val="ro-MD"/>
        </w:rPr>
        <w:t>44” și</w:t>
      </w:r>
      <w:r w:rsidR="00824995">
        <w:rPr>
          <w:sz w:val="28"/>
          <w:szCs w:val="28"/>
          <w:lang w:val="ro-MD"/>
        </w:rPr>
        <w:t>, respectiv,</w:t>
      </w:r>
      <w:r w:rsidR="00824995" w:rsidRPr="00D74DD4">
        <w:rPr>
          <w:sz w:val="28"/>
          <w:szCs w:val="28"/>
          <w:lang w:val="ro-MD"/>
        </w:rPr>
        <w:t xml:space="preserve"> </w:t>
      </w:r>
      <w:r w:rsidR="000A323B">
        <w:rPr>
          <w:sz w:val="28"/>
          <w:szCs w:val="28"/>
          <w:lang w:val="ro-MD"/>
        </w:rPr>
        <w:t>„</w:t>
      </w:r>
      <w:r w:rsidRPr="00D74DD4">
        <w:rPr>
          <w:sz w:val="28"/>
          <w:szCs w:val="28"/>
          <w:lang w:val="ro-MD"/>
        </w:rPr>
        <w:t>2,46”</w:t>
      </w:r>
      <w:r>
        <w:rPr>
          <w:sz w:val="28"/>
          <w:szCs w:val="28"/>
          <w:lang w:val="ro-MD"/>
        </w:rPr>
        <w:t>;</w:t>
      </w:r>
    </w:p>
    <w:p w14:paraId="017E55C0" w14:textId="77777777" w:rsidR="00063E84" w:rsidRPr="00D74DD4" w:rsidRDefault="00063E84" w:rsidP="00D74DD4">
      <w:pPr>
        <w:ind w:firstLine="720"/>
        <w:contextualSpacing/>
        <w:rPr>
          <w:sz w:val="28"/>
          <w:szCs w:val="28"/>
          <w:lang w:val="ro-MD"/>
        </w:rPr>
      </w:pPr>
    </w:p>
    <w:p w14:paraId="412ABB95" w14:textId="7CF79260" w:rsidR="00A55F96" w:rsidRDefault="00063E84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n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otele </w:t>
      </w:r>
      <w:r w:rsidR="00A55F96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se completează cu punctul 16 cu următorul cuprins:</w:t>
      </w:r>
    </w:p>
    <w:p w14:paraId="3ABF0DEE" w14:textId="77777777" w:rsidR="00063E84" w:rsidRPr="00D74DD4" w:rsidRDefault="00063E84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1F6B1182" w14:textId="40B76A9B" w:rsidR="00A55F96" w:rsidRPr="00D74DD4" w:rsidRDefault="00A55F96" w:rsidP="00D74DD4">
      <w:pPr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„</w:t>
      </w:r>
      <w:r w:rsidRPr="00215624">
        <w:rPr>
          <w:b/>
          <w:bCs/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16.</w:t>
      </w:r>
      <w:r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Clasele de salarizare pentru personalul medical din cadrul instituțiilor penitenciare se majorează cu 5 clase succesive față de cele stabilite în tabel pentru funcțiile corespunzătoare.”</w:t>
      </w:r>
    </w:p>
    <w:p w14:paraId="2D4526F3" w14:textId="77777777" w:rsidR="00A55F96" w:rsidRPr="00D74DD4" w:rsidRDefault="00A55F96" w:rsidP="00D74DD4">
      <w:pPr>
        <w:ind w:firstLine="720"/>
        <w:contextualSpacing/>
        <w:rPr>
          <w:sz w:val="28"/>
          <w:szCs w:val="28"/>
          <w:lang w:val="ro-MD"/>
        </w:rPr>
      </w:pPr>
    </w:p>
    <w:p w14:paraId="28BD6C39" w14:textId="3BBA8D8C" w:rsidR="00460763" w:rsidRPr="00D74DD4" w:rsidRDefault="00EF703F" w:rsidP="00D74DD4">
      <w:pPr>
        <w:ind w:firstLine="720"/>
        <w:contextualSpacing/>
        <w:rPr>
          <w:sz w:val="28"/>
          <w:szCs w:val="28"/>
          <w:lang w:val="ro-MD"/>
        </w:rPr>
      </w:pPr>
      <w:r w:rsidRPr="00D74DD4">
        <w:rPr>
          <w:bCs/>
          <w:sz w:val="28"/>
          <w:szCs w:val="28"/>
          <w:lang w:val="ro-MD"/>
        </w:rPr>
        <w:t>9</w:t>
      </w:r>
      <w:r w:rsidR="00460763" w:rsidRPr="00D74DD4">
        <w:rPr>
          <w:bCs/>
          <w:sz w:val="28"/>
          <w:szCs w:val="28"/>
          <w:lang w:val="ro-MD"/>
        </w:rPr>
        <w:t>.</w:t>
      </w:r>
      <w:r w:rsidR="00460763" w:rsidRPr="00D74DD4">
        <w:rPr>
          <w:sz w:val="28"/>
          <w:szCs w:val="28"/>
          <w:lang w:val="ro-MD"/>
        </w:rPr>
        <w:t xml:space="preserve"> La anexa nr.</w:t>
      </w:r>
      <w:r w:rsidR="00824995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>10</w:t>
      </w:r>
      <w:r w:rsidR="00A06F3E">
        <w:rPr>
          <w:sz w:val="28"/>
          <w:szCs w:val="28"/>
          <w:lang w:val="ro-MD"/>
        </w:rPr>
        <w:t xml:space="preserve">, </w:t>
      </w:r>
      <w:r w:rsidR="00A06F3E" w:rsidRPr="00D74DD4">
        <w:rPr>
          <w:sz w:val="28"/>
          <w:szCs w:val="28"/>
          <w:lang w:val="ro-MD"/>
        </w:rPr>
        <w:t xml:space="preserve">punctul 9 </w:t>
      </w:r>
      <w:r w:rsidR="00A06F3E">
        <w:rPr>
          <w:sz w:val="28"/>
          <w:szCs w:val="28"/>
          <w:lang w:val="ro-MD"/>
        </w:rPr>
        <w:t>din</w:t>
      </w:r>
      <w:r w:rsidR="00A06F3E"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note se completează cu </w:t>
      </w:r>
      <w:r w:rsidR="00C76FDF">
        <w:rPr>
          <w:sz w:val="28"/>
          <w:szCs w:val="28"/>
          <w:lang w:val="ro-MD"/>
        </w:rPr>
        <w:t>o liniuță nouă cu următorul cuprins</w:t>
      </w:r>
      <w:r w:rsidR="00460763" w:rsidRPr="00D74DD4">
        <w:rPr>
          <w:sz w:val="28"/>
          <w:szCs w:val="28"/>
          <w:lang w:val="ro-MD"/>
        </w:rPr>
        <w:t xml:space="preserve">: </w:t>
      </w:r>
    </w:p>
    <w:p w14:paraId="2E9D0719" w14:textId="77777777" w:rsidR="00A06F3E" w:rsidRDefault="00A06F3E" w:rsidP="00D74DD4">
      <w:pPr>
        <w:ind w:firstLine="720"/>
        <w:contextualSpacing/>
        <w:rPr>
          <w:sz w:val="28"/>
          <w:szCs w:val="28"/>
          <w:lang w:val="ro-MD"/>
        </w:rPr>
      </w:pPr>
    </w:p>
    <w:p w14:paraId="05ED880C" w14:textId="5D560FB0" w:rsidR="00460763" w:rsidRPr="00D74DD4" w:rsidRDefault="000A323B" w:rsidP="00D74DD4">
      <w:pPr>
        <w:ind w:firstLine="720"/>
        <w:contextualSpacing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„</w:t>
      </w:r>
      <w:r w:rsidR="00A06F3E">
        <w:rPr>
          <w:sz w:val="28"/>
          <w:szCs w:val="28"/>
          <w:lang w:val="ro-MD"/>
        </w:rPr>
        <w:t>–</w:t>
      </w:r>
      <w:r w:rsidR="00A06F3E" w:rsidRPr="00D74DD4">
        <w:rPr>
          <w:sz w:val="28"/>
          <w:szCs w:val="28"/>
          <w:lang w:val="ro-MD"/>
        </w:rPr>
        <w:t xml:space="preserve"> </w:t>
      </w:r>
      <w:r w:rsidR="00460763" w:rsidRPr="00D74DD4">
        <w:rPr>
          <w:sz w:val="28"/>
          <w:szCs w:val="28"/>
          <w:lang w:val="ro-MD"/>
        </w:rPr>
        <w:t xml:space="preserve">cu 12 clase </w:t>
      </w:r>
      <w:r w:rsidR="00215624">
        <w:rPr>
          <w:sz w:val="28"/>
          <w:szCs w:val="28"/>
          <w:lang w:val="ro-MD"/>
        </w:rPr>
        <w:t>succesive</w:t>
      </w:r>
      <w:r w:rsidR="00460763" w:rsidRPr="00D74DD4">
        <w:rPr>
          <w:sz w:val="28"/>
          <w:szCs w:val="28"/>
          <w:lang w:val="ro-MD"/>
        </w:rPr>
        <w:t xml:space="preserve"> – pentru șoferii (conducătorii auto) ai Bazei auto a Cancelariei de Stat</w:t>
      </w:r>
      <w:r w:rsidR="00A55F96" w:rsidRPr="00D74DD4">
        <w:rPr>
          <w:sz w:val="28"/>
          <w:szCs w:val="28"/>
          <w:lang w:val="ro-MD"/>
        </w:rPr>
        <w:t xml:space="preserve"> și ai Secretariatului Parlamentului</w:t>
      </w:r>
      <w:r w:rsidR="00460763" w:rsidRPr="00D74DD4">
        <w:rPr>
          <w:sz w:val="28"/>
          <w:szCs w:val="28"/>
          <w:lang w:val="ro-MD"/>
        </w:rPr>
        <w:t>.”</w:t>
      </w:r>
    </w:p>
    <w:p w14:paraId="0488F6D3" w14:textId="77777777" w:rsidR="00460763" w:rsidRPr="00D74DD4" w:rsidRDefault="00460763" w:rsidP="00D74DD4">
      <w:pPr>
        <w:ind w:firstLine="720"/>
        <w:rPr>
          <w:b/>
          <w:sz w:val="28"/>
          <w:szCs w:val="28"/>
          <w:lang w:val="ro-MD"/>
        </w:rPr>
      </w:pPr>
    </w:p>
    <w:p w14:paraId="07D7735D" w14:textId="16DCAC8F" w:rsidR="00DB61C3" w:rsidRPr="00D74DD4" w:rsidRDefault="00460763" w:rsidP="00D74DD4">
      <w:pPr>
        <w:shd w:val="clear" w:color="auto" w:fill="FFFFFF"/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  <w:r w:rsidRPr="00D74DD4">
        <w:rPr>
          <w:b/>
          <w:sz w:val="28"/>
          <w:szCs w:val="28"/>
          <w:lang w:val="ro-MD"/>
        </w:rPr>
        <w:lastRenderedPageBreak/>
        <w:t>Art. II.</w:t>
      </w:r>
      <w:r w:rsidRPr="00D74DD4">
        <w:rPr>
          <w:sz w:val="28"/>
          <w:szCs w:val="28"/>
          <w:lang w:val="ro-MD"/>
        </w:rPr>
        <w:t xml:space="preserve"> – </w:t>
      </w:r>
      <w:r w:rsidR="00DB61C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Prezenta lege intră în vigoare la data publicării și se pune în aplicare de la 1 septembrie 2022, cu excepția articolului I punctul 5 </w:t>
      </w:r>
      <w:r w:rsidR="00671B18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în partea </w:t>
      </w:r>
      <w:r w:rsidR="00DB61C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ce vizează funcțiile publice din cadrul Casei Naționale pentru Asigurări Sociale, </w:t>
      </w:r>
      <w:r w:rsidR="009561AB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al </w:t>
      </w:r>
      <w:r w:rsidR="00DB61C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Inspectoratului de Stat al Muncii și al Agenției pentru Supraveghere Tehnică, care intră în vigoare la </w:t>
      </w:r>
      <w:r w:rsidR="009561AB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 xml:space="preserve">                    </w:t>
      </w:r>
      <w:r w:rsidR="00DB61C3" w:rsidRPr="00D74DD4"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  <w:t>1 noiembrie 2022.</w:t>
      </w:r>
    </w:p>
    <w:p w14:paraId="6F715B46" w14:textId="77777777" w:rsidR="00DB61C3" w:rsidRPr="00D74DD4" w:rsidRDefault="00DB61C3" w:rsidP="00D74DD4">
      <w:pPr>
        <w:tabs>
          <w:tab w:val="left" w:pos="851"/>
          <w:tab w:val="left" w:pos="1134"/>
        </w:tabs>
        <w:ind w:firstLine="720"/>
        <w:rPr>
          <w:iCs/>
          <w:color w:val="000000" w:themeColor="text1"/>
          <w:sz w:val="28"/>
          <w:szCs w:val="28"/>
          <w:shd w:val="clear" w:color="auto" w:fill="FFFFFF"/>
          <w:lang w:val="ro-MD" w:eastAsia="en-GB"/>
        </w:rPr>
      </w:pPr>
    </w:p>
    <w:p w14:paraId="46284C08" w14:textId="6AC777E0" w:rsidR="00460763" w:rsidRPr="00D74DD4" w:rsidRDefault="00460763" w:rsidP="00D74DD4">
      <w:pPr>
        <w:ind w:firstLine="720"/>
        <w:rPr>
          <w:sz w:val="28"/>
          <w:szCs w:val="28"/>
          <w:lang w:val="ro-MD"/>
        </w:rPr>
      </w:pPr>
    </w:p>
    <w:p w14:paraId="0B4A5CF1" w14:textId="77777777" w:rsidR="009030B7" w:rsidRDefault="009030B7" w:rsidP="00CB4260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PREȘEDINTELE  PARLAMENTULUI</w:t>
      </w:r>
    </w:p>
    <w:p w14:paraId="3EDC41D3" w14:textId="45B20E5B" w:rsidR="009030B7" w:rsidRDefault="009030B7" w:rsidP="00CB4260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val="ro-RO" w:eastAsia="ru-RU"/>
        </w:rPr>
      </w:pPr>
    </w:p>
    <w:p w14:paraId="5ADD8C3A" w14:textId="36A30CD5" w:rsidR="00CB4260" w:rsidRDefault="00CB4260" w:rsidP="00CB4260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val="ro-RO" w:eastAsia="ru-RU"/>
        </w:rPr>
      </w:pPr>
    </w:p>
    <w:p w14:paraId="28300CB0" w14:textId="77777777" w:rsidR="00D435FE" w:rsidRDefault="00D435FE" w:rsidP="00CB4260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val="ro-RO" w:eastAsia="ru-RU"/>
        </w:rPr>
      </w:pPr>
    </w:p>
    <w:p w14:paraId="22D5FEF1" w14:textId="77777777" w:rsidR="009030B7" w:rsidRDefault="009030B7" w:rsidP="00CB4260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val="ro-RO" w:eastAsia="ru-RU"/>
        </w:rPr>
      </w:pPr>
    </w:p>
    <w:p w14:paraId="06A21B60" w14:textId="77777777" w:rsidR="009030B7" w:rsidRDefault="009030B7" w:rsidP="00CB4260">
      <w:pPr>
        <w:tabs>
          <w:tab w:val="left" w:pos="6386"/>
        </w:tabs>
        <w:ind w:left="567" w:hanging="567"/>
        <w:jc w:val="center"/>
        <w:rPr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IGOR GROSU</w:t>
      </w:r>
    </w:p>
    <w:p w14:paraId="1400F1B8" w14:textId="77777777" w:rsidR="009030B7" w:rsidRPr="002E6E0A" w:rsidRDefault="009030B7" w:rsidP="009030B7">
      <w:pPr>
        <w:rPr>
          <w:b/>
          <w:bCs/>
          <w:sz w:val="28"/>
          <w:szCs w:val="28"/>
          <w:lang w:val="de-DE"/>
        </w:rPr>
      </w:pPr>
    </w:p>
    <w:p w14:paraId="0345CA08" w14:textId="00597EBE" w:rsidR="009030B7" w:rsidRDefault="009030B7" w:rsidP="009030B7">
      <w:pPr>
        <w:rPr>
          <w:b/>
          <w:bCs/>
          <w:sz w:val="28"/>
          <w:szCs w:val="28"/>
          <w:lang w:val="de-DE"/>
        </w:rPr>
      </w:pPr>
    </w:p>
    <w:p w14:paraId="045FE132" w14:textId="6D4EE80C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0728F502" w14:textId="494BF690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023ECBEE" w14:textId="3E22263A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3F2164D3" w14:textId="05BFA92C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24C9B09D" w14:textId="77777777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69AC9DBA" w14:textId="1E2BCCE7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116075B7" w14:textId="3C909F02" w:rsidR="00CB4260" w:rsidRDefault="00CB4260" w:rsidP="009030B7">
      <w:pPr>
        <w:rPr>
          <w:b/>
          <w:bCs/>
          <w:sz w:val="28"/>
          <w:szCs w:val="28"/>
          <w:lang w:val="de-DE"/>
        </w:rPr>
      </w:pPr>
    </w:p>
    <w:p w14:paraId="1330EC0B" w14:textId="77777777" w:rsidR="00CB4260" w:rsidRPr="00F10FAA" w:rsidRDefault="00CB4260" w:rsidP="009030B7">
      <w:pPr>
        <w:rPr>
          <w:b/>
          <w:bCs/>
          <w:sz w:val="28"/>
          <w:szCs w:val="28"/>
          <w:lang w:val="de-DE"/>
        </w:rPr>
      </w:pPr>
    </w:p>
    <w:p w14:paraId="27645280" w14:textId="642E1E56" w:rsidR="009030B7" w:rsidRDefault="009030B7" w:rsidP="009030B7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30 septembrie 2022.</w:t>
      </w:r>
    </w:p>
    <w:p w14:paraId="0E77B25E" w14:textId="5539A872" w:rsidR="00AE3F1B" w:rsidRPr="00D74DD4" w:rsidRDefault="009030B7" w:rsidP="009030B7">
      <w:pPr>
        <w:pStyle w:val="NoSpacing"/>
        <w:rPr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>Nr. 272.</w:t>
      </w:r>
    </w:p>
    <w:sectPr w:rsidR="00AE3F1B" w:rsidRPr="00D74DD4" w:rsidSect="0002108E">
      <w:headerReference w:type="default" r:id="rId7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74C17" w14:textId="77777777" w:rsidR="004775A3" w:rsidRDefault="004775A3" w:rsidP="0002108E">
      <w:r>
        <w:separator/>
      </w:r>
    </w:p>
  </w:endnote>
  <w:endnote w:type="continuationSeparator" w:id="0">
    <w:p w14:paraId="5CDEACA4" w14:textId="77777777" w:rsidR="004775A3" w:rsidRDefault="004775A3" w:rsidP="0002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00F1" w14:textId="77777777" w:rsidR="004775A3" w:rsidRDefault="004775A3" w:rsidP="0002108E">
      <w:r>
        <w:separator/>
      </w:r>
    </w:p>
  </w:footnote>
  <w:footnote w:type="continuationSeparator" w:id="0">
    <w:p w14:paraId="0E024BD9" w14:textId="77777777" w:rsidR="004775A3" w:rsidRDefault="004775A3" w:rsidP="00021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189774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7B8F5E58" w14:textId="05932F7D" w:rsidR="0002108E" w:rsidRPr="0002108E" w:rsidRDefault="0002108E" w:rsidP="0002108E">
        <w:pPr>
          <w:pStyle w:val="Header"/>
          <w:ind w:firstLine="0"/>
          <w:jc w:val="center"/>
          <w:rPr>
            <w:sz w:val="28"/>
            <w:szCs w:val="28"/>
          </w:rPr>
        </w:pPr>
        <w:r w:rsidRPr="0002108E">
          <w:rPr>
            <w:sz w:val="28"/>
            <w:szCs w:val="28"/>
          </w:rPr>
          <w:fldChar w:fldCharType="begin"/>
        </w:r>
        <w:r w:rsidRPr="0002108E">
          <w:rPr>
            <w:sz w:val="28"/>
            <w:szCs w:val="28"/>
          </w:rPr>
          <w:instrText>PAGE   \* MERGEFORMAT</w:instrText>
        </w:r>
        <w:r w:rsidRPr="0002108E">
          <w:rPr>
            <w:sz w:val="28"/>
            <w:szCs w:val="28"/>
          </w:rPr>
          <w:fldChar w:fldCharType="separate"/>
        </w:r>
        <w:r w:rsidRPr="0002108E">
          <w:rPr>
            <w:sz w:val="28"/>
            <w:szCs w:val="28"/>
            <w:lang w:val="ro-RO"/>
          </w:rPr>
          <w:t>2</w:t>
        </w:r>
        <w:r w:rsidRPr="0002108E">
          <w:rPr>
            <w:sz w:val="28"/>
            <w:szCs w:val="28"/>
          </w:rPr>
          <w:fldChar w:fldCharType="end"/>
        </w:r>
      </w:p>
    </w:sdtContent>
  </w:sdt>
  <w:p w14:paraId="1ADD4A20" w14:textId="77777777" w:rsidR="0002108E" w:rsidRDefault="000210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245E6B"/>
    <w:multiLevelType w:val="hybridMultilevel"/>
    <w:tmpl w:val="7BAAABE0"/>
    <w:lvl w:ilvl="0" w:tplc="2AD20A5E">
      <w:start w:val="1"/>
      <w:numFmt w:val="bullet"/>
      <w:suff w:val="space"/>
      <w:lvlText w:val="–"/>
      <w:lvlJc w:val="left"/>
      <w:pPr>
        <w:ind w:left="1428" w:hanging="360"/>
      </w:pPr>
      <w:rPr>
        <w:rFonts w:ascii="Times New Roman" w:eastAsiaTheme="minorEastAsia" w:hAnsi="Times New Roman" w:cs="Times New Roman" w:hint="default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821"/>
    <w:rsid w:val="0002108E"/>
    <w:rsid w:val="00027821"/>
    <w:rsid w:val="00063E84"/>
    <w:rsid w:val="000A03C2"/>
    <w:rsid w:val="000A323B"/>
    <w:rsid w:val="000C718E"/>
    <w:rsid w:val="000F3E63"/>
    <w:rsid w:val="00132078"/>
    <w:rsid w:val="001650F8"/>
    <w:rsid w:val="002041A7"/>
    <w:rsid w:val="00215624"/>
    <w:rsid w:val="002E74C8"/>
    <w:rsid w:val="003A07F3"/>
    <w:rsid w:val="00413A35"/>
    <w:rsid w:val="00430580"/>
    <w:rsid w:val="00460763"/>
    <w:rsid w:val="004775A3"/>
    <w:rsid w:val="004F0BFE"/>
    <w:rsid w:val="00520404"/>
    <w:rsid w:val="00587ADA"/>
    <w:rsid w:val="00607681"/>
    <w:rsid w:val="00664795"/>
    <w:rsid w:val="00671B18"/>
    <w:rsid w:val="006833EC"/>
    <w:rsid w:val="006D0727"/>
    <w:rsid w:val="00713A03"/>
    <w:rsid w:val="0073699B"/>
    <w:rsid w:val="0075225E"/>
    <w:rsid w:val="00824995"/>
    <w:rsid w:val="008735C7"/>
    <w:rsid w:val="008B1FA9"/>
    <w:rsid w:val="009030B7"/>
    <w:rsid w:val="009561AB"/>
    <w:rsid w:val="00985C1F"/>
    <w:rsid w:val="00A06F3E"/>
    <w:rsid w:val="00A5401E"/>
    <w:rsid w:val="00A55F96"/>
    <w:rsid w:val="00A60584"/>
    <w:rsid w:val="00A61613"/>
    <w:rsid w:val="00A650EE"/>
    <w:rsid w:val="00A71BB3"/>
    <w:rsid w:val="00A7405F"/>
    <w:rsid w:val="00AD4129"/>
    <w:rsid w:val="00AE3F1B"/>
    <w:rsid w:val="00BD75FD"/>
    <w:rsid w:val="00BF2FEC"/>
    <w:rsid w:val="00C30B58"/>
    <w:rsid w:val="00C6466F"/>
    <w:rsid w:val="00C73C71"/>
    <w:rsid w:val="00C76FDF"/>
    <w:rsid w:val="00C919E8"/>
    <w:rsid w:val="00CB4260"/>
    <w:rsid w:val="00D435FE"/>
    <w:rsid w:val="00D4625A"/>
    <w:rsid w:val="00D677EA"/>
    <w:rsid w:val="00D74DD4"/>
    <w:rsid w:val="00DB61C3"/>
    <w:rsid w:val="00DD2608"/>
    <w:rsid w:val="00E05D5E"/>
    <w:rsid w:val="00EC26EE"/>
    <w:rsid w:val="00EF703F"/>
    <w:rsid w:val="00F72DEE"/>
    <w:rsid w:val="00FA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7514B"/>
  <w15:chartTrackingRefBased/>
  <w15:docId w15:val="{5E25390B-E16C-4E18-A763-493BA4020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6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0763"/>
    <w:pPr>
      <w:keepNext/>
      <w:keepLines/>
      <w:spacing w:before="40" w:line="360" w:lineRule="auto"/>
      <w:ind w:left="851" w:firstLine="0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elgril1">
    <w:name w:val="Tabel grilă1"/>
    <w:basedOn w:val="TableNormal"/>
    <w:next w:val="TableGrid"/>
    <w:uiPriority w:val="39"/>
    <w:rsid w:val="00460763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60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460763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o-RO"/>
    </w:rPr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460763"/>
    <w:pPr>
      <w:spacing w:after="120" w:line="360" w:lineRule="auto"/>
      <w:ind w:left="720" w:firstLine="0"/>
      <w:contextualSpacing/>
      <w:jc w:val="left"/>
    </w:pPr>
    <w:rPr>
      <w:rFonts w:ascii="Georgia" w:eastAsiaTheme="minorHAnsi" w:hAnsi="Georgia" w:cstheme="minorBidi"/>
      <w:sz w:val="24"/>
      <w:szCs w:val="24"/>
      <w:lang w:val="ro-RO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460763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DD2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2108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08E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2108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08E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9030B7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B9D6E00-8CE0-4619-9DD0-8ECF81902E25}"/>
</file>

<file path=customXml/itemProps2.xml><?xml version="1.0" encoding="utf-8"?>
<ds:datastoreItem xmlns:ds="http://schemas.openxmlformats.org/officeDocument/2006/customXml" ds:itemID="{9C491AA2-9AAE-488F-B653-793AAC3DE371}"/>
</file>

<file path=customXml/itemProps3.xml><?xml version="1.0" encoding="utf-8"?>
<ds:datastoreItem xmlns:ds="http://schemas.openxmlformats.org/officeDocument/2006/customXml" ds:itemID="{385D2687-F276-4C23-997D-6FC7BBAC0D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969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L_272.2022.ro</dc:title>
  <dc:subject/>
  <dc:creator>Iurie Milicenco</dc:creator>
  <cp:keywords/>
  <dc:description/>
  <cp:lastModifiedBy>Inga Rusnac</cp:lastModifiedBy>
  <cp:revision>5</cp:revision>
  <cp:lastPrinted>2022-09-30T08:39:00Z</cp:lastPrinted>
  <dcterms:created xsi:type="dcterms:W3CDTF">2022-09-30T08:37:00Z</dcterms:created>
  <dcterms:modified xsi:type="dcterms:W3CDTF">2022-09-30T08:42:00Z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