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40E080" w14:textId="77777777" w:rsidR="00214D56" w:rsidRPr="005B0FED" w:rsidRDefault="00214D56" w:rsidP="00214D56">
      <w:pPr>
        <w:pStyle w:val="Titlustinga"/>
        <w:rPr>
          <w:noProof/>
          <w:color w:val="auto"/>
          <w:sz w:val="28"/>
          <w:szCs w:val="28"/>
          <w:lang w:val="ro-MD"/>
        </w:rPr>
      </w:pPr>
    </w:p>
    <w:p w14:paraId="64F17320" w14:textId="77777777" w:rsidR="00214D56" w:rsidRPr="005B0FED" w:rsidRDefault="00214D56" w:rsidP="00214D56">
      <w:pPr>
        <w:pStyle w:val="Titlustinga"/>
        <w:rPr>
          <w:noProof/>
          <w:color w:val="auto"/>
          <w:lang w:val="ro-MD"/>
        </w:rPr>
      </w:pPr>
      <w:r w:rsidRPr="005B0FED">
        <w:rPr>
          <w:noProof/>
          <w:color w:val="auto"/>
          <w:lang w:val="en-US"/>
        </w:rPr>
        <w:drawing>
          <wp:anchor distT="0" distB="0" distL="114300" distR="114300" simplePos="0" relativeHeight="251660288" behindDoc="0" locked="0" layoutInCell="1" allowOverlap="1" wp14:anchorId="67D92EF2" wp14:editId="11EAD6AE">
            <wp:simplePos x="0" y="0"/>
            <wp:positionH relativeFrom="page">
              <wp:posOffset>786876</wp:posOffset>
            </wp:positionH>
            <wp:positionV relativeFrom="page">
              <wp:posOffset>644883</wp:posOffset>
            </wp:positionV>
            <wp:extent cx="1785999" cy="567981"/>
            <wp:effectExtent l="0" t="0" r="5080" b="3810"/>
            <wp:wrapNone/>
            <wp:docPr id="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O.em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5999" cy="5679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B0FED">
        <w:rPr>
          <w:rFonts w:cs="Times New Roman"/>
          <w:noProof/>
          <w:color w:val="auto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3A7FBD" wp14:editId="54436E25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FC7BC7" w14:textId="77777777" w:rsidR="00214D56" w:rsidRPr="00720811" w:rsidRDefault="00214D56" w:rsidP="00214D56">
                            <w:pPr>
                              <w:pStyle w:val="nr"/>
                              <w:spacing w:after="160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  <w:t>RM nr. 02/74</w:t>
                            </w:r>
                          </w:p>
                          <w:p w14:paraId="5E256A44" w14:textId="1E2FD2A3" w:rsidR="00214D56" w:rsidRDefault="00214D56" w:rsidP="00214D56">
                            <w:pPr>
                              <w:pStyle w:val="nr"/>
                            </w:pPr>
                            <w:r w:rsidRPr="00720811">
                              <w:rPr>
                                <w:color w:val="auto"/>
                              </w:rPr>
                              <w:t xml:space="preserve"> </w:t>
                            </w:r>
                            <w:r w:rsidR="00E25736">
                              <w:rPr>
                                <w:color w:val="auto"/>
                              </w:rPr>
                              <w:t>16</w:t>
                            </w:r>
                            <w:r>
                              <w:rPr>
                                <w:color w:val="auto"/>
                              </w:rPr>
                              <w:t xml:space="preserve"> aprilie 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3A7FB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51FC7BC7" w14:textId="77777777" w:rsidR="00214D56" w:rsidRPr="00720811" w:rsidRDefault="00214D56" w:rsidP="00214D56">
                      <w:pPr>
                        <w:pStyle w:val="nr"/>
                        <w:spacing w:after="160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  <w:t>RM nr. 02/74</w:t>
                      </w:r>
                    </w:p>
                    <w:p w14:paraId="5E256A44" w14:textId="1E2FD2A3" w:rsidR="00214D56" w:rsidRDefault="00214D56" w:rsidP="00214D56">
                      <w:pPr>
                        <w:pStyle w:val="nr"/>
                      </w:pPr>
                      <w:r w:rsidRPr="00720811">
                        <w:rPr>
                          <w:color w:val="auto"/>
                        </w:rPr>
                        <w:t xml:space="preserve"> </w:t>
                      </w:r>
                      <w:r w:rsidR="00E25736">
                        <w:rPr>
                          <w:color w:val="auto"/>
                        </w:rPr>
                        <w:t>16</w:t>
                      </w:r>
                      <w:r>
                        <w:rPr>
                          <w:color w:val="auto"/>
                        </w:rPr>
                        <w:t xml:space="preserve"> aprilie 2021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5B0FED">
        <w:rPr>
          <w:noProof/>
          <w:color w:val="auto"/>
          <w:lang w:val="ro-MD"/>
        </w:rPr>
        <w:t>Deputat în Parlamentul</w:t>
      </w:r>
      <w:r w:rsidRPr="005B0FED">
        <w:rPr>
          <w:noProof/>
          <w:color w:val="auto"/>
          <w:lang w:val="ro-MD"/>
        </w:rPr>
        <w:br/>
        <w:t>Republicii Moldova</w:t>
      </w:r>
    </w:p>
    <w:p w14:paraId="1DDA90A8" w14:textId="77777777" w:rsidR="00214D56" w:rsidRPr="005B0FED" w:rsidRDefault="00214D56" w:rsidP="00214D56">
      <w:pPr>
        <w:spacing w:after="0"/>
        <w:jc w:val="right"/>
        <w:rPr>
          <w:rFonts w:ascii="Georgia" w:eastAsia="Calibri" w:hAnsi="Georgia" w:cs="Times New Roman"/>
          <w:b/>
          <w:sz w:val="28"/>
          <w:szCs w:val="28"/>
        </w:rPr>
      </w:pPr>
    </w:p>
    <w:p w14:paraId="64EC4470" w14:textId="77777777" w:rsidR="00214D56" w:rsidRPr="005B0FED" w:rsidRDefault="00214D56" w:rsidP="00214D56">
      <w:pPr>
        <w:spacing w:after="0"/>
        <w:jc w:val="right"/>
        <w:rPr>
          <w:rFonts w:ascii="Georgia" w:eastAsia="Calibri" w:hAnsi="Georgia" w:cs="Times New Roman"/>
          <w:b/>
          <w:sz w:val="28"/>
          <w:szCs w:val="28"/>
        </w:rPr>
      </w:pPr>
    </w:p>
    <w:p w14:paraId="570A5A7F" w14:textId="77777777" w:rsidR="00214D56" w:rsidRPr="005B0FED" w:rsidRDefault="00214D56" w:rsidP="00214D56">
      <w:pPr>
        <w:spacing w:after="0"/>
        <w:jc w:val="right"/>
        <w:rPr>
          <w:rFonts w:ascii="Georgia" w:eastAsia="Calibri" w:hAnsi="Georgia" w:cs="Times New Roman"/>
          <w:b/>
          <w:sz w:val="28"/>
          <w:szCs w:val="28"/>
        </w:rPr>
      </w:pPr>
    </w:p>
    <w:p w14:paraId="433EA3DC" w14:textId="77777777" w:rsidR="00214D56" w:rsidRPr="005B0FED" w:rsidRDefault="00214D56" w:rsidP="00214D56">
      <w:pPr>
        <w:spacing w:after="0"/>
        <w:jc w:val="right"/>
        <w:rPr>
          <w:rFonts w:ascii="Georgia" w:eastAsia="Calibri" w:hAnsi="Georgia" w:cs="Times New Roman"/>
          <w:b/>
          <w:sz w:val="28"/>
          <w:szCs w:val="28"/>
        </w:rPr>
      </w:pPr>
    </w:p>
    <w:p w14:paraId="55211413" w14:textId="77777777" w:rsidR="00214D56" w:rsidRPr="005B0FED" w:rsidRDefault="00214D56" w:rsidP="00214D56">
      <w:pPr>
        <w:spacing w:after="0"/>
        <w:jc w:val="right"/>
        <w:rPr>
          <w:rFonts w:ascii="Georgia" w:eastAsia="Calibri" w:hAnsi="Georgia" w:cs="Times New Roman"/>
          <w:b/>
          <w:sz w:val="28"/>
          <w:szCs w:val="28"/>
        </w:rPr>
      </w:pPr>
      <w:r w:rsidRPr="005B0FED">
        <w:rPr>
          <w:rFonts w:ascii="Georgia" w:eastAsia="Calibri" w:hAnsi="Georgia" w:cs="Times New Roman"/>
          <w:b/>
          <w:sz w:val="28"/>
          <w:szCs w:val="28"/>
        </w:rPr>
        <w:t xml:space="preserve">Biroul Permanent al </w:t>
      </w:r>
    </w:p>
    <w:p w14:paraId="710BFEFB" w14:textId="77777777" w:rsidR="00214D56" w:rsidRPr="005B0FED" w:rsidRDefault="00214D56" w:rsidP="00214D56">
      <w:pPr>
        <w:spacing w:after="0"/>
        <w:jc w:val="right"/>
        <w:rPr>
          <w:rFonts w:ascii="Georgia" w:eastAsia="Calibri" w:hAnsi="Georgia" w:cs="Times New Roman"/>
          <w:b/>
          <w:sz w:val="28"/>
          <w:szCs w:val="28"/>
        </w:rPr>
      </w:pPr>
      <w:r w:rsidRPr="005B0FED">
        <w:rPr>
          <w:rFonts w:ascii="Georgia" w:eastAsia="Calibri" w:hAnsi="Georgia" w:cs="Times New Roman"/>
          <w:b/>
          <w:sz w:val="28"/>
          <w:szCs w:val="28"/>
        </w:rPr>
        <w:t>Parlamentului Republicii Moldova</w:t>
      </w:r>
    </w:p>
    <w:p w14:paraId="7441DA77" w14:textId="77777777" w:rsidR="00214D56" w:rsidRPr="005B0FED" w:rsidRDefault="00214D56" w:rsidP="00214D56">
      <w:pPr>
        <w:spacing w:after="0"/>
        <w:jc w:val="right"/>
        <w:rPr>
          <w:rFonts w:ascii="Georgia" w:eastAsia="Calibri" w:hAnsi="Georgia" w:cs="Times New Roman"/>
          <w:b/>
          <w:sz w:val="28"/>
          <w:szCs w:val="28"/>
        </w:rPr>
      </w:pPr>
    </w:p>
    <w:p w14:paraId="1D670E07" w14:textId="77777777" w:rsidR="00214D56" w:rsidRPr="005B0FED" w:rsidRDefault="00214D56" w:rsidP="00214D56">
      <w:pPr>
        <w:spacing w:after="0"/>
        <w:jc w:val="right"/>
        <w:rPr>
          <w:rFonts w:ascii="Georgia" w:eastAsia="Calibri" w:hAnsi="Georgia" w:cs="Times New Roman"/>
          <w:b/>
          <w:sz w:val="28"/>
          <w:szCs w:val="28"/>
        </w:rPr>
      </w:pPr>
    </w:p>
    <w:p w14:paraId="1591F3B1" w14:textId="77777777" w:rsidR="00214D56" w:rsidRPr="005B0FED" w:rsidRDefault="00214D56" w:rsidP="00214D56">
      <w:pPr>
        <w:spacing w:after="0"/>
        <w:jc w:val="right"/>
        <w:rPr>
          <w:rFonts w:ascii="Georgia" w:eastAsia="Calibri" w:hAnsi="Georgia" w:cs="Times New Roman"/>
          <w:b/>
          <w:sz w:val="28"/>
          <w:szCs w:val="28"/>
        </w:rPr>
      </w:pPr>
    </w:p>
    <w:p w14:paraId="1B3E9C47" w14:textId="77777777" w:rsidR="000D296C" w:rsidRPr="005B0FED" w:rsidRDefault="000D296C" w:rsidP="00214D56">
      <w:pPr>
        <w:spacing w:after="0" w:line="360" w:lineRule="auto"/>
        <w:ind w:firstLine="851"/>
        <w:jc w:val="both"/>
        <w:rPr>
          <w:rFonts w:ascii="Georgia" w:eastAsia="Calibri" w:hAnsi="Georgia" w:cs="Times New Roman"/>
          <w:sz w:val="28"/>
          <w:szCs w:val="28"/>
        </w:rPr>
      </w:pPr>
    </w:p>
    <w:p w14:paraId="4BFE1480" w14:textId="77777777" w:rsidR="00214D56" w:rsidRPr="005B0FED" w:rsidRDefault="00214D56" w:rsidP="00214D56">
      <w:pPr>
        <w:spacing w:after="0" w:line="360" w:lineRule="auto"/>
        <w:ind w:firstLine="851"/>
        <w:jc w:val="both"/>
        <w:rPr>
          <w:rFonts w:ascii="Georgia" w:eastAsia="Times New Roman" w:hAnsi="Georgia" w:cs="Times New Roman"/>
          <w:bCs/>
          <w:sz w:val="28"/>
          <w:szCs w:val="28"/>
          <w:lang w:eastAsia="ro-MD"/>
        </w:rPr>
      </w:pPr>
      <w:r w:rsidRPr="005B0FED">
        <w:rPr>
          <w:rFonts w:ascii="Georgia" w:eastAsia="Calibri" w:hAnsi="Georgia" w:cs="Times New Roman"/>
          <w:sz w:val="28"/>
          <w:szCs w:val="28"/>
        </w:rPr>
        <w:t xml:space="preserve">În temeiul art. 73 din Constituția Republicii Moldova și art. 47 din Regulamentul Parlamentului, se înaintează spre examinare Parlamentului, cu titlu de inițiativă legislativă, proiectul de lege </w:t>
      </w:r>
      <w:r w:rsidRPr="005B0FED">
        <w:rPr>
          <w:rFonts w:ascii="Georgia" w:eastAsia="Times New Roman" w:hAnsi="Georgia" w:cs="Times New Roman"/>
          <w:bCs/>
          <w:sz w:val="28"/>
          <w:szCs w:val="28"/>
          <w:lang w:eastAsia="ro-MD"/>
        </w:rPr>
        <w:t>cu privire la modificarea unor acte normative.</w:t>
      </w:r>
    </w:p>
    <w:p w14:paraId="6D6561FE" w14:textId="77777777" w:rsidR="00214D56" w:rsidRPr="005B0FED" w:rsidRDefault="00214D56" w:rsidP="00214D56">
      <w:pPr>
        <w:spacing w:after="0" w:line="360" w:lineRule="auto"/>
        <w:ind w:firstLine="851"/>
        <w:jc w:val="both"/>
        <w:rPr>
          <w:rFonts w:ascii="Georgia" w:eastAsia="Calibri" w:hAnsi="Georgia" w:cs="Times New Roman"/>
          <w:sz w:val="28"/>
          <w:szCs w:val="28"/>
        </w:rPr>
      </w:pPr>
    </w:p>
    <w:p w14:paraId="656D31E6" w14:textId="77777777" w:rsidR="00214D56" w:rsidRPr="005B0FED" w:rsidRDefault="00214D56" w:rsidP="00214D56">
      <w:pPr>
        <w:spacing w:after="0" w:line="360" w:lineRule="auto"/>
        <w:ind w:firstLine="851"/>
        <w:jc w:val="both"/>
        <w:rPr>
          <w:rFonts w:ascii="Georgia" w:eastAsia="Calibri" w:hAnsi="Georgia" w:cs="Times New Roman"/>
          <w:sz w:val="28"/>
          <w:szCs w:val="28"/>
        </w:rPr>
      </w:pPr>
    </w:p>
    <w:p w14:paraId="292042A9" w14:textId="77777777" w:rsidR="00214D56" w:rsidRPr="005B0FED" w:rsidRDefault="00214D56" w:rsidP="00214D56">
      <w:pPr>
        <w:tabs>
          <w:tab w:val="left" w:pos="2127"/>
        </w:tabs>
        <w:spacing w:after="0" w:line="240" w:lineRule="auto"/>
        <w:ind w:firstLine="851"/>
        <w:rPr>
          <w:rFonts w:ascii="Georgia" w:eastAsia="Calibri" w:hAnsi="Georgia" w:cs="Times New Roman"/>
          <w:i/>
          <w:sz w:val="28"/>
          <w:szCs w:val="28"/>
        </w:rPr>
      </w:pPr>
      <w:r w:rsidRPr="005B0FED">
        <w:rPr>
          <w:rFonts w:ascii="Georgia" w:eastAsia="Calibri" w:hAnsi="Georgia" w:cs="Times New Roman"/>
          <w:i/>
          <w:sz w:val="28"/>
          <w:szCs w:val="28"/>
        </w:rPr>
        <w:t xml:space="preserve"> Anexă:  </w:t>
      </w:r>
    </w:p>
    <w:p w14:paraId="55AA1BC5" w14:textId="77777777" w:rsidR="00214D56" w:rsidRPr="005B0FED" w:rsidRDefault="00214D56" w:rsidP="00214D56">
      <w:pPr>
        <w:tabs>
          <w:tab w:val="left" w:pos="2127"/>
        </w:tabs>
        <w:spacing w:after="0" w:line="240" w:lineRule="auto"/>
        <w:ind w:firstLine="851"/>
        <w:rPr>
          <w:rFonts w:ascii="Georgia" w:eastAsia="Calibri" w:hAnsi="Georgia" w:cs="Times New Roman"/>
          <w:i/>
          <w:sz w:val="28"/>
          <w:szCs w:val="28"/>
        </w:rPr>
      </w:pPr>
      <w:r w:rsidRPr="005B0FED">
        <w:rPr>
          <w:rFonts w:ascii="Georgia" w:eastAsia="Calibri" w:hAnsi="Georgia" w:cs="Times New Roman"/>
          <w:i/>
          <w:sz w:val="28"/>
          <w:szCs w:val="28"/>
        </w:rPr>
        <w:t>1. Proiectul de Lege;</w:t>
      </w:r>
    </w:p>
    <w:p w14:paraId="79F82E41" w14:textId="77777777" w:rsidR="00214D56" w:rsidRPr="005B0FED" w:rsidRDefault="00214D56" w:rsidP="00214D56">
      <w:pPr>
        <w:tabs>
          <w:tab w:val="left" w:pos="2127"/>
        </w:tabs>
        <w:spacing w:after="0" w:line="240" w:lineRule="auto"/>
        <w:ind w:firstLine="851"/>
        <w:rPr>
          <w:rFonts w:ascii="Georgia" w:eastAsia="Calibri" w:hAnsi="Georgia" w:cs="Times New Roman"/>
          <w:i/>
          <w:sz w:val="28"/>
          <w:szCs w:val="28"/>
        </w:rPr>
      </w:pPr>
      <w:r w:rsidRPr="005B0FED">
        <w:rPr>
          <w:rFonts w:ascii="Georgia" w:eastAsia="Calibri" w:hAnsi="Georgia" w:cs="Times New Roman"/>
          <w:i/>
          <w:sz w:val="28"/>
          <w:szCs w:val="28"/>
        </w:rPr>
        <w:t>2. Nota informativă</w:t>
      </w:r>
    </w:p>
    <w:p w14:paraId="41135DB6" w14:textId="77777777" w:rsidR="00214D56" w:rsidRPr="005B0FED" w:rsidRDefault="00214D56" w:rsidP="00214D56">
      <w:pPr>
        <w:spacing w:after="0" w:line="240" w:lineRule="auto"/>
        <w:ind w:firstLine="851"/>
        <w:rPr>
          <w:rFonts w:ascii="Georgia" w:eastAsia="Calibri" w:hAnsi="Georgia" w:cs="Times New Roman"/>
          <w:b/>
          <w:i/>
          <w:sz w:val="28"/>
          <w:szCs w:val="28"/>
        </w:rPr>
      </w:pPr>
    </w:p>
    <w:p w14:paraId="1EFEF0C0" w14:textId="77777777" w:rsidR="00214D56" w:rsidRPr="005B0FED" w:rsidRDefault="00214D56" w:rsidP="00214D56">
      <w:pPr>
        <w:spacing w:after="0" w:line="240" w:lineRule="auto"/>
        <w:ind w:firstLine="567"/>
        <w:jc w:val="both"/>
        <w:rPr>
          <w:rFonts w:ascii="Georgia" w:eastAsia="Calibri" w:hAnsi="Georgia" w:cs="Times New Roman"/>
          <w:b/>
          <w:i/>
          <w:sz w:val="28"/>
          <w:szCs w:val="28"/>
        </w:rPr>
      </w:pPr>
    </w:p>
    <w:p w14:paraId="3566C33A" w14:textId="77777777" w:rsidR="00214D56" w:rsidRPr="005B0FED" w:rsidRDefault="00214D56" w:rsidP="00214D56">
      <w:pPr>
        <w:spacing w:after="0"/>
        <w:jc w:val="both"/>
        <w:rPr>
          <w:rFonts w:ascii="Georgia" w:eastAsia="Calibri" w:hAnsi="Georgia" w:cs="Times New Roman"/>
          <w:b/>
          <w:sz w:val="28"/>
          <w:szCs w:val="28"/>
        </w:rPr>
      </w:pPr>
    </w:p>
    <w:p w14:paraId="2AAEF1D4" w14:textId="77777777" w:rsidR="00E25736" w:rsidRDefault="00214D56" w:rsidP="00214D56">
      <w:pPr>
        <w:spacing w:after="0"/>
        <w:jc w:val="right"/>
        <w:rPr>
          <w:rFonts w:ascii="Georgia" w:eastAsia="Calibri" w:hAnsi="Georgia" w:cs="Times New Roman"/>
          <w:b/>
          <w:i/>
          <w:sz w:val="28"/>
          <w:szCs w:val="28"/>
        </w:rPr>
      </w:pPr>
      <w:r w:rsidRPr="005B0FED">
        <w:rPr>
          <w:rFonts w:ascii="Georgia" w:eastAsia="Calibri" w:hAnsi="Georgia" w:cs="Times New Roman"/>
          <w:b/>
          <w:i/>
          <w:sz w:val="28"/>
          <w:szCs w:val="28"/>
        </w:rPr>
        <w:t>Deputați,</w:t>
      </w:r>
    </w:p>
    <w:p w14:paraId="425C5ADE" w14:textId="691CC686" w:rsidR="00214D56" w:rsidRPr="005B0FED" w:rsidRDefault="00E25736" w:rsidP="00214D56">
      <w:pPr>
        <w:spacing w:after="0"/>
        <w:jc w:val="right"/>
        <w:rPr>
          <w:rFonts w:ascii="Georgia" w:eastAsia="Calibri" w:hAnsi="Georgia" w:cs="Times New Roman"/>
          <w:b/>
          <w:i/>
          <w:sz w:val="28"/>
          <w:szCs w:val="28"/>
        </w:rPr>
      </w:pPr>
      <w:r>
        <w:rPr>
          <w:rFonts w:ascii="Georgia" w:eastAsia="Calibri" w:hAnsi="Georgia" w:cs="Times New Roman"/>
          <w:b/>
          <w:i/>
          <w:sz w:val="28"/>
          <w:szCs w:val="28"/>
        </w:rPr>
        <w:t>Radu Marian</w:t>
      </w:r>
      <w:r>
        <w:rPr>
          <w:rFonts w:ascii="Georgia" w:eastAsia="Calibri" w:hAnsi="Georgia" w:cs="Times New Roman"/>
          <w:b/>
          <w:i/>
          <w:sz w:val="28"/>
          <w:szCs w:val="28"/>
        </w:rPr>
        <w:br/>
        <w:t>Dan Perciun</w:t>
      </w:r>
      <w:r w:rsidR="00214D56" w:rsidRPr="005B0FED">
        <w:rPr>
          <w:rFonts w:ascii="Georgia" w:eastAsia="Calibri" w:hAnsi="Georgia" w:cs="Times New Roman"/>
          <w:b/>
          <w:i/>
          <w:sz w:val="28"/>
          <w:szCs w:val="28"/>
        </w:rPr>
        <w:t xml:space="preserve"> </w:t>
      </w:r>
    </w:p>
    <w:p w14:paraId="6C16C578" w14:textId="77777777" w:rsidR="00214D56" w:rsidRPr="005B0FED" w:rsidRDefault="00214D56" w:rsidP="00214D56">
      <w:pPr>
        <w:spacing w:after="0"/>
        <w:jc w:val="right"/>
        <w:rPr>
          <w:rFonts w:ascii="Georgia" w:eastAsia="Calibri" w:hAnsi="Georgia" w:cs="Times New Roman"/>
          <w:b/>
          <w:i/>
          <w:sz w:val="28"/>
          <w:szCs w:val="28"/>
        </w:rPr>
      </w:pPr>
    </w:p>
    <w:p w14:paraId="40A29018" w14:textId="77777777" w:rsidR="00214D56" w:rsidRPr="005B0FED" w:rsidRDefault="00214D56" w:rsidP="00214D56">
      <w:pPr>
        <w:spacing w:after="0"/>
        <w:jc w:val="right"/>
        <w:rPr>
          <w:rFonts w:ascii="Georgia" w:eastAsia="Calibri" w:hAnsi="Georgia" w:cs="Times New Roman"/>
          <w:b/>
          <w:i/>
          <w:sz w:val="28"/>
          <w:szCs w:val="28"/>
        </w:rPr>
      </w:pPr>
    </w:p>
    <w:p w14:paraId="377EBA2B" w14:textId="77777777" w:rsidR="00214D56" w:rsidRPr="005B0FED" w:rsidRDefault="00214D56" w:rsidP="00214D56">
      <w:pPr>
        <w:spacing w:after="0"/>
        <w:jc w:val="right"/>
        <w:rPr>
          <w:rFonts w:ascii="Georgia" w:eastAsia="Calibri" w:hAnsi="Georgia" w:cs="Times New Roman"/>
          <w:b/>
          <w:i/>
          <w:sz w:val="28"/>
          <w:szCs w:val="28"/>
        </w:rPr>
      </w:pPr>
    </w:p>
    <w:p w14:paraId="13B8C81C" w14:textId="77777777" w:rsidR="00214D56" w:rsidRPr="005B0FED" w:rsidRDefault="00214D56" w:rsidP="00214D56">
      <w:pPr>
        <w:spacing w:after="0"/>
        <w:jc w:val="right"/>
        <w:rPr>
          <w:rFonts w:ascii="Georgia" w:eastAsia="Calibri" w:hAnsi="Georgia" w:cs="Times New Roman"/>
          <w:b/>
          <w:i/>
          <w:sz w:val="28"/>
          <w:szCs w:val="28"/>
        </w:rPr>
      </w:pPr>
    </w:p>
    <w:p w14:paraId="32E18E66" w14:textId="77777777" w:rsidR="00214D56" w:rsidRPr="005B0FED" w:rsidRDefault="00214D56" w:rsidP="00214D56">
      <w:pPr>
        <w:spacing w:after="0"/>
        <w:jc w:val="right"/>
        <w:rPr>
          <w:rFonts w:ascii="Georgia" w:eastAsia="Calibri" w:hAnsi="Georgia" w:cs="Times New Roman"/>
          <w:b/>
          <w:i/>
          <w:sz w:val="28"/>
          <w:szCs w:val="28"/>
        </w:rPr>
      </w:pPr>
    </w:p>
    <w:p w14:paraId="1220A9B0" w14:textId="77777777" w:rsidR="00214D56" w:rsidRPr="005B0FED" w:rsidRDefault="00214D56" w:rsidP="00214D56">
      <w:pPr>
        <w:spacing w:after="0"/>
        <w:jc w:val="right"/>
        <w:rPr>
          <w:rFonts w:ascii="Georgia" w:eastAsia="Calibri" w:hAnsi="Georgia" w:cs="Times New Roman"/>
          <w:b/>
          <w:i/>
          <w:sz w:val="28"/>
          <w:szCs w:val="28"/>
        </w:rPr>
      </w:pPr>
    </w:p>
    <w:p w14:paraId="0A1A751F" w14:textId="77777777" w:rsidR="00214D56" w:rsidRPr="005B0FED" w:rsidRDefault="00214D56" w:rsidP="00214D56">
      <w:pPr>
        <w:spacing w:after="0"/>
        <w:jc w:val="right"/>
        <w:rPr>
          <w:rFonts w:ascii="Georgia" w:eastAsia="Calibri" w:hAnsi="Georgia" w:cs="Times New Roman"/>
          <w:b/>
          <w:i/>
          <w:sz w:val="28"/>
          <w:szCs w:val="28"/>
        </w:rPr>
      </w:pPr>
    </w:p>
    <w:p w14:paraId="447F26E9" w14:textId="77777777" w:rsidR="00214D56" w:rsidRPr="005B0FED" w:rsidRDefault="00214D56" w:rsidP="00E25736">
      <w:pPr>
        <w:spacing w:after="0"/>
        <w:rPr>
          <w:rFonts w:ascii="Georgia" w:eastAsia="Calibri" w:hAnsi="Georgia" w:cs="Times New Roman"/>
          <w:b/>
          <w:i/>
          <w:sz w:val="28"/>
          <w:szCs w:val="28"/>
        </w:rPr>
      </w:pPr>
    </w:p>
    <w:p w14:paraId="5D049CBF" w14:textId="77777777" w:rsidR="00214D56" w:rsidRPr="005B0FED" w:rsidRDefault="00214D56" w:rsidP="00214D56">
      <w:pPr>
        <w:spacing w:after="0"/>
        <w:jc w:val="right"/>
        <w:rPr>
          <w:rFonts w:ascii="Georgia" w:eastAsia="Calibri" w:hAnsi="Georgia" w:cs="Times New Roman"/>
          <w:b/>
          <w:i/>
          <w:sz w:val="28"/>
          <w:szCs w:val="28"/>
        </w:rPr>
      </w:pPr>
    </w:p>
    <w:p w14:paraId="14FE3F01" w14:textId="77777777" w:rsidR="00214D56" w:rsidRPr="005B0FED" w:rsidRDefault="00214D56" w:rsidP="00214D56">
      <w:pPr>
        <w:spacing w:after="120" w:line="288" w:lineRule="auto"/>
        <w:ind w:firstLine="851"/>
        <w:jc w:val="right"/>
        <w:rPr>
          <w:rFonts w:ascii="Georgia" w:hAnsi="Georgia"/>
          <w:i/>
          <w:sz w:val="28"/>
          <w:szCs w:val="28"/>
        </w:rPr>
      </w:pPr>
      <w:r w:rsidRPr="005B0FED">
        <w:rPr>
          <w:rFonts w:ascii="Georgia" w:hAnsi="Georgia"/>
          <w:i/>
          <w:sz w:val="28"/>
          <w:szCs w:val="28"/>
        </w:rPr>
        <w:t>proiect</w:t>
      </w:r>
    </w:p>
    <w:p w14:paraId="78C3C740" w14:textId="77777777" w:rsidR="00214D56" w:rsidRPr="005B0FED" w:rsidRDefault="00214D56" w:rsidP="00214D56">
      <w:pPr>
        <w:spacing w:after="120" w:line="288" w:lineRule="auto"/>
        <w:ind w:firstLine="851"/>
        <w:jc w:val="center"/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</w:pPr>
      <w:r w:rsidRPr="005B0FED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L E G E</w:t>
      </w:r>
    </w:p>
    <w:p w14:paraId="09BFE3CE" w14:textId="77777777" w:rsidR="00214D56" w:rsidRPr="005B0FED" w:rsidRDefault="00214D56" w:rsidP="00214D56">
      <w:pPr>
        <w:spacing w:after="120" w:line="288" w:lineRule="auto"/>
        <w:ind w:firstLine="851"/>
        <w:jc w:val="center"/>
        <w:rPr>
          <w:rFonts w:ascii="Georgia" w:eastAsia="Times New Roman" w:hAnsi="Georgia" w:cs="Times New Roman"/>
          <w:bCs/>
          <w:sz w:val="28"/>
          <w:szCs w:val="28"/>
          <w:lang w:eastAsia="ro-MD"/>
        </w:rPr>
      </w:pPr>
      <w:r w:rsidRPr="005B0FED">
        <w:rPr>
          <w:rFonts w:ascii="Georgia" w:eastAsia="Times New Roman" w:hAnsi="Georgia" w:cs="Times New Roman"/>
          <w:bCs/>
          <w:sz w:val="28"/>
          <w:szCs w:val="28"/>
          <w:lang w:eastAsia="ro-MD"/>
        </w:rPr>
        <w:t>pentru modificarea unor acte normative</w:t>
      </w:r>
    </w:p>
    <w:p w14:paraId="21930B90" w14:textId="77777777" w:rsidR="00214D56" w:rsidRPr="005B0FED" w:rsidRDefault="00214D56" w:rsidP="00214D56">
      <w:pPr>
        <w:spacing w:after="120" w:line="288" w:lineRule="auto"/>
        <w:ind w:firstLine="851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</w:p>
    <w:p w14:paraId="212F4FDB" w14:textId="77777777" w:rsidR="00214D56" w:rsidRPr="005B0FED" w:rsidRDefault="00214D56" w:rsidP="00ED1822">
      <w:pPr>
        <w:spacing w:after="120" w:line="288" w:lineRule="auto"/>
        <w:ind w:firstLine="851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  <w:r w:rsidRPr="005B0FED">
        <w:rPr>
          <w:rFonts w:ascii="Georgia" w:eastAsia="Times New Roman" w:hAnsi="Georgia" w:cs="Times New Roman"/>
          <w:sz w:val="28"/>
          <w:szCs w:val="28"/>
          <w:lang w:eastAsia="ro-MD"/>
        </w:rPr>
        <w:t>Parlamentul adoptă prezenta lege organică.</w:t>
      </w:r>
    </w:p>
    <w:p w14:paraId="2F175568" w14:textId="77777777" w:rsidR="00214D56" w:rsidRPr="005B0FED" w:rsidRDefault="00214D56" w:rsidP="00ED1822">
      <w:pPr>
        <w:spacing w:after="120" w:line="288" w:lineRule="auto"/>
        <w:ind w:firstLine="851"/>
        <w:jc w:val="both"/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</w:pPr>
      <w:r w:rsidRPr="005B0FED">
        <w:rPr>
          <w:rFonts w:ascii="Georgia" w:eastAsia="Times New Roman" w:hAnsi="Georgia" w:cs="Times New Roman"/>
          <w:sz w:val="28"/>
          <w:szCs w:val="28"/>
          <w:lang w:eastAsia="ro-MD"/>
        </w:rPr>
        <w:t> </w:t>
      </w:r>
      <w:r w:rsidRPr="005B0FED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Art. I.</w:t>
      </w:r>
      <w:r w:rsidRPr="005B0FED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– </w:t>
      </w:r>
      <w:hyperlink r:id="rId8" w:history="1">
        <w:r w:rsidRPr="005B0FED">
          <w:rPr>
            <w:rFonts w:ascii="Georgia" w:eastAsia="Times New Roman" w:hAnsi="Georgia" w:cs="Times New Roman"/>
            <w:sz w:val="28"/>
            <w:szCs w:val="28"/>
            <w:lang w:eastAsia="ro-MD"/>
          </w:rPr>
          <w:t>Legea nr.69/2020</w:t>
        </w:r>
      </w:hyperlink>
      <w:r w:rsidRPr="005B0FED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cu privire la instituirea unor măsuri pe perioada stării de urgență în sănătate publică </w:t>
      </w:r>
      <w:proofErr w:type="spellStart"/>
      <w:r w:rsidRPr="005B0FED">
        <w:rPr>
          <w:rFonts w:ascii="Georgia" w:eastAsia="Times New Roman" w:hAnsi="Georgia" w:cs="Times New Roman"/>
          <w:sz w:val="28"/>
          <w:szCs w:val="28"/>
          <w:lang w:eastAsia="ro-MD"/>
        </w:rPr>
        <w:t>şi</w:t>
      </w:r>
      <w:proofErr w:type="spellEnd"/>
      <w:r w:rsidRPr="005B0FED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modificarea unor acte normative (Monitorul Oficial al Republicii Moldova, 2020, nr.124–125, art.222), cu modificările ulterioare</w:t>
      </w:r>
      <w:r w:rsidRPr="005B0FED">
        <w:rPr>
          <w:rFonts w:ascii="Georgia" w:hAnsi="Georgia"/>
          <w:sz w:val="28"/>
          <w:szCs w:val="28"/>
        </w:rPr>
        <w:t>, se completează cu două articole noi cu următorul cuprins:</w:t>
      </w:r>
      <w:r w:rsidRPr="005B0FED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 xml:space="preserve"> </w:t>
      </w:r>
    </w:p>
    <w:p w14:paraId="2D34503F" w14:textId="77777777" w:rsidR="00214D56" w:rsidRPr="005B0FED" w:rsidRDefault="00214D56" w:rsidP="00ED1822">
      <w:pPr>
        <w:spacing w:after="120" w:line="288" w:lineRule="auto"/>
        <w:ind w:firstLine="851"/>
        <w:jc w:val="both"/>
        <w:rPr>
          <w:rFonts w:ascii="Georgia" w:hAnsi="Georgia"/>
          <w:sz w:val="28"/>
          <w:szCs w:val="28"/>
          <w:shd w:val="clear" w:color="auto" w:fill="FFFFFF"/>
        </w:rPr>
      </w:pPr>
      <w:r w:rsidRPr="00591F42">
        <w:rPr>
          <w:rFonts w:ascii="Georgia" w:eastAsia="Times New Roman" w:hAnsi="Georgia" w:cs="Times New Roman"/>
          <w:i/>
          <w:iCs/>
          <w:sz w:val="28"/>
          <w:szCs w:val="28"/>
          <w:lang w:eastAsia="ro-MD"/>
        </w:rPr>
        <w:t>„Art.II</w:t>
      </w:r>
      <w:r w:rsidRPr="00591F42">
        <w:rPr>
          <w:rFonts w:ascii="Georgia" w:eastAsia="Times New Roman" w:hAnsi="Georgia" w:cs="Times New Roman"/>
          <w:i/>
          <w:iCs/>
          <w:sz w:val="28"/>
          <w:szCs w:val="28"/>
          <w:vertAlign w:val="superscript"/>
          <w:lang w:eastAsia="ro-MD"/>
        </w:rPr>
        <w:t>1</w:t>
      </w:r>
      <w:r w:rsidRPr="00591F42">
        <w:rPr>
          <w:rFonts w:ascii="Georgia" w:eastAsia="Times New Roman" w:hAnsi="Georgia" w:cs="Times New Roman"/>
          <w:i/>
          <w:iCs/>
          <w:sz w:val="28"/>
          <w:szCs w:val="28"/>
          <w:lang w:eastAsia="ro-MD"/>
        </w:rPr>
        <w:t>.</w:t>
      </w:r>
      <w:r w:rsidRPr="005B0FED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– (1) În vederea susținerii </w:t>
      </w:r>
      <w:r w:rsidR="00ED1822" w:rsidRPr="005B0FED">
        <w:rPr>
          <w:rFonts w:ascii="Georgia" w:hAnsi="Georgia"/>
          <w:sz w:val="28"/>
          <w:szCs w:val="28"/>
        </w:rPr>
        <w:t>activităților</w:t>
      </w:r>
      <w:r w:rsidR="004762ED" w:rsidRPr="005B0FED">
        <w:rPr>
          <w:rFonts w:ascii="Georgia" w:hAnsi="Georgia"/>
          <w:sz w:val="28"/>
          <w:szCs w:val="28"/>
        </w:rPr>
        <w:t xml:space="preserve"> care se atribuie la </w:t>
      </w:r>
      <w:r w:rsidR="00ED1822" w:rsidRPr="005B0FED">
        <w:rPr>
          <w:rFonts w:ascii="Georgia" w:hAnsi="Georgia"/>
          <w:sz w:val="28"/>
          <w:szCs w:val="28"/>
        </w:rPr>
        <w:t>secțiunea</w:t>
      </w:r>
      <w:r w:rsidR="004762ED" w:rsidRPr="005B0FED">
        <w:rPr>
          <w:rFonts w:ascii="Georgia" w:hAnsi="Georgia"/>
          <w:sz w:val="28"/>
          <w:szCs w:val="28"/>
        </w:rPr>
        <w:t xml:space="preserve"> I </w:t>
      </w:r>
      <w:r w:rsidR="00EB63DE" w:rsidRPr="005B0FED">
        <w:rPr>
          <w:rFonts w:ascii="Georgia" w:hAnsi="Georgia"/>
          <w:sz w:val="28"/>
          <w:szCs w:val="28"/>
        </w:rPr>
        <w:t>(</w:t>
      </w:r>
      <w:r w:rsidR="00EB63DE" w:rsidRPr="005B0FED">
        <w:rPr>
          <w:rFonts w:ascii="Georgia" w:hAnsi="Georgia" w:cs="Arial"/>
          <w:sz w:val="28"/>
          <w:szCs w:val="28"/>
          <w:shd w:val="clear" w:color="auto" w:fill="FFFFFF"/>
        </w:rPr>
        <w:t>sectorul </w:t>
      </w:r>
      <w:proofErr w:type="spellStart"/>
      <w:r w:rsidR="00EB63DE" w:rsidRPr="005B0FED">
        <w:rPr>
          <w:rStyle w:val="Emphasis"/>
          <w:rFonts w:ascii="Georgia" w:hAnsi="Georgia" w:cs="Arial"/>
          <w:bCs/>
          <w:i w:val="0"/>
          <w:iCs w:val="0"/>
          <w:sz w:val="28"/>
          <w:szCs w:val="28"/>
          <w:shd w:val="clear" w:color="auto" w:fill="FFFFFF"/>
        </w:rPr>
        <w:t>HoReCa</w:t>
      </w:r>
      <w:proofErr w:type="spellEnd"/>
      <w:r w:rsidR="00EB63DE" w:rsidRPr="005B0FED">
        <w:rPr>
          <w:rFonts w:ascii="Georgia" w:hAnsi="Georgia"/>
          <w:sz w:val="28"/>
          <w:szCs w:val="28"/>
        </w:rPr>
        <w:t xml:space="preserve">) </w:t>
      </w:r>
      <w:r w:rsidR="004762ED" w:rsidRPr="005B0FED">
        <w:rPr>
          <w:rFonts w:ascii="Georgia" w:hAnsi="Georgia"/>
          <w:sz w:val="28"/>
          <w:szCs w:val="28"/>
        </w:rPr>
        <w:t xml:space="preserve">a Clasificatorului </w:t>
      </w:r>
      <w:r w:rsidR="00ED1822" w:rsidRPr="005B0FED">
        <w:rPr>
          <w:rFonts w:ascii="Georgia" w:hAnsi="Georgia"/>
          <w:sz w:val="28"/>
          <w:szCs w:val="28"/>
        </w:rPr>
        <w:t>activităților</w:t>
      </w:r>
      <w:r w:rsidR="004762ED" w:rsidRPr="005B0FED">
        <w:rPr>
          <w:rFonts w:ascii="Georgia" w:hAnsi="Georgia"/>
          <w:sz w:val="28"/>
          <w:szCs w:val="28"/>
        </w:rPr>
        <w:t xml:space="preserve"> din economia Moldovei</w:t>
      </w:r>
      <w:r w:rsidR="00EB63DE" w:rsidRPr="005B0FED">
        <w:rPr>
          <w:rFonts w:ascii="Georgia" w:hAnsi="Georgia"/>
          <w:sz w:val="28"/>
          <w:szCs w:val="28"/>
        </w:rPr>
        <w:t xml:space="preserve"> (CAEM)</w:t>
      </w:r>
      <w:r w:rsidR="004762ED" w:rsidRPr="005B0FED">
        <w:rPr>
          <w:rFonts w:ascii="Georgia" w:hAnsi="Georgia"/>
          <w:sz w:val="28"/>
          <w:szCs w:val="28"/>
        </w:rPr>
        <w:t xml:space="preserve">, precum </w:t>
      </w:r>
      <w:proofErr w:type="spellStart"/>
      <w:r w:rsidR="004762ED" w:rsidRPr="005B0FED">
        <w:rPr>
          <w:rFonts w:ascii="Georgia" w:hAnsi="Georgia"/>
          <w:sz w:val="28"/>
          <w:szCs w:val="28"/>
        </w:rPr>
        <w:t>şi</w:t>
      </w:r>
      <w:proofErr w:type="spellEnd"/>
      <w:r w:rsidR="004762ED" w:rsidRPr="005B0FED">
        <w:rPr>
          <w:rFonts w:ascii="Georgia" w:hAnsi="Georgia"/>
          <w:sz w:val="28"/>
          <w:szCs w:val="28"/>
        </w:rPr>
        <w:t xml:space="preserve"> a </w:t>
      </w:r>
      <w:r w:rsidR="00ED1822" w:rsidRPr="005B0FED">
        <w:rPr>
          <w:rFonts w:ascii="Georgia" w:hAnsi="Georgia"/>
          <w:sz w:val="28"/>
          <w:szCs w:val="28"/>
        </w:rPr>
        <w:t>activităților</w:t>
      </w:r>
      <w:r w:rsidR="004762ED" w:rsidRPr="005B0FED">
        <w:rPr>
          <w:rFonts w:ascii="Georgia" w:hAnsi="Georgia"/>
          <w:sz w:val="28"/>
          <w:szCs w:val="28"/>
        </w:rPr>
        <w:t xml:space="preserve"> incluse în codul 56.30 </w:t>
      </w:r>
      <w:proofErr w:type="spellStart"/>
      <w:r w:rsidR="004762ED" w:rsidRPr="005B0FED">
        <w:rPr>
          <w:rFonts w:ascii="Georgia" w:hAnsi="Georgia"/>
          <w:sz w:val="28"/>
          <w:szCs w:val="28"/>
        </w:rPr>
        <w:t>şi</w:t>
      </w:r>
      <w:proofErr w:type="spellEnd"/>
      <w:r w:rsidR="004762ED" w:rsidRPr="005B0FED">
        <w:rPr>
          <w:rFonts w:ascii="Georgia" w:hAnsi="Georgia"/>
          <w:sz w:val="28"/>
          <w:szCs w:val="28"/>
        </w:rPr>
        <w:t xml:space="preserve"> codul 93.29 din </w:t>
      </w:r>
      <w:r w:rsidR="00EB63DE" w:rsidRPr="005B0FED">
        <w:rPr>
          <w:rFonts w:ascii="Georgia" w:hAnsi="Georgia"/>
          <w:sz w:val="28"/>
          <w:szCs w:val="28"/>
        </w:rPr>
        <w:t>CAEM</w:t>
      </w:r>
      <w:r w:rsidR="00ED1822" w:rsidRPr="005B0FED">
        <w:rPr>
          <w:rFonts w:ascii="Georgia" w:hAnsi="Georgia"/>
          <w:sz w:val="28"/>
          <w:szCs w:val="28"/>
        </w:rPr>
        <w:t>,</w:t>
      </w:r>
      <w:r w:rsidR="004762ED" w:rsidRPr="005B0FED">
        <w:rPr>
          <w:rFonts w:ascii="Georgia" w:hAnsi="Georgia"/>
          <w:sz w:val="28"/>
          <w:szCs w:val="28"/>
        </w:rPr>
        <w:t xml:space="preserve"> indiferent de denumirea de firmă a </w:t>
      </w:r>
      <w:proofErr w:type="spellStart"/>
      <w:r w:rsidR="004762ED" w:rsidRPr="005B0FED">
        <w:rPr>
          <w:rFonts w:ascii="Georgia" w:hAnsi="Georgia"/>
          <w:sz w:val="28"/>
          <w:szCs w:val="28"/>
        </w:rPr>
        <w:t>unităţii</w:t>
      </w:r>
      <w:proofErr w:type="spellEnd"/>
      <w:r w:rsidR="004762ED" w:rsidRPr="005B0FED">
        <w:rPr>
          <w:rFonts w:ascii="Georgia" w:hAnsi="Georgia"/>
          <w:sz w:val="28"/>
          <w:szCs w:val="28"/>
        </w:rPr>
        <w:t xml:space="preserve"> comerciale</w:t>
      </w:r>
      <w:r w:rsidRPr="005B0FED">
        <w:rPr>
          <w:rFonts w:ascii="Georgia" w:eastAsia="Times New Roman" w:hAnsi="Georgia" w:cs="Times New Roman"/>
          <w:bCs/>
          <w:sz w:val="28"/>
          <w:szCs w:val="28"/>
        </w:rPr>
        <w:t xml:space="preserve">, </w:t>
      </w:r>
      <w:r w:rsidRPr="005B0FED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</w:t>
      </w:r>
      <w:r w:rsidR="004762ED" w:rsidRPr="005B0FED">
        <w:rPr>
          <w:rFonts w:ascii="Georgia" w:eastAsia="Times New Roman" w:hAnsi="Georgia" w:cs="Times New Roman"/>
          <w:sz w:val="28"/>
          <w:szCs w:val="28"/>
          <w:lang w:eastAsia="ro-MD"/>
        </w:rPr>
        <w:t xml:space="preserve">întru </w:t>
      </w:r>
      <w:r w:rsidRPr="005B0FED">
        <w:rPr>
          <w:rFonts w:ascii="Georgia" w:eastAsia="Times New Roman" w:hAnsi="Georgia" w:cs="Times New Roman"/>
          <w:sz w:val="28"/>
          <w:szCs w:val="28"/>
          <w:lang w:eastAsia="ro-MD"/>
        </w:rPr>
        <w:t>atenuarea efectelor negative generate de situația epidemiologică (COVID-19), se instituie mecanismul de subvenționare a agenților economici</w:t>
      </w:r>
      <w:r w:rsidR="00ED1822" w:rsidRPr="005B0FED">
        <w:rPr>
          <w:rFonts w:ascii="Georgia" w:hAnsi="Georgia"/>
          <w:sz w:val="28"/>
          <w:szCs w:val="28"/>
          <w:shd w:val="clear" w:color="auto" w:fill="FFFFFF"/>
        </w:rPr>
        <w:t xml:space="preserve">, în condițiile prezentei legi, </w:t>
      </w:r>
      <w:r w:rsidRPr="005B0FED">
        <w:rPr>
          <w:rFonts w:ascii="Georgia" w:hAnsi="Georgia"/>
          <w:sz w:val="28"/>
          <w:szCs w:val="28"/>
          <w:shd w:val="clear" w:color="auto" w:fill="FFFFFF"/>
        </w:rPr>
        <w:t>care întrunesc în mod cumulativ</w:t>
      </w:r>
      <w:r w:rsidR="00EB63DE" w:rsidRPr="005B0FED">
        <w:rPr>
          <w:rFonts w:ascii="Georgia" w:hAnsi="Georgia"/>
          <w:sz w:val="28"/>
          <w:szCs w:val="28"/>
          <w:shd w:val="clear" w:color="auto" w:fill="FFFFFF"/>
        </w:rPr>
        <w:t xml:space="preserve">, în </w:t>
      </w:r>
      <w:proofErr w:type="spellStart"/>
      <w:r w:rsidR="00EB63DE" w:rsidRPr="005B0FED">
        <w:rPr>
          <w:rFonts w:ascii="Georgia" w:hAnsi="Georgia"/>
          <w:sz w:val="28"/>
          <w:szCs w:val="28"/>
          <w:shd w:val="clear" w:color="auto" w:fill="FFFFFF"/>
        </w:rPr>
        <w:t>funcţie</w:t>
      </w:r>
      <w:proofErr w:type="spellEnd"/>
      <w:r w:rsidR="00EB63DE" w:rsidRPr="005B0FED">
        <w:rPr>
          <w:rFonts w:ascii="Georgia" w:hAnsi="Georgia"/>
          <w:sz w:val="28"/>
          <w:szCs w:val="28"/>
          <w:shd w:val="clear" w:color="auto" w:fill="FFFFFF"/>
        </w:rPr>
        <w:t xml:space="preserve"> de activitate</w:t>
      </w:r>
      <w:r w:rsidR="00ED1822" w:rsidRPr="005B0FED">
        <w:rPr>
          <w:rFonts w:ascii="Georgia" w:hAnsi="Georgia"/>
          <w:sz w:val="28"/>
          <w:szCs w:val="28"/>
          <w:shd w:val="clear" w:color="auto" w:fill="FFFFFF"/>
        </w:rPr>
        <w:t>,</w:t>
      </w:r>
      <w:r w:rsidR="00EB63DE" w:rsidRPr="005B0FED">
        <w:rPr>
          <w:rFonts w:ascii="Georgia" w:hAnsi="Georgia"/>
          <w:sz w:val="28"/>
          <w:szCs w:val="28"/>
          <w:shd w:val="clear" w:color="auto" w:fill="FFFFFF"/>
        </w:rPr>
        <w:t xml:space="preserve"> </w:t>
      </w:r>
      <w:r w:rsidRPr="005B0FED">
        <w:rPr>
          <w:rFonts w:ascii="Georgia" w:hAnsi="Georgia"/>
          <w:sz w:val="28"/>
          <w:szCs w:val="28"/>
          <w:shd w:val="clear" w:color="auto" w:fill="FFFFFF"/>
        </w:rPr>
        <w:t>următoarele condiții:</w:t>
      </w:r>
    </w:p>
    <w:p w14:paraId="4AF75614" w14:textId="7BCB0596" w:rsidR="004762ED" w:rsidRPr="005B0FED" w:rsidRDefault="00756941" w:rsidP="00ED1822">
      <w:pPr>
        <w:pStyle w:val="ListParagraph"/>
        <w:numPr>
          <w:ilvl w:val="0"/>
          <w:numId w:val="2"/>
        </w:numPr>
        <w:spacing w:line="288" w:lineRule="auto"/>
        <w:ind w:left="0" w:firstLine="851"/>
        <w:jc w:val="both"/>
        <w:rPr>
          <w:color w:val="auto"/>
          <w:sz w:val="28"/>
          <w:szCs w:val="28"/>
          <w:shd w:val="clear" w:color="auto" w:fill="FFFFFF"/>
          <w:lang w:val="ro-MD"/>
        </w:rPr>
      </w:pPr>
      <w:r>
        <w:rPr>
          <w:color w:val="auto"/>
          <w:sz w:val="28"/>
          <w:szCs w:val="28"/>
          <w:shd w:val="clear" w:color="auto" w:fill="FFFFFF"/>
          <w:lang w:val="ro-MD"/>
        </w:rPr>
        <w:t>deține autorizație sanitar-</w:t>
      </w:r>
      <w:r w:rsidR="00214D56" w:rsidRPr="005B0FED">
        <w:rPr>
          <w:color w:val="auto"/>
          <w:sz w:val="28"/>
          <w:szCs w:val="28"/>
          <w:shd w:val="clear" w:color="auto" w:fill="FFFFFF"/>
          <w:lang w:val="ro-MD"/>
        </w:rPr>
        <w:t>veterinară valabilă, eliberată de Agenția Națională pentru Siguranța Alimentelor</w:t>
      </w:r>
      <w:r w:rsidR="004762ED" w:rsidRPr="005B0FED">
        <w:rPr>
          <w:color w:val="auto"/>
          <w:sz w:val="28"/>
          <w:szCs w:val="28"/>
          <w:shd w:val="clear" w:color="auto" w:fill="FFFFFF"/>
          <w:lang w:val="ro-MD"/>
        </w:rPr>
        <w:t xml:space="preserve"> pentru desfășurarea activității de comerț conform codurilor CAEM Rev. 2 561, 562 și 563;</w:t>
      </w:r>
    </w:p>
    <w:p w14:paraId="0DAE2B44" w14:textId="77777777" w:rsidR="00EB63DE" w:rsidRPr="005B0FED" w:rsidRDefault="00EB63DE" w:rsidP="00ED1822">
      <w:pPr>
        <w:pStyle w:val="ListParagraph"/>
        <w:numPr>
          <w:ilvl w:val="0"/>
          <w:numId w:val="2"/>
        </w:numPr>
        <w:spacing w:line="288" w:lineRule="auto"/>
        <w:ind w:left="0" w:firstLine="851"/>
        <w:jc w:val="both"/>
        <w:rPr>
          <w:color w:val="auto"/>
          <w:sz w:val="28"/>
          <w:szCs w:val="28"/>
          <w:shd w:val="clear" w:color="auto" w:fill="FFFFFF"/>
          <w:lang w:val="ro-MD"/>
        </w:rPr>
      </w:pPr>
      <w:r w:rsidRPr="005B0FED">
        <w:rPr>
          <w:color w:val="auto"/>
          <w:sz w:val="28"/>
          <w:szCs w:val="28"/>
          <w:shd w:val="clear" w:color="auto" w:fill="FFFFFF"/>
          <w:lang w:val="ro-MD"/>
        </w:rPr>
        <w:t>a notificat autoritatea publică locală privind desfășurarea activității de comerț conform codurilor CAEM Rev. 2 561, 562 și 563;</w:t>
      </w:r>
    </w:p>
    <w:p w14:paraId="6DBE75B0" w14:textId="77777777" w:rsidR="00EB63DE" w:rsidRPr="005B0FED" w:rsidRDefault="00EB63DE" w:rsidP="00ED1822">
      <w:pPr>
        <w:pStyle w:val="ListParagraph"/>
        <w:numPr>
          <w:ilvl w:val="0"/>
          <w:numId w:val="2"/>
        </w:numPr>
        <w:spacing w:line="288" w:lineRule="auto"/>
        <w:ind w:left="0" w:firstLine="851"/>
        <w:jc w:val="both"/>
        <w:rPr>
          <w:color w:val="auto"/>
          <w:sz w:val="28"/>
          <w:szCs w:val="28"/>
          <w:shd w:val="clear" w:color="auto" w:fill="FFFFFF"/>
          <w:lang w:val="ro-MD"/>
        </w:rPr>
      </w:pPr>
      <w:r w:rsidRPr="005B0FED">
        <w:rPr>
          <w:color w:val="auto"/>
          <w:sz w:val="28"/>
          <w:szCs w:val="28"/>
          <w:shd w:val="clear" w:color="auto" w:fill="FFFFFF"/>
          <w:lang w:val="ro-MD"/>
        </w:rPr>
        <w:t xml:space="preserve">a notificat autoritatea publică locală privind desfășurarea activității de comerț conform codurilor CAEM </w:t>
      </w:r>
      <w:r w:rsidRPr="005B0FED">
        <w:rPr>
          <w:color w:val="auto"/>
          <w:sz w:val="28"/>
          <w:szCs w:val="28"/>
          <w:lang w:val="ro-MD"/>
        </w:rPr>
        <w:t xml:space="preserve">56.30 </w:t>
      </w:r>
      <w:proofErr w:type="spellStart"/>
      <w:r w:rsidRPr="005B0FED">
        <w:rPr>
          <w:color w:val="auto"/>
          <w:sz w:val="28"/>
          <w:szCs w:val="28"/>
          <w:lang w:val="ro-MD"/>
        </w:rPr>
        <w:t>şi</w:t>
      </w:r>
      <w:proofErr w:type="spellEnd"/>
      <w:r w:rsidRPr="005B0FED">
        <w:rPr>
          <w:color w:val="auto"/>
          <w:sz w:val="28"/>
          <w:szCs w:val="28"/>
          <w:lang w:val="ro-MD"/>
        </w:rPr>
        <w:t>/sau 93.29</w:t>
      </w:r>
      <w:r w:rsidRPr="005B0FED">
        <w:rPr>
          <w:color w:val="auto"/>
          <w:sz w:val="28"/>
          <w:szCs w:val="28"/>
          <w:shd w:val="clear" w:color="auto" w:fill="FFFFFF"/>
          <w:lang w:val="ro-MD"/>
        </w:rPr>
        <w:t>;</w:t>
      </w:r>
    </w:p>
    <w:p w14:paraId="3EB5E4A9" w14:textId="77777777" w:rsidR="00214D56" w:rsidRPr="005B0FED" w:rsidRDefault="00214D56" w:rsidP="00ED1822">
      <w:pPr>
        <w:pStyle w:val="ListParagraph"/>
        <w:numPr>
          <w:ilvl w:val="0"/>
          <w:numId w:val="2"/>
        </w:numPr>
        <w:spacing w:line="288" w:lineRule="auto"/>
        <w:ind w:left="0" w:firstLine="851"/>
        <w:jc w:val="both"/>
        <w:rPr>
          <w:color w:val="auto"/>
          <w:sz w:val="28"/>
          <w:szCs w:val="28"/>
          <w:shd w:val="clear" w:color="auto" w:fill="FFFFFF"/>
          <w:lang w:val="ro-MD"/>
        </w:rPr>
      </w:pPr>
      <w:r w:rsidRPr="005B0FED">
        <w:rPr>
          <w:color w:val="auto"/>
          <w:sz w:val="28"/>
          <w:szCs w:val="28"/>
          <w:shd w:val="clear" w:color="auto" w:fill="FFFFFF"/>
          <w:lang w:val="ro-MD"/>
        </w:rPr>
        <w:t xml:space="preserve">activitatea a fost sistată parțial sau total conform deciziilor </w:t>
      </w:r>
      <w:r w:rsidRPr="005B0FED">
        <w:rPr>
          <w:color w:val="auto"/>
          <w:sz w:val="28"/>
          <w:szCs w:val="28"/>
          <w:lang w:val="ro-MD"/>
        </w:rPr>
        <w:t xml:space="preserve">Comisiei Situații Excepționale și/sau Comisiei Naționale Excepționale de Sănătate Publică </w:t>
      </w:r>
      <w:proofErr w:type="spellStart"/>
      <w:r w:rsidRPr="005B0FED">
        <w:rPr>
          <w:rFonts w:cs="Georgia"/>
          <w:color w:val="auto"/>
          <w:sz w:val="28"/>
          <w:szCs w:val="28"/>
          <w:lang w:val="ro-MD"/>
        </w:rPr>
        <w:t>şi</w:t>
      </w:r>
      <w:proofErr w:type="spellEnd"/>
      <w:r w:rsidRPr="005B0FED">
        <w:rPr>
          <w:rFonts w:cs="Georgia"/>
          <w:color w:val="auto"/>
          <w:sz w:val="28"/>
          <w:szCs w:val="28"/>
          <w:lang w:val="ro-MD"/>
        </w:rPr>
        <w:t>/sau a Comisiilor pentru situații excepționale locale.</w:t>
      </w:r>
    </w:p>
    <w:p w14:paraId="63120DD2" w14:textId="7DF71980" w:rsidR="00214D56" w:rsidRDefault="00214D56" w:rsidP="00ED1822">
      <w:pPr>
        <w:pStyle w:val="ListParagraph"/>
        <w:numPr>
          <w:ilvl w:val="0"/>
          <w:numId w:val="2"/>
        </w:numPr>
        <w:spacing w:line="288" w:lineRule="auto"/>
        <w:ind w:left="0" w:firstLine="851"/>
        <w:jc w:val="both"/>
        <w:rPr>
          <w:color w:val="auto"/>
          <w:sz w:val="28"/>
          <w:szCs w:val="28"/>
          <w:shd w:val="clear" w:color="auto" w:fill="FFFFFF"/>
          <w:lang w:val="ro-MD"/>
        </w:rPr>
      </w:pPr>
      <w:r w:rsidRPr="005B0FED">
        <w:rPr>
          <w:color w:val="auto"/>
          <w:sz w:val="28"/>
          <w:szCs w:val="28"/>
          <w:shd w:val="clear" w:color="auto" w:fill="FFFFFF"/>
          <w:lang w:val="ro-MD"/>
        </w:rPr>
        <w:t>veniturile din activitățile menționate reprezintă cel puțin 50% din veniturile anuale ale întreprinderii.</w:t>
      </w:r>
    </w:p>
    <w:p w14:paraId="0B9A3745" w14:textId="4DD2D923" w:rsidR="001E2FBF" w:rsidRPr="001E2FBF" w:rsidRDefault="00E07589" w:rsidP="001E2FBF">
      <w:pPr>
        <w:pStyle w:val="ListParagraph"/>
        <w:numPr>
          <w:ilvl w:val="0"/>
          <w:numId w:val="5"/>
        </w:numPr>
        <w:ind w:left="0" w:firstLine="851"/>
        <w:rPr>
          <w:color w:val="auto"/>
          <w:sz w:val="28"/>
          <w:szCs w:val="28"/>
          <w:shd w:val="clear" w:color="auto" w:fill="FFFFFF"/>
          <w:lang w:val="ro-MD"/>
        </w:rPr>
      </w:pPr>
      <w:r>
        <w:rPr>
          <w:color w:val="auto"/>
          <w:sz w:val="28"/>
          <w:szCs w:val="28"/>
          <w:shd w:val="clear" w:color="auto" w:fill="FFFFFF"/>
          <w:lang w:val="ro-MD"/>
        </w:rPr>
        <w:t>n</w:t>
      </w:r>
      <w:r w:rsidR="001E2FBF">
        <w:rPr>
          <w:color w:val="auto"/>
          <w:sz w:val="28"/>
          <w:szCs w:val="28"/>
          <w:shd w:val="clear" w:color="auto" w:fill="FFFFFF"/>
          <w:lang w:val="ro-MD"/>
        </w:rPr>
        <w:t xml:space="preserve">u are </w:t>
      </w:r>
      <w:proofErr w:type="spellStart"/>
      <w:r w:rsidR="001E2FBF" w:rsidRPr="001E2FBF">
        <w:rPr>
          <w:color w:val="auto"/>
          <w:sz w:val="28"/>
          <w:szCs w:val="28"/>
          <w:shd w:val="clear" w:color="auto" w:fill="FFFFFF"/>
          <w:lang w:val="ro-MD"/>
        </w:rPr>
        <w:t>restanţe</w:t>
      </w:r>
      <w:proofErr w:type="spellEnd"/>
      <w:r w:rsidR="001E2FBF" w:rsidRPr="001E2FBF">
        <w:rPr>
          <w:color w:val="auto"/>
          <w:sz w:val="28"/>
          <w:szCs w:val="28"/>
          <w:shd w:val="clear" w:color="auto" w:fill="FFFFFF"/>
          <w:lang w:val="ro-MD"/>
        </w:rPr>
        <w:t xml:space="preserve"> la bugetul public </w:t>
      </w:r>
      <w:proofErr w:type="spellStart"/>
      <w:r w:rsidR="001E2FBF" w:rsidRPr="001E2FBF">
        <w:rPr>
          <w:color w:val="auto"/>
          <w:sz w:val="28"/>
          <w:szCs w:val="28"/>
          <w:shd w:val="clear" w:color="auto" w:fill="FFFFFF"/>
          <w:lang w:val="ro-MD"/>
        </w:rPr>
        <w:t>naţional</w:t>
      </w:r>
      <w:proofErr w:type="spellEnd"/>
      <w:r w:rsidR="001E2FBF" w:rsidRPr="001E2FBF">
        <w:rPr>
          <w:color w:val="auto"/>
          <w:sz w:val="28"/>
          <w:szCs w:val="28"/>
          <w:shd w:val="clear" w:color="auto" w:fill="FFFFFF"/>
          <w:lang w:val="ro-MD"/>
        </w:rPr>
        <w:t xml:space="preserve"> cu termenul de</w:t>
      </w:r>
      <w:r w:rsidR="001E2FBF">
        <w:rPr>
          <w:color w:val="auto"/>
          <w:sz w:val="28"/>
          <w:szCs w:val="28"/>
          <w:shd w:val="clear" w:color="auto" w:fill="FFFFFF"/>
          <w:lang w:val="ro-MD"/>
        </w:rPr>
        <w:t xml:space="preserve"> </w:t>
      </w:r>
      <w:proofErr w:type="spellStart"/>
      <w:r w:rsidR="001E2FBF" w:rsidRPr="001E2FBF">
        <w:rPr>
          <w:color w:val="auto"/>
          <w:sz w:val="28"/>
          <w:szCs w:val="28"/>
          <w:shd w:val="clear" w:color="auto" w:fill="FFFFFF"/>
          <w:lang w:val="ro-MD"/>
        </w:rPr>
        <w:t>scadenţă</w:t>
      </w:r>
      <w:proofErr w:type="spellEnd"/>
      <w:r w:rsidR="001E2FBF" w:rsidRPr="001E2FBF">
        <w:rPr>
          <w:color w:val="auto"/>
          <w:sz w:val="28"/>
          <w:szCs w:val="28"/>
          <w:shd w:val="clear" w:color="auto" w:fill="FFFFFF"/>
          <w:lang w:val="ro-MD"/>
        </w:rPr>
        <w:t xml:space="preserve"> expirat, la data de 31 decembrie 2019;</w:t>
      </w:r>
    </w:p>
    <w:p w14:paraId="46A916BE" w14:textId="77777777" w:rsidR="00EB63DE" w:rsidRPr="005B0FED" w:rsidRDefault="00214D56" w:rsidP="00ED1822">
      <w:pPr>
        <w:spacing w:after="120" w:line="288" w:lineRule="auto"/>
        <w:ind w:firstLine="851"/>
        <w:jc w:val="both"/>
        <w:rPr>
          <w:rFonts w:ascii="Georgia" w:hAnsi="Georgia"/>
          <w:sz w:val="28"/>
          <w:szCs w:val="28"/>
        </w:rPr>
      </w:pPr>
      <w:r w:rsidRPr="005B0FED">
        <w:rPr>
          <w:rFonts w:ascii="Georgia" w:eastAsia="Times New Roman" w:hAnsi="Georgia" w:cs="Times New Roman"/>
          <w:sz w:val="28"/>
          <w:szCs w:val="28"/>
          <w:lang w:eastAsia="ro-MD"/>
        </w:rPr>
        <w:lastRenderedPageBreak/>
        <w:t>(2) Mărimea subvenției se stabilește sub form</w:t>
      </w:r>
      <w:r w:rsidR="004F5B06" w:rsidRPr="005B0FED">
        <w:rPr>
          <w:rFonts w:ascii="Georgia" w:eastAsia="Times New Roman" w:hAnsi="Georgia" w:cs="Times New Roman"/>
          <w:sz w:val="28"/>
          <w:szCs w:val="28"/>
          <w:lang w:eastAsia="ro-MD"/>
        </w:rPr>
        <w:t>ă</w:t>
      </w:r>
      <w:r w:rsidRPr="005B0FED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de </w:t>
      </w:r>
      <w:r w:rsidRPr="005B0FED">
        <w:rPr>
          <w:rFonts w:ascii="Georgia" w:hAnsi="Georgia"/>
          <w:sz w:val="28"/>
          <w:szCs w:val="28"/>
        </w:rPr>
        <w:t xml:space="preserve">compensație </w:t>
      </w:r>
      <w:r w:rsidR="00EB63DE" w:rsidRPr="005B0FED">
        <w:rPr>
          <w:rFonts w:ascii="Georgia" w:hAnsi="Georgia"/>
          <w:sz w:val="28"/>
          <w:szCs w:val="28"/>
        </w:rPr>
        <w:t>săptămânală pentru fiec</w:t>
      </w:r>
      <w:r w:rsidR="004F5B06" w:rsidRPr="005B0FED">
        <w:rPr>
          <w:rFonts w:ascii="Georgia" w:hAnsi="Georgia"/>
          <w:sz w:val="28"/>
          <w:szCs w:val="28"/>
        </w:rPr>
        <w:t>a</w:t>
      </w:r>
      <w:r w:rsidR="00EB63DE" w:rsidRPr="005B0FED">
        <w:rPr>
          <w:rFonts w:ascii="Georgia" w:hAnsi="Georgia"/>
          <w:sz w:val="28"/>
          <w:szCs w:val="28"/>
        </w:rPr>
        <w:t>r</w:t>
      </w:r>
      <w:r w:rsidR="00ED1822" w:rsidRPr="005B0FED">
        <w:rPr>
          <w:rFonts w:ascii="Georgia" w:hAnsi="Georgia"/>
          <w:sz w:val="28"/>
          <w:szCs w:val="28"/>
        </w:rPr>
        <w:t>e</w:t>
      </w:r>
      <w:r w:rsidR="00EB63DE" w:rsidRPr="005B0FED">
        <w:rPr>
          <w:rFonts w:ascii="Georgia" w:hAnsi="Georgia"/>
          <w:sz w:val="28"/>
          <w:szCs w:val="28"/>
        </w:rPr>
        <w:t xml:space="preserve"> salariat</w:t>
      </w:r>
      <w:r w:rsidR="00EB63DE" w:rsidRPr="005B0FED">
        <w:rPr>
          <w:rFonts w:ascii="Georgia" w:hAnsi="Georgia" w:cs="Georgia"/>
          <w:sz w:val="28"/>
          <w:szCs w:val="28"/>
        </w:rPr>
        <w:t>, conform Regulamentului aprobat de Guvern,</w:t>
      </w:r>
      <w:r w:rsidR="00EB63DE" w:rsidRPr="005B0FED">
        <w:rPr>
          <w:rFonts w:ascii="Georgia" w:hAnsi="Georgia"/>
          <w:sz w:val="28"/>
          <w:szCs w:val="28"/>
        </w:rPr>
        <w:t xml:space="preserve"> </w:t>
      </w:r>
      <w:r w:rsidRPr="005B0FED">
        <w:rPr>
          <w:rFonts w:ascii="Georgia" w:hAnsi="Georgia"/>
          <w:sz w:val="28"/>
          <w:szCs w:val="28"/>
        </w:rPr>
        <w:t>în cuantum de</w:t>
      </w:r>
      <w:r w:rsidR="00EB63DE" w:rsidRPr="005B0FED">
        <w:rPr>
          <w:rFonts w:ascii="Georgia" w:hAnsi="Georgia"/>
          <w:sz w:val="28"/>
          <w:szCs w:val="28"/>
        </w:rPr>
        <w:t>:</w:t>
      </w:r>
    </w:p>
    <w:p w14:paraId="5FDA4E9D" w14:textId="4B312647" w:rsidR="00EB63DE" w:rsidRPr="005B0FED" w:rsidRDefault="00EB63DE" w:rsidP="00ED1822">
      <w:pPr>
        <w:spacing w:after="120" w:line="288" w:lineRule="auto"/>
        <w:ind w:firstLine="851"/>
        <w:jc w:val="both"/>
        <w:rPr>
          <w:rFonts w:ascii="Georgia" w:hAnsi="Georgia"/>
          <w:sz w:val="28"/>
          <w:szCs w:val="28"/>
        </w:rPr>
      </w:pPr>
      <w:r w:rsidRPr="005B0FED">
        <w:rPr>
          <w:rFonts w:ascii="Georgia" w:hAnsi="Georgia"/>
          <w:sz w:val="28"/>
          <w:szCs w:val="28"/>
        </w:rPr>
        <w:t>a)</w:t>
      </w:r>
      <w:r w:rsidR="00214D56" w:rsidRPr="005B0FED">
        <w:rPr>
          <w:rFonts w:ascii="Georgia" w:hAnsi="Georgia"/>
          <w:sz w:val="28"/>
          <w:szCs w:val="28"/>
        </w:rPr>
        <w:t xml:space="preserve"> 500 lei</w:t>
      </w:r>
      <w:r w:rsidRPr="005B0FED">
        <w:rPr>
          <w:rFonts w:ascii="Georgia" w:hAnsi="Georgia"/>
          <w:sz w:val="28"/>
          <w:szCs w:val="28"/>
        </w:rPr>
        <w:t xml:space="preserve"> pentru salariații încadrați în activitățile care se atribuie la secțiunea I a CAEM (</w:t>
      </w:r>
      <w:r w:rsidRPr="005B0FED">
        <w:rPr>
          <w:rFonts w:ascii="Georgia" w:hAnsi="Georgia" w:cs="Arial"/>
          <w:sz w:val="28"/>
          <w:szCs w:val="28"/>
          <w:shd w:val="clear" w:color="auto" w:fill="FFFFFF"/>
        </w:rPr>
        <w:t>sectorul </w:t>
      </w:r>
      <w:proofErr w:type="spellStart"/>
      <w:r w:rsidRPr="005B0FED">
        <w:rPr>
          <w:rStyle w:val="Emphasis"/>
          <w:rFonts w:ascii="Georgia" w:hAnsi="Georgia" w:cs="Arial"/>
          <w:bCs/>
          <w:i w:val="0"/>
          <w:iCs w:val="0"/>
          <w:sz w:val="28"/>
          <w:szCs w:val="28"/>
          <w:shd w:val="clear" w:color="auto" w:fill="FFFFFF"/>
        </w:rPr>
        <w:t>HoReCa</w:t>
      </w:r>
      <w:proofErr w:type="spellEnd"/>
      <w:r w:rsidRPr="005B0FED">
        <w:rPr>
          <w:rFonts w:ascii="Georgia" w:hAnsi="Georgia"/>
          <w:sz w:val="28"/>
          <w:szCs w:val="28"/>
        </w:rPr>
        <w:t>)</w:t>
      </w:r>
      <w:r w:rsidR="00F41DA0">
        <w:rPr>
          <w:rFonts w:ascii="Georgia" w:hAnsi="Georgia"/>
          <w:sz w:val="28"/>
          <w:szCs w:val="28"/>
        </w:rPr>
        <w:t>, în cadrul întreprinderilor care își desfășoară activitatea conform programului restrâns de muncă</w:t>
      </w:r>
      <w:r w:rsidRPr="005B0FED">
        <w:rPr>
          <w:rFonts w:ascii="Georgia" w:hAnsi="Georgia"/>
          <w:sz w:val="28"/>
          <w:szCs w:val="28"/>
        </w:rPr>
        <w:t>;</w:t>
      </w:r>
    </w:p>
    <w:p w14:paraId="5506C3D6" w14:textId="1C8EA741" w:rsidR="00EB63DE" w:rsidRPr="005B0FED" w:rsidRDefault="00EB63DE" w:rsidP="00ED1822">
      <w:pPr>
        <w:spacing w:after="120" w:line="288" w:lineRule="auto"/>
        <w:ind w:firstLine="851"/>
        <w:jc w:val="both"/>
        <w:rPr>
          <w:rFonts w:ascii="Georgia" w:hAnsi="Georgia"/>
          <w:sz w:val="28"/>
          <w:szCs w:val="28"/>
        </w:rPr>
      </w:pPr>
      <w:r w:rsidRPr="005B0FED">
        <w:rPr>
          <w:rFonts w:ascii="Georgia" w:hAnsi="Georgia" w:cs="Georgia"/>
          <w:sz w:val="28"/>
          <w:szCs w:val="28"/>
        </w:rPr>
        <w:t xml:space="preserve">b) 1000 lei </w:t>
      </w:r>
      <w:r w:rsidRPr="005B0FED">
        <w:rPr>
          <w:rFonts w:ascii="Georgia" w:hAnsi="Georgia"/>
          <w:sz w:val="28"/>
          <w:szCs w:val="28"/>
        </w:rPr>
        <w:t>pentru salariații încadrați în activitatea</w:t>
      </w:r>
      <w:r w:rsidR="00F41DA0">
        <w:rPr>
          <w:rFonts w:ascii="Georgia" w:hAnsi="Georgia"/>
          <w:sz w:val="28"/>
          <w:szCs w:val="28"/>
        </w:rPr>
        <w:t xml:space="preserve"> întreprinderilor care și-</w:t>
      </w:r>
      <w:r w:rsidR="00756941">
        <w:rPr>
          <w:rFonts w:ascii="Georgia" w:hAnsi="Georgia"/>
          <w:sz w:val="28"/>
          <w:szCs w:val="28"/>
        </w:rPr>
        <w:t>a</w:t>
      </w:r>
      <w:r w:rsidR="00F41DA0">
        <w:rPr>
          <w:rFonts w:ascii="Georgia" w:hAnsi="Georgia"/>
          <w:sz w:val="28"/>
          <w:szCs w:val="28"/>
        </w:rPr>
        <w:t>u sistat total activitatea,</w:t>
      </w:r>
      <w:r w:rsidR="00F41DA0" w:rsidRPr="00F41DA0">
        <w:rPr>
          <w:rFonts w:ascii="Georgia" w:hAnsi="Georgia"/>
          <w:sz w:val="28"/>
          <w:szCs w:val="28"/>
        </w:rPr>
        <w:t xml:space="preserve"> eligibile conform </w:t>
      </w:r>
      <w:r w:rsidR="00F41DA0" w:rsidRPr="00F41DA0">
        <w:rPr>
          <w:rFonts w:ascii="Georgia" w:eastAsia="Times New Roman" w:hAnsi="Georgia" w:cs="Times New Roman"/>
          <w:sz w:val="28"/>
          <w:szCs w:val="28"/>
          <w:lang w:eastAsia="ro-MD"/>
        </w:rPr>
        <w:t>Art.II</w:t>
      </w:r>
      <w:r w:rsidR="00F41DA0" w:rsidRPr="00F41DA0">
        <w:rPr>
          <w:rFonts w:ascii="Georgia" w:eastAsia="Times New Roman" w:hAnsi="Georgia" w:cs="Times New Roman"/>
          <w:sz w:val="28"/>
          <w:szCs w:val="28"/>
          <w:vertAlign w:val="superscript"/>
          <w:lang w:eastAsia="ro-MD"/>
        </w:rPr>
        <w:t xml:space="preserve">1, </w:t>
      </w:r>
      <w:r w:rsidR="00F41DA0" w:rsidRPr="00F41DA0">
        <w:rPr>
          <w:rFonts w:ascii="Georgia" w:eastAsia="Times New Roman" w:hAnsi="Georgia" w:cs="Times New Roman"/>
          <w:sz w:val="28"/>
          <w:szCs w:val="28"/>
          <w:lang w:eastAsia="ro-MD"/>
        </w:rPr>
        <w:t>punctul</w:t>
      </w:r>
      <w:r w:rsidR="00F41DA0" w:rsidRPr="00F41DA0">
        <w:rPr>
          <w:rFonts w:ascii="Georgia" w:eastAsia="Times New Roman" w:hAnsi="Georgia" w:cs="Times New Roman"/>
          <w:sz w:val="28"/>
          <w:szCs w:val="28"/>
          <w:vertAlign w:val="superscript"/>
          <w:lang w:eastAsia="ro-MD"/>
        </w:rPr>
        <w:t xml:space="preserve"> </w:t>
      </w:r>
      <w:r w:rsidR="00F41DA0" w:rsidRPr="00F41DA0">
        <w:rPr>
          <w:rFonts w:ascii="Georgia" w:eastAsia="Times New Roman" w:hAnsi="Georgia" w:cs="Times New Roman"/>
          <w:sz w:val="28"/>
          <w:szCs w:val="28"/>
          <w:lang w:eastAsia="ro-MD"/>
        </w:rPr>
        <w:t>(a), al prezentei legi</w:t>
      </w:r>
      <w:r w:rsidR="00F41DA0">
        <w:rPr>
          <w:rFonts w:ascii="Georgia" w:hAnsi="Georgia"/>
          <w:sz w:val="28"/>
          <w:szCs w:val="28"/>
        </w:rPr>
        <w:t>, inclusiv a</w:t>
      </w:r>
      <w:r w:rsidR="00756941">
        <w:rPr>
          <w:rFonts w:ascii="Georgia" w:hAnsi="Georgia"/>
          <w:sz w:val="28"/>
          <w:szCs w:val="28"/>
        </w:rPr>
        <w:t>i</w:t>
      </w:r>
      <w:r w:rsidR="00F41DA0">
        <w:rPr>
          <w:rFonts w:ascii="Georgia" w:hAnsi="Georgia"/>
          <w:sz w:val="28"/>
          <w:szCs w:val="28"/>
        </w:rPr>
        <w:t xml:space="preserve"> </w:t>
      </w:r>
      <w:r w:rsidRPr="005B0FED">
        <w:rPr>
          <w:rFonts w:ascii="Georgia" w:hAnsi="Georgia"/>
          <w:sz w:val="28"/>
          <w:szCs w:val="28"/>
        </w:rPr>
        <w:t xml:space="preserve">cluburilor de noapte ce se referă la activitatea discotecilor incluse în codul CAEM 56.30 </w:t>
      </w:r>
      <w:proofErr w:type="spellStart"/>
      <w:r w:rsidRPr="005B0FED">
        <w:rPr>
          <w:rFonts w:ascii="Georgia" w:hAnsi="Georgia"/>
          <w:sz w:val="28"/>
          <w:szCs w:val="28"/>
        </w:rPr>
        <w:t>şi</w:t>
      </w:r>
      <w:proofErr w:type="spellEnd"/>
      <w:r w:rsidRPr="005B0FED">
        <w:rPr>
          <w:rFonts w:ascii="Georgia" w:hAnsi="Georgia"/>
          <w:sz w:val="28"/>
          <w:szCs w:val="28"/>
        </w:rPr>
        <w:t xml:space="preserve"> a</w:t>
      </w:r>
      <w:r w:rsidR="00756941">
        <w:rPr>
          <w:rFonts w:ascii="Georgia" w:hAnsi="Georgia"/>
          <w:sz w:val="28"/>
          <w:szCs w:val="28"/>
        </w:rPr>
        <w:t>i</w:t>
      </w:r>
      <w:r w:rsidRPr="005B0FED">
        <w:rPr>
          <w:rFonts w:ascii="Georgia" w:hAnsi="Georgia"/>
          <w:sz w:val="28"/>
          <w:szCs w:val="28"/>
        </w:rPr>
        <w:t xml:space="preserve"> ringurilor de dans incluse în codul CAEM 93.29, indiferent de denumirea de firmă a </w:t>
      </w:r>
      <w:r w:rsidR="00ED1822" w:rsidRPr="005B0FED">
        <w:rPr>
          <w:rFonts w:ascii="Georgia" w:hAnsi="Georgia"/>
          <w:sz w:val="28"/>
          <w:szCs w:val="28"/>
        </w:rPr>
        <w:t>unității</w:t>
      </w:r>
      <w:r w:rsidRPr="005B0FED">
        <w:rPr>
          <w:rFonts w:ascii="Georgia" w:hAnsi="Georgia"/>
          <w:sz w:val="28"/>
          <w:szCs w:val="28"/>
        </w:rPr>
        <w:t xml:space="preserve"> comerciale (ca exemplu: disco-bar, club de noapte, </w:t>
      </w:r>
      <w:proofErr w:type="spellStart"/>
      <w:r w:rsidRPr="005B0FED">
        <w:rPr>
          <w:rFonts w:ascii="Georgia" w:hAnsi="Georgia"/>
          <w:sz w:val="28"/>
          <w:szCs w:val="28"/>
        </w:rPr>
        <w:t>karaoke</w:t>
      </w:r>
      <w:proofErr w:type="spellEnd"/>
      <w:r w:rsidRPr="005B0FED">
        <w:rPr>
          <w:rFonts w:ascii="Georgia" w:hAnsi="Georgia"/>
          <w:sz w:val="28"/>
          <w:szCs w:val="28"/>
        </w:rPr>
        <w:t xml:space="preserve">, </w:t>
      </w:r>
      <w:proofErr w:type="spellStart"/>
      <w:r w:rsidRPr="005B0FED">
        <w:rPr>
          <w:rFonts w:ascii="Georgia" w:hAnsi="Georgia"/>
          <w:sz w:val="28"/>
          <w:szCs w:val="28"/>
        </w:rPr>
        <w:t>night</w:t>
      </w:r>
      <w:proofErr w:type="spellEnd"/>
      <w:r w:rsidRPr="005B0FED">
        <w:rPr>
          <w:rFonts w:ascii="Georgia" w:hAnsi="Georgia"/>
          <w:sz w:val="28"/>
          <w:szCs w:val="28"/>
        </w:rPr>
        <w:t>-club, discotecă, club etc.)</w:t>
      </w:r>
      <w:r w:rsidR="00F41DA0">
        <w:rPr>
          <w:rFonts w:ascii="Georgia" w:hAnsi="Georgia"/>
          <w:sz w:val="28"/>
          <w:szCs w:val="28"/>
        </w:rPr>
        <w:t>.</w:t>
      </w:r>
    </w:p>
    <w:p w14:paraId="7F93CAAB" w14:textId="77777777" w:rsidR="00214D56" w:rsidRPr="005B0FED" w:rsidRDefault="00EB63DE" w:rsidP="00ED1822">
      <w:pPr>
        <w:spacing w:after="120" w:line="288" w:lineRule="auto"/>
        <w:ind w:firstLine="851"/>
        <w:jc w:val="both"/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</w:pPr>
      <w:r w:rsidRPr="005B0FED">
        <w:rPr>
          <w:rFonts w:ascii="Georgia" w:hAnsi="Georgia" w:cs="Georgia"/>
          <w:sz w:val="28"/>
          <w:szCs w:val="28"/>
        </w:rPr>
        <w:t xml:space="preserve"> </w:t>
      </w:r>
      <w:r w:rsidR="00214D56" w:rsidRPr="005B0FED">
        <w:rPr>
          <w:rFonts w:ascii="Georgia" w:hAnsi="Georgia" w:cs="Georgia"/>
          <w:sz w:val="28"/>
          <w:szCs w:val="28"/>
        </w:rPr>
        <w:t xml:space="preserve">(3) Plata compensației se va efectua în baza declarației pe propria răspundere a angajatorului </w:t>
      </w:r>
      <w:r w:rsidR="001E1458" w:rsidRPr="005B0FED">
        <w:rPr>
          <w:rFonts w:ascii="Georgia" w:hAnsi="Georgia" w:cs="Georgia"/>
          <w:sz w:val="28"/>
          <w:szCs w:val="28"/>
        </w:rPr>
        <w:t xml:space="preserve">ce </w:t>
      </w:r>
      <w:r w:rsidR="00214D56" w:rsidRPr="005B0FED">
        <w:rPr>
          <w:rFonts w:ascii="Georgia" w:hAnsi="Georgia" w:cs="Georgia"/>
          <w:sz w:val="28"/>
          <w:szCs w:val="28"/>
        </w:rPr>
        <w:t>urmează a fi verificat</w:t>
      </w:r>
      <w:r w:rsidR="001E1458" w:rsidRPr="005B0FED">
        <w:rPr>
          <w:rFonts w:ascii="Georgia" w:hAnsi="Georgia" w:cs="Georgia"/>
          <w:sz w:val="28"/>
          <w:szCs w:val="28"/>
        </w:rPr>
        <w:t>ă</w:t>
      </w:r>
      <w:r w:rsidR="00214D56" w:rsidRPr="005B0FED">
        <w:rPr>
          <w:rFonts w:ascii="Georgia" w:hAnsi="Georgia" w:cs="Georgia"/>
          <w:sz w:val="28"/>
          <w:szCs w:val="28"/>
        </w:rPr>
        <w:t xml:space="preserve"> de către autoritățile abilitate, după expirarea perioadei moratoriului stabilită conform Dispozițiilor Comisiei pentru Situații Execuționale a Republicii Moldova.</w:t>
      </w:r>
    </w:p>
    <w:p w14:paraId="63D311D5" w14:textId="77777777" w:rsidR="00ED1822" w:rsidRPr="005B0FED" w:rsidRDefault="00ED1822" w:rsidP="00ED1822">
      <w:pPr>
        <w:pStyle w:val="NormalWeb"/>
        <w:shd w:val="clear" w:color="auto" w:fill="FFFFFF"/>
        <w:spacing w:after="120" w:line="288" w:lineRule="auto"/>
        <w:ind w:firstLine="851"/>
        <w:rPr>
          <w:rFonts w:ascii="Georgia" w:hAnsi="Georgia"/>
          <w:b/>
          <w:bCs/>
          <w:sz w:val="28"/>
          <w:szCs w:val="28"/>
        </w:rPr>
      </w:pPr>
    </w:p>
    <w:p w14:paraId="33600134" w14:textId="77777777" w:rsidR="00214D56" w:rsidRPr="005B0FED" w:rsidRDefault="00214D56" w:rsidP="00ED1822">
      <w:pPr>
        <w:pStyle w:val="NormalWeb"/>
        <w:shd w:val="clear" w:color="auto" w:fill="FFFFFF"/>
        <w:spacing w:after="120" w:line="288" w:lineRule="auto"/>
        <w:ind w:firstLine="851"/>
        <w:rPr>
          <w:rFonts w:ascii="Georgia" w:hAnsi="Georgia"/>
          <w:sz w:val="28"/>
          <w:szCs w:val="28"/>
        </w:rPr>
      </w:pPr>
      <w:r w:rsidRPr="00591F42">
        <w:rPr>
          <w:rFonts w:ascii="Georgia" w:hAnsi="Georgia"/>
          <w:i/>
          <w:iCs/>
          <w:sz w:val="28"/>
          <w:szCs w:val="28"/>
        </w:rPr>
        <w:t>Art. XXVIII</w:t>
      </w:r>
      <w:r w:rsidRPr="00591F42">
        <w:rPr>
          <w:rFonts w:ascii="Georgia" w:hAnsi="Georgia"/>
          <w:i/>
          <w:iCs/>
          <w:sz w:val="28"/>
          <w:szCs w:val="28"/>
          <w:vertAlign w:val="superscript"/>
        </w:rPr>
        <w:t>1</w:t>
      </w:r>
      <w:r w:rsidRPr="00591F42">
        <w:rPr>
          <w:rFonts w:ascii="Georgia" w:hAnsi="Georgia"/>
          <w:i/>
          <w:iCs/>
          <w:sz w:val="28"/>
          <w:szCs w:val="28"/>
        </w:rPr>
        <w:t>.</w:t>
      </w:r>
      <w:r w:rsidRPr="005B0FED">
        <w:rPr>
          <w:rFonts w:ascii="Georgia" w:hAnsi="Georgia"/>
          <w:sz w:val="28"/>
          <w:szCs w:val="28"/>
        </w:rPr>
        <w:t xml:space="preserve"> (1) Prin derogare de la prevederile Codului fiscal nr. 1163/1997 (republicat în Monitorul Oficial al Republicii Moldova, ediție specială din 8 februarie 2007) </w:t>
      </w:r>
      <w:r w:rsidRPr="005B0FED">
        <w:rPr>
          <w:rFonts w:ascii="Georgia" w:hAnsi="Georgia" w:cs="Arial"/>
          <w:sz w:val="28"/>
          <w:szCs w:val="28"/>
        </w:rPr>
        <w:t xml:space="preserve">se scutesc de la plata  impozitului pe venit, veniturile obținute pe durata anului 2021 de către persoanele fizice și juridice de la transmiterea în posesie </w:t>
      </w:r>
      <w:proofErr w:type="spellStart"/>
      <w:r w:rsidRPr="005B0FED">
        <w:rPr>
          <w:rFonts w:ascii="Georgia" w:hAnsi="Georgia" w:cs="Arial"/>
          <w:sz w:val="28"/>
          <w:szCs w:val="28"/>
        </w:rPr>
        <w:t>şi</w:t>
      </w:r>
      <w:proofErr w:type="spellEnd"/>
      <w:r w:rsidRPr="005B0FED">
        <w:rPr>
          <w:rFonts w:ascii="Georgia" w:hAnsi="Georgia" w:cs="Arial"/>
          <w:sz w:val="28"/>
          <w:szCs w:val="28"/>
        </w:rPr>
        <w:t>/sau folosință (locațiune, arendă, uzufruct, superficie) a proprietății imobiliare, cu excepția arendei terenurilor agricole, </w:t>
      </w:r>
      <w:r w:rsidRPr="005B0FED">
        <w:rPr>
          <w:rFonts w:ascii="Georgia" w:hAnsi="Georgia"/>
          <w:sz w:val="28"/>
          <w:szCs w:val="28"/>
          <w:shd w:val="clear" w:color="auto" w:fill="FFFFFF"/>
        </w:rPr>
        <w:t xml:space="preserve"> încasate de la </w:t>
      </w:r>
      <w:r w:rsidRPr="005B0FED">
        <w:rPr>
          <w:rFonts w:ascii="Georgia" w:hAnsi="Georgia"/>
          <w:iCs/>
          <w:sz w:val="28"/>
          <w:szCs w:val="28"/>
          <w:shd w:val="clear" w:color="auto" w:fill="FFFFFF"/>
        </w:rPr>
        <w:t xml:space="preserve">agenții economici care întrunesc condițiile stabilite </w:t>
      </w:r>
      <w:r w:rsidR="004F5B06" w:rsidRPr="005B0FED">
        <w:rPr>
          <w:rFonts w:ascii="Georgia" w:hAnsi="Georgia"/>
          <w:iCs/>
          <w:sz w:val="28"/>
          <w:szCs w:val="28"/>
          <w:shd w:val="clear" w:color="auto" w:fill="FFFFFF"/>
        </w:rPr>
        <w:t>la</w:t>
      </w:r>
      <w:r w:rsidRPr="005B0FED">
        <w:rPr>
          <w:rFonts w:ascii="Georgia" w:hAnsi="Georgia"/>
          <w:iCs/>
          <w:sz w:val="28"/>
          <w:szCs w:val="28"/>
          <w:shd w:val="clear" w:color="auto" w:fill="FFFFFF"/>
        </w:rPr>
        <w:t xml:space="preserve"> art. </w:t>
      </w:r>
      <w:r w:rsidRPr="005B0FED">
        <w:rPr>
          <w:rFonts w:ascii="Georgia" w:hAnsi="Georgia"/>
          <w:bCs/>
          <w:sz w:val="28"/>
          <w:szCs w:val="28"/>
        </w:rPr>
        <w:t>II</w:t>
      </w:r>
      <w:r w:rsidRPr="005B0FED">
        <w:rPr>
          <w:rFonts w:ascii="Georgia" w:hAnsi="Georgia"/>
          <w:bCs/>
          <w:sz w:val="28"/>
          <w:szCs w:val="28"/>
          <w:vertAlign w:val="superscript"/>
        </w:rPr>
        <w:t>1</w:t>
      </w:r>
      <w:r w:rsidRPr="005B0FED">
        <w:rPr>
          <w:rFonts w:ascii="Georgia" w:hAnsi="Georgia"/>
          <w:bCs/>
          <w:sz w:val="28"/>
          <w:szCs w:val="28"/>
        </w:rPr>
        <w:t xml:space="preserve"> alin.</w:t>
      </w:r>
      <w:r w:rsidRPr="005B0FED">
        <w:rPr>
          <w:rFonts w:ascii="Georgia" w:hAnsi="Georgia"/>
          <w:sz w:val="28"/>
          <w:szCs w:val="28"/>
        </w:rPr>
        <w:t xml:space="preserve"> (1)</w:t>
      </w:r>
      <w:r w:rsidRPr="005B0FED">
        <w:rPr>
          <w:rFonts w:ascii="Georgia" w:hAnsi="Georgia"/>
          <w:sz w:val="28"/>
          <w:szCs w:val="28"/>
          <w:shd w:val="clear" w:color="auto" w:fill="FFFFFF"/>
        </w:rPr>
        <w:t xml:space="preserve"> din prezenta lege.”. </w:t>
      </w:r>
    </w:p>
    <w:p w14:paraId="051B0628" w14:textId="77777777" w:rsidR="00ED1822" w:rsidRPr="005B0FED" w:rsidRDefault="00ED1822" w:rsidP="00ED1822">
      <w:pPr>
        <w:spacing w:after="120" w:line="288" w:lineRule="auto"/>
        <w:ind w:firstLine="851"/>
        <w:jc w:val="both"/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</w:pPr>
    </w:p>
    <w:p w14:paraId="78C7CCF9" w14:textId="77777777" w:rsidR="00214D56" w:rsidRPr="005B0FED" w:rsidRDefault="00214D56" w:rsidP="00ED1822">
      <w:pPr>
        <w:spacing w:after="120" w:line="288" w:lineRule="auto"/>
        <w:ind w:firstLine="851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  <w:r w:rsidRPr="005B0FED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 xml:space="preserve">Art. </w:t>
      </w:r>
      <w:r w:rsidRPr="005B0FED">
        <w:rPr>
          <w:rFonts w:ascii="Georgia" w:hAnsi="Georgia"/>
          <w:b/>
          <w:bCs/>
          <w:sz w:val="28"/>
          <w:szCs w:val="28"/>
        </w:rPr>
        <w:t>II</w:t>
      </w:r>
      <w:r w:rsidRPr="005B0FED">
        <w:rPr>
          <w:rFonts w:ascii="Georgia" w:eastAsia="Times New Roman" w:hAnsi="Georgia" w:cs="Times New Roman"/>
          <w:b/>
          <w:bCs/>
          <w:sz w:val="28"/>
          <w:szCs w:val="28"/>
          <w:lang w:eastAsia="ro-MD"/>
        </w:rPr>
        <w:t>.</w:t>
      </w:r>
      <w:r w:rsidRPr="005B0FED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– </w:t>
      </w:r>
      <w:hyperlink r:id="rId9" w:history="1">
        <w:r w:rsidRPr="005B0FED">
          <w:rPr>
            <w:rFonts w:ascii="Georgia" w:eastAsia="Times New Roman" w:hAnsi="Georgia" w:cs="Times New Roman"/>
            <w:sz w:val="28"/>
            <w:szCs w:val="28"/>
            <w:lang w:eastAsia="ro-MD"/>
          </w:rPr>
          <w:t xml:space="preserve">Codul fiscal </w:t>
        </w:r>
        <w:r w:rsidR="000D296C" w:rsidRPr="005B0FED">
          <w:rPr>
            <w:rFonts w:ascii="Georgia" w:eastAsia="Times New Roman" w:hAnsi="Georgia" w:cs="Times New Roman"/>
            <w:sz w:val="28"/>
            <w:szCs w:val="28"/>
            <w:lang w:eastAsia="ro-MD"/>
          </w:rPr>
          <w:t xml:space="preserve">al Republicii Moldova </w:t>
        </w:r>
        <w:r w:rsidRPr="005B0FED">
          <w:rPr>
            <w:rFonts w:ascii="Georgia" w:eastAsia="Times New Roman" w:hAnsi="Georgia" w:cs="Times New Roman"/>
            <w:sz w:val="28"/>
            <w:szCs w:val="28"/>
            <w:lang w:eastAsia="ro-MD"/>
          </w:rPr>
          <w:t>nr.</w:t>
        </w:r>
        <w:r w:rsidR="000D296C" w:rsidRPr="005B0FED">
          <w:rPr>
            <w:rFonts w:ascii="Georgia" w:eastAsia="Times New Roman" w:hAnsi="Georgia" w:cs="Times New Roman"/>
            <w:sz w:val="28"/>
            <w:szCs w:val="28"/>
            <w:lang w:eastAsia="ro-MD"/>
          </w:rPr>
          <w:t xml:space="preserve"> </w:t>
        </w:r>
        <w:r w:rsidRPr="005B0FED">
          <w:rPr>
            <w:rFonts w:ascii="Georgia" w:eastAsia="Times New Roman" w:hAnsi="Georgia" w:cs="Times New Roman"/>
            <w:sz w:val="28"/>
            <w:szCs w:val="28"/>
            <w:lang w:eastAsia="ro-MD"/>
          </w:rPr>
          <w:t>1163/1997</w:t>
        </w:r>
      </w:hyperlink>
      <w:r w:rsidRPr="005B0FED">
        <w:rPr>
          <w:rFonts w:ascii="Georgia" w:eastAsia="Times New Roman" w:hAnsi="Georgia" w:cs="Times New Roman"/>
          <w:sz w:val="28"/>
          <w:szCs w:val="28"/>
          <w:lang w:eastAsia="ro-MD"/>
        </w:rPr>
        <w:t xml:space="preserve"> (republicat în Monitorul Oficial, ediție specială din 8 februarie 2007), cu modificările ulterioare, se modifică după cum urmează:</w:t>
      </w:r>
    </w:p>
    <w:p w14:paraId="240F5F40" w14:textId="77777777" w:rsidR="00214D56" w:rsidRPr="005B0FED" w:rsidRDefault="00214D56" w:rsidP="00ED1822">
      <w:pPr>
        <w:pStyle w:val="ListParagraph"/>
        <w:numPr>
          <w:ilvl w:val="0"/>
          <w:numId w:val="1"/>
        </w:numPr>
        <w:tabs>
          <w:tab w:val="left" w:pos="851"/>
        </w:tabs>
        <w:spacing w:line="288" w:lineRule="auto"/>
        <w:ind w:left="0" w:firstLine="851"/>
        <w:jc w:val="both"/>
        <w:rPr>
          <w:rFonts w:cs="Times New Roman"/>
          <w:color w:val="auto"/>
          <w:sz w:val="28"/>
          <w:szCs w:val="28"/>
          <w:lang w:val="ro-MD"/>
        </w:rPr>
      </w:pPr>
      <w:r w:rsidRPr="005B0FED">
        <w:rPr>
          <w:color w:val="auto"/>
          <w:sz w:val="28"/>
          <w:szCs w:val="28"/>
          <w:lang w:val="ro-MD"/>
        </w:rPr>
        <w:t xml:space="preserve">La </w:t>
      </w:r>
      <w:r w:rsidR="000D296C" w:rsidRPr="005B0FED">
        <w:rPr>
          <w:color w:val="auto"/>
          <w:sz w:val="28"/>
          <w:szCs w:val="28"/>
          <w:lang w:val="ro-MD"/>
        </w:rPr>
        <w:t xml:space="preserve">articolului 96 litera b), liniuța a opta, textul </w:t>
      </w:r>
      <w:r w:rsidRPr="005B0FED">
        <w:rPr>
          <w:color w:val="auto"/>
          <w:sz w:val="28"/>
          <w:szCs w:val="28"/>
          <w:lang w:val="ro-MD"/>
        </w:rPr>
        <w:t>„12%” se substituie cu textul „5%”;</w:t>
      </w:r>
    </w:p>
    <w:p w14:paraId="7CC5D836" w14:textId="77777777" w:rsidR="00214D56" w:rsidRPr="005B0FED" w:rsidRDefault="00214D56" w:rsidP="00ED1822">
      <w:pPr>
        <w:pStyle w:val="ListParagraph"/>
        <w:numPr>
          <w:ilvl w:val="0"/>
          <w:numId w:val="1"/>
        </w:numPr>
        <w:tabs>
          <w:tab w:val="left" w:pos="851"/>
        </w:tabs>
        <w:spacing w:line="288" w:lineRule="auto"/>
        <w:ind w:left="0" w:firstLine="851"/>
        <w:jc w:val="both"/>
        <w:rPr>
          <w:rFonts w:cs="Times New Roman"/>
          <w:color w:val="auto"/>
          <w:sz w:val="28"/>
          <w:szCs w:val="28"/>
          <w:lang w:val="ro-MD"/>
        </w:rPr>
      </w:pPr>
      <w:r w:rsidRPr="005B0FED">
        <w:rPr>
          <w:color w:val="auto"/>
          <w:sz w:val="28"/>
          <w:szCs w:val="28"/>
          <w:lang w:val="ro-MD"/>
        </w:rPr>
        <w:t xml:space="preserve">Articolul </w:t>
      </w:r>
      <w:r w:rsidRPr="005B0FED">
        <w:rPr>
          <w:rFonts w:eastAsia="Calibri Light" w:cs="Times New Roman"/>
          <w:color w:val="auto"/>
          <w:sz w:val="28"/>
          <w:szCs w:val="28"/>
          <w:lang w:val="ro-MD"/>
        </w:rPr>
        <w:t xml:space="preserve">180 alineatul (1) se completează cu două alineate noi cu </w:t>
      </w:r>
      <w:r w:rsidRPr="005B0FED">
        <w:rPr>
          <w:color w:val="auto"/>
          <w:sz w:val="28"/>
          <w:szCs w:val="28"/>
          <w:lang w:val="ro-MD"/>
        </w:rPr>
        <w:t>următorul cuprins:</w:t>
      </w:r>
      <w:r w:rsidRPr="005B0FED">
        <w:rPr>
          <w:rFonts w:eastAsia="Calibri Light" w:cs="Times New Roman"/>
          <w:color w:val="auto"/>
          <w:sz w:val="28"/>
          <w:szCs w:val="28"/>
          <w:lang w:val="ro-MD"/>
        </w:rPr>
        <w:t xml:space="preserve"> </w:t>
      </w:r>
    </w:p>
    <w:p w14:paraId="4D049823" w14:textId="77777777" w:rsidR="00214D56" w:rsidRPr="005B0FED" w:rsidRDefault="00214D56" w:rsidP="00ED1822">
      <w:pPr>
        <w:pStyle w:val="NoSpacing"/>
        <w:spacing w:after="120" w:line="288" w:lineRule="auto"/>
        <w:ind w:left="0" w:firstLine="851"/>
        <w:jc w:val="both"/>
        <w:rPr>
          <w:rFonts w:eastAsia="Calibri Light" w:cs="Times New Roman"/>
          <w:b/>
          <w:sz w:val="28"/>
          <w:szCs w:val="28"/>
          <w:lang w:val="ro-MD"/>
        </w:rPr>
      </w:pPr>
      <w:r w:rsidRPr="005B0FED">
        <w:rPr>
          <w:rFonts w:eastAsia="Calibri Light" w:cs="Times New Roman"/>
          <w:sz w:val="28"/>
          <w:szCs w:val="28"/>
          <w:lang w:val="ro-MD"/>
        </w:rPr>
        <w:lastRenderedPageBreak/>
        <w:t>„(1</w:t>
      </w:r>
      <w:r w:rsidRPr="005B0FED">
        <w:rPr>
          <w:rFonts w:eastAsia="Calibri Light" w:cs="Times New Roman"/>
          <w:sz w:val="28"/>
          <w:szCs w:val="28"/>
          <w:vertAlign w:val="superscript"/>
          <w:lang w:val="ro-MD"/>
        </w:rPr>
        <w:t>1</w:t>
      </w:r>
      <w:r w:rsidRPr="005B0FED">
        <w:rPr>
          <w:rFonts w:eastAsia="Calibri Light" w:cs="Times New Roman"/>
          <w:sz w:val="28"/>
          <w:szCs w:val="28"/>
          <w:lang w:val="ro-MD"/>
        </w:rPr>
        <w:t xml:space="preserve">) În perioadă stării excepționale în sănătate publică pentru întreprinderile supuse restricțiilor conform deciziilor Comisiei Naționale Excepționale de Sănătate Publică, nu se vor aplica </w:t>
      </w:r>
      <w:r w:rsidR="00E25C5A" w:rsidRPr="005B0FED">
        <w:rPr>
          <w:rFonts w:eastAsia="Calibri Light" w:cs="Times New Roman"/>
          <w:sz w:val="28"/>
          <w:szCs w:val="28"/>
          <w:lang w:val="ro-MD"/>
        </w:rPr>
        <w:t>majorări</w:t>
      </w:r>
      <w:r w:rsidRPr="005B0FED">
        <w:rPr>
          <w:rFonts w:eastAsia="Calibri Light" w:cs="Times New Roman"/>
          <w:sz w:val="28"/>
          <w:szCs w:val="28"/>
          <w:lang w:val="ro-MD"/>
        </w:rPr>
        <w:t xml:space="preserve"> de întârziere prevăzute la art. 228, dacă agentul economic prezintă autorizația de funcționare eliberată de autoritatea publică locală, ce confirmă tipul de activitate care se atribuie la secțiunea I a </w:t>
      </w:r>
      <w:r w:rsidR="005A5DC3" w:rsidRPr="005B0FED">
        <w:rPr>
          <w:rFonts w:eastAsia="Calibri Light" w:cs="Times New Roman"/>
          <w:sz w:val="28"/>
          <w:szCs w:val="28"/>
          <w:lang w:val="ro-MD"/>
        </w:rPr>
        <w:t xml:space="preserve">CAEM, </w:t>
      </w:r>
      <w:r w:rsidR="005A5DC3" w:rsidRPr="005B0FED">
        <w:rPr>
          <w:sz w:val="28"/>
          <w:szCs w:val="28"/>
          <w:lang w:val="ro-MD"/>
        </w:rPr>
        <w:t xml:space="preserve">precum </w:t>
      </w:r>
      <w:proofErr w:type="spellStart"/>
      <w:r w:rsidR="005A5DC3" w:rsidRPr="005B0FED">
        <w:rPr>
          <w:sz w:val="28"/>
          <w:szCs w:val="28"/>
          <w:lang w:val="ro-MD"/>
        </w:rPr>
        <w:t>şi</w:t>
      </w:r>
      <w:proofErr w:type="spellEnd"/>
      <w:r w:rsidR="005A5DC3" w:rsidRPr="005B0FED">
        <w:rPr>
          <w:sz w:val="28"/>
          <w:szCs w:val="28"/>
          <w:lang w:val="ro-MD"/>
        </w:rPr>
        <w:t xml:space="preserve"> a activităților incluse în codul 56.30 </w:t>
      </w:r>
      <w:proofErr w:type="spellStart"/>
      <w:r w:rsidR="005A5DC3" w:rsidRPr="005B0FED">
        <w:rPr>
          <w:sz w:val="28"/>
          <w:szCs w:val="28"/>
          <w:lang w:val="ro-MD"/>
        </w:rPr>
        <w:t>şi</w:t>
      </w:r>
      <w:proofErr w:type="spellEnd"/>
      <w:r w:rsidR="005A5DC3" w:rsidRPr="005B0FED">
        <w:rPr>
          <w:sz w:val="28"/>
          <w:szCs w:val="28"/>
          <w:lang w:val="ro-MD"/>
        </w:rPr>
        <w:t>/sau codul 93.29 din CAEM</w:t>
      </w:r>
      <w:r w:rsidRPr="005B0FED">
        <w:rPr>
          <w:rFonts w:eastAsia="Calibri Light" w:cs="Times New Roman"/>
          <w:sz w:val="28"/>
          <w:szCs w:val="28"/>
          <w:lang w:val="ro-MD"/>
        </w:rPr>
        <w:t>;</w:t>
      </w:r>
    </w:p>
    <w:p w14:paraId="444D4EC1" w14:textId="77777777" w:rsidR="00214D56" w:rsidRPr="005B0FED" w:rsidRDefault="00214D56" w:rsidP="00ED1822">
      <w:pPr>
        <w:pStyle w:val="NoSpacing"/>
        <w:spacing w:after="120" w:line="288" w:lineRule="auto"/>
        <w:ind w:left="0" w:firstLine="851"/>
        <w:jc w:val="both"/>
        <w:rPr>
          <w:rStyle w:val="Strong"/>
          <w:sz w:val="28"/>
          <w:szCs w:val="28"/>
          <w:lang w:val="ro-MD"/>
        </w:rPr>
      </w:pPr>
      <w:r w:rsidRPr="005B0FED">
        <w:rPr>
          <w:rFonts w:eastAsia="Calibri Light" w:cs="Times New Roman"/>
          <w:bCs/>
          <w:sz w:val="28"/>
          <w:szCs w:val="28"/>
          <w:lang w:val="ro-MD"/>
        </w:rPr>
        <w:t>(1</w:t>
      </w:r>
      <w:r w:rsidRPr="005B0FED">
        <w:rPr>
          <w:rFonts w:eastAsia="Calibri Light" w:cs="Times New Roman"/>
          <w:bCs/>
          <w:sz w:val="28"/>
          <w:szCs w:val="28"/>
          <w:vertAlign w:val="superscript"/>
          <w:lang w:val="ro-MD"/>
        </w:rPr>
        <w:t>2</w:t>
      </w:r>
      <w:r w:rsidRPr="005B0FED">
        <w:rPr>
          <w:rFonts w:eastAsia="Calibri Light" w:cs="Times New Roman"/>
          <w:bCs/>
          <w:sz w:val="28"/>
          <w:szCs w:val="28"/>
          <w:lang w:val="ro-MD"/>
        </w:rPr>
        <w:t>) Pentru contractele de eșalonare încheiate în perioada anilor 2020-2021, nu se va aplica majorarea de întârziere prevăzută la art. 228, în cazul în care contractele date sunt încheiate în contextul diminuării efectelor economice create de virusul SARS-CoV-2.”</w:t>
      </w:r>
    </w:p>
    <w:p w14:paraId="64D32C5C" w14:textId="77777777" w:rsidR="00214D56" w:rsidRPr="005B0FED" w:rsidRDefault="00214D56" w:rsidP="00ED1822">
      <w:pPr>
        <w:pStyle w:val="NormalWeb"/>
        <w:shd w:val="clear" w:color="auto" w:fill="FFFFFF"/>
        <w:spacing w:after="120" w:line="288" w:lineRule="auto"/>
        <w:ind w:firstLine="851"/>
        <w:rPr>
          <w:rFonts w:ascii="Georgia" w:hAnsi="Georgia"/>
          <w:b/>
          <w:bCs/>
          <w:sz w:val="28"/>
          <w:szCs w:val="28"/>
        </w:rPr>
      </w:pPr>
    </w:p>
    <w:p w14:paraId="1459B4FE" w14:textId="77777777" w:rsidR="00214D56" w:rsidRPr="005B0FED" w:rsidRDefault="00214D56" w:rsidP="00ED1822">
      <w:pPr>
        <w:pStyle w:val="NoSpacing"/>
        <w:spacing w:after="120" w:line="288" w:lineRule="auto"/>
        <w:ind w:left="0" w:firstLine="851"/>
        <w:jc w:val="both"/>
        <w:rPr>
          <w:rFonts w:eastAsia="Calibri Light" w:cs="Times New Roman"/>
          <w:bCs/>
          <w:sz w:val="28"/>
          <w:szCs w:val="28"/>
          <w:lang w:val="ro-MD"/>
        </w:rPr>
      </w:pPr>
      <w:r w:rsidRPr="005B0FED">
        <w:rPr>
          <w:rFonts w:eastAsia="Calibri Light" w:cs="Times New Roman"/>
          <w:b/>
          <w:sz w:val="28"/>
          <w:szCs w:val="28"/>
          <w:lang w:val="ro-MD"/>
        </w:rPr>
        <w:t xml:space="preserve">Art. III – </w:t>
      </w:r>
      <w:r w:rsidRPr="005B0FED">
        <w:rPr>
          <w:rFonts w:eastAsia="Calibri Light" w:cs="Times New Roman"/>
          <w:sz w:val="28"/>
          <w:szCs w:val="28"/>
          <w:lang w:val="ro-MD"/>
        </w:rPr>
        <w:t>(1)</w:t>
      </w:r>
      <w:r w:rsidRPr="005B0FED">
        <w:rPr>
          <w:rFonts w:eastAsia="Calibri Light" w:cs="Times New Roman"/>
          <w:bCs/>
          <w:sz w:val="28"/>
          <w:szCs w:val="28"/>
          <w:lang w:val="ro-MD"/>
        </w:rPr>
        <w:t xml:space="preserve"> Prezenta lege intră în vigoare la 30 </w:t>
      </w:r>
      <w:r w:rsidR="00D7548A" w:rsidRPr="005B0FED">
        <w:rPr>
          <w:rFonts w:eastAsia="Calibri Light" w:cs="Times New Roman"/>
          <w:bCs/>
          <w:sz w:val="28"/>
          <w:szCs w:val="28"/>
          <w:lang w:val="ro-MD"/>
        </w:rPr>
        <w:t xml:space="preserve">de </w:t>
      </w:r>
      <w:r w:rsidRPr="005B0FED">
        <w:rPr>
          <w:rFonts w:eastAsia="Calibri Light" w:cs="Times New Roman"/>
          <w:bCs/>
          <w:sz w:val="28"/>
          <w:szCs w:val="28"/>
          <w:lang w:val="ro-MD"/>
        </w:rPr>
        <w:t>zile de la data publicării în Monitorul Oficial.</w:t>
      </w:r>
    </w:p>
    <w:p w14:paraId="50813982" w14:textId="77777777" w:rsidR="00214D56" w:rsidRPr="005B0FED" w:rsidRDefault="00214D56" w:rsidP="00ED1822">
      <w:pPr>
        <w:pStyle w:val="NoSpacing"/>
        <w:spacing w:after="120" w:line="288" w:lineRule="auto"/>
        <w:ind w:left="0" w:firstLine="851"/>
        <w:jc w:val="both"/>
        <w:rPr>
          <w:rFonts w:eastAsia="Calibri Light" w:cs="Times New Roman"/>
          <w:b/>
          <w:sz w:val="28"/>
          <w:szCs w:val="28"/>
          <w:lang w:val="ro-MD"/>
        </w:rPr>
      </w:pPr>
      <w:r w:rsidRPr="005B0FED">
        <w:rPr>
          <w:rFonts w:eastAsia="Calibri Light" w:cs="Times New Roman"/>
          <w:bCs/>
          <w:sz w:val="28"/>
          <w:szCs w:val="28"/>
          <w:lang w:val="ro-MD"/>
        </w:rPr>
        <w:t xml:space="preserve">(2) Guvernul, în termen de 14 zile de </w:t>
      </w:r>
      <w:r w:rsidR="00D7548A" w:rsidRPr="005B0FED">
        <w:rPr>
          <w:rFonts w:eastAsia="Calibri Light" w:cs="Times New Roman"/>
          <w:bCs/>
          <w:sz w:val="28"/>
          <w:szCs w:val="28"/>
          <w:lang w:val="ro-MD"/>
        </w:rPr>
        <w:t>la</w:t>
      </w:r>
      <w:r w:rsidRPr="005B0FED">
        <w:rPr>
          <w:rFonts w:eastAsia="Calibri Light" w:cs="Times New Roman"/>
          <w:bCs/>
          <w:sz w:val="28"/>
          <w:szCs w:val="28"/>
          <w:lang w:val="ro-MD"/>
        </w:rPr>
        <w:t xml:space="preserve"> data intrării în vigoare a prezentei legi, va aproba  regulamentele și procedurile necesare aferente prezentei legi.</w:t>
      </w:r>
    </w:p>
    <w:p w14:paraId="088803C6" w14:textId="77777777" w:rsidR="00214D56" w:rsidRPr="005B0FED" w:rsidRDefault="00214D56" w:rsidP="00ED1822">
      <w:pPr>
        <w:spacing w:after="120"/>
        <w:ind w:firstLine="630"/>
        <w:rPr>
          <w:rFonts w:ascii="Georgia" w:hAnsi="Georgia" w:cs="Times New Roman"/>
          <w:b/>
          <w:sz w:val="28"/>
          <w:szCs w:val="28"/>
        </w:rPr>
      </w:pPr>
    </w:p>
    <w:p w14:paraId="65058AB6" w14:textId="77777777" w:rsidR="00214D56" w:rsidRPr="005B0FED" w:rsidRDefault="00214D56" w:rsidP="00ED1822">
      <w:pPr>
        <w:spacing w:after="120"/>
        <w:ind w:firstLine="630"/>
        <w:rPr>
          <w:rFonts w:ascii="Georgia" w:hAnsi="Georgia" w:cs="Times New Roman"/>
          <w:b/>
          <w:sz w:val="28"/>
          <w:szCs w:val="28"/>
        </w:rPr>
      </w:pPr>
      <w:r w:rsidRPr="005B0FED">
        <w:rPr>
          <w:rFonts w:ascii="Georgia" w:hAnsi="Georgia" w:cs="Times New Roman"/>
          <w:b/>
          <w:sz w:val="28"/>
          <w:szCs w:val="28"/>
        </w:rPr>
        <w:t>PREȘEDINTELE PARLAMENTULUI</w:t>
      </w:r>
    </w:p>
    <w:p w14:paraId="20A74268" w14:textId="77777777" w:rsidR="00214D56" w:rsidRPr="005B0FED" w:rsidRDefault="00214D56" w:rsidP="00ED1822">
      <w:pPr>
        <w:spacing w:after="120" w:line="288" w:lineRule="auto"/>
        <w:ind w:firstLine="851"/>
        <w:jc w:val="both"/>
        <w:rPr>
          <w:rFonts w:ascii="Georgia" w:eastAsia="Times New Roman" w:hAnsi="Georgia" w:cs="Times New Roman"/>
          <w:sz w:val="28"/>
          <w:szCs w:val="28"/>
          <w:lang w:eastAsia="ro-MD"/>
        </w:rPr>
      </w:pPr>
    </w:p>
    <w:p w14:paraId="4BAB64E6" w14:textId="77777777" w:rsidR="00214D56" w:rsidRPr="005B0FED" w:rsidRDefault="00214D56" w:rsidP="00ED1822">
      <w:pPr>
        <w:spacing w:after="120" w:line="240" w:lineRule="auto"/>
        <w:jc w:val="center"/>
        <w:rPr>
          <w:rFonts w:ascii="Georgia" w:hAnsi="Georgia" w:cs="Times New Roman"/>
          <w:b/>
          <w:sz w:val="28"/>
          <w:szCs w:val="28"/>
        </w:rPr>
      </w:pPr>
    </w:p>
    <w:p w14:paraId="094AB296" w14:textId="77777777" w:rsidR="00214D56" w:rsidRPr="005B0FED" w:rsidRDefault="00214D56" w:rsidP="00ED1822">
      <w:pPr>
        <w:spacing w:after="120" w:line="240" w:lineRule="auto"/>
        <w:jc w:val="center"/>
        <w:rPr>
          <w:rFonts w:ascii="Georgia" w:hAnsi="Georgia" w:cs="Times New Roman"/>
          <w:b/>
          <w:sz w:val="28"/>
          <w:szCs w:val="28"/>
        </w:rPr>
      </w:pPr>
    </w:p>
    <w:p w14:paraId="11B1CE9B" w14:textId="77777777" w:rsidR="00ED1822" w:rsidRPr="005B0FED" w:rsidRDefault="00ED1822" w:rsidP="00ED1822">
      <w:pPr>
        <w:spacing w:after="120" w:line="240" w:lineRule="auto"/>
        <w:jc w:val="center"/>
        <w:rPr>
          <w:rFonts w:ascii="Georgia" w:hAnsi="Georgia" w:cs="Times New Roman"/>
          <w:b/>
          <w:sz w:val="28"/>
          <w:szCs w:val="28"/>
        </w:rPr>
      </w:pPr>
    </w:p>
    <w:p w14:paraId="6D4FC6EE" w14:textId="77777777" w:rsidR="00ED1822" w:rsidRPr="005B0FED" w:rsidRDefault="00ED1822" w:rsidP="00ED1822">
      <w:pPr>
        <w:spacing w:after="120" w:line="240" w:lineRule="auto"/>
        <w:jc w:val="center"/>
        <w:rPr>
          <w:rFonts w:ascii="Georgia" w:hAnsi="Georgia" w:cs="Times New Roman"/>
          <w:b/>
          <w:sz w:val="28"/>
          <w:szCs w:val="28"/>
        </w:rPr>
      </w:pPr>
    </w:p>
    <w:p w14:paraId="288F8243" w14:textId="77777777" w:rsidR="00ED1822" w:rsidRPr="005B0FED" w:rsidRDefault="00ED1822" w:rsidP="00ED1822">
      <w:pPr>
        <w:spacing w:after="120" w:line="240" w:lineRule="auto"/>
        <w:jc w:val="center"/>
        <w:rPr>
          <w:rFonts w:ascii="Georgia" w:hAnsi="Georgia" w:cs="Times New Roman"/>
          <w:b/>
          <w:sz w:val="28"/>
          <w:szCs w:val="28"/>
        </w:rPr>
      </w:pPr>
    </w:p>
    <w:p w14:paraId="24850A1A" w14:textId="77777777" w:rsidR="00ED1822" w:rsidRPr="005B0FED" w:rsidRDefault="00ED1822" w:rsidP="00ED1822">
      <w:pPr>
        <w:spacing w:after="120" w:line="240" w:lineRule="auto"/>
        <w:jc w:val="center"/>
        <w:rPr>
          <w:rFonts w:ascii="Georgia" w:hAnsi="Georgia" w:cs="Times New Roman"/>
          <w:b/>
          <w:sz w:val="28"/>
          <w:szCs w:val="28"/>
        </w:rPr>
      </w:pPr>
    </w:p>
    <w:p w14:paraId="1EE13F0B" w14:textId="77777777" w:rsidR="00ED1822" w:rsidRPr="005B0FED" w:rsidRDefault="00ED1822" w:rsidP="00ED1822">
      <w:pPr>
        <w:spacing w:after="120" w:line="240" w:lineRule="auto"/>
        <w:jc w:val="center"/>
        <w:rPr>
          <w:rFonts w:ascii="Georgia" w:hAnsi="Georgia" w:cs="Times New Roman"/>
          <w:b/>
          <w:sz w:val="28"/>
          <w:szCs w:val="28"/>
        </w:rPr>
      </w:pPr>
    </w:p>
    <w:p w14:paraId="423C5A4B" w14:textId="77777777" w:rsidR="00ED1822" w:rsidRPr="005B0FED" w:rsidRDefault="00ED1822" w:rsidP="00ED1822">
      <w:pPr>
        <w:spacing w:after="120" w:line="240" w:lineRule="auto"/>
        <w:jc w:val="center"/>
        <w:rPr>
          <w:rFonts w:ascii="Georgia" w:hAnsi="Georgia" w:cs="Times New Roman"/>
          <w:b/>
          <w:sz w:val="28"/>
          <w:szCs w:val="28"/>
        </w:rPr>
      </w:pPr>
    </w:p>
    <w:p w14:paraId="2060CC29" w14:textId="77777777" w:rsidR="00ED1822" w:rsidRPr="005B0FED" w:rsidRDefault="00ED1822" w:rsidP="00ED1822">
      <w:pPr>
        <w:spacing w:after="120" w:line="240" w:lineRule="auto"/>
        <w:jc w:val="center"/>
        <w:rPr>
          <w:rFonts w:ascii="Georgia" w:hAnsi="Georgia" w:cs="Times New Roman"/>
          <w:b/>
          <w:sz w:val="28"/>
          <w:szCs w:val="28"/>
        </w:rPr>
      </w:pPr>
    </w:p>
    <w:p w14:paraId="3C84FD5D" w14:textId="77777777" w:rsidR="00ED1822" w:rsidRPr="005B0FED" w:rsidRDefault="00ED1822" w:rsidP="00ED1822">
      <w:pPr>
        <w:spacing w:after="120" w:line="240" w:lineRule="auto"/>
        <w:jc w:val="center"/>
        <w:rPr>
          <w:rFonts w:ascii="Georgia" w:hAnsi="Georgia" w:cs="Times New Roman"/>
          <w:b/>
          <w:sz w:val="28"/>
          <w:szCs w:val="28"/>
        </w:rPr>
      </w:pPr>
    </w:p>
    <w:p w14:paraId="54F8A2AA" w14:textId="77777777" w:rsidR="00ED1822" w:rsidRPr="005B0FED" w:rsidRDefault="00ED1822" w:rsidP="00ED1822">
      <w:pPr>
        <w:spacing w:after="120" w:line="240" w:lineRule="auto"/>
        <w:jc w:val="center"/>
        <w:rPr>
          <w:rFonts w:ascii="Georgia" w:hAnsi="Georgia" w:cs="Times New Roman"/>
          <w:b/>
          <w:sz w:val="28"/>
          <w:szCs w:val="28"/>
        </w:rPr>
      </w:pPr>
    </w:p>
    <w:p w14:paraId="61853157" w14:textId="77777777" w:rsidR="00ED1822" w:rsidRPr="005B0FED" w:rsidRDefault="00ED1822" w:rsidP="00ED1822">
      <w:pPr>
        <w:spacing w:after="120" w:line="240" w:lineRule="auto"/>
        <w:jc w:val="center"/>
        <w:rPr>
          <w:rFonts w:ascii="Georgia" w:hAnsi="Georgia" w:cs="Times New Roman"/>
          <w:b/>
          <w:sz w:val="28"/>
          <w:szCs w:val="28"/>
        </w:rPr>
      </w:pPr>
    </w:p>
    <w:p w14:paraId="4DC2D1C9" w14:textId="77777777" w:rsidR="00ED1822" w:rsidRPr="005B0FED" w:rsidRDefault="00ED1822" w:rsidP="00ED1822">
      <w:pPr>
        <w:spacing w:after="120" w:line="240" w:lineRule="auto"/>
        <w:jc w:val="center"/>
        <w:rPr>
          <w:rFonts w:ascii="Georgia" w:hAnsi="Georgia" w:cs="Times New Roman"/>
          <w:b/>
          <w:sz w:val="28"/>
          <w:szCs w:val="28"/>
        </w:rPr>
      </w:pPr>
    </w:p>
    <w:p w14:paraId="45F6FD89" w14:textId="77777777" w:rsidR="00ED1822" w:rsidRPr="005B0FED" w:rsidRDefault="00ED1822" w:rsidP="00ED1822">
      <w:pPr>
        <w:spacing w:after="120" w:line="240" w:lineRule="auto"/>
        <w:jc w:val="center"/>
        <w:rPr>
          <w:rFonts w:ascii="Georgia" w:hAnsi="Georgia" w:cs="Times New Roman"/>
          <w:b/>
          <w:sz w:val="28"/>
          <w:szCs w:val="28"/>
        </w:rPr>
      </w:pPr>
    </w:p>
    <w:p w14:paraId="2F6951BA" w14:textId="77777777" w:rsidR="00ED1822" w:rsidRPr="005B0FED" w:rsidRDefault="00ED1822" w:rsidP="00ED1822">
      <w:pPr>
        <w:spacing w:after="120" w:line="240" w:lineRule="auto"/>
        <w:jc w:val="center"/>
        <w:rPr>
          <w:rFonts w:ascii="Georgia" w:hAnsi="Georgia" w:cs="Times New Roman"/>
          <w:b/>
          <w:sz w:val="28"/>
          <w:szCs w:val="28"/>
        </w:rPr>
      </w:pPr>
    </w:p>
    <w:p w14:paraId="7671280E" w14:textId="77777777" w:rsidR="00ED1822" w:rsidRPr="005B0FED" w:rsidRDefault="00ED1822" w:rsidP="00ED1822">
      <w:pPr>
        <w:spacing w:after="120" w:line="240" w:lineRule="auto"/>
        <w:jc w:val="center"/>
        <w:rPr>
          <w:rFonts w:ascii="Georgia" w:hAnsi="Georgia" w:cs="Times New Roman"/>
          <w:b/>
          <w:sz w:val="28"/>
          <w:szCs w:val="28"/>
        </w:rPr>
      </w:pPr>
    </w:p>
    <w:p w14:paraId="6E1A98F8" w14:textId="77777777" w:rsidR="00ED1822" w:rsidRPr="005B0FED" w:rsidRDefault="00ED1822" w:rsidP="00ED1822">
      <w:pPr>
        <w:spacing w:after="120" w:line="240" w:lineRule="auto"/>
        <w:jc w:val="center"/>
        <w:rPr>
          <w:rFonts w:ascii="Georgia" w:hAnsi="Georgia" w:cs="Times New Roman"/>
          <w:b/>
          <w:sz w:val="28"/>
          <w:szCs w:val="28"/>
        </w:rPr>
      </w:pPr>
    </w:p>
    <w:p w14:paraId="63B6EC19" w14:textId="77777777" w:rsidR="00ED1822" w:rsidRPr="005B0FED" w:rsidRDefault="00ED1822" w:rsidP="00ED1822">
      <w:pPr>
        <w:spacing w:after="120" w:line="240" w:lineRule="auto"/>
        <w:jc w:val="center"/>
        <w:rPr>
          <w:rFonts w:ascii="Georgia" w:hAnsi="Georgia" w:cs="Times New Roman"/>
          <w:b/>
          <w:sz w:val="28"/>
          <w:szCs w:val="28"/>
        </w:rPr>
      </w:pPr>
    </w:p>
    <w:p w14:paraId="7B8C6EB1" w14:textId="77777777" w:rsidR="00214D56" w:rsidRPr="005B0FED" w:rsidRDefault="00214D56" w:rsidP="00214D56">
      <w:pPr>
        <w:spacing w:after="0" w:line="240" w:lineRule="auto"/>
        <w:jc w:val="center"/>
        <w:rPr>
          <w:rFonts w:ascii="Georgia" w:hAnsi="Georgia" w:cs="Times New Roman"/>
          <w:b/>
          <w:sz w:val="28"/>
          <w:szCs w:val="28"/>
        </w:rPr>
      </w:pPr>
    </w:p>
    <w:p w14:paraId="557F86EB" w14:textId="77777777" w:rsidR="00214D56" w:rsidRPr="005B0FED" w:rsidRDefault="00214D56" w:rsidP="00214D56">
      <w:pPr>
        <w:spacing w:after="0" w:line="240" w:lineRule="auto"/>
        <w:jc w:val="center"/>
        <w:rPr>
          <w:rFonts w:ascii="Georgia" w:hAnsi="Georgia" w:cs="Times New Roman"/>
          <w:b/>
          <w:sz w:val="28"/>
          <w:szCs w:val="28"/>
        </w:rPr>
      </w:pPr>
      <w:r w:rsidRPr="005B0FED">
        <w:rPr>
          <w:rFonts w:ascii="Georgia" w:hAnsi="Georgia" w:cs="Times New Roman"/>
          <w:b/>
          <w:sz w:val="28"/>
          <w:szCs w:val="28"/>
        </w:rPr>
        <w:t>NOTĂ INFORMATIVĂ</w:t>
      </w:r>
    </w:p>
    <w:p w14:paraId="1867C0B6" w14:textId="77777777" w:rsidR="00214D56" w:rsidRPr="005B0FED" w:rsidRDefault="00214D56" w:rsidP="00214D56">
      <w:pPr>
        <w:spacing w:after="0" w:line="240" w:lineRule="auto"/>
        <w:jc w:val="center"/>
        <w:rPr>
          <w:rFonts w:ascii="Georgia" w:eastAsia="Times New Roman" w:hAnsi="Georgia" w:cs="Times New Roman"/>
          <w:bCs/>
          <w:sz w:val="28"/>
          <w:szCs w:val="28"/>
          <w:lang w:eastAsia="ro-MD"/>
        </w:rPr>
      </w:pPr>
      <w:r w:rsidRPr="005B0FED">
        <w:rPr>
          <w:rFonts w:ascii="Georgia" w:hAnsi="Georgia" w:cs="Times New Roman"/>
          <w:sz w:val="28"/>
          <w:szCs w:val="28"/>
        </w:rPr>
        <w:t xml:space="preserve">la proiectul de Lege </w:t>
      </w:r>
      <w:r w:rsidRPr="005B0FED">
        <w:rPr>
          <w:rFonts w:ascii="Georgia" w:eastAsia="Times New Roman" w:hAnsi="Georgia" w:cs="Times New Roman"/>
          <w:bCs/>
          <w:sz w:val="28"/>
          <w:szCs w:val="28"/>
          <w:lang w:eastAsia="ro-MD"/>
        </w:rPr>
        <w:t xml:space="preserve">pentru </w:t>
      </w:r>
      <w:bookmarkStart w:id="0" w:name="_Hlk67507019"/>
      <w:r w:rsidRPr="005B0FED">
        <w:rPr>
          <w:rFonts w:ascii="Georgia" w:eastAsia="Times New Roman" w:hAnsi="Georgia" w:cs="Times New Roman"/>
          <w:bCs/>
          <w:sz w:val="28"/>
          <w:szCs w:val="28"/>
          <w:lang w:eastAsia="ro-MD"/>
        </w:rPr>
        <w:t>modificarea unor acte normative</w:t>
      </w:r>
    </w:p>
    <w:bookmarkEnd w:id="0"/>
    <w:p w14:paraId="5F58C9B3" w14:textId="77777777" w:rsidR="00214D56" w:rsidRPr="005B0FED" w:rsidRDefault="00214D56" w:rsidP="00214D56">
      <w:pPr>
        <w:spacing w:after="120" w:line="288" w:lineRule="auto"/>
        <w:ind w:firstLine="851"/>
        <w:jc w:val="both"/>
        <w:rPr>
          <w:rFonts w:ascii="Georgia" w:hAnsi="Georgia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345"/>
      </w:tblGrid>
      <w:tr w:rsidR="001E1458" w:rsidRPr="005B0FED" w14:paraId="410E6BB6" w14:textId="77777777" w:rsidTr="00C371BC">
        <w:trPr>
          <w:trHeight w:val="1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6C3ED215" w14:textId="77777777" w:rsidR="00214D56" w:rsidRPr="005B0FED" w:rsidRDefault="00214D56" w:rsidP="00C371BC">
            <w:pPr>
              <w:spacing w:after="0" w:line="288" w:lineRule="auto"/>
              <w:ind w:left="-2" w:hanging="3"/>
              <w:jc w:val="both"/>
              <w:rPr>
                <w:rFonts w:ascii="Georgia" w:eastAsia="Times New Roman" w:hAnsi="Georgia" w:cs="Calibri"/>
                <w:sz w:val="28"/>
                <w:szCs w:val="28"/>
              </w:rPr>
            </w:pPr>
            <w:r w:rsidRPr="005B0FED">
              <w:rPr>
                <w:rFonts w:ascii="Georgia" w:eastAsia="Times New Roman" w:hAnsi="Georgia" w:cs="Calibri"/>
                <w:b/>
                <w:bCs/>
                <w:sz w:val="28"/>
                <w:szCs w:val="28"/>
              </w:rPr>
              <w:t>Denumirea autorului și, după caz, a participanților la elaborarea proiectului de lege</w:t>
            </w:r>
          </w:p>
        </w:tc>
      </w:tr>
      <w:tr w:rsidR="001E1458" w:rsidRPr="005B0FED" w14:paraId="7A84DC1F" w14:textId="77777777" w:rsidTr="00C371BC">
        <w:trPr>
          <w:trHeight w:val="1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46F729" w14:textId="246F3626" w:rsidR="00214D56" w:rsidRPr="005B0FED" w:rsidRDefault="00214D56" w:rsidP="00C371BC">
            <w:pPr>
              <w:spacing w:after="0" w:line="288" w:lineRule="auto"/>
              <w:ind w:left="-2" w:hanging="3"/>
              <w:jc w:val="both"/>
              <w:rPr>
                <w:rFonts w:ascii="Georgia" w:eastAsia="Times New Roman" w:hAnsi="Georgia" w:cs="Calibri"/>
                <w:sz w:val="28"/>
                <w:szCs w:val="28"/>
              </w:rPr>
            </w:pPr>
            <w:r w:rsidRPr="005B0FED">
              <w:rPr>
                <w:rFonts w:ascii="Georgia" w:eastAsia="Times New Roman" w:hAnsi="Georgia" w:cs="Calibri"/>
                <w:sz w:val="28"/>
                <w:szCs w:val="28"/>
              </w:rPr>
              <w:t>Prezentul proiect  este elaborat de deputații</w:t>
            </w:r>
            <w:r w:rsidRPr="005B0FED">
              <w:rPr>
                <w:rFonts w:ascii="Georgia" w:hAnsi="Georgia"/>
                <w:sz w:val="28"/>
                <w:szCs w:val="28"/>
              </w:rPr>
              <w:t xml:space="preserve"> </w:t>
            </w:r>
            <w:r w:rsidRPr="005B0FED">
              <w:rPr>
                <w:rFonts w:ascii="Georgia" w:eastAsia="Times New Roman" w:hAnsi="Georgia" w:cs="Calibri"/>
                <w:sz w:val="28"/>
                <w:szCs w:val="28"/>
              </w:rPr>
              <w:t xml:space="preserve">Radu Marian, Dan Perciun și a fost elaborat după consultări cu agenții economici și salariații din domeniile </w:t>
            </w:r>
            <w:proofErr w:type="spellStart"/>
            <w:r w:rsidRPr="005B0FED">
              <w:rPr>
                <w:rFonts w:ascii="Georgia" w:eastAsia="Times New Roman" w:hAnsi="Georgia" w:cs="Calibri"/>
                <w:sz w:val="28"/>
                <w:szCs w:val="28"/>
              </w:rPr>
              <w:t>HoReCa</w:t>
            </w:r>
            <w:proofErr w:type="spellEnd"/>
            <w:r w:rsidR="00591F42">
              <w:rPr>
                <w:rFonts w:ascii="Georgia" w:eastAsia="Times New Roman" w:hAnsi="Georgia" w:cs="Calibri"/>
                <w:sz w:val="28"/>
                <w:szCs w:val="28"/>
              </w:rPr>
              <w:t>.</w:t>
            </w:r>
          </w:p>
        </w:tc>
      </w:tr>
      <w:tr w:rsidR="001E1458" w:rsidRPr="005B0FED" w14:paraId="7CAE095E" w14:textId="77777777" w:rsidTr="00C371BC">
        <w:trPr>
          <w:trHeight w:val="18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55FD979B" w14:textId="77777777" w:rsidR="00214D56" w:rsidRPr="005B0FED" w:rsidRDefault="00214D56" w:rsidP="00C371BC">
            <w:pPr>
              <w:spacing w:after="0" w:line="288" w:lineRule="auto"/>
              <w:ind w:left="-2" w:hanging="3"/>
              <w:jc w:val="both"/>
              <w:rPr>
                <w:rFonts w:ascii="Georgia" w:eastAsia="Times New Roman" w:hAnsi="Georgia" w:cs="Calibri"/>
                <w:sz w:val="28"/>
                <w:szCs w:val="28"/>
              </w:rPr>
            </w:pPr>
            <w:r w:rsidRPr="005B0FED">
              <w:rPr>
                <w:rFonts w:ascii="Georgia" w:eastAsia="Times New Roman" w:hAnsi="Georgia" w:cs="Calibri"/>
                <w:b/>
                <w:bCs/>
                <w:sz w:val="28"/>
                <w:szCs w:val="28"/>
              </w:rPr>
              <w:t>Condițiile ce au impus elaborarea proiectului de lege, finalitățile urmărite</w:t>
            </w:r>
          </w:p>
        </w:tc>
      </w:tr>
      <w:tr w:rsidR="00F41DA0" w:rsidRPr="005B0FED" w14:paraId="096FF09D" w14:textId="77777777" w:rsidTr="00C371BC">
        <w:trPr>
          <w:trHeight w:val="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1FD1EE" w14:textId="77777777" w:rsidR="00F41DA0" w:rsidRDefault="00F41DA0" w:rsidP="00F41DA0">
            <w:pPr>
              <w:spacing w:after="0" w:line="288" w:lineRule="auto"/>
              <w:ind w:left="-2" w:hanging="3"/>
              <w:jc w:val="both"/>
              <w:rPr>
                <w:rFonts w:ascii="Georgia" w:eastAsia="Times New Roman" w:hAnsi="Georgia" w:cs="Calibri"/>
                <w:sz w:val="28"/>
                <w:szCs w:val="28"/>
                <w:lang w:val="ro-RO"/>
              </w:rPr>
            </w:pPr>
            <w:bookmarkStart w:id="1" w:name="_Hlk69292780"/>
            <w:r w:rsidRPr="009415E0">
              <w:rPr>
                <w:rFonts w:ascii="Georgia" w:eastAsia="Times New Roman" w:hAnsi="Georgia" w:cs="Calibri"/>
                <w:sz w:val="28"/>
                <w:szCs w:val="28"/>
                <w:lang w:val="ro-RO"/>
              </w:rPr>
              <w:t xml:space="preserve">Proiectul vine ca reacție la dificultățile majore cu care se confruntă agenții economici </w:t>
            </w:r>
            <w:r>
              <w:rPr>
                <w:rFonts w:ascii="Georgia" w:eastAsia="Times New Roman" w:hAnsi="Georgia" w:cs="Calibri"/>
                <w:sz w:val="28"/>
                <w:szCs w:val="28"/>
                <w:lang w:val="ro-RO"/>
              </w:rPr>
              <w:t xml:space="preserve">și salariații din domeniul </w:t>
            </w:r>
            <w:proofErr w:type="spellStart"/>
            <w:r>
              <w:rPr>
                <w:rFonts w:ascii="Georgia" w:eastAsia="Times New Roman" w:hAnsi="Georgia" w:cs="Calibri"/>
                <w:sz w:val="28"/>
                <w:szCs w:val="28"/>
                <w:lang w:val="ro-RO"/>
              </w:rPr>
              <w:t>HoReCa</w:t>
            </w:r>
            <w:proofErr w:type="spellEnd"/>
            <w:r>
              <w:rPr>
                <w:rFonts w:ascii="Georgia" w:eastAsia="Times New Roman" w:hAnsi="Georgia" w:cs="Calibri"/>
                <w:sz w:val="28"/>
                <w:szCs w:val="28"/>
                <w:lang w:val="ro-RO"/>
              </w:rPr>
              <w:t xml:space="preserve">, </w:t>
            </w:r>
            <w:r w:rsidRPr="009415E0">
              <w:rPr>
                <w:rFonts w:ascii="Georgia" w:eastAsia="Times New Roman" w:hAnsi="Georgia" w:cs="Calibri"/>
                <w:sz w:val="28"/>
                <w:szCs w:val="28"/>
                <w:lang w:val="ro-RO"/>
              </w:rPr>
              <w:t>fiind unul din puținele domenii care încă se confruntă cu restricții.</w:t>
            </w:r>
            <w:r>
              <w:rPr>
                <w:rFonts w:ascii="Georgia" w:eastAsia="Times New Roman" w:hAnsi="Georgia" w:cs="Calibri"/>
                <w:sz w:val="28"/>
                <w:szCs w:val="28"/>
                <w:lang w:val="ro-RO"/>
              </w:rPr>
              <w:t xml:space="preserve"> Conform unui studiu al Băncii</w:t>
            </w:r>
            <w:r w:rsidRPr="009415E0">
              <w:rPr>
                <w:rFonts w:ascii="Georgia" w:eastAsia="Times New Roman" w:hAnsi="Georgia" w:cs="Calibri"/>
                <w:sz w:val="28"/>
                <w:szCs w:val="28"/>
                <w:lang w:val="ro-RO"/>
              </w:rPr>
              <w:t xml:space="preserve"> </w:t>
            </w:r>
            <w:r>
              <w:rPr>
                <w:rFonts w:ascii="Georgia" w:eastAsia="Times New Roman" w:hAnsi="Georgia" w:cs="Calibri"/>
                <w:sz w:val="28"/>
                <w:szCs w:val="28"/>
                <w:lang w:val="ro-RO"/>
              </w:rPr>
              <w:t>Mondiale, aproape jumătate din locurile de muncă (49%) din acest domeniu au fost pierdute</w:t>
            </w:r>
            <w:r>
              <w:rPr>
                <w:rStyle w:val="FootnoteReference"/>
                <w:rFonts w:ascii="Georgia" w:eastAsia="Times New Roman" w:hAnsi="Georgia" w:cs="Calibri"/>
                <w:sz w:val="28"/>
                <w:szCs w:val="28"/>
                <w:lang w:val="ro-RO"/>
              </w:rPr>
              <w:footnoteReference w:id="1"/>
            </w:r>
            <w:r>
              <w:rPr>
                <w:rFonts w:ascii="Georgia" w:eastAsia="Times New Roman" w:hAnsi="Georgia" w:cs="Calibri"/>
                <w:sz w:val="28"/>
                <w:szCs w:val="28"/>
                <w:lang w:val="ro-RO"/>
              </w:rPr>
              <w:t>.  În paralel, autoritățile din Republica Moldova nu au întreprins măsuri serioase de suport pentru angajații și companiile din această industrie și nu doar. Doar 6% din companiile din Moldova declară că au primit un oarecare suport de la stat – o proporție mult mai mică decât în Rusia (25%), România (44%), Georgia (51%), sau Polonia (73%).</w:t>
            </w:r>
          </w:p>
          <w:bookmarkEnd w:id="1"/>
          <w:p w14:paraId="5BC56C0E" w14:textId="70BBC8EE" w:rsidR="00F41DA0" w:rsidRDefault="00F41DA0" w:rsidP="00F41DA0">
            <w:pPr>
              <w:spacing w:after="0" w:line="288" w:lineRule="auto"/>
              <w:ind w:left="-2" w:hanging="3"/>
              <w:jc w:val="both"/>
              <w:rPr>
                <w:rFonts w:ascii="Georgia" w:eastAsia="Times New Roman" w:hAnsi="Georgia" w:cs="Calibri"/>
                <w:sz w:val="28"/>
                <w:szCs w:val="28"/>
                <w:lang w:val="ro-RO"/>
              </w:rPr>
            </w:pPr>
          </w:p>
          <w:p w14:paraId="3FCF31B3" w14:textId="6F185030" w:rsidR="00F41DA0" w:rsidRDefault="00591F42" w:rsidP="00F41DA0">
            <w:pPr>
              <w:spacing w:after="0" w:line="288" w:lineRule="auto"/>
              <w:ind w:left="-2" w:hanging="3"/>
              <w:jc w:val="both"/>
              <w:rPr>
                <w:rFonts w:ascii="Georgia" w:eastAsia="Times New Roman" w:hAnsi="Georgia" w:cs="Calibri"/>
                <w:sz w:val="28"/>
                <w:szCs w:val="28"/>
                <w:lang w:val="ro-RO"/>
              </w:rPr>
            </w:pPr>
            <w:r>
              <w:rPr>
                <w:noProof/>
                <w:lang w:val="en-US"/>
              </w:rPr>
              <w:lastRenderedPageBreak/>
              <w:drawing>
                <wp:inline distT="0" distB="0" distL="0" distR="0" wp14:anchorId="12C939DA" wp14:editId="21816BE2">
                  <wp:extent cx="3962400" cy="280650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7361" cy="2817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3AF903" w14:textId="70FB1AB8" w:rsidR="00F41DA0" w:rsidRPr="005B0FED" w:rsidRDefault="00F41DA0" w:rsidP="00F41DA0">
            <w:pPr>
              <w:spacing w:after="0" w:line="288" w:lineRule="auto"/>
              <w:jc w:val="both"/>
              <w:rPr>
                <w:rFonts w:ascii="Georgia" w:eastAsia="Times New Roman" w:hAnsi="Georgia" w:cs="Calibri"/>
                <w:sz w:val="28"/>
                <w:szCs w:val="28"/>
              </w:rPr>
            </w:pPr>
          </w:p>
        </w:tc>
      </w:tr>
      <w:tr w:rsidR="00F41DA0" w:rsidRPr="005B0FED" w14:paraId="74B3F85D" w14:textId="77777777" w:rsidTr="00C371BC">
        <w:trPr>
          <w:trHeight w:val="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14:paraId="266E68B7" w14:textId="77777777" w:rsidR="00F41DA0" w:rsidRPr="005B0FED" w:rsidRDefault="00F41DA0" w:rsidP="00F41DA0">
            <w:pPr>
              <w:spacing w:after="0" w:line="288" w:lineRule="auto"/>
              <w:ind w:left="-2" w:hanging="3"/>
              <w:jc w:val="both"/>
              <w:rPr>
                <w:rFonts w:ascii="Georgia" w:eastAsia="Times New Roman" w:hAnsi="Georgia" w:cs="Calibri"/>
                <w:sz w:val="28"/>
                <w:szCs w:val="28"/>
              </w:rPr>
            </w:pPr>
            <w:r w:rsidRPr="005B0FED">
              <w:rPr>
                <w:rFonts w:ascii="Georgia" w:eastAsia="Times New Roman" w:hAnsi="Georgia" w:cs="Calibri"/>
                <w:b/>
                <w:bCs/>
                <w:sz w:val="28"/>
                <w:szCs w:val="28"/>
              </w:rPr>
              <w:lastRenderedPageBreak/>
              <w:t>Principalele prevederi ale proiectului și evidențierea elementelor noi</w:t>
            </w:r>
          </w:p>
        </w:tc>
      </w:tr>
      <w:tr w:rsidR="00F41DA0" w:rsidRPr="005B0FED" w14:paraId="5C8C266F" w14:textId="77777777" w:rsidTr="00C371BC">
        <w:trPr>
          <w:trHeight w:val="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BF75B" w14:textId="2A1CE59E" w:rsidR="00F41DA0" w:rsidRPr="005B0FED" w:rsidRDefault="00756941" w:rsidP="00F41DA0">
            <w:pPr>
              <w:tabs>
                <w:tab w:val="left" w:pos="564"/>
              </w:tabs>
              <w:spacing w:after="0" w:line="288" w:lineRule="auto"/>
              <w:jc w:val="both"/>
              <w:rPr>
                <w:rFonts w:ascii="Georgia" w:eastAsia="Times New Roman" w:hAnsi="Georgia" w:cs="Calibri"/>
                <w:sz w:val="28"/>
                <w:szCs w:val="28"/>
              </w:rPr>
            </w:pPr>
            <w:r>
              <w:rPr>
                <w:rFonts w:ascii="Georgia" w:eastAsia="Times New Roman" w:hAnsi="Georgia" w:cs="Calibri"/>
                <w:sz w:val="28"/>
                <w:szCs w:val="28"/>
              </w:rPr>
              <w:t xml:space="preserve">Beneficiarii </w:t>
            </w:r>
            <w:r w:rsidR="00F41DA0" w:rsidRPr="005B0FED">
              <w:rPr>
                <w:rFonts w:ascii="Georgia" w:eastAsia="Times New Roman" w:hAnsi="Georgia" w:cs="Calibri"/>
                <w:sz w:val="28"/>
                <w:szCs w:val="28"/>
              </w:rPr>
              <w:t xml:space="preserve">reglementărilor din proiect sunt </w:t>
            </w:r>
            <w:r w:rsidR="00F41DA0" w:rsidRPr="005B0FED">
              <w:rPr>
                <w:rFonts w:ascii="Georgia" w:hAnsi="Georgia"/>
                <w:sz w:val="28"/>
                <w:szCs w:val="28"/>
              </w:rPr>
              <w:t>activitățile care se atribuie la secțiunea I (</w:t>
            </w:r>
            <w:r w:rsidR="00F41DA0" w:rsidRPr="005B0FED">
              <w:rPr>
                <w:rFonts w:ascii="Georgia" w:hAnsi="Georgia" w:cs="Arial"/>
                <w:sz w:val="28"/>
                <w:szCs w:val="28"/>
                <w:shd w:val="clear" w:color="auto" w:fill="FFFFFF"/>
              </w:rPr>
              <w:t>sectorul </w:t>
            </w:r>
            <w:proofErr w:type="spellStart"/>
            <w:r w:rsidR="00F41DA0" w:rsidRPr="005B0FED">
              <w:rPr>
                <w:rStyle w:val="Emphasis"/>
                <w:rFonts w:ascii="Georgia" w:hAnsi="Georgia" w:cs="Arial"/>
                <w:bCs/>
                <w:i w:val="0"/>
                <w:iCs w:val="0"/>
                <w:sz w:val="28"/>
                <w:szCs w:val="28"/>
                <w:shd w:val="clear" w:color="auto" w:fill="FFFFFF"/>
              </w:rPr>
              <w:t>HoReCa</w:t>
            </w:r>
            <w:proofErr w:type="spellEnd"/>
            <w:r w:rsidR="00F41DA0" w:rsidRPr="005B0FED">
              <w:rPr>
                <w:rFonts w:ascii="Georgia" w:hAnsi="Georgia"/>
                <w:sz w:val="28"/>
                <w:szCs w:val="28"/>
              </w:rPr>
              <w:t>) a Clasificatorului activităților din economia Moldovei (CAEM</w:t>
            </w:r>
            <w:r w:rsidR="00F41DA0" w:rsidRPr="003E5059">
              <w:rPr>
                <w:rFonts w:ascii="Georgia" w:hAnsi="Georgia"/>
                <w:sz w:val="28"/>
                <w:szCs w:val="28"/>
              </w:rPr>
              <w:t xml:space="preserve">), </w:t>
            </w:r>
            <w:proofErr w:type="spellStart"/>
            <w:r w:rsidR="00F41DA0" w:rsidRPr="003E5059">
              <w:rPr>
                <w:rFonts w:ascii="Georgia" w:hAnsi="Georgia"/>
                <w:sz w:val="28"/>
                <w:szCs w:val="28"/>
              </w:rPr>
              <w:t>şi</w:t>
            </w:r>
            <w:proofErr w:type="spellEnd"/>
            <w:r w:rsidR="00F41DA0" w:rsidRPr="003E5059">
              <w:rPr>
                <w:rFonts w:ascii="Georgia" w:hAnsi="Georgia"/>
                <w:sz w:val="28"/>
                <w:szCs w:val="28"/>
              </w:rPr>
              <w:t xml:space="preserve"> a activităților incluse în codul </w:t>
            </w:r>
            <w:r w:rsidR="00F41DA0" w:rsidRPr="005B0FED">
              <w:rPr>
                <w:rFonts w:ascii="Georgia" w:hAnsi="Georgia"/>
                <w:sz w:val="28"/>
                <w:szCs w:val="28"/>
              </w:rPr>
              <w:t xml:space="preserve">56.30 </w:t>
            </w:r>
            <w:proofErr w:type="spellStart"/>
            <w:r w:rsidR="00F41DA0" w:rsidRPr="005B0FED">
              <w:rPr>
                <w:rFonts w:ascii="Georgia" w:hAnsi="Georgia"/>
                <w:sz w:val="28"/>
                <w:szCs w:val="28"/>
              </w:rPr>
              <w:t>şi</w:t>
            </w:r>
            <w:proofErr w:type="spellEnd"/>
            <w:r w:rsidR="00F41DA0" w:rsidRPr="005B0FED">
              <w:rPr>
                <w:rFonts w:ascii="Georgia" w:hAnsi="Georgia"/>
                <w:sz w:val="28"/>
                <w:szCs w:val="28"/>
              </w:rPr>
              <w:t xml:space="preserve"> codul 93.29 din CAEM, indiferent de denumirea de firmă a </w:t>
            </w:r>
            <w:proofErr w:type="spellStart"/>
            <w:r w:rsidR="00F41DA0" w:rsidRPr="005B0FED">
              <w:rPr>
                <w:rFonts w:ascii="Georgia" w:hAnsi="Georgia"/>
                <w:sz w:val="28"/>
                <w:szCs w:val="28"/>
              </w:rPr>
              <w:t>unităţii</w:t>
            </w:r>
            <w:proofErr w:type="spellEnd"/>
            <w:r w:rsidR="00F41DA0" w:rsidRPr="005B0FED">
              <w:rPr>
                <w:rFonts w:ascii="Georgia" w:hAnsi="Georgia"/>
                <w:sz w:val="28"/>
                <w:szCs w:val="28"/>
              </w:rPr>
              <w:t xml:space="preserve"> comerciale</w:t>
            </w:r>
            <w:r w:rsidR="00F41DA0" w:rsidRPr="005B0FED">
              <w:rPr>
                <w:rFonts w:ascii="Georgia" w:eastAsia="Times New Roman" w:hAnsi="Georgia" w:cs="Times New Roman"/>
                <w:bCs/>
                <w:sz w:val="28"/>
                <w:szCs w:val="28"/>
              </w:rPr>
              <w:t xml:space="preserve">, </w:t>
            </w:r>
            <w:r w:rsidR="00F41DA0" w:rsidRPr="005B0FED">
              <w:rPr>
                <w:rFonts w:ascii="Georgia" w:eastAsia="Times New Roman" w:hAnsi="Georgia" w:cs="Times New Roman"/>
                <w:sz w:val="28"/>
                <w:szCs w:val="28"/>
                <w:lang w:eastAsia="ro-MD"/>
              </w:rPr>
              <w:t xml:space="preserve"> </w:t>
            </w:r>
            <w:r w:rsidR="00F41DA0" w:rsidRPr="005B0FED">
              <w:rPr>
                <w:rFonts w:ascii="Georgia" w:eastAsia="Times New Roman" w:hAnsi="Georgia" w:cs="Calibri"/>
                <w:sz w:val="28"/>
                <w:szCs w:val="28"/>
              </w:rPr>
              <w:t>care desfășoară activități economice, deține autorizație sanitar - veterinară valabilă eliberată de Agenția Națională pentru Siguranța Alimentelor și a notificat autoritatea publică locală privind desfășurarea activității de comerț respective, iar veniturile de pe aceste coduri CAEM reprezintă cel puțin 50% din veniturile anuale ale întreprinderii.</w:t>
            </w:r>
          </w:p>
          <w:p w14:paraId="785D235D" w14:textId="77777777" w:rsidR="00F41DA0" w:rsidRPr="005B0FED" w:rsidRDefault="00F41DA0" w:rsidP="00F41DA0">
            <w:pPr>
              <w:tabs>
                <w:tab w:val="left" w:pos="564"/>
              </w:tabs>
              <w:spacing w:after="0" w:line="288" w:lineRule="auto"/>
              <w:jc w:val="both"/>
              <w:rPr>
                <w:rFonts w:ascii="Georgia" w:eastAsia="Times New Roman" w:hAnsi="Georgia" w:cs="Calibri"/>
                <w:sz w:val="28"/>
                <w:szCs w:val="28"/>
              </w:rPr>
            </w:pPr>
          </w:p>
          <w:p w14:paraId="2822A7AA" w14:textId="77777777" w:rsidR="00F41DA0" w:rsidRPr="005B0FED" w:rsidRDefault="00F41DA0" w:rsidP="00F41DA0">
            <w:pPr>
              <w:tabs>
                <w:tab w:val="left" w:pos="564"/>
              </w:tabs>
              <w:spacing w:after="0" w:line="288" w:lineRule="auto"/>
              <w:jc w:val="both"/>
              <w:rPr>
                <w:rFonts w:ascii="Georgia" w:eastAsia="Times New Roman" w:hAnsi="Georgia" w:cs="Calibri"/>
                <w:sz w:val="28"/>
                <w:szCs w:val="28"/>
              </w:rPr>
            </w:pPr>
            <w:r w:rsidRPr="005B0FED">
              <w:rPr>
                <w:rFonts w:ascii="Georgia" w:eastAsia="Times New Roman" w:hAnsi="Georgia" w:cs="Calibri"/>
                <w:sz w:val="28"/>
                <w:szCs w:val="28"/>
              </w:rPr>
              <w:t>Proiectul vine cu următoarele măsuri:</w:t>
            </w:r>
          </w:p>
          <w:p w14:paraId="5486E86B" w14:textId="77777777" w:rsidR="00F41DA0" w:rsidRPr="005B0FED" w:rsidRDefault="00F41DA0" w:rsidP="00F41DA0">
            <w:pPr>
              <w:pStyle w:val="ListParagraph"/>
              <w:numPr>
                <w:ilvl w:val="0"/>
                <w:numId w:val="3"/>
              </w:numPr>
              <w:tabs>
                <w:tab w:val="left" w:pos="564"/>
              </w:tabs>
              <w:spacing w:after="0" w:line="288" w:lineRule="auto"/>
              <w:ind w:left="0" w:firstLine="0"/>
              <w:jc w:val="both"/>
              <w:rPr>
                <w:rFonts w:cs="Georgia"/>
                <w:color w:val="auto"/>
                <w:sz w:val="28"/>
                <w:szCs w:val="28"/>
                <w:lang w:val="ro-MD"/>
              </w:rPr>
            </w:pPr>
            <w:r w:rsidRPr="005B0FED">
              <w:rPr>
                <w:rFonts w:eastAsia="Times New Roman" w:cs="Calibri"/>
                <w:color w:val="auto"/>
                <w:sz w:val="28"/>
                <w:szCs w:val="28"/>
                <w:lang w:val="ro-MD"/>
              </w:rPr>
              <w:t xml:space="preserve"> Subvenționarea de către  stat a salariaților cu o compensație săptămânală de:</w:t>
            </w:r>
          </w:p>
          <w:p w14:paraId="586F5848" w14:textId="2498FF56" w:rsidR="00591F42" w:rsidRPr="00591F42" w:rsidRDefault="00591F42" w:rsidP="00450374">
            <w:pPr>
              <w:pStyle w:val="ListParagraph"/>
              <w:numPr>
                <w:ilvl w:val="0"/>
                <w:numId w:val="4"/>
              </w:numPr>
              <w:tabs>
                <w:tab w:val="left" w:pos="564"/>
              </w:tabs>
              <w:spacing w:after="0" w:line="288" w:lineRule="auto"/>
              <w:ind w:left="0"/>
              <w:jc w:val="both"/>
              <w:rPr>
                <w:rFonts w:cs="Georgia"/>
                <w:color w:val="auto"/>
                <w:sz w:val="28"/>
                <w:szCs w:val="28"/>
                <w:lang w:val="ro-MD"/>
              </w:rPr>
            </w:pPr>
            <w:r>
              <w:rPr>
                <w:rFonts w:eastAsia="Times New Roman" w:cs="Calibri"/>
                <w:color w:val="auto"/>
                <w:sz w:val="28"/>
                <w:szCs w:val="28"/>
                <w:lang w:val="ro-MD"/>
              </w:rPr>
              <w:t xml:space="preserve">- </w:t>
            </w:r>
            <w:r w:rsidRPr="00591F42">
              <w:rPr>
                <w:rFonts w:eastAsia="Times New Roman" w:cs="Calibri"/>
                <w:color w:val="auto"/>
                <w:sz w:val="28"/>
                <w:szCs w:val="28"/>
                <w:lang w:val="ro-MD"/>
              </w:rPr>
              <w:t>500 lei pe săptămână angajaților din întreprinderile care își desfășoară în continuare activitatea în carul programului de lucru restrâns până la ora 20:00.</w:t>
            </w:r>
          </w:p>
          <w:p w14:paraId="4D85F85E" w14:textId="02EE1204" w:rsidR="00F41DA0" w:rsidRPr="00591F42" w:rsidRDefault="00591F42" w:rsidP="00450374">
            <w:pPr>
              <w:pStyle w:val="ListParagraph"/>
              <w:numPr>
                <w:ilvl w:val="0"/>
                <w:numId w:val="4"/>
              </w:numPr>
              <w:tabs>
                <w:tab w:val="left" w:pos="564"/>
              </w:tabs>
              <w:spacing w:after="0" w:line="288" w:lineRule="auto"/>
              <w:ind w:left="0"/>
              <w:jc w:val="both"/>
              <w:rPr>
                <w:rFonts w:cs="Georgia"/>
                <w:color w:val="auto"/>
                <w:sz w:val="28"/>
                <w:szCs w:val="28"/>
                <w:lang w:val="ro-MD"/>
              </w:rPr>
            </w:pPr>
            <w:r>
              <w:rPr>
                <w:rFonts w:eastAsia="Times New Roman" w:cs="Calibri"/>
                <w:color w:val="auto"/>
                <w:sz w:val="28"/>
                <w:szCs w:val="28"/>
                <w:lang w:val="ro-MD"/>
              </w:rPr>
              <w:t xml:space="preserve">- </w:t>
            </w:r>
            <w:r w:rsidRPr="00591F42">
              <w:rPr>
                <w:rFonts w:eastAsia="Times New Roman" w:cs="Calibri"/>
                <w:color w:val="auto"/>
                <w:sz w:val="28"/>
                <w:szCs w:val="28"/>
                <w:lang w:val="ro-MD"/>
              </w:rPr>
              <w:t>1000 lei pe săptămână pentru salariații din cadrul întreprinderilor</w:t>
            </w:r>
            <w:r w:rsidR="00264124">
              <w:rPr>
                <w:rFonts w:eastAsia="Times New Roman" w:cs="Calibri"/>
                <w:color w:val="auto"/>
                <w:sz w:val="28"/>
                <w:szCs w:val="28"/>
                <w:lang w:val="ro-MD"/>
              </w:rPr>
              <w:t xml:space="preserve"> care</w:t>
            </w:r>
            <w:r w:rsidRPr="00591F42">
              <w:rPr>
                <w:rFonts w:eastAsia="Times New Roman" w:cs="Calibri"/>
                <w:color w:val="auto"/>
                <w:sz w:val="28"/>
                <w:szCs w:val="28"/>
                <w:lang w:val="ro-MD"/>
              </w:rPr>
              <w:t xml:space="preserve"> și-a</w:t>
            </w:r>
            <w:r w:rsidR="00264124">
              <w:rPr>
                <w:rFonts w:eastAsia="Times New Roman" w:cs="Calibri"/>
                <w:color w:val="auto"/>
                <w:sz w:val="28"/>
                <w:szCs w:val="28"/>
                <w:lang w:val="ro-MD"/>
              </w:rPr>
              <w:t>u</w:t>
            </w:r>
            <w:r w:rsidRPr="00591F42">
              <w:rPr>
                <w:rFonts w:eastAsia="Times New Roman" w:cs="Calibri"/>
                <w:color w:val="auto"/>
                <w:sz w:val="28"/>
                <w:szCs w:val="28"/>
                <w:lang w:val="ro-MD"/>
              </w:rPr>
              <w:t xml:space="preserve"> sistat total activitatea (ex. sălile de ceremonii, cluburi etc.).</w:t>
            </w:r>
            <w:r w:rsidR="00F41DA0" w:rsidRPr="00591F42">
              <w:rPr>
                <w:rFonts w:eastAsia="Times New Roman" w:cs="Calibri"/>
                <w:color w:val="auto"/>
                <w:sz w:val="28"/>
                <w:szCs w:val="28"/>
                <w:lang w:val="ro-MD"/>
              </w:rPr>
              <w:t>.</w:t>
            </w:r>
          </w:p>
          <w:p w14:paraId="27960092" w14:textId="77777777" w:rsidR="00F41DA0" w:rsidRPr="005B0FED" w:rsidRDefault="00F41DA0" w:rsidP="00F41DA0">
            <w:pPr>
              <w:pStyle w:val="ListParagraph"/>
              <w:numPr>
                <w:ilvl w:val="0"/>
                <w:numId w:val="3"/>
              </w:numPr>
              <w:tabs>
                <w:tab w:val="left" w:pos="564"/>
              </w:tabs>
              <w:spacing w:after="0" w:line="288" w:lineRule="auto"/>
              <w:ind w:left="0" w:firstLine="0"/>
              <w:jc w:val="both"/>
              <w:rPr>
                <w:rFonts w:cs="Georgia"/>
                <w:color w:val="auto"/>
                <w:sz w:val="28"/>
                <w:szCs w:val="28"/>
                <w:lang w:val="ro-MD"/>
              </w:rPr>
            </w:pPr>
            <w:r w:rsidRPr="005B0FED">
              <w:rPr>
                <w:rFonts w:cs="Georgia"/>
                <w:color w:val="auto"/>
                <w:sz w:val="28"/>
                <w:szCs w:val="28"/>
                <w:lang w:val="ro-MD"/>
              </w:rPr>
              <w:t xml:space="preserve">Reducerea TVA pentru domeniul </w:t>
            </w:r>
            <w:proofErr w:type="spellStart"/>
            <w:r w:rsidRPr="005B0FED">
              <w:rPr>
                <w:rFonts w:cs="Georgia"/>
                <w:color w:val="auto"/>
                <w:sz w:val="28"/>
                <w:szCs w:val="28"/>
                <w:lang w:val="ro-MD"/>
              </w:rPr>
              <w:t>HoReca</w:t>
            </w:r>
            <w:proofErr w:type="spellEnd"/>
            <w:r w:rsidRPr="005B0FED">
              <w:rPr>
                <w:rFonts w:cs="Georgia"/>
                <w:color w:val="auto"/>
                <w:sz w:val="28"/>
                <w:szCs w:val="28"/>
                <w:lang w:val="ro-MD"/>
              </w:rPr>
              <w:t xml:space="preserve"> de la 12% la 5%. </w:t>
            </w:r>
          </w:p>
          <w:p w14:paraId="40A0B363" w14:textId="77777777" w:rsidR="00F41DA0" w:rsidRPr="005B0FED" w:rsidRDefault="00F41DA0" w:rsidP="00F41DA0">
            <w:pPr>
              <w:pStyle w:val="ListParagraph"/>
              <w:numPr>
                <w:ilvl w:val="0"/>
                <w:numId w:val="3"/>
              </w:numPr>
              <w:tabs>
                <w:tab w:val="left" w:pos="564"/>
              </w:tabs>
              <w:spacing w:after="0" w:line="288" w:lineRule="auto"/>
              <w:ind w:left="0" w:firstLine="0"/>
              <w:jc w:val="both"/>
              <w:rPr>
                <w:rFonts w:cs="Georgia"/>
                <w:color w:val="auto"/>
                <w:sz w:val="28"/>
                <w:szCs w:val="28"/>
                <w:lang w:val="ro-MD"/>
              </w:rPr>
            </w:pPr>
            <w:r w:rsidRPr="005B0FED">
              <w:rPr>
                <w:rFonts w:cs="Georgia"/>
                <w:color w:val="auto"/>
                <w:sz w:val="28"/>
                <w:szCs w:val="28"/>
                <w:lang w:val="ro-MD"/>
              </w:rPr>
              <w:t xml:space="preserve">Eliminarea penalităților de întârziere la plata impozitelor, în cazul în care se încheie contracte de eșalonare între agenții economici și stat. </w:t>
            </w:r>
          </w:p>
          <w:p w14:paraId="700EA857" w14:textId="77777777" w:rsidR="00F41DA0" w:rsidRPr="00591F42" w:rsidRDefault="00F41DA0" w:rsidP="00F41DA0">
            <w:pPr>
              <w:pStyle w:val="ListParagraph"/>
              <w:tabs>
                <w:tab w:val="left" w:pos="564"/>
              </w:tabs>
              <w:spacing w:after="0" w:line="288" w:lineRule="auto"/>
              <w:ind w:left="0"/>
              <w:jc w:val="both"/>
              <w:rPr>
                <w:rFonts w:cs="Georgia"/>
                <w:i/>
                <w:color w:val="auto"/>
                <w:sz w:val="28"/>
                <w:szCs w:val="28"/>
                <w:lang w:val="ro-MD"/>
              </w:rPr>
            </w:pPr>
            <w:r w:rsidRPr="00591F42">
              <w:rPr>
                <w:rFonts w:cs="Georgia"/>
                <w:i/>
                <w:color w:val="auto"/>
                <w:sz w:val="28"/>
                <w:szCs w:val="28"/>
                <w:lang w:val="ro-MD"/>
              </w:rPr>
              <w:t xml:space="preserve">În perioadă crizei economice cauzată de pandemia Covid-19, mulți agenți economici, în special din domeniul </w:t>
            </w:r>
            <w:proofErr w:type="spellStart"/>
            <w:r w:rsidRPr="00591F42">
              <w:rPr>
                <w:rFonts w:cs="Georgia"/>
                <w:i/>
                <w:color w:val="auto"/>
                <w:sz w:val="28"/>
                <w:szCs w:val="28"/>
                <w:lang w:val="ro-MD"/>
              </w:rPr>
              <w:t>HoReCa</w:t>
            </w:r>
            <w:proofErr w:type="spellEnd"/>
            <w:r w:rsidRPr="00591F42">
              <w:rPr>
                <w:rFonts w:cs="Georgia"/>
                <w:i/>
                <w:color w:val="auto"/>
                <w:sz w:val="28"/>
                <w:szCs w:val="28"/>
                <w:lang w:val="ro-MD"/>
              </w:rPr>
              <w:t>, au avut mari dificultăți în a-</w:t>
            </w:r>
            <w:r w:rsidRPr="00591F42">
              <w:rPr>
                <w:rFonts w:cs="Georgia"/>
                <w:i/>
                <w:color w:val="auto"/>
                <w:sz w:val="28"/>
                <w:szCs w:val="28"/>
                <w:lang w:val="ro-MD"/>
              </w:rPr>
              <w:lastRenderedPageBreak/>
              <w:t xml:space="preserve">și onora obligațiile fiscale, în special în ceea ce privește plata contribuțiilor sociale la salarii. În cazul apariției acestor întârzieri la plata impozitelor, autoritățile trimit automat ordine de </w:t>
            </w:r>
            <w:proofErr w:type="spellStart"/>
            <w:r w:rsidRPr="00591F42">
              <w:rPr>
                <w:rFonts w:cs="Georgia"/>
                <w:i/>
                <w:color w:val="auto"/>
                <w:sz w:val="28"/>
                <w:szCs w:val="28"/>
                <w:lang w:val="ro-MD"/>
              </w:rPr>
              <w:t>incasso</w:t>
            </w:r>
            <w:proofErr w:type="spellEnd"/>
            <w:r w:rsidRPr="00591F42">
              <w:rPr>
                <w:rFonts w:cs="Georgia"/>
                <w:i/>
                <w:color w:val="auto"/>
                <w:sz w:val="28"/>
                <w:szCs w:val="28"/>
                <w:lang w:val="ro-MD"/>
              </w:rPr>
              <w:t>, prin care datoria se extrage automat din conturile agenților economici. În același timp, datoriile se calculează automat.</w:t>
            </w:r>
          </w:p>
          <w:p w14:paraId="7D5D0777" w14:textId="77777777" w:rsidR="00F41DA0" w:rsidRPr="00591F42" w:rsidRDefault="00F41DA0" w:rsidP="00F41DA0">
            <w:pPr>
              <w:pStyle w:val="ListParagraph"/>
              <w:tabs>
                <w:tab w:val="left" w:pos="564"/>
              </w:tabs>
              <w:spacing w:after="0" w:line="288" w:lineRule="auto"/>
              <w:ind w:left="0"/>
              <w:jc w:val="both"/>
              <w:rPr>
                <w:rFonts w:cs="Georgia"/>
                <w:i/>
                <w:color w:val="auto"/>
                <w:sz w:val="28"/>
                <w:szCs w:val="28"/>
                <w:lang w:val="ro-MD"/>
              </w:rPr>
            </w:pPr>
            <w:r w:rsidRPr="00591F42">
              <w:rPr>
                <w:rFonts w:cs="Georgia"/>
                <w:i/>
                <w:color w:val="auto"/>
                <w:sz w:val="28"/>
                <w:szCs w:val="28"/>
                <w:lang w:val="ro-MD"/>
              </w:rPr>
              <w:t xml:space="preserve">Prevederea dată va oferi oportunitatea agenților economici care eșalonează datoriile la fisc pentru o perioadă mai mare de timp, să fie scutiți de amenzi și ordine de </w:t>
            </w:r>
            <w:proofErr w:type="spellStart"/>
            <w:r w:rsidRPr="00591F42">
              <w:rPr>
                <w:rFonts w:cs="Georgia"/>
                <w:i/>
                <w:color w:val="auto"/>
                <w:sz w:val="28"/>
                <w:szCs w:val="28"/>
                <w:lang w:val="ro-MD"/>
              </w:rPr>
              <w:t>incasso</w:t>
            </w:r>
            <w:proofErr w:type="spellEnd"/>
            <w:r w:rsidRPr="00591F42">
              <w:rPr>
                <w:rFonts w:cs="Georgia"/>
                <w:i/>
                <w:color w:val="auto"/>
                <w:sz w:val="28"/>
                <w:szCs w:val="28"/>
                <w:lang w:val="ro-MD"/>
              </w:rPr>
              <w:t>.</w:t>
            </w:r>
          </w:p>
          <w:p w14:paraId="74F455CA" w14:textId="4A4D9F0A" w:rsidR="00F41DA0" w:rsidRPr="005B0FED" w:rsidRDefault="00F41DA0" w:rsidP="00F41DA0">
            <w:pPr>
              <w:pStyle w:val="ListParagraph"/>
              <w:numPr>
                <w:ilvl w:val="0"/>
                <w:numId w:val="3"/>
              </w:numPr>
              <w:tabs>
                <w:tab w:val="left" w:pos="564"/>
              </w:tabs>
              <w:spacing w:after="0" w:line="288" w:lineRule="auto"/>
              <w:ind w:left="0" w:firstLine="0"/>
              <w:jc w:val="both"/>
              <w:rPr>
                <w:rFonts w:cs="Georgia"/>
                <w:color w:val="auto"/>
                <w:sz w:val="28"/>
                <w:szCs w:val="28"/>
                <w:lang w:val="ro-MD"/>
              </w:rPr>
            </w:pPr>
            <w:r w:rsidRPr="005B0FED">
              <w:rPr>
                <w:rFonts w:cs="Georgia"/>
                <w:color w:val="auto"/>
                <w:sz w:val="28"/>
                <w:szCs w:val="28"/>
                <w:lang w:val="ro-MD"/>
              </w:rPr>
              <w:t xml:space="preserve">Scutirea de la plata  impozitului pe venit, veniturile obținute pe durata anului 2021 de către persoanele fizice și juridice de la transmiterea în posesie </w:t>
            </w:r>
            <w:proofErr w:type="spellStart"/>
            <w:r w:rsidRPr="005B0FED">
              <w:rPr>
                <w:rFonts w:cs="Georgia"/>
                <w:color w:val="auto"/>
                <w:sz w:val="28"/>
                <w:szCs w:val="28"/>
                <w:lang w:val="ro-MD"/>
              </w:rPr>
              <w:t>şi</w:t>
            </w:r>
            <w:proofErr w:type="spellEnd"/>
            <w:r w:rsidRPr="005B0FED">
              <w:rPr>
                <w:rFonts w:cs="Georgia"/>
                <w:color w:val="auto"/>
                <w:sz w:val="28"/>
                <w:szCs w:val="28"/>
                <w:lang w:val="ro-MD"/>
              </w:rPr>
              <w:t xml:space="preserve">/sau folosință (locațiune, arendă, uzufruct, superficie) a proprietății imobiliare, cu excepția arendei terenurilor agricole,  încasate de la companiile ce practică </w:t>
            </w:r>
            <w:r w:rsidRPr="005B0FED">
              <w:rPr>
                <w:rFonts w:eastAsia="Calibri Light" w:cs="Times New Roman"/>
                <w:color w:val="auto"/>
                <w:sz w:val="28"/>
                <w:szCs w:val="28"/>
                <w:lang w:val="ro-MD"/>
              </w:rPr>
              <w:t>activitat</w:t>
            </w:r>
            <w:r w:rsidR="00591F42">
              <w:rPr>
                <w:rFonts w:eastAsia="Calibri Light" w:cs="Times New Roman"/>
                <w:color w:val="auto"/>
                <w:sz w:val="28"/>
                <w:szCs w:val="28"/>
                <w:lang w:val="ro-MD"/>
              </w:rPr>
              <w:t>e</w:t>
            </w:r>
            <w:r w:rsidRPr="005B0FED">
              <w:rPr>
                <w:rFonts w:eastAsia="Calibri Light" w:cs="Times New Roman"/>
                <w:color w:val="auto"/>
                <w:sz w:val="28"/>
                <w:szCs w:val="28"/>
                <w:lang w:val="ro-MD"/>
              </w:rPr>
              <w:t xml:space="preserve"> care se atribuie la secțiunea I a CAEM, </w:t>
            </w:r>
            <w:r w:rsidRPr="005B0FED">
              <w:rPr>
                <w:color w:val="auto"/>
                <w:sz w:val="28"/>
                <w:szCs w:val="28"/>
                <w:lang w:val="ro-MD"/>
              </w:rPr>
              <w:t xml:space="preserve">precum </w:t>
            </w:r>
            <w:proofErr w:type="spellStart"/>
            <w:r w:rsidRPr="005B0FED">
              <w:rPr>
                <w:color w:val="auto"/>
                <w:sz w:val="28"/>
                <w:szCs w:val="28"/>
                <w:lang w:val="ro-MD"/>
              </w:rPr>
              <w:t>şi</w:t>
            </w:r>
            <w:proofErr w:type="spellEnd"/>
            <w:r w:rsidRPr="005B0FED">
              <w:rPr>
                <w:color w:val="auto"/>
                <w:sz w:val="28"/>
                <w:szCs w:val="28"/>
                <w:lang w:val="ro-MD"/>
              </w:rPr>
              <w:t xml:space="preserve"> a activităților incluse în codul 56.30 </w:t>
            </w:r>
            <w:proofErr w:type="spellStart"/>
            <w:r w:rsidRPr="005B0FED">
              <w:rPr>
                <w:color w:val="auto"/>
                <w:sz w:val="28"/>
                <w:szCs w:val="28"/>
                <w:lang w:val="ro-MD"/>
              </w:rPr>
              <w:t>şi</w:t>
            </w:r>
            <w:proofErr w:type="spellEnd"/>
            <w:r w:rsidRPr="005B0FED">
              <w:rPr>
                <w:color w:val="auto"/>
                <w:sz w:val="28"/>
                <w:szCs w:val="28"/>
                <w:lang w:val="ro-MD"/>
              </w:rPr>
              <w:t>/sau codul 93.29 din CAEM</w:t>
            </w:r>
            <w:r w:rsidRPr="005B0FED">
              <w:rPr>
                <w:rFonts w:cs="Georgia"/>
                <w:color w:val="auto"/>
                <w:sz w:val="28"/>
                <w:szCs w:val="28"/>
                <w:lang w:val="ro-MD"/>
              </w:rPr>
              <w:t>.</w:t>
            </w:r>
          </w:p>
        </w:tc>
      </w:tr>
      <w:tr w:rsidR="00F41DA0" w:rsidRPr="005B0FED" w14:paraId="53BBA2BC" w14:textId="77777777" w:rsidTr="00C371BC">
        <w:trPr>
          <w:trHeight w:val="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14:paraId="07AB5A80" w14:textId="77777777" w:rsidR="00F41DA0" w:rsidRPr="005B0FED" w:rsidRDefault="00F41DA0" w:rsidP="00F41DA0">
            <w:pPr>
              <w:tabs>
                <w:tab w:val="left" w:pos="564"/>
              </w:tabs>
              <w:spacing w:after="0" w:line="288" w:lineRule="auto"/>
              <w:rPr>
                <w:rFonts w:ascii="Georgia" w:eastAsia="Times New Roman" w:hAnsi="Georgia" w:cs="Calibri"/>
                <w:sz w:val="28"/>
                <w:szCs w:val="28"/>
              </w:rPr>
            </w:pPr>
            <w:r w:rsidRPr="005B0FED">
              <w:rPr>
                <w:rFonts w:ascii="Georgia" w:eastAsia="Times New Roman" w:hAnsi="Georgia" w:cs="Calibri"/>
                <w:b/>
                <w:bCs/>
                <w:sz w:val="28"/>
                <w:szCs w:val="28"/>
              </w:rPr>
              <w:lastRenderedPageBreak/>
              <w:t xml:space="preserve">Fundamentarea </w:t>
            </w:r>
            <w:proofErr w:type="spellStart"/>
            <w:r w:rsidRPr="005B0FED">
              <w:rPr>
                <w:rFonts w:ascii="Georgia" w:eastAsia="Times New Roman" w:hAnsi="Georgia" w:cs="Calibri"/>
                <w:b/>
                <w:bCs/>
                <w:sz w:val="28"/>
                <w:szCs w:val="28"/>
              </w:rPr>
              <w:t>economico</w:t>
            </w:r>
            <w:proofErr w:type="spellEnd"/>
            <w:r w:rsidRPr="005B0FED">
              <w:rPr>
                <w:rFonts w:ascii="Georgia" w:eastAsia="Times New Roman" w:hAnsi="Georgia" w:cs="Calibri"/>
                <w:b/>
                <w:bCs/>
                <w:sz w:val="28"/>
                <w:szCs w:val="28"/>
              </w:rPr>
              <w:t>-financiară</w:t>
            </w:r>
          </w:p>
        </w:tc>
      </w:tr>
      <w:tr w:rsidR="00F41DA0" w:rsidRPr="005B0FED" w14:paraId="651068A2" w14:textId="77777777" w:rsidTr="00C371BC">
        <w:trPr>
          <w:trHeight w:val="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5EF603" w14:textId="64873B23" w:rsidR="00F41DA0" w:rsidRPr="005B0FED" w:rsidRDefault="00F41DA0" w:rsidP="00F41DA0">
            <w:pPr>
              <w:tabs>
                <w:tab w:val="left" w:pos="564"/>
              </w:tabs>
              <w:spacing w:after="0" w:line="288" w:lineRule="auto"/>
              <w:jc w:val="both"/>
              <w:rPr>
                <w:rFonts w:ascii="Georgia" w:eastAsia="Times New Roman" w:hAnsi="Georgia" w:cs="Calibri"/>
                <w:sz w:val="28"/>
                <w:szCs w:val="28"/>
              </w:rPr>
            </w:pPr>
            <w:r w:rsidRPr="005B0FED">
              <w:rPr>
                <w:rFonts w:ascii="Georgia" w:eastAsia="Times New Roman" w:hAnsi="Georgia" w:cs="Calibri"/>
                <w:sz w:val="28"/>
                <w:szCs w:val="28"/>
              </w:rPr>
              <w:t>Cu privire la măsura de subvenționare a salariaților, costurile</w:t>
            </w:r>
            <w:r w:rsidR="00591F42">
              <w:rPr>
                <w:rFonts w:ascii="Georgia" w:eastAsia="Times New Roman" w:hAnsi="Georgia" w:cs="Calibri"/>
                <w:sz w:val="28"/>
                <w:szCs w:val="28"/>
              </w:rPr>
              <w:t xml:space="preserve"> maxime</w:t>
            </w:r>
            <w:r w:rsidR="00264124">
              <w:rPr>
                <w:rFonts w:ascii="Georgia" w:eastAsia="Times New Roman" w:hAnsi="Georgia" w:cs="Calibri"/>
                <w:sz w:val="28"/>
                <w:szCs w:val="28"/>
              </w:rPr>
              <w:t xml:space="preserve"> ale</w:t>
            </w:r>
            <w:r w:rsidRPr="005B0FED">
              <w:rPr>
                <w:rFonts w:ascii="Georgia" w:eastAsia="Times New Roman" w:hAnsi="Georgia" w:cs="Calibri"/>
                <w:sz w:val="28"/>
                <w:szCs w:val="28"/>
              </w:rPr>
              <w:t xml:space="preserve">  acesteia se estimează la </w:t>
            </w:r>
            <w:r w:rsidR="00591F42">
              <w:rPr>
                <w:rFonts w:ascii="Georgia" w:eastAsia="Times New Roman" w:hAnsi="Georgia" w:cs="Calibri"/>
                <w:sz w:val="28"/>
                <w:szCs w:val="28"/>
              </w:rPr>
              <w:t>50</w:t>
            </w:r>
            <w:r w:rsidRPr="005B0FED">
              <w:rPr>
                <w:rFonts w:ascii="Georgia" w:eastAsia="Times New Roman" w:hAnsi="Georgia" w:cs="Calibri"/>
                <w:sz w:val="28"/>
                <w:szCs w:val="28"/>
              </w:rPr>
              <w:t>.</w:t>
            </w:r>
            <w:r w:rsidR="00591F42">
              <w:rPr>
                <w:rFonts w:ascii="Georgia" w:eastAsia="Times New Roman" w:hAnsi="Georgia" w:cs="Calibri"/>
                <w:sz w:val="28"/>
                <w:szCs w:val="28"/>
              </w:rPr>
              <w:t>9</w:t>
            </w:r>
            <w:r w:rsidRPr="005B0FED">
              <w:rPr>
                <w:rFonts w:ascii="Georgia" w:eastAsia="Times New Roman" w:hAnsi="Georgia" w:cs="Calibri"/>
                <w:sz w:val="28"/>
                <w:szCs w:val="28"/>
              </w:rPr>
              <w:t xml:space="preserve"> milioane lei</w:t>
            </w:r>
            <w:r w:rsidR="00591F42">
              <w:rPr>
                <w:rFonts w:ascii="Georgia" w:eastAsia="Times New Roman" w:hAnsi="Georgia" w:cs="Calibri"/>
                <w:sz w:val="28"/>
                <w:szCs w:val="28"/>
              </w:rPr>
              <w:t xml:space="preserve"> pe lună</w:t>
            </w:r>
            <w:r w:rsidRPr="005B0FED">
              <w:rPr>
                <w:rFonts w:ascii="Georgia" w:eastAsia="Times New Roman" w:hAnsi="Georgia" w:cs="Calibri"/>
                <w:sz w:val="28"/>
                <w:szCs w:val="28"/>
              </w:rPr>
              <w:t>.</w:t>
            </w:r>
          </w:p>
          <w:p w14:paraId="3610CAA0" w14:textId="757A20AC" w:rsidR="00F41DA0" w:rsidRDefault="00F41DA0" w:rsidP="00F41DA0">
            <w:pPr>
              <w:tabs>
                <w:tab w:val="left" w:pos="564"/>
              </w:tabs>
              <w:spacing w:after="0" w:line="288" w:lineRule="auto"/>
              <w:jc w:val="both"/>
              <w:rPr>
                <w:rFonts w:ascii="Georgia" w:eastAsia="Times New Roman" w:hAnsi="Georgia" w:cs="Calibri"/>
                <w:sz w:val="28"/>
                <w:szCs w:val="28"/>
              </w:rPr>
            </w:pPr>
            <w:r w:rsidRPr="005B0FED">
              <w:rPr>
                <w:rFonts w:ascii="Georgia" w:eastAsia="Times New Roman" w:hAnsi="Georgia" w:cs="Calibri"/>
                <w:sz w:val="28"/>
                <w:szCs w:val="28"/>
              </w:rPr>
              <w:t xml:space="preserve">Pentru a estima costurile acestei măsuri, am utilizat numărul de angajați din domeniu, salariul mediu pe sector și ponderea personalului disponibilizat. Domeniul </w:t>
            </w:r>
            <w:proofErr w:type="spellStart"/>
            <w:r w:rsidRPr="005B0FED">
              <w:rPr>
                <w:rFonts w:ascii="Georgia" w:eastAsia="Times New Roman" w:hAnsi="Georgia" w:cs="Calibri"/>
                <w:sz w:val="28"/>
                <w:szCs w:val="28"/>
              </w:rPr>
              <w:t>HoReCa</w:t>
            </w:r>
            <w:proofErr w:type="spellEnd"/>
            <w:r w:rsidRPr="005B0FED">
              <w:rPr>
                <w:rFonts w:ascii="Georgia" w:eastAsia="Times New Roman" w:hAnsi="Georgia" w:cs="Calibri"/>
                <w:sz w:val="28"/>
                <w:szCs w:val="28"/>
              </w:rPr>
              <w:t xml:space="preserve"> angaja, la finalul anului 2018, 16.356 de persoane (conform ultimelor date disponibile de la BNS). Pentru a estima mai bine numărul angajaților la momentul actual, am extrapolat cu o creștere de 10%  a numărului de personal în anii 2019, 2020 și ca bază de calcul, am utilizat cifra de 18.189 angajați. Prin urmare – </w:t>
            </w:r>
            <w:r w:rsidR="00591F42">
              <w:rPr>
                <w:rFonts w:ascii="Georgia" w:eastAsia="Times New Roman" w:hAnsi="Georgia" w:cs="Calibri"/>
                <w:sz w:val="28"/>
                <w:szCs w:val="28"/>
              </w:rPr>
              <w:t>(</w:t>
            </w:r>
            <w:r w:rsidRPr="005B0FED">
              <w:rPr>
                <w:rFonts w:ascii="Georgia" w:eastAsia="Times New Roman" w:hAnsi="Georgia" w:cs="Calibri"/>
                <w:sz w:val="28"/>
                <w:szCs w:val="28"/>
              </w:rPr>
              <w:t>18189*</w:t>
            </w:r>
            <w:r w:rsidR="00591F42">
              <w:rPr>
                <w:rFonts w:ascii="Georgia" w:eastAsia="Times New Roman" w:hAnsi="Georgia" w:cs="Calibri"/>
                <w:sz w:val="28"/>
                <w:szCs w:val="28"/>
              </w:rPr>
              <w:t>40%*4000)+(18189*60%*2000)</w:t>
            </w:r>
            <w:r w:rsidRPr="005B0FED">
              <w:rPr>
                <w:rFonts w:ascii="Georgia" w:eastAsia="Times New Roman" w:hAnsi="Georgia" w:cs="Calibri"/>
                <w:sz w:val="28"/>
                <w:szCs w:val="28"/>
              </w:rPr>
              <w:t xml:space="preserve">= </w:t>
            </w:r>
            <w:r w:rsidR="00591F42">
              <w:rPr>
                <w:rFonts w:ascii="Georgia" w:eastAsia="Times New Roman" w:hAnsi="Georgia" w:cs="Calibri"/>
                <w:sz w:val="28"/>
                <w:szCs w:val="28"/>
              </w:rPr>
              <w:t>50</w:t>
            </w:r>
            <w:r w:rsidRPr="005B0FED">
              <w:rPr>
                <w:rFonts w:ascii="Georgia" w:eastAsia="Times New Roman" w:hAnsi="Georgia" w:cs="Calibri"/>
                <w:sz w:val="28"/>
                <w:szCs w:val="28"/>
              </w:rPr>
              <w:t>.</w:t>
            </w:r>
            <w:r w:rsidR="00591F42">
              <w:rPr>
                <w:rFonts w:ascii="Georgia" w:eastAsia="Times New Roman" w:hAnsi="Georgia" w:cs="Calibri"/>
                <w:sz w:val="28"/>
                <w:szCs w:val="28"/>
              </w:rPr>
              <w:t xml:space="preserve">9 milioane </w:t>
            </w:r>
            <w:r w:rsidRPr="005B0FED">
              <w:rPr>
                <w:rFonts w:ascii="Georgia" w:eastAsia="Times New Roman" w:hAnsi="Georgia" w:cs="Calibri"/>
                <w:sz w:val="28"/>
                <w:szCs w:val="28"/>
              </w:rPr>
              <w:t xml:space="preserve">lei/lună. </w:t>
            </w:r>
          </w:p>
          <w:p w14:paraId="69446988" w14:textId="0EB93ACF" w:rsidR="00591F42" w:rsidRDefault="00591F42" w:rsidP="00F41DA0">
            <w:pPr>
              <w:tabs>
                <w:tab w:val="left" w:pos="564"/>
              </w:tabs>
              <w:spacing w:after="0" w:line="288" w:lineRule="auto"/>
              <w:jc w:val="both"/>
              <w:rPr>
                <w:rFonts w:ascii="Georgia" w:eastAsia="Times New Roman" w:hAnsi="Georgia" w:cs="Calibri"/>
                <w:sz w:val="28"/>
                <w:szCs w:val="28"/>
              </w:rPr>
            </w:pPr>
            <w:r>
              <w:rPr>
                <w:rFonts w:ascii="Georgia" w:eastAsia="Times New Roman" w:hAnsi="Georgia" w:cs="Calibri"/>
                <w:sz w:val="28"/>
                <w:szCs w:val="28"/>
              </w:rPr>
              <w:t>Cifra poate varia în funcție de gradul de absorbție al compensațiilor.</w:t>
            </w:r>
          </w:p>
          <w:p w14:paraId="3D3A276E" w14:textId="77777777" w:rsidR="00F41DA0" w:rsidRPr="005B0FED" w:rsidRDefault="00F41DA0" w:rsidP="00F41DA0">
            <w:pPr>
              <w:tabs>
                <w:tab w:val="left" w:pos="564"/>
              </w:tabs>
              <w:spacing w:after="0" w:line="288" w:lineRule="auto"/>
              <w:jc w:val="both"/>
              <w:rPr>
                <w:rFonts w:ascii="Georgia" w:eastAsia="Times New Roman" w:hAnsi="Georgia" w:cs="Calibri"/>
                <w:sz w:val="28"/>
                <w:szCs w:val="28"/>
              </w:rPr>
            </w:pPr>
          </w:p>
          <w:p w14:paraId="7B076F7D" w14:textId="77777777" w:rsidR="00F41DA0" w:rsidRPr="005B0FED" w:rsidRDefault="00F41DA0" w:rsidP="00F41DA0">
            <w:pPr>
              <w:tabs>
                <w:tab w:val="left" w:pos="564"/>
              </w:tabs>
              <w:spacing w:after="0" w:line="288" w:lineRule="auto"/>
              <w:jc w:val="both"/>
              <w:rPr>
                <w:rFonts w:ascii="Georgia" w:eastAsia="Times New Roman" w:hAnsi="Georgia" w:cs="Calibri"/>
                <w:sz w:val="28"/>
                <w:szCs w:val="28"/>
              </w:rPr>
            </w:pPr>
            <w:r w:rsidRPr="005B0FED">
              <w:rPr>
                <w:rFonts w:ascii="Georgia" w:eastAsia="Times New Roman" w:hAnsi="Georgia" w:cs="Calibri"/>
                <w:sz w:val="28"/>
                <w:szCs w:val="28"/>
              </w:rPr>
              <w:t xml:space="preserve">În cazul celorlalte măsuri, estimarea cheltuielilor va surveni la momentul consultării Guvernului. </w:t>
            </w:r>
          </w:p>
          <w:p w14:paraId="674D0804" w14:textId="77777777" w:rsidR="00F41DA0" w:rsidRDefault="00F41DA0" w:rsidP="00F41DA0">
            <w:pPr>
              <w:tabs>
                <w:tab w:val="left" w:pos="564"/>
              </w:tabs>
              <w:spacing w:after="0" w:line="288" w:lineRule="auto"/>
              <w:jc w:val="both"/>
              <w:rPr>
                <w:rFonts w:ascii="Georgia" w:eastAsia="Times New Roman" w:hAnsi="Georgia" w:cs="Calibri"/>
                <w:sz w:val="28"/>
                <w:szCs w:val="28"/>
              </w:rPr>
            </w:pPr>
          </w:p>
          <w:p w14:paraId="11397A2A" w14:textId="77777777" w:rsidR="00F41DA0" w:rsidRPr="005B0FED" w:rsidRDefault="00F41DA0" w:rsidP="00F41DA0">
            <w:pPr>
              <w:tabs>
                <w:tab w:val="left" w:pos="564"/>
              </w:tabs>
              <w:spacing w:after="0" w:line="288" w:lineRule="auto"/>
              <w:jc w:val="both"/>
              <w:rPr>
                <w:rFonts w:ascii="Georgia" w:eastAsia="Times New Roman" w:hAnsi="Georgia" w:cs="Calibri"/>
                <w:sz w:val="28"/>
                <w:szCs w:val="28"/>
              </w:rPr>
            </w:pPr>
            <w:r w:rsidRPr="005B0FED">
              <w:rPr>
                <w:rFonts w:ascii="Georgia" w:eastAsia="Times New Roman" w:hAnsi="Georgia" w:cs="Calibri"/>
                <w:sz w:val="28"/>
                <w:szCs w:val="28"/>
              </w:rPr>
              <w:t>Sursa de finanțare a acestui program poate  include reducerea cheltuielilor neesențiale ale instituțiilor publice, din care se pot economisi 3-5 miliarde de lei; și susținerea acordată de partenerii externi (FMI, UE, Banca Mondială și alții) în schimbul reformelor.</w:t>
            </w:r>
          </w:p>
        </w:tc>
      </w:tr>
      <w:tr w:rsidR="00F41DA0" w:rsidRPr="005B0FED" w14:paraId="0D40AF9C" w14:textId="77777777" w:rsidTr="00C371BC">
        <w:trPr>
          <w:trHeight w:val="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14:paraId="418B04B7" w14:textId="77777777" w:rsidR="00F41DA0" w:rsidRPr="005B0FED" w:rsidRDefault="00F41DA0" w:rsidP="00F41DA0">
            <w:pPr>
              <w:tabs>
                <w:tab w:val="left" w:pos="564"/>
              </w:tabs>
              <w:spacing w:after="0" w:line="288" w:lineRule="auto"/>
              <w:jc w:val="both"/>
              <w:rPr>
                <w:rFonts w:ascii="Georgia" w:eastAsia="Times New Roman" w:hAnsi="Georgia" w:cs="Calibri"/>
                <w:sz w:val="28"/>
                <w:szCs w:val="28"/>
              </w:rPr>
            </w:pPr>
            <w:r w:rsidRPr="005B0FED">
              <w:rPr>
                <w:rFonts w:ascii="Georgia" w:eastAsia="Times New Roman" w:hAnsi="Georgia" w:cs="Calibri"/>
                <w:b/>
                <w:bCs/>
                <w:sz w:val="28"/>
                <w:szCs w:val="28"/>
              </w:rPr>
              <w:t>Modul de încorporare a proiectului</w:t>
            </w:r>
          </w:p>
        </w:tc>
      </w:tr>
      <w:tr w:rsidR="00F41DA0" w:rsidRPr="005B0FED" w14:paraId="0B0E3AE5" w14:textId="77777777" w:rsidTr="00C371BC">
        <w:trPr>
          <w:trHeight w:val="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59D9FF5" w14:textId="6C850749" w:rsidR="00F41DA0" w:rsidRPr="005B0FED" w:rsidRDefault="00F41DA0" w:rsidP="00F41DA0">
            <w:pPr>
              <w:tabs>
                <w:tab w:val="left" w:pos="564"/>
              </w:tabs>
              <w:spacing w:after="0" w:line="288" w:lineRule="auto"/>
              <w:jc w:val="both"/>
              <w:rPr>
                <w:rFonts w:ascii="Georgia" w:eastAsia="Times New Roman" w:hAnsi="Georgia" w:cs="Calibri"/>
                <w:sz w:val="28"/>
                <w:szCs w:val="28"/>
              </w:rPr>
            </w:pPr>
            <w:r w:rsidRPr="005B0FED">
              <w:rPr>
                <w:rFonts w:ascii="Georgia" w:eastAsia="Times New Roman" w:hAnsi="Georgia" w:cs="Calibri"/>
                <w:sz w:val="28"/>
                <w:szCs w:val="28"/>
              </w:rPr>
              <w:t xml:space="preserve">Prezentul proiect este elaborat în conformitate cu legislația în vigoare și nu necesită elaborarea sau modificarea altor acte normative, cu excepția </w:t>
            </w:r>
            <w:r w:rsidRPr="005B0FED">
              <w:rPr>
                <w:rFonts w:ascii="Georgia" w:eastAsia="Times New Roman" w:hAnsi="Georgia" w:cs="Calibri"/>
                <w:sz w:val="28"/>
                <w:szCs w:val="28"/>
              </w:rPr>
              <w:lastRenderedPageBreak/>
              <w:t>acte</w:t>
            </w:r>
            <w:r w:rsidR="00264124">
              <w:rPr>
                <w:rFonts w:ascii="Georgia" w:eastAsia="Times New Roman" w:hAnsi="Georgia" w:cs="Calibri"/>
                <w:sz w:val="28"/>
                <w:szCs w:val="28"/>
              </w:rPr>
              <w:t>lor normative subordonate celor</w:t>
            </w:r>
            <w:r w:rsidRPr="005B0FED">
              <w:rPr>
                <w:rFonts w:ascii="Georgia" w:eastAsia="Times New Roman" w:hAnsi="Georgia" w:cs="Calibri"/>
                <w:sz w:val="28"/>
                <w:szCs w:val="28"/>
              </w:rPr>
              <w:t xml:space="preserve"> ce au suferit careva modificări (hotărâri de Guvern, ordine ale autorităților administrației publice centrale etc).</w:t>
            </w:r>
          </w:p>
        </w:tc>
      </w:tr>
    </w:tbl>
    <w:p w14:paraId="3BF62235" w14:textId="77777777" w:rsidR="00214D56" w:rsidRPr="005B0FED" w:rsidRDefault="00214D56" w:rsidP="00214D56">
      <w:pPr>
        <w:spacing w:after="120" w:line="288" w:lineRule="auto"/>
        <w:ind w:firstLine="851"/>
        <w:jc w:val="both"/>
        <w:rPr>
          <w:rFonts w:ascii="Georgia" w:hAnsi="Georgia"/>
          <w:sz w:val="28"/>
          <w:szCs w:val="28"/>
        </w:rPr>
      </w:pPr>
    </w:p>
    <w:p w14:paraId="6C8B1BE0" w14:textId="77777777" w:rsidR="00214D56" w:rsidRPr="005B0FED" w:rsidRDefault="00214D56" w:rsidP="00214D56">
      <w:pPr>
        <w:spacing w:after="0"/>
        <w:rPr>
          <w:rFonts w:ascii="Georgia" w:eastAsia="Calibri" w:hAnsi="Georgia" w:cs="Times New Roman"/>
          <w:b/>
          <w:i/>
          <w:sz w:val="28"/>
          <w:szCs w:val="28"/>
        </w:rPr>
      </w:pPr>
    </w:p>
    <w:p w14:paraId="2FB94B4D" w14:textId="77777777" w:rsidR="00214D56" w:rsidRPr="005B0FED" w:rsidRDefault="00214D56" w:rsidP="00214D56">
      <w:pPr>
        <w:spacing w:after="0"/>
        <w:rPr>
          <w:rFonts w:ascii="Georgia" w:eastAsia="Calibri" w:hAnsi="Georgia" w:cs="Times New Roman"/>
          <w:b/>
          <w:sz w:val="28"/>
          <w:szCs w:val="28"/>
        </w:rPr>
      </w:pPr>
    </w:p>
    <w:p w14:paraId="728A843D" w14:textId="6509A172" w:rsidR="00214D56" w:rsidRDefault="00214D56" w:rsidP="00214D56">
      <w:pPr>
        <w:spacing w:line="240" w:lineRule="auto"/>
        <w:jc w:val="right"/>
        <w:rPr>
          <w:rFonts w:ascii="Georgia" w:hAnsi="Georgia" w:cs="Times New Roman"/>
          <w:b/>
          <w:sz w:val="28"/>
          <w:szCs w:val="28"/>
        </w:rPr>
      </w:pPr>
      <w:r w:rsidRPr="005B0FED">
        <w:rPr>
          <w:rFonts w:ascii="Georgia" w:hAnsi="Georgia" w:cs="Times New Roman"/>
          <w:b/>
          <w:sz w:val="28"/>
          <w:szCs w:val="28"/>
        </w:rPr>
        <w:t>Deputați,</w:t>
      </w:r>
    </w:p>
    <w:p w14:paraId="3D83734C" w14:textId="7E9627BF" w:rsidR="0051768E" w:rsidRDefault="0051768E" w:rsidP="00214D56">
      <w:pPr>
        <w:spacing w:line="240" w:lineRule="auto"/>
        <w:jc w:val="right"/>
        <w:rPr>
          <w:rFonts w:ascii="Georgia" w:hAnsi="Georgia" w:cs="Times New Roman"/>
          <w:b/>
          <w:sz w:val="28"/>
          <w:szCs w:val="28"/>
        </w:rPr>
      </w:pPr>
      <w:r>
        <w:rPr>
          <w:rFonts w:ascii="Georgia" w:hAnsi="Georgia" w:cs="Times New Roman"/>
          <w:b/>
          <w:sz w:val="28"/>
          <w:szCs w:val="28"/>
        </w:rPr>
        <w:t>Radu Marian</w:t>
      </w:r>
    </w:p>
    <w:p w14:paraId="617FB801" w14:textId="5D6F2FF0" w:rsidR="0051768E" w:rsidRPr="005B0FED" w:rsidRDefault="0051768E" w:rsidP="00214D56">
      <w:pPr>
        <w:spacing w:line="240" w:lineRule="auto"/>
        <w:jc w:val="right"/>
        <w:rPr>
          <w:rFonts w:ascii="Georgia" w:eastAsia="Times New Roman" w:hAnsi="Georgia" w:cs="Times New Roman"/>
          <w:sz w:val="28"/>
          <w:szCs w:val="28"/>
          <w:lang w:eastAsia="ro-MD"/>
        </w:rPr>
      </w:pPr>
      <w:r>
        <w:rPr>
          <w:rFonts w:ascii="Georgia" w:hAnsi="Georgia" w:cs="Times New Roman"/>
          <w:b/>
          <w:sz w:val="28"/>
          <w:szCs w:val="28"/>
        </w:rPr>
        <w:t>Dan Perciun</w:t>
      </w:r>
    </w:p>
    <w:p w14:paraId="47000C00" w14:textId="77777777" w:rsidR="00FC1508" w:rsidRPr="005B0FED" w:rsidRDefault="00FC1508">
      <w:pPr>
        <w:rPr>
          <w:rFonts w:ascii="Georgia" w:hAnsi="Georgia"/>
          <w:sz w:val="28"/>
          <w:szCs w:val="28"/>
        </w:rPr>
      </w:pPr>
    </w:p>
    <w:sectPr w:rsidR="00FC1508" w:rsidRPr="005B0FED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466A1B" w14:textId="77777777" w:rsidR="00612756" w:rsidRDefault="00612756" w:rsidP="00214D56">
      <w:pPr>
        <w:spacing w:after="0" w:line="240" w:lineRule="auto"/>
      </w:pPr>
      <w:r>
        <w:separator/>
      </w:r>
    </w:p>
  </w:endnote>
  <w:endnote w:type="continuationSeparator" w:id="0">
    <w:p w14:paraId="439616B6" w14:textId="77777777" w:rsidR="00612756" w:rsidRDefault="00612756" w:rsidP="00214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B101FB" w14:textId="77777777" w:rsidR="0083355D" w:rsidRDefault="008335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E26157" w14:textId="77777777" w:rsidR="00612756" w:rsidRDefault="00612756" w:rsidP="00214D56">
      <w:pPr>
        <w:spacing w:after="0" w:line="240" w:lineRule="auto"/>
      </w:pPr>
      <w:r>
        <w:separator/>
      </w:r>
    </w:p>
  </w:footnote>
  <w:footnote w:type="continuationSeparator" w:id="0">
    <w:p w14:paraId="727BB3A1" w14:textId="77777777" w:rsidR="00612756" w:rsidRDefault="00612756" w:rsidP="00214D56">
      <w:pPr>
        <w:spacing w:after="0" w:line="240" w:lineRule="auto"/>
      </w:pPr>
      <w:r>
        <w:continuationSeparator/>
      </w:r>
    </w:p>
  </w:footnote>
  <w:footnote w:id="1">
    <w:p w14:paraId="3540E5BB" w14:textId="77777777" w:rsidR="00F41DA0" w:rsidRPr="0096224A" w:rsidRDefault="00F41DA0">
      <w:pPr>
        <w:pStyle w:val="FootnoteText"/>
        <w:rPr>
          <w:lang w:val="ro-RO"/>
        </w:rPr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Pr="00802740">
          <w:rPr>
            <w:rStyle w:val="Hyperlink"/>
          </w:rPr>
          <w:t>https://pubdocs.worldbank.org/en/185631608708604109/Moldova-Economic-Update-Special-Focus-Dec-22.pdf</w:t>
        </w:r>
      </w:hyperlink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635780"/>
    <w:multiLevelType w:val="hybridMultilevel"/>
    <w:tmpl w:val="399A19E0"/>
    <w:lvl w:ilvl="0" w:tplc="9F16B438">
      <w:start w:val="2"/>
      <w:numFmt w:val="bullet"/>
      <w:lvlText w:val="-"/>
      <w:lvlJc w:val="left"/>
      <w:pPr>
        <w:ind w:left="1080" w:hanging="360"/>
      </w:pPr>
      <w:rPr>
        <w:rFonts w:ascii="Georgia" w:eastAsia="Times New Roman" w:hAnsi="Georgia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03318D"/>
    <w:multiLevelType w:val="hybridMultilevel"/>
    <w:tmpl w:val="0D8618B6"/>
    <w:lvl w:ilvl="0" w:tplc="ACB04896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CC37B29"/>
    <w:multiLevelType w:val="hybridMultilevel"/>
    <w:tmpl w:val="3FFADD88"/>
    <w:lvl w:ilvl="0" w:tplc="82822322">
      <w:start w:val="1"/>
      <w:numFmt w:val="decimal"/>
      <w:lvlText w:val="%1."/>
      <w:lvlJc w:val="left"/>
      <w:pPr>
        <w:ind w:left="720" w:hanging="360"/>
      </w:pPr>
      <w:rPr>
        <w:rFonts w:eastAsia="Times New Roman" w:cs="Calibr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2C3325"/>
    <w:multiLevelType w:val="hybridMultilevel"/>
    <w:tmpl w:val="0D8618B6"/>
    <w:lvl w:ilvl="0" w:tplc="ACB04896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67E041A6"/>
    <w:multiLevelType w:val="hybridMultilevel"/>
    <w:tmpl w:val="2D16FB3E"/>
    <w:lvl w:ilvl="0" w:tplc="FE2C90C0">
      <w:start w:val="1"/>
      <w:numFmt w:val="decimal"/>
      <w:lvlText w:val="%1."/>
      <w:lvlJc w:val="left"/>
      <w:pPr>
        <w:ind w:left="1070" w:hanging="360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4D56"/>
    <w:rsid w:val="00015BD8"/>
    <w:rsid w:val="000D296C"/>
    <w:rsid w:val="0011372E"/>
    <w:rsid w:val="001E1458"/>
    <w:rsid w:val="001E2FBF"/>
    <w:rsid w:val="00214D56"/>
    <w:rsid w:val="00250370"/>
    <w:rsid w:val="00264124"/>
    <w:rsid w:val="003320A1"/>
    <w:rsid w:val="003E5059"/>
    <w:rsid w:val="004762ED"/>
    <w:rsid w:val="004F5B06"/>
    <w:rsid w:val="0051768E"/>
    <w:rsid w:val="00591F42"/>
    <w:rsid w:val="00594309"/>
    <w:rsid w:val="005A5DC3"/>
    <w:rsid w:val="005B0FED"/>
    <w:rsid w:val="00612756"/>
    <w:rsid w:val="00622117"/>
    <w:rsid w:val="00713A1D"/>
    <w:rsid w:val="00732503"/>
    <w:rsid w:val="00756941"/>
    <w:rsid w:val="0083355D"/>
    <w:rsid w:val="0093024F"/>
    <w:rsid w:val="009B1821"/>
    <w:rsid w:val="00BA06C4"/>
    <w:rsid w:val="00CC135D"/>
    <w:rsid w:val="00D7548A"/>
    <w:rsid w:val="00E07589"/>
    <w:rsid w:val="00E16FC5"/>
    <w:rsid w:val="00E25736"/>
    <w:rsid w:val="00E25C5A"/>
    <w:rsid w:val="00EB63DE"/>
    <w:rsid w:val="00ED1822"/>
    <w:rsid w:val="00F41DA0"/>
    <w:rsid w:val="00FC1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853FE"/>
  <w15:chartTrackingRefBased/>
  <w15:docId w15:val="{7AA48BB2-A28E-4BB8-871C-68B8D48B4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4D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ustinga">
    <w:name w:val="Titlu stinga"/>
    <w:qFormat/>
    <w:rsid w:val="00214D56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214D56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NormalWeb">
    <w:name w:val="Normal (Web)"/>
    <w:basedOn w:val="Normal"/>
    <w:uiPriority w:val="99"/>
    <w:unhideWhenUsed/>
    <w:rsid w:val="00214D56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styleId="Hyperlink">
    <w:name w:val="Hyperlink"/>
    <w:basedOn w:val="DefaultParagraphFont"/>
    <w:uiPriority w:val="99"/>
    <w:unhideWhenUsed/>
    <w:rsid w:val="00214D56"/>
    <w:rPr>
      <w:color w:val="0000FF"/>
      <w:u w:val="single"/>
    </w:rPr>
  </w:style>
  <w:style w:type="paragraph" w:styleId="NoSpacing">
    <w:name w:val="No Spacing"/>
    <w:uiPriority w:val="1"/>
    <w:qFormat/>
    <w:rsid w:val="00214D56"/>
    <w:pPr>
      <w:spacing w:after="0" w:line="240" w:lineRule="auto"/>
      <w:ind w:left="851"/>
    </w:pPr>
    <w:rPr>
      <w:rFonts w:ascii="Georgia" w:hAnsi="Georgia"/>
      <w:sz w:val="24"/>
      <w:szCs w:val="24"/>
      <w:lang w:val="ro-RO"/>
    </w:rPr>
  </w:style>
  <w:style w:type="paragraph" w:styleId="ListParagraph">
    <w:name w:val="List Paragraph"/>
    <w:basedOn w:val="Normal"/>
    <w:uiPriority w:val="34"/>
    <w:qFormat/>
    <w:rsid w:val="00214D56"/>
    <w:pPr>
      <w:spacing w:after="120" w:line="360" w:lineRule="auto"/>
      <w:ind w:left="720"/>
      <w:contextualSpacing/>
    </w:pPr>
    <w:rPr>
      <w:rFonts w:ascii="Georgia" w:eastAsia="Arial Unicode MS" w:hAnsi="Georgia" w:cs="Arial Unicode MS"/>
      <w:color w:val="000000"/>
      <w:sz w:val="24"/>
      <w:szCs w:val="24"/>
      <w:u w:color="000000"/>
      <w:lang w:val="en-US"/>
    </w:rPr>
  </w:style>
  <w:style w:type="character" w:styleId="Strong">
    <w:name w:val="Strong"/>
    <w:basedOn w:val="DefaultParagraphFont"/>
    <w:uiPriority w:val="22"/>
    <w:qFormat/>
    <w:rsid w:val="00214D56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14D56"/>
    <w:pPr>
      <w:spacing w:after="120" w:line="360" w:lineRule="auto"/>
      <w:ind w:left="851"/>
    </w:pPr>
    <w:rPr>
      <w:rFonts w:ascii="Georgia" w:eastAsia="Arial Unicode MS" w:hAnsi="Georgia" w:cs="Arial Unicode MS"/>
      <w:color w:val="000000"/>
      <w:sz w:val="20"/>
      <w:szCs w:val="20"/>
      <w:u w:color="00000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14D56"/>
    <w:rPr>
      <w:rFonts w:ascii="Georgia" w:eastAsia="Arial Unicode MS" w:hAnsi="Georgia" w:cs="Arial Unicode MS"/>
      <w:color w:val="000000"/>
      <w:sz w:val="20"/>
      <w:szCs w:val="20"/>
      <w:u w:color="000000"/>
      <w:lang w:val="en-US"/>
    </w:rPr>
  </w:style>
  <w:style w:type="character" w:styleId="FootnoteReference">
    <w:name w:val="footnote reference"/>
    <w:uiPriority w:val="99"/>
    <w:semiHidden/>
    <w:unhideWhenUsed/>
    <w:rsid w:val="00214D56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4762E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8335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355D"/>
  </w:style>
  <w:style w:type="paragraph" w:styleId="Footer">
    <w:name w:val="footer"/>
    <w:basedOn w:val="Normal"/>
    <w:link w:val="FooterChar"/>
    <w:uiPriority w:val="99"/>
    <w:unhideWhenUsed/>
    <w:rsid w:val="008335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35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1283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ex:LPLP2020052169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lex:LPLP199704241163" TargetMode="External"/><Relationship Id="rId14" Type="http://schemas.openxmlformats.org/officeDocument/2006/relationships/customXml" Target="../customXml/item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pubdocs.worldbank.org/en/185631608708604109/Moldova-Economic-Update-Special-Focus-Dec-2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18246EA-8417-438B-8E55-E73ACF64AD04}"/>
</file>

<file path=customXml/itemProps2.xml><?xml version="1.0" encoding="utf-8"?>
<ds:datastoreItem xmlns:ds="http://schemas.openxmlformats.org/officeDocument/2006/customXml" ds:itemID="{3294D64F-1F65-413E-A4F4-C255C878F709}"/>
</file>

<file path=customXml/itemProps3.xml><?xml version="1.0" encoding="utf-8"?>
<ds:datastoreItem xmlns:ds="http://schemas.openxmlformats.org/officeDocument/2006/customXml" ds:itemID="{BC5F6B3E-877B-4D0D-A3E8-7C3D28FA237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8</Pages>
  <Words>1569</Words>
  <Characters>8949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113.2021.ro</dc:title>
  <dc:subject/>
  <dc:creator>Igor Talmazan</dc:creator>
  <cp:keywords/>
  <dc:description/>
  <cp:lastModifiedBy>Radu Marian</cp:lastModifiedBy>
  <cp:revision>9</cp:revision>
  <cp:lastPrinted>2021-04-16T09:00:00Z</cp:lastPrinted>
  <dcterms:created xsi:type="dcterms:W3CDTF">2021-04-14T08:45:00Z</dcterms:created>
  <dcterms:modified xsi:type="dcterms:W3CDTF">2021-04-16T09:36:00Z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