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3D74" w:rsidRPr="004C52A7" w:rsidRDefault="00C53D74" w:rsidP="00C53D74">
      <w:pPr>
        <w:ind w:firstLine="0"/>
        <w:jc w:val="center"/>
        <w:rPr>
          <w:b/>
          <w:sz w:val="28"/>
          <w:szCs w:val="28"/>
          <w:lang w:val="ro-RO" w:eastAsia="ru-RU"/>
        </w:rPr>
      </w:pPr>
      <w:r w:rsidRPr="004C52A7">
        <w:rPr>
          <w:b/>
          <w:sz w:val="28"/>
          <w:szCs w:val="28"/>
          <w:lang w:val="ro-RO" w:eastAsia="ru-RU"/>
        </w:rPr>
        <w:t xml:space="preserve">Pentru aprobarea proiectului de lege cu privire la supravegherea suplimentară a </w:t>
      </w:r>
      <w:r w:rsidR="001B6210" w:rsidRPr="004C52A7">
        <w:rPr>
          <w:b/>
          <w:sz w:val="28"/>
          <w:szCs w:val="28"/>
          <w:lang w:val="ro-RO" w:eastAsia="ru-RU"/>
        </w:rPr>
        <w:t>băncilor, asigurătorilor</w:t>
      </w:r>
      <w:r w:rsidRPr="004C52A7">
        <w:rPr>
          <w:b/>
          <w:sz w:val="28"/>
          <w:szCs w:val="28"/>
          <w:lang w:val="ro-RO" w:eastAsia="ru-RU"/>
        </w:rPr>
        <w:t>/</w:t>
      </w:r>
      <w:r w:rsidR="001B6210" w:rsidRPr="004C52A7">
        <w:rPr>
          <w:b/>
          <w:sz w:val="28"/>
          <w:szCs w:val="28"/>
          <w:lang w:val="ro-RO" w:eastAsia="ru-RU"/>
        </w:rPr>
        <w:t xml:space="preserve"> </w:t>
      </w:r>
      <w:r w:rsidRPr="004C52A7">
        <w:rPr>
          <w:b/>
          <w:sz w:val="28"/>
          <w:szCs w:val="28"/>
          <w:lang w:val="ro-RO" w:eastAsia="ru-RU"/>
        </w:rPr>
        <w:t xml:space="preserve">reasigurătorilor </w:t>
      </w:r>
    </w:p>
    <w:p w:rsidR="00C53D74" w:rsidRPr="004C52A7" w:rsidRDefault="00C53D74" w:rsidP="00C53D74">
      <w:pPr>
        <w:ind w:firstLine="0"/>
        <w:jc w:val="center"/>
        <w:rPr>
          <w:b/>
          <w:sz w:val="28"/>
          <w:szCs w:val="28"/>
          <w:lang w:val="ro-RO" w:eastAsia="ru-RU"/>
        </w:rPr>
      </w:pPr>
      <w:r w:rsidRPr="004C52A7">
        <w:rPr>
          <w:b/>
          <w:sz w:val="28"/>
          <w:szCs w:val="28"/>
          <w:lang w:val="ro-RO" w:eastAsia="ru-RU"/>
        </w:rPr>
        <w:t>și a societăților de investiții care aparțin unui conglomerat financiar</w:t>
      </w:r>
    </w:p>
    <w:p w:rsidR="00C53D74" w:rsidRPr="004C52A7" w:rsidRDefault="00C53D74" w:rsidP="00C53D74">
      <w:pPr>
        <w:ind w:firstLine="0"/>
        <w:jc w:val="center"/>
        <w:rPr>
          <w:b/>
          <w:sz w:val="28"/>
          <w:szCs w:val="28"/>
          <w:lang w:val="ro-RO" w:eastAsia="ru-RU"/>
        </w:rPr>
      </w:pPr>
      <w:r w:rsidRPr="004C52A7">
        <w:rPr>
          <w:b/>
          <w:sz w:val="28"/>
          <w:szCs w:val="28"/>
          <w:lang w:val="ro-RO" w:eastAsia="ru-RU"/>
        </w:rPr>
        <w:t>------------------------------------------------------------------------------------</w:t>
      </w:r>
    </w:p>
    <w:p w:rsidR="00C53D74" w:rsidRPr="004C52A7" w:rsidRDefault="00C53D74" w:rsidP="001B6210">
      <w:pPr>
        <w:ind w:firstLine="709"/>
        <w:rPr>
          <w:sz w:val="28"/>
          <w:szCs w:val="28"/>
          <w:lang w:val="ro-RO" w:eastAsia="ru-RU"/>
        </w:rPr>
      </w:pPr>
    </w:p>
    <w:p w:rsidR="00C53D74" w:rsidRPr="004C52A7" w:rsidRDefault="00C53D74" w:rsidP="001B6210">
      <w:pPr>
        <w:ind w:firstLine="709"/>
        <w:rPr>
          <w:sz w:val="28"/>
          <w:szCs w:val="28"/>
          <w:lang w:val="ro-RO" w:eastAsia="ru-RU"/>
        </w:rPr>
      </w:pPr>
      <w:r w:rsidRPr="004C52A7">
        <w:rPr>
          <w:sz w:val="28"/>
          <w:szCs w:val="28"/>
          <w:lang w:val="ro-RO" w:eastAsia="ru-RU"/>
        </w:rPr>
        <w:t>Guvernul HOTĂRĂŞTE:</w:t>
      </w:r>
    </w:p>
    <w:p w:rsidR="00C53D74" w:rsidRPr="004C52A7" w:rsidRDefault="00C53D74" w:rsidP="001B6210">
      <w:pPr>
        <w:ind w:firstLine="709"/>
        <w:rPr>
          <w:sz w:val="28"/>
          <w:szCs w:val="28"/>
          <w:lang w:val="ro-RO" w:eastAsia="ru-RU"/>
        </w:rPr>
      </w:pPr>
    </w:p>
    <w:p w:rsidR="00C53D74" w:rsidRPr="004C52A7" w:rsidRDefault="00C53D74" w:rsidP="001B6210">
      <w:pPr>
        <w:ind w:firstLine="709"/>
        <w:rPr>
          <w:sz w:val="28"/>
          <w:szCs w:val="28"/>
          <w:lang w:val="ro-RO" w:eastAsia="ru-RU"/>
        </w:rPr>
      </w:pPr>
      <w:r w:rsidRPr="004C52A7">
        <w:rPr>
          <w:sz w:val="28"/>
          <w:szCs w:val="28"/>
          <w:lang w:val="ro-RO" w:eastAsia="ru-RU"/>
        </w:rPr>
        <w:t>Se aprobă şi se prezintă Parlamentului spre examinare proiectul de lege cu privire la  supravegherea suplimentară a băncilor, asigurătorilor/reasigurătorilor și a societăților de investiții care aparțin unui conglomerat financiar.</w:t>
      </w:r>
    </w:p>
    <w:p w:rsidR="00EA3268" w:rsidRPr="004C52A7" w:rsidRDefault="00EA3268" w:rsidP="00CF2559">
      <w:pPr>
        <w:ind w:firstLine="709"/>
        <w:rPr>
          <w:sz w:val="24"/>
          <w:szCs w:val="24"/>
          <w:lang w:val="ro-RO" w:eastAsia="ru-RU"/>
        </w:rPr>
      </w:pPr>
    </w:p>
    <w:p w:rsidR="00C53D74" w:rsidRPr="004C52A7" w:rsidRDefault="00C53D74" w:rsidP="00CF2559">
      <w:pPr>
        <w:ind w:firstLine="709"/>
        <w:rPr>
          <w:b/>
          <w:sz w:val="28"/>
          <w:szCs w:val="28"/>
          <w:lang w:val="ro-RO" w:eastAsia="ru-RU"/>
        </w:rPr>
      </w:pPr>
    </w:p>
    <w:p w:rsidR="00CF2559" w:rsidRPr="004C52A7" w:rsidRDefault="00CF2559" w:rsidP="00CF2559">
      <w:pPr>
        <w:ind w:firstLine="709"/>
        <w:rPr>
          <w:b/>
          <w:sz w:val="28"/>
          <w:szCs w:val="28"/>
          <w:lang w:val="ro-RO" w:eastAsia="ru-RU"/>
        </w:rPr>
      </w:pPr>
      <w:r w:rsidRPr="004C52A7">
        <w:rPr>
          <w:b/>
          <w:sz w:val="28"/>
          <w:szCs w:val="28"/>
          <w:lang w:val="ro-RO" w:eastAsia="ru-RU"/>
        </w:rPr>
        <w:t xml:space="preserve">Prim-ministru </w:t>
      </w:r>
      <w:r w:rsidRPr="004C52A7">
        <w:rPr>
          <w:b/>
          <w:sz w:val="28"/>
          <w:szCs w:val="28"/>
          <w:lang w:val="ro-RO" w:eastAsia="ru-RU"/>
        </w:rPr>
        <w:tab/>
      </w:r>
      <w:r w:rsidRPr="004C52A7">
        <w:rPr>
          <w:b/>
          <w:sz w:val="28"/>
          <w:szCs w:val="28"/>
          <w:lang w:val="ro-RO" w:eastAsia="ru-RU"/>
        </w:rPr>
        <w:tab/>
      </w:r>
      <w:r w:rsidRPr="004C52A7">
        <w:rPr>
          <w:b/>
          <w:sz w:val="28"/>
          <w:szCs w:val="28"/>
          <w:lang w:val="ro-RO" w:eastAsia="ru-RU"/>
        </w:rPr>
        <w:tab/>
      </w:r>
      <w:r w:rsidRPr="004C52A7">
        <w:rPr>
          <w:b/>
          <w:sz w:val="28"/>
          <w:szCs w:val="28"/>
          <w:lang w:val="ro-RO" w:eastAsia="ru-RU"/>
        </w:rPr>
        <w:tab/>
      </w:r>
      <w:r w:rsidRPr="004C52A7">
        <w:rPr>
          <w:b/>
          <w:sz w:val="28"/>
          <w:szCs w:val="28"/>
          <w:lang w:val="ro-RO" w:eastAsia="ru-RU"/>
        </w:rPr>
        <w:tab/>
      </w:r>
      <w:r w:rsidRPr="004C52A7">
        <w:rPr>
          <w:b/>
          <w:sz w:val="28"/>
          <w:szCs w:val="28"/>
          <w:lang w:val="ro-RO" w:eastAsia="ru-RU"/>
        </w:rPr>
        <w:tab/>
        <w:t>PAVEL FILIP</w:t>
      </w:r>
    </w:p>
    <w:p w:rsidR="00CF2559" w:rsidRPr="004C52A7" w:rsidRDefault="00CF2559" w:rsidP="00CF2559">
      <w:pPr>
        <w:ind w:firstLine="709"/>
        <w:rPr>
          <w:b/>
          <w:sz w:val="28"/>
          <w:szCs w:val="28"/>
          <w:lang w:val="ro-RO" w:eastAsia="ru-RU"/>
        </w:rPr>
      </w:pPr>
    </w:p>
    <w:p w:rsidR="00077246" w:rsidRPr="004C52A7" w:rsidRDefault="00427274" w:rsidP="00CF2559">
      <w:pPr>
        <w:ind w:firstLine="709"/>
        <w:rPr>
          <w:sz w:val="28"/>
          <w:szCs w:val="28"/>
          <w:lang w:val="ro-RO" w:eastAsia="ru-RU"/>
        </w:rPr>
      </w:pPr>
      <w:r w:rsidRPr="004C52A7">
        <w:rPr>
          <w:sz w:val="28"/>
          <w:szCs w:val="28"/>
          <w:lang w:val="ro-RO" w:eastAsia="ru-RU"/>
        </w:rPr>
        <w:t>Contrasemnează:</w:t>
      </w:r>
    </w:p>
    <w:p w:rsidR="00CF2559" w:rsidRPr="004C52A7" w:rsidRDefault="00CF2559" w:rsidP="00CF2559">
      <w:pPr>
        <w:ind w:firstLine="709"/>
        <w:rPr>
          <w:sz w:val="28"/>
          <w:szCs w:val="28"/>
          <w:lang w:val="ro-RO" w:eastAsia="ru-RU"/>
        </w:rPr>
      </w:pPr>
    </w:p>
    <w:p w:rsidR="00C53D74" w:rsidRPr="004C52A7" w:rsidRDefault="00C53D74" w:rsidP="00C53D74">
      <w:pPr>
        <w:pStyle w:val="news"/>
        <w:ind w:firstLine="709"/>
        <w:jc w:val="both"/>
        <w:rPr>
          <w:rFonts w:ascii="Times New Roman" w:hAnsi="Times New Roman" w:cs="Times New Roman"/>
          <w:sz w:val="28"/>
          <w:szCs w:val="28"/>
          <w:lang w:val="ro-RO"/>
        </w:rPr>
      </w:pPr>
      <w:r w:rsidRPr="004C52A7">
        <w:rPr>
          <w:rFonts w:ascii="Times New Roman" w:hAnsi="Times New Roman" w:cs="Times New Roman"/>
          <w:sz w:val="28"/>
          <w:szCs w:val="28"/>
          <w:lang w:val="ro-RO"/>
        </w:rPr>
        <w:t>Viceprim-ministru,</w:t>
      </w:r>
    </w:p>
    <w:p w:rsidR="00C53D74" w:rsidRPr="004C52A7" w:rsidRDefault="00C53D74" w:rsidP="00C53D74">
      <w:pPr>
        <w:pStyle w:val="news"/>
        <w:ind w:firstLine="709"/>
        <w:jc w:val="both"/>
        <w:rPr>
          <w:rFonts w:ascii="Times New Roman" w:hAnsi="Times New Roman" w:cs="Times New Roman"/>
          <w:sz w:val="28"/>
          <w:szCs w:val="28"/>
          <w:lang w:val="ro-RO"/>
        </w:rPr>
      </w:pPr>
      <w:r w:rsidRPr="004C52A7">
        <w:rPr>
          <w:rFonts w:ascii="Times New Roman" w:hAnsi="Times New Roman" w:cs="Times New Roman"/>
          <w:sz w:val="28"/>
          <w:szCs w:val="28"/>
          <w:lang w:val="ro-RO"/>
        </w:rPr>
        <w:t xml:space="preserve">ministrul afacerilor externe </w:t>
      </w:r>
    </w:p>
    <w:p w:rsidR="00C53D74" w:rsidRPr="004C52A7" w:rsidRDefault="00C53D74" w:rsidP="00C53D74">
      <w:pPr>
        <w:pStyle w:val="news"/>
        <w:ind w:firstLine="709"/>
        <w:jc w:val="both"/>
        <w:rPr>
          <w:rFonts w:ascii="Times New Roman" w:hAnsi="Times New Roman" w:cs="Times New Roman"/>
          <w:sz w:val="28"/>
          <w:szCs w:val="28"/>
          <w:lang w:val="ro-RO"/>
        </w:rPr>
      </w:pPr>
      <w:r w:rsidRPr="004C52A7">
        <w:rPr>
          <w:rFonts w:ascii="Times New Roman" w:hAnsi="Times New Roman" w:cs="Times New Roman"/>
          <w:sz w:val="28"/>
          <w:szCs w:val="28"/>
          <w:lang w:val="ro-RO"/>
        </w:rPr>
        <w:t>şi integrării europene</w:t>
      </w:r>
      <w:r w:rsidRPr="004C52A7">
        <w:rPr>
          <w:rFonts w:ascii="Times New Roman" w:hAnsi="Times New Roman" w:cs="Times New Roman"/>
          <w:sz w:val="28"/>
          <w:szCs w:val="28"/>
          <w:lang w:val="ro-RO"/>
        </w:rPr>
        <w:tab/>
      </w:r>
      <w:r w:rsidRPr="004C52A7">
        <w:rPr>
          <w:rFonts w:ascii="Times New Roman" w:hAnsi="Times New Roman" w:cs="Times New Roman"/>
          <w:sz w:val="28"/>
          <w:szCs w:val="28"/>
          <w:lang w:val="ro-RO"/>
        </w:rPr>
        <w:tab/>
      </w:r>
      <w:r w:rsidRPr="004C52A7">
        <w:rPr>
          <w:rFonts w:ascii="Times New Roman" w:hAnsi="Times New Roman" w:cs="Times New Roman"/>
          <w:sz w:val="28"/>
          <w:szCs w:val="28"/>
          <w:lang w:val="ro-RO"/>
        </w:rPr>
        <w:tab/>
      </w:r>
      <w:r w:rsidRPr="004C52A7">
        <w:rPr>
          <w:rFonts w:ascii="Times New Roman" w:hAnsi="Times New Roman" w:cs="Times New Roman"/>
          <w:sz w:val="28"/>
          <w:szCs w:val="28"/>
          <w:lang w:val="ro-RO"/>
        </w:rPr>
        <w:tab/>
      </w:r>
      <w:r w:rsidRPr="004C52A7">
        <w:rPr>
          <w:rFonts w:ascii="Times New Roman" w:hAnsi="Times New Roman" w:cs="Times New Roman"/>
          <w:sz w:val="28"/>
          <w:szCs w:val="28"/>
          <w:lang w:val="ro-RO"/>
        </w:rPr>
        <w:tab/>
        <w:t>Andrei GALBUR</w:t>
      </w:r>
    </w:p>
    <w:p w:rsidR="00C53D74" w:rsidRPr="004C52A7" w:rsidRDefault="00C53D74" w:rsidP="00C53D74">
      <w:pPr>
        <w:pStyle w:val="news"/>
        <w:ind w:firstLine="709"/>
        <w:rPr>
          <w:rFonts w:ascii="Times New Roman" w:hAnsi="Times New Roman" w:cs="Times New Roman"/>
          <w:sz w:val="28"/>
          <w:szCs w:val="28"/>
          <w:lang w:val="ro-RO"/>
        </w:rPr>
      </w:pPr>
    </w:p>
    <w:p w:rsidR="00C53D74" w:rsidRPr="004C52A7" w:rsidRDefault="00C53D74" w:rsidP="00C53D74">
      <w:pPr>
        <w:pStyle w:val="news"/>
        <w:ind w:firstLine="709"/>
        <w:rPr>
          <w:rFonts w:ascii="Times New Roman" w:hAnsi="Times New Roman" w:cs="Times New Roman"/>
          <w:sz w:val="28"/>
          <w:szCs w:val="28"/>
          <w:lang w:val="ro-RO"/>
        </w:rPr>
      </w:pPr>
      <w:r w:rsidRPr="004C52A7">
        <w:rPr>
          <w:rFonts w:ascii="Times New Roman" w:hAnsi="Times New Roman" w:cs="Times New Roman"/>
          <w:sz w:val="28"/>
          <w:szCs w:val="28"/>
          <w:lang w:val="ro-RO"/>
        </w:rPr>
        <w:t xml:space="preserve">Ministrul finanţelor </w:t>
      </w:r>
      <w:r w:rsidRPr="004C52A7">
        <w:rPr>
          <w:rFonts w:ascii="Times New Roman" w:hAnsi="Times New Roman" w:cs="Times New Roman"/>
          <w:sz w:val="28"/>
          <w:szCs w:val="28"/>
          <w:lang w:val="ro-RO"/>
        </w:rPr>
        <w:tab/>
      </w:r>
      <w:r w:rsidRPr="004C52A7">
        <w:rPr>
          <w:rFonts w:ascii="Times New Roman" w:hAnsi="Times New Roman" w:cs="Times New Roman"/>
          <w:sz w:val="28"/>
          <w:szCs w:val="28"/>
          <w:lang w:val="ro-RO"/>
        </w:rPr>
        <w:tab/>
      </w:r>
      <w:r w:rsidRPr="004C52A7">
        <w:rPr>
          <w:rFonts w:ascii="Times New Roman" w:hAnsi="Times New Roman" w:cs="Times New Roman"/>
          <w:sz w:val="28"/>
          <w:szCs w:val="28"/>
          <w:lang w:val="ro-RO"/>
        </w:rPr>
        <w:tab/>
      </w:r>
      <w:r w:rsidRPr="004C52A7">
        <w:rPr>
          <w:rFonts w:ascii="Times New Roman" w:hAnsi="Times New Roman" w:cs="Times New Roman"/>
          <w:sz w:val="28"/>
          <w:szCs w:val="28"/>
          <w:lang w:val="ro-RO"/>
        </w:rPr>
        <w:tab/>
      </w:r>
      <w:r w:rsidRPr="004C52A7">
        <w:rPr>
          <w:rFonts w:ascii="Times New Roman" w:hAnsi="Times New Roman" w:cs="Times New Roman"/>
          <w:sz w:val="28"/>
          <w:szCs w:val="28"/>
          <w:lang w:val="ro-RO"/>
        </w:rPr>
        <w:tab/>
        <w:t>Octavian Armaşu</w:t>
      </w:r>
    </w:p>
    <w:p w:rsidR="00C53D74" w:rsidRPr="004C52A7" w:rsidRDefault="00C53D74" w:rsidP="00C53D74">
      <w:pPr>
        <w:rPr>
          <w:rStyle w:val="apple-style-span"/>
        </w:rPr>
      </w:pPr>
    </w:p>
    <w:p w:rsidR="00C53D74" w:rsidRPr="00C70732" w:rsidRDefault="00C53D74" w:rsidP="00C53D74">
      <w:pPr>
        <w:pStyle w:val="news"/>
        <w:ind w:firstLine="709"/>
        <w:rPr>
          <w:rFonts w:ascii="Times New Roman" w:hAnsi="Times New Roman" w:cs="Times New Roman"/>
          <w:sz w:val="28"/>
          <w:szCs w:val="28"/>
          <w:lang w:val="en-US"/>
        </w:rPr>
      </w:pPr>
      <w:r w:rsidRPr="004C52A7">
        <w:rPr>
          <w:rFonts w:ascii="Times New Roman" w:hAnsi="Times New Roman" w:cs="Times New Roman"/>
          <w:sz w:val="28"/>
          <w:szCs w:val="28"/>
          <w:lang w:val="ro-RO"/>
        </w:rPr>
        <w:t xml:space="preserve">Ministrul justiţiei </w:t>
      </w:r>
      <w:r w:rsidRPr="004C52A7">
        <w:rPr>
          <w:rFonts w:ascii="Times New Roman" w:hAnsi="Times New Roman" w:cs="Times New Roman"/>
          <w:sz w:val="28"/>
          <w:szCs w:val="28"/>
          <w:lang w:val="ro-RO"/>
        </w:rPr>
        <w:tab/>
      </w:r>
      <w:r w:rsidRPr="004C52A7">
        <w:rPr>
          <w:rFonts w:ascii="Times New Roman" w:hAnsi="Times New Roman" w:cs="Times New Roman"/>
          <w:sz w:val="28"/>
          <w:szCs w:val="28"/>
          <w:lang w:val="ro-RO"/>
        </w:rPr>
        <w:tab/>
      </w:r>
      <w:r w:rsidRPr="004C52A7">
        <w:rPr>
          <w:rFonts w:ascii="Times New Roman" w:hAnsi="Times New Roman" w:cs="Times New Roman"/>
          <w:sz w:val="28"/>
          <w:szCs w:val="28"/>
          <w:lang w:val="ro-RO"/>
        </w:rPr>
        <w:tab/>
      </w:r>
      <w:r w:rsidRPr="004C52A7">
        <w:rPr>
          <w:rFonts w:ascii="Times New Roman" w:hAnsi="Times New Roman" w:cs="Times New Roman"/>
          <w:sz w:val="28"/>
          <w:szCs w:val="28"/>
          <w:lang w:val="ro-RO"/>
        </w:rPr>
        <w:tab/>
      </w:r>
      <w:r w:rsidRPr="004C52A7">
        <w:rPr>
          <w:rFonts w:ascii="Times New Roman" w:hAnsi="Times New Roman" w:cs="Times New Roman"/>
          <w:sz w:val="28"/>
          <w:szCs w:val="28"/>
          <w:lang w:val="ro-RO"/>
        </w:rPr>
        <w:tab/>
      </w:r>
      <w:r w:rsidRPr="004C52A7">
        <w:rPr>
          <w:rFonts w:ascii="Times New Roman" w:hAnsi="Times New Roman" w:cs="Times New Roman"/>
          <w:sz w:val="28"/>
          <w:szCs w:val="28"/>
          <w:lang w:val="ro-RO"/>
        </w:rPr>
        <w:tab/>
        <w:t>Vladimir Cebotari</w:t>
      </w:r>
    </w:p>
    <w:p w:rsidR="00CF2559" w:rsidRPr="004C52A7" w:rsidRDefault="00CF2559" w:rsidP="00CF2559">
      <w:pPr>
        <w:ind w:firstLine="709"/>
        <w:rPr>
          <w:sz w:val="28"/>
          <w:szCs w:val="28"/>
          <w:lang w:val="ro-RO" w:eastAsia="ru-RU"/>
        </w:rPr>
      </w:pPr>
    </w:p>
    <w:p w:rsidR="00CF2559" w:rsidRPr="004C52A7" w:rsidRDefault="00CF2559" w:rsidP="00CF2559">
      <w:pPr>
        <w:ind w:firstLine="709"/>
        <w:rPr>
          <w:sz w:val="28"/>
          <w:szCs w:val="28"/>
          <w:lang w:val="ro-RO" w:eastAsia="ru-RU"/>
        </w:rPr>
      </w:pPr>
    </w:p>
    <w:p w:rsidR="00085DA8" w:rsidRPr="004C52A7" w:rsidRDefault="00085DA8" w:rsidP="00CF2559">
      <w:pPr>
        <w:ind w:firstLine="709"/>
        <w:rPr>
          <w:sz w:val="28"/>
          <w:szCs w:val="28"/>
          <w:lang w:val="ro-RO" w:eastAsia="ru-RU"/>
        </w:rPr>
      </w:pPr>
    </w:p>
    <w:p w:rsidR="00085DA8" w:rsidRPr="004C52A7" w:rsidRDefault="00085DA8" w:rsidP="00CF2559">
      <w:pPr>
        <w:ind w:firstLine="709"/>
        <w:rPr>
          <w:sz w:val="28"/>
          <w:szCs w:val="28"/>
          <w:lang w:val="ro-RO" w:eastAsia="ru-RU"/>
        </w:rPr>
      </w:pPr>
    </w:p>
    <w:p w:rsidR="00085DA8" w:rsidRPr="004C52A7" w:rsidRDefault="00085DA8" w:rsidP="00CF2559">
      <w:pPr>
        <w:ind w:firstLine="709"/>
        <w:rPr>
          <w:sz w:val="28"/>
          <w:szCs w:val="28"/>
          <w:lang w:val="ro-RO" w:eastAsia="ru-RU"/>
        </w:rPr>
      </w:pPr>
    </w:p>
    <w:p w:rsidR="00085DA8" w:rsidRPr="004C52A7" w:rsidRDefault="00085DA8" w:rsidP="00CF2559">
      <w:pPr>
        <w:ind w:firstLine="709"/>
        <w:rPr>
          <w:sz w:val="28"/>
          <w:szCs w:val="28"/>
          <w:lang w:val="ro-RO" w:eastAsia="ru-RU"/>
        </w:rPr>
      </w:pPr>
    </w:p>
    <w:p w:rsidR="0084667B" w:rsidRDefault="0084667B" w:rsidP="00CF2559">
      <w:pPr>
        <w:ind w:firstLine="709"/>
        <w:rPr>
          <w:sz w:val="28"/>
          <w:szCs w:val="28"/>
          <w:lang w:val="ro-RO" w:eastAsia="ru-RU"/>
        </w:rPr>
      </w:pPr>
    </w:p>
    <w:p w:rsidR="00D0616B" w:rsidRDefault="00D0616B" w:rsidP="00CF2559">
      <w:pPr>
        <w:ind w:firstLine="709"/>
        <w:rPr>
          <w:sz w:val="28"/>
          <w:szCs w:val="28"/>
          <w:lang w:val="ro-RO" w:eastAsia="ru-RU"/>
        </w:rPr>
      </w:pPr>
    </w:p>
    <w:p w:rsidR="00D0616B" w:rsidRDefault="00D0616B" w:rsidP="00CF2559">
      <w:pPr>
        <w:ind w:firstLine="709"/>
        <w:rPr>
          <w:sz w:val="28"/>
          <w:szCs w:val="28"/>
          <w:lang w:val="ro-RO" w:eastAsia="ru-RU"/>
        </w:rPr>
      </w:pPr>
    </w:p>
    <w:p w:rsidR="00D0616B" w:rsidRDefault="00D0616B" w:rsidP="00CF2559">
      <w:pPr>
        <w:ind w:firstLine="709"/>
        <w:rPr>
          <w:sz w:val="28"/>
          <w:szCs w:val="28"/>
          <w:lang w:val="ro-RO" w:eastAsia="ru-RU"/>
        </w:rPr>
      </w:pPr>
    </w:p>
    <w:p w:rsidR="00D0616B" w:rsidRDefault="00D0616B" w:rsidP="00CF2559">
      <w:pPr>
        <w:ind w:firstLine="709"/>
        <w:rPr>
          <w:sz w:val="28"/>
          <w:szCs w:val="28"/>
          <w:lang w:val="ro-RO" w:eastAsia="ru-RU"/>
        </w:rPr>
      </w:pPr>
    </w:p>
    <w:p w:rsidR="00D0616B" w:rsidRDefault="00D0616B" w:rsidP="00CF2559">
      <w:pPr>
        <w:ind w:firstLine="709"/>
        <w:rPr>
          <w:sz w:val="28"/>
          <w:szCs w:val="28"/>
          <w:lang w:val="ro-RO" w:eastAsia="ru-RU"/>
        </w:rPr>
      </w:pPr>
    </w:p>
    <w:p w:rsidR="00D0616B" w:rsidRDefault="00D0616B" w:rsidP="00CF2559">
      <w:pPr>
        <w:ind w:firstLine="709"/>
        <w:rPr>
          <w:sz w:val="28"/>
          <w:szCs w:val="28"/>
          <w:lang w:val="ro-RO" w:eastAsia="ru-RU"/>
        </w:rPr>
      </w:pPr>
    </w:p>
    <w:p w:rsidR="00D0616B" w:rsidRDefault="00D0616B" w:rsidP="00CF2559">
      <w:pPr>
        <w:ind w:firstLine="709"/>
        <w:rPr>
          <w:sz w:val="28"/>
          <w:szCs w:val="28"/>
          <w:lang w:val="ro-RO" w:eastAsia="ru-RU"/>
        </w:rPr>
      </w:pPr>
    </w:p>
    <w:p w:rsidR="00D0616B" w:rsidRDefault="00D0616B" w:rsidP="00CF2559">
      <w:pPr>
        <w:ind w:firstLine="709"/>
        <w:rPr>
          <w:sz w:val="28"/>
          <w:szCs w:val="28"/>
          <w:lang w:val="ro-RO" w:eastAsia="ru-RU"/>
        </w:rPr>
      </w:pPr>
    </w:p>
    <w:p w:rsidR="00D0616B" w:rsidRDefault="00D0616B" w:rsidP="00CF2559">
      <w:pPr>
        <w:ind w:firstLine="709"/>
        <w:rPr>
          <w:sz w:val="28"/>
          <w:szCs w:val="28"/>
          <w:lang w:val="ro-RO" w:eastAsia="ru-RU"/>
        </w:rPr>
      </w:pPr>
    </w:p>
    <w:p w:rsidR="00D0616B" w:rsidRPr="004C52A7" w:rsidRDefault="00D0616B" w:rsidP="00CF2559">
      <w:pPr>
        <w:ind w:firstLine="709"/>
        <w:rPr>
          <w:sz w:val="28"/>
          <w:szCs w:val="28"/>
          <w:lang w:val="ro-RO" w:eastAsia="ru-RU"/>
        </w:rPr>
      </w:pPr>
    </w:p>
    <w:p w:rsidR="00C53D74" w:rsidRPr="004C52A7" w:rsidRDefault="00C53D74" w:rsidP="00CF2559">
      <w:pPr>
        <w:ind w:firstLine="709"/>
        <w:rPr>
          <w:sz w:val="28"/>
          <w:szCs w:val="28"/>
          <w:lang w:val="ro-RO" w:eastAsia="ru-RU"/>
        </w:rPr>
      </w:pPr>
    </w:p>
    <w:p w:rsidR="00C53D74" w:rsidRPr="004C52A7" w:rsidRDefault="00C53D74" w:rsidP="00CF2559">
      <w:pPr>
        <w:ind w:firstLine="709"/>
        <w:rPr>
          <w:sz w:val="28"/>
          <w:szCs w:val="28"/>
          <w:lang w:val="ro-RO" w:eastAsia="ru-RU"/>
        </w:rPr>
      </w:pPr>
    </w:p>
    <w:p w:rsidR="00C53D74" w:rsidRPr="004C52A7" w:rsidRDefault="00C53D74" w:rsidP="00CF2559">
      <w:pPr>
        <w:ind w:firstLine="709"/>
        <w:rPr>
          <w:sz w:val="28"/>
          <w:szCs w:val="28"/>
          <w:lang w:val="ro-RO" w:eastAsia="ru-RU"/>
        </w:rPr>
      </w:pPr>
    </w:p>
    <w:p w:rsidR="00CF2559" w:rsidRPr="004C52A7" w:rsidRDefault="00CF2559" w:rsidP="00CF2559">
      <w:pPr>
        <w:ind w:firstLine="709"/>
        <w:rPr>
          <w:sz w:val="28"/>
          <w:szCs w:val="28"/>
          <w:lang w:val="ro-RO" w:eastAsia="ru-RU"/>
        </w:rPr>
      </w:pPr>
      <w:r w:rsidRPr="004C52A7">
        <w:rPr>
          <w:sz w:val="28"/>
          <w:szCs w:val="28"/>
          <w:lang w:val="ro-RO" w:eastAsia="ru-RU"/>
        </w:rPr>
        <w:t>Vizează:</w:t>
      </w:r>
    </w:p>
    <w:p w:rsidR="00CF2559" w:rsidRPr="004C52A7" w:rsidRDefault="00CF2559" w:rsidP="00CF2559">
      <w:pPr>
        <w:ind w:firstLine="709"/>
        <w:rPr>
          <w:sz w:val="28"/>
          <w:szCs w:val="28"/>
          <w:lang w:val="ro-RO" w:eastAsia="ru-RU"/>
        </w:rPr>
      </w:pPr>
    </w:p>
    <w:p w:rsidR="00CF2559" w:rsidRPr="004C52A7" w:rsidRDefault="00CF2559" w:rsidP="00CF2559">
      <w:pPr>
        <w:ind w:firstLine="709"/>
        <w:rPr>
          <w:sz w:val="28"/>
          <w:szCs w:val="28"/>
          <w:lang w:val="ro-RO" w:eastAsia="ru-RU"/>
        </w:rPr>
      </w:pPr>
    </w:p>
    <w:p w:rsidR="00CF2559" w:rsidRPr="004C52A7" w:rsidRDefault="00CF2559" w:rsidP="00CF2559">
      <w:pPr>
        <w:ind w:firstLine="709"/>
        <w:rPr>
          <w:sz w:val="28"/>
          <w:szCs w:val="28"/>
          <w:lang w:val="ro-RO" w:eastAsia="ru-RU"/>
        </w:rPr>
      </w:pPr>
      <w:r w:rsidRPr="004C52A7">
        <w:rPr>
          <w:sz w:val="28"/>
          <w:szCs w:val="28"/>
          <w:lang w:val="ro-RO" w:eastAsia="ru-RU"/>
        </w:rPr>
        <w:t>Secretar general al Guvernului</w:t>
      </w:r>
      <w:r w:rsidRPr="004C52A7">
        <w:rPr>
          <w:sz w:val="28"/>
          <w:szCs w:val="28"/>
          <w:lang w:val="ro-RO" w:eastAsia="ru-RU"/>
        </w:rPr>
        <w:tab/>
      </w:r>
      <w:r w:rsidRPr="004C52A7">
        <w:rPr>
          <w:sz w:val="28"/>
          <w:szCs w:val="28"/>
          <w:lang w:val="ro-RO" w:eastAsia="ru-RU"/>
        </w:rPr>
        <w:tab/>
      </w:r>
      <w:r w:rsidRPr="004C52A7">
        <w:rPr>
          <w:sz w:val="28"/>
          <w:szCs w:val="28"/>
          <w:lang w:val="ro-RO" w:eastAsia="ru-RU"/>
        </w:rPr>
        <w:tab/>
      </w:r>
      <w:r w:rsidRPr="004C52A7">
        <w:rPr>
          <w:sz w:val="28"/>
          <w:szCs w:val="28"/>
          <w:lang w:val="ro-RO" w:eastAsia="ru-RU"/>
        </w:rPr>
        <w:tab/>
      </w:r>
      <w:r w:rsidR="00A35DD9" w:rsidRPr="004C52A7">
        <w:rPr>
          <w:sz w:val="28"/>
          <w:szCs w:val="28"/>
          <w:lang w:val="ro-RO" w:eastAsia="ru-RU"/>
        </w:rPr>
        <w:t>Lilia PALII</w:t>
      </w:r>
      <w:r w:rsidRPr="004C52A7">
        <w:rPr>
          <w:sz w:val="28"/>
          <w:szCs w:val="28"/>
          <w:lang w:val="ro-RO" w:eastAsia="ru-RU"/>
        </w:rPr>
        <w:t xml:space="preserve"> </w:t>
      </w:r>
    </w:p>
    <w:p w:rsidR="00CF2559" w:rsidRPr="004C52A7" w:rsidRDefault="00CF2559" w:rsidP="00CF2559">
      <w:pPr>
        <w:ind w:firstLine="709"/>
        <w:rPr>
          <w:sz w:val="28"/>
          <w:szCs w:val="28"/>
          <w:lang w:val="ro-RO" w:eastAsia="ru-RU"/>
        </w:rPr>
      </w:pPr>
    </w:p>
    <w:p w:rsidR="00CF2559" w:rsidRPr="004C52A7" w:rsidRDefault="00CF2559" w:rsidP="00CF2559">
      <w:pPr>
        <w:ind w:firstLine="709"/>
        <w:rPr>
          <w:sz w:val="28"/>
          <w:szCs w:val="28"/>
          <w:lang w:val="ro-RO" w:eastAsia="ru-RU"/>
        </w:rPr>
      </w:pPr>
    </w:p>
    <w:p w:rsidR="00CF2559" w:rsidRPr="004C52A7" w:rsidRDefault="00CF2559" w:rsidP="00CF2559">
      <w:pPr>
        <w:ind w:firstLine="709"/>
        <w:rPr>
          <w:sz w:val="28"/>
          <w:szCs w:val="28"/>
          <w:lang w:val="ro-RO" w:eastAsia="ru-RU"/>
        </w:rPr>
      </w:pPr>
    </w:p>
    <w:p w:rsidR="00CF2559" w:rsidRPr="004C52A7" w:rsidRDefault="00CF2559" w:rsidP="00CF2559">
      <w:pPr>
        <w:ind w:firstLine="709"/>
        <w:rPr>
          <w:sz w:val="28"/>
          <w:szCs w:val="28"/>
          <w:lang w:val="ro-RO" w:eastAsia="ru-RU"/>
        </w:rPr>
      </w:pPr>
    </w:p>
    <w:p w:rsidR="00CF2559" w:rsidRPr="004C52A7" w:rsidRDefault="00CF2559" w:rsidP="00CF2559">
      <w:pPr>
        <w:ind w:firstLine="709"/>
        <w:rPr>
          <w:sz w:val="28"/>
          <w:szCs w:val="28"/>
          <w:lang w:val="ro-RO" w:eastAsia="ru-RU"/>
        </w:rPr>
      </w:pPr>
      <w:r w:rsidRPr="004C52A7">
        <w:rPr>
          <w:sz w:val="28"/>
          <w:szCs w:val="28"/>
          <w:lang w:val="ro-RO" w:eastAsia="ru-RU"/>
        </w:rPr>
        <w:t>Aprobată în şedinţa Guvernului</w:t>
      </w:r>
    </w:p>
    <w:p w:rsidR="009E20E6" w:rsidRPr="004C52A7" w:rsidRDefault="00CF2559" w:rsidP="00CF2559">
      <w:pPr>
        <w:ind w:firstLine="709"/>
        <w:rPr>
          <w:sz w:val="28"/>
          <w:szCs w:val="28"/>
          <w:lang w:val="ro-RO" w:eastAsia="ru-RU"/>
        </w:rPr>
      </w:pPr>
      <w:r w:rsidRPr="004C52A7">
        <w:rPr>
          <w:sz w:val="28"/>
          <w:szCs w:val="28"/>
          <w:lang w:val="ro-RO" w:eastAsia="ru-RU"/>
        </w:rPr>
        <w:lastRenderedPageBreak/>
        <w:t>din</w:t>
      </w:r>
      <w:r w:rsidRPr="004C52A7">
        <w:rPr>
          <w:sz w:val="28"/>
          <w:szCs w:val="28"/>
          <w:lang w:val="ro-RO" w:eastAsia="ru-RU"/>
        </w:rPr>
        <w:tab/>
        <w:t xml:space="preserve">                     </w:t>
      </w:r>
    </w:p>
    <w:p w:rsidR="009E20E6" w:rsidRPr="004C52A7" w:rsidRDefault="009E20E6" w:rsidP="00CF2559">
      <w:pPr>
        <w:ind w:firstLine="709"/>
        <w:rPr>
          <w:sz w:val="28"/>
          <w:szCs w:val="28"/>
          <w:lang w:val="ro-RO" w:eastAsia="ru-RU"/>
        </w:rPr>
      </w:pPr>
    </w:p>
    <w:p w:rsidR="009E20E6" w:rsidRPr="004C52A7" w:rsidRDefault="009E20E6" w:rsidP="00CF2559">
      <w:pPr>
        <w:ind w:firstLine="709"/>
        <w:rPr>
          <w:sz w:val="28"/>
          <w:szCs w:val="28"/>
          <w:lang w:val="ro-RO" w:eastAsia="ru-RU"/>
        </w:rPr>
      </w:pPr>
    </w:p>
    <w:p w:rsidR="0084667B" w:rsidRPr="004C52A7" w:rsidRDefault="0084667B" w:rsidP="00CF2559">
      <w:pPr>
        <w:ind w:firstLine="709"/>
        <w:rPr>
          <w:sz w:val="28"/>
          <w:szCs w:val="28"/>
          <w:lang w:val="ro-RO" w:eastAsia="ru-RU"/>
        </w:rPr>
      </w:pPr>
    </w:p>
    <w:p w:rsidR="0084667B" w:rsidRPr="004C52A7" w:rsidRDefault="0084667B" w:rsidP="00CF2559">
      <w:pPr>
        <w:ind w:firstLine="709"/>
        <w:rPr>
          <w:sz w:val="28"/>
          <w:szCs w:val="28"/>
          <w:lang w:val="ro-RO" w:eastAsia="ru-RU"/>
        </w:rPr>
      </w:pPr>
    </w:p>
    <w:p w:rsidR="0084667B" w:rsidRPr="004C52A7" w:rsidRDefault="0084667B" w:rsidP="00CF2559">
      <w:pPr>
        <w:ind w:firstLine="709"/>
        <w:rPr>
          <w:sz w:val="28"/>
          <w:szCs w:val="28"/>
          <w:lang w:val="ro-RO" w:eastAsia="ru-RU"/>
        </w:rPr>
      </w:pPr>
    </w:p>
    <w:p w:rsidR="00EA3268" w:rsidRPr="004C52A7" w:rsidRDefault="00EA3268" w:rsidP="00CF2559">
      <w:pPr>
        <w:ind w:firstLine="709"/>
        <w:rPr>
          <w:sz w:val="28"/>
          <w:szCs w:val="28"/>
          <w:lang w:val="ro-RO" w:eastAsia="ru-RU"/>
        </w:rPr>
      </w:pPr>
    </w:p>
    <w:p w:rsidR="00EA3268" w:rsidRPr="004C52A7" w:rsidRDefault="00EA3268" w:rsidP="00CF2559">
      <w:pPr>
        <w:ind w:firstLine="709"/>
        <w:rPr>
          <w:sz w:val="28"/>
          <w:szCs w:val="28"/>
          <w:lang w:val="ro-RO" w:eastAsia="ru-RU"/>
        </w:rPr>
      </w:pPr>
    </w:p>
    <w:p w:rsidR="003048E3" w:rsidRPr="004C52A7" w:rsidRDefault="00695A41" w:rsidP="00695A41">
      <w:pPr>
        <w:ind w:firstLine="0"/>
        <w:rPr>
          <w:sz w:val="28"/>
          <w:szCs w:val="28"/>
          <w:lang w:val="ro-RO"/>
        </w:rPr>
      </w:pPr>
      <w:r w:rsidRPr="004C52A7">
        <w:rPr>
          <w:sz w:val="28"/>
          <w:szCs w:val="28"/>
          <w:lang w:val="ro-RO"/>
        </w:rPr>
        <w:t xml:space="preserve"> </w:t>
      </w:r>
    </w:p>
    <w:p w:rsidR="00C53D74" w:rsidRPr="004C52A7" w:rsidRDefault="00C53D74" w:rsidP="00C53D74">
      <w:pPr>
        <w:jc w:val="right"/>
        <w:rPr>
          <w:b/>
          <w:sz w:val="24"/>
          <w:szCs w:val="24"/>
          <w:lang w:val="ro-RO"/>
        </w:rPr>
      </w:pPr>
      <w:r w:rsidRPr="004C52A7">
        <w:rPr>
          <w:lang w:val="ro-RO"/>
        </w:rPr>
        <w:br w:type="column"/>
      </w:r>
    </w:p>
    <w:p w:rsidR="00C53D74" w:rsidRPr="004C52A7" w:rsidRDefault="00C53D74" w:rsidP="00C53D74">
      <w:pPr>
        <w:ind w:firstLine="0"/>
        <w:jc w:val="right"/>
        <w:rPr>
          <w:b/>
          <w:sz w:val="28"/>
          <w:szCs w:val="28"/>
          <w:lang w:val="ro-RO"/>
        </w:rPr>
      </w:pPr>
      <w:r w:rsidRPr="004C52A7">
        <w:rPr>
          <w:b/>
          <w:sz w:val="28"/>
          <w:szCs w:val="28"/>
          <w:lang w:val="ro-RO"/>
        </w:rPr>
        <w:t>Proiect</w:t>
      </w:r>
    </w:p>
    <w:p w:rsidR="00C53D74" w:rsidRPr="004C52A7" w:rsidRDefault="00C53D74" w:rsidP="00C53D74">
      <w:pPr>
        <w:ind w:firstLine="0"/>
        <w:jc w:val="right"/>
        <w:rPr>
          <w:b/>
          <w:sz w:val="28"/>
          <w:szCs w:val="28"/>
          <w:lang w:val="ro-RO"/>
        </w:rPr>
      </w:pPr>
    </w:p>
    <w:p w:rsidR="00C53D74" w:rsidRPr="004C52A7" w:rsidRDefault="00C53D74" w:rsidP="00C53D74">
      <w:pPr>
        <w:ind w:firstLine="0"/>
        <w:jc w:val="center"/>
        <w:rPr>
          <w:b/>
          <w:sz w:val="28"/>
          <w:szCs w:val="28"/>
          <w:lang w:val="ro-RO"/>
        </w:rPr>
      </w:pPr>
      <w:r w:rsidRPr="004C52A7">
        <w:rPr>
          <w:b/>
          <w:sz w:val="28"/>
          <w:szCs w:val="28"/>
          <w:lang w:val="ro-RO"/>
        </w:rPr>
        <w:t>PARLAMENTUL REPUBLICII MOLDOVA</w:t>
      </w:r>
    </w:p>
    <w:p w:rsidR="00C53D74" w:rsidRPr="004C52A7" w:rsidRDefault="00C53D74" w:rsidP="00C53D74">
      <w:pPr>
        <w:ind w:left="624" w:firstLine="0"/>
        <w:jc w:val="center"/>
        <w:rPr>
          <w:sz w:val="28"/>
          <w:szCs w:val="28"/>
          <w:lang w:val="ro-RO"/>
        </w:rPr>
      </w:pPr>
    </w:p>
    <w:p w:rsidR="00C53D74" w:rsidRPr="004C52A7" w:rsidRDefault="00C53D74" w:rsidP="00C53D74">
      <w:pPr>
        <w:ind w:left="624" w:firstLine="0"/>
        <w:jc w:val="center"/>
        <w:rPr>
          <w:b/>
          <w:sz w:val="28"/>
          <w:szCs w:val="28"/>
          <w:lang w:val="ro-RO"/>
        </w:rPr>
      </w:pPr>
      <w:r w:rsidRPr="004C52A7">
        <w:rPr>
          <w:b/>
          <w:sz w:val="28"/>
          <w:szCs w:val="28"/>
          <w:lang w:val="ro-RO"/>
        </w:rPr>
        <w:t>LEGE</w:t>
      </w:r>
    </w:p>
    <w:p w:rsidR="00C53D74" w:rsidRPr="004C52A7" w:rsidRDefault="00C53D74" w:rsidP="00C53D74">
      <w:pPr>
        <w:ind w:firstLine="0"/>
        <w:jc w:val="center"/>
        <w:rPr>
          <w:b/>
          <w:sz w:val="28"/>
          <w:szCs w:val="28"/>
          <w:lang w:val="ro-RO"/>
        </w:rPr>
      </w:pPr>
      <w:r w:rsidRPr="004C52A7">
        <w:rPr>
          <w:b/>
          <w:sz w:val="28"/>
          <w:szCs w:val="28"/>
          <w:lang w:val="ro-RO"/>
        </w:rPr>
        <w:t xml:space="preserve">cu privire la supravegherea suplimentară a băncilor, asigurătorilor/reasigurătorilor și a societăților de investiții </w:t>
      </w:r>
    </w:p>
    <w:p w:rsidR="00C53D74" w:rsidRPr="004C52A7" w:rsidRDefault="00C53D74" w:rsidP="00C53D74">
      <w:pPr>
        <w:ind w:firstLine="0"/>
        <w:jc w:val="center"/>
        <w:rPr>
          <w:b/>
          <w:sz w:val="28"/>
          <w:szCs w:val="28"/>
          <w:lang w:val="ro-RO"/>
        </w:rPr>
      </w:pPr>
      <w:r w:rsidRPr="004C52A7">
        <w:rPr>
          <w:b/>
          <w:sz w:val="28"/>
          <w:szCs w:val="28"/>
          <w:lang w:val="ro-RO"/>
        </w:rPr>
        <w:t>care aparțin unui conglomerat financiar</w:t>
      </w:r>
    </w:p>
    <w:p w:rsidR="00C53D74" w:rsidRPr="004C52A7" w:rsidRDefault="00C53D74" w:rsidP="00C53D74">
      <w:pPr>
        <w:ind w:firstLine="0"/>
        <w:rPr>
          <w:b/>
          <w:sz w:val="28"/>
          <w:szCs w:val="28"/>
          <w:lang w:val="ro-RO"/>
        </w:rPr>
      </w:pPr>
    </w:p>
    <w:p w:rsidR="00C53D74" w:rsidRPr="004C52A7" w:rsidRDefault="00C53D74" w:rsidP="00C53D74">
      <w:pPr>
        <w:tabs>
          <w:tab w:val="left" w:pos="1134"/>
        </w:tabs>
        <w:autoSpaceDE w:val="0"/>
        <w:autoSpaceDN w:val="0"/>
        <w:adjustRightInd w:val="0"/>
        <w:ind w:firstLine="709"/>
        <w:rPr>
          <w:sz w:val="28"/>
          <w:szCs w:val="28"/>
          <w:lang w:val="ro-RO" w:eastAsia="ru-RU"/>
        </w:rPr>
      </w:pPr>
      <w:r w:rsidRPr="004C52A7">
        <w:rPr>
          <w:sz w:val="28"/>
          <w:szCs w:val="28"/>
          <w:lang w:val="ro-RO" w:eastAsia="ru-RU"/>
        </w:rPr>
        <w:t xml:space="preserve">Parlamentul adoptă prezenta lege organică.  </w:t>
      </w:r>
    </w:p>
    <w:p w:rsidR="00C53D74" w:rsidRPr="004C52A7" w:rsidRDefault="00C53D74" w:rsidP="00C53D74">
      <w:pPr>
        <w:tabs>
          <w:tab w:val="left" w:pos="1134"/>
        </w:tabs>
        <w:autoSpaceDE w:val="0"/>
        <w:autoSpaceDN w:val="0"/>
        <w:adjustRightInd w:val="0"/>
        <w:ind w:firstLine="709"/>
        <w:rPr>
          <w:sz w:val="28"/>
          <w:szCs w:val="28"/>
          <w:lang w:val="ro-RO" w:eastAsia="ru-RU"/>
        </w:rPr>
      </w:pPr>
    </w:p>
    <w:p w:rsidR="00C53D74" w:rsidRPr="004C52A7" w:rsidRDefault="00C53D74" w:rsidP="00C53D74">
      <w:pPr>
        <w:tabs>
          <w:tab w:val="left" w:pos="1134"/>
        </w:tabs>
        <w:autoSpaceDE w:val="0"/>
        <w:autoSpaceDN w:val="0"/>
        <w:adjustRightInd w:val="0"/>
        <w:ind w:firstLine="709"/>
        <w:rPr>
          <w:iCs/>
          <w:sz w:val="28"/>
          <w:szCs w:val="28"/>
          <w:lang w:val="ro-RO" w:eastAsia="ru-RU"/>
        </w:rPr>
      </w:pPr>
      <w:r w:rsidRPr="004C52A7">
        <w:rPr>
          <w:sz w:val="28"/>
          <w:szCs w:val="28"/>
          <w:lang w:val="ro-RO" w:eastAsia="ru-RU"/>
        </w:rPr>
        <w:t xml:space="preserve">Prezenta lege transpune Directiva 2002/87/CE a Parlamentului European și a Consiliului din 16 decembrie 2002 </w:t>
      </w:r>
      <w:r w:rsidRPr="004C52A7">
        <w:rPr>
          <w:bCs/>
          <w:sz w:val="28"/>
          <w:szCs w:val="28"/>
          <w:lang w:val="ro-RO" w:eastAsia="ru-RU"/>
        </w:rPr>
        <w:t>privind supravegherea suplimentară a instituțiilor de credit, a întreprinderilor de asigurare și a întreprinderilor de investiții care aparțin unui conglomerat financiar,</w:t>
      </w:r>
      <w:r w:rsidRPr="004C52A7">
        <w:rPr>
          <w:sz w:val="28"/>
          <w:szCs w:val="28"/>
          <w:lang w:val="ro-RO" w:eastAsia="ru-RU"/>
        </w:rPr>
        <w:t xml:space="preserve"> publicată în Jurnalul Oficial al Uniunii Europene</w:t>
      </w:r>
      <w:r w:rsidRPr="004C52A7">
        <w:rPr>
          <w:bCs/>
          <w:sz w:val="28"/>
          <w:szCs w:val="28"/>
          <w:lang w:val="ro-RO" w:eastAsia="ru-RU"/>
        </w:rPr>
        <w:t xml:space="preserve"> L</w:t>
      </w:r>
      <w:r w:rsidRPr="004C52A7">
        <w:rPr>
          <w:sz w:val="28"/>
          <w:szCs w:val="28"/>
          <w:lang w:val="ro-RO" w:eastAsia="ru-RU"/>
        </w:rPr>
        <w:t xml:space="preserve"> </w:t>
      </w:r>
      <w:r w:rsidRPr="004C52A7">
        <w:rPr>
          <w:iCs/>
          <w:sz w:val="28"/>
          <w:szCs w:val="28"/>
          <w:lang w:val="ro-RO" w:eastAsia="ru-RU"/>
        </w:rPr>
        <w:t>35 din 11 februarie 2003.</w:t>
      </w:r>
    </w:p>
    <w:p w:rsidR="00C53D74" w:rsidRPr="004C52A7" w:rsidRDefault="00C53D74" w:rsidP="001B6210">
      <w:pPr>
        <w:tabs>
          <w:tab w:val="left" w:pos="1134"/>
        </w:tabs>
        <w:autoSpaceDE w:val="0"/>
        <w:autoSpaceDN w:val="0"/>
        <w:adjustRightInd w:val="0"/>
        <w:ind w:firstLine="709"/>
        <w:jc w:val="left"/>
        <w:rPr>
          <w:iCs/>
          <w:strike/>
          <w:sz w:val="28"/>
          <w:szCs w:val="28"/>
          <w:lang w:val="ro-RO" w:eastAsia="ru-RU"/>
        </w:rPr>
      </w:pPr>
    </w:p>
    <w:p w:rsidR="001B6210" w:rsidRPr="004C52A7" w:rsidRDefault="001B6210" w:rsidP="001B6210">
      <w:pPr>
        <w:tabs>
          <w:tab w:val="left" w:pos="1134"/>
        </w:tabs>
        <w:autoSpaceDE w:val="0"/>
        <w:autoSpaceDN w:val="0"/>
        <w:adjustRightInd w:val="0"/>
        <w:ind w:firstLine="0"/>
        <w:jc w:val="center"/>
        <w:rPr>
          <w:b/>
          <w:sz w:val="28"/>
          <w:szCs w:val="28"/>
          <w:lang w:val="ro-RO" w:eastAsia="ru-RU"/>
        </w:rPr>
      </w:pPr>
      <w:r w:rsidRPr="004C52A7">
        <w:rPr>
          <w:b/>
          <w:sz w:val="28"/>
          <w:szCs w:val="28"/>
          <w:lang w:val="ro-RO" w:eastAsia="ru-RU"/>
        </w:rPr>
        <w:t>Capitolul I</w:t>
      </w:r>
    </w:p>
    <w:p w:rsidR="00C53D74" w:rsidRPr="004C52A7" w:rsidRDefault="00C53D74" w:rsidP="001B6210">
      <w:pPr>
        <w:tabs>
          <w:tab w:val="left" w:pos="1134"/>
        </w:tabs>
        <w:autoSpaceDE w:val="0"/>
        <w:autoSpaceDN w:val="0"/>
        <w:adjustRightInd w:val="0"/>
        <w:ind w:firstLine="0"/>
        <w:jc w:val="center"/>
        <w:rPr>
          <w:b/>
          <w:sz w:val="28"/>
          <w:szCs w:val="28"/>
          <w:lang w:val="ro-RO" w:eastAsia="ru-RU"/>
        </w:rPr>
      </w:pPr>
      <w:r w:rsidRPr="004C52A7">
        <w:rPr>
          <w:b/>
          <w:bCs/>
          <w:sz w:val="28"/>
          <w:szCs w:val="28"/>
          <w:lang w:val="ro-RO"/>
        </w:rPr>
        <w:t>DISPOZIȚII GENERALE</w:t>
      </w:r>
    </w:p>
    <w:p w:rsidR="00C53D74" w:rsidRPr="004C52A7" w:rsidRDefault="00C53D74" w:rsidP="00C53D74">
      <w:pPr>
        <w:tabs>
          <w:tab w:val="num" w:pos="0"/>
          <w:tab w:val="left" w:pos="1134"/>
        </w:tabs>
        <w:ind w:firstLine="709"/>
        <w:jc w:val="center"/>
        <w:rPr>
          <w:b/>
          <w:bCs/>
          <w:sz w:val="28"/>
          <w:szCs w:val="28"/>
          <w:lang w:val="ro-RO"/>
        </w:rPr>
      </w:pPr>
    </w:p>
    <w:p w:rsidR="00C53D74" w:rsidRPr="004C52A7" w:rsidRDefault="00C53D74" w:rsidP="00C53D74">
      <w:pPr>
        <w:numPr>
          <w:ilvl w:val="0"/>
          <w:numId w:val="29"/>
        </w:numPr>
        <w:tabs>
          <w:tab w:val="left" w:pos="1134"/>
          <w:tab w:val="left" w:pos="1800"/>
        </w:tabs>
        <w:ind w:left="0" w:firstLine="709"/>
        <w:jc w:val="left"/>
        <w:rPr>
          <w:sz w:val="28"/>
          <w:szCs w:val="28"/>
          <w:lang w:val="ro-RO" w:eastAsia="ru-RU"/>
        </w:rPr>
      </w:pPr>
      <w:r w:rsidRPr="004C52A7">
        <w:rPr>
          <w:sz w:val="28"/>
          <w:szCs w:val="28"/>
          <w:lang w:val="ro-RO" w:eastAsia="ru-RU"/>
        </w:rPr>
        <w:t>Obiectul și scopul</w:t>
      </w:r>
      <w:r w:rsidRPr="004C52A7">
        <w:rPr>
          <w:b/>
          <w:sz w:val="28"/>
          <w:szCs w:val="28"/>
          <w:lang w:val="ro-RO" w:eastAsia="ru-RU"/>
        </w:rPr>
        <w:t xml:space="preserve"> </w:t>
      </w:r>
      <w:r w:rsidRPr="004C52A7">
        <w:rPr>
          <w:sz w:val="28"/>
          <w:szCs w:val="28"/>
          <w:lang w:val="ro-RO" w:eastAsia="ru-RU"/>
        </w:rPr>
        <w:t>legii</w:t>
      </w:r>
    </w:p>
    <w:p w:rsidR="00C53D74" w:rsidRPr="004C52A7" w:rsidRDefault="00C53D74" w:rsidP="00C53D74">
      <w:pPr>
        <w:tabs>
          <w:tab w:val="left" w:pos="1134"/>
          <w:tab w:val="left" w:pos="1800"/>
        </w:tabs>
        <w:ind w:firstLine="709"/>
        <w:rPr>
          <w:sz w:val="28"/>
          <w:szCs w:val="28"/>
          <w:lang w:val="ro-RO" w:eastAsia="ru-RU"/>
        </w:rPr>
      </w:pPr>
    </w:p>
    <w:p w:rsidR="00C53D74" w:rsidRPr="004C52A7" w:rsidRDefault="00C53D74" w:rsidP="00C53D74">
      <w:pPr>
        <w:tabs>
          <w:tab w:val="left" w:pos="1134"/>
        </w:tabs>
        <w:ind w:firstLine="709"/>
        <w:rPr>
          <w:sz w:val="28"/>
          <w:szCs w:val="28"/>
          <w:lang w:val="ro-RO"/>
        </w:rPr>
      </w:pPr>
      <w:r w:rsidRPr="004C52A7">
        <w:rPr>
          <w:sz w:val="28"/>
          <w:szCs w:val="28"/>
          <w:lang w:val="ro-RO"/>
        </w:rPr>
        <w:t>Prezenta lege stabilește regulile de supraveghere suplimentară a entităț</w:t>
      </w:r>
      <w:r w:rsidR="001B6210" w:rsidRPr="004C52A7">
        <w:rPr>
          <w:sz w:val="28"/>
          <w:szCs w:val="28"/>
          <w:lang w:val="ro-RO"/>
        </w:rPr>
        <w:t>ilor reglementate</w:t>
      </w:r>
      <w:r w:rsidRPr="004C52A7">
        <w:rPr>
          <w:sz w:val="28"/>
          <w:szCs w:val="28"/>
          <w:lang w:val="ro-RO"/>
        </w:rPr>
        <w:t xml:space="preserve">  care fac parte dintr-un conglomerat financiar, în scopul asigurării stabilității financiare și a protejării deponenților, asiguraților și investitorilor.</w:t>
      </w:r>
    </w:p>
    <w:p w:rsidR="00C53D74" w:rsidRPr="004C52A7" w:rsidRDefault="00C53D74" w:rsidP="00C53D74">
      <w:pPr>
        <w:tabs>
          <w:tab w:val="left" w:pos="1134"/>
        </w:tabs>
        <w:ind w:firstLine="709"/>
        <w:rPr>
          <w:sz w:val="28"/>
          <w:szCs w:val="28"/>
          <w:lang w:val="ro-RO"/>
        </w:rPr>
      </w:pPr>
    </w:p>
    <w:p w:rsidR="00C53D74" w:rsidRPr="004C52A7" w:rsidRDefault="00C53D74" w:rsidP="00C53D74">
      <w:pPr>
        <w:numPr>
          <w:ilvl w:val="0"/>
          <w:numId w:val="29"/>
        </w:numPr>
        <w:tabs>
          <w:tab w:val="left" w:pos="1134"/>
          <w:tab w:val="left" w:pos="1800"/>
        </w:tabs>
        <w:ind w:left="0" w:firstLine="709"/>
        <w:jc w:val="left"/>
        <w:rPr>
          <w:sz w:val="28"/>
          <w:szCs w:val="28"/>
          <w:lang w:val="ro-RO" w:eastAsia="ru-RU"/>
        </w:rPr>
      </w:pPr>
      <w:r w:rsidRPr="004C52A7">
        <w:rPr>
          <w:sz w:val="28"/>
          <w:szCs w:val="28"/>
          <w:lang w:val="ro-RO" w:eastAsia="ru-RU"/>
        </w:rPr>
        <w:t>Domeniul de aplicare</w:t>
      </w:r>
    </w:p>
    <w:p w:rsidR="00C53D74" w:rsidRPr="004C52A7" w:rsidRDefault="00C53D74" w:rsidP="00C53D74">
      <w:pPr>
        <w:tabs>
          <w:tab w:val="left" w:pos="1134"/>
          <w:tab w:val="left" w:pos="1800"/>
        </w:tabs>
        <w:ind w:firstLine="709"/>
        <w:rPr>
          <w:sz w:val="28"/>
          <w:szCs w:val="28"/>
          <w:lang w:val="ro-RO" w:eastAsia="ru-RU"/>
        </w:rPr>
      </w:pP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 xml:space="preserve">Prezenta lege se aplică entităților reglementate, persoane juridice licențiate/ autorizate conform normelor sectoriale aplicabile, care sînt supuse supravegherii suplimentare exercitate de către coordonator la nivelul conglomeratului financiar. </w:t>
      </w:r>
    </w:p>
    <w:p w:rsidR="00C53D74" w:rsidRPr="004C52A7" w:rsidRDefault="00C53D74" w:rsidP="00C53D74">
      <w:pPr>
        <w:tabs>
          <w:tab w:val="left" w:pos="1134"/>
          <w:tab w:val="left" w:pos="1800"/>
        </w:tabs>
        <w:ind w:firstLine="709"/>
        <w:rPr>
          <w:sz w:val="28"/>
          <w:szCs w:val="28"/>
          <w:lang w:val="ro-RO" w:eastAsia="ru-RU"/>
        </w:rPr>
      </w:pPr>
    </w:p>
    <w:p w:rsidR="00C53D74" w:rsidRPr="004C52A7" w:rsidRDefault="00C53D74" w:rsidP="00C53D74">
      <w:pPr>
        <w:numPr>
          <w:ilvl w:val="0"/>
          <w:numId w:val="29"/>
        </w:numPr>
        <w:tabs>
          <w:tab w:val="left" w:pos="1134"/>
          <w:tab w:val="left" w:pos="1800"/>
        </w:tabs>
        <w:ind w:left="0" w:firstLine="709"/>
        <w:jc w:val="left"/>
        <w:rPr>
          <w:sz w:val="28"/>
          <w:szCs w:val="28"/>
          <w:lang w:val="ro-RO" w:eastAsia="ru-RU"/>
        </w:rPr>
      </w:pPr>
      <w:r w:rsidRPr="004C52A7">
        <w:rPr>
          <w:sz w:val="28"/>
          <w:szCs w:val="28"/>
          <w:lang w:val="ro-RO" w:eastAsia="ru-RU"/>
        </w:rPr>
        <w:t xml:space="preserve"> Noțiuni principale</w:t>
      </w:r>
    </w:p>
    <w:p w:rsidR="00C53D74" w:rsidRPr="004C52A7" w:rsidRDefault="00C53D74" w:rsidP="00C53D74">
      <w:pPr>
        <w:tabs>
          <w:tab w:val="left" w:pos="1134"/>
          <w:tab w:val="left" w:pos="1800"/>
        </w:tabs>
        <w:ind w:firstLine="709"/>
        <w:rPr>
          <w:sz w:val="28"/>
          <w:szCs w:val="28"/>
          <w:lang w:val="ro-RO" w:eastAsia="ru-RU"/>
        </w:rPr>
      </w:pPr>
    </w:p>
    <w:p w:rsidR="00C53D74" w:rsidRPr="004C52A7" w:rsidRDefault="00C53D74" w:rsidP="00C53D74">
      <w:pPr>
        <w:tabs>
          <w:tab w:val="left" w:pos="1134"/>
        </w:tabs>
        <w:ind w:firstLine="709"/>
        <w:rPr>
          <w:bCs/>
          <w:sz w:val="28"/>
          <w:szCs w:val="28"/>
          <w:lang w:val="ro-RO"/>
        </w:rPr>
      </w:pPr>
      <w:r w:rsidRPr="004C52A7">
        <w:rPr>
          <w:bCs/>
          <w:sz w:val="28"/>
          <w:szCs w:val="28"/>
          <w:lang w:val="ro-RO"/>
        </w:rPr>
        <w:t>În sensul prezentei legi, termenii și expresiile de mai jos au următoarea semnificație:</w:t>
      </w:r>
    </w:p>
    <w:p w:rsidR="00C53D74" w:rsidRPr="004C52A7" w:rsidRDefault="00C53D74" w:rsidP="00C53D74">
      <w:pPr>
        <w:tabs>
          <w:tab w:val="left" w:pos="1134"/>
        </w:tabs>
        <w:ind w:firstLine="709"/>
        <w:contextualSpacing/>
        <w:rPr>
          <w:bCs/>
          <w:sz w:val="28"/>
          <w:szCs w:val="28"/>
          <w:lang w:val="ro-RO"/>
        </w:rPr>
      </w:pPr>
      <w:r w:rsidRPr="004C52A7">
        <w:rPr>
          <w:i/>
          <w:sz w:val="28"/>
          <w:szCs w:val="28"/>
          <w:lang w:val="ro-RO"/>
        </w:rPr>
        <w:t xml:space="preserve">Asigurător/ reasigurător </w:t>
      </w:r>
      <w:r w:rsidRPr="004C52A7">
        <w:rPr>
          <w:sz w:val="28"/>
          <w:szCs w:val="28"/>
          <w:lang w:val="ro-RO"/>
        </w:rPr>
        <w:t>–</w:t>
      </w:r>
      <w:r w:rsidRPr="004C52A7">
        <w:rPr>
          <w:i/>
          <w:sz w:val="28"/>
          <w:szCs w:val="28"/>
          <w:lang w:val="ro-RO"/>
        </w:rPr>
        <w:t xml:space="preserve"> </w:t>
      </w:r>
      <w:r w:rsidRPr="004C52A7">
        <w:rPr>
          <w:sz w:val="28"/>
          <w:szCs w:val="28"/>
          <w:lang w:val="ro-RO"/>
        </w:rPr>
        <w:t>un asigurător/reasigurător</w:t>
      </w:r>
      <w:r w:rsidRPr="004C52A7">
        <w:rPr>
          <w:i/>
          <w:sz w:val="28"/>
          <w:szCs w:val="28"/>
          <w:lang w:val="ro-RO"/>
        </w:rPr>
        <w:t xml:space="preserve"> </w:t>
      </w:r>
      <w:r w:rsidRPr="004C52A7">
        <w:rPr>
          <w:sz w:val="28"/>
          <w:szCs w:val="28"/>
          <w:lang w:val="ro-RO"/>
        </w:rPr>
        <w:t>astfel cum este definit în Legea cu privire la asigurări nr.407-XVI din 21 decembrie 2006;</w:t>
      </w:r>
    </w:p>
    <w:p w:rsidR="00C53D74" w:rsidRPr="004C52A7" w:rsidRDefault="00C53D74" w:rsidP="00C53D74">
      <w:pPr>
        <w:tabs>
          <w:tab w:val="left" w:pos="1134"/>
        </w:tabs>
        <w:ind w:firstLine="709"/>
        <w:contextualSpacing/>
        <w:rPr>
          <w:sz w:val="28"/>
          <w:szCs w:val="28"/>
          <w:lang w:val="ro-RO" w:eastAsia="ru-RU"/>
        </w:rPr>
      </w:pPr>
      <w:r w:rsidRPr="004C52A7">
        <w:rPr>
          <w:i/>
          <w:sz w:val="28"/>
          <w:szCs w:val="28"/>
          <w:lang w:val="ro-RO" w:eastAsia="ru-RU"/>
        </w:rPr>
        <w:t>Autoritate competentă</w:t>
      </w:r>
      <w:r w:rsidRPr="004C52A7">
        <w:rPr>
          <w:sz w:val="28"/>
          <w:szCs w:val="28"/>
          <w:lang w:val="ro-RO" w:eastAsia="ru-RU"/>
        </w:rPr>
        <w:t xml:space="preserve"> </w:t>
      </w:r>
      <w:r w:rsidR="001B6210" w:rsidRPr="004C52A7">
        <w:rPr>
          <w:sz w:val="28"/>
          <w:szCs w:val="28"/>
          <w:lang w:val="ro-RO" w:eastAsia="ru-RU"/>
        </w:rPr>
        <w:t>–</w:t>
      </w:r>
      <w:r w:rsidRPr="004C52A7">
        <w:rPr>
          <w:sz w:val="28"/>
          <w:szCs w:val="28"/>
          <w:lang w:val="ro-RO" w:eastAsia="ru-RU"/>
        </w:rPr>
        <w:t xml:space="preserve"> autoritatea națională care dispune de competență legală de a reglementa și supraveghea, în mod individual sau la nivelul întregului grup, entitățile care cad sub incidența prezentei legi;</w:t>
      </w:r>
    </w:p>
    <w:p w:rsidR="00C53D74" w:rsidRPr="004C52A7" w:rsidRDefault="00C53D74" w:rsidP="00C53D74">
      <w:pPr>
        <w:tabs>
          <w:tab w:val="left" w:pos="1134"/>
        </w:tabs>
        <w:ind w:firstLine="709"/>
        <w:contextualSpacing/>
        <w:rPr>
          <w:sz w:val="28"/>
          <w:szCs w:val="28"/>
          <w:lang w:val="ro-RO" w:eastAsia="ru-RU"/>
        </w:rPr>
      </w:pPr>
      <w:r w:rsidRPr="004C52A7">
        <w:rPr>
          <w:i/>
          <w:sz w:val="28"/>
          <w:szCs w:val="28"/>
          <w:lang w:val="ro-RO" w:eastAsia="ru-RU"/>
        </w:rPr>
        <w:t>Autoritate competentă relevantă:</w:t>
      </w:r>
    </w:p>
    <w:p w:rsidR="00C53D74" w:rsidRPr="004C52A7" w:rsidRDefault="00C53D74" w:rsidP="00C53D74">
      <w:pPr>
        <w:tabs>
          <w:tab w:val="left" w:pos="1134"/>
        </w:tabs>
        <w:ind w:firstLine="709"/>
        <w:contextualSpacing/>
        <w:rPr>
          <w:sz w:val="28"/>
          <w:szCs w:val="28"/>
          <w:lang w:val="ro-RO" w:eastAsia="ru-RU"/>
        </w:rPr>
      </w:pPr>
      <w:r w:rsidRPr="004C52A7">
        <w:rPr>
          <w:sz w:val="28"/>
          <w:szCs w:val="28"/>
          <w:lang w:val="ro-RO" w:eastAsia="ru-RU"/>
        </w:rPr>
        <w:t>a)</w:t>
      </w:r>
      <w:r w:rsidRPr="004C52A7">
        <w:rPr>
          <w:i/>
          <w:sz w:val="28"/>
          <w:szCs w:val="28"/>
          <w:lang w:val="ro-RO" w:eastAsia="ru-RU"/>
        </w:rPr>
        <w:t xml:space="preserve"> </w:t>
      </w:r>
      <w:r w:rsidRPr="004C52A7">
        <w:rPr>
          <w:sz w:val="28"/>
          <w:szCs w:val="28"/>
          <w:lang w:val="ro-RO" w:eastAsia="ru-RU"/>
        </w:rPr>
        <w:t>autoritatea competentă care răspunde de supravegherea sectorială la nivel consolidat a entităților reglementate care aparțin unui conglomerat financiar;</w:t>
      </w:r>
    </w:p>
    <w:p w:rsidR="00C53D74" w:rsidRPr="004C52A7" w:rsidRDefault="00C53D74" w:rsidP="00C53D74">
      <w:pPr>
        <w:tabs>
          <w:tab w:val="left" w:pos="1134"/>
        </w:tabs>
        <w:ind w:firstLine="709"/>
        <w:contextualSpacing/>
        <w:rPr>
          <w:sz w:val="28"/>
          <w:szCs w:val="28"/>
          <w:lang w:val="ro-RO" w:eastAsia="ru-RU"/>
        </w:rPr>
      </w:pPr>
      <w:r w:rsidRPr="004C52A7">
        <w:rPr>
          <w:sz w:val="28"/>
          <w:szCs w:val="28"/>
          <w:lang w:val="ro-RO" w:eastAsia="ru-RU"/>
        </w:rPr>
        <w:t>b)</w:t>
      </w:r>
      <w:r w:rsidRPr="004C52A7">
        <w:rPr>
          <w:i/>
          <w:sz w:val="28"/>
          <w:szCs w:val="28"/>
          <w:lang w:val="ro-RO" w:eastAsia="ru-RU"/>
        </w:rPr>
        <w:t xml:space="preserve"> </w:t>
      </w:r>
      <w:r w:rsidRPr="004C52A7">
        <w:rPr>
          <w:sz w:val="28"/>
          <w:szCs w:val="28"/>
          <w:lang w:val="ro-RO" w:eastAsia="ru-RU"/>
        </w:rPr>
        <w:t>coordonatorul desemnat în conformitate cu prevederile prezentei legi, dacă este diferit de autoritatea menționată la lit. a);</w:t>
      </w:r>
    </w:p>
    <w:p w:rsidR="00C53D74" w:rsidRPr="004C52A7" w:rsidRDefault="00C53D74" w:rsidP="00C53D74">
      <w:pPr>
        <w:tabs>
          <w:tab w:val="left" w:pos="1134"/>
        </w:tabs>
        <w:ind w:firstLine="709"/>
        <w:contextualSpacing/>
        <w:rPr>
          <w:sz w:val="28"/>
          <w:szCs w:val="28"/>
          <w:lang w:val="ro-RO" w:eastAsia="ru-RU"/>
        </w:rPr>
      </w:pPr>
      <w:r w:rsidRPr="004C52A7">
        <w:rPr>
          <w:sz w:val="28"/>
          <w:szCs w:val="28"/>
          <w:lang w:val="ro-RO" w:eastAsia="ru-RU"/>
        </w:rPr>
        <w:t>c)</w:t>
      </w:r>
      <w:r w:rsidRPr="004C52A7">
        <w:rPr>
          <w:i/>
          <w:sz w:val="28"/>
          <w:szCs w:val="28"/>
          <w:lang w:val="ro-RO" w:eastAsia="ru-RU"/>
        </w:rPr>
        <w:t xml:space="preserve"> </w:t>
      </w:r>
      <w:r w:rsidRPr="004C52A7">
        <w:rPr>
          <w:sz w:val="28"/>
          <w:szCs w:val="28"/>
          <w:lang w:val="ro-RO" w:eastAsia="ru-RU"/>
        </w:rPr>
        <w:t>alte autorități competente, în cazul în care au fost desemnate de către autoritățile menționate la lit. a) și b);</w:t>
      </w:r>
    </w:p>
    <w:p w:rsidR="00C53D74" w:rsidRPr="004C52A7" w:rsidRDefault="00C53D74" w:rsidP="00C53D74">
      <w:pPr>
        <w:tabs>
          <w:tab w:val="left" w:pos="1134"/>
        </w:tabs>
        <w:ind w:firstLine="709"/>
        <w:contextualSpacing/>
        <w:rPr>
          <w:sz w:val="28"/>
          <w:szCs w:val="28"/>
          <w:lang w:val="ro-RO" w:eastAsia="ru-RU"/>
        </w:rPr>
      </w:pPr>
      <w:r w:rsidRPr="004C52A7">
        <w:rPr>
          <w:i/>
          <w:sz w:val="28"/>
          <w:szCs w:val="28"/>
          <w:lang w:val="ro-RO"/>
        </w:rPr>
        <w:lastRenderedPageBreak/>
        <w:t>Asociere în participație</w:t>
      </w:r>
      <w:r w:rsidRPr="004C52A7">
        <w:rPr>
          <w:sz w:val="28"/>
          <w:szCs w:val="28"/>
          <w:lang w:val="ro-RO"/>
        </w:rPr>
        <w:t xml:space="preserve">  – astfel cum este definit</w:t>
      </w:r>
      <w:r w:rsidR="001B6210" w:rsidRPr="004C52A7">
        <w:rPr>
          <w:sz w:val="28"/>
          <w:szCs w:val="28"/>
          <w:lang w:val="ro-RO"/>
        </w:rPr>
        <w:t>ă</w:t>
      </w:r>
      <w:r w:rsidRPr="004C52A7">
        <w:rPr>
          <w:sz w:val="28"/>
          <w:szCs w:val="28"/>
          <w:lang w:val="ro-RO"/>
        </w:rPr>
        <w:t xml:space="preserve"> în Legea privind activitatea băncilor;</w:t>
      </w:r>
    </w:p>
    <w:p w:rsidR="00C53D74" w:rsidRPr="004C52A7" w:rsidRDefault="00C53D74" w:rsidP="00C53D74">
      <w:pPr>
        <w:tabs>
          <w:tab w:val="left" w:pos="1134"/>
        </w:tabs>
        <w:ind w:firstLine="709"/>
        <w:contextualSpacing/>
        <w:rPr>
          <w:sz w:val="28"/>
          <w:szCs w:val="28"/>
          <w:lang w:val="ro-RO" w:eastAsia="ru-RU"/>
        </w:rPr>
      </w:pPr>
      <w:r w:rsidRPr="004C52A7">
        <w:rPr>
          <w:i/>
          <w:sz w:val="28"/>
          <w:szCs w:val="28"/>
          <w:lang w:val="ro-RO" w:eastAsia="ru-RU"/>
        </w:rPr>
        <w:t>Concentrarea riscurilor</w:t>
      </w:r>
      <w:r w:rsidRPr="004C52A7">
        <w:rPr>
          <w:sz w:val="28"/>
          <w:szCs w:val="28"/>
          <w:lang w:val="ro-RO" w:eastAsia="ru-RU"/>
        </w:rPr>
        <w:t xml:space="preserve"> </w:t>
      </w:r>
      <w:r w:rsidRPr="004C52A7">
        <w:rPr>
          <w:sz w:val="28"/>
          <w:szCs w:val="28"/>
          <w:lang w:val="ro-RO"/>
        </w:rPr>
        <w:t>–</w:t>
      </w:r>
      <w:r w:rsidRPr="004C52A7">
        <w:rPr>
          <w:sz w:val="28"/>
          <w:szCs w:val="28"/>
          <w:lang w:val="ro-RO" w:eastAsia="ru-RU"/>
        </w:rPr>
        <w:t xml:space="preserve"> expunerile la risc care prezintă un potențial de pierdere suficient de mare pentru a pune în pericol solvabilitatea sau poziția financiară în general a entităților reglementate din conglomeratul financiar și care pot fi determinate de riscurile de contrapartidă/</w:t>
      </w:r>
      <w:r w:rsidR="001B6210" w:rsidRPr="004C52A7">
        <w:rPr>
          <w:sz w:val="28"/>
          <w:szCs w:val="28"/>
          <w:lang w:val="ro-RO" w:eastAsia="ru-RU"/>
        </w:rPr>
        <w:t xml:space="preserve"> </w:t>
      </w:r>
      <w:r w:rsidRPr="004C52A7">
        <w:rPr>
          <w:sz w:val="28"/>
          <w:szCs w:val="28"/>
          <w:lang w:val="ro-RO" w:eastAsia="ru-RU"/>
        </w:rPr>
        <w:t xml:space="preserve">de credit, de investiții, asigurare sau de piață, precum și de alte riscuri </w:t>
      </w:r>
      <w:r w:rsidR="001B6210" w:rsidRPr="004C52A7">
        <w:rPr>
          <w:sz w:val="28"/>
          <w:szCs w:val="28"/>
          <w:lang w:val="ro-RO" w:eastAsia="ru-RU"/>
        </w:rPr>
        <w:t>ori</w:t>
      </w:r>
      <w:r w:rsidRPr="004C52A7">
        <w:rPr>
          <w:sz w:val="28"/>
          <w:szCs w:val="28"/>
          <w:lang w:val="ro-RO" w:eastAsia="ru-RU"/>
        </w:rPr>
        <w:t xml:space="preserve"> de o combinație sau interacțiune a acestor riscuri;</w:t>
      </w:r>
    </w:p>
    <w:p w:rsidR="00C53D74" w:rsidRPr="004C52A7" w:rsidRDefault="00C53D74" w:rsidP="00C53D74">
      <w:pPr>
        <w:tabs>
          <w:tab w:val="left" w:pos="1134"/>
        </w:tabs>
        <w:ind w:firstLine="709"/>
        <w:contextualSpacing/>
        <w:rPr>
          <w:bCs/>
          <w:sz w:val="28"/>
          <w:szCs w:val="28"/>
          <w:lang w:val="ro-RO"/>
        </w:rPr>
      </w:pPr>
      <w:r w:rsidRPr="004C52A7">
        <w:rPr>
          <w:bCs/>
          <w:i/>
          <w:sz w:val="28"/>
          <w:szCs w:val="28"/>
          <w:lang w:val="ro-RO"/>
        </w:rPr>
        <w:t>Conglomerat financiar</w:t>
      </w:r>
      <w:r w:rsidRPr="004C52A7">
        <w:rPr>
          <w:bCs/>
          <w:sz w:val="28"/>
          <w:szCs w:val="28"/>
          <w:lang w:val="ro-RO"/>
        </w:rPr>
        <w:t xml:space="preserve"> </w:t>
      </w:r>
      <w:r w:rsidRPr="004C52A7">
        <w:rPr>
          <w:sz w:val="28"/>
          <w:szCs w:val="28"/>
          <w:lang w:val="ro-RO"/>
        </w:rPr>
        <w:t>–</w:t>
      </w:r>
      <w:r w:rsidRPr="004C52A7">
        <w:rPr>
          <w:bCs/>
          <w:sz w:val="28"/>
          <w:szCs w:val="28"/>
          <w:lang w:val="ro-RO"/>
        </w:rPr>
        <w:t xml:space="preserve"> un grup sau subgrup în care o entitate reglementată se află la conducerea grupului sau subgrupului sau cel puțin una dintre filialele acelui grup sau subgrup este o entitate reglementată și care îndeplinește</w:t>
      </w:r>
      <w:r w:rsidR="004F77F3">
        <w:rPr>
          <w:bCs/>
          <w:sz w:val="28"/>
          <w:szCs w:val="28"/>
          <w:lang w:val="ro-RO"/>
        </w:rPr>
        <w:t xml:space="preserve"> cumulativ</w:t>
      </w:r>
      <w:r w:rsidRPr="004C52A7">
        <w:rPr>
          <w:bCs/>
          <w:sz w:val="28"/>
          <w:szCs w:val="28"/>
          <w:lang w:val="ro-RO"/>
        </w:rPr>
        <w:t xml:space="preserve"> următoarele condiții: </w:t>
      </w:r>
    </w:p>
    <w:p w:rsidR="00C53D74" w:rsidRPr="004C52A7" w:rsidRDefault="00C53D74" w:rsidP="00C53D74">
      <w:pPr>
        <w:tabs>
          <w:tab w:val="left" w:pos="1134"/>
        </w:tabs>
        <w:ind w:firstLine="709"/>
        <w:contextualSpacing/>
        <w:rPr>
          <w:bCs/>
          <w:sz w:val="28"/>
          <w:szCs w:val="28"/>
          <w:lang w:val="ro-RO"/>
        </w:rPr>
      </w:pPr>
      <w:r w:rsidRPr="004C52A7">
        <w:rPr>
          <w:bCs/>
          <w:sz w:val="28"/>
          <w:szCs w:val="28"/>
          <w:lang w:val="ro-RO"/>
        </w:rPr>
        <w:t xml:space="preserve">1) în cazul în care o entitate reglementată este la conducerea grupului sau subgrupului: </w:t>
      </w:r>
    </w:p>
    <w:p w:rsidR="00C53D74" w:rsidRPr="004C52A7" w:rsidRDefault="00C53D74" w:rsidP="00C53D74">
      <w:pPr>
        <w:tabs>
          <w:tab w:val="left" w:pos="1134"/>
        </w:tabs>
        <w:ind w:firstLine="709"/>
        <w:contextualSpacing/>
        <w:rPr>
          <w:bCs/>
          <w:sz w:val="28"/>
          <w:szCs w:val="28"/>
          <w:lang w:val="ro-RO"/>
        </w:rPr>
      </w:pPr>
      <w:r w:rsidRPr="004C52A7">
        <w:rPr>
          <w:bCs/>
          <w:sz w:val="28"/>
          <w:szCs w:val="28"/>
          <w:lang w:val="ro-RO"/>
        </w:rPr>
        <w:t xml:space="preserve">a) aceasta este fie întreprinderea-mamă a unei entități din sectorul financiar, fie o entitate care deține o participație într-o entitate din sectorul financiar, fie o entitate legată de o entitate din sectorul financiar printr-o relație în sensul celor descrise la noțiunea de „grup”; </w:t>
      </w:r>
    </w:p>
    <w:p w:rsidR="00C53D74" w:rsidRPr="004C52A7" w:rsidRDefault="00C53D74" w:rsidP="00C53D74">
      <w:pPr>
        <w:tabs>
          <w:tab w:val="left" w:pos="1134"/>
        </w:tabs>
        <w:ind w:firstLine="709"/>
        <w:contextualSpacing/>
        <w:rPr>
          <w:bCs/>
          <w:sz w:val="28"/>
          <w:szCs w:val="28"/>
          <w:lang w:val="ro-RO"/>
        </w:rPr>
      </w:pPr>
      <w:r w:rsidRPr="004C52A7">
        <w:rPr>
          <w:bCs/>
          <w:sz w:val="28"/>
          <w:szCs w:val="28"/>
          <w:lang w:val="ro-RO"/>
        </w:rPr>
        <w:t>b) cel puțin una dintre entitățile grupului sau subgrupului aparține subsectorului asigurărilor și cel puțin o entitate aparține subsectorului bancar</w:t>
      </w:r>
      <w:r w:rsidR="001C7DEA">
        <w:rPr>
          <w:bCs/>
          <w:sz w:val="28"/>
          <w:szCs w:val="28"/>
          <w:lang w:val="ro-RO"/>
        </w:rPr>
        <w:t>/ non-bancar</w:t>
      </w:r>
      <w:r w:rsidRPr="004C52A7">
        <w:rPr>
          <w:bCs/>
          <w:sz w:val="28"/>
          <w:szCs w:val="28"/>
          <w:lang w:val="ro-RO"/>
        </w:rPr>
        <w:t xml:space="preserve"> sau subsectorului de servicii de investiții; </w:t>
      </w:r>
    </w:p>
    <w:p w:rsidR="00C53D74" w:rsidRPr="004C52A7" w:rsidRDefault="00C53D74" w:rsidP="00C53D74">
      <w:pPr>
        <w:tabs>
          <w:tab w:val="left" w:pos="1134"/>
        </w:tabs>
        <w:ind w:firstLine="709"/>
        <w:contextualSpacing/>
        <w:rPr>
          <w:bCs/>
          <w:sz w:val="28"/>
          <w:szCs w:val="28"/>
          <w:lang w:val="ro-RO"/>
        </w:rPr>
      </w:pPr>
      <w:r w:rsidRPr="004C52A7">
        <w:rPr>
          <w:bCs/>
          <w:sz w:val="28"/>
          <w:szCs w:val="28"/>
          <w:lang w:val="ro-RO"/>
        </w:rPr>
        <w:t xml:space="preserve">c) activitățile consolidate sau agregate ale entităților grupului </w:t>
      </w:r>
      <w:r w:rsidR="00C0787E" w:rsidRPr="004C52A7">
        <w:rPr>
          <w:bCs/>
          <w:sz w:val="28"/>
          <w:szCs w:val="28"/>
          <w:lang w:val="ro-RO"/>
        </w:rPr>
        <w:t>ori</w:t>
      </w:r>
      <w:r w:rsidRPr="004C52A7">
        <w:rPr>
          <w:bCs/>
          <w:sz w:val="28"/>
          <w:szCs w:val="28"/>
          <w:lang w:val="ro-RO"/>
        </w:rPr>
        <w:t xml:space="preserve"> subgrupului în subsectorul asigurărilor și ale entităților în subsectorul bancar</w:t>
      </w:r>
      <w:r w:rsidR="004F77F3">
        <w:rPr>
          <w:bCs/>
          <w:sz w:val="28"/>
          <w:szCs w:val="28"/>
          <w:lang w:val="ro-RO"/>
        </w:rPr>
        <w:t xml:space="preserve"> / non-bancar</w:t>
      </w:r>
      <w:r w:rsidRPr="004C52A7">
        <w:rPr>
          <w:bCs/>
          <w:sz w:val="28"/>
          <w:szCs w:val="28"/>
          <w:lang w:val="ro-RO"/>
        </w:rPr>
        <w:t xml:space="preserve"> și în subsectorul serviciilor de investiții sînt semnificative în sensul art.4 alin.(2) sau alin.(5); </w:t>
      </w:r>
    </w:p>
    <w:p w:rsidR="00C53D74" w:rsidRPr="004C52A7" w:rsidRDefault="00C53D74" w:rsidP="00C53D74">
      <w:pPr>
        <w:tabs>
          <w:tab w:val="left" w:pos="1134"/>
        </w:tabs>
        <w:ind w:firstLine="709"/>
        <w:contextualSpacing/>
        <w:rPr>
          <w:bCs/>
          <w:sz w:val="28"/>
          <w:szCs w:val="28"/>
          <w:lang w:val="ro-RO"/>
        </w:rPr>
      </w:pPr>
      <w:r w:rsidRPr="004C52A7">
        <w:rPr>
          <w:bCs/>
          <w:sz w:val="28"/>
          <w:szCs w:val="28"/>
          <w:lang w:val="ro-RO"/>
        </w:rPr>
        <w:lastRenderedPageBreak/>
        <w:t xml:space="preserve">2) în cazul în care la conducerea grupului sau subgrupului nu se află o entitate reglementată: </w:t>
      </w:r>
    </w:p>
    <w:p w:rsidR="00C53D74" w:rsidRPr="004C52A7" w:rsidRDefault="00C53D74" w:rsidP="00C53D74">
      <w:pPr>
        <w:tabs>
          <w:tab w:val="left" w:pos="1134"/>
        </w:tabs>
        <w:ind w:firstLine="709"/>
        <w:contextualSpacing/>
        <w:rPr>
          <w:bCs/>
          <w:sz w:val="28"/>
          <w:szCs w:val="28"/>
          <w:lang w:val="ro-RO"/>
        </w:rPr>
      </w:pPr>
      <w:r w:rsidRPr="004C52A7">
        <w:rPr>
          <w:bCs/>
          <w:sz w:val="28"/>
          <w:szCs w:val="28"/>
          <w:lang w:val="ro-RO"/>
        </w:rPr>
        <w:t>a) activitățile grupului sau subgrupului se desfășoară</w:t>
      </w:r>
      <w:r w:rsidR="001B6210" w:rsidRPr="004C52A7">
        <w:rPr>
          <w:bCs/>
          <w:sz w:val="28"/>
          <w:szCs w:val="28"/>
          <w:lang w:val="ro-RO"/>
        </w:rPr>
        <w:t>,</w:t>
      </w:r>
      <w:r w:rsidRPr="004C52A7">
        <w:rPr>
          <w:bCs/>
          <w:sz w:val="28"/>
          <w:szCs w:val="28"/>
          <w:lang w:val="ro-RO"/>
        </w:rPr>
        <w:t xml:space="preserve"> în principal</w:t>
      </w:r>
      <w:r w:rsidR="001B6210" w:rsidRPr="004C52A7">
        <w:rPr>
          <w:bCs/>
          <w:sz w:val="28"/>
          <w:szCs w:val="28"/>
          <w:lang w:val="ro-RO"/>
        </w:rPr>
        <w:t>,</w:t>
      </w:r>
      <w:r w:rsidRPr="004C52A7">
        <w:rPr>
          <w:bCs/>
          <w:sz w:val="28"/>
          <w:szCs w:val="28"/>
          <w:lang w:val="ro-RO"/>
        </w:rPr>
        <w:t xml:space="preserve"> în sectorul financiar în sensul art.4 alin.(1); </w:t>
      </w:r>
    </w:p>
    <w:p w:rsidR="00C53D74" w:rsidRPr="004C52A7" w:rsidRDefault="00C53D74" w:rsidP="00C53D74">
      <w:pPr>
        <w:tabs>
          <w:tab w:val="left" w:pos="1134"/>
        </w:tabs>
        <w:ind w:firstLine="709"/>
        <w:contextualSpacing/>
        <w:rPr>
          <w:bCs/>
          <w:sz w:val="28"/>
          <w:szCs w:val="28"/>
          <w:lang w:val="ro-RO"/>
        </w:rPr>
      </w:pPr>
      <w:r w:rsidRPr="004C52A7">
        <w:rPr>
          <w:bCs/>
          <w:sz w:val="28"/>
          <w:szCs w:val="28"/>
          <w:lang w:val="ro-RO"/>
        </w:rPr>
        <w:t>b) cel puțin una dintre entitățile grupului sau subgrupului aparține subsectorului asigurărilor și cel puțin o entitate aparține subsectorului bancar</w:t>
      </w:r>
      <w:r w:rsidR="004F77F3">
        <w:rPr>
          <w:bCs/>
          <w:sz w:val="28"/>
          <w:szCs w:val="28"/>
          <w:lang w:val="ro-RO"/>
        </w:rPr>
        <w:t>/ non-bancar</w:t>
      </w:r>
      <w:r w:rsidRPr="004C52A7">
        <w:rPr>
          <w:bCs/>
          <w:sz w:val="28"/>
          <w:szCs w:val="28"/>
          <w:lang w:val="ro-RO"/>
        </w:rPr>
        <w:t xml:space="preserve"> sau subsectorului de servicii de investiții; </w:t>
      </w:r>
    </w:p>
    <w:p w:rsidR="00C53D74" w:rsidRPr="004C52A7" w:rsidRDefault="00C53D74" w:rsidP="00C53D74">
      <w:pPr>
        <w:tabs>
          <w:tab w:val="left" w:pos="1134"/>
        </w:tabs>
        <w:ind w:firstLine="709"/>
        <w:contextualSpacing/>
        <w:rPr>
          <w:bCs/>
          <w:sz w:val="28"/>
          <w:szCs w:val="28"/>
          <w:lang w:val="ro-RO"/>
        </w:rPr>
      </w:pPr>
      <w:r w:rsidRPr="004C52A7">
        <w:rPr>
          <w:bCs/>
          <w:sz w:val="28"/>
          <w:szCs w:val="28"/>
          <w:lang w:val="ro-RO"/>
        </w:rPr>
        <w:t>c) activitățile consolidate sau agregate ale entităților grupului sau subgrupului în subsectorul asigurărilor și ale entităților în subsectorul bancar</w:t>
      </w:r>
      <w:r w:rsidR="004F77F3">
        <w:rPr>
          <w:bCs/>
          <w:sz w:val="28"/>
          <w:szCs w:val="28"/>
          <w:lang w:val="ro-RO"/>
        </w:rPr>
        <w:t>/ non-bancar</w:t>
      </w:r>
      <w:r w:rsidRPr="004C52A7">
        <w:rPr>
          <w:bCs/>
          <w:sz w:val="28"/>
          <w:szCs w:val="28"/>
          <w:lang w:val="ro-RO"/>
        </w:rPr>
        <w:t xml:space="preserve"> și în subsectorul serviciilor de investiții sînt semnificative în sensul art.4 alin.(2) sau alin.(5);</w:t>
      </w:r>
    </w:p>
    <w:p w:rsidR="00C53D74" w:rsidRDefault="00C53D74" w:rsidP="00C53D74">
      <w:pPr>
        <w:tabs>
          <w:tab w:val="left" w:pos="1134"/>
        </w:tabs>
        <w:ind w:firstLine="709"/>
        <w:rPr>
          <w:sz w:val="28"/>
          <w:szCs w:val="28"/>
          <w:lang w:val="ro-RO" w:eastAsia="ru-RU"/>
        </w:rPr>
      </w:pPr>
      <w:r w:rsidRPr="004C52A7">
        <w:rPr>
          <w:i/>
          <w:sz w:val="28"/>
          <w:szCs w:val="28"/>
          <w:lang w:val="ro-RO"/>
        </w:rPr>
        <w:t>Control</w:t>
      </w:r>
      <w:r w:rsidRPr="004C52A7">
        <w:rPr>
          <w:sz w:val="28"/>
          <w:szCs w:val="28"/>
          <w:lang w:val="ro-RO"/>
        </w:rPr>
        <w:t xml:space="preserve"> – </w:t>
      </w:r>
      <w:r w:rsidRPr="004C52A7">
        <w:rPr>
          <w:sz w:val="28"/>
          <w:szCs w:val="28"/>
          <w:lang w:val="ro-RO" w:eastAsia="ru-RU"/>
        </w:rPr>
        <w:t>astfel cum este definit în Legea privind activitatea băncilor;</w:t>
      </w:r>
    </w:p>
    <w:p w:rsidR="004F77F3" w:rsidRPr="004C52A7" w:rsidRDefault="004F77F3" w:rsidP="00C53D74">
      <w:pPr>
        <w:tabs>
          <w:tab w:val="left" w:pos="1134"/>
        </w:tabs>
        <w:ind w:firstLine="709"/>
        <w:rPr>
          <w:bCs/>
          <w:sz w:val="28"/>
          <w:szCs w:val="28"/>
          <w:lang w:val="ro-RO"/>
        </w:rPr>
      </w:pPr>
      <w:r w:rsidRPr="004F77F3">
        <w:rPr>
          <w:bCs/>
          <w:i/>
          <w:sz w:val="28"/>
          <w:szCs w:val="28"/>
          <w:lang w:val="ro-RO"/>
        </w:rPr>
        <w:t>Coordonator</w:t>
      </w:r>
      <w:r w:rsidRPr="004F77F3">
        <w:rPr>
          <w:bCs/>
          <w:sz w:val="28"/>
          <w:szCs w:val="28"/>
          <w:lang w:val="ro-RO"/>
        </w:rPr>
        <w:t xml:space="preserve"> </w:t>
      </w:r>
      <w:r>
        <w:rPr>
          <w:bCs/>
          <w:sz w:val="28"/>
          <w:szCs w:val="28"/>
          <w:lang w:val="ro-RO"/>
        </w:rPr>
        <w:t>–</w:t>
      </w:r>
      <w:r w:rsidRPr="004F77F3">
        <w:rPr>
          <w:bCs/>
          <w:sz w:val="28"/>
          <w:szCs w:val="28"/>
          <w:lang w:val="ro-RO"/>
        </w:rPr>
        <w:t xml:space="preserve"> autoritatea competentă responsabilă de exercitarea supravegherii suplimentare a entităților care constituie un conglomerat financiar</w:t>
      </w:r>
      <w:r>
        <w:rPr>
          <w:bCs/>
          <w:sz w:val="28"/>
          <w:szCs w:val="28"/>
          <w:lang w:val="ro-RO"/>
        </w:rPr>
        <w:t>;</w:t>
      </w:r>
    </w:p>
    <w:p w:rsidR="00C53D74" w:rsidRPr="004C52A7" w:rsidRDefault="00C53D74" w:rsidP="00C53D74">
      <w:pPr>
        <w:tabs>
          <w:tab w:val="left" w:pos="1134"/>
        </w:tabs>
        <w:ind w:firstLine="709"/>
        <w:contextualSpacing/>
        <w:rPr>
          <w:bCs/>
          <w:sz w:val="28"/>
          <w:szCs w:val="28"/>
          <w:lang w:val="ro-RO"/>
        </w:rPr>
      </w:pPr>
      <w:r w:rsidRPr="004C52A7">
        <w:rPr>
          <w:bCs/>
          <w:i/>
          <w:sz w:val="28"/>
          <w:szCs w:val="28"/>
          <w:lang w:val="ro-RO"/>
        </w:rPr>
        <w:t>Entitate reglementată</w:t>
      </w:r>
      <w:r w:rsidRPr="004C52A7">
        <w:rPr>
          <w:bCs/>
          <w:sz w:val="28"/>
          <w:szCs w:val="28"/>
          <w:lang w:val="ro-RO"/>
        </w:rPr>
        <w:t xml:space="preserve"> – o bancă, un asigurător/reasigurător, o societate de investiții sau o societate de administrare fiduciară a investițiilor;</w:t>
      </w:r>
    </w:p>
    <w:p w:rsidR="00C53D74" w:rsidRPr="004C52A7" w:rsidRDefault="00C53D74" w:rsidP="00C53D74">
      <w:pPr>
        <w:tabs>
          <w:tab w:val="left" w:pos="1134"/>
        </w:tabs>
        <w:ind w:firstLine="709"/>
        <w:contextualSpacing/>
        <w:rPr>
          <w:bCs/>
          <w:sz w:val="28"/>
          <w:szCs w:val="28"/>
          <w:lang w:val="ro-RO"/>
        </w:rPr>
      </w:pPr>
      <w:r w:rsidRPr="004C52A7">
        <w:rPr>
          <w:i/>
          <w:sz w:val="28"/>
          <w:szCs w:val="28"/>
          <w:lang w:val="ro-RO"/>
        </w:rPr>
        <w:t>Filială</w:t>
      </w:r>
      <w:r w:rsidRPr="004C52A7">
        <w:rPr>
          <w:sz w:val="28"/>
          <w:szCs w:val="28"/>
          <w:lang w:val="ro-RO"/>
        </w:rPr>
        <w:t xml:space="preserve"> – astfel cum este definită în Legea privind activitatea băncilor;</w:t>
      </w:r>
    </w:p>
    <w:p w:rsidR="00C53D74" w:rsidRPr="004C52A7" w:rsidRDefault="00C53D74" w:rsidP="00C53D74">
      <w:pPr>
        <w:tabs>
          <w:tab w:val="left" w:pos="851"/>
          <w:tab w:val="left" w:pos="1134"/>
        </w:tabs>
        <w:ind w:firstLine="709"/>
        <w:rPr>
          <w:i/>
          <w:sz w:val="28"/>
          <w:szCs w:val="28"/>
          <w:lang w:val="ro-RO" w:eastAsia="ru-RU"/>
        </w:rPr>
      </w:pPr>
      <w:r w:rsidRPr="004C52A7">
        <w:rPr>
          <w:i/>
          <w:sz w:val="28"/>
          <w:szCs w:val="28"/>
          <w:lang w:val="ro-RO" w:eastAsia="ru-RU"/>
        </w:rPr>
        <w:t xml:space="preserve">Grup </w:t>
      </w:r>
      <w:r w:rsidRPr="004C52A7">
        <w:rPr>
          <w:sz w:val="28"/>
          <w:szCs w:val="28"/>
          <w:lang w:val="ro-RO" w:eastAsia="ru-RU"/>
        </w:rPr>
        <w:t>– un grup de întreprinderi format dintr-o întreprindere-mamă, filialele acesteia și persoanele juridice în cadrul cărora întreprinderea-mamă sau filialele acesteia dețin o participație, precum și un grup de entități legate între ele printr-o relație în următorul sens:</w:t>
      </w:r>
    </w:p>
    <w:p w:rsidR="00C53D74" w:rsidRPr="004C52A7" w:rsidRDefault="00C53D74" w:rsidP="00C53D74">
      <w:pPr>
        <w:tabs>
          <w:tab w:val="left" w:pos="851"/>
          <w:tab w:val="left" w:pos="1134"/>
        </w:tabs>
        <w:ind w:firstLine="709"/>
        <w:rPr>
          <w:sz w:val="28"/>
          <w:szCs w:val="28"/>
          <w:lang w:val="ro-RO" w:eastAsia="ru-RU"/>
        </w:rPr>
      </w:pPr>
      <w:r w:rsidRPr="004C52A7">
        <w:rPr>
          <w:sz w:val="28"/>
          <w:szCs w:val="28"/>
          <w:lang w:val="ro-RO" w:eastAsia="ru-RU"/>
        </w:rPr>
        <w:lastRenderedPageBreak/>
        <w:t>a) două sau mai multe</w:t>
      </w:r>
      <w:r w:rsidR="00C0787E" w:rsidRPr="004C52A7">
        <w:rPr>
          <w:sz w:val="28"/>
          <w:szCs w:val="28"/>
          <w:lang w:val="ro-RO" w:eastAsia="ru-RU"/>
        </w:rPr>
        <w:t xml:space="preserve"> entități sînt conduse împreună</w:t>
      </w:r>
      <w:r w:rsidRPr="004C52A7">
        <w:rPr>
          <w:sz w:val="28"/>
          <w:szCs w:val="28"/>
          <w:lang w:val="ro-RO" w:eastAsia="ru-RU"/>
        </w:rPr>
        <w:t xml:space="preserve"> în virtutea unui contract încheiat sau a prevederilor din statutul sau actul constitutiv al entităților;</w:t>
      </w:r>
    </w:p>
    <w:p w:rsidR="00C53D74" w:rsidRPr="004C52A7" w:rsidRDefault="00C53D74" w:rsidP="00C53D74">
      <w:pPr>
        <w:tabs>
          <w:tab w:val="left" w:pos="851"/>
          <w:tab w:val="left" w:pos="1134"/>
        </w:tabs>
        <w:ind w:firstLine="709"/>
        <w:rPr>
          <w:sz w:val="28"/>
          <w:szCs w:val="28"/>
          <w:lang w:val="ro-RO" w:eastAsia="ru-RU"/>
        </w:rPr>
      </w:pPr>
      <w:r w:rsidRPr="004C52A7">
        <w:rPr>
          <w:sz w:val="28"/>
          <w:szCs w:val="28"/>
          <w:lang w:val="ro-RO" w:eastAsia="ru-RU"/>
        </w:rPr>
        <w:t>b) organele de conducere a două sau mai mul</w:t>
      </w:r>
      <w:r w:rsidR="00C0787E" w:rsidRPr="004C52A7">
        <w:rPr>
          <w:sz w:val="28"/>
          <w:szCs w:val="28"/>
          <w:lang w:val="ro-RO" w:eastAsia="ru-RU"/>
        </w:rPr>
        <w:t>te</w:t>
      </w:r>
      <w:r w:rsidRPr="004C52A7">
        <w:rPr>
          <w:sz w:val="28"/>
          <w:szCs w:val="28"/>
          <w:lang w:val="ro-RO" w:eastAsia="ru-RU"/>
        </w:rPr>
        <w:t xml:space="preserve"> entități sînt formate din aceleași persoane reprezentînd majoritatea, aflate în funcție în perioada de gestiune și pînă la întocmirea situațiilor financiare consolidate;</w:t>
      </w:r>
    </w:p>
    <w:p w:rsidR="00C53D74" w:rsidRPr="004C52A7" w:rsidRDefault="00C53D74" w:rsidP="00C53D74">
      <w:pPr>
        <w:tabs>
          <w:tab w:val="left" w:pos="1134"/>
        </w:tabs>
        <w:ind w:firstLine="709"/>
        <w:contextualSpacing/>
        <w:rPr>
          <w:bCs/>
          <w:sz w:val="28"/>
          <w:szCs w:val="28"/>
          <w:lang w:val="ro-RO"/>
        </w:rPr>
      </w:pPr>
      <w:r w:rsidRPr="004C52A7">
        <w:rPr>
          <w:sz w:val="28"/>
          <w:szCs w:val="28"/>
          <w:lang w:val="ro-RO"/>
        </w:rPr>
        <w:t>În sensul prezentei legi, orice subgrup al unui grup se consideră a fi un grup.</w:t>
      </w:r>
    </w:p>
    <w:p w:rsidR="00C53D74" w:rsidRPr="004C52A7" w:rsidRDefault="00C53D74" w:rsidP="00C53D74">
      <w:pPr>
        <w:tabs>
          <w:tab w:val="left" w:pos="1134"/>
        </w:tabs>
        <w:ind w:firstLine="709"/>
        <w:contextualSpacing/>
        <w:rPr>
          <w:bCs/>
          <w:sz w:val="28"/>
          <w:szCs w:val="28"/>
          <w:lang w:val="ro-RO"/>
        </w:rPr>
      </w:pPr>
      <w:r w:rsidRPr="004C52A7">
        <w:rPr>
          <w:bCs/>
          <w:i/>
          <w:sz w:val="28"/>
          <w:szCs w:val="28"/>
          <w:lang w:val="ro-RO"/>
        </w:rPr>
        <w:t>Societate financiară</w:t>
      </w:r>
      <w:r w:rsidRPr="004C52A7">
        <w:rPr>
          <w:bCs/>
          <w:sz w:val="28"/>
          <w:szCs w:val="28"/>
          <w:lang w:val="ro-RO"/>
        </w:rPr>
        <w:t xml:space="preserve"> </w:t>
      </w:r>
      <w:r w:rsidRPr="004C52A7">
        <w:rPr>
          <w:i/>
          <w:sz w:val="28"/>
          <w:szCs w:val="28"/>
          <w:lang w:val="ro-RO" w:eastAsia="ru-RU"/>
        </w:rPr>
        <w:t>holding mixtă</w:t>
      </w:r>
      <w:r w:rsidRPr="004C52A7">
        <w:rPr>
          <w:sz w:val="28"/>
          <w:szCs w:val="28"/>
          <w:lang w:val="ro-RO" w:eastAsia="ru-RU"/>
        </w:rPr>
        <w:t xml:space="preserve"> </w:t>
      </w:r>
      <w:r w:rsidRPr="004C52A7">
        <w:rPr>
          <w:sz w:val="28"/>
          <w:szCs w:val="28"/>
          <w:lang w:val="ro-RO"/>
        </w:rPr>
        <w:t>–</w:t>
      </w:r>
      <w:r w:rsidRPr="004C52A7">
        <w:rPr>
          <w:sz w:val="28"/>
          <w:szCs w:val="28"/>
          <w:lang w:val="ro-RO" w:eastAsia="ru-RU"/>
        </w:rPr>
        <w:t xml:space="preserve"> astfel cum este definită în Legea privind activitatea băncilor;</w:t>
      </w:r>
    </w:p>
    <w:p w:rsidR="00C53D74" w:rsidRPr="004C52A7" w:rsidRDefault="00C53D74" w:rsidP="00C53D74">
      <w:pPr>
        <w:tabs>
          <w:tab w:val="left" w:pos="1134"/>
        </w:tabs>
        <w:ind w:firstLine="709"/>
        <w:contextualSpacing/>
        <w:rPr>
          <w:bCs/>
          <w:sz w:val="28"/>
          <w:szCs w:val="28"/>
          <w:lang w:val="ro-RO"/>
        </w:rPr>
      </w:pPr>
      <w:r w:rsidRPr="004C52A7">
        <w:rPr>
          <w:i/>
          <w:sz w:val="28"/>
          <w:szCs w:val="28"/>
          <w:lang w:val="ro-RO"/>
        </w:rPr>
        <w:t>Influență semnificativă</w:t>
      </w:r>
      <w:r w:rsidRPr="004C52A7">
        <w:rPr>
          <w:sz w:val="28"/>
          <w:szCs w:val="28"/>
          <w:lang w:val="ro-RO"/>
        </w:rPr>
        <w:t xml:space="preserve"> – capacitatea de a participa la luarea deciziilor privind politicile financiare și de exploatare ale unei entități, fără a exercita un control asupra lor. Influența semnificativă poate fi dobîndită prin participare la capital, prin statut sau prin contract;</w:t>
      </w:r>
    </w:p>
    <w:p w:rsidR="00C53D74" w:rsidRPr="004C52A7" w:rsidRDefault="00C53D74" w:rsidP="00C53D74">
      <w:pPr>
        <w:tabs>
          <w:tab w:val="left" w:pos="1134"/>
        </w:tabs>
        <w:ind w:firstLine="709"/>
        <w:contextualSpacing/>
        <w:rPr>
          <w:bCs/>
          <w:sz w:val="28"/>
          <w:szCs w:val="28"/>
          <w:lang w:val="ro-RO"/>
        </w:rPr>
      </w:pPr>
      <w:r w:rsidRPr="004C52A7">
        <w:rPr>
          <w:i/>
          <w:sz w:val="28"/>
          <w:szCs w:val="28"/>
          <w:lang w:val="ro-RO"/>
        </w:rPr>
        <w:t xml:space="preserve">Întreprindere-mamă </w:t>
      </w:r>
      <w:r w:rsidR="00C0787E" w:rsidRPr="004C52A7">
        <w:rPr>
          <w:i/>
          <w:sz w:val="28"/>
          <w:szCs w:val="28"/>
          <w:lang w:val="ro-RO"/>
        </w:rPr>
        <w:t xml:space="preserve">– </w:t>
      </w:r>
      <w:r w:rsidRPr="004C52A7">
        <w:rPr>
          <w:sz w:val="28"/>
          <w:szCs w:val="28"/>
          <w:lang w:val="ro-RO"/>
        </w:rPr>
        <w:t>astfel cum este definită în Legea privind activitatea băncilor;</w:t>
      </w:r>
    </w:p>
    <w:p w:rsidR="00C53D74" w:rsidRPr="004C52A7" w:rsidRDefault="00C53D74" w:rsidP="00C53D74">
      <w:pPr>
        <w:tabs>
          <w:tab w:val="left" w:pos="1134"/>
        </w:tabs>
        <w:ind w:firstLine="709"/>
        <w:contextualSpacing/>
        <w:rPr>
          <w:sz w:val="28"/>
          <w:szCs w:val="28"/>
          <w:lang w:val="ro-RO" w:eastAsia="ru-RU"/>
        </w:rPr>
      </w:pPr>
      <w:r w:rsidRPr="004C52A7">
        <w:rPr>
          <w:i/>
          <w:sz w:val="28"/>
          <w:szCs w:val="28"/>
          <w:lang w:val="ro-RO" w:eastAsia="ru-RU"/>
        </w:rPr>
        <w:t>Legături strînse</w:t>
      </w:r>
      <w:r w:rsidRPr="004C52A7">
        <w:rPr>
          <w:sz w:val="28"/>
          <w:szCs w:val="28"/>
          <w:lang w:val="ro-RO" w:eastAsia="ru-RU"/>
        </w:rPr>
        <w:t xml:space="preserve"> </w:t>
      </w:r>
      <w:r w:rsidRPr="004C52A7">
        <w:rPr>
          <w:sz w:val="28"/>
          <w:szCs w:val="28"/>
          <w:lang w:val="ro-RO"/>
        </w:rPr>
        <w:t>–</w:t>
      </w:r>
      <w:r w:rsidRPr="004C52A7">
        <w:rPr>
          <w:sz w:val="28"/>
          <w:szCs w:val="28"/>
          <w:lang w:val="ro-RO" w:eastAsia="ru-RU"/>
        </w:rPr>
        <w:t xml:space="preserve"> astfel cum sînt definite în Legea privind activitatea băncilor;</w:t>
      </w:r>
    </w:p>
    <w:p w:rsidR="00C53D74" w:rsidRPr="004C52A7" w:rsidRDefault="00C53D74" w:rsidP="00C53D74">
      <w:pPr>
        <w:tabs>
          <w:tab w:val="left" w:pos="1134"/>
        </w:tabs>
        <w:ind w:firstLine="709"/>
        <w:contextualSpacing/>
        <w:rPr>
          <w:bCs/>
          <w:sz w:val="28"/>
          <w:szCs w:val="28"/>
          <w:lang w:val="ro-RO"/>
        </w:rPr>
      </w:pPr>
      <w:r w:rsidRPr="004C52A7">
        <w:rPr>
          <w:i/>
          <w:sz w:val="28"/>
          <w:szCs w:val="28"/>
          <w:lang w:val="ro-RO"/>
        </w:rPr>
        <w:t xml:space="preserve">Norme sectoriale – </w:t>
      </w:r>
      <w:r w:rsidRPr="004C52A7">
        <w:rPr>
          <w:bCs/>
          <w:sz w:val="28"/>
          <w:szCs w:val="28"/>
          <w:lang w:val="ro-RO"/>
        </w:rPr>
        <w:t>legislația națională privind supravegherea prudențială a entităților reglementate;</w:t>
      </w:r>
    </w:p>
    <w:p w:rsidR="00C53D74" w:rsidRPr="004C52A7" w:rsidRDefault="00C53D74" w:rsidP="00C53D74">
      <w:pPr>
        <w:tabs>
          <w:tab w:val="left" w:pos="1134"/>
        </w:tabs>
        <w:ind w:firstLine="709"/>
        <w:contextualSpacing/>
        <w:rPr>
          <w:bCs/>
          <w:sz w:val="28"/>
          <w:szCs w:val="28"/>
          <w:lang w:val="ro-RO"/>
        </w:rPr>
      </w:pPr>
      <w:r w:rsidRPr="004C52A7">
        <w:rPr>
          <w:i/>
          <w:sz w:val="28"/>
          <w:szCs w:val="28"/>
          <w:lang w:val="ro-RO"/>
        </w:rPr>
        <w:t>Participație</w:t>
      </w:r>
      <w:r w:rsidRPr="004C52A7">
        <w:rPr>
          <w:sz w:val="28"/>
          <w:szCs w:val="28"/>
          <w:lang w:val="ro-RO"/>
        </w:rPr>
        <w:t xml:space="preserve"> – deținerea directă sau indirectă a cel puțin 20% din drepturile de vot sau din capitalul social al unei entități;</w:t>
      </w:r>
    </w:p>
    <w:p w:rsidR="00C53D74" w:rsidRPr="004C52A7" w:rsidRDefault="00C53D74" w:rsidP="00C53D74">
      <w:pPr>
        <w:tabs>
          <w:tab w:val="left" w:pos="1134"/>
        </w:tabs>
        <w:ind w:firstLine="709"/>
        <w:contextualSpacing/>
        <w:rPr>
          <w:bCs/>
          <w:sz w:val="28"/>
          <w:szCs w:val="28"/>
          <w:lang w:val="ro-RO"/>
        </w:rPr>
      </w:pPr>
      <w:r w:rsidRPr="004C52A7">
        <w:rPr>
          <w:i/>
          <w:sz w:val="28"/>
          <w:szCs w:val="28"/>
          <w:lang w:val="ro-RO" w:eastAsia="ru-RU"/>
        </w:rPr>
        <w:t>Risc de contaminare</w:t>
      </w:r>
      <w:r w:rsidRPr="004C52A7">
        <w:rPr>
          <w:sz w:val="28"/>
          <w:szCs w:val="28"/>
          <w:lang w:val="ro-RO" w:eastAsia="ru-RU"/>
        </w:rPr>
        <w:t xml:space="preserve">  </w:t>
      </w:r>
      <w:r w:rsidRPr="004C52A7">
        <w:rPr>
          <w:sz w:val="28"/>
          <w:szCs w:val="28"/>
          <w:lang w:val="ro-RO"/>
        </w:rPr>
        <w:t>–</w:t>
      </w:r>
      <w:r w:rsidRPr="004C52A7">
        <w:rPr>
          <w:sz w:val="28"/>
          <w:szCs w:val="28"/>
          <w:lang w:val="ro-RO" w:eastAsia="ru-RU"/>
        </w:rPr>
        <w:t xml:space="preserve"> </w:t>
      </w:r>
      <w:r w:rsidRPr="004C52A7">
        <w:rPr>
          <w:sz w:val="28"/>
          <w:szCs w:val="28"/>
          <w:lang w:val="ro-RO"/>
        </w:rPr>
        <w:t>răspîndirea rapidă a unui anumit risc și afectarea unui număr considerabil de entități în sectorul financiar;</w:t>
      </w:r>
    </w:p>
    <w:p w:rsidR="004D1268" w:rsidRPr="004C52A7" w:rsidRDefault="00C53D74" w:rsidP="004D1268">
      <w:pPr>
        <w:tabs>
          <w:tab w:val="left" w:pos="851"/>
          <w:tab w:val="left" w:pos="1134"/>
        </w:tabs>
        <w:ind w:firstLine="709"/>
        <w:rPr>
          <w:i/>
          <w:sz w:val="28"/>
          <w:szCs w:val="28"/>
          <w:lang w:val="ro-RO" w:eastAsia="ru-RU"/>
        </w:rPr>
      </w:pPr>
      <w:r w:rsidRPr="004C52A7">
        <w:rPr>
          <w:i/>
          <w:sz w:val="28"/>
          <w:szCs w:val="28"/>
          <w:lang w:val="ro-RO" w:eastAsia="ru-RU"/>
        </w:rPr>
        <w:t xml:space="preserve">Sector financiar – </w:t>
      </w:r>
      <w:r w:rsidRPr="004C52A7">
        <w:rPr>
          <w:sz w:val="28"/>
          <w:szCs w:val="28"/>
          <w:lang w:val="ro-RO"/>
        </w:rPr>
        <w:t>un sector format din una sau mai multe dintre entitățile menționate în continuare:</w:t>
      </w:r>
    </w:p>
    <w:p w:rsidR="00C53D74" w:rsidRPr="004C52A7" w:rsidRDefault="004D1268" w:rsidP="004D1268">
      <w:pPr>
        <w:tabs>
          <w:tab w:val="left" w:pos="851"/>
          <w:tab w:val="left" w:pos="1134"/>
        </w:tabs>
        <w:ind w:firstLine="709"/>
        <w:rPr>
          <w:i/>
          <w:sz w:val="28"/>
          <w:szCs w:val="28"/>
          <w:lang w:val="ro-RO" w:eastAsia="ru-RU"/>
        </w:rPr>
      </w:pPr>
      <w:r w:rsidRPr="004C52A7">
        <w:rPr>
          <w:sz w:val="28"/>
          <w:szCs w:val="28"/>
          <w:lang w:val="ro-RO" w:eastAsia="ru-RU"/>
        </w:rPr>
        <w:lastRenderedPageBreak/>
        <w:t>a)</w:t>
      </w:r>
      <w:r w:rsidRPr="004C52A7">
        <w:rPr>
          <w:i/>
          <w:sz w:val="28"/>
          <w:szCs w:val="28"/>
          <w:lang w:val="ro-RO" w:eastAsia="ru-RU"/>
        </w:rPr>
        <w:t xml:space="preserve"> </w:t>
      </w:r>
      <w:r w:rsidR="00C53D74" w:rsidRPr="004C52A7">
        <w:rPr>
          <w:sz w:val="28"/>
          <w:szCs w:val="28"/>
          <w:lang w:val="ro-RO" w:eastAsia="ru-RU"/>
        </w:rPr>
        <w:t xml:space="preserve">o bancă/o societate financiară </w:t>
      </w:r>
      <w:r w:rsidR="00C0787E" w:rsidRPr="004C52A7">
        <w:rPr>
          <w:sz w:val="28"/>
          <w:szCs w:val="28"/>
          <w:lang w:val="ro-RO" w:eastAsia="ru-RU"/>
        </w:rPr>
        <w:t>non</w:t>
      </w:r>
      <w:r w:rsidR="004F77F3">
        <w:rPr>
          <w:sz w:val="28"/>
          <w:szCs w:val="28"/>
          <w:lang w:val="ro-RO" w:eastAsia="ru-RU"/>
        </w:rPr>
        <w:t>-</w:t>
      </w:r>
      <w:r w:rsidR="00C53D74" w:rsidRPr="004C52A7">
        <w:rPr>
          <w:sz w:val="28"/>
          <w:szCs w:val="28"/>
          <w:lang w:val="ro-RO" w:eastAsia="ru-RU"/>
        </w:rPr>
        <w:t>bancară sau o întreprindere pr</w:t>
      </w:r>
      <w:r w:rsidRPr="004C52A7">
        <w:rPr>
          <w:sz w:val="28"/>
          <w:szCs w:val="28"/>
          <w:lang w:val="ro-RO" w:eastAsia="ru-RU"/>
        </w:rPr>
        <w:t>estatoare de servicii auxiliare</w:t>
      </w:r>
      <w:r w:rsidR="00C53D74" w:rsidRPr="004C52A7">
        <w:rPr>
          <w:sz w:val="28"/>
          <w:szCs w:val="28"/>
          <w:lang w:val="ro-RO" w:eastAsia="ru-RU"/>
        </w:rPr>
        <w:t xml:space="preserve"> în sensul Legii privind activitatea băncilor, care formează subsectorul bancar</w:t>
      </w:r>
      <w:r w:rsidR="004F77F3">
        <w:rPr>
          <w:sz w:val="28"/>
          <w:szCs w:val="28"/>
          <w:lang w:val="ro-RO" w:eastAsia="ru-RU"/>
        </w:rPr>
        <w:t xml:space="preserve">/ </w:t>
      </w:r>
      <w:r w:rsidR="004F77F3">
        <w:rPr>
          <w:bCs/>
          <w:sz w:val="28"/>
          <w:szCs w:val="28"/>
          <w:lang w:val="ro-RO"/>
        </w:rPr>
        <w:t>non-bancar</w:t>
      </w:r>
      <w:r w:rsidR="00C53D74" w:rsidRPr="004C52A7">
        <w:rPr>
          <w:sz w:val="28"/>
          <w:szCs w:val="28"/>
          <w:lang w:val="ro-RO" w:eastAsia="ru-RU"/>
        </w:rPr>
        <w:t>;</w:t>
      </w:r>
    </w:p>
    <w:p w:rsidR="00C53D74" w:rsidRPr="004C52A7" w:rsidRDefault="004D1268" w:rsidP="004D1268">
      <w:pPr>
        <w:tabs>
          <w:tab w:val="left" w:pos="851"/>
          <w:tab w:val="left" w:pos="1134"/>
        </w:tabs>
        <w:ind w:left="709" w:firstLine="0"/>
        <w:jc w:val="left"/>
        <w:rPr>
          <w:sz w:val="28"/>
          <w:szCs w:val="28"/>
          <w:lang w:val="ro-RO" w:eastAsia="ru-RU"/>
        </w:rPr>
      </w:pPr>
      <w:r w:rsidRPr="004C52A7">
        <w:rPr>
          <w:sz w:val="28"/>
          <w:szCs w:val="28"/>
          <w:lang w:val="ro-RO" w:eastAsia="ru-RU"/>
        </w:rPr>
        <w:t>b)</w:t>
      </w:r>
      <w:r w:rsidR="00C53D74" w:rsidRPr="004C52A7">
        <w:rPr>
          <w:sz w:val="28"/>
          <w:szCs w:val="28"/>
          <w:lang w:val="ro-RO" w:eastAsia="ru-RU"/>
        </w:rPr>
        <w:t xml:space="preserve"> un asigurător, un reasigurător, care  formează subsectorul asigurărilor;</w:t>
      </w:r>
    </w:p>
    <w:p w:rsidR="00C53D74" w:rsidRPr="004C52A7" w:rsidRDefault="00C53D74" w:rsidP="004D1268">
      <w:pPr>
        <w:tabs>
          <w:tab w:val="left" w:pos="851"/>
          <w:tab w:val="left" w:pos="1134"/>
        </w:tabs>
        <w:ind w:left="709" w:firstLine="0"/>
        <w:jc w:val="left"/>
        <w:rPr>
          <w:sz w:val="28"/>
          <w:szCs w:val="28"/>
          <w:lang w:val="ro-RO" w:eastAsia="ru-RU"/>
        </w:rPr>
      </w:pPr>
      <w:r w:rsidRPr="004C52A7">
        <w:rPr>
          <w:sz w:val="28"/>
          <w:szCs w:val="28"/>
          <w:lang w:val="ro-RO" w:eastAsia="ru-RU"/>
        </w:rPr>
        <w:t xml:space="preserve"> </w:t>
      </w:r>
      <w:r w:rsidR="004D1268" w:rsidRPr="004C52A7">
        <w:rPr>
          <w:sz w:val="28"/>
          <w:szCs w:val="28"/>
          <w:lang w:val="ro-RO" w:eastAsia="ru-RU"/>
        </w:rPr>
        <w:t xml:space="preserve">c) </w:t>
      </w:r>
      <w:r w:rsidRPr="004C52A7">
        <w:rPr>
          <w:sz w:val="28"/>
          <w:szCs w:val="28"/>
          <w:lang w:val="ro-RO" w:eastAsia="ru-RU"/>
        </w:rPr>
        <w:t>o societate de investiții, care formează subsectorul investițiilor;</w:t>
      </w:r>
    </w:p>
    <w:p w:rsidR="00C53D74" w:rsidRPr="004C52A7" w:rsidRDefault="00C53D74" w:rsidP="00C53D74">
      <w:pPr>
        <w:tabs>
          <w:tab w:val="left" w:pos="1134"/>
        </w:tabs>
        <w:ind w:firstLine="709"/>
        <w:contextualSpacing/>
        <w:rPr>
          <w:bCs/>
          <w:sz w:val="28"/>
          <w:szCs w:val="28"/>
          <w:lang w:val="ro-RO"/>
        </w:rPr>
      </w:pPr>
      <w:r w:rsidRPr="004C52A7">
        <w:rPr>
          <w:i/>
          <w:sz w:val="28"/>
          <w:szCs w:val="28"/>
          <w:lang w:val="ro-RO"/>
        </w:rPr>
        <w:t xml:space="preserve">Societate de administrare fiduciară a investițiilor – </w:t>
      </w:r>
      <w:r w:rsidRPr="004C52A7">
        <w:rPr>
          <w:sz w:val="28"/>
          <w:szCs w:val="28"/>
          <w:lang w:val="ro-RO"/>
        </w:rPr>
        <w:t>o societate de investiții</w:t>
      </w:r>
      <w:r w:rsidRPr="004C52A7">
        <w:rPr>
          <w:i/>
          <w:sz w:val="28"/>
          <w:szCs w:val="28"/>
          <w:lang w:val="ro-RO"/>
        </w:rPr>
        <w:t>,</w:t>
      </w:r>
      <w:r w:rsidRPr="004C52A7">
        <w:rPr>
          <w:sz w:val="28"/>
          <w:szCs w:val="28"/>
          <w:lang w:val="ro-RO"/>
        </w:rPr>
        <w:t xml:space="preserve"> astfel cum este definită în Legea privind</w:t>
      </w:r>
      <w:r w:rsidR="004D1268" w:rsidRPr="004C52A7">
        <w:rPr>
          <w:sz w:val="28"/>
          <w:szCs w:val="28"/>
          <w:lang w:val="ro-RO"/>
        </w:rPr>
        <w:t xml:space="preserve"> piața de capital nr.171 din 11 </w:t>
      </w:r>
      <w:r w:rsidRPr="004C52A7">
        <w:rPr>
          <w:sz w:val="28"/>
          <w:szCs w:val="28"/>
          <w:lang w:val="ro-RO"/>
        </w:rPr>
        <w:t>iulie 2012;</w:t>
      </w:r>
    </w:p>
    <w:p w:rsidR="00C53D74" w:rsidRPr="004C52A7" w:rsidRDefault="00C53D74" w:rsidP="00C53D74">
      <w:pPr>
        <w:tabs>
          <w:tab w:val="left" w:pos="1134"/>
        </w:tabs>
        <w:ind w:firstLine="709"/>
        <w:contextualSpacing/>
        <w:rPr>
          <w:bCs/>
          <w:sz w:val="28"/>
          <w:szCs w:val="28"/>
          <w:lang w:val="ro-RO"/>
        </w:rPr>
      </w:pPr>
      <w:r w:rsidRPr="004C52A7">
        <w:rPr>
          <w:i/>
          <w:sz w:val="28"/>
          <w:szCs w:val="28"/>
          <w:lang w:val="ro-RO"/>
        </w:rPr>
        <w:t>Bancă</w:t>
      </w:r>
      <w:r w:rsidRPr="004C52A7">
        <w:rPr>
          <w:sz w:val="28"/>
          <w:szCs w:val="28"/>
          <w:lang w:val="ro-RO"/>
        </w:rPr>
        <w:t xml:space="preserve"> – astfel cum este definită în Legea privind activitatea băncilor;</w:t>
      </w:r>
    </w:p>
    <w:p w:rsidR="00C53D74" w:rsidRPr="004C52A7" w:rsidRDefault="00C53D74" w:rsidP="00C53D74">
      <w:pPr>
        <w:tabs>
          <w:tab w:val="left" w:pos="1134"/>
        </w:tabs>
        <w:ind w:firstLine="709"/>
        <w:contextualSpacing/>
        <w:rPr>
          <w:bCs/>
          <w:sz w:val="28"/>
          <w:szCs w:val="28"/>
          <w:lang w:val="ro-RO"/>
        </w:rPr>
      </w:pPr>
      <w:r w:rsidRPr="004C52A7">
        <w:rPr>
          <w:i/>
          <w:sz w:val="28"/>
          <w:szCs w:val="28"/>
          <w:lang w:val="ro-RO"/>
        </w:rPr>
        <w:t xml:space="preserve">Societate de investiții – </w:t>
      </w:r>
      <w:r w:rsidRPr="004C52A7">
        <w:rPr>
          <w:sz w:val="28"/>
          <w:szCs w:val="28"/>
          <w:lang w:val="ro-RO"/>
        </w:rPr>
        <w:t>astfel cum este definită în Legea privind activitatea băncilor;</w:t>
      </w:r>
    </w:p>
    <w:p w:rsidR="00C53D74" w:rsidRPr="004C52A7" w:rsidRDefault="00C53D74" w:rsidP="00C53D74">
      <w:pPr>
        <w:tabs>
          <w:tab w:val="left" w:pos="1134"/>
        </w:tabs>
        <w:ind w:firstLine="709"/>
        <w:contextualSpacing/>
        <w:rPr>
          <w:bCs/>
          <w:sz w:val="28"/>
          <w:szCs w:val="28"/>
          <w:lang w:val="ro-RO"/>
        </w:rPr>
      </w:pPr>
      <w:r w:rsidRPr="004C52A7">
        <w:rPr>
          <w:i/>
          <w:sz w:val="28"/>
          <w:szCs w:val="28"/>
          <w:lang w:val="ro-RO"/>
        </w:rPr>
        <w:t>Societate financiară</w:t>
      </w:r>
      <w:r w:rsidRPr="004C52A7">
        <w:rPr>
          <w:sz w:val="28"/>
          <w:szCs w:val="28"/>
        </w:rPr>
        <w:t xml:space="preserve"> </w:t>
      </w:r>
      <w:r w:rsidRPr="004C52A7">
        <w:rPr>
          <w:i/>
          <w:sz w:val="28"/>
          <w:szCs w:val="28"/>
          <w:lang w:val="ro-RO"/>
        </w:rPr>
        <w:t xml:space="preserve">non-bancară  </w:t>
      </w:r>
      <w:r w:rsidRPr="004C52A7">
        <w:rPr>
          <w:sz w:val="28"/>
          <w:szCs w:val="28"/>
          <w:lang w:val="ro-RO"/>
        </w:rPr>
        <w:t>– astfel cum este definită în Legea privind activitatea băncilor;</w:t>
      </w:r>
    </w:p>
    <w:p w:rsidR="00C53D74" w:rsidRPr="004C52A7" w:rsidRDefault="00C53D74" w:rsidP="00C53D74">
      <w:pPr>
        <w:tabs>
          <w:tab w:val="left" w:pos="1134"/>
        </w:tabs>
        <w:ind w:firstLine="709"/>
        <w:contextualSpacing/>
        <w:rPr>
          <w:sz w:val="28"/>
          <w:szCs w:val="28"/>
          <w:lang w:val="ro-RO" w:eastAsia="ru-RU"/>
        </w:rPr>
      </w:pPr>
      <w:r w:rsidRPr="004C52A7">
        <w:rPr>
          <w:i/>
          <w:sz w:val="28"/>
          <w:szCs w:val="28"/>
          <w:lang w:val="ro-RO" w:eastAsia="ru-RU"/>
        </w:rPr>
        <w:t xml:space="preserve">Tranzacții în interiorul grupului </w:t>
      </w:r>
      <w:r w:rsidRPr="004C52A7">
        <w:rPr>
          <w:sz w:val="28"/>
          <w:szCs w:val="28"/>
          <w:lang w:val="ro-RO" w:eastAsia="ru-RU"/>
        </w:rPr>
        <w:t xml:space="preserve">(tranzacții </w:t>
      </w:r>
      <w:r w:rsidRPr="004C52A7">
        <w:rPr>
          <w:sz w:val="28"/>
          <w:szCs w:val="28"/>
          <w:lang w:val="ro-RO"/>
        </w:rPr>
        <w:t>intragrup)</w:t>
      </w:r>
      <w:r w:rsidRPr="004C52A7">
        <w:rPr>
          <w:sz w:val="28"/>
          <w:szCs w:val="28"/>
          <w:lang w:val="ro-RO" w:eastAsia="ru-RU"/>
        </w:rPr>
        <w:t xml:space="preserve"> </w:t>
      </w:r>
      <w:r w:rsidRPr="004C52A7">
        <w:rPr>
          <w:sz w:val="28"/>
          <w:szCs w:val="28"/>
          <w:lang w:val="ro-RO"/>
        </w:rPr>
        <w:t>–</w:t>
      </w:r>
      <w:r w:rsidRPr="004C52A7">
        <w:rPr>
          <w:sz w:val="28"/>
          <w:szCs w:val="28"/>
          <w:lang w:val="ro-RO" w:eastAsia="ru-RU"/>
        </w:rPr>
        <w:t xml:space="preserve"> tranzacțiile prin care o entitate reglementată care aparține unui conglomerat financiar recurge direct sau indirect la alte entități din același grup sau la orice persoană fizică sau juridică ce are legături strînse cu entitățile din acel grup, pentru îndeplinirea unei obligații, contractuale sau nu, cu titlu oneros sau cu titlu gratuit.</w:t>
      </w:r>
    </w:p>
    <w:p w:rsidR="00C53D74" w:rsidRPr="004C52A7" w:rsidRDefault="00C53D74" w:rsidP="00C53D74">
      <w:pPr>
        <w:tabs>
          <w:tab w:val="left" w:pos="851"/>
          <w:tab w:val="left" w:pos="1134"/>
        </w:tabs>
        <w:ind w:firstLine="709"/>
        <w:rPr>
          <w:i/>
          <w:sz w:val="28"/>
          <w:szCs w:val="28"/>
          <w:lang w:val="ro-RO" w:eastAsia="ru-RU"/>
        </w:rPr>
      </w:pPr>
    </w:p>
    <w:p w:rsidR="00C53D74" w:rsidRPr="004C52A7" w:rsidRDefault="00C53D74" w:rsidP="00C53D74">
      <w:pPr>
        <w:numPr>
          <w:ilvl w:val="0"/>
          <w:numId w:val="29"/>
        </w:numPr>
        <w:tabs>
          <w:tab w:val="left" w:pos="1134"/>
          <w:tab w:val="left" w:pos="1800"/>
        </w:tabs>
        <w:ind w:left="0" w:firstLine="709"/>
        <w:jc w:val="left"/>
        <w:rPr>
          <w:sz w:val="28"/>
          <w:szCs w:val="28"/>
          <w:lang w:val="ro-RO" w:eastAsia="ru-RU"/>
        </w:rPr>
      </w:pPr>
      <w:r w:rsidRPr="004C52A7">
        <w:rPr>
          <w:bCs/>
          <w:sz w:val="28"/>
          <w:szCs w:val="28"/>
          <w:lang w:val="ro-RO" w:eastAsia="ru-RU"/>
        </w:rPr>
        <w:t xml:space="preserve"> Praguri pentru identificarea conglomeratului financiar</w:t>
      </w:r>
    </w:p>
    <w:p w:rsidR="00C53D74" w:rsidRPr="004C52A7" w:rsidRDefault="00C53D74" w:rsidP="00C53D74">
      <w:pPr>
        <w:tabs>
          <w:tab w:val="left" w:pos="1134"/>
          <w:tab w:val="left" w:pos="1800"/>
        </w:tabs>
        <w:ind w:firstLine="709"/>
        <w:rPr>
          <w:sz w:val="28"/>
          <w:szCs w:val="28"/>
          <w:lang w:val="ro-RO" w:eastAsia="ru-RU"/>
        </w:rPr>
      </w:pPr>
    </w:p>
    <w:p w:rsidR="00C53D74" w:rsidRPr="004C52A7" w:rsidRDefault="00C53D74" w:rsidP="00C53D74">
      <w:pPr>
        <w:tabs>
          <w:tab w:val="left" w:pos="851"/>
          <w:tab w:val="left" w:pos="1134"/>
        </w:tabs>
        <w:ind w:firstLine="709"/>
        <w:rPr>
          <w:bCs/>
          <w:sz w:val="28"/>
          <w:szCs w:val="28"/>
          <w:lang w:val="ro-RO" w:eastAsia="ru-RU"/>
        </w:rPr>
      </w:pPr>
      <w:r w:rsidRPr="004C52A7">
        <w:rPr>
          <w:bCs/>
          <w:sz w:val="28"/>
          <w:szCs w:val="28"/>
          <w:lang w:val="ro-RO" w:eastAsia="ru-RU"/>
        </w:rPr>
        <w:lastRenderedPageBreak/>
        <w:t>(1) Activitățile unui grup se desfășoară</w:t>
      </w:r>
      <w:r w:rsidR="00C0787E" w:rsidRPr="004C52A7">
        <w:rPr>
          <w:bCs/>
          <w:sz w:val="28"/>
          <w:szCs w:val="28"/>
          <w:lang w:val="ro-RO" w:eastAsia="ru-RU"/>
        </w:rPr>
        <w:t>,</w:t>
      </w:r>
      <w:r w:rsidRPr="004C52A7">
        <w:rPr>
          <w:bCs/>
          <w:sz w:val="28"/>
          <w:szCs w:val="28"/>
          <w:lang w:val="ro-RO" w:eastAsia="ru-RU"/>
        </w:rPr>
        <w:t xml:space="preserve"> în principal</w:t>
      </w:r>
      <w:r w:rsidR="00C0787E" w:rsidRPr="004C52A7">
        <w:rPr>
          <w:bCs/>
          <w:sz w:val="28"/>
          <w:szCs w:val="28"/>
          <w:lang w:val="ro-RO" w:eastAsia="ru-RU"/>
        </w:rPr>
        <w:t>,</w:t>
      </w:r>
      <w:r w:rsidRPr="004C52A7">
        <w:rPr>
          <w:bCs/>
          <w:sz w:val="28"/>
          <w:szCs w:val="28"/>
          <w:lang w:val="ro-RO" w:eastAsia="ru-RU"/>
        </w:rPr>
        <w:t xml:space="preserve"> în sectorul financiar, dacă raportul dintre totalul activelor din bilanțul entităților reglementate și al celor nereglementate </w:t>
      </w:r>
      <w:r w:rsidR="00616F57" w:rsidRPr="004C52A7">
        <w:rPr>
          <w:bCs/>
          <w:sz w:val="28"/>
          <w:szCs w:val="28"/>
          <w:lang w:val="ro-RO" w:eastAsia="ru-RU"/>
        </w:rPr>
        <w:t>din sectorul financiar</w:t>
      </w:r>
      <w:r w:rsidRPr="004C52A7">
        <w:rPr>
          <w:bCs/>
          <w:sz w:val="28"/>
          <w:szCs w:val="28"/>
          <w:lang w:val="ro-RO" w:eastAsia="ru-RU"/>
        </w:rPr>
        <w:t xml:space="preserve"> din cadrul grupului și totalul activelor din bilanțul grupului în ansamblul său depășește 40%. </w:t>
      </w:r>
    </w:p>
    <w:p w:rsidR="00C53D74" w:rsidRPr="004C52A7" w:rsidRDefault="00C53D74" w:rsidP="00C53D74">
      <w:pPr>
        <w:tabs>
          <w:tab w:val="left" w:pos="851"/>
          <w:tab w:val="left" w:pos="1134"/>
        </w:tabs>
        <w:ind w:firstLine="709"/>
        <w:rPr>
          <w:bCs/>
          <w:sz w:val="28"/>
          <w:szCs w:val="28"/>
          <w:lang w:val="ro-RO" w:eastAsia="ru-RU"/>
        </w:rPr>
      </w:pPr>
      <w:r w:rsidRPr="004C52A7">
        <w:rPr>
          <w:bCs/>
          <w:sz w:val="28"/>
          <w:szCs w:val="28"/>
          <w:lang w:val="ro-RO" w:eastAsia="ru-RU"/>
        </w:rPr>
        <w:t xml:space="preserve">(2) Activitățile din diferite subsectoare ale sectorului financiar sînt semnificative dacă, pentru fiecare subsector în parte, media aritmetică între raportul dintre totalul activelor din bilanțul acelui subsector și totalul activelor din bilanțul entităților din sectorul financiar din cadrul grupului și raportul dintre cerințele de solvabilitate ale aceluiași subsector și totalul cerințelor de solvabilitate ale entităților din sectorul financiar din cadrul grupului depășesc 10%. </w:t>
      </w:r>
    </w:p>
    <w:p w:rsidR="00C53D74" w:rsidRPr="004C52A7" w:rsidRDefault="00C53D74" w:rsidP="00C53D74">
      <w:pPr>
        <w:tabs>
          <w:tab w:val="left" w:pos="851"/>
          <w:tab w:val="left" w:pos="1134"/>
        </w:tabs>
        <w:ind w:firstLine="709"/>
        <w:rPr>
          <w:bCs/>
          <w:sz w:val="28"/>
          <w:szCs w:val="28"/>
          <w:lang w:val="ro-RO" w:eastAsia="ru-RU"/>
        </w:rPr>
      </w:pPr>
      <w:r w:rsidRPr="004C52A7">
        <w:rPr>
          <w:bCs/>
          <w:sz w:val="28"/>
          <w:szCs w:val="28"/>
          <w:lang w:val="ro-RO" w:eastAsia="ru-RU"/>
        </w:rPr>
        <w:t>(3) În înțelesul prezentei legi, subsectorul cel mai puțin important dintr-un conglomerat financiar este subsectorul cu cea mai mică medie aritmetică, iar subsectorul cel mai important dintr-un conglomerat financiar este subsectorul cu cea mai mare medie aritmetică. În scopul calculării mediei aritmetice și determin</w:t>
      </w:r>
      <w:r w:rsidR="00DE4A99" w:rsidRPr="004C52A7">
        <w:rPr>
          <w:bCs/>
          <w:sz w:val="28"/>
          <w:szCs w:val="28"/>
          <w:lang w:val="ro-RO" w:eastAsia="ru-RU"/>
        </w:rPr>
        <w:t>ării</w:t>
      </w:r>
      <w:r w:rsidRPr="004C52A7">
        <w:rPr>
          <w:bCs/>
          <w:sz w:val="28"/>
          <w:szCs w:val="28"/>
          <w:lang w:val="ro-RO" w:eastAsia="ru-RU"/>
        </w:rPr>
        <w:t xml:space="preserve"> subsectorului cel mai puțin important și a celui mai important, subsectorul bancar</w:t>
      </w:r>
      <w:r w:rsidR="004F77F3">
        <w:rPr>
          <w:bCs/>
          <w:sz w:val="28"/>
          <w:szCs w:val="28"/>
          <w:lang w:val="ro-RO"/>
        </w:rPr>
        <w:t>/ non-bancar</w:t>
      </w:r>
      <w:r w:rsidR="004F77F3" w:rsidRPr="004C52A7">
        <w:rPr>
          <w:bCs/>
          <w:sz w:val="28"/>
          <w:szCs w:val="28"/>
          <w:lang w:val="ro-RO" w:eastAsia="ru-RU"/>
        </w:rPr>
        <w:t xml:space="preserve"> </w:t>
      </w:r>
      <w:r w:rsidRPr="004C52A7">
        <w:rPr>
          <w:bCs/>
          <w:sz w:val="28"/>
          <w:szCs w:val="28"/>
          <w:lang w:val="ro-RO" w:eastAsia="ru-RU"/>
        </w:rPr>
        <w:t>și subsectorul investițiilor sînt luate în considerare împreună.</w:t>
      </w:r>
    </w:p>
    <w:p w:rsidR="00C53D74" w:rsidRPr="004C52A7" w:rsidRDefault="00C53D74" w:rsidP="00C53D74">
      <w:pPr>
        <w:tabs>
          <w:tab w:val="left" w:pos="851"/>
          <w:tab w:val="left" w:pos="1134"/>
        </w:tabs>
        <w:ind w:firstLine="709"/>
        <w:rPr>
          <w:bCs/>
          <w:sz w:val="28"/>
          <w:szCs w:val="28"/>
          <w:lang w:val="ro-RO" w:eastAsia="ru-RU"/>
        </w:rPr>
      </w:pPr>
      <w:r w:rsidRPr="004C52A7">
        <w:rPr>
          <w:bCs/>
          <w:sz w:val="28"/>
          <w:szCs w:val="28"/>
          <w:lang w:val="ro-RO" w:eastAsia="ru-RU"/>
        </w:rPr>
        <w:t>(4) Societățile de administrare fiduciară a investițiilor sînt adăugate subsectorului căruia îi aparțin în cadrul grupului, în cazul în care nu aparțin în mod exclusiv unui subsector din cadrul grupului, ele sînt adăugate sectorului financiar cel mai puțin important.</w:t>
      </w:r>
    </w:p>
    <w:p w:rsidR="00C53D74" w:rsidRPr="004C52A7" w:rsidRDefault="00C53D74" w:rsidP="00C53D74">
      <w:pPr>
        <w:tabs>
          <w:tab w:val="left" w:pos="851"/>
          <w:tab w:val="left" w:pos="1134"/>
        </w:tabs>
        <w:ind w:firstLine="709"/>
        <w:rPr>
          <w:sz w:val="28"/>
          <w:szCs w:val="28"/>
          <w:lang w:val="ro-RO" w:eastAsia="ru-RU"/>
        </w:rPr>
      </w:pPr>
      <w:r w:rsidRPr="004C52A7">
        <w:rPr>
          <w:bCs/>
          <w:sz w:val="28"/>
          <w:szCs w:val="28"/>
          <w:lang w:val="ro-RO" w:eastAsia="ru-RU"/>
        </w:rPr>
        <w:t xml:space="preserve">(5) </w:t>
      </w:r>
      <w:r w:rsidRPr="004C52A7">
        <w:rPr>
          <w:sz w:val="28"/>
          <w:szCs w:val="28"/>
          <w:lang w:val="ro-RO" w:eastAsia="ru-RU"/>
        </w:rPr>
        <w:t xml:space="preserve">Activitățile desfășurate între subsectoarele grupului se consideră, de asemenea, a fi semnificative, dacă totalul </w:t>
      </w:r>
      <w:r w:rsidRPr="004C52A7">
        <w:rPr>
          <w:bCs/>
          <w:sz w:val="28"/>
          <w:szCs w:val="28"/>
          <w:lang w:val="ro-RO" w:eastAsia="ru-RU"/>
        </w:rPr>
        <w:t xml:space="preserve">activelor din bilanțul </w:t>
      </w:r>
      <w:r w:rsidRPr="004C52A7">
        <w:rPr>
          <w:sz w:val="28"/>
          <w:szCs w:val="28"/>
          <w:lang w:val="ro-RO" w:eastAsia="ru-RU"/>
        </w:rPr>
        <w:t>subsectorului cel mai puțin important din grup depășește 500 milioane</w:t>
      </w:r>
      <w:r w:rsidR="00DE4A99" w:rsidRPr="004C52A7">
        <w:rPr>
          <w:sz w:val="28"/>
          <w:szCs w:val="28"/>
          <w:lang w:val="ro-RO" w:eastAsia="ru-RU"/>
        </w:rPr>
        <w:t xml:space="preserve"> de</w:t>
      </w:r>
      <w:r w:rsidRPr="004C52A7">
        <w:rPr>
          <w:sz w:val="28"/>
          <w:szCs w:val="28"/>
          <w:lang w:val="ro-RO" w:eastAsia="ru-RU"/>
        </w:rPr>
        <w:t xml:space="preserve"> lei. </w:t>
      </w:r>
    </w:p>
    <w:p w:rsidR="00C53D74" w:rsidRPr="004C52A7" w:rsidRDefault="00C53D74" w:rsidP="00C53D74">
      <w:pPr>
        <w:tabs>
          <w:tab w:val="left" w:pos="851"/>
          <w:tab w:val="left" w:pos="1134"/>
        </w:tabs>
        <w:ind w:firstLine="709"/>
        <w:rPr>
          <w:sz w:val="28"/>
          <w:szCs w:val="28"/>
          <w:lang w:val="ro-RO" w:eastAsia="ru-RU"/>
        </w:rPr>
      </w:pPr>
      <w:r w:rsidRPr="004C52A7">
        <w:rPr>
          <w:sz w:val="28"/>
          <w:szCs w:val="28"/>
          <w:lang w:val="ro-RO" w:eastAsia="ru-RU"/>
        </w:rPr>
        <w:lastRenderedPageBreak/>
        <w:t>(6) În cazul în care grupul nu atinge pragul menționat la alin.(2), autoritățile competente relevante iau de comun acord decizia să nu mai considere grupul un conglomerat financiar și să nu aplice prevederile referitoare la concentrarea riscurilor, tranzacțiile intragrup sau la mecanismele de control intern și la procesele de administrare a riscurilor, dacă ele apreciază că includerea grupului în sfera de aplicare a supravegherii suplimentare sau că aplicarea unor astfel de prevederi nu este necesară sau ar genera confuzie în raport cu obiectivele supravegherii suplimentare.</w:t>
      </w:r>
    </w:p>
    <w:p w:rsidR="00C53D74" w:rsidRPr="004C52A7" w:rsidRDefault="00C53D74" w:rsidP="00C53D74">
      <w:pPr>
        <w:tabs>
          <w:tab w:val="left" w:pos="851"/>
          <w:tab w:val="left" w:pos="1134"/>
        </w:tabs>
        <w:ind w:firstLine="709"/>
        <w:rPr>
          <w:sz w:val="28"/>
          <w:szCs w:val="28"/>
          <w:lang w:val="ro-RO" w:eastAsia="ru-RU"/>
        </w:rPr>
      </w:pPr>
      <w:r w:rsidRPr="004C52A7">
        <w:rPr>
          <w:sz w:val="28"/>
          <w:szCs w:val="28"/>
          <w:lang w:val="ro-RO" w:eastAsia="ru-RU"/>
        </w:rPr>
        <w:t>(7) În cazul în care grupul atinge pragul menționat la alin.(2), dar subsectorul cel mai puțin important nu depășește 500 milioane</w:t>
      </w:r>
      <w:r w:rsidR="00DE4A99" w:rsidRPr="004C52A7">
        <w:rPr>
          <w:sz w:val="28"/>
          <w:szCs w:val="28"/>
          <w:lang w:val="ro-RO" w:eastAsia="ru-RU"/>
        </w:rPr>
        <w:t xml:space="preserve"> de </w:t>
      </w:r>
      <w:r w:rsidRPr="004C52A7">
        <w:rPr>
          <w:sz w:val="28"/>
          <w:szCs w:val="28"/>
          <w:lang w:val="ro-RO" w:eastAsia="ru-RU"/>
        </w:rPr>
        <w:t xml:space="preserve"> lei, autoritățile competente relevante iau de comun acord decizia să nu considere grupul un conglomerat financiar și să nu aplice prevederile referitoare la concentrarea riscurilor, tranzacțiile intragrup sau la mecanismele de control intern și la procesele de administrare a riscurilor, dacă ele apreciază că includerea grupului în sfera de aplicare a supravegherii suplimentare sau că aplicarea unor astfel de prevederi nu este necesară </w:t>
      </w:r>
      <w:r w:rsidR="00DE4A99" w:rsidRPr="004C52A7">
        <w:rPr>
          <w:sz w:val="28"/>
          <w:szCs w:val="28"/>
          <w:lang w:val="ro-RO" w:eastAsia="ru-RU"/>
        </w:rPr>
        <w:t>ori</w:t>
      </w:r>
      <w:r w:rsidRPr="004C52A7">
        <w:rPr>
          <w:sz w:val="28"/>
          <w:szCs w:val="28"/>
          <w:lang w:val="ro-RO" w:eastAsia="ru-RU"/>
        </w:rPr>
        <w:t xml:space="preserve"> nu ar fi corespunzătoare sau ar genera confuzie în raport cu obiectivele supravegherii suplimentare.</w:t>
      </w:r>
    </w:p>
    <w:p w:rsidR="00C53D74" w:rsidRPr="004C52A7" w:rsidRDefault="00DE4A99" w:rsidP="00C53D74">
      <w:pPr>
        <w:tabs>
          <w:tab w:val="left" w:pos="851"/>
          <w:tab w:val="left" w:pos="1134"/>
        </w:tabs>
        <w:ind w:firstLine="709"/>
        <w:rPr>
          <w:sz w:val="28"/>
          <w:szCs w:val="28"/>
          <w:lang w:val="ro-RO" w:eastAsia="ru-RU"/>
        </w:rPr>
      </w:pPr>
      <w:r w:rsidRPr="004C52A7">
        <w:rPr>
          <w:sz w:val="28"/>
          <w:szCs w:val="28"/>
          <w:lang w:val="ro-RO" w:eastAsia="ru-RU"/>
        </w:rPr>
        <w:t>(8) Deciziile</w:t>
      </w:r>
      <w:r w:rsidR="00C53D74" w:rsidRPr="004C52A7">
        <w:rPr>
          <w:sz w:val="28"/>
          <w:szCs w:val="28"/>
          <w:lang w:val="ro-RO" w:eastAsia="ru-RU"/>
        </w:rPr>
        <w:t xml:space="preserve"> luate în conformitate cu alin.(6) </w:t>
      </w:r>
      <w:r w:rsidRPr="004C52A7">
        <w:rPr>
          <w:sz w:val="28"/>
          <w:szCs w:val="28"/>
          <w:lang w:val="ro-RO" w:eastAsia="ru-RU"/>
        </w:rPr>
        <w:t xml:space="preserve">şi </w:t>
      </w:r>
      <w:r w:rsidR="00C53D74" w:rsidRPr="004C52A7">
        <w:rPr>
          <w:sz w:val="28"/>
          <w:szCs w:val="28"/>
          <w:lang w:val="ro-RO" w:eastAsia="ru-RU"/>
        </w:rPr>
        <w:t>(7) se notifică celorlalte autorități competente și sînt făcute publice de către autoritățile competente.</w:t>
      </w:r>
    </w:p>
    <w:p w:rsidR="00C53D74" w:rsidRPr="004C52A7" w:rsidRDefault="00C53D74" w:rsidP="00C53D74">
      <w:pPr>
        <w:tabs>
          <w:tab w:val="left" w:pos="851"/>
          <w:tab w:val="left" w:pos="1134"/>
        </w:tabs>
        <w:ind w:firstLine="709"/>
        <w:rPr>
          <w:sz w:val="28"/>
          <w:szCs w:val="28"/>
          <w:lang w:val="ro-RO" w:eastAsia="ru-RU"/>
        </w:rPr>
      </w:pPr>
      <w:r w:rsidRPr="004C52A7">
        <w:rPr>
          <w:sz w:val="28"/>
          <w:szCs w:val="28"/>
          <w:lang w:val="ro-RO" w:eastAsia="ru-RU"/>
        </w:rPr>
        <w:t>(9) În sensul aplicării alin.(1)</w:t>
      </w:r>
      <w:r w:rsidR="00DE4A99" w:rsidRPr="004C52A7">
        <w:rPr>
          <w:sz w:val="28"/>
          <w:szCs w:val="28"/>
          <w:lang w:val="ro-RO" w:eastAsia="ru-RU"/>
        </w:rPr>
        <w:t>-</w:t>
      </w:r>
      <w:r w:rsidRPr="004C52A7">
        <w:rPr>
          <w:sz w:val="28"/>
          <w:szCs w:val="28"/>
          <w:lang w:val="ro-RO" w:eastAsia="ru-RU"/>
        </w:rPr>
        <w:t>(8), autoritățile competente relevante sînt în drept să decidă, de comun acord:</w:t>
      </w:r>
    </w:p>
    <w:p w:rsidR="00C53D74" w:rsidRPr="004C52A7" w:rsidRDefault="00C53D74" w:rsidP="00C53D74">
      <w:pPr>
        <w:tabs>
          <w:tab w:val="left" w:pos="851"/>
          <w:tab w:val="left" w:pos="1134"/>
        </w:tabs>
        <w:ind w:firstLine="709"/>
        <w:rPr>
          <w:sz w:val="28"/>
          <w:szCs w:val="28"/>
          <w:lang w:val="ro-RO" w:eastAsia="ru-RU"/>
        </w:rPr>
      </w:pPr>
      <w:r w:rsidRPr="004C52A7">
        <w:rPr>
          <w:sz w:val="28"/>
          <w:szCs w:val="28"/>
          <w:lang w:val="ro-RO" w:eastAsia="ru-RU"/>
        </w:rPr>
        <w:t>a) să excludă o entitate din calculul rapoartelor, în cazurile menționate la art.7 alin.(9);</w:t>
      </w:r>
    </w:p>
    <w:p w:rsidR="00C53D74" w:rsidRPr="004C52A7" w:rsidRDefault="00C53D74" w:rsidP="00C53D74">
      <w:pPr>
        <w:tabs>
          <w:tab w:val="left" w:pos="851"/>
          <w:tab w:val="left" w:pos="1134"/>
        </w:tabs>
        <w:ind w:firstLine="709"/>
        <w:rPr>
          <w:sz w:val="28"/>
          <w:szCs w:val="28"/>
          <w:lang w:val="ro-RO" w:eastAsia="ru-RU"/>
        </w:rPr>
      </w:pPr>
      <w:r w:rsidRPr="004C52A7">
        <w:rPr>
          <w:sz w:val="28"/>
          <w:szCs w:val="28"/>
          <w:lang w:val="ro-RO" w:eastAsia="ru-RU"/>
        </w:rPr>
        <w:lastRenderedPageBreak/>
        <w:t xml:space="preserve">b) să respecte pragurile prevăzute la alin.(1) </w:t>
      </w:r>
      <w:r w:rsidR="00DE4A99" w:rsidRPr="004C52A7">
        <w:rPr>
          <w:sz w:val="28"/>
          <w:szCs w:val="28"/>
          <w:lang w:val="ro-RO" w:eastAsia="ru-RU"/>
        </w:rPr>
        <w:t>şi</w:t>
      </w:r>
      <w:r w:rsidRPr="004C52A7">
        <w:rPr>
          <w:sz w:val="28"/>
          <w:szCs w:val="28"/>
          <w:lang w:val="ro-RO" w:eastAsia="ru-RU"/>
        </w:rPr>
        <w:t xml:space="preserve"> (2) pentru 3 ani consecutivi, astfel încît să se ev</w:t>
      </w:r>
      <w:r w:rsidR="00DE4A99" w:rsidRPr="004C52A7">
        <w:rPr>
          <w:sz w:val="28"/>
          <w:szCs w:val="28"/>
          <w:lang w:val="ro-RO" w:eastAsia="ru-RU"/>
        </w:rPr>
        <w:t>ite schimbările bruște de regim</w:t>
      </w:r>
      <w:r w:rsidRPr="004C52A7">
        <w:rPr>
          <w:sz w:val="28"/>
          <w:szCs w:val="28"/>
          <w:lang w:val="ro-RO" w:eastAsia="ru-RU"/>
        </w:rPr>
        <w:t xml:space="preserve"> și să nu respecte pragurile respective, dacă există schimbări semnificative în structura grupului;</w:t>
      </w:r>
    </w:p>
    <w:p w:rsidR="00C53D74" w:rsidRPr="004C52A7" w:rsidRDefault="00C53D74" w:rsidP="00C53D74">
      <w:pPr>
        <w:tabs>
          <w:tab w:val="left" w:pos="851"/>
          <w:tab w:val="left" w:pos="1134"/>
        </w:tabs>
        <w:ind w:firstLine="709"/>
        <w:rPr>
          <w:sz w:val="28"/>
          <w:szCs w:val="28"/>
          <w:lang w:val="ro-RO" w:eastAsia="ru-RU"/>
        </w:rPr>
      </w:pPr>
      <w:r w:rsidRPr="004C52A7">
        <w:rPr>
          <w:sz w:val="28"/>
          <w:szCs w:val="28"/>
          <w:lang w:val="ro-RO" w:eastAsia="ru-RU"/>
        </w:rPr>
        <w:t>c) să excludă una sau mai multe participații deținute în subsectorul mai puțin important, dacă aceste participații sînt hotărîtoare pentru identificarea unui conglomerat financiar și împreună prezintă un interes neglijabil în raport cu obiectivele de supraveghere suplimentară.</w:t>
      </w:r>
    </w:p>
    <w:p w:rsidR="00C53D74" w:rsidRPr="004C52A7" w:rsidRDefault="00C53D74" w:rsidP="00C53D74">
      <w:pPr>
        <w:tabs>
          <w:tab w:val="left" w:pos="851"/>
          <w:tab w:val="left" w:pos="1134"/>
        </w:tabs>
        <w:ind w:firstLine="709"/>
        <w:rPr>
          <w:sz w:val="28"/>
          <w:szCs w:val="28"/>
          <w:lang w:val="ro-RO" w:eastAsia="ru-RU"/>
        </w:rPr>
      </w:pPr>
      <w:r w:rsidRPr="004C52A7">
        <w:rPr>
          <w:sz w:val="28"/>
          <w:szCs w:val="28"/>
          <w:lang w:val="ro-RO" w:eastAsia="ru-RU"/>
        </w:rPr>
        <w:t>Deciziile menționate în prezentul alineat se iau pe baza unei propuneri înaintate de către coordonatorul conglomeratului financiar.</w:t>
      </w:r>
    </w:p>
    <w:p w:rsidR="00C53D74" w:rsidRPr="004C52A7" w:rsidRDefault="00C53D74" w:rsidP="00C53D74">
      <w:pPr>
        <w:tabs>
          <w:tab w:val="left" w:pos="851"/>
          <w:tab w:val="left" w:pos="1134"/>
        </w:tabs>
        <w:ind w:firstLine="709"/>
        <w:rPr>
          <w:sz w:val="28"/>
          <w:szCs w:val="28"/>
          <w:lang w:val="ro-RO" w:eastAsia="ru-RU"/>
        </w:rPr>
      </w:pPr>
      <w:r w:rsidRPr="004C52A7">
        <w:rPr>
          <w:sz w:val="28"/>
          <w:szCs w:val="28"/>
          <w:lang w:val="ro-RO" w:eastAsia="ru-RU"/>
        </w:rPr>
        <w:t xml:space="preserve">(10) În sensul aplicării prevederilor alin.(1) </w:t>
      </w:r>
      <w:r w:rsidR="00DE4A99" w:rsidRPr="004C52A7">
        <w:rPr>
          <w:sz w:val="28"/>
          <w:szCs w:val="28"/>
          <w:lang w:val="ro-RO" w:eastAsia="ru-RU"/>
        </w:rPr>
        <w:t>şi</w:t>
      </w:r>
      <w:r w:rsidRPr="004C52A7">
        <w:rPr>
          <w:sz w:val="28"/>
          <w:szCs w:val="28"/>
          <w:lang w:val="ro-RO" w:eastAsia="ru-RU"/>
        </w:rPr>
        <w:t xml:space="preserve"> (2), autoritățile competente relevante, în cazuri excepționale și de comun acord, iau decizia să înlocuiască criteriul bazat pe totalul activelor din bilanț cu unul sau mai mulți dintre următorii parametri sau să adauge unul sau mai mulți dintre aceștia, respectiv structura veniturilor, activitățile din afara bilanțului, activele totale aflate în administrare, dacă apreciază că aceștia prezintă o relevanță deosebită pentru scopurile supravegherii suplimentare în baza prezentei legi.</w:t>
      </w:r>
    </w:p>
    <w:p w:rsidR="00C53D74" w:rsidRPr="004C52A7" w:rsidRDefault="00C53D74" w:rsidP="00C53D74">
      <w:pPr>
        <w:tabs>
          <w:tab w:val="left" w:pos="851"/>
          <w:tab w:val="left" w:pos="1134"/>
        </w:tabs>
        <w:ind w:firstLine="709"/>
        <w:rPr>
          <w:sz w:val="28"/>
          <w:szCs w:val="28"/>
          <w:lang w:val="ro-RO" w:eastAsia="ru-RU"/>
        </w:rPr>
      </w:pPr>
      <w:r w:rsidRPr="004C52A7">
        <w:rPr>
          <w:sz w:val="28"/>
          <w:szCs w:val="28"/>
          <w:lang w:val="ro-RO" w:eastAsia="ru-RU"/>
        </w:rPr>
        <w:t xml:space="preserve">(11) În cazul conglomeratelor supuse deja supravegherii suplimentare, pentru aplicarea prevederilor alin.(1) </w:t>
      </w:r>
      <w:r w:rsidR="00DE4A99" w:rsidRPr="004C52A7">
        <w:rPr>
          <w:sz w:val="28"/>
          <w:szCs w:val="28"/>
          <w:lang w:val="ro-RO" w:eastAsia="ru-RU"/>
        </w:rPr>
        <w:t>şi</w:t>
      </w:r>
      <w:r w:rsidRPr="004C52A7">
        <w:rPr>
          <w:sz w:val="28"/>
          <w:szCs w:val="28"/>
          <w:lang w:val="ro-RO" w:eastAsia="ru-RU"/>
        </w:rPr>
        <w:t xml:space="preserve"> (2), dacă rapoartele prevăzute în cadrul acelui articol scad sub 40% și, respectiv, sub 10%, un raport inferior fixat la 35% și, respectiv, la 8% se aplică pentru următorii 3 ani, </w:t>
      </w:r>
      <w:r w:rsidR="00DE4A99" w:rsidRPr="004C52A7">
        <w:rPr>
          <w:sz w:val="28"/>
          <w:szCs w:val="28"/>
          <w:lang w:val="ro-RO" w:eastAsia="ru-RU"/>
        </w:rPr>
        <w:t>în scopul</w:t>
      </w:r>
      <w:r w:rsidRPr="004C52A7">
        <w:rPr>
          <w:sz w:val="28"/>
          <w:szCs w:val="28"/>
          <w:lang w:val="ro-RO" w:eastAsia="ru-RU"/>
        </w:rPr>
        <w:t xml:space="preserve"> evit</w:t>
      </w:r>
      <w:r w:rsidR="00DE4A99" w:rsidRPr="004C52A7">
        <w:rPr>
          <w:sz w:val="28"/>
          <w:szCs w:val="28"/>
          <w:lang w:val="ro-RO" w:eastAsia="ru-RU"/>
        </w:rPr>
        <w:t xml:space="preserve">ării </w:t>
      </w:r>
      <w:r w:rsidRPr="004C52A7">
        <w:rPr>
          <w:sz w:val="28"/>
          <w:szCs w:val="28"/>
          <w:lang w:val="ro-RO" w:eastAsia="ru-RU"/>
        </w:rPr>
        <w:t>schimbărilor bruște de regim.</w:t>
      </w:r>
    </w:p>
    <w:p w:rsidR="00C53D74" w:rsidRPr="004C52A7" w:rsidRDefault="00C53D74" w:rsidP="00C53D74">
      <w:pPr>
        <w:tabs>
          <w:tab w:val="left" w:pos="851"/>
          <w:tab w:val="left" w:pos="1134"/>
        </w:tabs>
        <w:ind w:firstLine="709"/>
        <w:rPr>
          <w:bCs/>
          <w:sz w:val="28"/>
          <w:szCs w:val="28"/>
          <w:lang w:val="ro-RO" w:eastAsia="ru-RU"/>
        </w:rPr>
      </w:pPr>
      <w:r w:rsidRPr="004C52A7">
        <w:rPr>
          <w:bCs/>
          <w:sz w:val="28"/>
          <w:szCs w:val="28"/>
          <w:lang w:val="ro-RO" w:eastAsia="ru-RU"/>
        </w:rPr>
        <w:t>(12)</w:t>
      </w:r>
      <w:r w:rsidRPr="004C52A7">
        <w:rPr>
          <w:sz w:val="28"/>
          <w:szCs w:val="28"/>
          <w:lang w:val="ro-RO" w:eastAsia="ru-RU"/>
        </w:rPr>
        <w:t xml:space="preserve"> </w:t>
      </w:r>
      <w:r w:rsidRPr="004C52A7">
        <w:rPr>
          <w:bCs/>
          <w:sz w:val="28"/>
          <w:szCs w:val="28"/>
          <w:lang w:val="ro-RO" w:eastAsia="ru-RU"/>
        </w:rPr>
        <w:t>În cazul conglomeratelor supuse deja supravegherii suplimentare, pentru aplicarea prevederilor alin.(5)</w:t>
      </w:r>
      <w:r w:rsidRPr="004C52A7">
        <w:rPr>
          <w:sz w:val="28"/>
          <w:szCs w:val="28"/>
          <w:lang w:val="ro-RO" w:eastAsia="ru-RU"/>
        </w:rPr>
        <w:t xml:space="preserve"> </w:t>
      </w:r>
      <w:r w:rsidR="00DE4A99" w:rsidRPr="004C52A7">
        <w:rPr>
          <w:sz w:val="28"/>
          <w:szCs w:val="28"/>
          <w:lang w:val="ro-RO" w:eastAsia="ru-RU"/>
        </w:rPr>
        <w:t>şi</w:t>
      </w:r>
      <w:r w:rsidRPr="004C52A7">
        <w:rPr>
          <w:bCs/>
          <w:sz w:val="28"/>
          <w:szCs w:val="28"/>
          <w:lang w:val="ro-RO" w:eastAsia="ru-RU"/>
        </w:rPr>
        <w:t xml:space="preserve"> (6), dacă totalul </w:t>
      </w:r>
      <w:r w:rsidRPr="004C52A7">
        <w:rPr>
          <w:bCs/>
          <w:sz w:val="28"/>
          <w:szCs w:val="28"/>
          <w:lang w:val="ro-RO" w:eastAsia="ru-RU"/>
        </w:rPr>
        <w:lastRenderedPageBreak/>
        <w:t xml:space="preserve">activelor din bilanțul subsectorului cel mai puțin important din grup scade sub 500 milioane lei, un prag inferior, fixat la 400 milioane </w:t>
      </w:r>
      <w:r w:rsidR="00DE4A99" w:rsidRPr="004C52A7">
        <w:rPr>
          <w:bCs/>
          <w:sz w:val="28"/>
          <w:szCs w:val="28"/>
          <w:lang w:val="ro-RO" w:eastAsia="ru-RU"/>
        </w:rPr>
        <w:t xml:space="preserve">de </w:t>
      </w:r>
      <w:r w:rsidRPr="004C52A7">
        <w:rPr>
          <w:bCs/>
          <w:sz w:val="28"/>
          <w:szCs w:val="28"/>
          <w:lang w:val="ro-RO" w:eastAsia="ru-RU"/>
        </w:rPr>
        <w:t xml:space="preserve">lei, se aplică pentru următorii 3 ani, </w:t>
      </w:r>
      <w:r w:rsidR="00DE4A99" w:rsidRPr="004C52A7">
        <w:rPr>
          <w:bCs/>
          <w:sz w:val="28"/>
          <w:szCs w:val="28"/>
          <w:lang w:val="ro-RO" w:eastAsia="ru-RU"/>
        </w:rPr>
        <w:t xml:space="preserve">în scopul evitării </w:t>
      </w:r>
      <w:r w:rsidRPr="004C52A7">
        <w:rPr>
          <w:bCs/>
          <w:sz w:val="28"/>
          <w:szCs w:val="28"/>
          <w:lang w:val="ro-RO" w:eastAsia="ru-RU"/>
        </w:rPr>
        <w:t>schimbărilor bruște de regim.</w:t>
      </w:r>
    </w:p>
    <w:p w:rsidR="00C53D74" w:rsidRPr="004C52A7" w:rsidRDefault="00C53D74" w:rsidP="00C53D74">
      <w:pPr>
        <w:tabs>
          <w:tab w:val="left" w:pos="0"/>
          <w:tab w:val="left" w:pos="1134"/>
        </w:tabs>
        <w:ind w:firstLine="709"/>
        <w:rPr>
          <w:sz w:val="28"/>
          <w:szCs w:val="28"/>
          <w:lang w:val="ro-RO" w:eastAsia="ru-RU"/>
        </w:rPr>
      </w:pPr>
      <w:r w:rsidRPr="004C52A7">
        <w:rPr>
          <w:sz w:val="28"/>
          <w:szCs w:val="28"/>
          <w:lang w:val="ro-RO" w:eastAsia="ru-RU"/>
        </w:rPr>
        <w:t xml:space="preserve">(13) Pe parcursul perioadei menționate la alin.(11) </w:t>
      </w:r>
      <w:r w:rsidR="00DE4A99" w:rsidRPr="004C52A7">
        <w:rPr>
          <w:sz w:val="28"/>
          <w:szCs w:val="28"/>
          <w:lang w:val="ro-RO" w:eastAsia="ru-RU"/>
        </w:rPr>
        <w:t>şi</w:t>
      </w:r>
      <w:r w:rsidRPr="004C52A7">
        <w:rPr>
          <w:sz w:val="28"/>
          <w:szCs w:val="28"/>
          <w:lang w:val="ro-RO" w:eastAsia="ru-RU"/>
        </w:rPr>
        <w:t xml:space="preserve"> (12), coordonatorul ia decizia, cu acordul celorlalte autorități competente relevante, ca rapoartele sau sumele mai mici menționate la alin.(11) </w:t>
      </w:r>
      <w:r w:rsidR="00DE4A99" w:rsidRPr="004C52A7">
        <w:rPr>
          <w:sz w:val="28"/>
          <w:szCs w:val="28"/>
          <w:lang w:val="ro-RO" w:eastAsia="ru-RU"/>
        </w:rPr>
        <w:t>şi</w:t>
      </w:r>
      <w:r w:rsidRPr="004C52A7">
        <w:rPr>
          <w:sz w:val="28"/>
          <w:szCs w:val="28"/>
          <w:lang w:val="ro-RO" w:eastAsia="ru-RU"/>
        </w:rPr>
        <w:t xml:space="preserve"> (12) să nu mai fie aplicabile.</w:t>
      </w:r>
    </w:p>
    <w:p w:rsidR="00C53D74" w:rsidRPr="004C52A7" w:rsidRDefault="00C53D74" w:rsidP="00C53D74">
      <w:pPr>
        <w:tabs>
          <w:tab w:val="left" w:pos="0"/>
          <w:tab w:val="left" w:pos="1134"/>
        </w:tabs>
        <w:ind w:firstLine="709"/>
        <w:rPr>
          <w:sz w:val="28"/>
          <w:szCs w:val="28"/>
          <w:lang w:val="ro-RO" w:eastAsia="ru-RU"/>
        </w:rPr>
      </w:pPr>
      <w:r w:rsidRPr="004C52A7">
        <w:rPr>
          <w:sz w:val="28"/>
          <w:szCs w:val="28"/>
          <w:lang w:val="ro-RO" w:eastAsia="ru-RU"/>
        </w:rPr>
        <w:t>(14) C</w:t>
      </w:r>
      <w:r w:rsidR="00DE4A99" w:rsidRPr="004C52A7">
        <w:rPr>
          <w:sz w:val="28"/>
          <w:szCs w:val="28"/>
          <w:lang w:val="ro-RO" w:eastAsia="ru-RU"/>
        </w:rPr>
        <w:t>alculele</w:t>
      </w:r>
      <w:r w:rsidRPr="004C52A7">
        <w:rPr>
          <w:sz w:val="28"/>
          <w:szCs w:val="28"/>
          <w:lang w:val="ro-RO" w:eastAsia="ru-RU"/>
        </w:rPr>
        <w:t xml:space="preserve"> prevăzute în </w:t>
      </w:r>
      <w:r w:rsidR="00DE4A99" w:rsidRPr="004C52A7">
        <w:rPr>
          <w:sz w:val="28"/>
          <w:szCs w:val="28"/>
          <w:lang w:val="ro-RO" w:eastAsia="ru-RU"/>
        </w:rPr>
        <w:t>prezentul articol</w:t>
      </w:r>
      <w:r w:rsidRPr="004C52A7">
        <w:rPr>
          <w:sz w:val="28"/>
          <w:szCs w:val="28"/>
          <w:lang w:val="ro-RO" w:eastAsia="ru-RU"/>
        </w:rPr>
        <w:t xml:space="preserve"> trebuie să se efectueze pe baza totalului activelor din bilanțul agregat al entităților din grup, potrivit situațiilor financiare anuale ale acestora. În vederea efectuării acestui calcul, entitățile în care se deține o participație trebuie să fie luate în considerare pînă la nivelul sumei din totalul bilanțului care corespunde cotei proporționale agregate deținute de grup. În cazul în care există situații financiare consolidate, acestea sînt utilizate în locul situațiilor financiare agregate.</w:t>
      </w:r>
    </w:p>
    <w:p w:rsidR="00C53D74" w:rsidRPr="004C52A7" w:rsidRDefault="00C53D74" w:rsidP="00C53D74">
      <w:pPr>
        <w:tabs>
          <w:tab w:val="left" w:pos="0"/>
          <w:tab w:val="left" w:pos="1134"/>
        </w:tabs>
        <w:ind w:firstLine="709"/>
        <w:rPr>
          <w:sz w:val="28"/>
          <w:szCs w:val="28"/>
          <w:lang w:val="ro-RO" w:eastAsia="ru-RU"/>
        </w:rPr>
      </w:pPr>
      <w:r w:rsidRPr="004C52A7">
        <w:rPr>
          <w:sz w:val="28"/>
          <w:szCs w:val="28"/>
          <w:lang w:val="ro-RO" w:eastAsia="ru-RU"/>
        </w:rPr>
        <w:t xml:space="preserve">(15) Cerințele de solvabilitate </w:t>
      </w:r>
      <w:r w:rsidR="00DE4A99" w:rsidRPr="004C52A7">
        <w:rPr>
          <w:sz w:val="28"/>
          <w:szCs w:val="28"/>
          <w:lang w:val="ro-RO" w:eastAsia="ru-RU"/>
        </w:rPr>
        <w:t>menționate în prezentul articol</w:t>
      </w:r>
      <w:r w:rsidRPr="004C52A7">
        <w:rPr>
          <w:sz w:val="28"/>
          <w:szCs w:val="28"/>
          <w:lang w:val="ro-RO" w:eastAsia="ru-RU"/>
        </w:rPr>
        <w:t xml:space="preserve"> se determină în conformitate cu dispozițiile normelor sectoriale aplicabile.</w:t>
      </w:r>
    </w:p>
    <w:p w:rsidR="00C53D74" w:rsidRPr="004C52A7" w:rsidRDefault="00C53D74" w:rsidP="00C53D74">
      <w:pPr>
        <w:tabs>
          <w:tab w:val="left" w:pos="0"/>
          <w:tab w:val="left" w:pos="1134"/>
        </w:tabs>
        <w:ind w:firstLine="709"/>
        <w:rPr>
          <w:sz w:val="28"/>
          <w:szCs w:val="28"/>
          <w:lang w:val="ro-RO" w:eastAsia="ru-RU"/>
        </w:rPr>
      </w:pPr>
      <w:r w:rsidRPr="004C52A7">
        <w:rPr>
          <w:sz w:val="28"/>
          <w:szCs w:val="28"/>
          <w:lang w:val="ro-RO" w:eastAsia="ru-RU"/>
        </w:rPr>
        <w:t>(16) Auto</w:t>
      </w:r>
      <w:r w:rsidR="00DE4A99" w:rsidRPr="004C52A7">
        <w:rPr>
          <w:sz w:val="28"/>
          <w:szCs w:val="28"/>
          <w:lang w:val="ro-RO" w:eastAsia="ru-RU"/>
        </w:rPr>
        <w:t>ritățile competente reevaluează anual</w:t>
      </w:r>
      <w:r w:rsidRPr="004C52A7">
        <w:rPr>
          <w:sz w:val="28"/>
          <w:szCs w:val="28"/>
          <w:lang w:val="ro-RO" w:eastAsia="ru-RU"/>
        </w:rPr>
        <w:t xml:space="preserve"> derogările de la aplicarea supravegherii suplimentare și revizuiesc indicatorii cantitativi prevăzuți în </w:t>
      </w:r>
      <w:r w:rsidR="00DE4A99" w:rsidRPr="004C52A7">
        <w:rPr>
          <w:sz w:val="28"/>
          <w:szCs w:val="28"/>
          <w:lang w:val="ro-RO" w:eastAsia="ru-RU"/>
        </w:rPr>
        <w:t>prezentul</w:t>
      </w:r>
      <w:r w:rsidRPr="004C52A7">
        <w:rPr>
          <w:sz w:val="28"/>
          <w:szCs w:val="28"/>
          <w:lang w:val="ro-RO" w:eastAsia="ru-RU"/>
        </w:rPr>
        <w:t xml:space="preserve"> articol, precum și evaluările de risc efectuate pentru grupurile financiare.</w:t>
      </w:r>
    </w:p>
    <w:p w:rsidR="00C53D74" w:rsidRPr="004C52A7" w:rsidRDefault="00C53D74" w:rsidP="00C53D74">
      <w:pPr>
        <w:tabs>
          <w:tab w:val="left" w:pos="0"/>
          <w:tab w:val="left" w:pos="1134"/>
        </w:tabs>
        <w:ind w:firstLine="709"/>
        <w:rPr>
          <w:sz w:val="28"/>
          <w:szCs w:val="28"/>
          <w:lang w:val="ro-RO" w:eastAsia="ru-RU"/>
        </w:rPr>
      </w:pPr>
    </w:p>
    <w:p w:rsidR="00C53D74" w:rsidRPr="004C52A7" w:rsidRDefault="00C53D74" w:rsidP="00C53D74">
      <w:pPr>
        <w:tabs>
          <w:tab w:val="left" w:pos="0"/>
          <w:tab w:val="left" w:pos="1134"/>
        </w:tabs>
        <w:ind w:firstLine="709"/>
        <w:rPr>
          <w:sz w:val="28"/>
          <w:szCs w:val="28"/>
          <w:lang w:val="ro-RO" w:eastAsia="ru-RU"/>
        </w:rPr>
      </w:pPr>
    </w:p>
    <w:p w:rsidR="00C53D74" w:rsidRPr="004C52A7" w:rsidRDefault="00C53D74" w:rsidP="00C53D74">
      <w:pPr>
        <w:numPr>
          <w:ilvl w:val="0"/>
          <w:numId w:val="29"/>
        </w:numPr>
        <w:tabs>
          <w:tab w:val="left" w:pos="1134"/>
          <w:tab w:val="left" w:pos="1800"/>
        </w:tabs>
        <w:ind w:left="0" w:firstLine="709"/>
        <w:jc w:val="left"/>
        <w:rPr>
          <w:sz w:val="28"/>
          <w:szCs w:val="28"/>
          <w:lang w:val="ro-RO" w:eastAsia="ru-RU"/>
        </w:rPr>
      </w:pPr>
      <w:r w:rsidRPr="004C52A7">
        <w:rPr>
          <w:b/>
          <w:bCs/>
          <w:sz w:val="28"/>
          <w:szCs w:val="28"/>
          <w:lang w:val="ro-RO" w:eastAsia="ru-RU"/>
        </w:rPr>
        <w:t xml:space="preserve"> </w:t>
      </w:r>
      <w:r w:rsidRPr="004C52A7">
        <w:rPr>
          <w:bCs/>
          <w:sz w:val="28"/>
          <w:szCs w:val="28"/>
          <w:lang w:val="ro-RO" w:eastAsia="ru-RU"/>
        </w:rPr>
        <w:t>Identificarea conglomeratului financiar</w:t>
      </w:r>
    </w:p>
    <w:p w:rsidR="00C53D74" w:rsidRPr="004C52A7" w:rsidRDefault="00C53D74" w:rsidP="00C53D74">
      <w:pPr>
        <w:tabs>
          <w:tab w:val="left" w:pos="0"/>
          <w:tab w:val="left" w:pos="1134"/>
        </w:tabs>
        <w:ind w:firstLine="709"/>
        <w:rPr>
          <w:sz w:val="28"/>
          <w:szCs w:val="28"/>
          <w:lang w:val="ro-RO" w:eastAsia="ru-RU"/>
        </w:rPr>
      </w:pPr>
    </w:p>
    <w:p w:rsidR="00C53D74" w:rsidRPr="004C52A7" w:rsidRDefault="00C53D74" w:rsidP="00C53D74">
      <w:pPr>
        <w:tabs>
          <w:tab w:val="left" w:pos="0"/>
          <w:tab w:val="left" w:pos="1134"/>
        </w:tabs>
        <w:ind w:firstLine="709"/>
        <w:rPr>
          <w:sz w:val="28"/>
          <w:szCs w:val="28"/>
          <w:lang w:val="ro-RO" w:eastAsia="ru-RU"/>
        </w:rPr>
      </w:pPr>
      <w:r w:rsidRPr="004C52A7">
        <w:rPr>
          <w:sz w:val="28"/>
          <w:szCs w:val="28"/>
          <w:lang w:val="ro-RO" w:eastAsia="ru-RU"/>
        </w:rPr>
        <w:lastRenderedPageBreak/>
        <w:t xml:space="preserve">(1) Autoritățile competente din </w:t>
      </w:r>
      <w:r w:rsidR="00DE4A99" w:rsidRPr="004C52A7">
        <w:rPr>
          <w:sz w:val="28"/>
          <w:szCs w:val="28"/>
          <w:lang w:val="ro-RO" w:eastAsia="ru-RU"/>
        </w:rPr>
        <w:t>Republica Moldova</w:t>
      </w:r>
      <w:r w:rsidRPr="004C52A7">
        <w:rPr>
          <w:sz w:val="28"/>
          <w:szCs w:val="28"/>
          <w:lang w:val="ro-RO" w:eastAsia="ru-RU"/>
        </w:rPr>
        <w:t xml:space="preserve"> care au licențiat</w:t>
      </w:r>
      <w:r w:rsidR="004F77F3">
        <w:rPr>
          <w:sz w:val="28"/>
          <w:szCs w:val="28"/>
          <w:lang w:val="ro-RO" w:eastAsia="ru-RU"/>
        </w:rPr>
        <w:t xml:space="preserve"> </w:t>
      </w:r>
      <w:r w:rsidR="00DE4A99" w:rsidRPr="004C52A7">
        <w:rPr>
          <w:sz w:val="28"/>
          <w:szCs w:val="28"/>
          <w:lang w:val="ro-RO" w:eastAsia="ru-RU"/>
        </w:rPr>
        <w:t>entitățile reglementate</w:t>
      </w:r>
      <w:r w:rsidRPr="004C52A7">
        <w:rPr>
          <w:sz w:val="28"/>
          <w:szCs w:val="28"/>
          <w:lang w:val="ro-RO" w:eastAsia="ru-RU"/>
        </w:rPr>
        <w:t xml:space="preserve"> identifică, în baza prevederilor prezentei legi, orice grup care intră în sfera de aplicare a supravegherii suplimentare. În acest scop:</w:t>
      </w:r>
    </w:p>
    <w:p w:rsidR="00C53D74" w:rsidRPr="004C52A7" w:rsidRDefault="00C53D74" w:rsidP="00C53D74">
      <w:pPr>
        <w:tabs>
          <w:tab w:val="left" w:pos="0"/>
          <w:tab w:val="left" w:pos="1134"/>
        </w:tabs>
        <w:ind w:firstLine="709"/>
        <w:rPr>
          <w:sz w:val="28"/>
          <w:szCs w:val="28"/>
          <w:lang w:val="ro-RO" w:eastAsia="ru-RU"/>
        </w:rPr>
      </w:pPr>
      <w:r w:rsidRPr="004C52A7">
        <w:rPr>
          <w:sz w:val="28"/>
          <w:szCs w:val="28"/>
          <w:lang w:val="ro-RO" w:eastAsia="ru-RU"/>
        </w:rPr>
        <w:t>a) autoritățile competente din Republica Moldova care au licențiat</w:t>
      </w:r>
      <w:r w:rsidR="004F77F3">
        <w:rPr>
          <w:sz w:val="28"/>
          <w:szCs w:val="28"/>
          <w:lang w:val="ro-RO" w:eastAsia="ru-RU"/>
        </w:rPr>
        <w:t xml:space="preserve"> </w:t>
      </w:r>
      <w:r w:rsidRPr="004C52A7">
        <w:rPr>
          <w:sz w:val="28"/>
          <w:szCs w:val="28"/>
          <w:lang w:val="ro-RO" w:eastAsia="ru-RU"/>
        </w:rPr>
        <w:t>entități reglementate din cadrul grupului trebuie să coopereze strîns, inclusiv cu autorități</w:t>
      </w:r>
      <w:r w:rsidR="00CA4053" w:rsidRPr="004C52A7">
        <w:rPr>
          <w:sz w:val="28"/>
          <w:szCs w:val="28"/>
          <w:lang w:val="ro-RO" w:eastAsia="ru-RU"/>
        </w:rPr>
        <w:t>le</w:t>
      </w:r>
      <w:r w:rsidRPr="004C52A7">
        <w:rPr>
          <w:sz w:val="28"/>
          <w:szCs w:val="28"/>
          <w:lang w:val="ro-RO" w:eastAsia="ru-RU"/>
        </w:rPr>
        <w:t xml:space="preserve"> competente din alte state cu care sînt încheiate acorduri de cooperare în acest sens;</w:t>
      </w:r>
    </w:p>
    <w:p w:rsidR="00C53D74" w:rsidRPr="004C52A7" w:rsidRDefault="00C53D74" w:rsidP="00C53D74">
      <w:pPr>
        <w:tabs>
          <w:tab w:val="left" w:pos="0"/>
          <w:tab w:val="left" w:pos="1134"/>
        </w:tabs>
        <w:ind w:firstLine="709"/>
        <w:rPr>
          <w:sz w:val="28"/>
          <w:szCs w:val="28"/>
          <w:lang w:val="ro-RO" w:eastAsia="ru-RU"/>
        </w:rPr>
      </w:pPr>
      <w:r w:rsidRPr="004C52A7">
        <w:rPr>
          <w:sz w:val="28"/>
          <w:szCs w:val="28"/>
          <w:lang w:val="ro-RO" w:eastAsia="ru-RU"/>
        </w:rPr>
        <w:t>b) în cazul în care o autoritate competentă consideră că o entitate reglementată licențiată</w:t>
      </w:r>
      <w:r w:rsidRPr="004F77F3">
        <w:rPr>
          <w:color w:val="FF0000"/>
          <w:sz w:val="28"/>
          <w:szCs w:val="28"/>
          <w:lang w:val="ro-RO" w:eastAsia="ru-RU"/>
        </w:rPr>
        <w:t xml:space="preserve">/ autorizată </w:t>
      </w:r>
      <w:r w:rsidRPr="004C52A7">
        <w:rPr>
          <w:sz w:val="28"/>
          <w:szCs w:val="28"/>
          <w:lang w:val="ro-RO" w:eastAsia="ru-RU"/>
        </w:rPr>
        <w:t xml:space="preserve">de respectiva autoritate competentă aparține unui grup care poate fi un conglomerat financiar și care nu a fost încă identificat în conformitate cu prezenta lege, autoritatea competentă își prezintă opinia celorlalte autorități competente relevante din Republica Moldova, precum și autorităților competente implicate din alte state cu care colaborează în baza acordurilor de cooperare. </w:t>
      </w:r>
    </w:p>
    <w:p w:rsidR="00C53D74" w:rsidRPr="004C52A7" w:rsidRDefault="00C53D74" w:rsidP="00C53D74">
      <w:pPr>
        <w:tabs>
          <w:tab w:val="left" w:pos="0"/>
          <w:tab w:val="left" w:pos="1134"/>
        </w:tabs>
        <w:ind w:firstLine="709"/>
        <w:rPr>
          <w:sz w:val="28"/>
          <w:szCs w:val="28"/>
          <w:lang w:val="ro-RO" w:eastAsia="ru-RU"/>
        </w:rPr>
      </w:pPr>
      <w:r w:rsidRPr="004C52A7">
        <w:rPr>
          <w:sz w:val="28"/>
          <w:szCs w:val="28"/>
          <w:lang w:val="ro-RO" w:eastAsia="ru-RU"/>
        </w:rPr>
        <w:t xml:space="preserve">(2) Coordonatorul desemnat în conformitate cu art.11 informează întreprinderea-mamă care se află la conducerea grupului sau, în absența unei întreprinderi-mamă, entitatea reglementată care are volumul cel mai mare </w:t>
      </w:r>
      <w:r w:rsidR="00CA4053" w:rsidRPr="004C52A7">
        <w:rPr>
          <w:sz w:val="28"/>
          <w:szCs w:val="28"/>
          <w:lang w:val="ro-RO" w:eastAsia="ru-RU"/>
        </w:rPr>
        <w:t>în totalul</w:t>
      </w:r>
      <w:r w:rsidRPr="004C52A7">
        <w:rPr>
          <w:sz w:val="28"/>
          <w:szCs w:val="28"/>
          <w:lang w:val="ro-RO" w:eastAsia="ru-RU"/>
        </w:rPr>
        <w:t xml:space="preserve"> activelor din bilanț în subsectoru</w:t>
      </w:r>
      <w:r w:rsidR="00CA4053" w:rsidRPr="004C52A7">
        <w:rPr>
          <w:sz w:val="28"/>
          <w:szCs w:val="28"/>
          <w:lang w:val="ro-RO" w:eastAsia="ru-RU"/>
        </w:rPr>
        <w:t>l cel mai important al grupului</w:t>
      </w:r>
      <w:r w:rsidRPr="004C52A7">
        <w:rPr>
          <w:sz w:val="28"/>
          <w:szCs w:val="28"/>
          <w:lang w:val="ro-RO" w:eastAsia="ru-RU"/>
        </w:rPr>
        <w:t xml:space="preserve"> cu privire la faptul că grupul a fost identificat ca fiind un conglomerat financiar, precum și cu privire la desemnarea coordonatorului. </w:t>
      </w:r>
      <w:r w:rsidR="00944998">
        <w:rPr>
          <w:sz w:val="28"/>
          <w:szCs w:val="28"/>
          <w:lang w:val="ro-RO" w:eastAsia="ru-RU"/>
        </w:rPr>
        <w:t>C</w:t>
      </w:r>
      <w:r w:rsidRPr="004C52A7">
        <w:rPr>
          <w:sz w:val="28"/>
          <w:szCs w:val="28"/>
          <w:lang w:val="ro-RO" w:eastAsia="ru-RU"/>
        </w:rPr>
        <w:t xml:space="preserve">oordonatorul informează </w:t>
      </w:r>
      <w:r w:rsidR="004C52A7" w:rsidRPr="004C52A7">
        <w:rPr>
          <w:sz w:val="28"/>
          <w:szCs w:val="28"/>
          <w:lang w:val="ro-RO" w:eastAsia="ru-RU"/>
        </w:rPr>
        <w:t xml:space="preserve">în această privinţă şi </w:t>
      </w:r>
      <w:r w:rsidRPr="004C52A7">
        <w:rPr>
          <w:sz w:val="28"/>
          <w:szCs w:val="28"/>
          <w:lang w:val="ro-RO" w:eastAsia="ru-RU"/>
        </w:rPr>
        <w:t xml:space="preserve">autoritățile competente care au </w:t>
      </w:r>
      <w:r w:rsidR="004F77F3">
        <w:rPr>
          <w:sz w:val="28"/>
          <w:szCs w:val="28"/>
          <w:lang w:val="ro-RO" w:eastAsia="ru-RU"/>
        </w:rPr>
        <w:t xml:space="preserve">licențiat/ </w:t>
      </w:r>
      <w:r w:rsidRPr="004C52A7">
        <w:rPr>
          <w:sz w:val="28"/>
          <w:szCs w:val="28"/>
          <w:lang w:val="ro-RO" w:eastAsia="ru-RU"/>
        </w:rPr>
        <w:t>autorizat</w:t>
      </w:r>
      <w:r w:rsidR="004F77F3">
        <w:rPr>
          <w:sz w:val="28"/>
          <w:szCs w:val="28"/>
          <w:lang w:val="ro-RO" w:eastAsia="ru-RU"/>
        </w:rPr>
        <w:t xml:space="preserve"> </w:t>
      </w:r>
      <w:r w:rsidRPr="004C52A7">
        <w:rPr>
          <w:sz w:val="28"/>
          <w:szCs w:val="28"/>
          <w:lang w:val="ro-RO" w:eastAsia="ru-RU"/>
        </w:rPr>
        <w:t>entitățile reglementate din grup</w:t>
      </w:r>
      <w:r w:rsidR="004C52A7" w:rsidRPr="004C52A7">
        <w:rPr>
          <w:sz w:val="28"/>
          <w:szCs w:val="28"/>
          <w:lang w:val="ro-RO" w:eastAsia="ru-RU"/>
        </w:rPr>
        <w:t xml:space="preserve">, precum </w:t>
      </w:r>
      <w:r w:rsidRPr="004C52A7">
        <w:rPr>
          <w:sz w:val="28"/>
          <w:szCs w:val="28"/>
          <w:lang w:val="ro-RO" w:eastAsia="ru-RU"/>
        </w:rPr>
        <w:t xml:space="preserve"> și autoritățile competente ale altui stat, cu care sînt încheiate acorduri de cooperare în acest sens, în care societatea financiară holding mixtă își are sediul central.</w:t>
      </w:r>
    </w:p>
    <w:p w:rsidR="00C53D74" w:rsidRPr="004C52A7" w:rsidRDefault="00C53D74" w:rsidP="00C53D74">
      <w:pPr>
        <w:tabs>
          <w:tab w:val="left" w:pos="0"/>
          <w:tab w:val="left" w:pos="1134"/>
        </w:tabs>
        <w:ind w:firstLine="709"/>
        <w:rPr>
          <w:sz w:val="28"/>
          <w:szCs w:val="28"/>
          <w:lang w:val="ro-RO" w:eastAsia="ru-RU"/>
        </w:rPr>
      </w:pPr>
      <w:r w:rsidRPr="004C52A7">
        <w:rPr>
          <w:sz w:val="28"/>
          <w:szCs w:val="28"/>
          <w:lang w:val="ro-RO" w:eastAsia="ru-RU"/>
        </w:rPr>
        <w:lastRenderedPageBreak/>
        <w:t>(3) Autoritățile competente publică și actualizează pe paginile web oficiale lista conglomeratelor financiare desemnate în conformitate cu prezenta lege.</w:t>
      </w:r>
    </w:p>
    <w:p w:rsidR="00C53D74" w:rsidRPr="004C52A7" w:rsidRDefault="00C53D74" w:rsidP="00C53D74">
      <w:pPr>
        <w:tabs>
          <w:tab w:val="left" w:pos="0"/>
          <w:tab w:val="left" w:pos="1134"/>
        </w:tabs>
        <w:ind w:firstLine="709"/>
        <w:rPr>
          <w:sz w:val="28"/>
          <w:szCs w:val="28"/>
          <w:lang w:val="ro-RO" w:eastAsia="ru-RU"/>
        </w:rPr>
      </w:pPr>
    </w:p>
    <w:p w:rsidR="00C53D74" w:rsidRPr="004C52A7" w:rsidRDefault="00CA4053" w:rsidP="00CA4053">
      <w:pPr>
        <w:tabs>
          <w:tab w:val="left" w:pos="1134"/>
        </w:tabs>
        <w:autoSpaceDE w:val="0"/>
        <w:autoSpaceDN w:val="0"/>
        <w:adjustRightInd w:val="0"/>
        <w:ind w:firstLine="0"/>
        <w:jc w:val="center"/>
        <w:rPr>
          <w:b/>
          <w:sz w:val="28"/>
          <w:szCs w:val="28"/>
          <w:lang w:val="ro-RO" w:eastAsia="ru-RU"/>
        </w:rPr>
      </w:pPr>
      <w:r w:rsidRPr="004C52A7">
        <w:rPr>
          <w:b/>
          <w:sz w:val="28"/>
          <w:szCs w:val="28"/>
          <w:lang w:val="ro-RO" w:eastAsia="ru-RU"/>
        </w:rPr>
        <w:br w:type="column"/>
      </w:r>
      <w:r w:rsidRPr="004C52A7">
        <w:rPr>
          <w:b/>
          <w:sz w:val="28"/>
          <w:szCs w:val="28"/>
          <w:lang w:val="ro-RO" w:eastAsia="ru-RU"/>
        </w:rPr>
        <w:lastRenderedPageBreak/>
        <w:t>Capitolul II</w:t>
      </w:r>
    </w:p>
    <w:p w:rsidR="00C53D74" w:rsidRPr="004C52A7" w:rsidRDefault="00C53D74" w:rsidP="00C53D74">
      <w:pPr>
        <w:tabs>
          <w:tab w:val="num" w:pos="0"/>
          <w:tab w:val="left" w:pos="1134"/>
        </w:tabs>
        <w:ind w:firstLine="709"/>
        <w:jc w:val="center"/>
        <w:rPr>
          <w:b/>
          <w:bCs/>
          <w:sz w:val="28"/>
          <w:szCs w:val="28"/>
          <w:lang w:val="ro-RO"/>
        </w:rPr>
      </w:pPr>
      <w:r w:rsidRPr="004C52A7">
        <w:rPr>
          <w:b/>
          <w:bCs/>
          <w:sz w:val="28"/>
          <w:szCs w:val="28"/>
          <w:lang w:val="ro-RO"/>
        </w:rPr>
        <w:t>SUPRAVEGHEREA SUPLIMENTARĂ</w:t>
      </w:r>
    </w:p>
    <w:p w:rsidR="00C53D74" w:rsidRPr="004C52A7" w:rsidRDefault="00C53D74" w:rsidP="00C53D74">
      <w:pPr>
        <w:tabs>
          <w:tab w:val="left" w:pos="0"/>
          <w:tab w:val="left" w:pos="1134"/>
        </w:tabs>
        <w:ind w:firstLine="709"/>
        <w:jc w:val="center"/>
        <w:rPr>
          <w:sz w:val="28"/>
          <w:szCs w:val="28"/>
          <w:lang w:val="ro-RO" w:eastAsia="ru-RU"/>
        </w:rPr>
      </w:pPr>
    </w:p>
    <w:p w:rsidR="00C53D74" w:rsidRPr="004C52A7" w:rsidRDefault="00C53D74" w:rsidP="00C53D74">
      <w:pPr>
        <w:numPr>
          <w:ilvl w:val="0"/>
          <w:numId w:val="29"/>
        </w:numPr>
        <w:tabs>
          <w:tab w:val="left" w:pos="1134"/>
          <w:tab w:val="left" w:pos="1800"/>
        </w:tabs>
        <w:ind w:left="0" w:firstLine="709"/>
        <w:jc w:val="left"/>
        <w:rPr>
          <w:sz w:val="28"/>
          <w:szCs w:val="28"/>
          <w:lang w:val="ro-RO" w:eastAsia="ru-RU"/>
        </w:rPr>
      </w:pPr>
      <w:r w:rsidRPr="004C52A7">
        <w:rPr>
          <w:b/>
          <w:sz w:val="28"/>
          <w:szCs w:val="28"/>
          <w:lang w:val="ro-RO" w:eastAsia="ru-RU"/>
        </w:rPr>
        <w:t xml:space="preserve"> </w:t>
      </w:r>
      <w:r w:rsidRPr="004C52A7">
        <w:rPr>
          <w:sz w:val="28"/>
          <w:szCs w:val="28"/>
          <w:lang w:val="ro-RO" w:eastAsia="ru-RU"/>
        </w:rPr>
        <w:t>Sfera de aplicare a supravegherii suplimentare</w:t>
      </w:r>
    </w:p>
    <w:p w:rsidR="00C53D74" w:rsidRPr="004C52A7" w:rsidRDefault="00C53D74" w:rsidP="00C53D74">
      <w:pPr>
        <w:tabs>
          <w:tab w:val="left" w:pos="1134"/>
          <w:tab w:val="left" w:pos="1800"/>
        </w:tabs>
        <w:ind w:firstLine="709"/>
        <w:rPr>
          <w:sz w:val="28"/>
          <w:szCs w:val="28"/>
          <w:lang w:val="ro-RO" w:eastAsia="ru-RU"/>
        </w:rPr>
      </w:pP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 xml:space="preserve">(1) Fără a se aduce atingere prevederilor privind supravegherea conținute în normele sectoriale, supravegherea suplimentară a entităților reglementate se exercită în măsura și </w:t>
      </w:r>
      <w:r w:rsidR="00CA4053" w:rsidRPr="004C52A7">
        <w:rPr>
          <w:sz w:val="28"/>
          <w:szCs w:val="28"/>
          <w:lang w:val="ro-RO" w:eastAsia="ru-RU"/>
        </w:rPr>
        <w:t>conform</w:t>
      </w:r>
      <w:r w:rsidRPr="004C52A7">
        <w:rPr>
          <w:sz w:val="28"/>
          <w:szCs w:val="28"/>
          <w:lang w:val="ro-RO" w:eastAsia="ru-RU"/>
        </w:rPr>
        <w:t xml:space="preserve"> modalitățil</w:t>
      </w:r>
      <w:r w:rsidR="00CA4053" w:rsidRPr="004C52A7">
        <w:rPr>
          <w:sz w:val="28"/>
          <w:szCs w:val="28"/>
          <w:lang w:val="ro-RO" w:eastAsia="ru-RU"/>
        </w:rPr>
        <w:t>or</w:t>
      </w:r>
      <w:r w:rsidRPr="004C52A7">
        <w:rPr>
          <w:sz w:val="28"/>
          <w:szCs w:val="28"/>
          <w:lang w:val="ro-RO" w:eastAsia="ru-RU"/>
        </w:rPr>
        <w:t xml:space="preserve"> prevăzute în prezenta lege.</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(2) Următoarele entități reglementate sînt supuse supravegherii suplimentare la nivelul conglomeratului financiar:</w:t>
      </w:r>
    </w:p>
    <w:p w:rsidR="00C53D74" w:rsidRPr="004C52A7" w:rsidRDefault="00CA4053" w:rsidP="00C53D74">
      <w:pPr>
        <w:tabs>
          <w:tab w:val="left" w:pos="1134"/>
          <w:tab w:val="left" w:pos="1800"/>
        </w:tabs>
        <w:ind w:firstLine="709"/>
        <w:rPr>
          <w:sz w:val="28"/>
          <w:szCs w:val="28"/>
          <w:lang w:val="ro-RO" w:eastAsia="ru-RU"/>
        </w:rPr>
      </w:pPr>
      <w:r w:rsidRPr="004C52A7">
        <w:rPr>
          <w:sz w:val="28"/>
          <w:szCs w:val="28"/>
          <w:lang w:val="ro-RO" w:eastAsia="ru-RU"/>
        </w:rPr>
        <w:t>a) orice entitate reglementată</w:t>
      </w:r>
      <w:r w:rsidR="00C53D74" w:rsidRPr="004C52A7">
        <w:rPr>
          <w:sz w:val="28"/>
          <w:szCs w:val="28"/>
          <w:lang w:val="ro-RO" w:eastAsia="ru-RU"/>
        </w:rPr>
        <w:t xml:space="preserve"> care  este liderul unui conglomerat financiar;</w:t>
      </w:r>
    </w:p>
    <w:p w:rsidR="00C53D74" w:rsidRPr="004C52A7" w:rsidRDefault="00CA4053" w:rsidP="00C53D74">
      <w:pPr>
        <w:tabs>
          <w:tab w:val="left" w:pos="1134"/>
          <w:tab w:val="left" w:pos="1800"/>
        </w:tabs>
        <w:ind w:firstLine="709"/>
        <w:rPr>
          <w:sz w:val="28"/>
          <w:szCs w:val="28"/>
          <w:lang w:val="ro-RO" w:eastAsia="ru-RU"/>
        </w:rPr>
      </w:pPr>
      <w:r w:rsidRPr="004C52A7">
        <w:rPr>
          <w:sz w:val="28"/>
          <w:szCs w:val="28"/>
          <w:lang w:val="ro-RO" w:eastAsia="ru-RU"/>
        </w:rPr>
        <w:t>b) orice entitate reglementată</w:t>
      </w:r>
      <w:r w:rsidR="00C53D74" w:rsidRPr="004C52A7">
        <w:rPr>
          <w:sz w:val="28"/>
          <w:szCs w:val="28"/>
          <w:lang w:val="ro-RO" w:eastAsia="ru-RU"/>
        </w:rPr>
        <w:t xml:space="preserve"> a cărei întreprindere-mamă este o societate financiară holding mixtă cu sediul central în Republica Moldova;</w:t>
      </w:r>
    </w:p>
    <w:p w:rsidR="00C53D74" w:rsidRPr="004C52A7" w:rsidRDefault="00CA4053" w:rsidP="00C53D74">
      <w:pPr>
        <w:tabs>
          <w:tab w:val="left" w:pos="1134"/>
          <w:tab w:val="left" w:pos="1800"/>
        </w:tabs>
        <w:ind w:firstLine="709"/>
        <w:rPr>
          <w:sz w:val="28"/>
          <w:szCs w:val="28"/>
          <w:lang w:val="ro-RO" w:eastAsia="ru-RU"/>
        </w:rPr>
      </w:pPr>
      <w:r w:rsidRPr="004C52A7">
        <w:rPr>
          <w:sz w:val="28"/>
          <w:szCs w:val="28"/>
          <w:lang w:val="ro-RO" w:eastAsia="ru-RU"/>
        </w:rPr>
        <w:t>c) orice entitate reglementată</w:t>
      </w:r>
      <w:r w:rsidR="00C53D74" w:rsidRPr="004C52A7">
        <w:rPr>
          <w:sz w:val="28"/>
          <w:szCs w:val="28"/>
          <w:lang w:val="ro-RO" w:eastAsia="ru-RU"/>
        </w:rPr>
        <w:t xml:space="preserve"> legată de o altă entitate din sectorul financiar printr-o relație în sensul celor descrise la noțiunea de „grup” din art.3. </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(3) Orice subgrup al unui grup, care îndeplinește criteriile pentru a fi conglomerat financiar, este supus supravegherii suplimentare.</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(4) Orice entitate reglementată care nu este su</w:t>
      </w:r>
      <w:r w:rsidR="00CA4053" w:rsidRPr="004C52A7">
        <w:rPr>
          <w:sz w:val="28"/>
          <w:szCs w:val="28"/>
          <w:lang w:val="ro-RO" w:eastAsia="ru-RU"/>
        </w:rPr>
        <w:t>pusă supravegherii suplimentare</w:t>
      </w:r>
      <w:r w:rsidRPr="004C52A7">
        <w:rPr>
          <w:sz w:val="28"/>
          <w:szCs w:val="28"/>
          <w:lang w:val="ro-RO" w:eastAsia="ru-RU"/>
        </w:rPr>
        <w:t xml:space="preserve"> în temeiul alin.(2), a cărei întreprindere-mamă este o entitate reglementată sau o societate financiară holding mixtă </w:t>
      </w:r>
      <w:r w:rsidR="00CA4053" w:rsidRPr="004C52A7">
        <w:rPr>
          <w:sz w:val="28"/>
          <w:szCs w:val="28"/>
          <w:lang w:val="ro-RO" w:eastAsia="ru-RU"/>
        </w:rPr>
        <w:t>cu</w:t>
      </w:r>
      <w:r w:rsidRPr="004C52A7">
        <w:rPr>
          <w:sz w:val="28"/>
          <w:szCs w:val="28"/>
          <w:lang w:val="ro-RO" w:eastAsia="ru-RU"/>
        </w:rPr>
        <w:t xml:space="preserve"> sediu</w:t>
      </w:r>
      <w:r w:rsidR="00CA4053" w:rsidRPr="004C52A7">
        <w:rPr>
          <w:sz w:val="28"/>
          <w:szCs w:val="28"/>
          <w:lang w:val="ro-RO" w:eastAsia="ru-RU"/>
        </w:rPr>
        <w:t>l</w:t>
      </w:r>
      <w:r w:rsidRPr="004C52A7">
        <w:rPr>
          <w:sz w:val="28"/>
          <w:szCs w:val="28"/>
          <w:lang w:val="ro-RO" w:eastAsia="ru-RU"/>
        </w:rPr>
        <w:t xml:space="preserve"> central într-un alt stat, face obiectul unei supravegheri suplimentare la nivelul conglomeratului financiar în măsura și în conformitate cu modalitățile prevăzute la art.21.</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lastRenderedPageBreak/>
        <w:t>(5) În cazul în care anumite persoane dețin participații sau asocieri în participație cu una sau mai multe entități reglementate sau exercită o influență semnificativă asupra unor astfel de entități, fără a deține o participație sau asocieri în  participație, în alte cazuri decît cele prevăzute la alin.(2) și alin.(4), autoritățile competente relevante determină de comun acord, avînd în vedere obiectivele supravegherii suplimentare prevăzute de prezenta lege, dacă și în ce măsură trebuie exercitată supravegherea suplimentară a entităților reglementate, considerînd entitățile respective că ar constitui un conglomerat financiar.</w:t>
      </w:r>
    </w:p>
    <w:p w:rsidR="00C53D74" w:rsidRPr="004C52A7" w:rsidRDefault="00C53D74" w:rsidP="00C53D74">
      <w:pPr>
        <w:tabs>
          <w:tab w:val="left" w:pos="1134"/>
          <w:tab w:val="left" w:pos="1800"/>
        </w:tabs>
        <w:ind w:firstLine="709"/>
        <w:rPr>
          <w:sz w:val="28"/>
          <w:szCs w:val="28"/>
          <w:u w:val="single"/>
          <w:lang w:val="ro-RO" w:eastAsia="ru-RU"/>
        </w:rPr>
      </w:pPr>
      <w:r w:rsidRPr="004C52A7">
        <w:rPr>
          <w:sz w:val="28"/>
          <w:szCs w:val="28"/>
          <w:lang w:val="ro-RO" w:eastAsia="ru-RU"/>
        </w:rPr>
        <w:t xml:space="preserve">(6) În vederea aplicării unei astfel de supravegheri suplimentare, cel puțin una dintre entități trebuie să fie o entitate reglementată în sensul prevederilor prezentei legi și trebuie să fie îndeplinite condițiile prevăzute la </w:t>
      </w:r>
      <w:r w:rsidR="00CA4053" w:rsidRPr="004C52A7">
        <w:rPr>
          <w:sz w:val="28"/>
          <w:szCs w:val="28"/>
          <w:lang w:val="ro-RO" w:eastAsia="ru-RU"/>
        </w:rPr>
        <w:t>art.3</w:t>
      </w:r>
      <w:r w:rsidRPr="004C52A7">
        <w:rPr>
          <w:sz w:val="28"/>
          <w:szCs w:val="28"/>
          <w:lang w:val="ro-RO" w:eastAsia="ru-RU"/>
        </w:rPr>
        <w:t xml:space="preserve"> pct.1) lit.b) sau pct.2) lit.b) și pct.1) lit.c) sau pct.2) lit.c) aferente noțiunii de „conglomerat financiar”.</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(7) Fără a se aduce atingere prevederilor art.16, exercitarea supravegherii suplimentare la nivelul conglomeratului financiar nu implică în niciun fel obligația pentru autoritățile competente de a exercita un rol de supraveghere pe bază individuală a societăților financiare holding mixte, a entităților reglementate dintr-un alt stat aparținînd unui conglomerat financiar, cu care sînt încheiate acor</w:t>
      </w:r>
      <w:r w:rsidR="004B4558" w:rsidRPr="004C52A7">
        <w:rPr>
          <w:sz w:val="28"/>
          <w:szCs w:val="28"/>
          <w:lang w:val="ro-RO" w:eastAsia="ru-RU"/>
        </w:rPr>
        <w:t>duri de cooperare în acest sens</w:t>
      </w:r>
      <w:r w:rsidRPr="004C52A7">
        <w:rPr>
          <w:sz w:val="28"/>
          <w:szCs w:val="28"/>
          <w:lang w:val="ro-RO" w:eastAsia="ru-RU"/>
        </w:rPr>
        <w:t xml:space="preserve"> sau a entităților nereglementate dintr-un conglomerat financiar.</w:t>
      </w:r>
    </w:p>
    <w:p w:rsidR="00C53D74" w:rsidRPr="004C52A7" w:rsidRDefault="004B4558" w:rsidP="00C53D74">
      <w:pPr>
        <w:tabs>
          <w:tab w:val="left" w:pos="1134"/>
          <w:tab w:val="left" w:pos="1800"/>
        </w:tabs>
        <w:ind w:firstLine="709"/>
        <w:rPr>
          <w:sz w:val="28"/>
          <w:szCs w:val="28"/>
          <w:lang w:val="ro-RO" w:eastAsia="ru-RU"/>
        </w:rPr>
      </w:pPr>
      <w:r w:rsidRPr="004C52A7">
        <w:rPr>
          <w:sz w:val="28"/>
          <w:szCs w:val="28"/>
          <w:lang w:val="ro-RO" w:eastAsia="ru-RU"/>
        </w:rPr>
        <w:br w:type="column"/>
      </w:r>
    </w:p>
    <w:p w:rsidR="00C53D74" w:rsidRPr="004C52A7" w:rsidRDefault="00C53D74" w:rsidP="00C53D74">
      <w:pPr>
        <w:numPr>
          <w:ilvl w:val="0"/>
          <w:numId w:val="29"/>
        </w:numPr>
        <w:tabs>
          <w:tab w:val="left" w:pos="1134"/>
          <w:tab w:val="left" w:pos="1800"/>
        </w:tabs>
        <w:ind w:left="0" w:firstLine="709"/>
        <w:jc w:val="left"/>
        <w:rPr>
          <w:sz w:val="28"/>
          <w:szCs w:val="28"/>
          <w:lang w:val="ro-RO" w:eastAsia="ru-RU"/>
        </w:rPr>
      </w:pPr>
      <w:r w:rsidRPr="004C52A7">
        <w:rPr>
          <w:b/>
          <w:sz w:val="28"/>
          <w:szCs w:val="28"/>
          <w:lang w:val="ro-RO" w:eastAsia="ru-RU"/>
        </w:rPr>
        <w:t xml:space="preserve"> </w:t>
      </w:r>
      <w:r w:rsidRPr="004C52A7">
        <w:rPr>
          <w:sz w:val="28"/>
          <w:szCs w:val="28"/>
          <w:lang w:val="ro-RO" w:eastAsia="ru-RU"/>
        </w:rPr>
        <w:t>Adecvarea capitalului</w:t>
      </w:r>
    </w:p>
    <w:p w:rsidR="00C53D74" w:rsidRPr="004C52A7" w:rsidRDefault="00C53D74" w:rsidP="00C53D74">
      <w:pPr>
        <w:tabs>
          <w:tab w:val="left" w:pos="1134"/>
          <w:tab w:val="left" w:pos="1800"/>
        </w:tabs>
        <w:ind w:firstLine="709"/>
        <w:rPr>
          <w:b/>
          <w:sz w:val="28"/>
          <w:szCs w:val="28"/>
          <w:lang w:val="ro-RO" w:eastAsia="ru-RU"/>
        </w:rPr>
      </w:pP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(1) Fără a se aduce atingere normelor sectoriale, supravegherea suplimentară a adecvării capitalului entităților reglementate dintr-un conglomerat financiar se exercită în conformitate cu  prevederile prezentei legi și ale actelor normative elaborate în aplicarea acesteia.</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(2) Entitățile reglementate dintr-un conglomerat financiar trebuie să se asigure că, la nivelul conglomeratului financiar, sînt disponibile în permanență fonduri proprii, cel puțin la nivelul cerințelor de adecvare a capitalului, calculate în conformitate cu una dintre metodele enumerate la alin.(8) și cu principiile tehnice, prevăzute în actele normative elaborate în aplicarea prezentei legi.</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(3) Entitățile reglementate trebuie să dispună de politici corespunzătoare de adecvare a capitalului la nivelul conglomeratului financiar.</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 xml:space="preserve">(4) Cerințele prevăzute la alin.(1) </w:t>
      </w:r>
      <w:r w:rsidR="001A0227" w:rsidRPr="004C52A7">
        <w:rPr>
          <w:sz w:val="28"/>
          <w:szCs w:val="28"/>
          <w:lang w:val="ro-RO" w:eastAsia="ru-RU"/>
        </w:rPr>
        <w:t>şi</w:t>
      </w:r>
      <w:r w:rsidRPr="004C52A7">
        <w:rPr>
          <w:sz w:val="28"/>
          <w:szCs w:val="28"/>
          <w:lang w:val="ro-RO" w:eastAsia="ru-RU"/>
        </w:rPr>
        <w:t xml:space="preserve"> (2) fac obiectul supravegherii exercitate de către coordonator în conformitate cu prevederile cap</w:t>
      </w:r>
      <w:r w:rsidR="001A0227" w:rsidRPr="004C52A7">
        <w:rPr>
          <w:sz w:val="28"/>
          <w:szCs w:val="28"/>
          <w:lang w:val="ro-RO" w:eastAsia="ru-RU"/>
        </w:rPr>
        <w:t>itolului</w:t>
      </w:r>
      <w:r w:rsidRPr="004C52A7">
        <w:rPr>
          <w:sz w:val="28"/>
          <w:szCs w:val="28"/>
          <w:lang w:val="ro-RO" w:eastAsia="ru-RU"/>
        </w:rPr>
        <w:t xml:space="preserve"> III.</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 xml:space="preserve">(5) Coordonatorul trebuie să se asigure că efectuarea calculului prevăzut la alin.(1) se face cel puțin o dată pe an, dacă prin reglementări nu </w:t>
      </w:r>
      <w:r w:rsidR="001A0227" w:rsidRPr="004C52A7">
        <w:rPr>
          <w:sz w:val="28"/>
          <w:szCs w:val="28"/>
          <w:lang w:val="ro-RO" w:eastAsia="ru-RU"/>
        </w:rPr>
        <w:t>este</w:t>
      </w:r>
      <w:r w:rsidRPr="004C52A7">
        <w:rPr>
          <w:sz w:val="28"/>
          <w:szCs w:val="28"/>
          <w:lang w:val="ro-RO" w:eastAsia="ru-RU"/>
        </w:rPr>
        <w:t xml:space="preserve"> prev</w:t>
      </w:r>
      <w:r w:rsidR="001A0227" w:rsidRPr="004C52A7">
        <w:rPr>
          <w:sz w:val="28"/>
          <w:szCs w:val="28"/>
          <w:lang w:val="ro-RO" w:eastAsia="ru-RU"/>
        </w:rPr>
        <w:t>ăzută o frecvență mai mare</w:t>
      </w:r>
      <w:r w:rsidRPr="004C52A7">
        <w:rPr>
          <w:sz w:val="28"/>
          <w:szCs w:val="28"/>
          <w:lang w:val="ro-RO" w:eastAsia="ru-RU"/>
        </w:rPr>
        <w:t xml:space="preserve"> fie de către entitatea reglementată care este liderul conglomeratului financiar, fie, în cazul în care conglomeratul financiar nu are drept lider o entitate reglementată, de către societatea financiară holding mixtă sau de către entitatea reglementată din conglomeratul financiar identifi</w:t>
      </w:r>
      <w:r w:rsidRPr="004C52A7">
        <w:rPr>
          <w:sz w:val="28"/>
          <w:szCs w:val="28"/>
          <w:lang w:val="ro-RO" w:eastAsia="ru-RU"/>
        </w:rPr>
        <w:lastRenderedPageBreak/>
        <w:t>cată de coordonator după consultarea cu celelalte autorități competente relevante și cu entitățile reglementate din conglomerat</w:t>
      </w:r>
      <w:r w:rsidR="001A0227" w:rsidRPr="004C52A7">
        <w:rPr>
          <w:sz w:val="28"/>
          <w:szCs w:val="28"/>
          <w:lang w:val="ro-RO" w:eastAsia="ru-RU"/>
        </w:rPr>
        <w:t>ul financiar</w:t>
      </w:r>
      <w:r w:rsidRPr="004C52A7">
        <w:rPr>
          <w:sz w:val="28"/>
          <w:szCs w:val="28"/>
          <w:lang w:val="ro-RO" w:eastAsia="ru-RU"/>
        </w:rPr>
        <w:t xml:space="preserve"> supuse supravegherii suplimentare.</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(6) Rezultatele calculului și datele relevante pe care acesta se bazează sînt transmise coordonatorului de către entitatea reglementată, care este liderul conglomeratului financiar sau, în cazul în care conglomeratul financiar nu are drept lider o entitate reglementată, de către societatea financiară holding mixtă sau de către entitatea reglementată din conglomeratul financiar, identificată de coordonator după consultarea cu celelalte autorități competente relevante și cu entitățile reglement</w:t>
      </w:r>
      <w:r w:rsidR="001A0227" w:rsidRPr="004C52A7">
        <w:rPr>
          <w:sz w:val="28"/>
          <w:szCs w:val="28"/>
          <w:lang w:val="ro-RO" w:eastAsia="ru-RU"/>
        </w:rPr>
        <w:t>ate din conglomeratul financiar</w:t>
      </w:r>
      <w:r w:rsidRPr="004C52A7">
        <w:rPr>
          <w:sz w:val="28"/>
          <w:szCs w:val="28"/>
          <w:lang w:val="ro-RO" w:eastAsia="ru-RU"/>
        </w:rPr>
        <w:t xml:space="preserve"> supuse supravegherii suplimentare.</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(7) În vederea calculării cerințelor de adecvare a capitalului propriu, următoarele entități sînt incluse în sfera de aplicare a supravegherii suplimentar</w:t>
      </w:r>
      <w:r w:rsidR="001A0227" w:rsidRPr="004C52A7">
        <w:rPr>
          <w:sz w:val="28"/>
          <w:szCs w:val="28"/>
          <w:lang w:val="ro-RO" w:eastAsia="ru-RU"/>
        </w:rPr>
        <w:t>e</w:t>
      </w:r>
      <w:r w:rsidRPr="004C52A7">
        <w:rPr>
          <w:sz w:val="28"/>
          <w:szCs w:val="28"/>
          <w:lang w:val="ro-RO" w:eastAsia="ru-RU"/>
        </w:rPr>
        <w:t xml:space="preserve"> în măsura și </w:t>
      </w:r>
      <w:r w:rsidR="001A0227" w:rsidRPr="004C52A7">
        <w:rPr>
          <w:sz w:val="28"/>
          <w:szCs w:val="28"/>
          <w:lang w:val="ro-RO" w:eastAsia="ru-RU"/>
        </w:rPr>
        <w:t>conform</w:t>
      </w:r>
      <w:r w:rsidRPr="004C52A7">
        <w:rPr>
          <w:sz w:val="28"/>
          <w:szCs w:val="28"/>
          <w:lang w:val="ro-RO" w:eastAsia="ru-RU"/>
        </w:rPr>
        <w:t xml:space="preserve"> modalitățil</w:t>
      </w:r>
      <w:r w:rsidR="001A0227" w:rsidRPr="004C52A7">
        <w:rPr>
          <w:sz w:val="28"/>
          <w:szCs w:val="28"/>
          <w:lang w:val="ro-RO" w:eastAsia="ru-RU"/>
        </w:rPr>
        <w:t>or</w:t>
      </w:r>
      <w:r w:rsidRPr="004C52A7">
        <w:rPr>
          <w:sz w:val="28"/>
          <w:szCs w:val="28"/>
          <w:lang w:val="ro-RO" w:eastAsia="ru-RU"/>
        </w:rPr>
        <w:t xml:space="preserve"> definite în reglementările </w:t>
      </w:r>
      <w:r w:rsidR="001A0227" w:rsidRPr="004C52A7">
        <w:rPr>
          <w:sz w:val="28"/>
          <w:szCs w:val="28"/>
          <w:lang w:val="ro-RO" w:eastAsia="ru-RU"/>
        </w:rPr>
        <w:t>pentru</w:t>
      </w:r>
      <w:r w:rsidRPr="004C52A7">
        <w:rPr>
          <w:sz w:val="28"/>
          <w:szCs w:val="28"/>
          <w:lang w:val="ro-RO" w:eastAsia="ru-RU"/>
        </w:rPr>
        <w:t xml:space="preserve"> aplicarea prezentei legi:</w:t>
      </w:r>
    </w:p>
    <w:p w:rsidR="002C3841" w:rsidRPr="002C3841" w:rsidRDefault="002C3841" w:rsidP="002C3841">
      <w:pPr>
        <w:ind w:left="142"/>
        <w:rPr>
          <w:rFonts w:ascii="PermianSerifTypeface" w:hAnsi="PermianSerifTypeface"/>
          <w:sz w:val="28"/>
          <w:szCs w:val="28"/>
          <w:lang w:val="ro-RO"/>
        </w:rPr>
      </w:pPr>
      <w:r w:rsidRPr="002C3841">
        <w:rPr>
          <w:rFonts w:ascii="PermianSerifTypeface" w:hAnsi="PermianSerifTypeface"/>
          <w:sz w:val="28"/>
          <w:szCs w:val="28"/>
          <w:lang w:val="ro-RO"/>
        </w:rPr>
        <w:t>a) o bancă;</w:t>
      </w:r>
    </w:p>
    <w:p w:rsidR="002C3841" w:rsidRPr="002C3841" w:rsidRDefault="002C3841" w:rsidP="002C3841">
      <w:pPr>
        <w:ind w:left="142"/>
        <w:rPr>
          <w:rFonts w:ascii="PermianSerifTypeface" w:hAnsi="PermianSerifTypeface"/>
          <w:sz w:val="28"/>
          <w:szCs w:val="28"/>
          <w:lang w:val="ro-RO"/>
        </w:rPr>
      </w:pPr>
      <w:r w:rsidRPr="002C3841">
        <w:rPr>
          <w:rFonts w:ascii="PermianSerifTypeface" w:hAnsi="PermianSerifTypeface"/>
          <w:sz w:val="28"/>
          <w:szCs w:val="28"/>
          <w:lang w:val="ro-RO"/>
        </w:rPr>
        <w:t>b) o societate financiară non-bancară;</w:t>
      </w:r>
    </w:p>
    <w:p w:rsidR="002C3841" w:rsidRPr="002C3841" w:rsidRDefault="002C3841" w:rsidP="002C3841">
      <w:pPr>
        <w:ind w:left="142"/>
        <w:rPr>
          <w:rFonts w:ascii="PermianSerifTypeface" w:hAnsi="PermianSerifTypeface"/>
          <w:sz w:val="28"/>
          <w:szCs w:val="28"/>
          <w:lang w:val="ro-RO"/>
        </w:rPr>
      </w:pPr>
      <w:r w:rsidRPr="002C3841">
        <w:rPr>
          <w:rFonts w:ascii="PermianSerifTypeface" w:hAnsi="PermianSerifTypeface"/>
          <w:sz w:val="28"/>
          <w:szCs w:val="28"/>
          <w:lang w:val="ro-RO"/>
        </w:rPr>
        <w:t>c) un asigurător, un reasigurător;</w:t>
      </w:r>
    </w:p>
    <w:p w:rsidR="002C3841" w:rsidRPr="002C3841" w:rsidRDefault="002C3841" w:rsidP="002C3841">
      <w:pPr>
        <w:ind w:left="142"/>
        <w:rPr>
          <w:rFonts w:ascii="PermianSerifTypeface" w:hAnsi="PermianSerifTypeface"/>
          <w:sz w:val="28"/>
          <w:szCs w:val="28"/>
          <w:lang w:val="ro-RO"/>
        </w:rPr>
      </w:pPr>
      <w:r w:rsidRPr="002C3841">
        <w:rPr>
          <w:rFonts w:ascii="PermianSerifTypeface" w:hAnsi="PermianSerifTypeface"/>
          <w:sz w:val="28"/>
          <w:szCs w:val="28"/>
          <w:lang w:val="ro-RO"/>
        </w:rPr>
        <w:t>d) o societate de investiții;</w:t>
      </w:r>
    </w:p>
    <w:p w:rsidR="002C3841" w:rsidRPr="002C3841" w:rsidRDefault="002C3841" w:rsidP="002C3841">
      <w:pPr>
        <w:ind w:left="142"/>
        <w:rPr>
          <w:rFonts w:ascii="PermianSerifTypeface" w:hAnsi="PermianSerifTypeface"/>
          <w:sz w:val="28"/>
          <w:szCs w:val="28"/>
          <w:lang w:val="ro-RO"/>
        </w:rPr>
      </w:pPr>
      <w:r w:rsidRPr="002C3841">
        <w:rPr>
          <w:rFonts w:ascii="PermianSerifTypeface" w:hAnsi="PermianSerifTypeface"/>
          <w:sz w:val="28"/>
          <w:szCs w:val="28"/>
          <w:lang w:val="ro-RO"/>
        </w:rPr>
        <w:t>e) o societate financiară holding mixtă.</w:t>
      </w:r>
    </w:p>
    <w:p w:rsidR="00C53D74" w:rsidRPr="004C52A7" w:rsidRDefault="002C3841" w:rsidP="002C3841">
      <w:pPr>
        <w:tabs>
          <w:tab w:val="left" w:pos="1134"/>
          <w:tab w:val="left" w:pos="1800"/>
        </w:tabs>
        <w:ind w:firstLine="709"/>
        <w:rPr>
          <w:sz w:val="28"/>
          <w:szCs w:val="28"/>
          <w:lang w:val="ro-RO" w:eastAsia="ru-RU"/>
        </w:rPr>
      </w:pPr>
      <w:r w:rsidRPr="004C52A7">
        <w:rPr>
          <w:sz w:val="28"/>
          <w:szCs w:val="28"/>
          <w:lang w:val="ro-RO" w:eastAsia="ru-RU"/>
        </w:rPr>
        <w:t xml:space="preserve"> </w:t>
      </w:r>
      <w:r w:rsidR="00C53D74" w:rsidRPr="004C52A7">
        <w:rPr>
          <w:sz w:val="28"/>
          <w:szCs w:val="28"/>
          <w:lang w:val="ro-RO" w:eastAsia="ru-RU"/>
        </w:rPr>
        <w:t xml:space="preserve">(8) Cerințele suplimentare de adecvare a capitalului se calculează prin aplicarea, în conformitate cu decizia coordonatorului, luată după consultarea cu celelalte autorități competente relevante și cu entitățile reglementate din conglomeratul financiar, a uneia dintre următoarele metode: metoda consolidării contabile sau metoda deducerii și agregării, </w:t>
      </w:r>
      <w:r w:rsidR="001A0227" w:rsidRPr="004C52A7">
        <w:rPr>
          <w:sz w:val="28"/>
          <w:szCs w:val="28"/>
          <w:lang w:val="ro-RO" w:eastAsia="ru-RU"/>
        </w:rPr>
        <w:t>a căror aplicare</w:t>
      </w:r>
      <w:r w:rsidR="00C53D74" w:rsidRPr="004C52A7">
        <w:rPr>
          <w:sz w:val="28"/>
          <w:szCs w:val="28"/>
          <w:lang w:val="ro-RO" w:eastAsia="ru-RU"/>
        </w:rPr>
        <w:t xml:space="preserve"> se realizează în conformitate cu actele normative elaborate în aplicarea prezentei legi.</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lastRenderedPageBreak/>
        <w:t>(9) Coordonatorul este în drept să decidă de a nu include o anumită entitate în calculul cerințelor suplimentare de adecvare a capitalului, în următoarele cazuri:</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 xml:space="preserve">a) dacă entitatea este situată într-un alt stat unde există impedimente de natură juridică pentru transferul informațiilor necesare, fără a se aduce atingere normelor sectoriale privind obligația autorităților competente de a refuza </w:t>
      </w:r>
      <w:r w:rsidR="002C3841">
        <w:rPr>
          <w:sz w:val="28"/>
          <w:szCs w:val="28"/>
          <w:lang w:val="ro-RO" w:eastAsia="ru-RU"/>
        </w:rPr>
        <w:t xml:space="preserve">licențierea/ autorizarea </w:t>
      </w:r>
      <w:r w:rsidRPr="004C52A7">
        <w:rPr>
          <w:sz w:val="28"/>
          <w:szCs w:val="28"/>
          <w:lang w:val="ro-RO" w:eastAsia="ru-RU"/>
        </w:rPr>
        <w:t xml:space="preserve"> atunci cînd exercitarea efectivă a funcțiilor de supraveghere a</w:t>
      </w:r>
      <w:r w:rsidR="00525819" w:rsidRPr="004C52A7">
        <w:rPr>
          <w:sz w:val="28"/>
          <w:szCs w:val="28"/>
          <w:lang w:val="ro-RO" w:eastAsia="ru-RU"/>
        </w:rPr>
        <w:t xml:space="preserve"> </w:t>
      </w:r>
      <w:r w:rsidRPr="004C52A7">
        <w:rPr>
          <w:sz w:val="28"/>
          <w:szCs w:val="28"/>
          <w:lang w:val="ro-RO" w:eastAsia="ru-RU"/>
        </w:rPr>
        <w:t>acestora este împiedicată;</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b) dacă entitatea prezintă un interes neglijabil în raport cu obiectivele de supraveghere suplimentară a entităților reglementate dintr-un conglomerat financiar;</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c) dacă includerea unei entități ar fi necorespunzătoare sau ar produce confuzie în raport cu obiectivele supravegherii suplimentare.</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(10) Dacă mai multe entități urmează să fie excluse potrivit alin.(9) lit.b), acestea trebuie să fie incluse atunci cînd împreună prezintă un interes ce nu poate fi neglijat în raport cu obiectivele supravegherii suplimentare.</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(11) În cazul menționat la alin.(9) lit.c), cu excepția cazurilor de urgență, coordonatorul consultă celelalte autorități competente relevante înaintea luării unei decizii.</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(12) Dacă în unul dintre cazurile prevăzute la alin.(9) lit.</w:t>
      </w:r>
      <w:r w:rsidR="00525819" w:rsidRPr="004C52A7">
        <w:rPr>
          <w:sz w:val="28"/>
          <w:szCs w:val="28"/>
          <w:lang w:val="ro-RO" w:eastAsia="ru-RU"/>
        </w:rPr>
        <w:t xml:space="preserve"> </w:t>
      </w:r>
      <w:r w:rsidRPr="004C52A7">
        <w:rPr>
          <w:sz w:val="28"/>
          <w:szCs w:val="28"/>
          <w:lang w:val="ro-RO" w:eastAsia="ru-RU"/>
        </w:rPr>
        <w:t xml:space="preserve">b) </w:t>
      </w:r>
      <w:r w:rsidR="00525819" w:rsidRPr="004C52A7">
        <w:rPr>
          <w:sz w:val="28"/>
          <w:szCs w:val="28"/>
          <w:lang w:val="ro-RO" w:eastAsia="ru-RU"/>
        </w:rPr>
        <w:t>şi</w:t>
      </w:r>
      <w:r w:rsidRPr="004C52A7">
        <w:rPr>
          <w:sz w:val="28"/>
          <w:szCs w:val="28"/>
          <w:lang w:val="ro-RO" w:eastAsia="ru-RU"/>
        </w:rPr>
        <w:t xml:space="preserve"> c), coordonatorul nu include o entitate reglementată în sfera de aplicare a supravegherii suplimentare, autoritățile competente însărcinate cu supravegherea acelei entități pot cere entității care este liderul conglomeratului financiar informații ce pot facilita supravegherea de către acestea a entității reglementate.</w:t>
      </w:r>
    </w:p>
    <w:p w:rsidR="00C53D74" w:rsidRPr="004C52A7" w:rsidRDefault="00C53D74" w:rsidP="00C53D74">
      <w:pPr>
        <w:tabs>
          <w:tab w:val="left" w:pos="1134"/>
          <w:tab w:val="left" w:pos="1800"/>
        </w:tabs>
        <w:ind w:firstLine="709"/>
        <w:rPr>
          <w:sz w:val="28"/>
          <w:szCs w:val="28"/>
          <w:lang w:val="ro-RO" w:eastAsia="ru-RU"/>
        </w:rPr>
      </w:pPr>
    </w:p>
    <w:p w:rsidR="00C53D74" w:rsidRPr="004C52A7" w:rsidRDefault="00C53D74" w:rsidP="00C53D74">
      <w:pPr>
        <w:numPr>
          <w:ilvl w:val="0"/>
          <w:numId w:val="29"/>
        </w:numPr>
        <w:tabs>
          <w:tab w:val="left" w:pos="1134"/>
        </w:tabs>
        <w:ind w:left="0" w:firstLine="709"/>
        <w:contextualSpacing/>
        <w:jc w:val="left"/>
        <w:rPr>
          <w:sz w:val="28"/>
          <w:szCs w:val="28"/>
          <w:lang w:val="ro-RO" w:eastAsia="ru-RU"/>
        </w:rPr>
      </w:pPr>
      <w:r w:rsidRPr="004C52A7">
        <w:rPr>
          <w:b/>
          <w:sz w:val="28"/>
          <w:szCs w:val="28"/>
          <w:lang w:val="ro-RO"/>
        </w:rPr>
        <w:t xml:space="preserve"> </w:t>
      </w:r>
      <w:r w:rsidRPr="004C52A7">
        <w:rPr>
          <w:sz w:val="28"/>
          <w:szCs w:val="28"/>
          <w:lang w:val="ro-RO"/>
        </w:rPr>
        <w:t>Concentrarea riscurilor și t</w:t>
      </w:r>
      <w:r w:rsidRPr="004C52A7">
        <w:rPr>
          <w:sz w:val="28"/>
          <w:szCs w:val="28"/>
          <w:lang w:val="ro-RO" w:eastAsia="ru-RU"/>
        </w:rPr>
        <w:t>ranzacțiile în interiorul grupului</w:t>
      </w:r>
    </w:p>
    <w:p w:rsidR="00C53D74" w:rsidRPr="004C52A7" w:rsidRDefault="00C53D74" w:rsidP="00C53D74">
      <w:pPr>
        <w:tabs>
          <w:tab w:val="left" w:pos="1134"/>
          <w:tab w:val="left" w:pos="1800"/>
        </w:tabs>
        <w:ind w:firstLine="709"/>
        <w:rPr>
          <w:b/>
          <w:sz w:val="28"/>
          <w:szCs w:val="28"/>
          <w:lang w:val="ro-RO" w:eastAsia="ru-RU"/>
        </w:rPr>
      </w:pP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 xml:space="preserve">(1) Fără a se aduce atingere normelor sectoriale, supravegherea suplimentară a concentrării riscurilor și a tranzacțiilor în interiorul grupului în cazul entităților reglementate dintr-un conglomerat financiar se exercită în conformitate cu prevederile prezentei legi și ale actelor normative elaborate  în </w:t>
      </w:r>
      <w:r w:rsidR="00525819" w:rsidRPr="004C52A7">
        <w:rPr>
          <w:sz w:val="28"/>
          <w:szCs w:val="28"/>
          <w:lang w:val="ro-RO" w:eastAsia="ru-RU"/>
        </w:rPr>
        <w:t xml:space="preserve">scopul </w:t>
      </w:r>
      <w:r w:rsidRPr="004C52A7">
        <w:rPr>
          <w:sz w:val="28"/>
          <w:szCs w:val="28"/>
          <w:lang w:val="ro-RO" w:eastAsia="ru-RU"/>
        </w:rPr>
        <w:t>aplic</w:t>
      </w:r>
      <w:r w:rsidR="00525819" w:rsidRPr="004C52A7">
        <w:rPr>
          <w:sz w:val="28"/>
          <w:szCs w:val="28"/>
          <w:lang w:val="ro-RO" w:eastAsia="ru-RU"/>
        </w:rPr>
        <w:t xml:space="preserve">ării </w:t>
      </w:r>
      <w:r w:rsidRPr="004C52A7">
        <w:rPr>
          <w:sz w:val="28"/>
          <w:szCs w:val="28"/>
          <w:lang w:val="ro-RO" w:eastAsia="ru-RU"/>
        </w:rPr>
        <w:t>acesteia.</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(2) Entitățile reglementate sau societățile financiare holding mixte, după caz, trebuie să raporteze periodic, cel puțin o dată pe an, coordonatorului orice concentrare semnificativă a riscurilor la nivelul conglomeratului financiar, precum și toate tranzacțiile semnificative în interiorul grupului, ale entităților reglementate din cadrul unui conglomerat financiar, în conformitate cu prevederile prezentei legi și ale actelor normative elaborate în aplicarea acesteia.</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 xml:space="preserve">(3) </w:t>
      </w:r>
      <w:r w:rsidR="00525819" w:rsidRPr="004C52A7">
        <w:rPr>
          <w:sz w:val="28"/>
          <w:szCs w:val="28"/>
          <w:lang w:val="ro-RO" w:eastAsia="ru-RU"/>
        </w:rPr>
        <w:t>În cazul în care</w:t>
      </w:r>
      <w:r w:rsidRPr="004C52A7">
        <w:rPr>
          <w:sz w:val="28"/>
          <w:szCs w:val="28"/>
          <w:lang w:val="ro-RO" w:eastAsia="ru-RU"/>
        </w:rPr>
        <w:t xml:space="preserve"> nu se stabilește altfel de către coordonator prin actele sale, o tranzacție în interiorul grupului se consideră a fi semnificativă dacă valoarea acesteia depășește cel puțin 5% din valoarea totală a cerințelor de adecvare a capitalului la nivelul unui conglomerat financiar.</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(4) Informațiile menționate în alin.(2) sînt transmise coordonatorului de către entitatea reglementată care este liderul conglomeratului financiar sau, atunci cînd conglomeratul financiar nu are drept lider o entitate reglementată, de către societatea financiară holding mixtă sau de către entitatea reglementată din conglomera</w:t>
      </w:r>
      <w:r w:rsidRPr="004C52A7">
        <w:rPr>
          <w:sz w:val="28"/>
          <w:szCs w:val="28"/>
          <w:lang w:val="ro-RO" w:eastAsia="ru-RU"/>
        </w:rPr>
        <w:lastRenderedPageBreak/>
        <w:t>tul financiar identificată de coordonator după consultarea cu celelalte autorități competente relevante și cu entitățile reglement</w:t>
      </w:r>
      <w:r w:rsidR="00525819" w:rsidRPr="004C52A7">
        <w:rPr>
          <w:sz w:val="28"/>
          <w:szCs w:val="28"/>
          <w:lang w:val="ro-RO" w:eastAsia="ru-RU"/>
        </w:rPr>
        <w:t>ate din conglomeratul financiar</w:t>
      </w:r>
      <w:r w:rsidRPr="004C52A7">
        <w:rPr>
          <w:sz w:val="28"/>
          <w:szCs w:val="28"/>
          <w:lang w:val="ro-RO" w:eastAsia="ru-RU"/>
        </w:rPr>
        <w:t xml:space="preserve"> supuse supravegherii suplimentare.</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(5) Concentrarea riscurilor și tranzacțiile în interiorul grupului sînt supuse supravegherii exercitate de coordonator, care va monitoriza riscul eventual de contaminare în cadrul conglomeratului financiar.</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 xml:space="preserve">(6) Autoritățile competente sînt în drept să stabilească, prin actele normative elaborate </w:t>
      </w:r>
      <w:r w:rsidR="00525819" w:rsidRPr="004C52A7">
        <w:rPr>
          <w:sz w:val="28"/>
          <w:szCs w:val="28"/>
          <w:lang w:val="ro-RO" w:eastAsia="ru-RU"/>
        </w:rPr>
        <w:t>în scopul</w:t>
      </w:r>
      <w:r w:rsidRPr="004C52A7">
        <w:rPr>
          <w:sz w:val="28"/>
          <w:szCs w:val="28"/>
          <w:lang w:val="ro-RO" w:eastAsia="ru-RU"/>
        </w:rPr>
        <w:t xml:space="preserve"> aplic</w:t>
      </w:r>
      <w:r w:rsidR="00525819" w:rsidRPr="004C52A7">
        <w:rPr>
          <w:sz w:val="28"/>
          <w:szCs w:val="28"/>
          <w:lang w:val="ro-RO" w:eastAsia="ru-RU"/>
        </w:rPr>
        <w:t>ării</w:t>
      </w:r>
      <w:r w:rsidRPr="004C52A7">
        <w:rPr>
          <w:sz w:val="28"/>
          <w:szCs w:val="28"/>
          <w:lang w:val="ro-RO" w:eastAsia="ru-RU"/>
        </w:rPr>
        <w:t xml:space="preserve"> prezentei legi, limite</w:t>
      </w:r>
      <w:r w:rsidR="00525819" w:rsidRPr="004C52A7">
        <w:rPr>
          <w:sz w:val="28"/>
          <w:szCs w:val="28"/>
          <w:lang w:val="ro-RO" w:eastAsia="ru-RU"/>
        </w:rPr>
        <w:t>le</w:t>
      </w:r>
      <w:r w:rsidRPr="004C52A7">
        <w:rPr>
          <w:sz w:val="28"/>
          <w:szCs w:val="28"/>
          <w:lang w:val="ro-RO" w:eastAsia="ru-RU"/>
        </w:rPr>
        <w:t xml:space="preserve"> </w:t>
      </w:r>
      <w:r w:rsidR="00525819" w:rsidRPr="004C52A7">
        <w:rPr>
          <w:sz w:val="28"/>
          <w:szCs w:val="28"/>
          <w:lang w:val="ro-RO" w:eastAsia="ru-RU"/>
        </w:rPr>
        <w:t xml:space="preserve">de </w:t>
      </w:r>
      <w:r w:rsidRPr="004C52A7">
        <w:rPr>
          <w:sz w:val="28"/>
          <w:szCs w:val="28"/>
          <w:lang w:val="ro-RO" w:eastAsia="ru-RU"/>
        </w:rPr>
        <w:t>cantitat</w:t>
      </w:r>
      <w:r w:rsidR="00525819" w:rsidRPr="004C52A7">
        <w:rPr>
          <w:sz w:val="28"/>
          <w:szCs w:val="28"/>
          <w:lang w:val="ro-RO" w:eastAsia="ru-RU"/>
        </w:rPr>
        <w:t>e</w:t>
      </w:r>
      <w:r w:rsidRPr="004C52A7">
        <w:rPr>
          <w:sz w:val="28"/>
          <w:szCs w:val="28"/>
          <w:lang w:val="ro-RO" w:eastAsia="ru-RU"/>
        </w:rPr>
        <w:t>, cerințe</w:t>
      </w:r>
      <w:r w:rsidR="00525819" w:rsidRPr="004C52A7">
        <w:rPr>
          <w:sz w:val="28"/>
          <w:szCs w:val="28"/>
          <w:lang w:val="ro-RO" w:eastAsia="ru-RU"/>
        </w:rPr>
        <w:t>le de</w:t>
      </w:r>
      <w:r w:rsidRPr="004C52A7">
        <w:rPr>
          <w:sz w:val="28"/>
          <w:szCs w:val="28"/>
          <w:lang w:val="ro-RO" w:eastAsia="ru-RU"/>
        </w:rPr>
        <w:t xml:space="preserve"> calita</w:t>
      </w:r>
      <w:r w:rsidR="00525819" w:rsidRPr="004C52A7">
        <w:rPr>
          <w:sz w:val="28"/>
          <w:szCs w:val="28"/>
          <w:lang w:val="ro-RO" w:eastAsia="ru-RU"/>
        </w:rPr>
        <w:t>te</w:t>
      </w:r>
      <w:r w:rsidRPr="004C52A7">
        <w:rPr>
          <w:sz w:val="28"/>
          <w:szCs w:val="28"/>
          <w:lang w:val="ro-RO" w:eastAsia="ru-RU"/>
        </w:rPr>
        <w:t>, precum și orice alte măsuri de supraveghere care să permită atingerea obiectivel</w:t>
      </w:r>
      <w:r w:rsidR="00525819" w:rsidRPr="004C52A7">
        <w:rPr>
          <w:sz w:val="28"/>
          <w:szCs w:val="28"/>
          <w:lang w:val="ro-RO" w:eastAsia="ru-RU"/>
        </w:rPr>
        <w:t>or de supraveghere suplimentară</w:t>
      </w:r>
      <w:r w:rsidRPr="004C52A7">
        <w:rPr>
          <w:sz w:val="28"/>
          <w:szCs w:val="28"/>
          <w:lang w:val="ro-RO" w:eastAsia="ru-RU"/>
        </w:rPr>
        <w:t xml:space="preserve"> cu privire la orice concentrare a riscurilor la nivelul conglomeratului financiar și în ceea ce privește tranzacțiile în interiorul grupului realizate în cadrul conglomeratului financiar.</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 xml:space="preserve">(7) În cazul în care un conglomerat financiar are drept lider o societate financiară  holding mixtă, normele sectoriale privind concentrarea riscurilor, dacă acestea există, respectiv cele privind tranzacțiile în interiorul grupului </w:t>
      </w:r>
      <w:r w:rsidR="00525819" w:rsidRPr="004C52A7">
        <w:rPr>
          <w:sz w:val="28"/>
          <w:szCs w:val="28"/>
          <w:lang w:val="ro-RO" w:eastAsia="ru-RU"/>
        </w:rPr>
        <w:t>din</w:t>
      </w:r>
      <w:r w:rsidRPr="004C52A7">
        <w:rPr>
          <w:sz w:val="28"/>
          <w:szCs w:val="28"/>
          <w:lang w:val="ro-RO" w:eastAsia="ru-RU"/>
        </w:rPr>
        <w:t xml:space="preserve"> sectorul financiar cel mai important </w:t>
      </w:r>
      <w:r w:rsidR="00525819" w:rsidRPr="004C52A7">
        <w:rPr>
          <w:sz w:val="28"/>
          <w:szCs w:val="28"/>
          <w:lang w:val="ro-RO" w:eastAsia="ru-RU"/>
        </w:rPr>
        <w:t>al</w:t>
      </w:r>
      <w:r w:rsidRPr="004C52A7">
        <w:rPr>
          <w:sz w:val="28"/>
          <w:szCs w:val="28"/>
          <w:lang w:val="ro-RO" w:eastAsia="ru-RU"/>
        </w:rPr>
        <w:t xml:space="preserve"> conglomeratul</w:t>
      </w:r>
      <w:r w:rsidR="00525819" w:rsidRPr="004C52A7">
        <w:rPr>
          <w:sz w:val="28"/>
          <w:szCs w:val="28"/>
          <w:lang w:val="ro-RO" w:eastAsia="ru-RU"/>
        </w:rPr>
        <w:t>ui</w:t>
      </w:r>
      <w:r w:rsidRPr="004C52A7">
        <w:rPr>
          <w:sz w:val="28"/>
          <w:szCs w:val="28"/>
          <w:lang w:val="ro-RO" w:eastAsia="ru-RU"/>
        </w:rPr>
        <w:t xml:space="preserve"> financiar, se aplică sectorului financiar în ansamblul său, inclusiv societății financiare holding mixte.</w:t>
      </w:r>
    </w:p>
    <w:p w:rsidR="00C53D74" w:rsidRPr="004C52A7" w:rsidRDefault="00C53D74" w:rsidP="00C53D74">
      <w:pPr>
        <w:tabs>
          <w:tab w:val="left" w:pos="1134"/>
        </w:tabs>
        <w:ind w:firstLine="709"/>
        <w:rPr>
          <w:sz w:val="28"/>
          <w:szCs w:val="28"/>
          <w:highlight w:val="lightGray"/>
          <w:lang w:val="ro-RO"/>
        </w:rPr>
      </w:pPr>
      <w:r w:rsidRPr="004C52A7">
        <w:rPr>
          <w:sz w:val="28"/>
          <w:szCs w:val="28"/>
          <w:lang w:val="ro-RO"/>
        </w:rPr>
        <w:t>(8) Autoritățile competente determină</w:t>
      </w:r>
      <w:r w:rsidR="00525819" w:rsidRPr="004C52A7">
        <w:rPr>
          <w:sz w:val="28"/>
          <w:szCs w:val="28"/>
          <w:lang w:val="ro-RO"/>
        </w:rPr>
        <w:t>,</w:t>
      </w:r>
      <w:r w:rsidRPr="004C52A7">
        <w:rPr>
          <w:sz w:val="28"/>
          <w:szCs w:val="28"/>
          <w:lang w:val="ro-RO"/>
        </w:rPr>
        <w:t xml:space="preserve"> în cadrul acordurilor de cooperare, orientări generale comune în vederea aplicării supravegherii suplimentare a concentrării riscurilor, în conformitate cu alin.(1)</w:t>
      </w:r>
      <w:r w:rsidR="00525819" w:rsidRPr="004C52A7">
        <w:rPr>
          <w:sz w:val="28"/>
          <w:szCs w:val="28"/>
          <w:lang w:val="ro-RO"/>
        </w:rPr>
        <w:t>-</w:t>
      </w:r>
      <w:r w:rsidRPr="004C52A7">
        <w:rPr>
          <w:sz w:val="28"/>
          <w:szCs w:val="28"/>
          <w:lang w:val="ro-RO"/>
        </w:rPr>
        <w:t xml:space="preserve">(7). Pentru a se evita orice suprapunere, orientările generale asigură aplicarea uniformă a instrumentelor de supraveghere, astfel cum </w:t>
      </w:r>
      <w:r w:rsidR="00525819" w:rsidRPr="004C52A7">
        <w:rPr>
          <w:sz w:val="28"/>
          <w:szCs w:val="28"/>
          <w:lang w:val="ro-RO"/>
        </w:rPr>
        <w:t>este</w:t>
      </w:r>
      <w:r w:rsidRPr="004C52A7">
        <w:rPr>
          <w:sz w:val="28"/>
          <w:szCs w:val="28"/>
          <w:lang w:val="ro-RO"/>
        </w:rPr>
        <w:t xml:space="preserve"> prev</w:t>
      </w:r>
      <w:r w:rsidR="00525819" w:rsidRPr="004C52A7">
        <w:rPr>
          <w:sz w:val="28"/>
          <w:szCs w:val="28"/>
          <w:lang w:val="ro-RO"/>
        </w:rPr>
        <w:t>ăzut</w:t>
      </w:r>
      <w:r w:rsidRPr="004C52A7">
        <w:rPr>
          <w:sz w:val="28"/>
          <w:szCs w:val="28"/>
          <w:lang w:val="ro-RO"/>
        </w:rPr>
        <w:t xml:space="preserve"> în prezentul articol.</w:t>
      </w:r>
    </w:p>
    <w:p w:rsidR="00C53D74" w:rsidRPr="004C52A7" w:rsidRDefault="00C53D74" w:rsidP="00C53D74">
      <w:pPr>
        <w:tabs>
          <w:tab w:val="left" w:pos="1134"/>
          <w:tab w:val="left" w:pos="1800"/>
        </w:tabs>
        <w:ind w:firstLine="709"/>
        <w:rPr>
          <w:b/>
          <w:sz w:val="28"/>
          <w:szCs w:val="28"/>
          <w:lang w:val="ro-RO" w:eastAsia="ru-RU"/>
        </w:rPr>
      </w:pPr>
    </w:p>
    <w:p w:rsidR="00C53D74" w:rsidRPr="004C52A7" w:rsidRDefault="00C53D74" w:rsidP="00C53D74">
      <w:pPr>
        <w:numPr>
          <w:ilvl w:val="0"/>
          <w:numId w:val="29"/>
        </w:numPr>
        <w:tabs>
          <w:tab w:val="left" w:pos="1134"/>
          <w:tab w:val="left" w:pos="1800"/>
        </w:tabs>
        <w:ind w:left="0" w:firstLine="709"/>
        <w:jc w:val="left"/>
        <w:rPr>
          <w:sz w:val="28"/>
          <w:szCs w:val="28"/>
          <w:lang w:val="ro-RO" w:eastAsia="ru-RU"/>
        </w:rPr>
      </w:pPr>
      <w:r w:rsidRPr="004C52A7">
        <w:rPr>
          <w:b/>
          <w:sz w:val="28"/>
          <w:szCs w:val="28"/>
          <w:lang w:val="ro-RO" w:eastAsia="ru-RU"/>
        </w:rPr>
        <w:lastRenderedPageBreak/>
        <w:t xml:space="preserve"> </w:t>
      </w:r>
      <w:r w:rsidRPr="004C52A7">
        <w:rPr>
          <w:sz w:val="28"/>
          <w:szCs w:val="28"/>
          <w:lang w:val="ro-RO" w:eastAsia="ru-RU"/>
        </w:rPr>
        <w:t>Mecanisme de control intern și proceduri de gestionare a riscurilor</w:t>
      </w:r>
    </w:p>
    <w:p w:rsidR="00C53D74" w:rsidRPr="004C52A7" w:rsidRDefault="00C53D74" w:rsidP="00C53D74">
      <w:pPr>
        <w:tabs>
          <w:tab w:val="left" w:pos="1134"/>
          <w:tab w:val="left" w:pos="1800"/>
        </w:tabs>
        <w:ind w:firstLine="709"/>
        <w:rPr>
          <w:sz w:val="28"/>
          <w:szCs w:val="28"/>
          <w:lang w:val="ro-RO" w:eastAsia="ru-RU"/>
        </w:rPr>
      </w:pP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(1) Entitățile reglementate trebuie să dețină</w:t>
      </w:r>
      <w:r w:rsidR="00F479AD" w:rsidRPr="004C52A7">
        <w:rPr>
          <w:sz w:val="28"/>
          <w:szCs w:val="28"/>
          <w:lang w:val="ro-RO" w:eastAsia="ru-RU"/>
        </w:rPr>
        <w:t>,</w:t>
      </w:r>
      <w:r w:rsidRPr="004C52A7">
        <w:rPr>
          <w:sz w:val="28"/>
          <w:szCs w:val="28"/>
          <w:lang w:val="ro-RO" w:eastAsia="ru-RU"/>
        </w:rPr>
        <w:t xml:space="preserve"> la nivelul conglomeratului financiar</w:t>
      </w:r>
      <w:r w:rsidR="00F479AD" w:rsidRPr="004C52A7">
        <w:rPr>
          <w:sz w:val="28"/>
          <w:szCs w:val="28"/>
          <w:lang w:val="ro-RO" w:eastAsia="ru-RU"/>
        </w:rPr>
        <w:t>,</w:t>
      </w:r>
      <w:r w:rsidRPr="004C52A7">
        <w:rPr>
          <w:sz w:val="28"/>
          <w:szCs w:val="28"/>
          <w:lang w:val="ro-RO" w:eastAsia="ru-RU"/>
        </w:rPr>
        <w:t xml:space="preserve"> politici care să asigure procese adecvate de administrare a riscurilor și mecanisme de control intern, inclusiv proceduri de administrare riguroase.</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(2) Politicile de gestionare a riscurilor cuprind:</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a) principii de administrare și de conducere sănătoase, cu aprobarea și revizuirea periodică, cel puțin o dată pe an, a strategiilor și politicilor de către organele de administrare și de conducere  la nivelul conglomeratului financiar, în ceea ce privește toate riscurile asumate de acestea;</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 xml:space="preserve">b) proceduri </w:t>
      </w:r>
      <w:r w:rsidR="00F479AD" w:rsidRPr="004C52A7">
        <w:rPr>
          <w:sz w:val="28"/>
          <w:szCs w:val="28"/>
          <w:lang w:val="ro-RO" w:eastAsia="ru-RU"/>
        </w:rPr>
        <w:t>care să</w:t>
      </w:r>
      <w:r w:rsidRPr="004C52A7">
        <w:rPr>
          <w:sz w:val="28"/>
          <w:szCs w:val="28"/>
          <w:lang w:val="ro-RO" w:eastAsia="ru-RU"/>
        </w:rPr>
        <w:t xml:space="preserve"> mențin</w:t>
      </w:r>
      <w:r w:rsidR="00F479AD" w:rsidRPr="004C52A7">
        <w:rPr>
          <w:sz w:val="28"/>
          <w:szCs w:val="28"/>
          <w:lang w:val="ro-RO" w:eastAsia="ru-RU"/>
        </w:rPr>
        <w:t>ă</w:t>
      </w:r>
      <w:r w:rsidRPr="004C52A7">
        <w:rPr>
          <w:sz w:val="28"/>
          <w:szCs w:val="28"/>
          <w:lang w:val="ro-RO" w:eastAsia="ru-RU"/>
        </w:rPr>
        <w:t xml:space="preserve"> o rată de adecvare a capitalului propriu pentru a anticipa impactul strategiilor de dezvoltare asupra profilului riscurilor și asupra cerințelor privind capitalul propriu stabilite în conformitate cu prevederile prezentei legi;</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c) proceduri care să asigure faptul că sistemele de monitorizare a riscurilor sînt integrate corespunzător în modul lor de organizare și că sînt luate toate măsurile pentru a se asigura că sistemele implementate în toate entitățile incluse în sfera de aplicare a supravegherii suplimentare sînt coerente, astfel încît riscurile să poată fi măsurate, monitorizate și controlate la nivelul conglomeratului financiar;</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d) mecanisme care să permită elaborarea și dezvoltarea, după caz, a unor planuri de redresare și soluționare a situații</w:t>
      </w:r>
      <w:r w:rsidR="00F479AD" w:rsidRPr="004C52A7">
        <w:rPr>
          <w:sz w:val="28"/>
          <w:szCs w:val="28"/>
          <w:lang w:val="ro-RO" w:eastAsia="ru-RU"/>
        </w:rPr>
        <w:t>lor</w:t>
      </w:r>
      <w:r w:rsidRPr="004C52A7">
        <w:rPr>
          <w:sz w:val="28"/>
          <w:szCs w:val="28"/>
          <w:lang w:val="ro-RO" w:eastAsia="ru-RU"/>
        </w:rPr>
        <w:t xml:space="preserve"> de criză. Aceste mecanisme trebuie actualizate periodic.</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(3) Mecanismele de control intern cuprind:</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lastRenderedPageBreak/>
        <w:t xml:space="preserve">a) mecanisme pentru a identifica și măsura toate riscurile semnificative și pentru a determina un nivel al fondurilor proprii corespunzător riscurilor asumate; </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b) proceduri de raportare și proceduri care să permită identificarea, măsurarea, monitorizarea și controlul tranzacțiilor din interiorul grupului și a concentrării riscurilor.</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(4) Toate entitățile incluse în sfera de aplicare a supravegherii suplimentare, potrivit prevederilor art. 6, trebuie să dispună de mecanisme adecvate de control intern pentru furnizarea oricăror date și informații care ar fi relevante la realizarea supravegherii suplimentare.</w:t>
      </w:r>
    </w:p>
    <w:p w:rsidR="00C53D74" w:rsidRPr="004C52A7" w:rsidRDefault="00C53D74" w:rsidP="00C53D74">
      <w:pPr>
        <w:tabs>
          <w:tab w:val="left" w:pos="1134"/>
          <w:tab w:val="left" w:pos="1800"/>
        </w:tabs>
        <w:ind w:firstLine="709"/>
        <w:rPr>
          <w:sz w:val="28"/>
          <w:szCs w:val="28"/>
          <w:lang w:val="ro-RO" w:eastAsia="ru-RU"/>
        </w:rPr>
      </w:pPr>
      <w:r w:rsidRPr="004C52A7" w:rsidDel="000D59FF">
        <w:rPr>
          <w:sz w:val="28"/>
          <w:szCs w:val="28"/>
          <w:lang w:val="ro-RO" w:eastAsia="ru-RU"/>
        </w:rPr>
        <w:t xml:space="preserve"> </w:t>
      </w:r>
      <w:r w:rsidRPr="004C52A7">
        <w:rPr>
          <w:sz w:val="28"/>
          <w:szCs w:val="28"/>
          <w:lang w:val="ro-RO" w:eastAsia="ru-RU"/>
        </w:rPr>
        <w:t>(5) Entitățile reglementate publică la nivelul conglomeratului financiar, anual, descrierea structurii lor juridice, de guvernanță și organizatorice.</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 xml:space="preserve">(6) Politicile și mecanismele menționate în prezentul articol sînt supuse controalelor prudențiale efectuate de coordonator. </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(7) Autoritățile competente determină în cadrul acordurilor de cooperare, orientări generale comune în vederea aplicării supravegherii suplimentare a politicilor de administrare a riscurilor și a</w:t>
      </w:r>
      <w:r w:rsidR="00F479AD" w:rsidRPr="004C52A7">
        <w:rPr>
          <w:sz w:val="28"/>
          <w:szCs w:val="28"/>
          <w:lang w:val="ro-RO" w:eastAsia="ru-RU"/>
        </w:rPr>
        <w:t xml:space="preserve"> mecanismelor de control intern</w:t>
      </w:r>
      <w:r w:rsidRPr="004C52A7">
        <w:rPr>
          <w:sz w:val="28"/>
          <w:szCs w:val="28"/>
          <w:lang w:val="ro-RO" w:eastAsia="ru-RU"/>
        </w:rPr>
        <w:t xml:space="preserve"> </w:t>
      </w:r>
      <w:r w:rsidR="00F479AD" w:rsidRPr="004C52A7">
        <w:rPr>
          <w:sz w:val="28"/>
          <w:szCs w:val="28"/>
          <w:lang w:val="ro-RO" w:eastAsia="ru-RU"/>
        </w:rPr>
        <w:t>prevăzute în prezentul articol</w:t>
      </w:r>
      <w:r w:rsidRPr="004C52A7">
        <w:rPr>
          <w:sz w:val="28"/>
          <w:szCs w:val="28"/>
          <w:lang w:val="ro-RO" w:eastAsia="ru-RU"/>
        </w:rPr>
        <w:t xml:space="preserve">. Autoritățile competente armonizează practicile de supraveghere suplimentară a mecanismelor de control intern și a politicilor de administrare a riscurilor prevăzute în prezentul articol cu cele aferente procesului de verificare </w:t>
      </w:r>
      <w:r w:rsidR="00F479AD" w:rsidRPr="004C52A7">
        <w:rPr>
          <w:sz w:val="28"/>
          <w:szCs w:val="28"/>
          <w:lang w:val="ro-RO" w:eastAsia="ru-RU"/>
        </w:rPr>
        <w:t>stipulate</w:t>
      </w:r>
      <w:r w:rsidRPr="004C52A7">
        <w:rPr>
          <w:sz w:val="28"/>
          <w:szCs w:val="28"/>
          <w:lang w:val="ro-RO" w:eastAsia="ru-RU"/>
        </w:rPr>
        <w:t xml:space="preserve"> în normele sectoriale. </w:t>
      </w:r>
    </w:p>
    <w:p w:rsidR="00C53D74" w:rsidRPr="004C52A7" w:rsidRDefault="00C53D74" w:rsidP="00C53D74">
      <w:pPr>
        <w:tabs>
          <w:tab w:val="left" w:pos="1134"/>
          <w:tab w:val="left" w:pos="1800"/>
        </w:tabs>
        <w:ind w:firstLine="709"/>
        <w:rPr>
          <w:sz w:val="28"/>
          <w:szCs w:val="28"/>
          <w:lang w:val="ro-RO" w:eastAsia="ru-RU"/>
        </w:rPr>
      </w:pPr>
    </w:p>
    <w:p w:rsidR="00C53D74" w:rsidRPr="004C52A7" w:rsidRDefault="00F479AD" w:rsidP="00F479AD">
      <w:pPr>
        <w:tabs>
          <w:tab w:val="left" w:pos="1134"/>
        </w:tabs>
        <w:ind w:firstLine="0"/>
        <w:contextualSpacing/>
        <w:jc w:val="center"/>
        <w:rPr>
          <w:b/>
          <w:bCs/>
          <w:sz w:val="28"/>
          <w:szCs w:val="28"/>
          <w:lang w:val="ro-RO"/>
        </w:rPr>
      </w:pPr>
      <w:r w:rsidRPr="004C52A7">
        <w:rPr>
          <w:b/>
          <w:bCs/>
          <w:sz w:val="28"/>
          <w:szCs w:val="28"/>
          <w:lang w:val="ro-RO"/>
        </w:rPr>
        <w:t>Capitolul III</w:t>
      </w:r>
      <w:r w:rsidR="00C53D74" w:rsidRPr="004C52A7">
        <w:rPr>
          <w:b/>
          <w:bCs/>
          <w:sz w:val="28"/>
          <w:szCs w:val="28"/>
          <w:lang w:val="ro-RO"/>
        </w:rPr>
        <w:t xml:space="preserve"> </w:t>
      </w:r>
    </w:p>
    <w:p w:rsidR="00C53D74" w:rsidRPr="004C52A7" w:rsidRDefault="00C53D74" w:rsidP="00C53D74">
      <w:pPr>
        <w:tabs>
          <w:tab w:val="left" w:pos="1134"/>
        </w:tabs>
        <w:ind w:firstLine="709"/>
        <w:jc w:val="center"/>
        <w:rPr>
          <w:b/>
          <w:bCs/>
          <w:sz w:val="28"/>
          <w:szCs w:val="28"/>
          <w:lang w:val="ro-RO"/>
        </w:rPr>
      </w:pPr>
      <w:r w:rsidRPr="004C52A7">
        <w:rPr>
          <w:b/>
          <w:bCs/>
          <w:sz w:val="28"/>
          <w:szCs w:val="28"/>
          <w:lang w:val="ro-RO"/>
        </w:rPr>
        <w:t xml:space="preserve">MĂSURI DE FACILITARE A SUPRAVEGHERII SUPLIMENTARE </w:t>
      </w:r>
    </w:p>
    <w:p w:rsidR="00C53D74" w:rsidRPr="004C52A7" w:rsidRDefault="00C53D74" w:rsidP="00F479AD">
      <w:pPr>
        <w:tabs>
          <w:tab w:val="left" w:pos="1134"/>
          <w:tab w:val="left" w:pos="1800"/>
        </w:tabs>
        <w:ind w:firstLine="709"/>
        <w:rPr>
          <w:b/>
          <w:sz w:val="28"/>
          <w:szCs w:val="28"/>
          <w:lang w:val="ro-RO" w:eastAsia="ru-RU"/>
        </w:rPr>
      </w:pPr>
    </w:p>
    <w:p w:rsidR="00C53D74" w:rsidRPr="004C52A7" w:rsidRDefault="00C53D74" w:rsidP="00F479AD">
      <w:pPr>
        <w:numPr>
          <w:ilvl w:val="0"/>
          <w:numId w:val="29"/>
        </w:numPr>
        <w:tabs>
          <w:tab w:val="left" w:pos="1134"/>
          <w:tab w:val="left" w:pos="2268"/>
        </w:tabs>
        <w:ind w:left="0" w:firstLine="709"/>
        <w:rPr>
          <w:sz w:val="28"/>
          <w:szCs w:val="28"/>
          <w:lang w:val="ro-RO" w:eastAsia="ru-RU"/>
        </w:rPr>
      </w:pPr>
      <w:r w:rsidRPr="004C52A7">
        <w:rPr>
          <w:b/>
          <w:sz w:val="28"/>
          <w:szCs w:val="28"/>
          <w:lang w:val="ro-RO" w:eastAsia="ru-RU"/>
        </w:rPr>
        <w:t xml:space="preserve"> </w:t>
      </w:r>
      <w:r w:rsidRPr="004C52A7">
        <w:rPr>
          <w:sz w:val="28"/>
          <w:szCs w:val="28"/>
          <w:lang w:val="ro-RO" w:eastAsia="ru-RU"/>
        </w:rPr>
        <w:t>Autoritatea competentă responsabilă de exercitarea supravegherii suplimentare (coordonatorul)</w:t>
      </w:r>
    </w:p>
    <w:p w:rsidR="00C53D74" w:rsidRPr="004C52A7" w:rsidRDefault="00C53D74" w:rsidP="00C53D74">
      <w:pPr>
        <w:tabs>
          <w:tab w:val="left" w:pos="1134"/>
          <w:tab w:val="left" w:pos="1800"/>
        </w:tabs>
        <w:ind w:firstLine="709"/>
        <w:rPr>
          <w:sz w:val="28"/>
          <w:szCs w:val="28"/>
          <w:lang w:val="ro-RO" w:eastAsia="ru-RU"/>
        </w:rPr>
      </w:pP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(1) În vederea asigurării supravegherii suplimentare a entităților reglementate dintr-un conglomerat financiar, autoritățile competente de comun acord desemnează un coordonator unic, responsabil de coordonarea și exercitarea supravegherii suplimentare, în baza criteriilor prevăzute la art.11.</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(2) Identitatea coordonatorului se face publică pe paginile web oficiale ale autorităților competente.</w:t>
      </w:r>
    </w:p>
    <w:p w:rsidR="00D80E70" w:rsidRPr="004C52A7" w:rsidRDefault="00D80E70" w:rsidP="00C53D74">
      <w:pPr>
        <w:tabs>
          <w:tab w:val="left" w:pos="1134"/>
          <w:tab w:val="left" w:pos="1800"/>
        </w:tabs>
        <w:ind w:firstLine="709"/>
        <w:rPr>
          <w:sz w:val="28"/>
          <w:szCs w:val="28"/>
          <w:lang w:val="ro-RO" w:eastAsia="ru-RU"/>
        </w:rPr>
      </w:pPr>
    </w:p>
    <w:p w:rsidR="00D80E70" w:rsidRPr="004C52A7" w:rsidRDefault="00D80E70" w:rsidP="00C53D74">
      <w:pPr>
        <w:tabs>
          <w:tab w:val="left" w:pos="1134"/>
          <w:tab w:val="left" w:pos="1800"/>
        </w:tabs>
        <w:ind w:firstLine="709"/>
        <w:rPr>
          <w:sz w:val="28"/>
          <w:szCs w:val="28"/>
          <w:lang w:val="ro-RO" w:eastAsia="ru-RU"/>
        </w:rPr>
      </w:pPr>
    </w:p>
    <w:p w:rsidR="00D80E70" w:rsidRPr="004C52A7" w:rsidRDefault="00D80E70" w:rsidP="00C53D74">
      <w:pPr>
        <w:tabs>
          <w:tab w:val="left" w:pos="1134"/>
          <w:tab w:val="left" w:pos="1800"/>
        </w:tabs>
        <w:ind w:firstLine="709"/>
        <w:rPr>
          <w:sz w:val="28"/>
          <w:szCs w:val="28"/>
          <w:lang w:val="ro-RO" w:eastAsia="ru-RU"/>
        </w:rPr>
      </w:pPr>
    </w:p>
    <w:p w:rsidR="00C53D74" w:rsidRPr="004C52A7" w:rsidRDefault="00C53D74" w:rsidP="00D80E70">
      <w:pPr>
        <w:numPr>
          <w:ilvl w:val="0"/>
          <w:numId w:val="29"/>
        </w:numPr>
        <w:tabs>
          <w:tab w:val="left" w:pos="1134"/>
          <w:tab w:val="left" w:pos="2268"/>
        </w:tabs>
        <w:ind w:left="0" w:firstLine="709"/>
        <w:jc w:val="left"/>
        <w:rPr>
          <w:sz w:val="28"/>
          <w:szCs w:val="28"/>
          <w:lang w:val="ro-RO" w:eastAsia="ru-RU"/>
        </w:rPr>
      </w:pPr>
      <w:r w:rsidRPr="004C52A7">
        <w:rPr>
          <w:b/>
          <w:sz w:val="28"/>
          <w:szCs w:val="28"/>
          <w:lang w:val="ro-RO" w:eastAsia="ru-RU"/>
        </w:rPr>
        <w:t xml:space="preserve"> </w:t>
      </w:r>
      <w:r w:rsidRPr="004C52A7">
        <w:rPr>
          <w:sz w:val="28"/>
          <w:szCs w:val="28"/>
          <w:lang w:val="ro-RO" w:eastAsia="ru-RU"/>
        </w:rPr>
        <w:t>Criterii pentru desemnarea coordonatorului</w:t>
      </w:r>
    </w:p>
    <w:p w:rsidR="00C53D74" w:rsidRPr="004C52A7" w:rsidRDefault="00C53D74" w:rsidP="00C53D74">
      <w:pPr>
        <w:tabs>
          <w:tab w:val="left" w:pos="1134"/>
          <w:tab w:val="left" w:pos="1800"/>
        </w:tabs>
        <w:ind w:firstLine="709"/>
        <w:rPr>
          <w:sz w:val="28"/>
          <w:szCs w:val="28"/>
          <w:lang w:val="ro-RO" w:eastAsia="ru-RU"/>
        </w:rPr>
      </w:pP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(1) În cazul în care un conglomerat financiar este condus de o entitate reglementată, coordonator este autoritatea competentă care a licențiat/ autor</w:t>
      </w:r>
      <w:r w:rsidR="00D80E70" w:rsidRPr="004C52A7">
        <w:rPr>
          <w:sz w:val="28"/>
          <w:szCs w:val="28"/>
          <w:lang w:val="ro-RO" w:eastAsia="ru-RU"/>
        </w:rPr>
        <w:t>izat acea entitate reglementată</w:t>
      </w:r>
      <w:r w:rsidRPr="004C52A7">
        <w:rPr>
          <w:sz w:val="28"/>
          <w:szCs w:val="28"/>
          <w:lang w:val="ro-RO" w:eastAsia="ru-RU"/>
        </w:rPr>
        <w:t xml:space="preserve"> în conformitate cu normele sectoriale aplicabile.</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(2) În cazul în care un conglomerat financiar nu este condus de o entitate reglementată, rolul de coordonator este preluat de autoritatea competentă selectată în baza următoarelor principii:</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 xml:space="preserve">a) </w:t>
      </w:r>
      <w:r w:rsidR="00D80E70" w:rsidRPr="004C52A7">
        <w:rPr>
          <w:sz w:val="28"/>
          <w:szCs w:val="28"/>
          <w:lang w:val="ro-RO" w:eastAsia="ru-RU"/>
        </w:rPr>
        <w:t>dacă</w:t>
      </w:r>
      <w:r w:rsidRPr="004C52A7">
        <w:rPr>
          <w:sz w:val="28"/>
          <w:szCs w:val="28"/>
          <w:lang w:val="ro-RO" w:eastAsia="ru-RU"/>
        </w:rPr>
        <w:t xml:space="preserve"> întreprinderea-mamă a unei entități reglementate este o societate financiară holding mixtă, rolul de coordonator este preluat de autoritatea competentă care a licențiat/ autorizat  entitatea reglementată în conformitate cu normele sectoriale aplicabile;</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lastRenderedPageBreak/>
        <w:t xml:space="preserve">b)  </w:t>
      </w:r>
      <w:r w:rsidR="00D80E70" w:rsidRPr="004C52A7">
        <w:rPr>
          <w:sz w:val="28"/>
          <w:szCs w:val="28"/>
          <w:lang w:val="ro-RO" w:eastAsia="ru-RU"/>
        </w:rPr>
        <w:t xml:space="preserve">dacă </w:t>
      </w:r>
      <w:r w:rsidRPr="004C52A7">
        <w:rPr>
          <w:sz w:val="28"/>
          <w:szCs w:val="28"/>
          <w:lang w:val="ro-RO" w:eastAsia="ru-RU"/>
        </w:rPr>
        <w:t xml:space="preserve">cel puțin două entități reglementate care își au sediul central în alte state au ca întreprindere-mamă aceeași societate financiară holding mixtă, iar una din aceste entități a fost licențiată/ autorizată în alt stat în care societatea financiară holding mixtă își are sediul central, rolul de coordonator este exercitat de autoritatea competentă din alt stat care a autorizat entitatea reglementată în cauză;  </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 xml:space="preserve">c) </w:t>
      </w:r>
      <w:r w:rsidR="00D80E70" w:rsidRPr="004C52A7">
        <w:rPr>
          <w:sz w:val="28"/>
          <w:szCs w:val="28"/>
          <w:lang w:val="ro-RO" w:eastAsia="ru-RU"/>
        </w:rPr>
        <w:t xml:space="preserve">dacă </w:t>
      </w:r>
      <w:r w:rsidRPr="004C52A7">
        <w:rPr>
          <w:sz w:val="28"/>
          <w:szCs w:val="28"/>
          <w:lang w:val="ro-RO" w:eastAsia="ru-RU"/>
        </w:rPr>
        <w:t>mai multe entități reglementate care își desfășoară activitatea în diverse subsectoare ale sectorului financiar au fost licențiate/ autorizate în alt stat în care își are sediul central societatea financiară holding mixtă, rolul de coordonator este preluat de autoritatea competentă a entității reglementate care își desfășoară activitatea în subsectorul cel mai important al sectorului financiar;</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 xml:space="preserve">d) </w:t>
      </w:r>
      <w:r w:rsidR="00D80E70" w:rsidRPr="004C52A7">
        <w:rPr>
          <w:sz w:val="28"/>
          <w:szCs w:val="28"/>
          <w:lang w:val="ro-RO" w:eastAsia="ru-RU"/>
        </w:rPr>
        <w:t>dacă</w:t>
      </w:r>
      <w:r w:rsidRPr="004C52A7">
        <w:rPr>
          <w:sz w:val="28"/>
          <w:szCs w:val="28"/>
          <w:lang w:val="ro-RO" w:eastAsia="ru-RU"/>
        </w:rPr>
        <w:t xml:space="preserve"> un conglomerat financiar este condus de mai multe societăți financiare holding mixte care au sediile centrale în alte state și în fiecare din acestea există o entitate reglementată, rolul de coordonator este preluat de autoritatea competentă a entității reglementate care are volumul cel mai mare </w:t>
      </w:r>
      <w:r w:rsidR="00D80E70" w:rsidRPr="004C52A7">
        <w:rPr>
          <w:sz w:val="28"/>
          <w:szCs w:val="28"/>
          <w:lang w:val="ro-RO" w:eastAsia="ru-RU"/>
        </w:rPr>
        <w:t>în</w:t>
      </w:r>
      <w:r w:rsidRPr="004C52A7">
        <w:rPr>
          <w:sz w:val="28"/>
          <w:szCs w:val="28"/>
          <w:lang w:val="ro-RO" w:eastAsia="ru-RU"/>
        </w:rPr>
        <w:t xml:space="preserve"> totalul</w:t>
      </w:r>
      <w:r w:rsidR="00D80E70" w:rsidRPr="004C52A7">
        <w:rPr>
          <w:sz w:val="28"/>
          <w:szCs w:val="28"/>
          <w:lang w:val="ro-RO" w:eastAsia="ru-RU"/>
        </w:rPr>
        <w:t xml:space="preserve"> </w:t>
      </w:r>
      <w:r w:rsidRPr="004C52A7">
        <w:rPr>
          <w:sz w:val="28"/>
          <w:szCs w:val="28"/>
          <w:lang w:val="ro-RO" w:eastAsia="ru-RU"/>
        </w:rPr>
        <w:t xml:space="preserve">activelor din bilanț, </w:t>
      </w:r>
      <w:r w:rsidR="00D80E70" w:rsidRPr="004C52A7">
        <w:rPr>
          <w:sz w:val="28"/>
          <w:szCs w:val="28"/>
          <w:lang w:val="ro-RO" w:eastAsia="ru-RU"/>
        </w:rPr>
        <w:t>cu condiţia că</w:t>
      </w:r>
      <w:r w:rsidRPr="004C52A7">
        <w:rPr>
          <w:sz w:val="28"/>
          <w:szCs w:val="28"/>
          <w:lang w:val="ro-RO" w:eastAsia="ru-RU"/>
        </w:rPr>
        <w:t xml:space="preserve"> entitățile în cauză își desfășoară activitatea în același subsector al sectorului financiar, sau de autoritatea competentă a entității reglementate care își desfășoară activitatea în subsectorul cel mai important;</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 xml:space="preserve">e) </w:t>
      </w:r>
      <w:r w:rsidR="00D80E70" w:rsidRPr="004C52A7">
        <w:rPr>
          <w:sz w:val="28"/>
          <w:szCs w:val="28"/>
          <w:lang w:val="ro-RO" w:eastAsia="ru-RU"/>
        </w:rPr>
        <w:t>dacă</w:t>
      </w:r>
      <w:r w:rsidRPr="004C52A7">
        <w:rPr>
          <w:sz w:val="28"/>
          <w:szCs w:val="28"/>
          <w:lang w:val="ro-RO" w:eastAsia="ru-RU"/>
        </w:rPr>
        <w:t xml:space="preserve"> cel puțin două entități reglementate care își au sediul în Republica Moldova și/sau într-un stat cu care sînt încheiate acor</w:t>
      </w:r>
      <w:r w:rsidR="00D80E70" w:rsidRPr="004C52A7">
        <w:rPr>
          <w:sz w:val="28"/>
          <w:szCs w:val="28"/>
          <w:lang w:val="ro-RO" w:eastAsia="ru-RU"/>
        </w:rPr>
        <w:t>duri de cooperare în acest sens</w:t>
      </w:r>
      <w:r w:rsidRPr="004C52A7">
        <w:rPr>
          <w:sz w:val="28"/>
          <w:szCs w:val="28"/>
          <w:lang w:val="ro-RO" w:eastAsia="ru-RU"/>
        </w:rPr>
        <w:t xml:space="preserve"> au ca întreprindere-mamă aceeași societate financiară holding mixtă, dar niciuna dintre aceste entități nu a fost licențiată/autorizată în statul cu care sînt încheiate acor</w:t>
      </w:r>
      <w:r w:rsidR="00D80E70" w:rsidRPr="004C52A7">
        <w:rPr>
          <w:sz w:val="28"/>
          <w:szCs w:val="28"/>
          <w:lang w:val="ro-RO" w:eastAsia="ru-RU"/>
        </w:rPr>
        <w:lastRenderedPageBreak/>
        <w:t>duri de cooperare în acest sens</w:t>
      </w:r>
      <w:r w:rsidRPr="004C52A7">
        <w:rPr>
          <w:sz w:val="28"/>
          <w:szCs w:val="28"/>
          <w:lang w:val="ro-RO" w:eastAsia="ru-RU"/>
        </w:rPr>
        <w:t xml:space="preserve"> și în care societatea financiară holding mixtă își are sediul, rolul de coordonator este exercitat de autoritatea competentă care a licențiat/autorizat entitatea reglementată </w:t>
      </w:r>
      <w:r w:rsidR="00D80E70" w:rsidRPr="004C52A7">
        <w:rPr>
          <w:sz w:val="28"/>
          <w:szCs w:val="28"/>
          <w:lang w:val="ro-RO" w:eastAsia="ru-RU"/>
        </w:rPr>
        <w:t>cu</w:t>
      </w:r>
      <w:r w:rsidRPr="004C52A7">
        <w:rPr>
          <w:sz w:val="28"/>
          <w:szCs w:val="28"/>
          <w:lang w:val="ro-RO" w:eastAsia="ru-RU"/>
        </w:rPr>
        <w:t xml:space="preserve"> cel mai mare total al activelor din bilanț, în sectorul financiar cel mai important;</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 xml:space="preserve">f) </w:t>
      </w:r>
      <w:r w:rsidR="005D6404" w:rsidRPr="004C52A7">
        <w:rPr>
          <w:sz w:val="28"/>
          <w:szCs w:val="28"/>
          <w:lang w:val="ro-RO" w:eastAsia="ru-RU"/>
        </w:rPr>
        <w:t>dacă</w:t>
      </w:r>
      <w:r w:rsidRPr="004C52A7">
        <w:rPr>
          <w:sz w:val="28"/>
          <w:szCs w:val="28"/>
          <w:lang w:val="ro-RO" w:eastAsia="ru-RU"/>
        </w:rPr>
        <w:t xml:space="preserve"> conglomeratul financiar este un grup care nu ar</w:t>
      </w:r>
      <w:r w:rsidR="005D6404" w:rsidRPr="004C52A7">
        <w:rPr>
          <w:sz w:val="28"/>
          <w:szCs w:val="28"/>
          <w:lang w:val="ro-RO" w:eastAsia="ru-RU"/>
        </w:rPr>
        <w:t>e la conducere o întreprindere-</w:t>
      </w:r>
      <w:r w:rsidRPr="004C52A7">
        <w:rPr>
          <w:sz w:val="28"/>
          <w:szCs w:val="28"/>
          <w:lang w:val="ro-RO" w:eastAsia="ru-RU"/>
        </w:rPr>
        <w:t xml:space="preserve">mamă sau în orice alt caz care nu este specificat în prezentul articol, în calitate de coordonator este autoritatea competentă care a licențiat/ autorizat entitatea reglementată care are </w:t>
      </w:r>
      <w:r w:rsidR="003C3D49" w:rsidRPr="004C52A7">
        <w:rPr>
          <w:sz w:val="28"/>
          <w:szCs w:val="28"/>
          <w:lang w:val="ro-RO" w:eastAsia="ru-RU"/>
        </w:rPr>
        <w:t xml:space="preserve">cel mai mare total al activelor din bilanț </w:t>
      </w:r>
      <w:r w:rsidRPr="004C52A7">
        <w:rPr>
          <w:sz w:val="28"/>
          <w:szCs w:val="28"/>
          <w:lang w:val="ro-RO" w:eastAsia="ru-RU"/>
        </w:rPr>
        <w:t>din subsectorul financiar cel mai important.</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(3) Autoritățile competente relevante, de comun acord, iau decizia să nu aplice criteriile prevăzute în prezentul articol, dacă aplicarea lor ar fi inadecvată, avînd în vedere structura conglomeratului și importanța relativă a activităților acestuia în diferite țări, și să desemneze o autoritate competentă diferită în calitate de coordon</w:t>
      </w:r>
      <w:r w:rsidR="00D80E70" w:rsidRPr="004C52A7">
        <w:rPr>
          <w:sz w:val="28"/>
          <w:szCs w:val="28"/>
          <w:lang w:val="ro-RO" w:eastAsia="ru-RU"/>
        </w:rPr>
        <w:t>ator. În aceste cazuri, înainte de</w:t>
      </w:r>
      <w:r w:rsidRPr="004C52A7">
        <w:rPr>
          <w:sz w:val="28"/>
          <w:szCs w:val="28"/>
          <w:lang w:val="ro-RO" w:eastAsia="ru-RU"/>
        </w:rPr>
        <w:t xml:space="preserve"> lu</w:t>
      </w:r>
      <w:r w:rsidR="00D80E70" w:rsidRPr="004C52A7">
        <w:rPr>
          <w:sz w:val="28"/>
          <w:szCs w:val="28"/>
          <w:lang w:val="ro-RO" w:eastAsia="ru-RU"/>
        </w:rPr>
        <w:t xml:space="preserve">area </w:t>
      </w:r>
      <w:r w:rsidRPr="004C52A7">
        <w:rPr>
          <w:sz w:val="28"/>
          <w:szCs w:val="28"/>
          <w:lang w:val="ro-RO" w:eastAsia="ru-RU"/>
        </w:rPr>
        <w:t>deciziei, autoritățile competente acordă conglomeratului posibilitatea de a-și exprima opinia asupra deciziei respective.</w:t>
      </w:r>
    </w:p>
    <w:p w:rsidR="00C53D74" w:rsidRPr="004C52A7" w:rsidRDefault="00C53D74" w:rsidP="00C53D74">
      <w:pPr>
        <w:tabs>
          <w:tab w:val="left" w:pos="1134"/>
          <w:tab w:val="left" w:pos="1800"/>
        </w:tabs>
        <w:ind w:firstLine="709"/>
        <w:rPr>
          <w:sz w:val="28"/>
          <w:szCs w:val="28"/>
          <w:lang w:val="ro-RO" w:eastAsia="ru-RU"/>
        </w:rPr>
      </w:pPr>
    </w:p>
    <w:p w:rsidR="00C53D74" w:rsidRPr="004C52A7" w:rsidRDefault="00C53D74" w:rsidP="00D80E70">
      <w:pPr>
        <w:numPr>
          <w:ilvl w:val="0"/>
          <w:numId w:val="29"/>
        </w:numPr>
        <w:tabs>
          <w:tab w:val="clear" w:pos="1070"/>
          <w:tab w:val="left" w:pos="1134"/>
          <w:tab w:val="left" w:pos="1800"/>
          <w:tab w:val="num" w:pos="2268"/>
        </w:tabs>
        <w:ind w:left="0" w:firstLine="709"/>
        <w:jc w:val="left"/>
        <w:rPr>
          <w:sz w:val="28"/>
          <w:szCs w:val="28"/>
          <w:lang w:val="ro-RO" w:eastAsia="ru-RU"/>
        </w:rPr>
      </w:pPr>
      <w:r w:rsidRPr="004C52A7">
        <w:rPr>
          <w:sz w:val="28"/>
          <w:szCs w:val="28"/>
          <w:lang w:val="ro-RO" w:eastAsia="ru-RU"/>
        </w:rPr>
        <w:t xml:space="preserve"> Atribuțiile coordonatorului</w:t>
      </w:r>
    </w:p>
    <w:p w:rsidR="00C53D74" w:rsidRPr="004C52A7" w:rsidRDefault="00C53D74" w:rsidP="00C53D74">
      <w:pPr>
        <w:tabs>
          <w:tab w:val="left" w:pos="1134"/>
          <w:tab w:val="left" w:pos="1800"/>
        </w:tabs>
        <w:ind w:firstLine="709"/>
        <w:rPr>
          <w:sz w:val="28"/>
          <w:szCs w:val="28"/>
          <w:lang w:val="ro-RO" w:eastAsia="ru-RU"/>
        </w:rPr>
      </w:pP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 xml:space="preserve">(1) Atribuțiile coordonatorului cu privire la supravegherea suplimentară sînt următoarele: </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 xml:space="preserve">a) coordonarea colectării și dezvăluirii informațiilor relevante sau esențiale în condițiile desfășurării normale a activității, precum </w:t>
      </w:r>
      <w:r w:rsidRPr="004C52A7">
        <w:rPr>
          <w:sz w:val="28"/>
          <w:szCs w:val="28"/>
          <w:lang w:val="ro-RO" w:eastAsia="ru-RU"/>
        </w:rPr>
        <w:lastRenderedPageBreak/>
        <w:t xml:space="preserve">și în situații de urgență, inclusiv dezvăluirea de informații care prezintă importanță pentru exercitarea atribuției de supraveghere a autorității competente în baza normelor sectoriale; </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 xml:space="preserve">b) supravegherea și evaluarea situației financiare a unui conglomerat financiar; </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 xml:space="preserve">c) evaluarea respectării cerințelor privind adecvarea capitalului, concentrarea riscurilor și tranzacțiile în interiorul grupului, prevăzute în prezenta lege, precum și în actele normative elaborate în </w:t>
      </w:r>
      <w:r w:rsidR="003F7A2F" w:rsidRPr="004C52A7">
        <w:rPr>
          <w:sz w:val="28"/>
          <w:szCs w:val="28"/>
          <w:lang w:val="ro-RO" w:eastAsia="ru-RU"/>
        </w:rPr>
        <w:t xml:space="preserve">scopul </w:t>
      </w:r>
      <w:r w:rsidRPr="004C52A7">
        <w:rPr>
          <w:sz w:val="28"/>
          <w:szCs w:val="28"/>
          <w:lang w:val="ro-RO" w:eastAsia="ru-RU"/>
        </w:rPr>
        <w:t>aplic</w:t>
      </w:r>
      <w:r w:rsidR="003F7A2F" w:rsidRPr="004C52A7">
        <w:rPr>
          <w:sz w:val="28"/>
          <w:szCs w:val="28"/>
          <w:lang w:val="ro-RO" w:eastAsia="ru-RU"/>
        </w:rPr>
        <w:t>ării</w:t>
      </w:r>
      <w:r w:rsidRPr="004C52A7">
        <w:rPr>
          <w:sz w:val="28"/>
          <w:szCs w:val="28"/>
          <w:lang w:val="ro-RO" w:eastAsia="ru-RU"/>
        </w:rPr>
        <w:t xml:space="preserve"> acesteia;</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d) evaluarea structurii, organizării și a mecanismelor de control inter</w:t>
      </w:r>
      <w:r w:rsidR="003F7A2F" w:rsidRPr="004C52A7">
        <w:rPr>
          <w:sz w:val="28"/>
          <w:szCs w:val="28"/>
          <w:lang w:val="ro-RO" w:eastAsia="ru-RU"/>
        </w:rPr>
        <w:t>n ale conglomeratului financiar</w:t>
      </w:r>
      <w:r w:rsidRPr="004C52A7">
        <w:rPr>
          <w:sz w:val="28"/>
          <w:szCs w:val="28"/>
          <w:lang w:val="ro-RO" w:eastAsia="ru-RU"/>
        </w:rPr>
        <w:t xml:space="preserve"> prevăzute la art. 9;</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e) planificarea și coordonarea activităților de supraveghere atît în condițiile desfășurării normale a activității, cît și în situații de urgență, în colaborare cu autoritățile competente relevante;</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f) alte atribuții, măsuri și decizii stabilite coordonatorului prin prezenta lege sau care decurg din aplicarea prezentei legi.</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(2) În vederea facilitării supravegherii suplimentare și pentru a fi fundamentată pe o bază juridică extinsă, coordonatorul și celelalte autorități competente relevante încheie acorduri de coordonare în mod separat de acordurile încheiate de către acestea în contextul supravegherii pe bază consolidată. Prin aceste acorduri de coordonare se pot încredința atribuții suplimentare coordonatorului și se pot specifica procedurile pentru luarea deciziilor în cadrul supravegherii suplimentare, de către autoritățile competente relevante, astfel cum se prevede în prezenta lege, precum și în procedurile pentru cooperarea cu alte autorități competente.</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lastRenderedPageBreak/>
        <w:t>(3) Fără a se aduce atingere posibilității de delegare a competențelor și a responsabilităților specifice de supraveghere, prevăzută de normele sectoriale, prezența unui coordonator învestit cu atribuții specifice privind supravegherea suplimentară a entităților reglementate dintr-un conglomerat financiar nu afectează atribuțiile și responsabilitățile autorităților competente</w:t>
      </w:r>
      <w:r w:rsidR="003F7A2F" w:rsidRPr="004C52A7">
        <w:rPr>
          <w:sz w:val="28"/>
          <w:szCs w:val="28"/>
          <w:lang w:val="ro-RO" w:eastAsia="ru-RU"/>
        </w:rPr>
        <w:t xml:space="preserve"> stipulate în</w:t>
      </w:r>
      <w:r w:rsidRPr="004C52A7">
        <w:rPr>
          <w:sz w:val="28"/>
          <w:szCs w:val="28"/>
          <w:lang w:val="ro-RO" w:eastAsia="ru-RU"/>
        </w:rPr>
        <w:t xml:space="preserve"> normele sectoriale. </w:t>
      </w:r>
    </w:p>
    <w:p w:rsidR="00C53D74" w:rsidRPr="004C52A7" w:rsidRDefault="00C53D74" w:rsidP="00C53D74">
      <w:pPr>
        <w:tabs>
          <w:tab w:val="left" w:pos="1134"/>
          <w:tab w:val="left" w:pos="1800"/>
        </w:tabs>
        <w:ind w:firstLine="709"/>
        <w:rPr>
          <w:i/>
          <w:sz w:val="28"/>
          <w:szCs w:val="28"/>
          <w:lang w:val="ro-RO" w:eastAsia="ru-RU"/>
        </w:rPr>
      </w:pPr>
    </w:p>
    <w:p w:rsidR="00C53D74" w:rsidRPr="004C52A7" w:rsidRDefault="00C53D74" w:rsidP="003F7A2F">
      <w:pPr>
        <w:numPr>
          <w:ilvl w:val="0"/>
          <w:numId w:val="29"/>
        </w:numPr>
        <w:tabs>
          <w:tab w:val="left" w:pos="1134"/>
          <w:tab w:val="left" w:pos="2268"/>
        </w:tabs>
        <w:ind w:left="0" w:firstLine="709"/>
        <w:rPr>
          <w:sz w:val="28"/>
          <w:szCs w:val="28"/>
          <w:lang w:val="ro-RO" w:eastAsia="ru-RU"/>
        </w:rPr>
      </w:pPr>
      <w:r w:rsidRPr="004C52A7">
        <w:rPr>
          <w:sz w:val="28"/>
          <w:szCs w:val="28"/>
          <w:lang w:val="ro-RO" w:eastAsia="ru-RU"/>
        </w:rPr>
        <w:t xml:space="preserve">  Cooperarea și schimbul de informații între autoritățile competente</w:t>
      </w:r>
    </w:p>
    <w:p w:rsidR="00C53D74" w:rsidRPr="004C52A7" w:rsidRDefault="00C53D74" w:rsidP="00C53D74">
      <w:pPr>
        <w:tabs>
          <w:tab w:val="left" w:pos="1134"/>
          <w:tab w:val="left" w:pos="1800"/>
        </w:tabs>
        <w:ind w:firstLine="709"/>
        <w:rPr>
          <w:sz w:val="28"/>
          <w:szCs w:val="28"/>
          <w:lang w:val="ro-RO" w:eastAsia="ru-RU"/>
        </w:rPr>
      </w:pP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 xml:space="preserve">(1) Fără a se aduce atingere responsabilităților specifice stabilite în conformitate cu normele sectoriale, autoritățile competente responsabile de supravegherea entităților reglementate dintr-un conglomerat financiar și autoritatea competentă desemnată drept coordonator al acelui conglomerat financiar cooperează între ele </w:t>
      </w:r>
      <w:r w:rsidR="003F7A2F" w:rsidRPr="004C52A7">
        <w:rPr>
          <w:sz w:val="28"/>
          <w:szCs w:val="28"/>
          <w:lang w:val="ro-RO" w:eastAsia="ru-RU"/>
        </w:rPr>
        <w:t>pe</w:t>
      </w:r>
      <w:r w:rsidRPr="004C52A7">
        <w:rPr>
          <w:sz w:val="28"/>
          <w:szCs w:val="28"/>
          <w:lang w:val="ro-RO" w:eastAsia="ru-RU"/>
        </w:rPr>
        <w:t xml:space="preserve"> baza acordurilor încheiate, furnizîndu-și reciproc orice informații esențiale sau relevante pentru exercitarea atribuțiilor de supraveghere, potrivit normelor sectoriale și prezentei legi. În acest sens, autoritățile competente și coordonatorul comunică, în baza acordului și/sau la cerere, orice informație relevantă și esențială.</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(2) Cooperarea trebuie să asigure cel puțin colectarea și schimbul de informații cu privire la următoarele elemente esențiale:</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 xml:space="preserve">a) identificarea structurii juridice, de guvernanță și organizatorice a grupului, inclusiv a tuturor entităților reglementate, a filialelor nereglementate și a sucursalelor semnificative care aparțin unui conglomerat financiar, a acționarilor de dețineri calificate, inclusiv a beneficiarilor finali, la nivelul întreprinderii-mamă a grupului, </w:t>
      </w:r>
      <w:r w:rsidRPr="004C52A7">
        <w:rPr>
          <w:sz w:val="28"/>
          <w:szCs w:val="28"/>
          <w:lang w:val="ro-RO" w:eastAsia="ru-RU"/>
        </w:rPr>
        <w:lastRenderedPageBreak/>
        <w:t>precum și a autorităților competente responsabile de supravegherea entităților reglementate din cadrul grupului;</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b) strategiile conglomeratului financiar;</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c) situația financiară a conglomeratului financiar, în special în ceea ce privește adecvarea capitalului, tranzacțiile în interiorul grupului, concentrarea riscurilor și indicatorii de profitabilitate;</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d) acționarii majoritari și beneficiarii efectivi ai conglomeratului financiar, precum și persoanele care exercită responsabilități de administrare și/sau conducere a acestuia;</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e) administrarea riscurilor și organizarea mecanismelor de control intern la nivelul conglomeratului financiar;</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f) procedurile de colectare a informației de la entitățile dintr-un conglomerat financiar și de verificare a informației colectate;</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g) dificultățile întîmpinate de entitățile reglementate sau de alte entități ale conglomeratului financiar, care pot afecta grav entitățile reglementate;</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h) principalele sancțiuni și măsurile excepționale luate de autoritățile competente în conformitate cu normele sectoriale sau cu prezenta lege.</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 xml:space="preserve">(3) În măsura în care sînt necesare pentru exercitarea atribuțiilor specifice, autoritățile competente pot să facă schimb de informații prevăzute </w:t>
      </w:r>
      <w:r w:rsidR="003F7A2F" w:rsidRPr="004C52A7">
        <w:rPr>
          <w:sz w:val="28"/>
          <w:szCs w:val="28"/>
          <w:lang w:val="ro-RO" w:eastAsia="ru-RU"/>
        </w:rPr>
        <w:t>la</w:t>
      </w:r>
      <w:r w:rsidR="005F2DDD" w:rsidRPr="004C52A7">
        <w:rPr>
          <w:sz w:val="28"/>
          <w:szCs w:val="28"/>
          <w:lang w:val="ro-RO" w:eastAsia="ru-RU"/>
        </w:rPr>
        <w:t xml:space="preserve"> alin.(2)</w:t>
      </w:r>
      <w:r w:rsidRPr="004C52A7">
        <w:rPr>
          <w:sz w:val="28"/>
          <w:szCs w:val="28"/>
          <w:lang w:val="ro-RO" w:eastAsia="ru-RU"/>
        </w:rPr>
        <w:t xml:space="preserve"> </w:t>
      </w:r>
      <w:r w:rsidR="005F2DDD" w:rsidRPr="004C52A7">
        <w:rPr>
          <w:sz w:val="28"/>
          <w:szCs w:val="28"/>
          <w:lang w:val="ro-RO" w:eastAsia="ru-RU"/>
        </w:rPr>
        <w:t>referitor</w:t>
      </w:r>
      <w:r w:rsidRPr="004C52A7">
        <w:rPr>
          <w:sz w:val="28"/>
          <w:szCs w:val="28"/>
          <w:lang w:val="ro-RO" w:eastAsia="ru-RU"/>
        </w:rPr>
        <w:t xml:space="preserve"> la entitățile reglementate dintr-un conglomerat financiar, potrivit prevederilor din normele sectoriale, cu autoritățile competente din alte state.</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 xml:space="preserve">(4) Fără a se aduce atingere responsabilităților, stabilite în baza normelor sectoriale, înaintea luării unei decizii, atunci cînd deciziile sînt importante pentru atribuțiile de supraveghere ale celorlalte </w:t>
      </w:r>
      <w:r w:rsidRPr="004C52A7">
        <w:rPr>
          <w:sz w:val="28"/>
          <w:szCs w:val="28"/>
          <w:lang w:val="ro-RO" w:eastAsia="ru-RU"/>
        </w:rPr>
        <w:lastRenderedPageBreak/>
        <w:t>autorități competente, autoritățile competente relevante se consultă reciproc în ceea ce privește următoarele elemente:</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a) modificări ale structurii acționariatului, ale structurii organizatorice sau ale structurii de administrare și conducere ale entităților reglementate dintr-un conglomerat financiar, care necesită aprobarea autorităților competente;</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b) principalele sancțiuni sau măsurile de remediere luate de autoritățile competente.</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 xml:space="preserve">(5) O autoritate competentă este în drept să decidă să nu consulte celelalte autorități în </w:t>
      </w:r>
      <w:r w:rsidR="005F2DDD" w:rsidRPr="004C52A7">
        <w:rPr>
          <w:sz w:val="28"/>
          <w:szCs w:val="28"/>
          <w:lang w:val="ro-RO" w:eastAsia="ru-RU"/>
        </w:rPr>
        <w:t>situaţii</w:t>
      </w:r>
      <w:r w:rsidRPr="004C52A7">
        <w:rPr>
          <w:sz w:val="28"/>
          <w:szCs w:val="28"/>
          <w:lang w:val="ro-RO" w:eastAsia="ru-RU"/>
        </w:rPr>
        <w:t xml:space="preserve"> de urgență sau </w:t>
      </w:r>
      <w:r w:rsidR="005F2DDD" w:rsidRPr="004C52A7">
        <w:rPr>
          <w:sz w:val="28"/>
          <w:szCs w:val="28"/>
          <w:lang w:val="ro-RO" w:eastAsia="ru-RU"/>
        </w:rPr>
        <w:t xml:space="preserve">atunci </w:t>
      </w:r>
      <w:r w:rsidRPr="004C52A7">
        <w:rPr>
          <w:sz w:val="28"/>
          <w:szCs w:val="28"/>
          <w:lang w:val="ro-RO" w:eastAsia="ru-RU"/>
        </w:rPr>
        <w:t>cînd o astfel de consultare ar putea compromite eficiența deciziilor. În acest caz, autoritatea competentă informează fără întîrziere asupra deciziilor luate celelalte autorități competente.</w:t>
      </w:r>
    </w:p>
    <w:p w:rsidR="00C53D74" w:rsidRPr="004C52A7" w:rsidRDefault="00C53D74" w:rsidP="00C53D74">
      <w:pPr>
        <w:tabs>
          <w:tab w:val="left" w:pos="1134"/>
        </w:tabs>
        <w:ind w:firstLine="709"/>
        <w:rPr>
          <w:sz w:val="28"/>
          <w:szCs w:val="28"/>
          <w:lang w:val="ro-RO" w:eastAsia="ru-RU"/>
        </w:rPr>
      </w:pPr>
      <w:r w:rsidRPr="004C52A7">
        <w:rPr>
          <w:sz w:val="28"/>
          <w:szCs w:val="28"/>
          <w:lang w:val="ro-RO" w:eastAsia="ru-RU"/>
        </w:rPr>
        <w:t xml:space="preserve"> (6) Coordonatorul poate cere, în baza acordurilor de cooperare încheiate în acest sens, autorităților competente ale altui stat în care o întreprindere-mamă </w:t>
      </w:r>
      <w:r w:rsidR="005F2DDD" w:rsidRPr="004C52A7">
        <w:rPr>
          <w:sz w:val="28"/>
          <w:szCs w:val="28"/>
          <w:lang w:val="ro-RO" w:eastAsia="ru-RU"/>
        </w:rPr>
        <w:t xml:space="preserve">îşi </w:t>
      </w:r>
      <w:r w:rsidRPr="004C52A7">
        <w:rPr>
          <w:sz w:val="28"/>
          <w:szCs w:val="28"/>
          <w:lang w:val="ro-RO" w:eastAsia="ru-RU"/>
        </w:rPr>
        <w:t xml:space="preserve">are sediul central și care nu exercită supravegherea suplimentară ca întreprinderea-mamă să le prezinte orice informații care ar fi relevante pentru exercitarea atribuțiilor coordonatorului prevăzute la art.12 din prezenta lege, cu transmiterea ulterioară a acestor informații coordonatorului. </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(7) În cazul în care informațiile au fost deja comunicate unei autorități competente în temeiul normelor sectoriale, autoritățile competente care răspund de supravegherea suplimentară se pot adresa acesteia pentru a obține informațiile în cauză.</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 xml:space="preserve">(8) În cazul în care coordonatorului și/sau unei autorități competente îi sînt necesare informații care au fost deja furnizate altei autorități competente în conformitate cu normele sectoriale, coordonatorul și/sau autoritatea competentă trebuie să contacteze </w:t>
      </w:r>
      <w:r w:rsidRPr="004C52A7">
        <w:rPr>
          <w:sz w:val="28"/>
          <w:szCs w:val="28"/>
          <w:lang w:val="ro-RO" w:eastAsia="ru-RU"/>
        </w:rPr>
        <w:lastRenderedPageBreak/>
        <w:t>această autoritate, în măsura în care este posibil, pentru a preveni raportarea dublă către diferite autorități implicate în supraveghere.</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(9) Colectarea sau deținerea de informații cu privire la o entitate din cadrul unui conglomerat financiar, care nu este o entitate reglementată, nu implică în niciun fel că autoritățile competente trebuie să aibă atribuții de supraveghere ale acestor entități la nivel individual.</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(10) Informațiile primite în cadrul supravegherii suplimentare și</w:t>
      </w:r>
      <w:r w:rsidR="005F2DDD" w:rsidRPr="004C52A7">
        <w:rPr>
          <w:sz w:val="28"/>
          <w:szCs w:val="28"/>
          <w:lang w:val="ro-RO" w:eastAsia="ru-RU"/>
        </w:rPr>
        <w:t>,</w:t>
      </w:r>
      <w:r w:rsidRPr="004C52A7">
        <w:rPr>
          <w:sz w:val="28"/>
          <w:szCs w:val="28"/>
          <w:lang w:val="ro-RO" w:eastAsia="ru-RU"/>
        </w:rPr>
        <w:t xml:space="preserve"> în special</w:t>
      </w:r>
      <w:r w:rsidR="005F2DDD" w:rsidRPr="004C52A7">
        <w:rPr>
          <w:sz w:val="28"/>
          <w:szCs w:val="28"/>
          <w:lang w:val="ro-RO" w:eastAsia="ru-RU"/>
        </w:rPr>
        <w:t>,</w:t>
      </w:r>
      <w:r w:rsidRPr="004C52A7">
        <w:rPr>
          <w:sz w:val="28"/>
          <w:szCs w:val="28"/>
          <w:lang w:val="ro-RO" w:eastAsia="ru-RU"/>
        </w:rPr>
        <w:t xml:space="preserve"> orice schimb de informații dintre autoritățile competente și dintre acestea și alte autorități, potrivit prezentei legi, sînt supuse prevederilor privind secretul profesional și comunicarea informațiilor confidențiale din normele sectoriale.</w:t>
      </w:r>
    </w:p>
    <w:p w:rsidR="00C53D74" w:rsidRPr="004C52A7" w:rsidRDefault="00C53D74" w:rsidP="00C53D74">
      <w:pPr>
        <w:tabs>
          <w:tab w:val="left" w:pos="1134"/>
          <w:tab w:val="left" w:pos="1800"/>
        </w:tabs>
        <w:ind w:firstLine="709"/>
        <w:rPr>
          <w:sz w:val="28"/>
          <w:szCs w:val="28"/>
          <w:lang w:val="ro-RO" w:eastAsia="ru-RU"/>
        </w:rPr>
      </w:pPr>
    </w:p>
    <w:p w:rsidR="00C53D74" w:rsidRPr="004C52A7" w:rsidRDefault="00C53D74" w:rsidP="005F2DDD">
      <w:pPr>
        <w:numPr>
          <w:ilvl w:val="0"/>
          <w:numId w:val="29"/>
        </w:numPr>
        <w:tabs>
          <w:tab w:val="left" w:pos="1134"/>
          <w:tab w:val="left" w:pos="2268"/>
        </w:tabs>
        <w:ind w:left="0" w:firstLine="709"/>
        <w:jc w:val="left"/>
        <w:rPr>
          <w:sz w:val="28"/>
          <w:szCs w:val="28"/>
          <w:lang w:val="ro-RO" w:eastAsia="ru-RU"/>
        </w:rPr>
      </w:pPr>
      <w:r w:rsidRPr="004C52A7">
        <w:rPr>
          <w:b/>
          <w:sz w:val="28"/>
          <w:szCs w:val="28"/>
          <w:lang w:val="ro-RO" w:eastAsia="ru-RU"/>
        </w:rPr>
        <w:t xml:space="preserve"> </w:t>
      </w:r>
      <w:r w:rsidRPr="004C52A7">
        <w:rPr>
          <w:sz w:val="28"/>
          <w:szCs w:val="28"/>
          <w:lang w:val="ro-RO" w:eastAsia="ru-RU"/>
        </w:rPr>
        <w:t>Accesul la informații</w:t>
      </w:r>
    </w:p>
    <w:p w:rsidR="00C53D74" w:rsidRPr="004C52A7" w:rsidRDefault="00C53D74" w:rsidP="00C53D74">
      <w:pPr>
        <w:tabs>
          <w:tab w:val="left" w:pos="1134"/>
          <w:tab w:val="left" w:pos="1800"/>
        </w:tabs>
        <w:ind w:firstLine="709"/>
        <w:rPr>
          <w:sz w:val="28"/>
          <w:szCs w:val="28"/>
          <w:lang w:val="ro-RO" w:eastAsia="ru-RU"/>
        </w:rPr>
      </w:pP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(1) Persoanele juridice supuse supravegherii suplimentare, fie că sînt sau nu entități reglementate, trebuie să își comunice reciproc orice informații relevante pentru scopurile supravegherii suplimentare.</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(2) Autoritățile competente responsabile cu exercitarea supravegherii suplimentare au acces la orice informație care ar fi relevantă pentru scopur</w:t>
      </w:r>
      <w:r w:rsidR="009855A6" w:rsidRPr="004C52A7">
        <w:rPr>
          <w:sz w:val="28"/>
          <w:szCs w:val="28"/>
          <w:lang w:val="ro-RO" w:eastAsia="ru-RU"/>
        </w:rPr>
        <w:t>ile supravegherii suplimentare,</w:t>
      </w:r>
      <w:r w:rsidRPr="004C52A7">
        <w:rPr>
          <w:sz w:val="28"/>
          <w:szCs w:val="28"/>
          <w:lang w:val="ro-RO" w:eastAsia="ru-RU"/>
        </w:rPr>
        <w:t xml:space="preserve"> solicitată, direct sau indirect, de la entitățile dintr-un conglomerat financiar, fie că sînt sau nu entități reglementate.</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 xml:space="preserve">(3) Orice entitate din Republica Moldova, reglementată sau nereglementată, inclusă în sfera de aplicare a supravegherii suplimentare furnizează informații la cererea coordonatorului, iar în cazul </w:t>
      </w:r>
      <w:r w:rsidRPr="004C52A7">
        <w:rPr>
          <w:sz w:val="28"/>
          <w:szCs w:val="28"/>
          <w:lang w:val="ro-RO" w:eastAsia="ru-RU"/>
        </w:rPr>
        <w:lastRenderedPageBreak/>
        <w:t>în care acesta este o autoritate competentă dintr-un alt stat, accesul la informație este realizat în baza acordurilor de cooperare.</w:t>
      </w:r>
    </w:p>
    <w:p w:rsidR="00C53D74" w:rsidRPr="004C52A7" w:rsidRDefault="00C53D74" w:rsidP="00C53D74">
      <w:pPr>
        <w:tabs>
          <w:tab w:val="left" w:pos="1134"/>
          <w:tab w:val="left" w:pos="1800"/>
        </w:tabs>
        <w:ind w:firstLine="709"/>
        <w:rPr>
          <w:sz w:val="28"/>
          <w:szCs w:val="28"/>
          <w:lang w:val="ro-RO" w:eastAsia="ru-RU"/>
        </w:rPr>
      </w:pPr>
    </w:p>
    <w:p w:rsidR="00C53D74" w:rsidRPr="004C52A7" w:rsidRDefault="00C53D74" w:rsidP="009855A6">
      <w:pPr>
        <w:numPr>
          <w:ilvl w:val="0"/>
          <w:numId w:val="29"/>
        </w:numPr>
        <w:tabs>
          <w:tab w:val="left" w:pos="1134"/>
          <w:tab w:val="left" w:pos="2268"/>
        </w:tabs>
        <w:ind w:left="0" w:firstLine="709"/>
        <w:jc w:val="left"/>
        <w:rPr>
          <w:sz w:val="28"/>
          <w:szCs w:val="28"/>
          <w:lang w:val="ro-RO" w:eastAsia="ru-RU"/>
        </w:rPr>
      </w:pPr>
      <w:r w:rsidRPr="004C52A7">
        <w:rPr>
          <w:sz w:val="28"/>
          <w:szCs w:val="28"/>
          <w:lang w:val="ro-RO" w:eastAsia="ru-RU"/>
        </w:rPr>
        <w:t xml:space="preserve"> Verificarea informațiilor</w:t>
      </w:r>
    </w:p>
    <w:p w:rsidR="00C53D74" w:rsidRPr="004C52A7" w:rsidRDefault="00C53D74" w:rsidP="00C53D74">
      <w:pPr>
        <w:tabs>
          <w:tab w:val="left" w:pos="1134"/>
          <w:tab w:val="left" w:pos="1800"/>
        </w:tabs>
        <w:ind w:firstLine="709"/>
        <w:rPr>
          <w:sz w:val="28"/>
          <w:szCs w:val="28"/>
          <w:lang w:val="ro-RO" w:eastAsia="ru-RU"/>
        </w:rPr>
      </w:pPr>
    </w:p>
    <w:p w:rsidR="00C53D74" w:rsidRPr="004C52A7" w:rsidRDefault="00C53D74" w:rsidP="00C53D74">
      <w:pPr>
        <w:tabs>
          <w:tab w:val="left" w:pos="1134"/>
          <w:tab w:val="left" w:pos="1800"/>
        </w:tabs>
        <w:ind w:firstLine="709"/>
        <w:rPr>
          <w:sz w:val="28"/>
          <w:szCs w:val="28"/>
          <w:highlight w:val="lightGray"/>
          <w:lang w:val="ro-RO" w:eastAsia="ru-RU"/>
        </w:rPr>
      </w:pPr>
      <w:r w:rsidRPr="004C52A7">
        <w:rPr>
          <w:sz w:val="28"/>
          <w:szCs w:val="28"/>
          <w:lang w:val="ro-RO" w:eastAsia="ru-RU"/>
        </w:rPr>
        <w:t>(1) În aplicarea prezentei legi, pentru verificarea, în anumite cazuri, a informațiilor privind o entitate care aparține unui conglomerat financiar, indiferent dacă este reglementată sau nu, și care are sediul într-un alt stat, autoritățile competente din Republica Moldova solicită, în baza acordurilor de cooperare încheiate în acest sens, autorităților din statul respectiv să efectueze această verificare.</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(2) În cazul în care autoritățile competente din Republica Moldova primesc o astfel de solicitare, în baza acordurilor de colaborare încheiate în acest sens, conform atribuțiilor deținute, fie realizează verificarea, fie  acordă autorității competente care a înaintat cererea permisiunea de a efectua ea însăși verificarea.</w:t>
      </w:r>
    </w:p>
    <w:p w:rsidR="00C53D74" w:rsidRPr="004C52A7" w:rsidRDefault="00C53D74" w:rsidP="00C53D74">
      <w:pPr>
        <w:tabs>
          <w:tab w:val="left" w:pos="1134"/>
          <w:tab w:val="left" w:pos="1800"/>
        </w:tabs>
        <w:ind w:firstLine="709"/>
        <w:rPr>
          <w:sz w:val="28"/>
          <w:szCs w:val="28"/>
          <w:lang w:val="ro-RO" w:eastAsia="ru-RU"/>
        </w:rPr>
      </w:pPr>
    </w:p>
    <w:p w:rsidR="00C53D74" w:rsidRPr="004C52A7" w:rsidRDefault="00C53D74" w:rsidP="009855A6">
      <w:pPr>
        <w:numPr>
          <w:ilvl w:val="0"/>
          <w:numId w:val="29"/>
        </w:numPr>
        <w:tabs>
          <w:tab w:val="left" w:pos="1134"/>
          <w:tab w:val="left" w:pos="2268"/>
        </w:tabs>
        <w:ind w:left="0" w:firstLine="709"/>
        <w:rPr>
          <w:sz w:val="28"/>
          <w:szCs w:val="28"/>
          <w:lang w:val="ro-RO" w:eastAsia="ru-RU"/>
        </w:rPr>
      </w:pPr>
      <w:r w:rsidRPr="004C52A7">
        <w:rPr>
          <w:b/>
          <w:sz w:val="28"/>
          <w:szCs w:val="28"/>
          <w:lang w:val="ro-RO" w:eastAsia="ru-RU"/>
        </w:rPr>
        <w:t xml:space="preserve"> </w:t>
      </w:r>
      <w:r w:rsidRPr="004C52A7">
        <w:rPr>
          <w:sz w:val="28"/>
          <w:szCs w:val="28"/>
          <w:lang w:val="ro-RO" w:eastAsia="ru-RU"/>
        </w:rPr>
        <w:t>Organele de conducere ale societății financiare holding mixte</w:t>
      </w:r>
    </w:p>
    <w:p w:rsidR="00C53D74" w:rsidRPr="004C52A7" w:rsidRDefault="00C53D74" w:rsidP="00C53D74">
      <w:pPr>
        <w:tabs>
          <w:tab w:val="left" w:pos="1134"/>
          <w:tab w:val="left" w:pos="1800"/>
        </w:tabs>
        <w:ind w:firstLine="709"/>
        <w:rPr>
          <w:sz w:val="28"/>
          <w:szCs w:val="28"/>
          <w:lang w:val="ro-RO" w:eastAsia="ru-RU"/>
        </w:rPr>
      </w:pPr>
    </w:p>
    <w:p w:rsidR="00C53D74" w:rsidRPr="004C52A7" w:rsidRDefault="00C53D74" w:rsidP="009855A6">
      <w:pPr>
        <w:numPr>
          <w:ilvl w:val="0"/>
          <w:numId w:val="41"/>
        </w:numPr>
        <w:tabs>
          <w:tab w:val="left" w:pos="1134"/>
        </w:tabs>
        <w:ind w:left="0" w:firstLine="709"/>
        <w:contextualSpacing/>
        <w:rPr>
          <w:bCs/>
          <w:sz w:val="28"/>
          <w:szCs w:val="28"/>
          <w:lang w:val="ro-RO"/>
        </w:rPr>
      </w:pPr>
      <w:bookmarkStart w:id="0" w:name="art36"/>
      <w:bookmarkEnd w:id="0"/>
      <w:r w:rsidRPr="004C52A7">
        <w:rPr>
          <w:sz w:val="28"/>
          <w:szCs w:val="28"/>
          <w:lang w:val="ro-RO"/>
        </w:rPr>
        <w:t xml:space="preserve"> Administrarea/conducerea activității unei societăți financiare holding mixte, persoană juridică din Republica Moldova, trebuie să fie asigurată de cel puțin trei persoane, care să corespundă cerințelor privind calif</w:t>
      </w:r>
      <w:r w:rsidR="009855A6" w:rsidRPr="004C52A7">
        <w:rPr>
          <w:sz w:val="28"/>
          <w:szCs w:val="28"/>
          <w:lang w:val="ro-RO"/>
        </w:rPr>
        <w:t>icarea, reputația și experiența</w:t>
      </w:r>
      <w:r w:rsidRPr="004C52A7">
        <w:rPr>
          <w:sz w:val="28"/>
          <w:szCs w:val="28"/>
          <w:lang w:val="ro-RO"/>
        </w:rPr>
        <w:t xml:space="preserve"> stabilite prin normele sectoriale aplicabile entității reglementate din cadrul societăți financiare holding mixte.</w:t>
      </w:r>
    </w:p>
    <w:p w:rsidR="00C53D74" w:rsidRPr="004C52A7" w:rsidRDefault="00C53D74" w:rsidP="009855A6">
      <w:pPr>
        <w:numPr>
          <w:ilvl w:val="0"/>
          <w:numId w:val="41"/>
        </w:numPr>
        <w:tabs>
          <w:tab w:val="left" w:pos="1134"/>
        </w:tabs>
        <w:ind w:left="0" w:firstLine="709"/>
        <w:contextualSpacing/>
        <w:rPr>
          <w:bCs/>
          <w:sz w:val="28"/>
          <w:szCs w:val="28"/>
          <w:lang w:val="ro-RO"/>
        </w:rPr>
      </w:pPr>
      <w:r w:rsidRPr="004C52A7">
        <w:rPr>
          <w:sz w:val="28"/>
          <w:szCs w:val="28"/>
          <w:lang w:val="ro-RO"/>
        </w:rPr>
        <w:lastRenderedPageBreak/>
        <w:t xml:space="preserve"> Societățile financiare holding mixte notifică coordonatorului numirea în funcție a persoanelor prevăzute la alin.(1), inclusiv în situația în care coordonatorul este o autoritate competentă dintr-un alt stat, cu care sînt încheiate acorduri de cooperare în acest sens. </w:t>
      </w:r>
    </w:p>
    <w:p w:rsidR="00C53D74" w:rsidRPr="004C52A7" w:rsidRDefault="00C53D74" w:rsidP="009855A6">
      <w:pPr>
        <w:numPr>
          <w:ilvl w:val="0"/>
          <w:numId w:val="41"/>
        </w:numPr>
        <w:tabs>
          <w:tab w:val="left" w:pos="1134"/>
        </w:tabs>
        <w:ind w:left="0" w:firstLine="709"/>
        <w:contextualSpacing/>
        <w:rPr>
          <w:sz w:val="28"/>
          <w:szCs w:val="28"/>
          <w:lang w:val="ro-RO"/>
        </w:rPr>
      </w:pPr>
      <w:r w:rsidRPr="004C52A7">
        <w:rPr>
          <w:sz w:val="28"/>
          <w:szCs w:val="28"/>
          <w:lang w:val="ro-RO"/>
        </w:rPr>
        <w:t xml:space="preserve"> Coordonatorul urmărește în permanență îndeplinirea cerințelor menționate la alin. (1) și (2), dispunînd măsurile de remediere sau sancțiunile care se impun în caz de nerespectare a acestora, prevăzute la art.19. </w:t>
      </w:r>
    </w:p>
    <w:p w:rsidR="00C53D74" w:rsidRPr="004C52A7" w:rsidRDefault="00C53D74" w:rsidP="00C53D74">
      <w:pPr>
        <w:tabs>
          <w:tab w:val="left" w:pos="1134"/>
        </w:tabs>
        <w:ind w:firstLine="709"/>
        <w:contextualSpacing/>
        <w:jc w:val="left"/>
        <w:rPr>
          <w:bCs/>
          <w:sz w:val="28"/>
          <w:szCs w:val="28"/>
          <w:lang w:val="ro-RO"/>
        </w:rPr>
      </w:pPr>
    </w:p>
    <w:p w:rsidR="00C53D74" w:rsidRPr="004C52A7" w:rsidRDefault="00C53D74" w:rsidP="009855A6">
      <w:pPr>
        <w:numPr>
          <w:ilvl w:val="0"/>
          <w:numId w:val="29"/>
        </w:numPr>
        <w:tabs>
          <w:tab w:val="left" w:pos="1134"/>
          <w:tab w:val="left" w:pos="2268"/>
        </w:tabs>
        <w:ind w:left="0" w:firstLine="709"/>
        <w:jc w:val="left"/>
        <w:rPr>
          <w:sz w:val="28"/>
          <w:szCs w:val="28"/>
          <w:lang w:val="ro-RO" w:eastAsia="ru-RU"/>
        </w:rPr>
      </w:pPr>
      <w:r w:rsidRPr="004C52A7">
        <w:rPr>
          <w:b/>
          <w:sz w:val="28"/>
          <w:szCs w:val="28"/>
          <w:lang w:val="ro-RO" w:eastAsia="ru-RU"/>
        </w:rPr>
        <w:t xml:space="preserve"> </w:t>
      </w:r>
      <w:r w:rsidRPr="004C52A7">
        <w:rPr>
          <w:sz w:val="28"/>
          <w:szCs w:val="28"/>
          <w:lang w:val="ro-RO" w:eastAsia="ru-RU"/>
        </w:rPr>
        <w:t>Situațiile financiare ale societății financiare holding mixte</w:t>
      </w:r>
    </w:p>
    <w:p w:rsidR="00C53D74" w:rsidRPr="004C52A7" w:rsidRDefault="00C53D74" w:rsidP="00C53D74">
      <w:pPr>
        <w:tabs>
          <w:tab w:val="left" w:pos="1134"/>
          <w:tab w:val="left" w:pos="1800"/>
        </w:tabs>
        <w:ind w:firstLine="709"/>
        <w:rPr>
          <w:sz w:val="28"/>
          <w:szCs w:val="28"/>
          <w:lang w:val="ro-RO" w:eastAsia="ru-RU"/>
        </w:rPr>
      </w:pPr>
    </w:p>
    <w:p w:rsidR="002C3841" w:rsidRPr="002C3841" w:rsidRDefault="002C3841" w:rsidP="002C3841">
      <w:pPr>
        <w:ind w:firstLine="709"/>
        <w:rPr>
          <w:sz w:val="28"/>
          <w:szCs w:val="28"/>
          <w:lang w:val="ro-RO"/>
        </w:rPr>
      </w:pPr>
      <w:bookmarkStart w:id="1" w:name="art37"/>
      <w:bookmarkStart w:id="2" w:name="art39"/>
      <w:bookmarkEnd w:id="1"/>
      <w:bookmarkEnd w:id="2"/>
      <w:r w:rsidRPr="002C3841">
        <w:rPr>
          <w:sz w:val="28"/>
          <w:szCs w:val="28"/>
          <w:lang w:val="ro-RO"/>
        </w:rPr>
        <w:t>(1) Societățile financiare holding mixte, persoane juridice din Republica Moldova,  trebuie să organizeze și să conducă contabilitatea  în conformitate cu prevederile legislației din domeniul contabilității și al</w:t>
      </w:r>
      <w:r>
        <w:rPr>
          <w:sz w:val="28"/>
          <w:szCs w:val="28"/>
          <w:lang w:val="ro-RO"/>
        </w:rPr>
        <w:t>e standardelor de contabilitate</w:t>
      </w:r>
      <w:r w:rsidRPr="002C3841">
        <w:rPr>
          <w:sz w:val="28"/>
          <w:szCs w:val="28"/>
          <w:lang w:val="ro-RO"/>
        </w:rPr>
        <w:t xml:space="preserve"> și să întocmească situații financiare. </w:t>
      </w:r>
    </w:p>
    <w:p w:rsidR="002C3841" w:rsidRPr="002C3841" w:rsidRDefault="002C3841" w:rsidP="002C3841">
      <w:pPr>
        <w:ind w:firstLine="709"/>
        <w:rPr>
          <w:sz w:val="28"/>
          <w:szCs w:val="28"/>
          <w:lang w:val="ro-RO"/>
        </w:rPr>
      </w:pPr>
    </w:p>
    <w:p w:rsidR="002C3841" w:rsidRPr="002C3841" w:rsidRDefault="002C3841" w:rsidP="002C3841">
      <w:pPr>
        <w:ind w:firstLine="709"/>
        <w:rPr>
          <w:sz w:val="28"/>
          <w:szCs w:val="28"/>
          <w:lang w:val="ro-RO"/>
        </w:rPr>
      </w:pPr>
      <w:r w:rsidRPr="002C3841">
        <w:rPr>
          <w:sz w:val="28"/>
          <w:szCs w:val="28"/>
          <w:lang w:val="ro-RO"/>
        </w:rPr>
        <w:t xml:space="preserve">(2) Administratorii și persoanele care asigură conducerea societăților financiare holding mixte sînt responsabile pentru aplicarea alin.(1). </w:t>
      </w:r>
    </w:p>
    <w:p w:rsidR="002C3841" w:rsidRPr="002C3841" w:rsidRDefault="002C3841" w:rsidP="002C3841">
      <w:pPr>
        <w:ind w:firstLine="709"/>
        <w:rPr>
          <w:sz w:val="28"/>
          <w:szCs w:val="28"/>
          <w:lang w:val="ro-RO"/>
        </w:rPr>
      </w:pPr>
    </w:p>
    <w:p w:rsidR="002C3841" w:rsidRPr="002C3841" w:rsidRDefault="002C3841" w:rsidP="002C3841">
      <w:pPr>
        <w:ind w:firstLine="709"/>
        <w:rPr>
          <w:sz w:val="28"/>
          <w:szCs w:val="28"/>
          <w:lang w:val="ro-RO"/>
        </w:rPr>
      </w:pPr>
      <w:bookmarkStart w:id="3" w:name="art38"/>
      <w:bookmarkEnd w:id="3"/>
      <w:r w:rsidRPr="002C3841">
        <w:rPr>
          <w:sz w:val="28"/>
          <w:szCs w:val="28"/>
          <w:lang w:val="ro-RO"/>
        </w:rPr>
        <w:t>(3) Societățile financiare holding mixte sînt obligate să prezinte coordonatorului situațiile financiare consolidate, precum și alte date și informații solicitate de coordonator pentru scopuri</w:t>
      </w:r>
      <w:r>
        <w:rPr>
          <w:sz w:val="28"/>
          <w:szCs w:val="28"/>
          <w:lang w:val="ro-RO"/>
        </w:rPr>
        <w:t>le supravegherii suplimentare.</w:t>
      </w:r>
    </w:p>
    <w:p w:rsidR="00C53D74" w:rsidRPr="004C52A7" w:rsidRDefault="00C53D74" w:rsidP="00C53D74">
      <w:pPr>
        <w:tabs>
          <w:tab w:val="left" w:pos="1134"/>
        </w:tabs>
        <w:ind w:firstLine="709"/>
        <w:jc w:val="left"/>
        <w:rPr>
          <w:sz w:val="28"/>
          <w:szCs w:val="28"/>
          <w:lang w:val="ro-RO"/>
        </w:rPr>
      </w:pPr>
    </w:p>
    <w:p w:rsidR="00C53D74" w:rsidRPr="004C52A7" w:rsidRDefault="00C53D74" w:rsidP="002F5CB0">
      <w:pPr>
        <w:numPr>
          <w:ilvl w:val="0"/>
          <w:numId w:val="29"/>
        </w:numPr>
        <w:tabs>
          <w:tab w:val="left" w:pos="1134"/>
          <w:tab w:val="left" w:pos="2268"/>
        </w:tabs>
        <w:ind w:left="0" w:firstLine="709"/>
        <w:jc w:val="left"/>
        <w:rPr>
          <w:sz w:val="28"/>
          <w:szCs w:val="28"/>
          <w:lang w:val="ro-RO" w:eastAsia="ru-RU"/>
        </w:rPr>
      </w:pPr>
      <w:r w:rsidRPr="004C52A7">
        <w:rPr>
          <w:b/>
          <w:sz w:val="28"/>
          <w:szCs w:val="28"/>
          <w:lang w:val="ro-RO" w:eastAsia="ru-RU"/>
        </w:rPr>
        <w:lastRenderedPageBreak/>
        <w:t xml:space="preserve"> </w:t>
      </w:r>
      <w:r w:rsidRPr="004C52A7">
        <w:rPr>
          <w:sz w:val="28"/>
          <w:szCs w:val="28"/>
          <w:lang w:val="ro-RO" w:eastAsia="ru-RU"/>
        </w:rPr>
        <w:t>Auditul extern al societății financiare holding mixte</w:t>
      </w:r>
    </w:p>
    <w:p w:rsidR="002C3841" w:rsidRPr="002C3841" w:rsidRDefault="002C3841" w:rsidP="002C3841">
      <w:pPr>
        <w:tabs>
          <w:tab w:val="left" w:pos="1134"/>
        </w:tabs>
        <w:ind w:firstLine="709"/>
        <w:rPr>
          <w:sz w:val="28"/>
          <w:szCs w:val="28"/>
          <w:lang w:val="ro-RO"/>
        </w:rPr>
      </w:pPr>
      <w:r w:rsidRPr="002C3841">
        <w:rPr>
          <w:sz w:val="28"/>
          <w:szCs w:val="28"/>
          <w:lang w:val="ro-RO"/>
        </w:rPr>
        <w:t>„(1) Situațiile financia</w:t>
      </w:r>
      <w:r>
        <w:rPr>
          <w:sz w:val="28"/>
          <w:szCs w:val="28"/>
          <w:lang w:val="ro-RO"/>
        </w:rPr>
        <w:t>re ale societății holding mixte</w:t>
      </w:r>
      <w:r w:rsidRPr="002C3841">
        <w:rPr>
          <w:sz w:val="28"/>
          <w:szCs w:val="28"/>
          <w:lang w:val="ro-RO"/>
        </w:rPr>
        <w:t xml:space="preserve"> trebuie să  fie auditate de o societate de audit, în conformitate cu legislația din domeniu.</w:t>
      </w:r>
    </w:p>
    <w:p w:rsidR="002C3841" w:rsidRPr="002C3841" w:rsidRDefault="002C3841" w:rsidP="002C3841">
      <w:pPr>
        <w:numPr>
          <w:ilvl w:val="0"/>
          <w:numId w:val="46"/>
        </w:numPr>
        <w:tabs>
          <w:tab w:val="left" w:pos="1134"/>
        </w:tabs>
        <w:ind w:left="0" w:firstLine="709"/>
        <w:rPr>
          <w:sz w:val="28"/>
          <w:szCs w:val="28"/>
          <w:lang w:val="ro-RO"/>
        </w:rPr>
      </w:pPr>
      <w:r w:rsidRPr="002C3841">
        <w:rPr>
          <w:sz w:val="28"/>
          <w:szCs w:val="28"/>
          <w:lang w:val="ro-RO"/>
        </w:rPr>
        <w:t xml:space="preserve">Societatea financiară holding mixtă este obligată să încheie un contract cu o societate de audit, aprobată de coordonator, în condițiile stabilite prin normele sectoriale (actele normative ale autorităților competente), în </w:t>
      </w:r>
      <w:r>
        <w:rPr>
          <w:sz w:val="28"/>
          <w:szCs w:val="28"/>
          <w:lang w:val="ro-RO"/>
        </w:rPr>
        <w:t>funcție</w:t>
      </w:r>
      <w:r w:rsidRPr="002C3841">
        <w:rPr>
          <w:sz w:val="28"/>
          <w:szCs w:val="28"/>
          <w:lang w:val="ro-RO"/>
        </w:rPr>
        <w:t xml:space="preserve"> de structura societății financiare holding mixte (entitățile reglementate – filiale ale societății). </w:t>
      </w:r>
    </w:p>
    <w:p w:rsidR="002C3841" w:rsidRPr="002C3841" w:rsidRDefault="002C3841" w:rsidP="002C3841">
      <w:pPr>
        <w:numPr>
          <w:ilvl w:val="0"/>
          <w:numId w:val="46"/>
        </w:numPr>
        <w:tabs>
          <w:tab w:val="left" w:pos="1134"/>
        </w:tabs>
        <w:ind w:left="0" w:firstLine="709"/>
        <w:rPr>
          <w:sz w:val="28"/>
          <w:szCs w:val="28"/>
          <w:lang w:val="ro-RO"/>
        </w:rPr>
      </w:pPr>
      <w:r w:rsidRPr="002C3841">
        <w:rPr>
          <w:sz w:val="28"/>
          <w:szCs w:val="28"/>
          <w:lang w:val="ro-RO"/>
        </w:rPr>
        <w:t>Coordonatorul are acces la orice documente întocmite de societatea de audit în cadrul activității de audit a situațiilor financiare ale societăților financiare holding mixte.</w:t>
      </w:r>
    </w:p>
    <w:p w:rsidR="002C3841" w:rsidRPr="002C3841" w:rsidRDefault="002C3841" w:rsidP="002C3841">
      <w:pPr>
        <w:numPr>
          <w:ilvl w:val="0"/>
          <w:numId w:val="46"/>
        </w:numPr>
        <w:tabs>
          <w:tab w:val="left" w:pos="1134"/>
        </w:tabs>
        <w:ind w:left="0" w:firstLine="709"/>
        <w:rPr>
          <w:sz w:val="28"/>
          <w:szCs w:val="28"/>
          <w:lang w:val="ro-RO"/>
        </w:rPr>
      </w:pPr>
      <w:r w:rsidRPr="002C3841">
        <w:rPr>
          <w:sz w:val="28"/>
          <w:szCs w:val="28"/>
          <w:lang w:val="ro-RO"/>
        </w:rPr>
        <w:t xml:space="preserve">Societatea de audit </w:t>
      </w:r>
      <w:r w:rsidR="00CB3BD8" w:rsidRPr="002C3841">
        <w:rPr>
          <w:color w:val="FF0000"/>
          <w:sz w:val="28"/>
          <w:szCs w:val="28"/>
          <w:lang w:val="ro-RO"/>
        </w:rPr>
        <w:t xml:space="preserve"> </w:t>
      </w:r>
      <w:r w:rsidR="00CB3BD8" w:rsidRPr="00CB3BD8">
        <w:rPr>
          <w:sz w:val="28"/>
          <w:szCs w:val="28"/>
          <w:lang w:val="ro-RO"/>
        </w:rPr>
        <w:t>a unei</w:t>
      </w:r>
      <w:r w:rsidRPr="00CB3BD8">
        <w:rPr>
          <w:sz w:val="28"/>
          <w:szCs w:val="28"/>
          <w:lang w:val="ro-RO"/>
        </w:rPr>
        <w:t xml:space="preserve"> societăț</w:t>
      </w:r>
      <w:r w:rsidR="00CB3BD8" w:rsidRPr="00CB3BD8">
        <w:rPr>
          <w:sz w:val="28"/>
          <w:szCs w:val="28"/>
          <w:lang w:val="ro-RO"/>
        </w:rPr>
        <w:t>i</w:t>
      </w:r>
      <w:r w:rsidRPr="00CB3BD8">
        <w:rPr>
          <w:sz w:val="28"/>
          <w:szCs w:val="28"/>
          <w:lang w:val="ro-RO"/>
        </w:rPr>
        <w:t>i financiare holding mixte</w:t>
      </w:r>
      <w:r w:rsidR="00CB3BD8" w:rsidRPr="00CB3BD8">
        <w:rPr>
          <w:sz w:val="28"/>
          <w:szCs w:val="28"/>
          <w:lang w:val="ro-RO"/>
        </w:rPr>
        <w:t xml:space="preserve"> </w:t>
      </w:r>
      <w:r w:rsidRPr="00CB3BD8">
        <w:rPr>
          <w:sz w:val="28"/>
          <w:szCs w:val="28"/>
          <w:lang w:val="ro-RO"/>
        </w:rPr>
        <w:t xml:space="preserve"> </w:t>
      </w:r>
      <w:r w:rsidRPr="002C3841">
        <w:rPr>
          <w:sz w:val="28"/>
          <w:szCs w:val="28"/>
          <w:lang w:val="ro-RO"/>
        </w:rPr>
        <w:t xml:space="preserve">trebuie să informeze </w:t>
      </w:r>
      <w:r>
        <w:rPr>
          <w:sz w:val="28"/>
          <w:szCs w:val="28"/>
          <w:lang w:val="ro-RO"/>
        </w:rPr>
        <w:t xml:space="preserve"> </w:t>
      </w:r>
      <w:r w:rsidRPr="002C3841">
        <w:rPr>
          <w:sz w:val="28"/>
          <w:szCs w:val="28"/>
          <w:lang w:val="ro-RO"/>
        </w:rPr>
        <w:t>coordonatorul</w:t>
      </w:r>
      <w:r w:rsidR="00CB3BD8">
        <w:rPr>
          <w:sz w:val="28"/>
          <w:szCs w:val="28"/>
          <w:lang w:val="ro-RO"/>
        </w:rPr>
        <w:t xml:space="preserve"> </w:t>
      </w:r>
      <w:r>
        <w:rPr>
          <w:sz w:val="28"/>
          <w:szCs w:val="28"/>
          <w:lang w:val="ro-RO"/>
        </w:rPr>
        <w:t xml:space="preserve">imediat ce </w:t>
      </w:r>
      <w:r w:rsidRPr="002C3841">
        <w:rPr>
          <w:sz w:val="28"/>
          <w:szCs w:val="28"/>
          <w:lang w:val="ro-RO"/>
        </w:rPr>
        <w:t>a luat cunoștință despre orice fapt sau decizie în legătură cu societatea financiară holding mixtă sau cu o entitate reglementată din ca</w:t>
      </w:r>
      <w:r>
        <w:rPr>
          <w:sz w:val="28"/>
          <w:szCs w:val="28"/>
          <w:lang w:val="ro-RO"/>
        </w:rPr>
        <w:t xml:space="preserve">drul conglomeratului financiar </w:t>
      </w:r>
      <w:r w:rsidRPr="002C3841">
        <w:rPr>
          <w:sz w:val="28"/>
          <w:szCs w:val="28"/>
          <w:lang w:val="ro-RO"/>
        </w:rPr>
        <w:t xml:space="preserve">care: </w:t>
      </w:r>
    </w:p>
    <w:p w:rsidR="002C3841" w:rsidRPr="002C3841" w:rsidRDefault="002C3841" w:rsidP="002C3841">
      <w:pPr>
        <w:tabs>
          <w:tab w:val="left" w:pos="1134"/>
        </w:tabs>
        <w:ind w:firstLine="709"/>
        <w:rPr>
          <w:sz w:val="28"/>
          <w:szCs w:val="28"/>
          <w:lang w:val="ro-RO"/>
        </w:rPr>
      </w:pPr>
      <w:r w:rsidRPr="002C3841">
        <w:rPr>
          <w:sz w:val="28"/>
          <w:szCs w:val="28"/>
          <w:lang w:val="ro-RO"/>
        </w:rPr>
        <w:t xml:space="preserve">a) reprezintă o încălcare semnificativă a prezentei legi și/sau a reglementărilor sau a altor acte normative  emise în aplicarea acesteia; </w:t>
      </w:r>
    </w:p>
    <w:p w:rsidR="002C3841" w:rsidRPr="002C3841" w:rsidRDefault="002C3841" w:rsidP="002C3841">
      <w:pPr>
        <w:tabs>
          <w:tab w:val="left" w:pos="1134"/>
        </w:tabs>
        <w:ind w:firstLine="709"/>
        <w:rPr>
          <w:sz w:val="28"/>
          <w:szCs w:val="28"/>
          <w:lang w:val="ro-RO"/>
        </w:rPr>
      </w:pPr>
      <w:r w:rsidRPr="002C3841">
        <w:rPr>
          <w:sz w:val="28"/>
          <w:szCs w:val="28"/>
          <w:lang w:val="ro-RO"/>
        </w:rPr>
        <w:t xml:space="preserve">b) este de natură să afecteze activitatea conglomeratului financiar; </w:t>
      </w:r>
    </w:p>
    <w:p w:rsidR="002C3841" w:rsidRPr="002C3841" w:rsidRDefault="002C3841" w:rsidP="002C3841">
      <w:pPr>
        <w:tabs>
          <w:tab w:val="left" w:pos="1134"/>
        </w:tabs>
        <w:ind w:firstLine="709"/>
        <w:rPr>
          <w:sz w:val="28"/>
          <w:szCs w:val="28"/>
          <w:lang w:val="ro-RO"/>
        </w:rPr>
      </w:pPr>
      <w:r w:rsidRPr="002C3841">
        <w:rPr>
          <w:sz w:val="28"/>
          <w:szCs w:val="28"/>
          <w:lang w:val="ro-RO"/>
        </w:rPr>
        <w:t>c) poate conduce la un refuz din partea societății de audit de a-și exprima opinia asupra situațiilor financiare sau la exprimarea de către aceasta a unei opinii cu rezerve.</w:t>
      </w:r>
    </w:p>
    <w:p w:rsidR="002C3841" w:rsidRPr="002C3841" w:rsidRDefault="002C3841" w:rsidP="002C3841">
      <w:pPr>
        <w:tabs>
          <w:tab w:val="left" w:pos="1134"/>
        </w:tabs>
        <w:ind w:firstLine="709"/>
        <w:rPr>
          <w:sz w:val="28"/>
          <w:szCs w:val="28"/>
          <w:lang w:val="ro-RO"/>
        </w:rPr>
      </w:pPr>
      <w:r w:rsidRPr="002C3841">
        <w:rPr>
          <w:sz w:val="28"/>
          <w:szCs w:val="28"/>
          <w:lang w:val="ro-RO"/>
        </w:rPr>
        <w:lastRenderedPageBreak/>
        <w:t>(5)</w:t>
      </w:r>
      <w:r w:rsidRPr="002C3841">
        <w:rPr>
          <w:sz w:val="28"/>
          <w:szCs w:val="28"/>
        </w:rPr>
        <w:t xml:space="preserve"> </w:t>
      </w:r>
      <w:r w:rsidRPr="002C3841">
        <w:rPr>
          <w:sz w:val="28"/>
          <w:szCs w:val="28"/>
          <w:lang w:val="ro-RO"/>
        </w:rPr>
        <w:t xml:space="preserve">La solicitarea coordonatorului, societatea de audit a societății financiare holding mixte are obligația să furnizeze orice detalii, clarificări și explicații referitoare la datele cuprinse în situațiile financiare consolidate ale societății financiare holding mixte. </w:t>
      </w:r>
    </w:p>
    <w:p w:rsidR="002C3841" w:rsidRPr="002C3841" w:rsidRDefault="002C3841" w:rsidP="002C3841">
      <w:pPr>
        <w:tabs>
          <w:tab w:val="left" w:pos="1134"/>
        </w:tabs>
        <w:ind w:firstLine="709"/>
        <w:rPr>
          <w:sz w:val="28"/>
          <w:szCs w:val="28"/>
          <w:lang w:val="ro-RO"/>
        </w:rPr>
      </w:pPr>
      <w:r w:rsidRPr="002C3841">
        <w:rPr>
          <w:sz w:val="28"/>
          <w:szCs w:val="28"/>
          <w:lang w:val="ro-RO"/>
        </w:rPr>
        <w:t>(6) Îndeplinirea cu bună-credință de către societatea de audit a obligației de a informa coordonatorul, în cazurile prevăzute de prezenta lege, nu constituie o încălcare a obligației de respectare a confidențialității informației referitoare la activitatea care revine societății de audit potrivit l</w:t>
      </w:r>
      <w:r w:rsidR="00CB3BD8">
        <w:rPr>
          <w:sz w:val="28"/>
          <w:szCs w:val="28"/>
          <w:lang w:val="ro-RO"/>
        </w:rPr>
        <w:t>egii sau clauzelor contractuale</w:t>
      </w:r>
      <w:r w:rsidRPr="002C3841">
        <w:rPr>
          <w:sz w:val="28"/>
          <w:szCs w:val="28"/>
          <w:lang w:val="ro-RO"/>
        </w:rPr>
        <w:t xml:space="preserve"> și nu poate atrage răspunderea acesteia. </w:t>
      </w:r>
    </w:p>
    <w:p w:rsidR="00C53D74" w:rsidRPr="004C52A7" w:rsidRDefault="002C3841" w:rsidP="00CB3BD8">
      <w:pPr>
        <w:tabs>
          <w:tab w:val="left" w:pos="1134"/>
        </w:tabs>
        <w:ind w:firstLine="709"/>
        <w:rPr>
          <w:sz w:val="28"/>
          <w:szCs w:val="28"/>
          <w:lang w:val="ro-RO"/>
        </w:rPr>
      </w:pPr>
      <w:r w:rsidRPr="002C3841">
        <w:rPr>
          <w:sz w:val="28"/>
          <w:szCs w:val="28"/>
          <w:lang w:val="ro-RO"/>
        </w:rPr>
        <w:t>(7) Coordonatorul poate retrage aprobarea acordată unei societății de audit în temeiul alin.(1), în situația în care aceasta nu își îndeplinește în mod corespunzător atribuțiile prevăzute de prezenta lege sau nu respectă cerințele de conduită e</w:t>
      </w:r>
      <w:r w:rsidR="00CB3BD8">
        <w:rPr>
          <w:sz w:val="28"/>
          <w:szCs w:val="28"/>
          <w:lang w:val="ro-RO"/>
        </w:rPr>
        <w:t>tică și profesională specifice.</w:t>
      </w:r>
    </w:p>
    <w:p w:rsidR="00C53D74" w:rsidRPr="004C52A7" w:rsidRDefault="00C53D74" w:rsidP="00C53D74">
      <w:pPr>
        <w:tabs>
          <w:tab w:val="left" w:pos="1134"/>
          <w:tab w:val="left" w:pos="1800"/>
        </w:tabs>
        <w:ind w:firstLine="709"/>
        <w:rPr>
          <w:sz w:val="28"/>
          <w:szCs w:val="28"/>
          <w:lang w:val="ro-RO" w:eastAsia="ru-RU"/>
        </w:rPr>
      </w:pPr>
    </w:p>
    <w:p w:rsidR="00C53D74" w:rsidRPr="004C52A7" w:rsidRDefault="00C53D74" w:rsidP="00AC2D9E">
      <w:pPr>
        <w:numPr>
          <w:ilvl w:val="0"/>
          <w:numId w:val="29"/>
        </w:numPr>
        <w:tabs>
          <w:tab w:val="left" w:pos="1134"/>
          <w:tab w:val="left" w:pos="2268"/>
        </w:tabs>
        <w:ind w:left="0" w:firstLine="709"/>
        <w:jc w:val="left"/>
        <w:rPr>
          <w:sz w:val="28"/>
          <w:szCs w:val="28"/>
          <w:lang w:val="ro-RO" w:eastAsia="ru-RU"/>
        </w:rPr>
      </w:pPr>
      <w:r w:rsidRPr="004C52A7">
        <w:rPr>
          <w:b/>
          <w:sz w:val="28"/>
          <w:szCs w:val="28"/>
          <w:lang w:val="ro-RO" w:eastAsia="ru-RU"/>
        </w:rPr>
        <w:t xml:space="preserve"> </w:t>
      </w:r>
      <w:r w:rsidRPr="004C52A7">
        <w:rPr>
          <w:sz w:val="28"/>
          <w:szCs w:val="28"/>
          <w:lang w:val="ro-RO" w:eastAsia="ru-RU"/>
        </w:rPr>
        <w:t>Măsuri de remediere și sancțiuni</w:t>
      </w:r>
    </w:p>
    <w:p w:rsidR="00C53D74" w:rsidRPr="004C52A7" w:rsidRDefault="00C53D74" w:rsidP="00C53D74">
      <w:pPr>
        <w:tabs>
          <w:tab w:val="left" w:pos="1134"/>
          <w:tab w:val="left" w:pos="1800"/>
        </w:tabs>
        <w:ind w:firstLine="709"/>
        <w:rPr>
          <w:sz w:val="28"/>
          <w:szCs w:val="28"/>
          <w:lang w:val="ro-RO" w:eastAsia="ru-RU"/>
        </w:rPr>
      </w:pPr>
    </w:p>
    <w:p w:rsidR="00C53D74" w:rsidRPr="004C52A7" w:rsidRDefault="00C53D74" w:rsidP="00C53D74">
      <w:pPr>
        <w:tabs>
          <w:tab w:val="left" w:pos="1134"/>
          <w:tab w:val="left" w:pos="1276"/>
          <w:tab w:val="left" w:pos="1800"/>
        </w:tabs>
        <w:ind w:firstLine="709"/>
        <w:rPr>
          <w:sz w:val="28"/>
          <w:szCs w:val="28"/>
          <w:lang w:val="ro-RO" w:eastAsia="ru-RU"/>
        </w:rPr>
      </w:pPr>
      <w:r w:rsidRPr="004C52A7">
        <w:rPr>
          <w:sz w:val="28"/>
          <w:szCs w:val="28"/>
          <w:lang w:val="ro-RO" w:eastAsia="ru-RU"/>
        </w:rPr>
        <w:t xml:space="preserve">(1) În cazul în care entitățile reglementate, persoane juridice din Republica Moldova, fac parte dintr-un conglomerat financiar și respectă cerințele referitoare la adecvarea capitalului, concentrarea riscurilor, tranzacțiile în interiorul grupului,  mecanismele de control intern și procesele de administrare a riscurilor, prevăzute de prezenta lege și de actele normative emise în aplicarea acesteia, dar, cu toate acestea, solvabilitatea riscă să fie periclitată sau tranzacțiile în interiorul grupului sau concentrarea riscurilor conduc la o deteriorare a poziției financiare a entităților reglementate, coordonatorul, în cazul în care acesta reprezintă o autoritate competentă </w:t>
      </w:r>
      <w:r w:rsidRPr="004C52A7">
        <w:rPr>
          <w:sz w:val="28"/>
          <w:szCs w:val="28"/>
          <w:lang w:val="ro-RO" w:eastAsia="ru-RU"/>
        </w:rPr>
        <w:lastRenderedPageBreak/>
        <w:t>din Republica Moldova, poate lua, în ceea ce privește societatea financiară holding mixtă,  următoarele măsuri:</w:t>
      </w:r>
    </w:p>
    <w:p w:rsidR="00C53D74" w:rsidRPr="004C52A7" w:rsidRDefault="00C53D74" w:rsidP="00C53D74">
      <w:pPr>
        <w:tabs>
          <w:tab w:val="left" w:pos="1134"/>
          <w:tab w:val="left" w:pos="1276"/>
          <w:tab w:val="left" w:pos="1800"/>
        </w:tabs>
        <w:ind w:firstLine="709"/>
        <w:rPr>
          <w:sz w:val="28"/>
          <w:szCs w:val="28"/>
          <w:lang w:val="ro-RO" w:eastAsia="ru-RU"/>
        </w:rPr>
      </w:pPr>
      <w:r w:rsidRPr="004C52A7">
        <w:rPr>
          <w:sz w:val="28"/>
          <w:szCs w:val="28"/>
          <w:lang w:val="ro-RO" w:eastAsia="ru-RU"/>
        </w:rPr>
        <w:t>a) încheierea unui acord cu membrii organului de conducere societății financiare holding mixte, care să cuprindă un program de măsuri de remediere;</w:t>
      </w:r>
    </w:p>
    <w:p w:rsidR="00C53D74" w:rsidRPr="004C52A7" w:rsidRDefault="00C53D74" w:rsidP="00C53D74">
      <w:pPr>
        <w:tabs>
          <w:tab w:val="left" w:pos="1134"/>
          <w:tab w:val="left" w:pos="1276"/>
          <w:tab w:val="left" w:pos="1800"/>
        </w:tabs>
        <w:ind w:firstLine="709"/>
        <w:rPr>
          <w:sz w:val="28"/>
          <w:szCs w:val="28"/>
          <w:lang w:val="ro-RO" w:eastAsia="ru-RU"/>
        </w:rPr>
      </w:pPr>
      <w:r w:rsidRPr="004C52A7">
        <w:rPr>
          <w:sz w:val="28"/>
          <w:szCs w:val="28"/>
          <w:lang w:val="ro-RO" w:eastAsia="ru-RU"/>
        </w:rPr>
        <w:t xml:space="preserve">b) solicitarea de informații auditorului financiar; </w:t>
      </w:r>
    </w:p>
    <w:p w:rsidR="00C53D74" w:rsidRPr="004C52A7" w:rsidRDefault="00C53D74" w:rsidP="00C53D74">
      <w:pPr>
        <w:tabs>
          <w:tab w:val="left" w:pos="1134"/>
          <w:tab w:val="left" w:pos="1276"/>
          <w:tab w:val="left" w:pos="1800"/>
        </w:tabs>
        <w:ind w:firstLine="709"/>
        <w:rPr>
          <w:i/>
          <w:sz w:val="28"/>
          <w:szCs w:val="28"/>
          <w:lang w:val="ro-RO" w:eastAsia="ru-RU"/>
        </w:rPr>
      </w:pPr>
      <w:r w:rsidRPr="004C52A7">
        <w:rPr>
          <w:sz w:val="28"/>
          <w:szCs w:val="28"/>
          <w:lang w:val="ro-RO" w:eastAsia="ru-RU"/>
        </w:rPr>
        <w:t xml:space="preserve">c) dispunerea înlocuirii auditorului financiar.  </w:t>
      </w:r>
    </w:p>
    <w:p w:rsidR="00C53D74" w:rsidRPr="004C52A7" w:rsidRDefault="00C53D74" w:rsidP="00C53D74">
      <w:pPr>
        <w:tabs>
          <w:tab w:val="left" w:pos="1134"/>
        </w:tabs>
        <w:ind w:firstLine="709"/>
        <w:rPr>
          <w:bCs/>
          <w:sz w:val="28"/>
          <w:szCs w:val="28"/>
          <w:lang w:val="ro-RO"/>
        </w:rPr>
      </w:pPr>
      <w:r w:rsidRPr="004C52A7">
        <w:rPr>
          <w:sz w:val="28"/>
          <w:szCs w:val="28"/>
          <w:lang w:val="ro-RO"/>
        </w:rPr>
        <w:t xml:space="preserve">(2) În cazul în care entitățile reglementate sau o societate financiară holding mixtă, persoane juridice din Republica Moldova, fac parte dintr-un conglomerat financiar și nu se conformează cerințelor referitoare la adecvarea capitalului, concentrarea riscurilor, tranzacțiile în interiorul grupului și, respectiv, la mecanismele de control intern și procesele de administrare a riscurilor, prevăzute de prezenta lege și de actele normative elaborate în </w:t>
      </w:r>
      <w:r w:rsidR="00AC2D9E" w:rsidRPr="004C52A7">
        <w:rPr>
          <w:sz w:val="28"/>
          <w:szCs w:val="28"/>
          <w:lang w:val="ro-RO"/>
        </w:rPr>
        <w:t xml:space="preserve">scopul </w:t>
      </w:r>
      <w:r w:rsidRPr="004C52A7">
        <w:rPr>
          <w:sz w:val="28"/>
          <w:szCs w:val="28"/>
          <w:lang w:val="ro-RO"/>
        </w:rPr>
        <w:t>aplic</w:t>
      </w:r>
      <w:r w:rsidR="00AC2D9E" w:rsidRPr="004C52A7">
        <w:rPr>
          <w:sz w:val="28"/>
          <w:szCs w:val="28"/>
          <w:lang w:val="ro-RO"/>
        </w:rPr>
        <w:t>ă</w:t>
      </w:r>
      <w:r w:rsidRPr="004C52A7">
        <w:rPr>
          <w:sz w:val="28"/>
          <w:szCs w:val="28"/>
          <w:lang w:val="ro-RO"/>
        </w:rPr>
        <w:t>r</w:t>
      </w:r>
      <w:r w:rsidR="00AC2D9E" w:rsidRPr="004C52A7">
        <w:rPr>
          <w:sz w:val="28"/>
          <w:szCs w:val="28"/>
          <w:lang w:val="ro-RO"/>
        </w:rPr>
        <w:t>ii</w:t>
      </w:r>
      <w:r w:rsidRPr="004C52A7">
        <w:rPr>
          <w:sz w:val="28"/>
          <w:szCs w:val="28"/>
          <w:lang w:val="ro-RO"/>
        </w:rPr>
        <w:t xml:space="preserve"> acesteia, nu respectă condițiile speciale impuse sau angajamentele asumate cu privire la supravegherea suplimentară sau nu respectă oricare dintre măsurile impuse potrivit alin. (1), coordonatorul, în cazul în care acesta reprezintă o autoritate competentă din Republica Moldova, poate aplica, în ceea ce privește societatea financiară holding mixtă, următoarele sancțiuni: </w:t>
      </w:r>
    </w:p>
    <w:p w:rsidR="00C53D74" w:rsidRPr="004C52A7" w:rsidRDefault="00C53D74" w:rsidP="00C53D74">
      <w:pPr>
        <w:tabs>
          <w:tab w:val="left" w:pos="1134"/>
        </w:tabs>
        <w:ind w:firstLine="709"/>
        <w:rPr>
          <w:bCs/>
          <w:sz w:val="28"/>
          <w:szCs w:val="28"/>
          <w:lang w:val="ro-RO"/>
        </w:rPr>
      </w:pPr>
      <w:r w:rsidRPr="004C52A7">
        <w:rPr>
          <w:sz w:val="28"/>
          <w:szCs w:val="28"/>
          <w:lang w:val="ro-RO"/>
        </w:rPr>
        <w:t xml:space="preserve">a) avertisment scris; </w:t>
      </w:r>
    </w:p>
    <w:p w:rsidR="00C53D74" w:rsidRPr="004C52A7" w:rsidRDefault="00C53D74" w:rsidP="00C53D74">
      <w:pPr>
        <w:tabs>
          <w:tab w:val="left" w:pos="1134"/>
        </w:tabs>
        <w:ind w:firstLine="709"/>
        <w:rPr>
          <w:bCs/>
          <w:sz w:val="28"/>
          <w:szCs w:val="28"/>
          <w:lang w:val="ro-RO"/>
        </w:rPr>
      </w:pPr>
      <w:r w:rsidRPr="004C52A7">
        <w:rPr>
          <w:sz w:val="28"/>
          <w:szCs w:val="28"/>
          <w:lang w:val="ro-RO"/>
        </w:rPr>
        <w:t xml:space="preserve">b) suspendarea din funcție pe o perioadă determinantă a uneia sau a mai multor persoane care asigură conducerea societății; </w:t>
      </w:r>
    </w:p>
    <w:p w:rsidR="00C53D74" w:rsidRPr="004C52A7" w:rsidRDefault="00C53D74" w:rsidP="00C53D74">
      <w:pPr>
        <w:tabs>
          <w:tab w:val="left" w:pos="1134"/>
        </w:tabs>
        <w:ind w:firstLine="709"/>
        <w:rPr>
          <w:bCs/>
          <w:sz w:val="28"/>
          <w:szCs w:val="28"/>
          <w:lang w:val="ro-RO"/>
        </w:rPr>
      </w:pPr>
      <w:r w:rsidRPr="004C52A7">
        <w:rPr>
          <w:sz w:val="28"/>
          <w:szCs w:val="28"/>
          <w:lang w:val="ro-RO"/>
        </w:rPr>
        <w:t xml:space="preserve">c) amendă aplicată societății financiare holding mixte, ale cărei limite, limita minimă și cea maximă, sînt reprezentate de valorile cele mai mari care rezultă din aplicarea procentelor de 0,05% și 1% atît la cifra de afaceri, realizată în cursul exercițiului financiar anterior, de către entitatea reglementată din subsectorul asigurărilor, </w:t>
      </w:r>
      <w:r w:rsidRPr="004C52A7">
        <w:rPr>
          <w:sz w:val="28"/>
          <w:szCs w:val="28"/>
          <w:lang w:val="ro-RO"/>
        </w:rPr>
        <w:lastRenderedPageBreak/>
        <w:t>filială a societății financiare holding mixte, care a realizat cea mai mare cifră de afaceri, cît și la capitalul inițial minim reglementat al entității reglementate din subsectorul bancar</w:t>
      </w:r>
      <w:r w:rsidR="004F77F3">
        <w:rPr>
          <w:bCs/>
          <w:sz w:val="28"/>
          <w:szCs w:val="28"/>
          <w:lang w:val="ro-RO"/>
        </w:rPr>
        <w:t>/ non-bancar</w:t>
      </w:r>
      <w:r w:rsidRPr="004C52A7">
        <w:rPr>
          <w:sz w:val="28"/>
          <w:szCs w:val="28"/>
          <w:lang w:val="ro-RO"/>
        </w:rPr>
        <w:t xml:space="preserve"> și cel de investiții, filială a societății financiare holding mixte; dacă acest subsector cuprinde mai multe filiale care sînt entități reglementate, cuantumul amenzii se determină prin raportare la capitalul minim al entității reglementate care atinge cel mai înalt nivel al capitalului minim; </w:t>
      </w:r>
    </w:p>
    <w:p w:rsidR="00CB3BD8" w:rsidRPr="00CB3BD8" w:rsidRDefault="00CB3BD8" w:rsidP="00C53D74">
      <w:pPr>
        <w:tabs>
          <w:tab w:val="left" w:pos="1134"/>
        </w:tabs>
        <w:ind w:firstLine="709"/>
        <w:rPr>
          <w:sz w:val="28"/>
          <w:szCs w:val="28"/>
          <w:lang w:val="ro-RO"/>
        </w:rPr>
      </w:pPr>
      <w:r w:rsidRPr="00CB3BD8">
        <w:rPr>
          <w:sz w:val="28"/>
          <w:szCs w:val="28"/>
          <w:lang w:val="ro-RO"/>
        </w:rPr>
        <w:t>d) amendă aplicată persoanelor care asigură conducerea societății,</w:t>
      </w:r>
      <w:r w:rsidRPr="00CB3BD8">
        <w:rPr>
          <w:sz w:val="28"/>
          <w:szCs w:val="28"/>
        </w:rPr>
        <w:t xml:space="preserve"> d</w:t>
      </w:r>
      <w:r w:rsidRPr="00CB3BD8">
        <w:rPr>
          <w:sz w:val="28"/>
          <w:szCs w:val="28"/>
          <w:lang w:val="ro-RO"/>
        </w:rPr>
        <w:t xml:space="preserve">e la 1 la 100 de salarii medii ale persoanei fizice sancţionate, pentru ultimele 12 luni, care includ toate beneficiile (suplimente, prime şi alte adaosuri la salariul de funcţie); </w:t>
      </w:r>
    </w:p>
    <w:p w:rsidR="00C53D74" w:rsidRPr="004C52A7" w:rsidRDefault="00C53D74" w:rsidP="00C53D74">
      <w:pPr>
        <w:tabs>
          <w:tab w:val="left" w:pos="1134"/>
        </w:tabs>
        <w:ind w:firstLine="709"/>
        <w:rPr>
          <w:bCs/>
          <w:sz w:val="28"/>
          <w:szCs w:val="28"/>
          <w:lang w:val="ro-RO"/>
        </w:rPr>
      </w:pPr>
      <w:r w:rsidRPr="004C52A7">
        <w:rPr>
          <w:sz w:val="28"/>
          <w:szCs w:val="28"/>
          <w:lang w:val="ro-RO"/>
        </w:rPr>
        <w:t xml:space="preserve">e) dispunerea înlocuirii, de către societatea financiară holding mixtă, a persoanei/persoanelor care asigură conducerea societății. </w:t>
      </w:r>
    </w:p>
    <w:p w:rsidR="00C53D74" w:rsidRPr="004C52A7" w:rsidRDefault="00C53D74" w:rsidP="00C53D74">
      <w:pPr>
        <w:tabs>
          <w:tab w:val="left" w:pos="1134"/>
        </w:tabs>
        <w:ind w:firstLine="709"/>
        <w:rPr>
          <w:bCs/>
          <w:sz w:val="28"/>
          <w:szCs w:val="28"/>
          <w:lang w:val="ro-RO"/>
        </w:rPr>
      </w:pPr>
      <w:r w:rsidRPr="004C52A7">
        <w:rPr>
          <w:sz w:val="28"/>
          <w:szCs w:val="28"/>
          <w:lang w:val="ro-RO"/>
        </w:rPr>
        <w:t xml:space="preserve">(3) Pe perioada suspendării din funcție, dispuse de coordonator în baza alin.(2) lit. b), societatea financiară holding mixtă va asigura desemnarea, cu respectarea prevederilor prezentei legi, a unei persoane care să exercite interimatul conducerii societății. </w:t>
      </w:r>
    </w:p>
    <w:p w:rsidR="00C53D74" w:rsidRPr="004C52A7" w:rsidRDefault="00C53D74" w:rsidP="00C53D74">
      <w:pPr>
        <w:tabs>
          <w:tab w:val="left" w:pos="1134"/>
        </w:tabs>
        <w:ind w:firstLine="709"/>
        <w:rPr>
          <w:bCs/>
          <w:sz w:val="28"/>
          <w:szCs w:val="28"/>
          <w:lang w:val="ro-RO"/>
        </w:rPr>
      </w:pPr>
      <w:r w:rsidRPr="004C52A7">
        <w:rPr>
          <w:sz w:val="28"/>
          <w:szCs w:val="28"/>
          <w:lang w:val="ro-RO"/>
        </w:rPr>
        <w:t xml:space="preserve">(4) Cuantumul amenzii trebuie să fie raportat la gravitatea faptei săvîrșite. </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 xml:space="preserve">(5) Autoritățile competente relevante, inclusiv coordonatorul, asigură coordonarea acțiunilor lor de supraveghere, dacă este necesar. Coordonatorul comunică autorităților competente din alte state, a căror entități reglementate fac parte dintr-un conglomerat financiar, și cu care sînt încheiate acorduri de cooperare în acest sens, constatările efectuate potrivit prevederilor alin. (1) </w:t>
      </w:r>
      <w:r w:rsidR="005D6404" w:rsidRPr="004C52A7">
        <w:rPr>
          <w:sz w:val="28"/>
          <w:szCs w:val="28"/>
          <w:lang w:val="ro-RO" w:eastAsia="ru-RU"/>
        </w:rPr>
        <w:t>şi</w:t>
      </w:r>
      <w:r w:rsidRPr="004C52A7">
        <w:rPr>
          <w:sz w:val="28"/>
          <w:szCs w:val="28"/>
          <w:lang w:val="ro-RO" w:eastAsia="ru-RU"/>
        </w:rPr>
        <w:t xml:space="preserve"> (2).</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 xml:space="preserve">(6) În situația în care coordonatorul unui conglomerat financiar este o autoritate dintr-un alt stat, cu care sînt încheiate acorduri de </w:t>
      </w:r>
      <w:r w:rsidRPr="004C52A7">
        <w:rPr>
          <w:sz w:val="28"/>
          <w:szCs w:val="28"/>
          <w:lang w:val="ro-RO" w:eastAsia="ru-RU"/>
        </w:rPr>
        <w:lastRenderedPageBreak/>
        <w:t>cooperare în acest sens, pentru aplicarea măsurilor de remediere și a sancțiunilor față de societățile financiare holding mixte, persoane juridice din Republica Moldova, acesta comunică autorităților competente din Republica Moldova constatările efectuate în vederea aplicării de către acestea a măsurilor de remediere și/sau sancțiunilor în corespundere cu prevederile prezentei legi și ale acordurilor de cooperare.</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(7)  Autoritățile competente se asigură că dispun de sancțiuni sau măsuri de remediere pentru  înlăturarea încălcărilor constatate ale prevederilor prezentei legi și ale actelor normative emise în aplicarea acesteia sau pentru a elimina cauzele acestor încălcări, care să poată fi impuse holdingurilor financiare mixte sau celor care asigură conducerea efectivă a acestora. Autoritățile competente trebuie să colaboreze strîns pentru a se asigura că sancțiunile și măsurile de remediere aplicate au efectele scontate.</w:t>
      </w:r>
    </w:p>
    <w:p w:rsidR="00C53D7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(8) Pentru scopurile supravegherii suplimentare, autoritățile competente pot aplica entităților reglementate aflate sub supravegherea lor oricare dintre măsurile sau sancțiunile prevăzute de normele  sectoriale, care se aplică în mod corespunzător.</w:t>
      </w:r>
    </w:p>
    <w:p w:rsidR="00C53D74" w:rsidRPr="004C52A7" w:rsidRDefault="00C53D74" w:rsidP="00C53D74">
      <w:pPr>
        <w:tabs>
          <w:tab w:val="left" w:pos="1134"/>
          <w:tab w:val="left" w:pos="1800"/>
        </w:tabs>
        <w:ind w:firstLine="709"/>
        <w:rPr>
          <w:sz w:val="28"/>
          <w:szCs w:val="28"/>
          <w:lang w:val="ro-RO" w:eastAsia="ru-RU"/>
        </w:rPr>
      </w:pPr>
    </w:p>
    <w:p w:rsidR="00C53D74" w:rsidRPr="004C52A7" w:rsidRDefault="00C53D74" w:rsidP="005D6404">
      <w:pPr>
        <w:numPr>
          <w:ilvl w:val="0"/>
          <w:numId w:val="29"/>
        </w:numPr>
        <w:tabs>
          <w:tab w:val="left" w:pos="1134"/>
          <w:tab w:val="left" w:pos="2268"/>
        </w:tabs>
        <w:ind w:left="0" w:firstLine="709"/>
        <w:jc w:val="left"/>
        <w:rPr>
          <w:sz w:val="28"/>
          <w:szCs w:val="28"/>
          <w:lang w:val="ro-RO" w:eastAsia="ru-RU"/>
        </w:rPr>
      </w:pPr>
      <w:r w:rsidRPr="004C52A7">
        <w:rPr>
          <w:b/>
          <w:sz w:val="28"/>
          <w:szCs w:val="28"/>
          <w:lang w:val="ro-RO" w:eastAsia="ru-RU"/>
        </w:rPr>
        <w:t xml:space="preserve"> </w:t>
      </w:r>
      <w:r w:rsidRPr="004C52A7">
        <w:rPr>
          <w:sz w:val="28"/>
          <w:szCs w:val="28"/>
          <w:lang w:val="ro-RO" w:eastAsia="ru-RU"/>
        </w:rPr>
        <w:t>Contestarea actelor coordonatorului</w:t>
      </w:r>
    </w:p>
    <w:p w:rsidR="00C53D74" w:rsidRPr="004C52A7" w:rsidRDefault="00C53D74" w:rsidP="00C53D74">
      <w:pPr>
        <w:tabs>
          <w:tab w:val="left" w:pos="1134"/>
          <w:tab w:val="left" w:pos="1800"/>
        </w:tabs>
        <w:ind w:firstLine="709"/>
        <w:rPr>
          <w:sz w:val="28"/>
          <w:szCs w:val="28"/>
          <w:lang w:val="ro-RO" w:eastAsia="ru-RU"/>
        </w:rPr>
      </w:pPr>
    </w:p>
    <w:p w:rsidR="005D6404" w:rsidRPr="004C52A7" w:rsidRDefault="00C53D74" w:rsidP="00C53D74">
      <w:pPr>
        <w:tabs>
          <w:tab w:val="left" w:pos="1134"/>
          <w:tab w:val="left" w:pos="1800"/>
        </w:tabs>
        <w:ind w:firstLine="709"/>
        <w:rPr>
          <w:sz w:val="28"/>
          <w:szCs w:val="28"/>
          <w:lang w:val="ro-RO" w:eastAsia="ru-RU"/>
        </w:rPr>
      </w:pPr>
      <w:r w:rsidRPr="004C52A7">
        <w:rPr>
          <w:sz w:val="28"/>
          <w:szCs w:val="28"/>
          <w:lang w:val="ro-RO" w:eastAsia="ru-RU"/>
        </w:rPr>
        <w:t>Actele adoptate de coordonator corespunzător dispozițiilor prezentei legi pot fi contestate în instanța de contencios administrativ în conformitate cu legea.</w:t>
      </w:r>
    </w:p>
    <w:p w:rsidR="00C53D74" w:rsidRPr="004C52A7" w:rsidRDefault="00C53D74" w:rsidP="00C53D74">
      <w:pPr>
        <w:tabs>
          <w:tab w:val="left" w:pos="1134"/>
          <w:tab w:val="left" w:pos="1800"/>
        </w:tabs>
        <w:ind w:firstLine="709"/>
        <w:rPr>
          <w:sz w:val="28"/>
          <w:szCs w:val="28"/>
          <w:lang w:val="ro-RO" w:eastAsia="ru-RU"/>
        </w:rPr>
      </w:pPr>
    </w:p>
    <w:p w:rsidR="00C53D74" w:rsidRPr="004C52A7" w:rsidRDefault="00C53D74" w:rsidP="005D6404">
      <w:pPr>
        <w:numPr>
          <w:ilvl w:val="0"/>
          <w:numId w:val="29"/>
        </w:numPr>
        <w:tabs>
          <w:tab w:val="left" w:pos="1134"/>
          <w:tab w:val="left" w:pos="2268"/>
        </w:tabs>
        <w:ind w:left="0" w:firstLine="709"/>
        <w:jc w:val="left"/>
        <w:rPr>
          <w:sz w:val="28"/>
          <w:szCs w:val="28"/>
          <w:lang w:val="ro-RO" w:eastAsia="ru-RU"/>
        </w:rPr>
      </w:pPr>
      <w:r w:rsidRPr="004C52A7">
        <w:rPr>
          <w:sz w:val="28"/>
          <w:szCs w:val="28"/>
          <w:lang w:val="ro-RO" w:eastAsia="ru-RU"/>
        </w:rPr>
        <w:t>Cooperarea cu autoritățile competente din alte state</w:t>
      </w:r>
    </w:p>
    <w:p w:rsidR="00C53D74" w:rsidRPr="004C52A7" w:rsidRDefault="00C53D74" w:rsidP="00C53D74">
      <w:pPr>
        <w:tabs>
          <w:tab w:val="left" w:pos="1134"/>
          <w:tab w:val="left" w:pos="1800"/>
        </w:tabs>
        <w:ind w:firstLine="709"/>
        <w:rPr>
          <w:sz w:val="28"/>
          <w:szCs w:val="28"/>
          <w:lang w:val="ro-RO" w:eastAsia="ru-RU"/>
        </w:rPr>
      </w:pPr>
    </w:p>
    <w:p w:rsidR="00C53D74" w:rsidRPr="004C52A7" w:rsidRDefault="00C53D74" w:rsidP="00C53D74">
      <w:pPr>
        <w:tabs>
          <w:tab w:val="left" w:pos="709"/>
          <w:tab w:val="left" w:pos="1134"/>
        </w:tabs>
        <w:ind w:firstLine="709"/>
        <w:rPr>
          <w:sz w:val="28"/>
          <w:szCs w:val="28"/>
          <w:lang w:val="ro-RO" w:eastAsia="ru-RU"/>
        </w:rPr>
      </w:pPr>
      <w:r w:rsidRPr="004C52A7">
        <w:rPr>
          <w:sz w:val="28"/>
          <w:szCs w:val="28"/>
          <w:lang w:val="ro-RO" w:eastAsia="ru-RU"/>
        </w:rPr>
        <w:t>(1) În scopul supravegherii suplimentare prevăzute de prezenta lege, autoritățile competente pot iniția încheierea de acorduri privind mijloacele de exercitare a supravegherii suplimentare a entităților reglementate</w:t>
      </w:r>
      <w:r w:rsidR="005D6404" w:rsidRPr="004C52A7">
        <w:rPr>
          <w:sz w:val="28"/>
          <w:szCs w:val="28"/>
          <w:lang w:val="ro-RO" w:eastAsia="ru-RU"/>
        </w:rPr>
        <w:t xml:space="preserve"> dintr-un conglomerat financiar</w:t>
      </w:r>
      <w:r w:rsidRPr="004C52A7">
        <w:rPr>
          <w:sz w:val="28"/>
          <w:szCs w:val="28"/>
          <w:lang w:val="ro-RO" w:eastAsia="ru-RU"/>
        </w:rPr>
        <w:t xml:space="preserve"> cu autoritățile competente din unul sau mai multe alte state.</w:t>
      </w:r>
    </w:p>
    <w:p w:rsidR="00C53D74" w:rsidRPr="004C52A7" w:rsidRDefault="00C53D74" w:rsidP="00C53D74">
      <w:pPr>
        <w:tabs>
          <w:tab w:val="left" w:pos="709"/>
          <w:tab w:val="left" w:pos="1134"/>
        </w:tabs>
        <w:ind w:firstLine="709"/>
        <w:rPr>
          <w:sz w:val="28"/>
          <w:szCs w:val="28"/>
          <w:lang w:val="ro-RO" w:eastAsia="ru-RU"/>
        </w:rPr>
      </w:pPr>
      <w:r w:rsidRPr="004C52A7">
        <w:rPr>
          <w:sz w:val="28"/>
          <w:szCs w:val="28"/>
          <w:lang w:val="ro-RO" w:eastAsia="ru-RU"/>
        </w:rPr>
        <w:t>(2) Fără a se aduce atingere normelor sectoriale, autoritățile competente din Republica Moldova verifică dacă entitățile reglementate a căror întreprindere-mamă are sediul central într-un alt stat sî</w:t>
      </w:r>
      <w:r w:rsidR="005D6404" w:rsidRPr="004C52A7">
        <w:rPr>
          <w:sz w:val="28"/>
          <w:szCs w:val="28"/>
          <w:lang w:val="ro-RO" w:eastAsia="ru-RU"/>
        </w:rPr>
        <w:t>nt supuse de către o autoritate</w:t>
      </w:r>
      <w:r w:rsidRPr="004C52A7">
        <w:rPr>
          <w:sz w:val="28"/>
          <w:szCs w:val="28"/>
          <w:lang w:val="ro-RO" w:eastAsia="ru-RU"/>
        </w:rPr>
        <w:t xml:space="preserve"> competentă a acelui stat la o supraveghere echivalentă cu cea </w:t>
      </w:r>
      <w:r w:rsidR="005D6404" w:rsidRPr="004C52A7">
        <w:rPr>
          <w:sz w:val="28"/>
          <w:szCs w:val="28"/>
          <w:lang w:val="ro-RO" w:eastAsia="ru-RU"/>
        </w:rPr>
        <w:t>stipulată</w:t>
      </w:r>
      <w:r w:rsidRPr="004C52A7">
        <w:rPr>
          <w:sz w:val="28"/>
          <w:szCs w:val="28"/>
          <w:lang w:val="ro-RO" w:eastAsia="ru-RU"/>
        </w:rPr>
        <w:t xml:space="preserve"> de prezenta lege privind supravegherea suplimentară a entităților reglementate.</w:t>
      </w:r>
    </w:p>
    <w:p w:rsidR="00C53D74" w:rsidRPr="004C52A7" w:rsidRDefault="00C53D74" w:rsidP="00C53D74">
      <w:pPr>
        <w:tabs>
          <w:tab w:val="left" w:pos="709"/>
          <w:tab w:val="left" w:pos="1134"/>
        </w:tabs>
        <w:ind w:firstLine="709"/>
        <w:rPr>
          <w:sz w:val="28"/>
          <w:szCs w:val="28"/>
          <w:lang w:val="ro-RO" w:eastAsia="ru-RU"/>
        </w:rPr>
      </w:pPr>
      <w:r w:rsidRPr="004C52A7">
        <w:rPr>
          <w:sz w:val="28"/>
          <w:szCs w:val="28"/>
          <w:lang w:val="ro-RO" w:eastAsia="ru-RU"/>
        </w:rPr>
        <w:t xml:space="preserve">(3) Verificarea se efectuează la cererea întreprinderii-mamă sau a oricărei entități reglementate </w:t>
      </w:r>
      <w:r w:rsidR="00CB3BD8">
        <w:rPr>
          <w:sz w:val="28"/>
          <w:szCs w:val="28"/>
          <w:lang w:val="ro-RO" w:eastAsia="ru-RU"/>
        </w:rPr>
        <w:t>licențiate</w:t>
      </w:r>
      <w:r w:rsidRPr="004C52A7">
        <w:rPr>
          <w:sz w:val="28"/>
          <w:szCs w:val="28"/>
          <w:lang w:val="ro-RO" w:eastAsia="ru-RU"/>
        </w:rPr>
        <w:t xml:space="preserve"> în Republica Moldova, sau din oficiu de către autoritatea competentă din Republica Moldova care ar fi coordonator, dacă s-ar aplica criteriile prevăzute la art.10. Autoritatea competentă respectivă trebuie să se consulte cu celelalte autorități competente relevante și să întreprindă toate eforturile necesare pentru a respecta legislația în vigoare în desfășurarea activității de supraveghere.</w:t>
      </w:r>
    </w:p>
    <w:p w:rsidR="00C53D74" w:rsidRPr="004C52A7" w:rsidRDefault="00C53D74" w:rsidP="00C53D74">
      <w:pPr>
        <w:tabs>
          <w:tab w:val="left" w:pos="709"/>
          <w:tab w:val="left" w:pos="1134"/>
        </w:tabs>
        <w:ind w:firstLine="709"/>
        <w:rPr>
          <w:sz w:val="28"/>
          <w:szCs w:val="28"/>
          <w:lang w:val="ro-RO" w:eastAsia="ru-RU"/>
        </w:rPr>
      </w:pPr>
      <w:r w:rsidRPr="004C52A7">
        <w:rPr>
          <w:sz w:val="28"/>
          <w:szCs w:val="28"/>
          <w:lang w:val="ro-RO" w:eastAsia="ru-RU"/>
        </w:rPr>
        <w:t>(4) În cazul în care o autoritate competentă nu este de acord cu decizia luat</w:t>
      </w:r>
      <w:r w:rsidR="005D6404" w:rsidRPr="004C52A7">
        <w:rPr>
          <w:sz w:val="28"/>
          <w:szCs w:val="28"/>
          <w:lang w:val="ro-RO" w:eastAsia="ru-RU"/>
        </w:rPr>
        <w:t>ă de altă autoritate competentă</w:t>
      </w:r>
      <w:r w:rsidRPr="004C52A7">
        <w:rPr>
          <w:sz w:val="28"/>
          <w:szCs w:val="28"/>
          <w:lang w:val="ro-RO" w:eastAsia="ru-RU"/>
        </w:rPr>
        <w:t xml:space="preserve"> privind echivalența supravegherii suplimentare exercitate de autoritat</w:t>
      </w:r>
      <w:r w:rsidR="005D6404" w:rsidRPr="004C52A7">
        <w:rPr>
          <w:sz w:val="28"/>
          <w:szCs w:val="28"/>
          <w:lang w:val="ro-RO" w:eastAsia="ru-RU"/>
        </w:rPr>
        <w:t>ea competentă dintr-un alt stat</w:t>
      </w:r>
      <w:r w:rsidRPr="004C52A7">
        <w:rPr>
          <w:sz w:val="28"/>
          <w:szCs w:val="28"/>
          <w:lang w:val="ro-RO" w:eastAsia="ru-RU"/>
        </w:rPr>
        <w:t xml:space="preserve"> se aplică prevederile acordurilor de cooperare.</w:t>
      </w:r>
    </w:p>
    <w:p w:rsidR="00C53D74" w:rsidRPr="004C52A7" w:rsidRDefault="00C53D74" w:rsidP="00C53D74">
      <w:pPr>
        <w:tabs>
          <w:tab w:val="left" w:pos="709"/>
          <w:tab w:val="left" w:pos="1134"/>
        </w:tabs>
        <w:ind w:firstLine="709"/>
        <w:rPr>
          <w:sz w:val="28"/>
          <w:szCs w:val="28"/>
          <w:lang w:val="ro-RO" w:eastAsia="ru-RU"/>
        </w:rPr>
      </w:pPr>
      <w:r w:rsidRPr="004C52A7">
        <w:rPr>
          <w:sz w:val="28"/>
          <w:szCs w:val="28"/>
          <w:lang w:val="ro-RO" w:eastAsia="ru-RU"/>
        </w:rPr>
        <w:t>(5) În absența supravegherii echivalente, autoritățile competente relevante desemnează un coordonator și aplică, prin analogie, dispozițiile referitoare la supravegherea suplimentară a entităților reglementate.</w:t>
      </w:r>
    </w:p>
    <w:p w:rsidR="00C53D74" w:rsidRPr="004C52A7" w:rsidRDefault="00C53D74" w:rsidP="00C53D74">
      <w:pPr>
        <w:tabs>
          <w:tab w:val="left" w:pos="1134"/>
          <w:tab w:val="left" w:pos="1800"/>
        </w:tabs>
        <w:ind w:firstLine="709"/>
        <w:rPr>
          <w:b/>
          <w:sz w:val="28"/>
          <w:szCs w:val="28"/>
          <w:lang w:val="ro-RO" w:eastAsia="ru-RU"/>
        </w:rPr>
      </w:pPr>
    </w:p>
    <w:p w:rsidR="00C53D74" w:rsidRPr="004C52A7" w:rsidRDefault="005D6404" w:rsidP="005D6404">
      <w:pPr>
        <w:tabs>
          <w:tab w:val="left" w:pos="1134"/>
        </w:tabs>
        <w:ind w:firstLine="0"/>
        <w:contextualSpacing/>
        <w:jc w:val="center"/>
        <w:rPr>
          <w:b/>
          <w:sz w:val="28"/>
          <w:szCs w:val="28"/>
          <w:lang w:val="ro-RO"/>
        </w:rPr>
      </w:pPr>
      <w:r w:rsidRPr="004C52A7">
        <w:rPr>
          <w:b/>
          <w:sz w:val="28"/>
          <w:szCs w:val="28"/>
          <w:lang w:val="ro-RO"/>
        </w:rPr>
        <w:t>Capitolul IV</w:t>
      </w:r>
    </w:p>
    <w:p w:rsidR="00C53D74" w:rsidRPr="004C52A7" w:rsidRDefault="00C53D74" w:rsidP="005D6404">
      <w:pPr>
        <w:tabs>
          <w:tab w:val="num" w:pos="0"/>
          <w:tab w:val="left" w:pos="1134"/>
        </w:tabs>
        <w:ind w:firstLine="0"/>
        <w:contextualSpacing/>
        <w:jc w:val="center"/>
        <w:rPr>
          <w:b/>
          <w:sz w:val="28"/>
          <w:szCs w:val="28"/>
          <w:lang w:val="ro-RO"/>
        </w:rPr>
      </w:pPr>
      <w:r w:rsidRPr="004C52A7">
        <w:rPr>
          <w:b/>
          <w:sz w:val="28"/>
          <w:szCs w:val="28"/>
          <w:lang w:val="ro-RO"/>
        </w:rPr>
        <w:t>DISPOZIȚII FINALE</w:t>
      </w:r>
    </w:p>
    <w:p w:rsidR="00C53D74" w:rsidRPr="004C52A7" w:rsidRDefault="00C53D74" w:rsidP="00C53D74">
      <w:pPr>
        <w:tabs>
          <w:tab w:val="num" w:pos="0"/>
          <w:tab w:val="left" w:pos="1134"/>
        </w:tabs>
        <w:ind w:firstLine="709"/>
        <w:contextualSpacing/>
        <w:jc w:val="center"/>
        <w:rPr>
          <w:b/>
          <w:sz w:val="28"/>
          <w:szCs w:val="28"/>
          <w:lang w:val="ro-RO"/>
        </w:rPr>
      </w:pPr>
    </w:p>
    <w:p w:rsidR="00C53D74" w:rsidRPr="004C52A7" w:rsidRDefault="00C53D74" w:rsidP="005D6404">
      <w:pPr>
        <w:numPr>
          <w:ilvl w:val="0"/>
          <w:numId w:val="29"/>
        </w:numPr>
        <w:tabs>
          <w:tab w:val="clear" w:pos="1070"/>
          <w:tab w:val="left" w:pos="1134"/>
          <w:tab w:val="left" w:pos="1800"/>
          <w:tab w:val="num" w:pos="2268"/>
        </w:tabs>
        <w:ind w:left="0" w:firstLine="709"/>
        <w:jc w:val="left"/>
        <w:rPr>
          <w:sz w:val="28"/>
          <w:szCs w:val="28"/>
          <w:lang w:val="ro-RO" w:eastAsia="ru-RU"/>
        </w:rPr>
      </w:pPr>
      <w:r w:rsidRPr="004C52A7">
        <w:rPr>
          <w:sz w:val="28"/>
          <w:szCs w:val="28"/>
          <w:lang w:val="ro-RO" w:eastAsia="ru-RU"/>
        </w:rPr>
        <w:t>Intrarea în vigoare a prezentei legi</w:t>
      </w:r>
    </w:p>
    <w:p w:rsidR="00C53D74" w:rsidRPr="004C52A7" w:rsidRDefault="00C53D74" w:rsidP="00C53D74">
      <w:pPr>
        <w:tabs>
          <w:tab w:val="left" w:pos="1134"/>
          <w:tab w:val="left" w:pos="1800"/>
        </w:tabs>
        <w:ind w:firstLine="709"/>
        <w:rPr>
          <w:sz w:val="28"/>
          <w:szCs w:val="28"/>
          <w:lang w:val="ro-RO" w:eastAsia="ru-RU"/>
        </w:rPr>
      </w:pPr>
    </w:p>
    <w:p w:rsidR="00C53D74" w:rsidRPr="004C52A7" w:rsidRDefault="00C53D74" w:rsidP="00AE19C5">
      <w:pPr>
        <w:numPr>
          <w:ilvl w:val="0"/>
          <w:numId w:val="39"/>
        </w:numPr>
        <w:tabs>
          <w:tab w:val="left" w:pos="851"/>
          <w:tab w:val="left" w:pos="1134"/>
        </w:tabs>
        <w:ind w:left="0" w:firstLine="709"/>
        <w:rPr>
          <w:sz w:val="28"/>
          <w:szCs w:val="28"/>
          <w:lang w:val="ro-RO" w:eastAsia="ru-RU"/>
        </w:rPr>
      </w:pPr>
      <w:r w:rsidRPr="004C52A7">
        <w:rPr>
          <w:sz w:val="28"/>
          <w:szCs w:val="28"/>
          <w:lang w:val="ro-RO" w:eastAsia="ru-RU"/>
        </w:rPr>
        <w:t xml:space="preserve"> Prezenta lege intră în vigoare la expirarea termenului de 3 luni de la data publicării în Monitorul Oficial al Republicii Moldova.</w:t>
      </w:r>
    </w:p>
    <w:p w:rsidR="00C53D74" w:rsidRPr="004C52A7" w:rsidRDefault="00C53D74" w:rsidP="00AE19C5">
      <w:pPr>
        <w:numPr>
          <w:ilvl w:val="0"/>
          <w:numId w:val="39"/>
        </w:numPr>
        <w:tabs>
          <w:tab w:val="left" w:pos="851"/>
          <w:tab w:val="left" w:pos="1134"/>
        </w:tabs>
        <w:ind w:left="0" w:firstLine="709"/>
        <w:rPr>
          <w:sz w:val="28"/>
          <w:szCs w:val="28"/>
          <w:lang w:val="ro-RO" w:eastAsia="ru-RU"/>
        </w:rPr>
      </w:pPr>
      <w:r w:rsidRPr="004C52A7">
        <w:rPr>
          <w:sz w:val="28"/>
          <w:szCs w:val="28"/>
          <w:lang w:val="ro-RO" w:eastAsia="ru-RU"/>
        </w:rPr>
        <w:t xml:space="preserve"> În termen de 10 luni de la data publicării prezentei legi, Guvernul, Banca Națională a Moldovei și Comisia Națională a Pieței Financiare vor aduce actele lor normative în concordanță cu prezenta lege sau vor adopta actele normative necesar pentru realizarea prevederilor prezentei legi.</w:t>
      </w:r>
    </w:p>
    <w:p w:rsidR="00BF3AE4" w:rsidRDefault="00BF3AE4" w:rsidP="00C53D74">
      <w:pPr>
        <w:tabs>
          <w:tab w:val="left" w:pos="1134"/>
        </w:tabs>
        <w:ind w:firstLine="709"/>
        <w:jc w:val="left"/>
        <w:rPr>
          <w:lang w:val="ro-RO"/>
        </w:rPr>
      </w:pPr>
    </w:p>
    <w:p w:rsidR="002164F0" w:rsidRDefault="002164F0" w:rsidP="00C53D74">
      <w:pPr>
        <w:tabs>
          <w:tab w:val="left" w:pos="1134"/>
        </w:tabs>
        <w:ind w:firstLine="709"/>
        <w:jc w:val="left"/>
        <w:rPr>
          <w:lang w:val="ro-RO"/>
        </w:rPr>
      </w:pPr>
    </w:p>
    <w:p w:rsidR="002164F0" w:rsidRDefault="002164F0" w:rsidP="00C53D74">
      <w:pPr>
        <w:tabs>
          <w:tab w:val="left" w:pos="1134"/>
        </w:tabs>
        <w:ind w:firstLine="709"/>
        <w:jc w:val="left"/>
        <w:rPr>
          <w:lang w:val="ro-RO"/>
        </w:rPr>
      </w:pPr>
    </w:p>
    <w:p w:rsidR="002164F0" w:rsidRDefault="002164F0" w:rsidP="00C53D74">
      <w:pPr>
        <w:tabs>
          <w:tab w:val="left" w:pos="1134"/>
        </w:tabs>
        <w:ind w:firstLine="709"/>
        <w:jc w:val="left"/>
        <w:rPr>
          <w:lang w:val="ro-RO"/>
        </w:rPr>
      </w:pPr>
    </w:p>
    <w:p w:rsidR="002164F0" w:rsidRDefault="002164F0" w:rsidP="00C53D74">
      <w:pPr>
        <w:tabs>
          <w:tab w:val="left" w:pos="1134"/>
        </w:tabs>
        <w:ind w:firstLine="709"/>
        <w:jc w:val="left"/>
        <w:rPr>
          <w:lang w:val="ro-RO"/>
        </w:rPr>
      </w:pPr>
    </w:p>
    <w:p w:rsidR="002164F0" w:rsidRDefault="002164F0" w:rsidP="00C53D74">
      <w:pPr>
        <w:tabs>
          <w:tab w:val="left" w:pos="1134"/>
        </w:tabs>
        <w:ind w:firstLine="709"/>
        <w:jc w:val="left"/>
        <w:rPr>
          <w:lang w:val="ro-RO"/>
        </w:rPr>
      </w:pPr>
    </w:p>
    <w:p w:rsidR="002164F0" w:rsidRDefault="002164F0" w:rsidP="00C53D74">
      <w:pPr>
        <w:tabs>
          <w:tab w:val="left" w:pos="1134"/>
        </w:tabs>
        <w:ind w:firstLine="709"/>
        <w:jc w:val="left"/>
        <w:rPr>
          <w:lang w:val="ro-RO"/>
        </w:rPr>
      </w:pPr>
    </w:p>
    <w:p w:rsidR="002164F0" w:rsidRDefault="002164F0" w:rsidP="00C53D74">
      <w:pPr>
        <w:tabs>
          <w:tab w:val="left" w:pos="1134"/>
        </w:tabs>
        <w:ind w:firstLine="709"/>
        <w:jc w:val="left"/>
        <w:rPr>
          <w:lang w:val="ro-RO"/>
        </w:rPr>
      </w:pPr>
    </w:p>
    <w:p w:rsidR="002164F0" w:rsidRDefault="002164F0" w:rsidP="00C53D74">
      <w:pPr>
        <w:tabs>
          <w:tab w:val="left" w:pos="1134"/>
        </w:tabs>
        <w:ind w:firstLine="709"/>
        <w:jc w:val="left"/>
        <w:rPr>
          <w:lang w:val="ro-RO"/>
        </w:rPr>
      </w:pPr>
    </w:p>
    <w:p w:rsidR="002164F0" w:rsidRDefault="002164F0" w:rsidP="00C53D74">
      <w:pPr>
        <w:tabs>
          <w:tab w:val="left" w:pos="1134"/>
        </w:tabs>
        <w:ind w:firstLine="709"/>
        <w:jc w:val="left"/>
        <w:rPr>
          <w:lang w:val="ro-RO"/>
        </w:rPr>
      </w:pPr>
    </w:p>
    <w:p w:rsidR="002164F0" w:rsidRDefault="002164F0" w:rsidP="00C53D74">
      <w:pPr>
        <w:tabs>
          <w:tab w:val="left" w:pos="1134"/>
        </w:tabs>
        <w:ind w:firstLine="709"/>
        <w:jc w:val="left"/>
        <w:rPr>
          <w:lang w:val="ro-RO"/>
        </w:rPr>
      </w:pPr>
    </w:p>
    <w:p w:rsidR="002164F0" w:rsidRDefault="002164F0" w:rsidP="00C53D74">
      <w:pPr>
        <w:tabs>
          <w:tab w:val="left" w:pos="1134"/>
        </w:tabs>
        <w:ind w:firstLine="709"/>
        <w:jc w:val="left"/>
        <w:rPr>
          <w:lang w:val="ro-RO"/>
        </w:rPr>
      </w:pPr>
    </w:p>
    <w:p w:rsidR="002164F0" w:rsidRDefault="002164F0" w:rsidP="00C53D74">
      <w:pPr>
        <w:tabs>
          <w:tab w:val="left" w:pos="1134"/>
        </w:tabs>
        <w:ind w:firstLine="709"/>
        <w:jc w:val="left"/>
        <w:rPr>
          <w:lang w:val="ro-RO"/>
        </w:rPr>
      </w:pPr>
    </w:p>
    <w:p w:rsidR="002164F0" w:rsidRDefault="002164F0" w:rsidP="00C53D74">
      <w:pPr>
        <w:tabs>
          <w:tab w:val="left" w:pos="1134"/>
        </w:tabs>
        <w:ind w:firstLine="709"/>
        <w:jc w:val="left"/>
        <w:rPr>
          <w:lang w:val="ro-RO"/>
        </w:rPr>
      </w:pPr>
    </w:p>
    <w:p w:rsidR="002164F0" w:rsidRDefault="002164F0" w:rsidP="00C53D74">
      <w:pPr>
        <w:tabs>
          <w:tab w:val="left" w:pos="1134"/>
        </w:tabs>
        <w:ind w:firstLine="709"/>
        <w:jc w:val="left"/>
        <w:rPr>
          <w:lang w:val="ro-RO"/>
        </w:rPr>
      </w:pPr>
    </w:p>
    <w:p w:rsidR="002164F0" w:rsidRDefault="002164F0" w:rsidP="00C53D74">
      <w:pPr>
        <w:tabs>
          <w:tab w:val="left" w:pos="1134"/>
        </w:tabs>
        <w:ind w:firstLine="709"/>
        <w:jc w:val="left"/>
        <w:rPr>
          <w:lang w:val="ro-RO"/>
        </w:rPr>
      </w:pPr>
    </w:p>
    <w:p w:rsidR="002164F0" w:rsidRDefault="002164F0" w:rsidP="00C53D74">
      <w:pPr>
        <w:tabs>
          <w:tab w:val="left" w:pos="1134"/>
        </w:tabs>
        <w:ind w:firstLine="709"/>
        <w:jc w:val="left"/>
        <w:rPr>
          <w:lang w:val="ro-RO"/>
        </w:rPr>
      </w:pPr>
    </w:p>
    <w:p w:rsidR="002164F0" w:rsidRDefault="002164F0" w:rsidP="00C53D74">
      <w:pPr>
        <w:tabs>
          <w:tab w:val="left" w:pos="1134"/>
        </w:tabs>
        <w:ind w:firstLine="709"/>
        <w:jc w:val="left"/>
        <w:rPr>
          <w:lang w:val="ro-RO"/>
        </w:rPr>
      </w:pPr>
    </w:p>
    <w:p w:rsidR="002164F0" w:rsidRDefault="002164F0" w:rsidP="00C53D74">
      <w:pPr>
        <w:tabs>
          <w:tab w:val="left" w:pos="1134"/>
        </w:tabs>
        <w:ind w:firstLine="709"/>
        <w:jc w:val="left"/>
        <w:rPr>
          <w:lang w:val="ro-RO"/>
        </w:rPr>
      </w:pPr>
    </w:p>
    <w:p w:rsidR="002164F0" w:rsidRDefault="002164F0" w:rsidP="00C53D74">
      <w:pPr>
        <w:tabs>
          <w:tab w:val="left" w:pos="1134"/>
        </w:tabs>
        <w:ind w:firstLine="709"/>
        <w:jc w:val="left"/>
        <w:rPr>
          <w:lang w:val="ro-RO"/>
        </w:rPr>
      </w:pPr>
    </w:p>
    <w:p w:rsidR="002164F0" w:rsidRDefault="002164F0" w:rsidP="00C53D74">
      <w:pPr>
        <w:tabs>
          <w:tab w:val="left" w:pos="1134"/>
        </w:tabs>
        <w:ind w:firstLine="709"/>
        <w:jc w:val="left"/>
        <w:rPr>
          <w:lang w:val="ro-RO"/>
        </w:rPr>
      </w:pPr>
    </w:p>
    <w:p w:rsidR="002164F0" w:rsidRDefault="002164F0" w:rsidP="00C53D74">
      <w:pPr>
        <w:tabs>
          <w:tab w:val="left" w:pos="1134"/>
        </w:tabs>
        <w:ind w:firstLine="709"/>
        <w:jc w:val="left"/>
        <w:rPr>
          <w:lang w:val="ro-RO"/>
        </w:rPr>
      </w:pPr>
    </w:p>
    <w:p w:rsidR="002164F0" w:rsidRDefault="002164F0" w:rsidP="00C53D74">
      <w:pPr>
        <w:tabs>
          <w:tab w:val="left" w:pos="1134"/>
        </w:tabs>
        <w:ind w:firstLine="709"/>
        <w:jc w:val="left"/>
        <w:rPr>
          <w:lang w:val="ro-RO"/>
        </w:rPr>
      </w:pPr>
    </w:p>
    <w:p w:rsidR="002164F0" w:rsidRDefault="002164F0" w:rsidP="00C53D74">
      <w:pPr>
        <w:tabs>
          <w:tab w:val="left" w:pos="1134"/>
        </w:tabs>
        <w:ind w:firstLine="709"/>
        <w:jc w:val="left"/>
        <w:rPr>
          <w:lang w:val="ro-RO"/>
        </w:rPr>
      </w:pPr>
    </w:p>
    <w:p w:rsidR="002164F0" w:rsidRDefault="002164F0" w:rsidP="00C53D74">
      <w:pPr>
        <w:tabs>
          <w:tab w:val="left" w:pos="1134"/>
        </w:tabs>
        <w:ind w:firstLine="709"/>
        <w:jc w:val="left"/>
        <w:rPr>
          <w:lang w:val="ro-RO"/>
        </w:rPr>
      </w:pPr>
    </w:p>
    <w:p w:rsidR="002164F0" w:rsidRDefault="002164F0" w:rsidP="00C53D74">
      <w:pPr>
        <w:tabs>
          <w:tab w:val="left" w:pos="1134"/>
        </w:tabs>
        <w:ind w:firstLine="709"/>
        <w:jc w:val="left"/>
        <w:rPr>
          <w:lang w:val="ro-RO"/>
        </w:rPr>
      </w:pPr>
    </w:p>
    <w:p w:rsidR="002164F0" w:rsidRDefault="002164F0" w:rsidP="00C53D74">
      <w:pPr>
        <w:tabs>
          <w:tab w:val="left" w:pos="1134"/>
        </w:tabs>
        <w:ind w:firstLine="709"/>
        <w:jc w:val="left"/>
        <w:rPr>
          <w:lang w:val="ro-RO"/>
        </w:rPr>
      </w:pPr>
    </w:p>
    <w:p w:rsidR="002164F0" w:rsidRDefault="002164F0" w:rsidP="00C53D74">
      <w:pPr>
        <w:tabs>
          <w:tab w:val="left" w:pos="1134"/>
        </w:tabs>
        <w:ind w:firstLine="709"/>
        <w:jc w:val="left"/>
        <w:rPr>
          <w:lang w:val="ro-RO"/>
        </w:rPr>
      </w:pPr>
    </w:p>
    <w:p w:rsidR="002164F0" w:rsidRDefault="002164F0" w:rsidP="00C53D74">
      <w:pPr>
        <w:tabs>
          <w:tab w:val="left" w:pos="1134"/>
        </w:tabs>
        <w:ind w:firstLine="709"/>
        <w:jc w:val="left"/>
        <w:rPr>
          <w:lang w:val="ro-RO"/>
        </w:rPr>
      </w:pPr>
    </w:p>
    <w:p w:rsidR="002164F0" w:rsidRDefault="002164F0" w:rsidP="00C53D74">
      <w:pPr>
        <w:tabs>
          <w:tab w:val="left" w:pos="1134"/>
        </w:tabs>
        <w:ind w:firstLine="709"/>
        <w:jc w:val="left"/>
        <w:rPr>
          <w:lang w:val="ro-RO"/>
        </w:rPr>
      </w:pPr>
    </w:p>
    <w:p w:rsidR="002164F0" w:rsidRDefault="002164F0" w:rsidP="002164F0">
      <w:pPr>
        <w:pStyle w:val="news"/>
        <w:tabs>
          <w:tab w:val="left" w:pos="1134"/>
          <w:tab w:val="left" w:pos="6379"/>
        </w:tabs>
        <w:jc w:val="center"/>
        <w:rPr>
          <w:rFonts w:ascii="Times New Roman" w:hAnsi="Times New Roman" w:cs="Times New Roman"/>
          <w:b/>
          <w:sz w:val="28"/>
          <w:szCs w:val="28"/>
          <w:lang w:val="ro-RO"/>
        </w:rPr>
      </w:pPr>
      <w:r>
        <w:rPr>
          <w:rFonts w:ascii="Times New Roman" w:hAnsi="Times New Roman" w:cs="Times New Roman"/>
          <w:b/>
          <w:sz w:val="28"/>
          <w:szCs w:val="28"/>
        </w:rPr>
        <w:t xml:space="preserve">О проекте закона о дополнительном надзоре банков, страховщиков/перестраховщиков и инвестиционных обществ, </w:t>
      </w:r>
    </w:p>
    <w:p w:rsidR="002164F0" w:rsidRDefault="002164F0" w:rsidP="002164F0">
      <w:pPr>
        <w:pStyle w:val="news"/>
        <w:tabs>
          <w:tab w:val="left" w:pos="1134"/>
          <w:tab w:val="left" w:pos="6379"/>
        </w:tabs>
        <w:jc w:val="center"/>
        <w:rPr>
          <w:rFonts w:ascii="Times New Roman" w:hAnsi="Times New Roman" w:cs="Times New Roman"/>
          <w:b/>
          <w:sz w:val="28"/>
          <w:szCs w:val="28"/>
          <w:lang w:val="ro-RO"/>
        </w:rPr>
      </w:pPr>
      <w:r>
        <w:rPr>
          <w:rFonts w:ascii="Times New Roman" w:hAnsi="Times New Roman" w:cs="Times New Roman"/>
          <w:b/>
          <w:sz w:val="28"/>
          <w:szCs w:val="28"/>
        </w:rPr>
        <w:t>входящих в финансовый конгломерат</w:t>
      </w:r>
    </w:p>
    <w:p w:rsidR="002164F0" w:rsidRDefault="002164F0" w:rsidP="002164F0">
      <w:pPr>
        <w:pStyle w:val="news"/>
        <w:tabs>
          <w:tab w:val="left" w:pos="1134"/>
          <w:tab w:val="left" w:pos="6379"/>
        </w:tabs>
        <w:jc w:val="center"/>
        <w:rPr>
          <w:rFonts w:ascii="Times New Roman" w:hAnsi="Times New Roman" w:cs="Times New Roman"/>
          <w:b/>
          <w:sz w:val="28"/>
          <w:szCs w:val="28"/>
          <w:lang w:val="ro-RO"/>
        </w:rPr>
      </w:pPr>
      <w:r>
        <w:rPr>
          <w:rFonts w:ascii="Times New Roman" w:hAnsi="Times New Roman" w:cs="Times New Roman"/>
          <w:b/>
          <w:sz w:val="28"/>
          <w:szCs w:val="28"/>
          <w:lang w:val="ro-RO"/>
        </w:rPr>
        <w:t>--------------------------------------------------</w:t>
      </w:r>
    </w:p>
    <w:p w:rsidR="002164F0" w:rsidRDefault="002164F0" w:rsidP="002164F0">
      <w:pPr>
        <w:pStyle w:val="news"/>
        <w:tabs>
          <w:tab w:val="left" w:pos="1134"/>
          <w:tab w:val="left" w:pos="6379"/>
        </w:tabs>
        <w:ind w:firstLine="709"/>
        <w:jc w:val="both"/>
        <w:rPr>
          <w:rFonts w:ascii="Times New Roman" w:hAnsi="Times New Roman" w:cs="Times New Roman"/>
          <w:b/>
          <w:color w:val="000000"/>
          <w:sz w:val="28"/>
          <w:szCs w:val="28"/>
          <w:lang w:val="ro-RO"/>
        </w:rPr>
      </w:pPr>
    </w:p>
    <w:p w:rsidR="002164F0" w:rsidRDefault="002164F0" w:rsidP="002164F0">
      <w:pPr>
        <w:rPr>
          <w:sz w:val="28"/>
          <w:szCs w:val="28"/>
          <w:lang w:val="ro-RO"/>
        </w:rPr>
      </w:pPr>
      <w:r w:rsidRPr="002164F0">
        <w:rPr>
          <w:sz w:val="28"/>
          <w:szCs w:val="28"/>
          <w:lang w:val="ru-RU"/>
        </w:rPr>
        <w:t>Правительство ПОСТАНОВЛЯЕТ</w:t>
      </w:r>
      <w:r>
        <w:rPr>
          <w:sz w:val="28"/>
          <w:szCs w:val="28"/>
          <w:lang w:val="ro-RO"/>
        </w:rPr>
        <w:t>:</w:t>
      </w:r>
    </w:p>
    <w:p w:rsidR="002164F0" w:rsidRDefault="002164F0" w:rsidP="002164F0">
      <w:pPr>
        <w:rPr>
          <w:sz w:val="28"/>
          <w:szCs w:val="28"/>
          <w:lang w:val="ro-RO"/>
        </w:rPr>
      </w:pPr>
    </w:p>
    <w:p w:rsidR="002164F0" w:rsidRDefault="002164F0" w:rsidP="002164F0">
      <w:pPr>
        <w:pStyle w:val="news"/>
        <w:tabs>
          <w:tab w:val="left" w:pos="1134"/>
          <w:tab w:val="left" w:pos="6379"/>
        </w:tabs>
        <w:ind w:firstLine="709"/>
        <w:jc w:val="both"/>
        <w:rPr>
          <w:rFonts w:ascii="Times New Roman" w:hAnsi="Times New Roman" w:cs="Times New Roman"/>
          <w:b/>
          <w:color w:val="000000"/>
          <w:sz w:val="28"/>
          <w:szCs w:val="28"/>
          <w:lang w:val="ro-RO"/>
        </w:rPr>
      </w:pPr>
      <w:r>
        <w:rPr>
          <w:rFonts w:ascii="Times New Roman" w:hAnsi="Times New Roman" w:cs="Times New Roman"/>
          <w:sz w:val="28"/>
          <w:szCs w:val="28"/>
        </w:rPr>
        <w:t>Одобрить и представить Парламенту на рассмотрение проект закона о дополнительном надзоре банков, страховщиков/перестраховщиков и инвестиционных обществ, входящих в финансовый конгломерат.</w:t>
      </w:r>
    </w:p>
    <w:p w:rsidR="002164F0" w:rsidRDefault="002164F0" w:rsidP="002164F0">
      <w:pPr>
        <w:pStyle w:val="news"/>
        <w:tabs>
          <w:tab w:val="left" w:pos="1134"/>
          <w:tab w:val="left" w:pos="6379"/>
        </w:tabs>
        <w:ind w:firstLine="709"/>
        <w:jc w:val="both"/>
        <w:rPr>
          <w:rFonts w:ascii="Times New Roman" w:hAnsi="Times New Roman" w:cs="Times New Roman"/>
          <w:b/>
          <w:color w:val="000000"/>
          <w:sz w:val="28"/>
          <w:szCs w:val="28"/>
          <w:lang w:val="ro-RO"/>
        </w:rPr>
      </w:pPr>
    </w:p>
    <w:p w:rsidR="002164F0" w:rsidRDefault="002164F0" w:rsidP="002164F0">
      <w:pPr>
        <w:pStyle w:val="news"/>
        <w:tabs>
          <w:tab w:val="left" w:pos="1134"/>
          <w:tab w:val="left" w:pos="6379"/>
        </w:tabs>
        <w:ind w:firstLine="709"/>
        <w:jc w:val="both"/>
        <w:rPr>
          <w:rFonts w:ascii="Times New Roman" w:hAnsi="Times New Roman" w:cs="Times New Roman"/>
          <w:b/>
          <w:color w:val="000000"/>
          <w:sz w:val="28"/>
          <w:szCs w:val="28"/>
          <w:lang w:val="ro-RO"/>
        </w:rPr>
      </w:pPr>
    </w:p>
    <w:p w:rsidR="002164F0" w:rsidRDefault="002164F0" w:rsidP="002164F0">
      <w:pPr>
        <w:pStyle w:val="news"/>
        <w:tabs>
          <w:tab w:val="left" w:pos="1134"/>
          <w:tab w:val="left" w:pos="6379"/>
        </w:tabs>
        <w:ind w:firstLine="709"/>
        <w:jc w:val="both"/>
        <w:rPr>
          <w:rFonts w:ascii="Times New Roman" w:hAnsi="Times New Roman" w:cs="Times New Roman"/>
          <w:b/>
          <w:color w:val="000000"/>
          <w:sz w:val="28"/>
          <w:szCs w:val="28"/>
        </w:rPr>
      </w:pPr>
    </w:p>
    <w:p w:rsidR="002164F0" w:rsidRDefault="002164F0" w:rsidP="002164F0">
      <w:pPr>
        <w:pStyle w:val="news"/>
        <w:tabs>
          <w:tab w:val="left" w:pos="1134"/>
          <w:tab w:val="left" w:pos="6379"/>
        </w:tab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t>ПАВЕЛ ФИЛИП</w:t>
      </w:r>
    </w:p>
    <w:p w:rsidR="002164F0" w:rsidRDefault="002164F0" w:rsidP="002164F0">
      <w:pPr>
        <w:pStyle w:val="news"/>
        <w:tabs>
          <w:tab w:val="left" w:pos="1134"/>
          <w:tab w:val="left" w:pos="6379"/>
        </w:tabs>
        <w:ind w:firstLine="709"/>
        <w:jc w:val="both"/>
        <w:rPr>
          <w:rFonts w:ascii="Times New Roman" w:hAnsi="Times New Roman" w:cs="Times New Roman"/>
          <w:color w:val="000000"/>
          <w:sz w:val="28"/>
          <w:szCs w:val="28"/>
        </w:rPr>
      </w:pPr>
    </w:p>
    <w:p w:rsidR="002164F0" w:rsidRPr="002164F0" w:rsidRDefault="002164F0" w:rsidP="002164F0">
      <w:pPr>
        <w:rPr>
          <w:color w:val="000000"/>
          <w:sz w:val="28"/>
          <w:szCs w:val="28"/>
          <w:lang w:val="ru-RU"/>
        </w:rPr>
      </w:pPr>
    </w:p>
    <w:p w:rsidR="002164F0" w:rsidRPr="002164F0" w:rsidRDefault="002164F0" w:rsidP="002164F0">
      <w:pPr>
        <w:rPr>
          <w:color w:val="000000"/>
          <w:sz w:val="28"/>
          <w:szCs w:val="28"/>
          <w:lang w:val="ru-RU"/>
        </w:rPr>
      </w:pPr>
      <w:r w:rsidRPr="002164F0">
        <w:rPr>
          <w:color w:val="000000"/>
          <w:sz w:val="28"/>
          <w:szCs w:val="28"/>
          <w:lang w:val="ru-RU"/>
        </w:rPr>
        <w:t>Зам. Премьер-министра,</w:t>
      </w:r>
    </w:p>
    <w:p w:rsidR="002164F0" w:rsidRPr="002164F0" w:rsidRDefault="002164F0" w:rsidP="002164F0">
      <w:pPr>
        <w:rPr>
          <w:color w:val="000000"/>
          <w:sz w:val="28"/>
          <w:szCs w:val="28"/>
          <w:lang w:val="ru-RU"/>
        </w:rPr>
      </w:pPr>
      <w:r w:rsidRPr="002164F0">
        <w:rPr>
          <w:color w:val="000000"/>
          <w:sz w:val="28"/>
          <w:szCs w:val="28"/>
          <w:lang w:val="ru-RU"/>
        </w:rPr>
        <w:t>министр иностранных дел и</w:t>
      </w:r>
    </w:p>
    <w:p w:rsidR="002164F0" w:rsidRPr="002164F0" w:rsidRDefault="002164F0" w:rsidP="002164F0">
      <w:pPr>
        <w:rPr>
          <w:color w:val="000000"/>
          <w:sz w:val="28"/>
          <w:szCs w:val="28"/>
          <w:lang w:val="ru-RU"/>
        </w:rPr>
      </w:pPr>
      <w:r w:rsidRPr="002164F0">
        <w:rPr>
          <w:color w:val="000000"/>
          <w:sz w:val="28"/>
          <w:szCs w:val="28"/>
          <w:lang w:val="ru-RU"/>
        </w:rPr>
        <w:t>европейской интеграции</w:t>
      </w:r>
      <w:r>
        <w:rPr>
          <w:color w:val="000000"/>
          <w:sz w:val="28"/>
          <w:szCs w:val="28"/>
          <w:lang w:val="ro-RO"/>
        </w:rPr>
        <w:tab/>
      </w:r>
      <w:r w:rsidRPr="002164F0">
        <w:rPr>
          <w:color w:val="000000"/>
          <w:sz w:val="28"/>
          <w:szCs w:val="28"/>
          <w:lang w:val="ru-RU"/>
        </w:rPr>
        <w:tab/>
      </w:r>
      <w:r w:rsidRPr="002164F0">
        <w:rPr>
          <w:color w:val="000000"/>
          <w:sz w:val="28"/>
          <w:szCs w:val="28"/>
          <w:lang w:val="ru-RU"/>
        </w:rPr>
        <w:tab/>
      </w:r>
      <w:r w:rsidRPr="002164F0">
        <w:rPr>
          <w:color w:val="000000"/>
          <w:sz w:val="28"/>
          <w:szCs w:val="28"/>
          <w:lang w:val="ru-RU"/>
        </w:rPr>
        <w:tab/>
        <w:t>Андрей ГАЛБУР</w:t>
      </w:r>
    </w:p>
    <w:p w:rsidR="002164F0" w:rsidRPr="002164F0" w:rsidRDefault="002164F0" w:rsidP="002164F0">
      <w:pPr>
        <w:rPr>
          <w:color w:val="000000"/>
          <w:sz w:val="28"/>
          <w:szCs w:val="28"/>
          <w:lang w:val="ru-RU"/>
        </w:rPr>
      </w:pPr>
    </w:p>
    <w:p w:rsidR="002164F0" w:rsidRPr="002164F0" w:rsidRDefault="002164F0" w:rsidP="002164F0">
      <w:pPr>
        <w:rPr>
          <w:color w:val="000000"/>
          <w:sz w:val="28"/>
          <w:szCs w:val="28"/>
          <w:lang w:val="ru-RU"/>
        </w:rPr>
      </w:pPr>
      <w:r w:rsidRPr="002164F0">
        <w:rPr>
          <w:color w:val="000000"/>
          <w:sz w:val="28"/>
          <w:szCs w:val="28"/>
          <w:lang w:val="ru-RU"/>
        </w:rPr>
        <w:t>Министр финансов</w:t>
      </w:r>
      <w:r>
        <w:rPr>
          <w:color w:val="000000"/>
          <w:sz w:val="28"/>
          <w:szCs w:val="28"/>
          <w:lang w:val="ro-RO"/>
        </w:rPr>
        <w:tab/>
      </w:r>
      <w:r w:rsidRPr="002164F0">
        <w:rPr>
          <w:color w:val="000000"/>
          <w:sz w:val="28"/>
          <w:szCs w:val="28"/>
          <w:lang w:val="ru-RU"/>
        </w:rPr>
        <w:tab/>
      </w:r>
      <w:r w:rsidRPr="002164F0">
        <w:rPr>
          <w:color w:val="000000"/>
          <w:sz w:val="28"/>
          <w:szCs w:val="28"/>
          <w:lang w:val="ru-RU"/>
        </w:rPr>
        <w:tab/>
      </w:r>
      <w:r w:rsidRPr="002164F0">
        <w:rPr>
          <w:color w:val="000000"/>
          <w:sz w:val="28"/>
          <w:szCs w:val="28"/>
          <w:lang w:val="ru-RU"/>
        </w:rPr>
        <w:tab/>
      </w:r>
      <w:r w:rsidRPr="002164F0">
        <w:rPr>
          <w:color w:val="000000"/>
          <w:sz w:val="28"/>
          <w:szCs w:val="28"/>
          <w:lang w:val="ru-RU"/>
        </w:rPr>
        <w:tab/>
        <w:t xml:space="preserve">Октавиан Армашу </w:t>
      </w:r>
    </w:p>
    <w:p w:rsidR="002164F0" w:rsidRPr="002164F0" w:rsidRDefault="002164F0" w:rsidP="002164F0">
      <w:pPr>
        <w:rPr>
          <w:color w:val="000000"/>
          <w:sz w:val="28"/>
          <w:szCs w:val="28"/>
          <w:lang w:val="ru-RU"/>
        </w:rPr>
      </w:pPr>
    </w:p>
    <w:p w:rsidR="002164F0" w:rsidRPr="002164F0" w:rsidRDefault="002164F0" w:rsidP="002164F0">
      <w:pPr>
        <w:rPr>
          <w:color w:val="000000"/>
          <w:sz w:val="28"/>
          <w:szCs w:val="28"/>
          <w:lang w:val="ru-RU"/>
        </w:rPr>
      </w:pPr>
      <w:r w:rsidRPr="002164F0">
        <w:rPr>
          <w:color w:val="000000"/>
          <w:sz w:val="28"/>
          <w:szCs w:val="28"/>
          <w:lang w:val="ru-RU"/>
        </w:rPr>
        <w:t>Министр юстиции</w:t>
      </w:r>
      <w:r>
        <w:rPr>
          <w:color w:val="000000"/>
          <w:sz w:val="28"/>
          <w:szCs w:val="28"/>
          <w:lang w:val="ro-RO"/>
        </w:rPr>
        <w:tab/>
      </w:r>
      <w:r w:rsidRPr="002164F0">
        <w:rPr>
          <w:color w:val="000000"/>
          <w:sz w:val="28"/>
          <w:szCs w:val="28"/>
          <w:lang w:val="ru-RU"/>
        </w:rPr>
        <w:tab/>
      </w:r>
      <w:r w:rsidRPr="002164F0">
        <w:rPr>
          <w:color w:val="000000"/>
          <w:sz w:val="28"/>
          <w:szCs w:val="28"/>
          <w:lang w:val="ru-RU"/>
        </w:rPr>
        <w:tab/>
      </w:r>
      <w:r w:rsidRPr="002164F0">
        <w:rPr>
          <w:color w:val="000000"/>
          <w:sz w:val="28"/>
          <w:szCs w:val="28"/>
          <w:lang w:val="ru-RU"/>
        </w:rPr>
        <w:tab/>
      </w:r>
      <w:r w:rsidRPr="002164F0">
        <w:rPr>
          <w:color w:val="000000"/>
          <w:sz w:val="28"/>
          <w:szCs w:val="28"/>
          <w:lang w:val="ru-RU"/>
        </w:rPr>
        <w:tab/>
        <w:t>Владимир Чеботарь</w:t>
      </w:r>
    </w:p>
    <w:p w:rsidR="002164F0" w:rsidRPr="002164F0" w:rsidRDefault="002164F0" w:rsidP="002164F0">
      <w:pPr>
        <w:rPr>
          <w:color w:val="000000"/>
          <w:sz w:val="28"/>
          <w:szCs w:val="28"/>
          <w:lang w:val="ru-RU" w:eastAsia="ru-RU"/>
        </w:rPr>
      </w:pPr>
      <w:r w:rsidRPr="002164F0">
        <w:rPr>
          <w:color w:val="000000"/>
          <w:sz w:val="28"/>
          <w:szCs w:val="28"/>
          <w:lang w:val="ru-RU"/>
        </w:rPr>
        <w:br w:type="page"/>
      </w:r>
    </w:p>
    <w:p w:rsidR="002164F0" w:rsidRDefault="002164F0" w:rsidP="002164F0">
      <w:pPr>
        <w:pStyle w:val="news"/>
        <w:tabs>
          <w:tab w:val="left" w:pos="1134"/>
        </w:tabs>
        <w:ind w:firstLine="709"/>
        <w:jc w:val="both"/>
        <w:rPr>
          <w:rFonts w:ascii="Times New Roman" w:hAnsi="Times New Roman" w:cs="Times New Roman"/>
          <w:color w:val="000000"/>
          <w:sz w:val="28"/>
          <w:szCs w:val="28"/>
          <w:lang w:val="ro-RO"/>
        </w:rPr>
      </w:pPr>
    </w:p>
    <w:p w:rsidR="002164F0" w:rsidRDefault="002164F0" w:rsidP="002164F0">
      <w:pPr>
        <w:pStyle w:val="news"/>
        <w:tabs>
          <w:tab w:val="left" w:pos="1134"/>
        </w:tabs>
        <w:ind w:firstLine="709"/>
        <w:jc w:val="both"/>
        <w:rPr>
          <w:rFonts w:ascii="Times New Roman" w:hAnsi="Times New Roman" w:cs="Times New Roman"/>
          <w:color w:val="000000"/>
          <w:sz w:val="28"/>
          <w:szCs w:val="28"/>
          <w:lang w:val="ro-RO"/>
        </w:rPr>
      </w:pPr>
    </w:p>
    <w:p w:rsidR="002164F0" w:rsidRDefault="002164F0" w:rsidP="002164F0">
      <w:pPr>
        <w:pStyle w:val="news"/>
        <w:tabs>
          <w:tab w:val="left" w:pos="1134"/>
        </w:tabs>
        <w:ind w:firstLine="709"/>
        <w:jc w:val="both"/>
        <w:rPr>
          <w:rFonts w:ascii="Times New Roman" w:hAnsi="Times New Roman" w:cs="Times New Roman"/>
          <w:color w:val="000000"/>
          <w:sz w:val="28"/>
          <w:szCs w:val="28"/>
          <w:lang w:val="ro-RO"/>
        </w:rPr>
      </w:pPr>
    </w:p>
    <w:p w:rsidR="002164F0" w:rsidRDefault="002164F0" w:rsidP="002164F0">
      <w:pPr>
        <w:pStyle w:val="news"/>
        <w:tabs>
          <w:tab w:val="left" w:pos="1134"/>
        </w:tabs>
        <w:ind w:firstLine="709"/>
        <w:jc w:val="both"/>
        <w:rPr>
          <w:rFonts w:ascii="Times New Roman" w:hAnsi="Times New Roman" w:cs="Times New Roman"/>
          <w:color w:val="000000"/>
          <w:sz w:val="28"/>
          <w:szCs w:val="28"/>
        </w:rPr>
      </w:pPr>
    </w:p>
    <w:p w:rsidR="002164F0" w:rsidRDefault="002164F0" w:rsidP="002164F0">
      <w:pPr>
        <w:pStyle w:val="news"/>
        <w:tabs>
          <w:tab w:val="left" w:pos="1134"/>
        </w:tabs>
        <w:ind w:firstLine="709"/>
        <w:jc w:val="both"/>
        <w:rPr>
          <w:rFonts w:ascii="Times New Roman" w:hAnsi="Times New Roman" w:cs="Times New Roman"/>
          <w:color w:val="000000"/>
          <w:sz w:val="28"/>
          <w:szCs w:val="28"/>
        </w:rPr>
      </w:pPr>
    </w:p>
    <w:p w:rsidR="002164F0" w:rsidRDefault="002164F0" w:rsidP="002164F0">
      <w:pPr>
        <w:pStyle w:val="news"/>
        <w:tabs>
          <w:tab w:val="left" w:pos="1134"/>
        </w:tabs>
        <w:ind w:firstLine="709"/>
        <w:jc w:val="both"/>
        <w:rPr>
          <w:rFonts w:ascii="Times New Roman" w:hAnsi="Times New Roman" w:cs="Times New Roman"/>
          <w:color w:val="000000"/>
          <w:sz w:val="28"/>
          <w:szCs w:val="28"/>
        </w:rPr>
      </w:pPr>
    </w:p>
    <w:p w:rsidR="002164F0" w:rsidRDefault="002164F0" w:rsidP="002164F0">
      <w:pPr>
        <w:pStyle w:val="news"/>
        <w:tabs>
          <w:tab w:val="left" w:pos="1134"/>
        </w:tabs>
        <w:ind w:firstLine="709"/>
        <w:jc w:val="both"/>
        <w:rPr>
          <w:rFonts w:ascii="Times New Roman" w:hAnsi="Times New Roman" w:cs="Times New Roman"/>
          <w:color w:val="000000"/>
          <w:sz w:val="28"/>
          <w:szCs w:val="28"/>
        </w:rPr>
      </w:pPr>
    </w:p>
    <w:p w:rsidR="002164F0" w:rsidRDefault="002164F0" w:rsidP="002164F0">
      <w:pPr>
        <w:pStyle w:val="news"/>
        <w:tabs>
          <w:tab w:val="left" w:pos="1134"/>
        </w:tabs>
        <w:ind w:firstLine="709"/>
        <w:jc w:val="both"/>
        <w:rPr>
          <w:rFonts w:ascii="Times New Roman" w:hAnsi="Times New Roman" w:cs="Times New Roman"/>
          <w:color w:val="000000"/>
          <w:sz w:val="28"/>
          <w:szCs w:val="28"/>
        </w:rPr>
      </w:pPr>
    </w:p>
    <w:p w:rsidR="002164F0" w:rsidRDefault="002164F0" w:rsidP="002164F0">
      <w:pPr>
        <w:pStyle w:val="news"/>
        <w:tabs>
          <w:tab w:val="left" w:pos="1134"/>
        </w:tabs>
        <w:ind w:firstLine="709"/>
        <w:jc w:val="both"/>
        <w:rPr>
          <w:rFonts w:ascii="Times New Roman" w:hAnsi="Times New Roman" w:cs="Times New Roman"/>
          <w:color w:val="000000"/>
          <w:sz w:val="28"/>
          <w:szCs w:val="28"/>
        </w:rPr>
      </w:pPr>
    </w:p>
    <w:p w:rsidR="002164F0" w:rsidRDefault="002164F0" w:rsidP="002164F0">
      <w:pPr>
        <w:pStyle w:val="news"/>
        <w:tabs>
          <w:tab w:val="left" w:pos="1134"/>
        </w:tabs>
        <w:ind w:firstLine="709"/>
        <w:jc w:val="both"/>
        <w:rPr>
          <w:rFonts w:ascii="Times New Roman" w:hAnsi="Times New Roman" w:cs="Times New Roman"/>
          <w:color w:val="000000"/>
          <w:sz w:val="28"/>
          <w:szCs w:val="28"/>
        </w:rPr>
      </w:pPr>
    </w:p>
    <w:p w:rsidR="002164F0" w:rsidRPr="002164F0" w:rsidRDefault="002164F0" w:rsidP="002164F0">
      <w:pPr>
        <w:pStyle w:val="news"/>
        <w:tabs>
          <w:tab w:val="left" w:pos="1134"/>
        </w:tabs>
        <w:ind w:firstLine="709"/>
        <w:jc w:val="both"/>
        <w:rPr>
          <w:rFonts w:ascii="Times New Roman" w:hAnsi="Times New Roman" w:cs="Times New Roman"/>
          <w:color w:val="000000"/>
          <w:sz w:val="28"/>
          <w:szCs w:val="28"/>
        </w:rPr>
      </w:pPr>
    </w:p>
    <w:p w:rsidR="002164F0" w:rsidRDefault="002164F0" w:rsidP="002164F0">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2164F0" w:rsidRDefault="002164F0" w:rsidP="002164F0">
      <w:pPr>
        <w:pStyle w:val="news"/>
        <w:tabs>
          <w:tab w:val="left" w:pos="1134"/>
        </w:tabs>
        <w:ind w:firstLine="709"/>
        <w:jc w:val="both"/>
        <w:rPr>
          <w:rFonts w:ascii="Times New Roman" w:hAnsi="Times New Roman" w:cs="Times New Roman"/>
          <w:color w:val="000000"/>
          <w:sz w:val="28"/>
          <w:szCs w:val="28"/>
        </w:rPr>
      </w:pPr>
    </w:p>
    <w:p w:rsidR="002164F0" w:rsidRDefault="002164F0" w:rsidP="002164F0">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2164F0" w:rsidRDefault="002164F0" w:rsidP="002164F0">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2164F0" w:rsidRDefault="002164F0" w:rsidP="002164F0">
      <w:pPr>
        <w:pStyle w:val="news"/>
        <w:tabs>
          <w:tab w:val="left" w:pos="1134"/>
        </w:tabs>
        <w:ind w:firstLine="709"/>
        <w:jc w:val="both"/>
        <w:rPr>
          <w:rFonts w:ascii="Times New Roman" w:hAnsi="Times New Roman" w:cs="Times New Roman"/>
          <w:color w:val="000000"/>
          <w:sz w:val="28"/>
          <w:szCs w:val="28"/>
        </w:rPr>
      </w:pPr>
    </w:p>
    <w:p w:rsidR="002164F0" w:rsidRDefault="002164F0" w:rsidP="002164F0">
      <w:pPr>
        <w:pStyle w:val="news"/>
        <w:tabs>
          <w:tab w:val="left" w:pos="1134"/>
        </w:tabs>
        <w:ind w:firstLine="709"/>
        <w:jc w:val="both"/>
        <w:rPr>
          <w:rFonts w:ascii="Times New Roman" w:hAnsi="Times New Roman" w:cs="Times New Roman"/>
          <w:color w:val="000000"/>
          <w:sz w:val="28"/>
          <w:szCs w:val="28"/>
        </w:rPr>
      </w:pPr>
    </w:p>
    <w:p w:rsidR="002164F0" w:rsidRDefault="002164F0" w:rsidP="002164F0">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Одобрено на заседании</w:t>
      </w:r>
    </w:p>
    <w:p w:rsidR="002164F0" w:rsidRDefault="002164F0" w:rsidP="002164F0">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2164F0" w:rsidRDefault="002164F0" w:rsidP="002164F0">
      <w:pPr>
        <w:pStyle w:val="news"/>
        <w:tabs>
          <w:tab w:val="left" w:pos="1134"/>
        </w:tabs>
        <w:ind w:firstLine="709"/>
        <w:jc w:val="both"/>
        <w:rPr>
          <w:rFonts w:ascii="Times New Roman" w:hAnsi="Times New Roman" w:cs="Times New Roman"/>
          <w:color w:val="000000"/>
          <w:sz w:val="28"/>
          <w:szCs w:val="28"/>
        </w:rPr>
      </w:pPr>
    </w:p>
    <w:p w:rsidR="002164F0" w:rsidRPr="002164F0" w:rsidRDefault="002164F0" w:rsidP="002164F0">
      <w:pPr>
        <w:tabs>
          <w:tab w:val="left" w:pos="1134"/>
        </w:tabs>
        <w:rPr>
          <w:sz w:val="28"/>
          <w:szCs w:val="28"/>
          <w:lang w:val="ru-RU"/>
        </w:rPr>
      </w:pPr>
      <w:r w:rsidRPr="002164F0">
        <w:rPr>
          <w:sz w:val="28"/>
          <w:szCs w:val="28"/>
          <w:lang w:val="ru-RU"/>
        </w:rPr>
        <w:t xml:space="preserve"> </w:t>
      </w:r>
    </w:p>
    <w:p w:rsidR="002164F0" w:rsidRPr="002164F0" w:rsidRDefault="002164F0" w:rsidP="002164F0">
      <w:pPr>
        <w:tabs>
          <w:tab w:val="left" w:pos="1134"/>
        </w:tabs>
        <w:jc w:val="center"/>
        <w:rPr>
          <w:b/>
          <w:sz w:val="28"/>
          <w:szCs w:val="28"/>
          <w:lang w:val="ru-RU"/>
        </w:rPr>
      </w:pPr>
    </w:p>
    <w:p w:rsidR="002164F0" w:rsidRPr="002164F0" w:rsidRDefault="002164F0" w:rsidP="002164F0">
      <w:pPr>
        <w:tabs>
          <w:tab w:val="left" w:pos="1134"/>
        </w:tabs>
        <w:rPr>
          <w:b/>
          <w:bCs/>
          <w:sz w:val="28"/>
          <w:szCs w:val="28"/>
          <w:lang w:val="ru-RU" w:eastAsia="ru-RU"/>
        </w:rPr>
      </w:pPr>
    </w:p>
    <w:p w:rsidR="002164F0" w:rsidRPr="002164F0" w:rsidRDefault="002164F0" w:rsidP="002164F0">
      <w:pPr>
        <w:tabs>
          <w:tab w:val="left" w:pos="1134"/>
        </w:tabs>
        <w:rPr>
          <w:b/>
          <w:bCs/>
          <w:sz w:val="28"/>
          <w:szCs w:val="28"/>
          <w:lang w:val="ru-RU" w:eastAsia="ru-RU"/>
        </w:rPr>
      </w:pPr>
    </w:p>
    <w:p w:rsidR="002164F0" w:rsidRPr="002164F0" w:rsidRDefault="002164F0" w:rsidP="002164F0">
      <w:pPr>
        <w:rPr>
          <w:b/>
          <w:bCs/>
          <w:sz w:val="28"/>
          <w:szCs w:val="28"/>
          <w:lang w:val="ru-RU" w:eastAsia="ru-RU"/>
        </w:rPr>
      </w:pPr>
      <w:r w:rsidRPr="002164F0">
        <w:rPr>
          <w:b/>
          <w:bCs/>
          <w:sz w:val="28"/>
          <w:szCs w:val="28"/>
          <w:lang w:val="ru-RU" w:eastAsia="ru-RU"/>
        </w:rPr>
        <w:br w:type="page"/>
      </w:r>
    </w:p>
    <w:p w:rsidR="002164F0" w:rsidRPr="002164F0" w:rsidRDefault="002164F0" w:rsidP="002164F0">
      <w:pPr>
        <w:shd w:val="clear" w:color="auto" w:fill="FFFFFF"/>
        <w:ind w:left="-567" w:firstLine="0"/>
        <w:jc w:val="right"/>
        <w:rPr>
          <w:bCs/>
          <w:i/>
          <w:sz w:val="28"/>
          <w:szCs w:val="28"/>
          <w:lang w:val="ru-RU" w:eastAsia="ru-RU"/>
        </w:rPr>
      </w:pPr>
      <w:r w:rsidRPr="002164F0">
        <w:rPr>
          <w:bCs/>
          <w:i/>
          <w:sz w:val="28"/>
          <w:szCs w:val="28"/>
          <w:lang w:val="ru-RU" w:eastAsia="ru-RU"/>
        </w:rPr>
        <w:t>Проект</w:t>
      </w:r>
    </w:p>
    <w:p w:rsidR="002164F0" w:rsidRPr="002164F0" w:rsidRDefault="002164F0" w:rsidP="002164F0">
      <w:pPr>
        <w:shd w:val="clear" w:color="auto" w:fill="FFFFFF"/>
        <w:ind w:left="-567" w:firstLine="0"/>
        <w:jc w:val="right"/>
        <w:rPr>
          <w:i/>
          <w:sz w:val="28"/>
          <w:szCs w:val="28"/>
          <w:lang w:val="ru-RU" w:eastAsia="ru-RU"/>
        </w:rPr>
      </w:pPr>
      <w:r w:rsidRPr="002164F0">
        <w:rPr>
          <w:bCs/>
          <w:i/>
          <w:sz w:val="28"/>
          <w:szCs w:val="28"/>
          <w:lang w:val="ru-RU" w:eastAsia="ru-RU"/>
        </w:rPr>
        <w:t xml:space="preserve">Перевод </w:t>
      </w:r>
    </w:p>
    <w:p w:rsidR="002164F0" w:rsidRPr="002164F0" w:rsidRDefault="002164F0" w:rsidP="002164F0">
      <w:pPr>
        <w:jc w:val="right"/>
        <w:rPr>
          <w:b/>
          <w:sz w:val="28"/>
          <w:szCs w:val="28"/>
          <w:lang w:val="ru-RU"/>
        </w:rPr>
      </w:pPr>
    </w:p>
    <w:p w:rsidR="002164F0" w:rsidRPr="002164F0" w:rsidRDefault="002164F0" w:rsidP="002164F0">
      <w:pPr>
        <w:ind w:firstLine="0"/>
        <w:jc w:val="center"/>
        <w:rPr>
          <w:b/>
          <w:sz w:val="28"/>
          <w:szCs w:val="28"/>
          <w:lang w:val="ru-RU"/>
        </w:rPr>
      </w:pPr>
    </w:p>
    <w:p w:rsidR="002164F0" w:rsidRPr="002164F0" w:rsidRDefault="002164F0" w:rsidP="002164F0">
      <w:pPr>
        <w:ind w:firstLine="0"/>
        <w:jc w:val="center"/>
        <w:rPr>
          <w:b/>
          <w:sz w:val="28"/>
          <w:szCs w:val="28"/>
          <w:lang w:val="ru-RU"/>
        </w:rPr>
      </w:pPr>
      <w:r w:rsidRPr="002164F0">
        <w:rPr>
          <w:b/>
          <w:sz w:val="28"/>
          <w:szCs w:val="28"/>
          <w:lang w:val="ru-RU"/>
        </w:rPr>
        <w:t>ПАРЛАМЕНТ РЕСПУБЛИКИ МОЛДОВА</w:t>
      </w:r>
    </w:p>
    <w:p w:rsidR="002164F0" w:rsidRDefault="002164F0" w:rsidP="002164F0">
      <w:pPr>
        <w:ind w:firstLine="0"/>
        <w:jc w:val="center"/>
        <w:rPr>
          <w:sz w:val="28"/>
          <w:szCs w:val="28"/>
          <w:lang w:val="ro-RO"/>
        </w:rPr>
      </w:pPr>
    </w:p>
    <w:p w:rsidR="002164F0" w:rsidRDefault="002164F0" w:rsidP="002164F0">
      <w:pPr>
        <w:ind w:firstLine="0"/>
        <w:jc w:val="center"/>
        <w:rPr>
          <w:b/>
          <w:sz w:val="28"/>
          <w:szCs w:val="28"/>
          <w:lang w:val="ru-RU"/>
        </w:rPr>
      </w:pPr>
      <w:r w:rsidRPr="002164F0">
        <w:rPr>
          <w:b/>
          <w:sz w:val="28"/>
          <w:szCs w:val="28"/>
          <w:lang w:val="ru-RU"/>
        </w:rPr>
        <w:t>ЗАКОН</w:t>
      </w:r>
    </w:p>
    <w:p w:rsidR="002164F0" w:rsidRDefault="002164F0" w:rsidP="002164F0">
      <w:pPr>
        <w:ind w:firstLine="0"/>
        <w:jc w:val="center"/>
        <w:rPr>
          <w:b/>
          <w:color w:val="000000"/>
          <w:sz w:val="28"/>
          <w:szCs w:val="28"/>
          <w:lang w:val="ro-RO"/>
        </w:rPr>
      </w:pPr>
      <w:r w:rsidRPr="002164F0">
        <w:rPr>
          <w:b/>
          <w:sz w:val="28"/>
          <w:szCs w:val="28"/>
          <w:lang w:val="ru-RU"/>
        </w:rPr>
        <w:t>о дополнительном надзоре банков</w:t>
      </w:r>
      <w:r>
        <w:rPr>
          <w:b/>
          <w:sz w:val="28"/>
          <w:szCs w:val="28"/>
          <w:lang w:val="ro-RO"/>
        </w:rPr>
        <w:t xml:space="preserve">, </w:t>
      </w:r>
      <w:r w:rsidRPr="002164F0">
        <w:rPr>
          <w:b/>
          <w:color w:val="000000"/>
          <w:sz w:val="28"/>
          <w:szCs w:val="28"/>
          <w:lang w:val="ru-RU"/>
        </w:rPr>
        <w:t>страховщиков/</w:t>
      </w:r>
    </w:p>
    <w:p w:rsidR="002164F0" w:rsidRDefault="002164F0" w:rsidP="002164F0">
      <w:pPr>
        <w:ind w:firstLine="0"/>
        <w:jc w:val="center"/>
        <w:rPr>
          <w:b/>
          <w:sz w:val="28"/>
          <w:szCs w:val="28"/>
          <w:lang w:val="ro-RO"/>
        </w:rPr>
      </w:pPr>
      <w:r w:rsidRPr="002164F0">
        <w:rPr>
          <w:b/>
          <w:color w:val="000000"/>
          <w:sz w:val="28"/>
          <w:szCs w:val="28"/>
          <w:lang w:val="ru-RU"/>
        </w:rPr>
        <w:t>перестраховщиков</w:t>
      </w:r>
      <w:r>
        <w:rPr>
          <w:b/>
          <w:sz w:val="28"/>
          <w:szCs w:val="28"/>
          <w:lang w:val="ro-RO"/>
        </w:rPr>
        <w:t xml:space="preserve"> </w:t>
      </w:r>
      <w:r w:rsidRPr="002164F0">
        <w:rPr>
          <w:b/>
          <w:sz w:val="28"/>
          <w:szCs w:val="28"/>
          <w:lang w:val="ru-RU"/>
        </w:rPr>
        <w:t xml:space="preserve">и инвестиционных обществ, </w:t>
      </w:r>
    </w:p>
    <w:p w:rsidR="002164F0" w:rsidRDefault="002164F0" w:rsidP="002164F0">
      <w:pPr>
        <w:ind w:firstLine="0"/>
        <w:jc w:val="center"/>
        <w:rPr>
          <w:b/>
          <w:sz w:val="28"/>
          <w:szCs w:val="28"/>
          <w:lang w:val="ro-RO"/>
        </w:rPr>
      </w:pPr>
      <w:r w:rsidRPr="002164F0">
        <w:rPr>
          <w:b/>
          <w:sz w:val="28"/>
          <w:szCs w:val="28"/>
          <w:lang w:val="ru-RU"/>
        </w:rPr>
        <w:t xml:space="preserve">входящих в финансовый конгломерат </w:t>
      </w:r>
      <w:r>
        <w:rPr>
          <w:b/>
          <w:sz w:val="28"/>
          <w:szCs w:val="28"/>
          <w:lang w:val="ro-RO"/>
        </w:rPr>
        <w:t xml:space="preserve"> </w:t>
      </w:r>
    </w:p>
    <w:p w:rsidR="002164F0" w:rsidRDefault="002164F0" w:rsidP="002164F0">
      <w:pPr>
        <w:rPr>
          <w:b/>
          <w:sz w:val="28"/>
          <w:szCs w:val="28"/>
          <w:lang w:val="ro-RO"/>
        </w:rPr>
      </w:pPr>
    </w:p>
    <w:p w:rsidR="002164F0" w:rsidRDefault="002164F0" w:rsidP="002164F0">
      <w:pPr>
        <w:pStyle w:val="Default"/>
        <w:ind w:firstLine="709"/>
        <w:jc w:val="both"/>
        <w:rPr>
          <w:color w:val="auto"/>
          <w:sz w:val="28"/>
          <w:szCs w:val="28"/>
          <w:lang w:val="ro-RO"/>
        </w:rPr>
      </w:pPr>
      <w:r>
        <w:rPr>
          <w:sz w:val="28"/>
          <w:szCs w:val="28"/>
        </w:rPr>
        <w:t>Парламент принимает настоящий органический закон.</w:t>
      </w:r>
      <w:r>
        <w:rPr>
          <w:color w:val="auto"/>
          <w:sz w:val="28"/>
          <w:szCs w:val="28"/>
          <w:lang w:val="ro-RO"/>
        </w:rPr>
        <w:t xml:space="preserve">  </w:t>
      </w:r>
    </w:p>
    <w:p w:rsidR="002164F0" w:rsidRDefault="002164F0" w:rsidP="002164F0">
      <w:pPr>
        <w:pStyle w:val="Default"/>
        <w:ind w:left="284" w:firstLine="284"/>
        <w:jc w:val="both"/>
        <w:rPr>
          <w:color w:val="auto"/>
          <w:sz w:val="28"/>
          <w:szCs w:val="28"/>
          <w:lang w:val="ro-RO"/>
        </w:rPr>
      </w:pPr>
    </w:p>
    <w:p w:rsidR="002164F0" w:rsidRDefault="002164F0" w:rsidP="002164F0">
      <w:pPr>
        <w:pStyle w:val="Default"/>
        <w:ind w:firstLine="709"/>
        <w:jc w:val="both"/>
        <w:rPr>
          <w:rStyle w:val="af5"/>
          <w:rFonts w:eastAsiaTheme="majorEastAsia"/>
          <w:i w:val="0"/>
        </w:rPr>
      </w:pPr>
      <w:r>
        <w:rPr>
          <w:sz w:val="28"/>
          <w:szCs w:val="28"/>
        </w:rPr>
        <w:t>Настоящий закон перелагает</w:t>
      </w:r>
      <w:r>
        <w:rPr>
          <w:color w:val="auto"/>
          <w:sz w:val="28"/>
          <w:szCs w:val="28"/>
        </w:rPr>
        <w:t xml:space="preserve"> Директиву 2002/87/CE </w:t>
      </w:r>
      <w:r>
        <w:rPr>
          <w:sz w:val="28"/>
          <w:szCs w:val="28"/>
        </w:rPr>
        <w:t xml:space="preserve">Европейского Парламента и Совета </w:t>
      </w:r>
      <w:r>
        <w:rPr>
          <w:color w:val="auto"/>
          <w:sz w:val="28"/>
          <w:szCs w:val="28"/>
        </w:rPr>
        <w:t>от 16</w:t>
      </w:r>
      <w:r>
        <w:rPr>
          <w:color w:val="auto"/>
          <w:sz w:val="28"/>
          <w:szCs w:val="28"/>
          <w:lang w:val="ro-RO"/>
        </w:rPr>
        <w:t> </w:t>
      </w:r>
      <w:r>
        <w:rPr>
          <w:color w:val="auto"/>
          <w:sz w:val="28"/>
          <w:szCs w:val="28"/>
        </w:rPr>
        <w:t xml:space="preserve">декабря 2002 года </w:t>
      </w:r>
      <w:r>
        <w:rPr>
          <w:sz w:val="28"/>
          <w:szCs w:val="28"/>
        </w:rPr>
        <w:t xml:space="preserve">о дополнительном надзоре за кредитными институтами, страховыми компаниями и инвестиционными фирмами в составе </w:t>
      </w:r>
      <w:r>
        <w:rPr>
          <w:bCs/>
          <w:color w:val="auto"/>
          <w:sz w:val="28"/>
          <w:szCs w:val="28"/>
        </w:rPr>
        <w:t xml:space="preserve">финансовых конгломератов, </w:t>
      </w:r>
      <w:r>
        <w:rPr>
          <w:sz w:val="28"/>
          <w:szCs w:val="28"/>
        </w:rPr>
        <w:t xml:space="preserve">опубликованную в Официальном журнале Европейского Союза </w:t>
      </w:r>
      <w:r>
        <w:rPr>
          <w:bCs/>
          <w:color w:val="auto"/>
          <w:sz w:val="28"/>
          <w:szCs w:val="28"/>
        </w:rPr>
        <w:t>L</w:t>
      </w:r>
      <w:r>
        <w:rPr>
          <w:color w:val="auto"/>
          <w:sz w:val="28"/>
          <w:szCs w:val="28"/>
        </w:rPr>
        <w:t xml:space="preserve"> </w:t>
      </w:r>
      <w:r>
        <w:rPr>
          <w:rStyle w:val="af5"/>
          <w:rFonts w:eastAsiaTheme="majorEastAsia"/>
          <w:i w:val="0"/>
          <w:color w:val="auto"/>
          <w:sz w:val="28"/>
          <w:szCs w:val="28"/>
        </w:rPr>
        <w:t xml:space="preserve">35 от 11 февраля 2003 года. </w:t>
      </w:r>
    </w:p>
    <w:p w:rsidR="002164F0" w:rsidRDefault="002164F0" w:rsidP="002164F0">
      <w:pPr>
        <w:pStyle w:val="Default"/>
        <w:jc w:val="both"/>
        <w:rPr>
          <w:rStyle w:val="af5"/>
          <w:rFonts w:eastAsiaTheme="majorEastAsia"/>
          <w:i w:val="0"/>
          <w:strike/>
          <w:color w:val="auto"/>
          <w:sz w:val="28"/>
          <w:szCs w:val="28"/>
        </w:rPr>
      </w:pPr>
    </w:p>
    <w:p w:rsidR="002164F0" w:rsidRDefault="002164F0" w:rsidP="002164F0">
      <w:pPr>
        <w:tabs>
          <w:tab w:val="num" w:pos="0"/>
        </w:tabs>
        <w:ind w:firstLine="0"/>
        <w:jc w:val="center"/>
        <w:rPr>
          <w:b/>
          <w:bCs/>
          <w:lang w:val="ro-RO"/>
        </w:rPr>
      </w:pPr>
      <w:r w:rsidRPr="002164F0">
        <w:rPr>
          <w:b/>
          <w:bCs/>
          <w:color w:val="000000"/>
          <w:sz w:val="28"/>
          <w:szCs w:val="28"/>
          <w:lang w:val="ru-RU"/>
        </w:rPr>
        <w:t xml:space="preserve">Глава </w:t>
      </w:r>
      <w:r>
        <w:rPr>
          <w:b/>
          <w:bCs/>
          <w:color w:val="000000"/>
          <w:sz w:val="28"/>
          <w:szCs w:val="28"/>
        </w:rPr>
        <w:t>I</w:t>
      </w:r>
      <w:r w:rsidRPr="002164F0">
        <w:rPr>
          <w:b/>
          <w:bCs/>
          <w:color w:val="000000"/>
          <w:sz w:val="28"/>
          <w:szCs w:val="28"/>
          <w:lang w:val="ru-RU"/>
        </w:rPr>
        <w:br/>
        <w:t>ОБЩИЕ ПОЛОЖЕНИЯ</w:t>
      </w:r>
      <w:r>
        <w:rPr>
          <w:rStyle w:val="apple-converted-space"/>
          <w:b/>
          <w:bCs/>
          <w:color w:val="000000"/>
          <w:sz w:val="28"/>
          <w:szCs w:val="28"/>
        </w:rPr>
        <w:t> </w:t>
      </w:r>
    </w:p>
    <w:p w:rsidR="002164F0" w:rsidRDefault="002164F0" w:rsidP="002164F0">
      <w:pPr>
        <w:pStyle w:val="a5"/>
        <w:tabs>
          <w:tab w:val="left" w:pos="1800"/>
        </w:tabs>
        <w:ind w:left="851" w:firstLine="0"/>
        <w:rPr>
          <w:b/>
          <w:sz w:val="28"/>
          <w:szCs w:val="28"/>
          <w:lang w:val="ro-RO"/>
        </w:rPr>
      </w:pPr>
    </w:p>
    <w:p w:rsidR="002164F0" w:rsidRDefault="002164F0" w:rsidP="002164F0">
      <w:pPr>
        <w:pStyle w:val="a5"/>
        <w:tabs>
          <w:tab w:val="left" w:pos="1800"/>
        </w:tabs>
        <w:ind w:firstLine="709"/>
        <w:rPr>
          <w:sz w:val="28"/>
          <w:szCs w:val="28"/>
        </w:rPr>
      </w:pPr>
      <w:r>
        <w:rPr>
          <w:b/>
          <w:sz w:val="28"/>
          <w:szCs w:val="28"/>
        </w:rPr>
        <w:t>Статья 1</w:t>
      </w:r>
      <w:r>
        <w:rPr>
          <w:sz w:val="28"/>
          <w:szCs w:val="28"/>
        </w:rPr>
        <w:t>. Предмет и цель закона</w:t>
      </w:r>
    </w:p>
    <w:p w:rsidR="002164F0" w:rsidRPr="002164F0" w:rsidRDefault="002164F0" w:rsidP="002164F0">
      <w:pPr>
        <w:rPr>
          <w:sz w:val="28"/>
          <w:szCs w:val="28"/>
          <w:lang w:val="ru-RU"/>
        </w:rPr>
      </w:pPr>
      <w:r w:rsidRPr="002164F0">
        <w:rPr>
          <w:sz w:val="28"/>
          <w:szCs w:val="28"/>
          <w:lang w:val="ru-RU"/>
        </w:rPr>
        <w:t>Настоящий закон устанавливает правила дополнительного надзора регулируемых субъектов, входящих в финансовый конгломерат, для обеспечения финансовой стабильности и защиты вкладчиков, застрахованных лиц и инвесторов.</w:t>
      </w:r>
    </w:p>
    <w:p w:rsidR="002164F0" w:rsidRDefault="002164F0" w:rsidP="002164F0">
      <w:pPr>
        <w:rPr>
          <w:sz w:val="28"/>
          <w:szCs w:val="28"/>
          <w:lang w:val="ro-RO"/>
        </w:rPr>
      </w:pPr>
    </w:p>
    <w:p w:rsidR="002164F0" w:rsidRDefault="002164F0" w:rsidP="002164F0">
      <w:pPr>
        <w:pStyle w:val="a5"/>
        <w:tabs>
          <w:tab w:val="left" w:pos="1800"/>
        </w:tabs>
        <w:ind w:firstLine="709"/>
        <w:rPr>
          <w:sz w:val="28"/>
          <w:szCs w:val="28"/>
        </w:rPr>
      </w:pPr>
      <w:r>
        <w:rPr>
          <w:b/>
          <w:sz w:val="28"/>
          <w:szCs w:val="28"/>
        </w:rPr>
        <w:t>Статья 2</w:t>
      </w:r>
      <w:r>
        <w:rPr>
          <w:sz w:val="28"/>
          <w:szCs w:val="28"/>
        </w:rPr>
        <w:t>. Область применения</w:t>
      </w:r>
    </w:p>
    <w:p w:rsidR="002164F0" w:rsidRDefault="002164F0" w:rsidP="002164F0">
      <w:pPr>
        <w:pStyle w:val="a5"/>
        <w:tabs>
          <w:tab w:val="left" w:pos="1800"/>
        </w:tabs>
        <w:ind w:firstLine="709"/>
        <w:rPr>
          <w:sz w:val="28"/>
          <w:szCs w:val="28"/>
        </w:rPr>
      </w:pPr>
      <w:r>
        <w:rPr>
          <w:sz w:val="28"/>
          <w:szCs w:val="28"/>
        </w:rPr>
        <w:t>Настоящий закон применяется к регулируемым субъектам, лицензированным/авторизированным согласно применяемым отраслевым нормам юридическим лицам, которые подвергаются дополнительному надзору, осуществляемому координатором на уровне финансового конгломерата.</w:t>
      </w:r>
    </w:p>
    <w:p w:rsidR="002164F0" w:rsidRDefault="002164F0" w:rsidP="002164F0">
      <w:pPr>
        <w:pStyle w:val="a5"/>
        <w:tabs>
          <w:tab w:val="left" w:pos="1800"/>
        </w:tabs>
        <w:ind w:firstLine="709"/>
        <w:rPr>
          <w:sz w:val="28"/>
          <w:szCs w:val="28"/>
        </w:rPr>
      </w:pPr>
    </w:p>
    <w:p w:rsidR="002164F0" w:rsidRDefault="002164F0" w:rsidP="002164F0">
      <w:pPr>
        <w:pStyle w:val="a5"/>
        <w:tabs>
          <w:tab w:val="left" w:pos="1800"/>
        </w:tabs>
        <w:ind w:firstLine="709"/>
        <w:rPr>
          <w:sz w:val="28"/>
          <w:szCs w:val="28"/>
        </w:rPr>
      </w:pPr>
      <w:r>
        <w:rPr>
          <w:b/>
          <w:sz w:val="28"/>
          <w:szCs w:val="28"/>
        </w:rPr>
        <w:t>Статья 3.</w:t>
      </w:r>
      <w:r>
        <w:rPr>
          <w:sz w:val="28"/>
          <w:szCs w:val="28"/>
        </w:rPr>
        <w:t xml:space="preserve"> Основные понятия</w:t>
      </w:r>
    </w:p>
    <w:p w:rsidR="002164F0" w:rsidRDefault="002164F0" w:rsidP="002164F0">
      <w:pPr>
        <w:rPr>
          <w:bCs/>
          <w:sz w:val="28"/>
          <w:szCs w:val="28"/>
          <w:lang w:val="ro-RO"/>
        </w:rPr>
      </w:pPr>
      <w:r w:rsidRPr="002164F0">
        <w:rPr>
          <w:color w:val="000000"/>
          <w:sz w:val="28"/>
          <w:szCs w:val="28"/>
          <w:lang w:val="ru-RU"/>
        </w:rPr>
        <w:t>В смысле настоящего закона нижеуказанные понятия имеют следующие значения:</w:t>
      </w:r>
    </w:p>
    <w:p w:rsidR="002164F0" w:rsidRDefault="002164F0" w:rsidP="002164F0">
      <w:pPr>
        <w:pStyle w:val="ac"/>
        <w:ind w:left="0" w:firstLine="709"/>
        <w:rPr>
          <w:bCs/>
          <w:sz w:val="28"/>
          <w:szCs w:val="28"/>
          <w:lang w:val="ru-RU"/>
        </w:rPr>
      </w:pPr>
      <w:r w:rsidRPr="002164F0">
        <w:rPr>
          <w:rStyle w:val="apple-converted-space"/>
          <w:i/>
          <w:iCs/>
          <w:color w:val="000000"/>
          <w:sz w:val="28"/>
          <w:szCs w:val="28"/>
          <w:lang w:val="ru-RU"/>
        </w:rPr>
        <w:t>С</w:t>
      </w:r>
      <w:r w:rsidRPr="002164F0">
        <w:rPr>
          <w:i/>
          <w:iCs/>
          <w:color w:val="000000"/>
          <w:sz w:val="28"/>
          <w:szCs w:val="28"/>
          <w:lang w:val="ru-RU"/>
        </w:rPr>
        <w:t xml:space="preserve">траховщик/перестраховщик </w:t>
      </w:r>
      <w:r>
        <w:rPr>
          <w:i/>
          <w:iCs/>
          <w:color w:val="000000"/>
          <w:sz w:val="28"/>
          <w:szCs w:val="28"/>
          <w:lang w:val="ro-RO"/>
        </w:rPr>
        <w:t xml:space="preserve">– </w:t>
      </w:r>
      <w:r w:rsidRPr="002164F0">
        <w:rPr>
          <w:iCs/>
          <w:color w:val="000000"/>
          <w:sz w:val="28"/>
          <w:szCs w:val="28"/>
          <w:lang w:val="ru-RU"/>
        </w:rPr>
        <w:t>страховщик/перестраховщик</w:t>
      </w:r>
      <w:r w:rsidRPr="002164F0">
        <w:rPr>
          <w:color w:val="000000"/>
          <w:sz w:val="28"/>
          <w:szCs w:val="28"/>
          <w:lang w:val="ru-RU"/>
        </w:rPr>
        <w:t>,</w:t>
      </w:r>
      <w:r w:rsidRPr="002164F0">
        <w:rPr>
          <w:sz w:val="28"/>
          <w:szCs w:val="28"/>
          <w:lang w:val="ru-RU"/>
        </w:rPr>
        <w:t xml:space="preserve"> как это определено в Законе о страховании № 407-</w:t>
      </w:r>
      <w:r>
        <w:rPr>
          <w:sz w:val="28"/>
          <w:szCs w:val="28"/>
        </w:rPr>
        <w:t>XVI</w:t>
      </w:r>
      <w:r w:rsidRPr="002164F0">
        <w:rPr>
          <w:sz w:val="28"/>
          <w:szCs w:val="28"/>
          <w:lang w:val="ru-RU"/>
        </w:rPr>
        <w:t xml:space="preserve"> от 21</w:t>
      </w:r>
      <w:r>
        <w:rPr>
          <w:sz w:val="28"/>
          <w:szCs w:val="28"/>
        </w:rPr>
        <w:t> </w:t>
      </w:r>
      <w:r w:rsidRPr="002164F0">
        <w:rPr>
          <w:sz w:val="28"/>
          <w:szCs w:val="28"/>
          <w:lang w:val="ru-RU"/>
        </w:rPr>
        <w:t>декабря 2006 года;</w:t>
      </w:r>
    </w:p>
    <w:p w:rsidR="002164F0" w:rsidRDefault="002164F0" w:rsidP="002164F0">
      <w:pPr>
        <w:pStyle w:val="ac"/>
        <w:ind w:left="0" w:firstLine="709"/>
        <w:rPr>
          <w:sz w:val="28"/>
          <w:szCs w:val="28"/>
          <w:lang w:val="ro-RO" w:eastAsia="ru-RU"/>
        </w:rPr>
      </w:pPr>
      <w:r w:rsidRPr="002164F0">
        <w:rPr>
          <w:i/>
          <w:sz w:val="28"/>
          <w:szCs w:val="28"/>
          <w:lang w:val="ru-RU" w:eastAsia="ru-RU"/>
        </w:rPr>
        <w:t>Компетентный орган</w:t>
      </w:r>
      <w:r>
        <w:rPr>
          <w:sz w:val="28"/>
          <w:szCs w:val="28"/>
          <w:lang w:val="ro-RO" w:eastAsia="ru-RU"/>
        </w:rPr>
        <w:t xml:space="preserve"> – </w:t>
      </w:r>
      <w:r w:rsidRPr="002164F0">
        <w:rPr>
          <w:sz w:val="28"/>
          <w:szCs w:val="28"/>
          <w:lang w:val="ru-RU" w:eastAsia="ru-RU"/>
        </w:rPr>
        <w:t>национальный орган, располагающий законными полномочиями по регулированию и надзору</w:t>
      </w:r>
      <w:r>
        <w:rPr>
          <w:sz w:val="28"/>
          <w:szCs w:val="28"/>
          <w:lang w:val="ro-RO" w:eastAsia="ru-RU"/>
        </w:rPr>
        <w:t xml:space="preserve">, </w:t>
      </w:r>
      <w:r w:rsidRPr="002164F0">
        <w:rPr>
          <w:sz w:val="28"/>
          <w:szCs w:val="28"/>
          <w:lang w:val="ru-RU" w:eastAsia="ru-RU"/>
        </w:rPr>
        <w:t>в индивидуальном порядке или на уровне целой группы, субъекты, подпадающие под действие настоящего закона</w:t>
      </w:r>
      <w:r>
        <w:rPr>
          <w:sz w:val="28"/>
          <w:szCs w:val="28"/>
          <w:lang w:val="ro-RO" w:eastAsia="ru-RU"/>
        </w:rPr>
        <w:t>;</w:t>
      </w:r>
    </w:p>
    <w:p w:rsidR="002164F0" w:rsidRDefault="002164F0" w:rsidP="002164F0">
      <w:pPr>
        <w:pStyle w:val="ac"/>
        <w:ind w:left="0" w:firstLine="709"/>
        <w:rPr>
          <w:sz w:val="28"/>
          <w:szCs w:val="28"/>
          <w:lang w:val="ro-RO" w:eastAsia="ru-RU"/>
        </w:rPr>
      </w:pPr>
      <w:r w:rsidRPr="002164F0">
        <w:rPr>
          <w:i/>
          <w:sz w:val="28"/>
          <w:szCs w:val="28"/>
          <w:lang w:val="ru-RU" w:eastAsia="ru-RU"/>
        </w:rPr>
        <w:t>Соответствующий компетентный орган</w:t>
      </w:r>
      <w:r>
        <w:rPr>
          <w:i/>
          <w:sz w:val="28"/>
          <w:szCs w:val="28"/>
          <w:lang w:val="ro-RO" w:eastAsia="ru-RU"/>
        </w:rPr>
        <w:t>:</w:t>
      </w:r>
    </w:p>
    <w:p w:rsidR="002164F0" w:rsidRDefault="002164F0" w:rsidP="002164F0">
      <w:pPr>
        <w:pStyle w:val="ac"/>
        <w:ind w:left="0" w:firstLine="709"/>
        <w:rPr>
          <w:sz w:val="28"/>
          <w:szCs w:val="28"/>
          <w:lang w:val="ru-RU" w:eastAsia="ru-RU"/>
        </w:rPr>
      </w:pPr>
      <w:r>
        <w:rPr>
          <w:i/>
          <w:sz w:val="28"/>
          <w:szCs w:val="28"/>
          <w:lang w:eastAsia="ru-RU"/>
        </w:rPr>
        <w:t>a</w:t>
      </w:r>
      <w:r w:rsidRPr="002164F0">
        <w:rPr>
          <w:i/>
          <w:sz w:val="28"/>
          <w:szCs w:val="28"/>
          <w:lang w:val="ru-RU" w:eastAsia="ru-RU"/>
        </w:rPr>
        <w:t xml:space="preserve">) </w:t>
      </w:r>
      <w:r w:rsidRPr="002164F0">
        <w:rPr>
          <w:sz w:val="28"/>
          <w:szCs w:val="28"/>
          <w:lang w:val="ru-RU" w:eastAsia="ru-RU"/>
        </w:rPr>
        <w:t>компетентный орган, ответственный за отраслевой надзор на консолидированном уровне регулируемых субъектов, входящих в финансовый конгломерат;</w:t>
      </w:r>
    </w:p>
    <w:p w:rsidR="002164F0" w:rsidRPr="002164F0" w:rsidRDefault="002164F0" w:rsidP="002164F0">
      <w:pPr>
        <w:pStyle w:val="ac"/>
        <w:ind w:left="0" w:firstLine="709"/>
        <w:rPr>
          <w:sz w:val="28"/>
          <w:szCs w:val="28"/>
          <w:lang w:val="ru-RU" w:eastAsia="ru-RU"/>
        </w:rPr>
      </w:pPr>
      <w:r>
        <w:rPr>
          <w:i/>
          <w:sz w:val="28"/>
          <w:szCs w:val="28"/>
          <w:lang w:eastAsia="ru-RU"/>
        </w:rPr>
        <w:t>b</w:t>
      </w:r>
      <w:r w:rsidRPr="002164F0">
        <w:rPr>
          <w:i/>
          <w:sz w:val="28"/>
          <w:szCs w:val="28"/>
          <w:lang w:val="ru-RU" w:eastAsia="ru-RU"/>
        </w:rPr>
        <w:t xml:space="preserve">) </w:t>
      </w:r>
      <w:r w:rsidRPr="002164F0">
        <w:rPr>
          <w:sz w:val="28"/>
          <w:szCs w:val="28"/>
          <w:lang w:val="ru-RU" w:eastAsia="ru-RU"/>
        </w:rPr>
        <w:t xml:space="preserve">координатор, назначенный в соответствии с положениями настоящего закона, иной, чем орган, указанный в пункте </w:t>
      </w:r>
      <w:r>
        <w:rPr>
          <w:sz w:val="28"/>
          <w:szCs w:val="28"/>
          <w:lang w:eastAsia="ru-RU"/>
        </w:rPr>
        <w:t>a</w:t>
      </w:r>
      <w:r w:rsidRPr="002164F0">
        <w:rPr>
          <w:sz w:val="28"/>
          <w:szCs w:val="28"/>
          <w:lang w:val="ru-RU" w:eastAsia="ru-RU"/>
        </w:rPr>
        <w:t>);</w:t>
      </w:r>
    </w:p>
    <w:p w:rsidR="002164F0" w:rsidRDefault="002164F0" w:rsidP="002164F0">
      <w:pPr>
        <w:pStyle w:val="ac"/>
        <w:ind w:left="0" w:firstLine="709"/>
        <w:rPr>
          <w:sz w:val="28"/>
          <w:szCs w:val="28"/>
          <w:lang w:val="ro-RO" w:eastAsia="ru-RU"/>
        </w:rPr>
      </w:pPr>
      <w:r>
        <w:rPr>
          <w:i/>
          <w:sz w:val="28"/>
          <w:szCs w:val="28"/>
          <w:lang w:eastAsia="ru-RU"/>
        </w:rPr>
        <w:t>c</w:t>
      </w:r>
      <w:r w:rsidRPr="002164F0">
        <w:rPr>
          <w:i/>
          <w:sz w:val="28"/>
          <w:szCs w:val="28"/>
          <w:lang w:val="ru-RU" w:eastAsia="ru-RU"/>
        </w:rPr>
        <w:t xml:space="preserve">) </w:t>
      </w:r>
      <w:r w:rsidRPr="002164F0">
        <w:rPr>
          <w:sz w:val="28"/>
          <w:szCs w:val="28"/>
          <w:lang w:val="ru-RU" w:eastAsia="ru-RU"/>
        </w:rPr>
        <w:t>другие компетентные органы, если были назначены органами, указанными в пунктах</w:t>
      </w:r>
      <w:r>
        <w:rPr>
          <w:sz w:val="28"/>
          <w:szCs w:val="28"/>
          <w:lang w:val="ro-RO" w:eastAsia="ru-RU"/>
        </w:rPr>
        <w:t xml:space="preserve"> a) </w:t>
      </w:r>
      <w:r w:rsidRPr="002164F0">
        <w:rPr>
          <w:sz w:val="28"/>
          <w:szCs w:val="28"/>
          <w:lang w:val="ru-RU" w:eastAsia="ru-RU"/>
        </w:rPr>
        <w:t>и</w:t>
      </w:r>
      <w:r>
        <w:rPr>
          <w:sz w:val="28"/>
          <w:szCs w:val="28"/>
          <w:lang w:val="ro-RO" w:eastAsia="ru-RU"/>
        </w:rPr>
        <w:t xml:space="preserve"> b);</w:t>
      </w:r>
    </w:p>
    <w:p w:rsidR="002164F0" w:rsidRDefault="002164F0" w:rsidP="002164F0">
      <w:pPr>
        <w:pStyle w:val="ac"/>
        <w:ind w:left="0" w:firstLine="709"/>
        <w:rPr>
          <w:sz w:val="28"/>
          <w:szCs w:val="28"/>
          <w:lang w:val="ro-RO" w:eastAsia="ru-RU"/>
        </w:rPr>
      </w:pPr>
      <w:r w:rsidRPr="002164F0">
        <w:rPr>
          <w:i/>
          <w:sz w:val="28"/>
          <w:szCs w:val="28"/>
          <w:lang w:val="ru-RU"/>
        </w:rPr>
        <w:t>Совместное предприятие</w:t>
      </w:r>
      <w:r>
        <w:rPr>
          <w:sz w:val="28"/>
          <w:szCs w:val="28"/>
          <w:lang w:val="ro-RO"/>
        </w:rPr>
        <w:t xml:space="preserve"> – </w:t>
      </w:r>
      <w:r w:rsidRPr="002164F0">
        <w:rPr>
          <w:sz w:val="28"/>
          <w:szCs w:val="28"/>
          <w:lang w:val="ru-RU"/>
        </w:rPr>
        <w:t>как это определено Законом о деятельности банков</w:t>
      </w:r>
      <w:r>
        <w:rPr>
          <w:sz w:val="28"/>
          <w:szCs w:val="28"/>
          <w:lang w:val="ro-RO"/>
        </w:rPr>
        <w:t>;</w:t>
      </w:r>
    </w:p>
    <w:p w:rsidR="002164F0" w:rsidRDefault="002164F0" w:rsidP="002164F0">
      <w:pPr>
        <w:pStyle w:val="ac"/>
        <w:ind w:left="0" w:firstLine="709"/>
        <w:rPr>
          <w:sz w:val="28"/>
          <w:szCs w:val="28"/>
          <w:lang w:val="ru-RU" w:eastAsia="ru-RU"/>
        </w:rPr>
      </w:pPr>
      <w:r w:rsidRPr="002164F0">
        <w:rPr>
          <w:i/>
          <w:sz w:val="28"/>
          <w:szCs w:val="28"/>
          <w:lang w:val="ru-RU" w:eastAsia="ru-RU"/>
        </w:rPr>
        <w:t>Концентрация рисков</w:t>
      </w:r>
      <w:r w:rsidRPr="002164F0">
        <w:rPr>
          <w:sz w:val="28"/>
          <w:szCs w:val="28"/>
          <w:lang w:val="ru-RU" w:eastAsia="ru-RU"/>
        </w:rPr>
        <w:t xml:space="preserve"> </w:t>
      </w:r>
      <w:r w:rsidRPr="002164F0">
        <w:rPr>
          <w:sz w:val="28"/>
          <w:szCs w:val="28"/>
          <w:lang w:val="ru-RU"/>
        </w:rPr>
        <w:t>–</w:t>
      </w:r>
      <w:r w:rsidRPr="002164F0">
        <w:rPr>
          <w:sz w:val="28"/>
          <w:szCs w:val="28"/>
          <w:lang w:val="ru-RU" w:eastAsia="ru-RU"/>
        </w:rPr>
        <w:t xml:space="preserve"> подверженность рискам, представляющим достаточно большую вероятность потерь, способных поставить под угрозу платежеспособность или финансовую позицию регулируемых субъектов финансового конгломерата в целом, которые могут быть определены риском контрагента/кредитным, инвестиционным, страховым или рыночным риском, а также другими рисками или сочетанием, или взаимодействием данных рисков;</w:t>
      </w:r>
    </w:p>
    <w:p w:rsidR="002164F0" w:rsidRDefault="002164F0" w:rsidP="002164F0">
      <w:pPr>
        <w:pStyle w:val="ac"/>
        <w:ind w:left="0" w:firstLine="709"/>
        <w:rPr>
          <w:bCs/>
          <w:sz w:val="28"/>
          <w:szCs w:val="28"/>
          <w:lang w:val="ro-RO"/>
        </w:rPr>
      </w:pPr>
      <w:r w:rsidRPr="002164F0">
        <w:rPr>
          <w:bCs/>
          <w:i/>
          <w:sz w:val="28"/>
          <w:szCs w:val="28"/>
          <w:lang w:val="ru-RU"/>
        </w:rPr>
        <w:t xml:space="preserve">Финансовый конгломерат </w:t>
      </w:r>
      <w:r>
        <w:rPr>
          <w:sz w:val="28"/>
          <w:szCs w:val="28"/>
          <w:lang w:val="ro-RO"/>
        </w:rPr>
        <w:t>–</w:t>
      </w:r>
      <w:r>
        <w:rPr>
          <w:bCs/>
          <w:sz w:val="28"/>
          <w:szCs w:val="28"/>
          <w:lang w:val="ro-RO"/>
        </w:rPr>
        <w:t xml:space="preserve"> </w:t>
      </w:r>
      <w:r w:rsidRPr="002164F0">
        <w:rPr>
          <w:bCs/>
          <w:sz w:val="28"/>
          <w:szCs w:val="28"/>
          <w:lang w:val="ru-RU"/>
        </w:rPr>
        <w:t>группа или подгруппа, в которой регулируемый субъект находится во главе руководства группы или подгруппы, или, по меньшей мере, один из филиалов данной группы или подгруппы является регулируемым субъектом, и которая в совокупности выполняет следующие условия</w:t>
      </w:r>
      <w:r>
        <w:rPr>
          <w:bCs/>
          <w:sz w:val="28"/>
          <w:szCs w:val="28"/>
          <w:lang w:val="ro-RO"/>
        </w:rPr>
        <w:t xml:space="preserve">: </w:t>
      </w:r>
    </w:p>
    <w:p w:rsidR="002164F0" w:rsidRDefault="002164F0" w:rsidP="002164F0">
      <w:pPr>
        <w:pStyle w:val="ac"/>
        <w:ind w:left="0" w:firstLine="709"/>
        <w:rPr>
          <w:bCs/>
          <w:sz w:val="28"/>
          <w:szCs w:val="28"/>
          <w:lang w:val="ro-RO"/>
        </w:rPr>
      </w:pPr>
      <w:r>
        <w:rPr>
          <w:bCs/>
          <w:sz w:val="28"/>
          <w:szCs w:val="28"/>
          <w:lang w:val="ro-RO"/>
        </w:rPr>
        <w:t xml:space="preserve">1) </w:t>
      </w:r>
      <w:r w:rsidRPr="002164F0">
        <w:rPr>
          <w:bCs/>
          <w:sz w:val="28"/>
          <w:szCs w:val="28"/>
          <w:lang w:val="ru-RU"/>
        </w:rPr>
        <w:t>в случае, если регулируемый субъект осуществляет руководство группой или подгруппой</w:t>
      </w:r>
      <w:r>
        <w:rPr>
          <w:bCs/>
          <w:sz w:val="28"/>
          <w:szCs w:val="28"/>
          <w:lang w:val="ro-RO"/>
        </w:rPr>
        <w:t xml:space="preserve">: </w:t>
      </w:r>
    </w:p>
    <w:p w:rsidR="002164F0" w:rsidRDefault="002164F0" w:rsidP="002164F0">
      <w:pPr>
        <w:pStyle w:val="ac"/>
        <w:ind w:left="0" w:firstLine="709"/>
        <w:rPr>
          <w:bCs/>
          <w:sz w:val="28"/>
          <w:szCs w:val="28"/>
          <w:lang w:val="ro-RO"/>
        </w:rPr>
      </w:pPr>
      <w:r>
        <w:rPr>
          <w:bCs/>
          <w:sz w:val="28"/>
          <w:szCs w:val="28"/>
        </w:rPr>
        <w:t>a</w:t>
      </w:r>
      <w:r w:rsidRPr="002164F0">
        <w:rPr>
          <w:bCs/>
          <w:sz w:val="28"/>
          <w:szCs w:val="28"/>
          <w:lang w:val="ru-RU"/>
        </w:rPr>
        <w:t>) оно является либо материнским предприятием субъекта финансового сектора, либо субъектом, являющимся участником в субъекте финансового сектора, либо субъектом, связанным с субъектом финансового сектора отношением, определенным понятием «группа»</w:t>
      </w:r>
      <w:r>
        <w:rPr>
          <w:bCs/>
          <w:sz w:val="28"/>
          <w:szCs w:val="28"/>
          <w:lang w:val="ro-RO"/>
        </w:rPr>
        <w:t xml:space="preserve">; </w:t>
      </w:r>
    </w:p>
    <w:p w:rsidR="002164F0" w:rsidRDefault="002164F0" w:rsidP="002164F0">
      <w:pPr>
        <w:pStyle w:val="ac"/>
        <w:ind w:left="0" w:firstLine="709"/>
        <w:rPr>
          <w:bCs/>
          <w:sz w:val="28"/>
          <w:szCs w:val="28"/>
          <w:lang w:val="ru-RU"/>
        </w:rPr>
      </w:pPr>
      <w:r>
        <w:rPr>
          <w:bCs/>
          <w:sz w:val="28"/>
          <w:szCs w:val="28"/>
        </w:rPr>
        <w:t>b</w:t>
      </w:r>
      <w:r w:rsidRPr="002164F0">
        <w:rPr>
          <w:bCs/>
          <w:sz w:val="28"/>
          <w:szCs w:val="28"/>
          <w:lang w:val="ru-RU"/>
        </w:rPr>
        <w:t xml:space="preserve">) по меньшей мере, один из субъектов группы или подгруппы принадлежит подсектору страхования и, по меньшей мере, один из субъектов принадлежит банковскому/небанковскому подсектору или подсектору инвестиционных услуг;  </w:t>
      </w:r>
    </w:p>
    <w:p w:rsidR="002164F0" w:rsidRPr="002164F0" w:rsidRDefault="002164F0" w:rsidP="002164F0">
      <w:pPr>
        <w:pStyle w:val="ac"/>
        <w:tabs>
          <w:tab w:val="left" w:pos="1418"/>
          <w:tab w:val="left" w:pos="1560"/>
        </w:tabs>
        <w:ind w:left="0" w:firstLine="709"/>
        <w:rPr>
          <w:bCs/>
          <w:sz w:val="28"/>
          <w:szCs w:val="28"/>
          <w:lang w:val="ru-RU"/>
        </w:rPr>
      </w:pPr>
      <w:r>
        <w:rPr>
          <w:bCs/>
          <w:sz w:val="28"/>
          <w:szCs w:val="28"/>
        </w:rPr>
        <w:t>c</w:t>
      </w:r>
      <w:r w:rsidRPr="002164F0">
        <w:rPr>
          <w:bCs/>
          <w:sz w:val="28"/>
          <w:szCs w:val="28"/>
          <w:lang w:val="ru-RU"/>
        </w:rPr>
        <w:t xml:space="preserve">) консолидированная или агрегированная деятельность субъектов группы или подгруппы в подсекторе страхования и субъектов банковского/небанковского подсектора и подсектора инвестиционных услуг являются значительными в смысле части (2) или части (5) статьи 4;  </w:t>
      </w:r>
    </w:p>
    <w:p w:rsidR="002164F0" w:rsidRPr="002164F0" w:rsidRDefault="002164F0" w:rsidP="002164F0">
      <w:pPr>
        <w:pStyle w:val="ac"/>
        <w:ind w:left="0" w:firstLine="709"/>
        <w:rPr>
          <w:bCs/>
          <w:sz w:val="28"/>
          <w:szCs w:val="28"/>
          <w:lang w:val="ru-RU"/>
        </w:rPr>
      </w:pPr>
      <w:r>
        <w:rPr>
          <w:bCs/>
          <w:sz w:val="28"/>
          <w:szCs w:val="28"/>
          <w:lang w:val="ro-RO"/>
        </w:rPr>
        <w:t xml:space="preserve">2) </w:t>
      </w:r>
      <w:r w:rsidRPr="002164F0">
        <w:rPr>
          <w:bCs/>
          <w:sz w:val="28"/>
          <w:szCs w:val="28"/>
          <w:lang w:val="ru-RU"/>
        </w:rPr>
        <w:t xml:space="preserve">в случае, если руководство группой или подгруппой не осуществляется регулируемым субъектом: </w:t>
      </w:r>
    </w:p>
    <w:p w:rsidR="002164F0" w:rsidRPr="002164F0" w:rsidRDefault="002164F0" w:rsidP="002164F0">
      <w:pPr>
        <w:pStyle w:val="ac"/>
        <w:ind w:left="0" w:firstLine="709"/>
        <w:rPr>
          <w:bCs/>
          <w:sz w:val="28"/>
          <w:szCs w:val="28"/>
          <w:lang w:val="ru-RU"/>
        </w:rPr>
      </w:pPr>
      <w:r>
        <w:rPr>
          <w:bCs/>
          <w:sz w:val="28"/>
          <w:szCs w:val="28"/>
        </w:rPr>
        <w:t>a</w:t>
      </w:r>
      <w:r w:rsidRPr="002164F0">
        <w:rPr>
          <w:bCs/>
          <w:sz w:val="28"/>
          <w:szCs w:val="28"/>
          <w:lang w:val="ru-RU"/>
        </w:rPr>
        <w:t xml:space="preserve">) деятельность группы или подгруппы осуществляется, в основном, в финансовом секторе в смысле части (1) статьи 4; </w:t>
      </w:r>
    </w:p>
    <w:p w:rsidR="002164F0" w:rsidRDefault="002164F0" w:rsidP="002164F0">
      <w:pPr>
        <w:pStyle w:val="ac"/>
        <w:ind w:left="0" w:firstLine="709"/>
        <w:rPr>
          <w:bCs/>
          <w:sz w:val="28"/>
          <w:szCs w:val="28"/>
          <w:lang w:val="ro-RO"/>
        </w:rPr>
      </w:pPr>
      <w:r>
        <w:rPr>
          <w:bCs/>
          <w:sz w:val="28"/>
          <w:szCs w:val="28"/>
          <w:lang w:val="ro-RO"/>
        </w:rPr>
        <w:t xml:space="preserve">b) </w:t>
      </w:r>
      <w:r w:rsidRPr="002164F0">
        <w:rPr>
          <w:bCs/>
          <w:sz w:val="28"/>
          <w:szCs w:val="28"/>
          <w:lang w:val="ru-RU"/>
        </w:rPr>
        <w:t>по меньшей мере, один из субъектов группы или подгруппы принадлежит подсектору страхования и, по меньшей мере, один из субъектов принадлежит банковскому/небанковскому подсектору или подсектору инвестиционных услуг</w:t>
      </w:r>
      <w:r>
        <w:rPr>
          <w:bCs/>
          <w:sz w:val="28"/>
          <w:szCs w:val="28"/>
          <w:lang w:val="ro-RO"/>
        </w:rPr>
        <w:t xml:space="preserve">;  </w:t>
      </w:r>
    </w:p>
    <w:p w:rsidR="002164F0" w:rsidRDefault="002164F0" w:rsidP="002164F0">
      <w:pPr>
        <w:pStyle w:val="ac"/>
        <w:ind w:left="0" w:firstLine="709"/>
        <w:rPr>
          <w:bCs/>
          <w:sz w:val="28"/>
          <w:szCs w:val="28"/>
          <w:lang w:val="ru-RU"/>
        </w:rPr>
      </w:pPr>
      <w:r>
        <w:rPr>
          <w:bCs/>
          <w:sz w:val="28"/>
          <w:szCs w:val="28"/>
        </w:rPr>
        <w:t>c</w:t>
      </w:r>
      <w:r w:rsidRPr="002164F0">
        <w:rPr>
          <w:bCs/>
          <w:sz w:val="28"/>
          <w:szCs w:val="28"/>
          <w:lang w:val="ru-RU"/>
        </w:rPr>
        <w:t>) консолидированная или агрегированная деятельность субъектов группы или подгруппы в подсекторе страхования и субъектов банковского/небанковского подсектора и подсектора инвестиционных услуг являются значительными в смысле части (2) или части (5) статьи 4;</w:t>
      </w:r>
    </w:p>
    <w:p w:rsidR="002164F0" w:rsidRDefault="002164F0" w:rsidP="002164F0">
      <w:pPr>
        <w:rPr>
          <w:sz w:val="28"/>
          <w:szCs w:val="28"/>
          <w:lang w:val="ro-RO" w:eastAsia="ru-RU"/>
        </w:rPr>
      </w:pPr>
      <w:r w:rsidRPr="002164F0">
        <w:rPr>
          <w:i/>
          <w:sz w:val="28"/>
          <w:szCs w:val="28"/>
          <w:lang w:val="ru-RU"/>
        </w:rPr>
        <w:t>Контроль</w:t>
      </w:r>
      <w:r>
        <w:rPr>
          <w:sz w:val="28"/>
          <w:szCs w:val="28"/>
          <w:lang w:val="ro-RO"/>
        </w:rPr>
        <w:t xml:space="preserve"> – </w:t>
      </w:r>
      <w:r w:rsidRPr="002164F0">
        <w:rPr>
          <w:sz w:val="28"/>
          <w:szCs w:val="28"/>
          <w:lang w:val="ru-RU"/>
        </w:rPr>
        <w:t>как это определено Законом о деятельности банков</w:t>
      </w:r>
      <w:r>
        <w:rPr>
          <w:sz w:val="28"/>
          <w:szCs w:val="28"/>
          <w:lang w:val="ro-RO" w:eastAsia="ru-RU"/>
        </w:rPr>
        <w:t>;</w:t>
      </w:r>
    </w:p>
    <w:p w:rsidR="002164F0" w:rsidRDefault="002164F0" w:rsidP="002164F0">
      <w:pPr>
        <w:rPr>
          <w:bCs/>
          <w:sz w:val="28"/>
          <w:szCs w:val="28"/>
          <w:lang w:val="ru-RU"/>
        </w:rPr>
      </w:pPr>
      <w:r w:rsidRPr="002164F0">
        <w:rPr>
          <w:i/>
          <w:sz w:val="28"/>
          <w:szCs w:val="28"/>
          <w:lang w:val="ru-RU" w:eastAsia="ru-RU"/>
        </w:rPr>
        <w:t>Координатор</w:t>
      </w:r>
      <w:r w:rsidRPr="002164F0">
        <w:rPr>
          <w:sz w:val="28"/>
          <w:szCs w:val="28"/>
          <w:lang w:val="ru-RU" w:eastAsia="ru-RU"/>
        </w:rPr>
        <w:t xml:space="preserve"> – компетентный орган, ответственный за осуществление дополнительного надзора субъектов, составляющих финансовый конгломерат;</w:t>
      </w:r>
    </w:p>
    <w:p w:rsidR="002164F0" w:rsidRPr="002164F0" w:rsidRDefault="002164F0" w:rsidP="002164F0">
      <w:pPr>
        <w:pStyle w:val="ac"/>
        <w:ind w:left="0" w:firstLine="709"/>
        <w:rPr>
          <w:bCs/>
          <w:sz w:val="28"/>
          <w:szCs w:val="28"/>
          <w:lang w:val="ru-RU"/>
        </w:rPr>
      </w:pPr>
      <w:r w:rsidRPr="002164F0">
        <w:rPr>
          <w:bCs/>
          <w:i/>
          <w:color w:val="000000"/>
          <w:sz w:val="28"/>
          <w:szCs w:val="28"/>
          <w:lang w:val="ru-RU"/>
        </w:rPr>
        <w:t xml:space="preserve">Регулируемый субъект </w:t>
      </w:r>
      <w:r w:rsidRPr="002164F0">
        <w:rPr>
          <w:bCs/>
          <w:color w:val="000000"/>
          <w:sz w:val="28"/>
          <w:szCs w:val="28"/>
          <w:lang w:val="ru-RU"/>
        </w:rPr>
        <w:t>– банк</w:t>
      </w:r>
      <w:r w:rsidRPr="002164F0">
        <w:rPr>
          <w:bCs/>
          <w:sz w:val="28"/>
          <w:szCs w:val="28"/>
          <w:lang w:val="ru-RU"/>
        </w:rPr>
        <w:t xml:space="preserve">, страховщик/перестраховщик, инвестиционное общество или общество </w:t>
      </w:r>
      <w:r w:rsidRPr="002164F0">
        <w:rPr>
          <w:color w:val="000000"/>
          <w:sz w:val="28"/>
          <w:szCs w:val="28"/>
          <w:lang w:val="ru-RU"/>
        </w:rPr>
        <w:t>доверительного управления инвестициями</w:t>
      </w:r>
      <w:r w:rsidRPr="002164F0">
        <w:rPr>
          <w:bCs/>
          <w:sz w:val="28"/>
          <w:szCs w:val="28"/>
          <w:lang w:val="ru-RU"/>
        </w:rPr>
        <w:t>;</w:t>
      </w:r>
    </w:p>
    <w:p w:rsidR="002164F0" w:rsidRDefault="002164F0" w:rsidP="002164F0">
      <w:pPr>
        <w:pStyle w:val="ac"/>
        <w:ind w:left="0" w:firstLine="709"/>
        <w:rPr>
          <w:bCs/>
          <w:sz w:val="28"/>
          <w:szCs w:val="28"/>
          <w:lang w:val="ro-RO"/>
        </w:rPr>
      </w:pPr>
      <w:r w:rsidRPr="002164F0">
        <w:rPr>
          <w:i/>
          <w:sz w:val="28"/>
          <w:szCs w:val="28"/>
          <w:lang w:val="ru-RU"/>
        </w:rPr>
        <w:t xml:space="preserve">Филиал </w:t>
      </w:r>
      <w:r>
        <w:rPr>
          <w:sz w:val="28"/>
          <w:szCs w:val="28"/>
          <w:lang w:val="ro-RO"/>
        </w:rPr>
        <w:t xml:space="preserve">– </w:t>
      </w:r>
      <w:r w:rsidRPr="002164F0">
        <w:rPr>
          <w:sz w:val="28"/>
          <w:szCs w:val="28"/>
          <w:lang w:val="ru-RU"/>
        </w:rPr>
        <w:t>как это определено Законом о деятельности банков</w:t>
      </w:r>
      <w:r>
        <w:rPr>
          <w:color w:val="000000"/>
          <w:sz w:val="28"/>
          <w:szCs w:val="28"/>
          <w:lang w:val="ro-RO"/>
        </w:rPr>
        <w:t>;</w:t>
      </w:r>
    </w:p>
    <w:p w:rsidR="002164F0" w:rsidRDefault="002164F0" w:rsidP="002164F0">
      <w:pPr>
        <w:pStyle w:val="a5"/>
        <w:tabs>
          <w:tab w:val="left" w:pos="851"/>
        </w:tabs>
        <w:ind w:firstLine="709"/>
        <w:rPr>
          <w:i/>
          <w:sz w:val="28"/>
          <w:szCs w:val="28"/>
          <w:lang w:val="ro-RO"/>
        </w:rPr>
      </w:pPr>
      <w:r>
        <w:rPr>
          <w:i/>
          <w:sz w:val="28"/>
          <w:szCs w:val="28"/>
        </w:rPr>
        <w:t>Группа</w:t>
      </w:r>
      <w:r>
        <w:rPr>
          <w:i/>
          <w:sz w:val="28"/>
          <w:szCs w:val="28"/>
          <w:lang w:val="ro-RO"/>
        </w:rPr>
        <w:t xml:space="preserve"> </w:t>
      </w:r>
      <w:r>
        <w:rPr>
          <w:sz w:val="28"/>
          <w:szCs w:val="28"/>
          <w:lang w:val="ro-RO"/>
        </w:rPr>
        <w:t xml:space="preserve">– </w:t>
      </w:r>
      <w:r>
        <w:rPr>
          <w:sz w:val="28"/>
          <w:szCs w:val="28"/>
        </w:rPr>
        <w:t>группа предприятий, состоящая из материнского предприятия, его филиалов и юридических лиц, в рамках которых материнское предприятие или его филиалы являются участниками</w:t>
      </w:r>
      <w:r>
        <w:rPr>
          <w:sz w:val="28"/>
          <w:szCs w:val="28"/>
          <w:lang w:val="ro-RO"/>
        </w:rPr>
        <w:t>,</w:t>
      </w:r>
      <w:r>
        <w:rPr>
          <w:sz w:val="28"/>
          <w:szCs w:val="28"/>
        </w:rPr>
        <w:t xml:space="preserve"> а также группа субъектов, связанных между собой отношениями в следующем смысле</w:t>
      </w:r>
      <w:r>
        <w:rPr>
          <w:sz w:val="28"/>
          <w:szCs w:val="28"/>
          <w:lang w:val="ro-RO"/>
        </w:rPr>
        <w:t>:</w:t>
      </w:r>
    </w:p>
    <w:p w:rsidR="002164F0" w:rsidRDefault="002164F0" w:rsidP="002164F0">
      <w:pPr>
        <w:pStyle w:val="a5"/>
        <w:tabs>
          <w:tab w:val="left" w:pos="851"/>
        </w:tabs>
        <w:ind w:firstLine="709"/>
        <w:rPr>
          <w:sz w:val="28"/>
          <w:szCs w:val="28"/>
        </w:rPr>
      </w:pPr>
      <w:r>
        <w:rPr>
          <w:sz w:val="28"/>
          <w:szCs w:val="28"/>
        </w:rPr>
        <w:t>a) осуществление руководства двумя или более субъектами вместе в силу заключенного договора, положений устава, или учредительного документа субъектов;</w:t>
      </w:r>
    </w:p>
    <w:p w:rsidR="002164F0" w:rsidRDefault="002164F0" w:rsidP="002164F0">
      <w:pPr>
        <w:pStyle w:val="a5"/>
        <w:tabs>
          <w:tab w:val="left" w:pos="851"/>
        </w:tabs>
        <w:ind w:firstLine="709"/>
        <w:rPr>
          <w:sz w:val="28"/>
          <w:szCs w:val="28"/>
          <w:lang w:val="ro-RO"/>
        </w:rPr>
      </w:pPr>
      <w:r>
        <w:rPr>
          <w:sz w:val="28"/>
          <w:szCs w:val="28"/>
          <w:lang w:val="ro-RO"/>
        </w:rPr>
        <w:t xml:space="preserve">b) </w:t>
      </w:r>
      <w:r>
        <w:rPr>
          <w:sz w:val="28"/>
          <w:szCs w:val="28"/>
        </w:rPr>
        <w:t>руководящие органы двух или более субъектов включают одних и тех же лиц, являющихся большинством</w:t>
      </w:r>
      <w:r>
        <w:rPr>
          <w:sz w:val="28"/>
          <w:szCs w:val="28"/>
          <w:lang w:val="ro-RO"/>
        </w:rPr>
        <w:t>,</w:t>
      </w:r>
      <w:r>
        <w:rPr>
          <w:sz w:val="28"/>
          <w:szCs w:val="28"/>
        </w:rPr>
        <w:t xml:space="preserve"> находящихся в должности в период управления и до составления консолидированных финансовых отчетов</w:t>
      </w:r>
      <w:r>
        <w:rPr>
          <w:sz w:val="28"/>
          <w:szCs w:val="28"/>
          <w:lang w:val="ro-RO"/>
        </w:rPr>
        <w:t>;</w:t>
      </w:r>
    </w:p>
    <w:p w:rsidR="002164F0" w:rsidRDefault="002164F0" w:rsidP="002164F0">
      <w:pPr>
        <w:pStyle w:val="ac"/>
        <w:ind w:left="0" w:firstLine="709"/>
        <w:rPr>
          <w:bCs/>
          <w:sz w:val="28"/>
          <w:szCs w:val="28"/>
          <w:lang w:val="ro-RO"/>
        </w:rPr>
      </w:pPr>
      <w:r w:rsidRPr="002164F0">
        <w:rPr>
          <w:sz w:val="28"/>
          <w:szCs w:val="28"/>
          <w:lang w:val="ru-RU"/>
        </w:rPr>
        <w:t>В смысле настоящего закона любая подгруппа одной группы по праву считаются одной группой</w:t>
      </w:r>
      <w:r>
        <w:rPr>
          <w:sz w:val="28"/>
          <w:szCs w:val="28"/>
          <w:lang w:val="ro-RO"/>
        </w:rPr>
        <w:t>.</w:t>
      </w:r>
    </w:p>
    <w:p w:rsidR="002164F0" w:rsidRDefault="002164F0" w:rsidP="002164F0">
      <w:pPr>
        <w:pStyle w:val="ac"/>
        <w:ind w:left="0" w:firstLine="709"/>
        <w:rPr>
          <w:bCs/>
          <w:sz w:val="28"/>
          <w:szCs w:val="28"/>
          <w:lang w:val="ru-RU"/>
        </w:rPr>
      </w:pPr>
      <w:r w:rsidRPr="002164F0">
        <w:rPr>
          <w:bCs/>
          <w:i/>
          <w:sz w:val="28"/>
          <w:szCs w:val="28"/>
          <w:lang w:val="ru-RU"/>
        </w:rPr>
        <w:t>Совместное холдинговое финансовое общество</w:t>
      </w:r>
      <w:r w:rsidRPr="002164F0">
        <w:rPr>
          <w:sz w:val="28"/>
          <w:szCs w:val="28"/>
          <w:lang w:val="ru-RU" w:eastAsia="ru-RU"/>
        </w:rPr>
        <w:t xml:space="preserve"> </w:t>
      </w:r>
      <w:r w:rsidRPr="002164F0">
        <w:rPr>
          <w:sz w:val="28"/>
          <w:szCs w:val="28"/>
          <w:lang w:val="ru-RU"/>
        </w:rPr>
        <w:t>–</w:t>
      </w:r>
      <w:r w:rsidRPr="002164F0">
        <w:rPr>
          <w:sz w:val="28"/>
          <w:szCs w:val="28"/>
          <w:lang w:val="ru-RU" w:eastAsia="ru-RU"/>
        </w:rPr>
        <w:t xml:space="preserve"> </w:t>
      </w:r>
      <w:r w:rsidRPr="002164F0">
        <w:rPr>
          <w:sz w:val="28"/>
          <w:szCs w:val="28"/>
          <w:lang w:val="ru-RU"/>
        </w:rPr>
        <w:t>как это определено Законом о деятельности банков</w:t>
      </w:r>
      <w:r w:rsidRPr="002164F0">
        <w:rPr>
          <w:sz w:val="28"/>
          <w:szCs w:val="28"/>
          <w:lang w:val="ru-RU" w:eastAsia="ru-RU"/>
        </w:rPr>
        <w:t>;</w:t>
      </w:r>
    </w:p>
    <w:p w:rsidR="002164F0" w:rsidRPr="002164F0" w:rsidRDefault="002164F0" w:rsidP="002164F0">
      <w:pPr>
        <w:pStyle w:val="ac"/>
        <w:ind w:left="0" w:firstLine="709"/>
        <w:rPr>
          <w:bCs/>
          <w:sz w:val="28"/>
          <w:szCs w:val="28"/>
          <w:lang w:val="ru-RU"/>
        </w:rPr>
      </w:pPr>
      <w:r w:rsidRPr="002164F0">
        <w:rPr>
          <w:i/>
          <w:sz w:val="28"/>
          <w:szCs w:val="28"/>
          <w:lang w:val="ru-RU"/>
        </w:rPr>
        <w:t>Существенное влияние</w:t>
      </w:r>
      <w:r w:rsidRPr="002164F0">
        <w:rPr>
          <w:sz w:val="28"/>
          <w:szCs w:val="28"/>
          <w:lang w:val="ru-RU"/>
        </w:rPr>
        <w:t xml:space="preserve"> – способность участия в принятии решений по финансовым и операционным политикам субъекта, без осуществления какого-либо контроля над ними. Существенное влияние может быть приобретено участием в капитале, уставом или договором;</w:t>
      </w:r>
    </w:p>
    <w:p w:rsidR="002164F0" w:rsidRPr="002164F0" w:rsidRDefault="002164F0" w:rsidP="002164F0">
      <w:pPr>
        <w:pStyle w:val="ac"/>
        <w:ind w:left="0" w:firstLine="709"/>
        <w:rPr>
          <w:bCs/>
          <w:sz w:val="28"/>
          <w:szCs w:val="28"/>
          <w:lang w:val="ru-RU"/>
        </w:rPr>
      </w:pPr>
      <w:r w:rsidRPr="002164F0">
        <w:rPr>
          <w:i/>
          <w:sz w:val="28"/>
          <w:szCs w:val="28"/>
          <w:lang w:val="ru-RU"/>
        </w:rPr>
        <w:t>Материнское предприятие –</w:t>
      </w:r>
      <w:r w:rsidRPr="002164F0">
        <w:rPr>
          <w:sz w:val="28"/>
          <w:szCs w:val="28"/>
          <w:lang w:val="ru-RU"/>
        </w:rPr>
        <w:t xml:space="preserve"> как это определено Законом о деятельности банков;</w:t>
      </w:r>
    </w:p>
    <w:p w:rsidR="002164F0" w:rsidRPr="002164F0" w:rsidRDefault="002164F0" w:rsidP="002164F0">
      <w:pPr>
        <w:pStyle w:val="ac"/>
        <w:ind w:left="0" w:firstLine="709"/>
        <w:rPr>
          <w:sz w:val="28"/>
          <w:szCs w:val="28"/>
          <w:lang w:val="ru-RU" w:eastAsia="ru-RU"/>
        </w:rPr>
      </w:pPr>
      <w:r w:rsidRPr="002164F0">
        <w:rPr>
          <w:i/>
          <w:sz w:val="28"/>
          <w:szCs w:val="28"/>
          <w:lang w:val="ru-RU" w:eastAsia="ru-RU"/>
        </w:rPr>
        <w:t>Тесные связи</w:t>
      </w:r>
      <w:r w:rsidRPr="002164F0">
        <w:rPr>
          <w:sz w:val="28"/>
          <w:szCs w:val="28"/>
          <w:lang w:val="ru-RU" w:eastAsia="ru-RU"/>
        </w:rPr>
        <w:t xml:space="preserve"> </w:t>
      </w:r>
      <w:r w:rsidRPr="002164F0">
        <w:rPr>
          <w:sz w:val="28"/>
          <w:szCs w:val="28"/>
          <w:lang w:val="ru-RU"/>
        </w:rPr>
        <w:t>–</w:t>
      </w:r>
      <w:r w:rsidRPr="002164F0">
        <w:rPr>
          <w:sz w:val="28"/>
          <w:szCs w:val="28"/>
          <w:lang w:val="ru-RU" w:eastAsia="ru-RU"/>
        </w:rPr>
        <w:t xml:space="preserve"> </w:t>
      </w:r>
      <w:r w:rsidRPr="002164F0">
        <w:rPr>
          <w:sz w:val="28"/>
          <w:szCs w:val="28"/>
          <w:lang w:val="ru-RU"/>
        </w:rPr>
        <w:t>как это определено Законом о деятельности банков</w:t>
      </w:r>
      <w:r w:rsidRPr="002164F0">
        <w:rPr>
          <w:sz w:val="28"/>
          <w:szCs w:val="28"/>
          <w:lang w:val="ru-RU" w:eastAsia="ru-RU"/>
        </w:rPr>
        <w:t>;</w:t>
      </w:r>
    </w:p>
    <w:p w:rsidR="002164F0" w:rsidRPr="002164F0" w:rsidRDefault="002164F0" w:rsidP="002164F0">
      <w:pPr>
        <w:pStyle w:val="ac"/>
        <w:ind w:left="0" w:firstLine="709"/>
        <w:rPr>
          <w:bCs/>
          <w:sz w:val="28"/>
          <w:szCs w:val="28"/>
          <w:lang w:val="ru-RU"/>
        </w:rPr>
      </w:pPr>
      <w:r w:rsidRPr="002164F0">
        <w:rPr>
          <w:i/>
          <w:sz w:val="28"/>
          <w:szCs w:val="28"/>
          <w:lang w:val="ru-RU"/>
        </w:rPr>
        <w:t xml:space="preserve">Отраслевые нормы – </w:t>
      </w:r>
      <w:r w:rsidRPr="002164F0">
        <w:rPr>
          <w:bCs/>
          <w:sz w:val="28"/>
          <w:szCs w:val="28"/>
          <w:lang w:val="ru-RU"/>
        </w:rPr>
        <w:t>национальное законодательство по пруденциальному надзору регулируемых субъектов;</w:t>
      </w:r>
    </w:p>
    <w:p w:rsidR="002164F0" w:rsidRDefault="002164F0" w:rsidP="002164F0">
      <w:pPr>
        <w:pStyle w:val="ac"/>
        <w:ind w:left="0" w:firstLine="709"/>
        <w:rPr>
          <w:bCs/>
          <w:sz w:val="28"/>
          <w:szCs w:val="28"/>
          <w:lang w:val="ro-RO"/>
        </w:rPr>
      </w:pPr>
      <w:r w:rsidRPr="002164F0">
        <w:rPr>
          <w:i/>
          <w:sz w:val="28"/>
          <w:szCs w:val="28"/>
          <w:lang w:val="ru-RU"/>
        </w:rPr>
        <w:t>Участие</w:t>
      </w:r>
      <w:r>
        <w:rPr>
          <w:sz w:val="28"/>
          <w:szCs w:val="28"/>
          <w:lang w:val="ro-RO"/>
        </w:rPr>
        <w:t xml:space="preserve"> – </w:t>
      </w:r>
      <w:r w:rsidRPr="002164F0">
        <w:rPr>
          <w:sz w:val="28"/>
          <w:szCs w:val="28"/>
          <w:lang w:val="ru-RU"/>
        </w:rPr>
        <w:t xml:space="preserve">прямое или косвенное владение не менее </w:t>
      </w:r>
      <w:r>
        <w:rPr>
          <w:sz w:val="28"/>
          <w:szCs w:val="28"/>
          <w:lang w:val="ro-RO"/>
        </w:rPr>
        <w:t xml:space="preserve">20% </w:t>
      </w:r>
      <w:r w:rsidRPr="002164F0">
        <w:rPr>
          <w:sz w:val="28"/>
          <w:szCs w:val="28"/>
          <w:lang w:val="ru-RU"/>
        </w:rPr>
        <w:t>прав голоса или уставного капитала субъекта</w:t>
      </w:r>
      <w:r>
        <w:rPr>
          <w:sz w:val="28"/>
          <w:szCs w:val="28"/>
          <w:lang w:val="ro-RO"/>
        </w:rPr>
        <w:t>;</w:t>
      </w:r>
    </w:p>
    <w:p w:rsidR="002164F0" w:rsidRDefault="002164F0" w:rsidP="002164F0">
      <w:pPr>
        <w:pStyle w:val="ac"/>
        <w:ind w:left="0" w:firstLine="709"/>
        <w:rPr>
          <w:bCs/>
          <w:sz w:val="28"/>
          <w:szCs w:val="28"/>
          <w:lang w:val="ru-RU"/>
        </w:rPr>
      </w:pPr>
      <w:r w:rsidRPr="002164F0">
        <w:rPr>
          <w:i/>
          <w:sz w:val="28"/>
          <w:szCs w:val="28"/>
          <w:lang w:val="ru-RU" w:eastAsia="ru-RU"/>
        </w:rPr>
        <w:t>Риск заражения</w:t>
      </w:r>
      <w:r w:rsidRPr="002164F0">
        <w:rPr>
          <w:sz w:val="28"/>
          <w:szCs w:val="28"/>
          <w:lang w:val="ru-RU" w:eastAsia="ru-RU"/>
        </w:rPr>
        <w:t xml:space="preserve"> </w:t>
      </w:r>
      <w:r w:rsidRPr="002164F0">
        <w:rPr>
          <w:sz w:val="28"/>
          <w:szCs w:val="28"/>
          <w:lang w:val="ru-RU"/>
        </w:rPr>
        <w:t>–</w:t>
      </w:r>
      <w:r w:rsidRPr="002164F0">
        <w:rPr>
          <w:sz w:val="28"/>
          <w:szCs w:val="28"/>
          <w:lang w:val="ru-RU" w:eastAsia="ru-RU"/>
        </w:rPr>
        <w:t xml:space="preserve"> быстрое распространение определенного риска и нанесение ущерба значительному </w:t>
      </w:r>
      <w:r w:rsidRPr="002164F0">
        <w:rPr>
          <w:sz w:val="28"/>
          <w:szCs w:val="28"/>
          <w:lang w:val="ru-RU"/>
        </w:rPr>
        <w:t>числу субъектов финансового сектора;</w:t>
      </w:r>
    </w:p>
    <w:p w:rsidR="002164F0" w:rsidRDefault="002164F0" w:rsidP="002164F0">
      <w:pPr>
        <w:pStyle w:val="a5"/>
        <w:tabs>
          <w:tab w:val="left" w:pos="851"/>
        </w:tabs>
        <w:ind w:firstLine="709"/>
        <w:rPr>
          <w:i/>
          <w:sz w:val="28"/>
          <w:szCs w:val="28"/>
          <w:lang w:val="ro-RO"/>
        </w:rPr>
      </w:pPr>
      <w:r>
        <w:rPr>
          <w:i/>
          <w:sz w:val="28"/>
          <w:szCs w:val="28"/>
        </w:rPr>
        <w:t xml:space="preserve">Финансовый сектор – </w:t>
      </w:r>
      <w:r>
        <w:rPr>
          <w:sz w:val="28"/>
          <w:szCs w:val="28"/>
          <w:lang w:eastAsia="en-US"/>
        </w:rPr>
        <w:t>сектор, состоящий из одного или нескольких субъектов, указанных далее</w:t>
      </w:r>
      <w:r>
        <w:rPr>
          <w:sz w:val="28"/>
          <w:szCs w:val="28"/>
          <w:lang w:val="ro-RO" w:eastAsia="en-US"/>
        </w:rPr>
        <w:t>:</w:t>
      </w:r>
    </w:p>
    <w:p w:rsidR="002164F0" w:rsidRDefault="002164F0" w:rsidP="002164F0">
      <w:pPr>
        <w:pStyle w:val="a5"/>
        <w:numPr>
          <w:ilvl w:val="0"/>
          <w:numId w:val="47"/>
        </w:numPr>
        <w:tabs>
          <w:tab w:val="left" w:pos="851"/>
          <w:tab w:val="left" w:pos="993"/>
        </w:tabs>
        <w:ind w:left="0" w:firstLine="709"/>
        <w:rPr>
          <w:sz w:val="28"/>
          <w:szCs w:val="28"/>
          <w:lang w:val="ro-RO"/>
        </w:rPr>
      </w:pPr>
      <w:r>
        <w:rPr>
          <w:sz w:val="28"/>
          <w:szCs w:val="28"/>
          <w:lang w:val="ro-RO"/>
        </w:rPr>
        <w:t xml:space="preserve"> </w:t>
      </w:r>
      <w:r>
        <w:rPr>
          <w:sz w:val="28"/>
          <w:szCs w:val="28"/>
        </w:rPr>
        <w:t>банк/небанковское финансовое общество или предприятие, поставляющее дополнительные услуги, в смысле Закона о деятельности банков, которые формируют банковский/небанковский подсектор</w:t>
      </w:r>
      <w:r>
        <w:rPr>
          <w:sz w:val="28"/>
          <w:szCs w:val="28"/>
          <w:lang w:val="ro-RO"/>
        </w:rPr>
        <w:t>;</w:t>
      </w:r>
    </w:p>
    <w:p w:rsidR="002164F0" w:rsidRDefault="002164F0" w:rsidP="002164F0">
      <w:pPr>
        <w:pStyle w:val="a5"/>
        <w:numPr>
          <w:ilvl w:val="0"/>
          <w:numId w:val="47"/>
        </w:numPr>
        <w:tabs>
          <w:tab w:val="left" w:pos="851"/>
          <w:tab w:val="left" w:pos="993"/>
        </w:tabs>
        <w:ind w:left="0" w:firstLine="709"/>
        <w:rPr>
          <w:sz w:val="28"/>
          <w:szCs w:val="28"/>
          <w:lang w:val="ro-RO"/>
        </w:rPr>
      </w:pPr>
      <w:r>
        <w:rPr>
          <w:sz w:val="28"/>
          <w:szCs w:val="28"/>
          <w:lang w:val="ro-RO"/>
        </w:rPr>
        <w:t xml:space="preserve"> </w:t>
      </w:r>
      <w:r>
        <w:rPr>
          <w:sz w:val="28"/>
          <w:szCs w:val="28"/>
        </w:rPr>
        <w:t>страховщик</w:t>
      </w:r>
      <w:r>
        <w:rPr>
          <w:sz w:val="28"/>
          <w:szCs w:val="28"/>
          <w:lang w:val="ro-RO"/>
        </w:rPr>
        <w:t>,</w:t>
      </w:r>
      <w:r>
        <w:rPr>
          <w:sz w:val="28"/>
          <w:szCs w:val="28"/>
        </w:rPr>
        <w:t xml:space="preserve"> перестраховщик</w:t>
      </w:r>
      <w:r>
        <w:rPr>
          <w:sz w:val="28"/>
          <w:szCs w:val="28"/>
          <w:lang w:val="ro-RO"/>
        </w:rPr>
        <w:t xml:space="preserve">, </w:t>
      </w:r>
      <w:r>
        <w:rPr>
          <w:sz w:val="28"/>
          <w:szCs w:val="28"/>
        </w:rPr>
        <w:t>которые формируют подсектор страхования</w:t>
      </w:r>
      <w:r>
        <w:rPr>
          <w:sz w:val="28"/>
          <w:szCs w:val="28"/>
          <w:lang w:val="ro-RO"/>
        </w:rPr>
        <w:t>;</w:t>
      </w:r>
    </w:p>
    <w:p w:rsidR="002164F0" w:rsidRDefault="002164F0" w:rsidP="002164F0">
      <w:pPr>
        <w:pStyle w:val="a5"/>
        <w:numPr>
          <w:ilvl w:val="0"/>
          <w:numId w:val="47"/>
        </w:numPr>
        <w:tabs>
          <w:tab w:val="left" w:pos="851"/>
          <w:tab w:val="left" w:pos="993"/>
        </w:tabs>
        <w:ind w:left="0" w:firstLine="709"/>
        <w:rPr>
          <w:sz w:val="28"/>
          <w:szCs w:val="28"/>
        </w:rPr>
      </w:pPr>
      <w:r>
        <w:rPr>
          <w:sz w:val="28"/>
          <w:szCs w:val="28"/>
        </w:rPr>
        <w:t xml:space="preserve"> инвестиционное общество, которое формирует инвестиционный подсектор;</w:t>
      </w:r>
    </w:p>
    <w:p w:rsidR="002164F0" w:rsidRDefault="002164F0" w:rsidP="002164F0">
      <w:pPr>
        <w:pStyle w:val="ac"/>
        <w:ind w:left="0" w:firstLine="709"/>
        <w:rPr>
          <w:bCs/>
          <w:sz w:val="28"/>
          <w:szCs w:val="28"/>
          <w:lang w:val="ro-RO"/>
        </w:rPr>
      </w:pPr>
      <w:r w:rsidRPr="002164F0">
        <w:rPr>
          <w:bCs/>
          <w:i/>
          <w:sz w:val="28"/>
          <w:szCs w:val="28"/>
          <w:lang w:val="ru-RU"/>
        </w:rPr>
        <w:t xml:space="preserve">Общество </w:t>
      </w:r>
      <w:r w:rsidRPr="002164F0">
        <w:rPr>
          <w:i/>
          <w:color w:val="000000"/>
          <w:sz w:val="28"/>
          <w:szCs w:val="28"/>
          <w:lang w:val="ru-RU"/>
        </w:rPr>
        <w:t>доверительного управления инвестициями</w:t>
      </w:r>
      <w:r>
        <w:rPr>
          <w:i/>
          <w:sz w:val="28"/>
          <w:szCs w:val="28"/>
          <w:lang w:val="ro-RO"/>
        </w:rPr>
        <w:t xml:space="preserve"> – </w:t>
      </w:r>
      <w:r w:rsidRPr="002164F0">
        <w:rPr>
          <w:sz w:val="28"/>
          <w:szCs w:val="28"/>
          <w:lang w:val="ru-RU"/>
        </w:rPr>
        <w:t>инвестиционное общество</w:t>
      </w:r>
      <w:r>
        <w:rPr>
          <w:i/>
          <w:sz w:val="28"/>
          <w:szCs w:val="28"/>
          <w:lang w:val="ro-RO"/>
        </w:rPr>
        <w:t>,</w:t>
      </w:r>
      <w:r>
        <w:rPr>
          <w:sz w:val="28"/>
          <w:szCs w:val="28"/>
          <w:lang w:val="ro-RO"/>
        </w:rPr>
        <w:t xml:space="preserve"> </w:t>
      </w:r>
      <w:r w:rsidRPr="002164F0">
        <w:rPr>
          <w:sz w:val="28"/>
          <w:szCs w:val="28"/>
          <w:lang w:val="ru-RU"/>
        </w:rPr>
        <w:t xml:space="preserve">как это определено Законом о рынке капитала № </w:t>
      </w:r>
      <w:r>
        <w:rPr>
          <w:sz w:val="28"/>
          <w:szCs w:val="28"/>
          <w:lang w:val="ro-RO"/>
        </w:rPr>
        <w:t xml:space="preserve">171 </w:t>
      </w:r>
      <w:r w:rsidRPr="002164F0">
        <w:rPr>
          <w:sz w:val="28"/>
          <w:szCs w:val="28"/>
          <w:lang w:val="ru-RU"/>
        </w:rPr>
        <w:t>от</w:t>
      </w:r>
      <w:r>
        <w:rPr>
          <w:sz w:val="28"/>
          <w:szCs w:val="28"/>
          <w:lang w:val="ro-RO"/>
        </w:rPr>
        <w:t xml:space="preserve"> </w:t>
      </w:r>
      <w:r w:rsidRPr="002164F0">
        <w:rPr>
          <w:sz w:val="28"/>
          <w:szCs w:val="28"/>
          <w:lang w:val="ru-RU"/>
        </w:rPr>
        <w:t>11 июля</w:t>
      </w:r>
      <w:r>
        <w:rPr>
          <w:sz w:val="28"/>
          <w:szCs w:val="28"/>
          <w:lang w:val="ro-RO"/>
        </w:rPr>
        <w:t xml:space="preserve"> 2012</w:t>
      </w:r>
      <w:r w:rsidRPr="002164F0">
        <w:rPr>
          <w:sz w:val="28"/>
          <w:szCs w:val="28"/>
          <w:lang w:val="ru-RU"/>
        </w:rPr>
        <w:t xml:space="preserve"> года</w:t>
      </w:r>
      <w:r>
        <w:rPr>
          <w:sz w:val="28"/>
          <w:szCs w:val="28"/>
          <w:lang w:val="ro-RO"/>
        </w:rPr>
        <w:t>;</w:t>
      </w:r>
    </w:p>
    <w:p w:rsidR="002164F0" w:rsidRDefault="002164F0" w:rsidP="002164F0">
      <w:pPr>
        <w:pStyle w:val="ac"/>
        <w:ind w:left="0" w:firstLine="709"/>
        <w:rPr>
          <w:bCs/>
          <w:sz w:val="28"/>
          <w:szCs w:val="28"/>
          <w:lang w:val="ro-RO"/>
        </w:rPr>
      </w:pPr>
      <w:r w:rsidRPr="002164F0">
        <w:rPr>
          <w:i/>
          <w:sz w:val="28"/>
          <w:szCs w:val="28"/>
          <w:lang w:val="ru-RU"/>
        </w:rPr>
        <w:t>Банк</w:t>
      </w:r>
      <w:r>
        <w:rPr>
          <w:sz w:val="28"/>
          <w:szCs w:val="28"/>
          <w:lang w:val="ro-RO"/>
        </w:rPr>
        <w:t xml:space="preserve"> – </w:t>
      </w:r>
      <w:r w:rsidRPr="002164F0">
        <w:rPr>
          <w:sz w:val="28"/>
          <w:szCs w:val="28"/>
          <w:lang w:val="ru-RU"/>
        </w:rPr>
        <w:t>как это определено Законом о деятельности банков</w:t>
      </w:r>
      <w:r>
        <w:rPr>
          <w:sz w:val="28"/>
          <w:szCs w:val="28"/>
          <w:lang w:val="ro-RO"/>
        </w:rPr>
        <w:t>;</w:t>
      </w:r>
    </w:p>
    <w:p w:rsidR="002164F0" w:rsidRDefault="002164F0" w:rsidP="002164F0">
      <w:pPr>
        <w:pStyle w:val="ac"/>
        <w:ind w:left="0" w:firstLine="709"/>
        <w:rPr>
          <w:bCs/>
          <w:sz w:val="28"/>
          <w:szCs w:val="28"/>
          <w:lang w:val="ro-RO"/>
        </w:rPr>
      </w:pPr>
      <w:r w:rsidRPr="002164F0">
        <w:rPr>
          <w:i/>
          <w:sz w:val="28"/>
          <w:szCs w:val="28"/>
          <w:lang w:val="ru-RU"/>
        </w:rPr>
        <w:t>Инвестиционное общество</w:t>
      </w:r>
      <w:r>
        <w:rPr>
          <w:i/>
          <w:sz w:val="28"/>
          <w:szCs w:val="28"/>
          <w:lang w:val="ro-RO"/>
        </w:rPr>
        <w:t xml:space="preserve"> – </w:t>
      </w:r>
      <w:r w:rsidRPr="002164F0">
        <w:rPr>
          <w:sz w:val="28"/>
          <w:szCs w:val="28"/>
          <w:lang w:val="ru-RU"/>
        </w:rPr>
        <w:t>как это определено Законом о деятельности банков</w:t>
      </w:r>
      <w:r>
        <w:rPr>
          <w:sz w:val="28"/>
          <w:szCs w:val="28"/>
          <w:lang w:val="ro-RO"/>
        </w:rPr>
        <w:t>;</w:t>
      </w:r>
    </w:p>
    <w:p w:rsidR="002164F0" w:rsidRDefault="002164F0" w:rsidP="002164F0">
      <w:pPr>
        <w:pStyle w:val="ac"/>
        <w:ind w:left="0" w:firstLine="709"/>
        <w:rPr>
          <w:bCs/>
          <w:sz w:val="28"/>
          <w:szCs w:val="28"/>
          <w:lang w:val="ru-RU"/>
        </w:rPr>
      </w:pPr>
      <w:r w:rsidRPr="002164F0">
        <w:rPr>
          <w:i/>
          <w:sz w:val="28"/>
          <w:szCs w:val="28"/>
          <w:lang w:val="ru-RU"/>
        </w:rPr>
        <w:t>Небанковское финансовое общество</w:t>
      </w:r>
      <w:r>
        <w:rPr>
          <w:i/>
          <w:sz w:val="28"/>
          <w:szCs w:val="28"/>
          <w:lang w:val="ro-RO"/>
        </w:rPr>
        <w:t xml:space="preserve"> </w:t>
      </w:r>
      <w:r>
        <w:rPr>
          <w:sz w:val="28"/>
          <w:szCs w:val="28"/>
          <w:lang w:val="ro-RO"/>
        </w:rPr>
        <w:t xml:space="preserve">– </w:t>
      </w:r>
      <w:r w:rsidRPr="002164F0">
        <w:rPr>
          <w:sz w:val="28"/>
          <w:szCs w:val="28"/>
          <w:lang w:val="ru-RU"/>
        </w:rPr>
        <w:t>как это определено Законом о деятельности банков;</w:t>
      </w:r>
    </w:p>
    <w:p w:rsidR="002164F0" w:rsidRPr="002164F0" w:rsidRDefault="002164F0" w:rsidP="002164F0">
      <w:pPr>
        <w:pStyle w:val="ac"/>
        <w:ind w:left="0" w:firstLine="709"/>
        <w:rPr>
          <w:sz w:val="28"/>
          <w:szCs w:val="28"/>
          <w:lang w:val="ru-RU" w:eastAsia="ru-RU"/>
        </w:rPr>
      </w:pPr>
      <w:r w:rsidRPr="002164F0">
        <w:rPr>
          <w:i/>
          <w:sz w:val="28"/>
          <w:szCs w:val="28"/>
          <w:lang w:val="ru-RU" w:eastAsia="ru-RU"/>
        </w:rPr>
        <w:t xml:space="preserve">Сделки внутри группы </w:t>
      </w:r>
      <w:r w:rsidRPr="002164F0">
        <w:rPr>
          <w:sz w:val="28"/>
          <w:szCs w:val="28"/>
          <w:lang w:val="ru-RU" w:eastAsia="ru-RU"/>
        </w:rPr>
        <w:t>(внутригрупповые сделки</w:t>
      </w:r>
      <w:r w:rsidRPr="002164F0">
        <w:rPr>
          <w:sz w:val="28"/>
          <w:szCs w:val="28"/>
          <w:lang w:val="ru-RU"/>
        </w:rPr>
        <w:t>)</w:t>
      </w:r>
      <w:r w:rsidRPr="002164F0">
        <w:rPr>
          <w:sz w:val="28"/>
          <w:szCs w:val="28"/>
          <w:lang w:val="ru-RU" w:eastAsia="ru-RU"/>
        </w:rPr>
        <w:t xml:space="preserve"> </w:t>
      </w:r>
      <w:r w:rsidRPr="002164F0">
        <w:rPr>
          <w:sz w:val="28"/>
          <w:szCs w:val="28"/>
          <w:lang w:val="ru-RU"/>
        </w:rPr>
        <w:t>–</w:t>
      </w:r>
      <w:r w:rsidRPr="002164F0">
        <w:rPr>
          <w:sz w:val="28"/>
          <w:szCs w:val="28"/>
          <w:lang w:val="ru-RU" w:eastAsia="ru-RU"/>
        </w:rPr>
        <w:t xml:space="preserve"> сделки, посредством которых регулируемый субъект, входящий в финансовый конгломерат, прямо или косвенно обращается к другим субъектам из той же группы или к любому физическому или юридическому лицу, находящемуся в тесных связях с субъектами той же группы, для выполнения договорного или недоговорного обязательства, возмездно или безвозмездно.</w:t>
      </w:r>
    </w:p>
    <w:p w:rsidR="002164F0" w:rsidRDefault="002164F0" w:rsidP="002164F0">
      <w:pPr>
        <w:pStyle w:val="a5"/>
        <w:tabs>
          <w:tab w:val="left" w:pos="1800"/>
        </w:tabs>
        <w:ind w:firstLine="709"/>
        <w:rPr>
          <w:sz w:val="28"/>
          <w:szCs w:val="28"/>
        </w:rPr>
      </w:pPr>
      <w:r>
        <w:rPr>
          <w:b/>
          <w:bCs/>
          <w:sz w:val="28"/>
          <w:szCs w:val="28"/>
        </w:rPr>
        <w:t>Статья 4</w:t>
      </w:r>
      <w:r>
        <w:rPr>
          <w:bCs/>
          <w:sz w:val="28"/>
          <w:szCs w:val="28"/>
        </w:rPr>
        <w:t>. Пределы для определения финансового конгломерата</w:t>
      </w:r>
    </w:p>
    <w:p w:rsidR="002164F0" w:rsidRDefault="002164F0" w:rsidP="002164F0">
      <w:pPr>
        <w:pStyle w:val="a5"/>
        <w:tabs>
          <w:tab w:val="left" w:pos="851"/>
        </w:tabs>
        <w:ind w:firstLine="709"/>
        <w:rPr>
          <w:bCs/>
          <w:sz w:val="28"/>
          <w:szCs w:val="28"/>
        </w:rPr>
      </w:pPr>
      <w:r>
        <w:rPr>
          <w:bCs/>
          <w:sz w:val="28"/>
          <w:szCs w:val="28"/>
        </w:rPr>
        <w:t xml:space="preserve">(1) Деятельность группы осуществляется, в основном, в финансовом секторе, если соотношение всех активов баланса регулируемых и нерегулируемых субъектов финансового сектора в рамках группы и всех активов баланса группы в целом превышает 40%. </w:t>
      </w:r>
    </w:p>
    <w:p w:rsidR="002164F0" w:rsidRDefault="002164F0" w:rsidP="002164F0">
      <w:pPr>
        <w:pStyle w:val="a5"/>
        <w:tabs>
          <w:tab w:val="left" w:pos="851"/>
        </w:tabs>
        <w:ind w:firstLine="709"/>
        <w:rPr>
          <w:bCs/>
          <w:sz w:val="28"/>
          <w:szCs w:val="28"/>
          <w:lang w:val="ro-RO"/>
        </w:rPr>
      </w:pPr>
      <w:r>
        <w:rPr>
          <w:bCs/>
          <w:sz w:val="28"/>
          <w:szCs w:val="28"/>
          <w:lang w:val="ro-RO"/>
        </w:rPr>
        <w:t xml:space="preserve">(2) </w:t>
      </w:r>
      <w:r>
        <w:rPr>
          <w:bCs/>
          <w:sz w:val="28"/>
          <w:szCs w:val="28"/>
        </w:rPr>
        <w:t xml:space="preserve">Виды деятельности различных подсекторов финансового сектора значительны, если для каждого подсектора в отдельности средняя арифметическая величина между соотношением совокупности активов того подсектора и совокупностью активов баланса субъектов финансового сектора в рамках группы и соотношение требований платежеспособности того же подсектора и совокупности требований платежеспособности </w:t>
      </w:r>
      <w:r>
        <w:rPr>
          <w:bCs/>
          <w:sz w:val="28"/>
          <w:szCs w:val="28"/>
          <w:lang w:val="ro-RO"/>
        </w:rPr>
        <w:t xml:space="preserve"> </w:t>
      </w:r>
      <w:r>
        <w:rPr>
          <w:bCs/>
          <w:sz w:val="28"/>
          <w:szCs w:val="28"/>
        </w:rPr>
        <w:t xml:space="preserve">субъектов </w:t>
      </w:r>
      <w:r>
        <w:rPr>
          <w:bCs/>
          <w:sz w:val="28"/>
          <w:szCs w:val="28"/>
          <w:lang w:val="ro-RO"/>
        </w:rPr>
        <w:t xml:space="preserve"> </w:t>
      </w:r>
      <w:r>
        <w:rPr>
          <w:bCs/>
          <w:sz w:val="28"/>
          <w:szCs w:val="28"/>
        </w:rPr>
        <w:t xml:space="preserve">финансового сектора в рамках группы превышают </w:t>
      </w:r>
      <w:r>
        <w:rPr>
          <w:bCs/>
          <w:sz w:val="28"/>
          <w:szCs w:val="28"/>
          <w:lang w:val="ro-RO"/>
        </w:rPr>
        <w:t xml:space="preserve">10%. </w:t>
      </w:r>
    </w:p>
    <w:p w:rsidR="002164F0" w:rsidRDefault="002164F0" w:rsidP="002164F0">
      <w:pPr>
        <w:pStyle w:val="a5"/>
        <w:tabs>
          <w:tab w:val="left" w:pos="851"/>
        </w:tabs>
        <w:ind w:firstLine="709"/>
        <w:rPr>
          <w:bCs/>
          <w:sz w:val="28"/>
          <w:szCs w:val="28"/>
        </w:rPr>
      </w:pPr>
      <w:r>
        <w:rPr>
          <w:bCs/>
          <w:sz w:val="28"/>
          <w:szCs w:val="28"/>
        </w:rPr>
        <w:t>(3) В целях настоящего закона наименее значительным подсектором финансового конгломерата является подсектор с самой низкой средней арифметической величиной, а самым значительным подсектором финансового конгломерата является подсектор с самой большой средней арифметической величиной. В целях расчета средней арифметической величины и определения самого незначительного и самого значительного подсектора, банковский/небанковский подсектор и инвестиционный подсектор учитываются вместе</w:t>
      </w:r>
      <w:r>
        <w:rPr>
          <w:bCs/>
          <w:sz w:val="28"/>
          <w:szCs w:val="28"/>
          <w:lang w:val="ro-RO"/>
        </w:rPr>
        <w:t xml:space="preserve">. </w:t>
      </w:r>
    </w:p>
    <w:p w:rsidR="002164F0" w:rsidRDefault="002164F0" w:rsidP="002164F0">
      <w:pPr>
        <w:pStyle w:val="a5"/>
        <w:tabs>
          <w:tab w:val="left" w:pos="851"/>
        </w:tabs>
        <w:ind w:firstLine="709"/>
        <w:rPr>
          <w:bCs/>
          <w:sz w:val="28"/>
          <w:szCs w:val="28"/>
        </w:rPr>
      </w:pPr>
      <w:r>
        <w:rPr>
          <w:bCs/>
          <w:sz w:val="28"/>
          <w:szCs w:val="28"/>
        </w:rPr>
        <w:t xml:space="preserve">(4) </w:t>
      </w:r>
      <w:r>
        <w:rPr>
          <w:color w:val="000000"/>
          <w:sz w:val="28"/>
          <w:szCs w:val="28"/>
        </w:rPr>
        <w:t xml:space="preserve">Общества по доверительному управлению инвестициями </w:t>
      </w:r>
      <w:r>
        <w:rPr>
          <w:bCs/>
          <w:color w:val="000000"/>
          <w:sz w:val="28"/>
          <w:szCs w:val="28"/>
        </w:rPr>
        <w:t>прилагаются к подсектору, которому принадлежат в рамках группы, в случае если не принадлежат исключительно подсектору группы, они присваиваются к менее значимому финансовому сектору</w:t>
      </w:r>
      <w:r>
        <w:rPr>
          <w:bCs/>
          <w:sz w:val="28"/>
          <w:szCs w:val="28"/>
        </w:rPr>
        <w:t>.</w:t>
      </w:r>
    </w:p>
    <w:p w:rsidR="002164F0" w:rsidRDefault="002164F0" w:rsidP="002164F0">
      <w:pPr>
        <w:pStyle w:val="a5"/>
        <w:tabs>
          <w:tab w:val="left" w:pos="851"/>
        </w:tabs>
        <w:ind w:firstLine="709"/>
        <w:rPr>
          <w:sz w:val="28"/>
          <w:szCs w:val="28"/>
          <w:lang w:val="ro-RO"/>
        </w:rPr>
      </w:pPr>
      <w:r>
        <w:rPr>
          <w:bCs/>
          <w:sz w:val="28"/>
          <w:szCs w:val="28"/>
          <w:lang w:val="ro-RO"/>
        </w:rPr>
        <w:t xml:space="preserve">(5) </w:t>
      </w:r>
      <w:r>
        <w:rPr>
          <w:bCs/>
          <w:sz w:val="28"/>
          <w:szCs w:val="28"/>
        </w:rPr>
        <w:t xml:space="preserve">Значительной считается деятельность, осуществляемая между подсекторами группы, если все активы баланса менее значимого подсектора группы превышает </w:t>
      </w:r>
      <w:r>
        <w:rPr>
          <w:sz w:val="28"/>
          <w:szCs w:val="28"/>
          <w:lang w:val="ro-RO"/>
        </w:rPr>
        <w:t xml:space="preserve">500 </w:t>
      </w:r>
      <w:r>
        <w:rPr>
          <w:sz w:val="28"/>
          <w:szCs w:val="28"/>
        </w:rPr>
        <w:t>миллионов леев</w:t>
      </w:r>
      <w:r>
        <w:rPr>
          <w:sz w:val="28"/>
          <w:szCs w:val="28"/>
          <w:lang w:val="ro-RO"/>
        </w:rPr>
        <w:t xml:space="preserve">. </w:t>
      </w:r>
    </w:p>
    <w:p w:rsidR="002164F0" w:rsidRDefault="002164F0" w:rsidP="002164F0">
      <w:pPr>
        <w:pStyle w:val="a5"/>
        <w:tabs>
          <w:tab w:val="left" w:pos="851"/>
        </w:tabs>
        <w:ind w:firstLine="709"/>
        <w:rPr>
          <w:sz w:val="28"/>
          <w:szCs w:val="28"/>
        </w:rPr>
      </w:pPr>
      <w:r>
        <w:rPr>
          <w:sz w:val="28"/>
          <w:szCs w:val="28"/>
        </w:rPr>
        <w:t>(6) В случае, если группа не достигает предела, указанного в части (2), соответствующие компетентные органы, по взаимному согласию, принимают решение не считать группу финансовым конгломератом и не применять положений о концентрации рисков, межгрупповых сделках или механизмах внутреннего контроля и процессах управления рисками, если они устанавливают, что включение группы в область применения дополнительного надзора или применение таких положений не является необходимым или может привести к неясности относительно задач дополнительного надзора.</w:t>
      </w:r>
    </w:p>
    <w:p w:rsidR="002164F0" w:rsidRDefault="002164F0" w:rsidP="002164F0">
      <w:pPr>
        <w:pStyle w:val="a5"/>
        <w:tabs>
          <w:tab w:val="left" w:pos="851"/>
        </w:tabs>
        <w:ind w:firstLine="709"/>
        <w:rPr>
          <w:sz w:val="28"/>
          <w:szCs w:val="28"/>
          <w:lang w:val="ro-RO"/>
        </w:rPr>
      </w:pPr>
      <w:r>
        <w:rPr>
          <w:sz w:val="28"/>
          <w:szCs w:val="28"/>
          <w:lang w:val="ro-RO"/>
        </w:rPr>
        <w:t xml:space="preserve">(7) </w:t>
      </w:r>
      <w:r>
        <w:rPr>
          <w:sz w:val="28"/>
          <w:szCs w:val="28"/>
        </w:rPr>
        <w:t>В случае,</w:t>
      </w:r>
      <w:r>
        <w:rPr>
          <w:sz w:val="28"/>
          <w:szCs w:val="28"/>
          <w:lang w:val="ro-RO"/>
        </w:rPr>
        <w:t xml:space="preserve"> </w:t>
      </w:r>
      <w:r>
        <w:rPr>
          <w:sz w:val="28"/>
          <w:szCs w:val="28"/>
        </w:rPr>
        <w:t xml:space="preserve">если группа достигает предела, указанного в части (2), но наименее значимый подсектор не превышает </w:t>
      </w:r>
      <w:r>
        <w:rPr>
          <w:sz w:val="28"/>
          <w:szCs w:val="28"/>
          <w:lang w:val="ro-RO"/>
        </w:rPr>
        <w:t xml:space="preserve">500 </w:t>
      </w:r>
      <w:r>
        <w:rPr>
          <w:sz w:val="28"/>
          <w:szCs w:val="28"/>
        </w:rPr>
        <w:t>миллионов леев</w:t>
      </w:r>
      <w:r>
        <w:rPr>
          <w:sz w:val="28"/>
          <w:szCs w:val="28"/>
          <w:lang w:val="ro-RO"/>
        </w:rPr>
        <w:t xml:space="preserve">, </w:t>
      </w:r>
      <w:r>
        <w:rPr>
          <w:sz w:val="28"/>
          <w:szCs w:val="28"/>
        </w:rPr>
        <w:t>соответствующие компетентные органы, по взаимному согласию, принимают решение не считать группу финансовым конгломератом и не применять положений о концентрации рисков, межгрупповых сделках или механизмах внутреннего контроля и процессах управления рисками, если они устанавливают, что включение группы в область применения дополнительного надзора или применение таких положений не является необходимым или не соответствует, или может привести к неясности относительно задач дополнительного надзора</w:t>
      </w:r>
      <w:r>
        <w:rPr>
          <w:sz w:val="28"/>
          <w:szCs w:val="28"/>
          <w:lang w:val="ro-RO"/>
        </w:rPr>
        <w:t>.</w:t>
      </w:r>
    </w:p>
    <w:p w:rsidR="002164F0" w:rsidRDefault="002164F0" w:rsidP="002164F0">
      <w:pPr>
        <w:pStyle w:val="a5"/>
        <w:tabs>
          <w:tab w:val="left" w:pos="851"/>
        </w:tabs>
        <w:ind w:firstLine="709"/>
        <w:rPr>
          <w:sz w:val="28"/>
          <w:szCs w:val="28"/>
          <w:lang w:val="ro-RO"/>
        </w:rPr>
      </w:pPr>
      <w:r>
        <w:rPr>
          <w:sz w:val="28"/>
          <w:szCs w:val="28"/>
        </w:rPr>
        <w:t>(8) Принятые в соответствии с частями (6) и (7) решения доводятся до сведения остальных компетентных органов и оглашаются компетентными органами</w:t>
      </w:r>
      <w:r>
        <w:rPr>
          <w:sz w:val="28"/>
          <w:szCs w:val="28"/>
          <w:lang w:val="ro-RO"/>
        </w:rPr>
        <w:t>.</w:t>
      </w:r>
    </w:p>
    <w:p w:rsidR="002164F0" w:rsidRDefault="002164F0" w:rsidP="002164F0">
      <w:pPr>
        <w:pStyle w:val="a5"/>
        <w:tabs>
          <w:tab w:val="left" w:pos="851"/>
        </w:tabs>
        <w:ind w:firstLine="709"/>
        <w:rPr>
          <w:sz w:val="28"/>
          <w:szCs w:val="28"/>
          <w:lang w:val="ro-RO"/>
        </w:rPr>
      </w:pPr>
      <w:r>
        <w:rPr>
          <w:sz w:val="28"/>
          <w:szCs w:val="28"/>
          <w:lang w:val="ro-RO"/>
        </w:rPr>
        <w:t xml:space="preserve">(9) </w:t>
      </w:r>
      <w:r>
        <w:rPr>
          <w:sz w:val="28"/>
          <w:szCs w:val="28"/>
        </w:rPr>
        <w:t xml:space="preserve">В целях применения частей </w:t>
      </w:r>
      <w:r>
        <w:rPr>
          <w:sz w:val="28"/>
          <w:szCs w:val="28"/>
          <w:lang w:val="ro-RO"/>
        </w:rPr>
        <w:t>(1)–(8)</w:t>
      </w:r>
      <w:r>
        <w:rPr>
          <w:sz w:val="28"/>
          <w:szCs w:val="28"/>
        </w:rPr>
        <w:t xml:space="preserve"> соответствующие компетентные органы,</w:t>
      </w:r>
      <w:r>
        <w:rPr>
          <w:sz w:val="28"/>
          <w:szCs w:val="28"/>
          <w:lang w:val="ro-RO"/>
        </w:rPr>
        <w:t xml:space="preserve"> </w:t>
      </w:r>
      <w:r>
        <w:rPr>
          <w:sz w:val="28"/>
          <w:szCs w:val="28"/>
        </w:rPr>
        <w:t>по взаимному согласию, вправе принять решение:</w:t>
      </w:r>
    </w:p>
    <w:p w:rsidR="002164F0" w:rsidRDefault="002164F0" w:rsidP="002164F0">
      <w:pPr>
        <w:pStyle w:val="a5"/>
        <w:tabs>
          <w:tab w:val="left" w:pos="851"/>
        </w:tabs>
        <w:ind w:firstLine="709"/>
        <w:rPr>
          <w:sz w:val="28"/>
          <w:szCs w:val="28"/>
        </w:rPr>
      </w:pPr>
      <w:r>
        <w:rPr>
          <w:sz w:val="28"/>
          <w:szCs w:val="28"/>
        </w:rPr>
        <w:t>a) об исключении субъекта из расчета отчетов, в случаях, указанных в части (9) статьи 7;</w:t>
      </w:r>
    </w:p>
    <w:p w:rsidR="002164F0" w:rsidRDefault="002164F0" w:rsidP="002164F0">
      <w:pPr>
        <w:pStyle w:val="a5"/>
        <w:tabs>
          <w:tab w:val="left" w:pos="851"/>
        </w:tabs>
        <w:ind w:firstLine="709"/>
        <w:rPr>
          <w:sz w:val="28"/>
          <w:szCs w:val="28"/>
          <w:lang w:val="ro-RO"/>
        </w:rPr>
      </w:pPr>
      <w:r>
        <w:rPr>
          <w:sz w:val="28"/>
          <w:szCs w:val="28"/>
          <w:lang w:val="ro-RO"/>
        </w:rPr>
        <w:t xml:space="preserve">b) </w:t>
      </w:r>
      <w:r>
        <w:rPr>
          <w:sz w:val="28"/>
          <w:szCs w:val="28"/>
        </w:rPr>
        <w:t xml:space="preserve">о соблюдении пределов, предусмотренных в частях </w:t>
      </w:r>
      <w:r>
        <w:rPr>
          <w:sz w:val="28"/>
          <w:szCs w:val="28"/>
          <w:lang w:val="ro-RO"/>
        </w:rPr>
        <w:t xml:space="preserve">(1) </w:t>
      </w:r>
      <w:r>
        <w:rPr>
          <w:sz w:val="28"/>
          <w:szCs w:val="28"/>
        </w:rPr>
        <w:t>и</w:t>
      </w:r>
      <w:r>
        <w:rPr>
          <w:sz w:val="28"/>
          <w:szCs w:val="28"/>
          <w:lang w:val="ro-RO"/>
        </w:rPr>
        <w:t xml:space="preserve"> (2)</w:t>
      </w:r>
      <w:r>
        <w:rPr>
          <w:sz w:val="28"/>
          <w:szCs w:val="28"/>
        </w:rPr>
        <w:t>, в течение трех последовательных лет таким образом, чтобы избежать резких изменений режима и не соблюдать данные пределы, если существуют значительные изменения в структуре группы</w:t>
      </w:r>
      <w:r>
        <w:rPr>
          <w:sz w:val="28"/>
          <w:szCs w:val="28"/>
          <w:lang w:val="ro-RO"/>
        </w:rPr>
        <w:t>;</w:t>
      </w:r>
    </w:p>
    <w:p w:rsidR="002164F0" w:rsidRDefault="002164F0" w:rsidP="002164F0">
      <w:pPr>
        <w:pStyle w:val="a5"/>
        <w:tabs>
          <w:tab w:val="left" w:pos="851"/>
        </w:tabs>
        <w:ind w:firstLine="709"/>
        <w:rPr>
          <w:sz w:val="28"/>
          <w:szCs w:val="28"/>
        </w:rPr>
      </w:pPr>
      <w:r>
        <w:rPr>
          <w:sz w:val="28"/>
          <w:szCs w:val="28"/>
        </w:rPr>
        <w:t>c) исключить одно или несколько участий в менее значимом подсекторе, если данные участия являются решающими для определения финансового конгломерата и вместе представляют незначительный интерес относительно задач дополнительного надзора.</w:t>
      </w:r>
    </w:p>
    <w:p w:rsidR="002164F0" w:rsidRDefault="002164F0" w:rsidP="002164F0">
      <w:pPr>
        <w:pStyle w:val="a5"/>
        <w:tabs>
          <w:tab w:val="left" w:pos="851"/>
        </w:tabs>
        <w:ind w:firstLine="709"/>
        <w:rPr>
          <w:sz w:val="28"/>
          <w:szCs w:val="28"/>
          <w:lang w:val="ro-RO"/>
        </w:rPr>
      </w:pPr>
      <w:r>
        <w:rPr>
          <w:sz w:val="28"/>
          <w:szCs w:val="28"/>
        </w:rPr>
        <w:t>Решения, указанные в настоящей части, принимаются на основании предложения, выдвинутого координатором финансового конгломерата</w:t>
      </w:r>
      <w:r>
        <w:rPr>
          <w:sz w:val="28"/>
          <w:szCs w:val="28"/>
          <w:lang w:val="ro-RO"/>
        </w:rPr>
        <w:t>.</w:t>
      </w:r>
    </w:p>
    <w:p w:rsidR="002164F0" w:rsidRDefault="002164F0" w:rsidP="002164F0">
      <w:pPr>
        <w:pStyle w:val="a5"/>
        <w:tabs>
          <w:tab w:val="left" w:pos="851"/>
        </w:tabs>
        <w:ind w:firstLine="709"/>
        <w:rPr>
          <w:sz w:val="28"/>
          <w:szCs w:val="28"/>
        </w:rPr>
      </w:pPr>
      <w:r>
        <w:rPr>
          <w:sz w:val="28"/>
          <w:szCs w:val="28"/>
        </w:rPr>
        <w:t>(10) В целях применения положений частей (1) и (2) соответствующие компетентные органы, в чрезвычайных случаях, по взаимному согласию, принимают решение заменить критерий, основанный на совокупности активов баланса одним или несколькими следующими параметрами, или добавить один или несколько из них, соответственно, структуру доходов, деятельность вне баланса, общие активы в управлении, если устанавливают, что они являются особо значимыми для целей дополнительного надзора на основании настоящего закона.</w:t>
      </w:r>
    </w:p>
    <w:p w:rsidR="002164F0" w:rsidRDefault="002164F0" w:rsidP="002164F0">
      <w:pPr>
        <w:pStyle w:val="a5"/>
        <w:tabs>
          <w:tab w:val="left" w:pos="851"/>
        </w:tabs>
        <w:ind w:firstLine="709"/>
        <w:rPr>
          <w:sz w:val="28"/>
          <w:szCs w:val="28"/>
          <w:lang w:val="ro-RO"/>
        </w:rPr>
      </w:pPr>
      <w:r>
        <w:rPr>
          <w:sz w:val="28"/>
          <w:szCs w:val="28"/>
          <w:lang w:val="ro-RO"/>
        </w:rPr>
        <w:t xml:space="preserve">(11) </w:t>
      </w:r>
      <w:r>
        <w:rPr>
          <w:sz w:val="28"/>
          <w:szCs w:val="28"/>
        </w:rPr>
        <w:t xml:space="preserve">В случае конгломератов уже подверженных дополнительному надзору, для применения положений частей </w:t>
      </w:r>
      <w:r>
        <w:rPr>
          <w:sz w:val="28"/>
          <w:szCs w:val="28"/>
          <w:lang w:val="ro-RO"/>
        </w:rPr>
        <w:t xml:space="preserve">(1) </w:t>
      </w:r>
      <w:r>
        <w:rPr>
          <w:sz w:val="28"/>
          <w:szCs w:val="28"/>
        </w:rPr>
        <w:t>и</w:t>
      </w:r>
      <w:r>
        <w:rPr>
          <w:sz w:val="28"/>
          <w:szCs w:val="28"/>
          <w:lang w:val="ro-RO"/>
        </w:rPr>
        <w:t xml:space="preserve"> (2),</w:t>
      </w:r>
      <w:r>
        <w:rPr>
          <w:sz w:val="28"/>
          <w:szCs w:val="28"/>
        </w:rPr>
        <w:t xml:space="preserve"> если отчеты, предусмотренные в настоящей статье, снижаются до уровня менее</w:t>
      </w:r>
      <w:r>
        <w:rPr>
          <w:sz w:val="28"/>
          <w:szCs w:val="28"/>
          <w:lang w:val="ro-RO"/>
        </w:rPr>
        <w:t xml:space="preserve"> 40% </w:t>
      </w:r>
      <w:r>
        <w:rPr>
          <w:sz w:val="28"/>
          <w:szCs w:val="28"/>
        </w:rPr>
        <w:t>и</w:t>
      </w:r>
      <w:r>
        <w:rPr>
          <w:sz w:val="28"/>
          <w:szCs w:val="28"/>
          <w:lang w:val="ro-RO"/>
        </w:rPr>
        <w:t>,</w:t>
      </w:r>
      <w:r>
        <w:rPr>
          <w:sz w:val="28"/>
          <w:szCs w:val="28"/>
        </w:rPr>
        <w:t xml:space="preserve"> соответственно</w:t>
      </w:r>
      <w:r>
        <w:rPr>
          <w:sz w:val="28"/>
          <w:szCs w:val="28"/>
          <w:lang w:val="ro-RO"/>
        </w:rPr>
        <w:t>,</w:t>
      </w:r>
      <w:r>
        <w:rPr>
          <w:sz w:val="28"/>
          <w:szCs w:val="28"/>
        </w:rPr>
        <w:t xml:space="preserve"> менее</w:t>
      </w:r>
      <w:r>
        <w:rPr>
          <w:sz w:val="28"/>
          <w:szCs w:val="28"/>
          <w:lang w:val="ro-RO"/>
        </w:rPr>
        <w:t xml:space="preserve"> 10%, </w:t>
      </w:r>
      <w:r>
        <w:rPr>
          <w:bCs/>
          <w:sz w:val="28"/>
          <w:szCs w:val="28"/>
        </w:rPr>
        <w:t>нижнее</w:t>
      </w:r>
      <w:r>
        <w:rPr>
          <w:sz w:val="28"/>
          <w:szCs w:val="28"/>
        </w:rPr>
        <w:t xml:space="preserve"> фиксированное соотношение </w:t>
      </w:r>
      <w:r>
        <w:rPr>
          <w:sz w:val="28"/>
          <w:szCs w:val="28"/>
          <w:lang w:val="ro-RO"/>
        </w:rPr>
        <w:t xml:space="preserve">35% </w:t>
      </w:r>
      <w:r>
        <w:rPr>
          <w:sz w:val="28"/>
          <w:szCs w:val="28"/>
        </w:rPr>
        <w:t>и, соответственно</w:t>
      </w:r>
      <w:r>
        <w:rPr>
          <w:sz w:val="28"/>
          <w:szCs w:val="28"/>
          <w:lang w:val="ro-RO"/>
        </w:rPr>
        <w:t xml:space="preserve">, 8% </w:t>
      </w:r>
      <w:r>
        <w:rPr>
          <w:sz w:val="28"/>
          <w:szCs w:val="28"/>
        </w:rPr>
        <w:t>применяется для следующих трех лет с целью избегания  резких изменений режима</w:t>
      </w:r>
      <w:r>
        <w:rPr>
          <w:sz w:val="28"/>
          <w:szCs w:val="28"/>
          <w:lang w:val="ro-RO"/>
        </w:rPr>
        <w:t>.</w:t>
      </w:r>
    </w:p>
    <w:p w:rsidR="002164F0" w:rsidRDefault="002164F0" w:rsidP="002164F0">
      <w:pPr>
        <w:pStyle w:val="a5"/>
        <w:tabs>
          <w:tab w:val="left" w:pos="851"/>
        </w:tabs>
        <w:ind w:firstLine="709"/>
        <w:rPr>
          <w:sz w:val="28"/>
          <w:szCs w:val="28"/>
          <w:lang w:val="ro-RO"/>
        </w:rPr>
      </w:pPr>
      <w:r>
        <w:rPr>
          <w:bCs/>
          <w:sz w:val="28"/>
          <w:szCs w:val="28"/>
        </w:rPr>
        <w:t>(12)</w:t>
      </w:r>
      <w:r>
        <w:rPr>
          <w:sz w:val="28"/>
          <w:szCs w:val="28"/>
        </w:rPr>
        <w:t xml:space="preserve"> В случае конгломератов уже подверженных дополнительному надзору, для применения положений частей</w:t>
      </w:r>
      <w:r>
        <w:rPr>
          <w:bCs/>
          <w:sz w:val="28"/>
          <w:szCs w:val="28"/>
        </w:rPr>
        <w:t xml:space="preserve"> (5) и (6), если совокупность активов баланса наименее значимого подсектора группы снижается до уровня менее 500 миллионов леев, нижний предел, установленный в 400 миллионов леев, </w:t>
      </w:r>
      <w:r>
        <w:rPr>
          <w:sz w:val="28"/>
          <w:szCs w:val="28"/>
        </w:rPr>
        <w:t>применяется для следующих трех лет с целью избегания резких изменений режима</w:t>
      </w:r>
      <w:r>
        <w:rPr>
          <w:sz w:val="28"/>
          <w:szCs w:val="28"/>
          <w:lang w:val="ro-RO"/>
        </w:rPr>
        <w:t>.</w:t>
      </w:r>
    </w:p>
    <w:p w:rsidR="002164F0" w:rsidRDefault="002164F0" w:rsidP="002164F0">
      <w:pPr>
        <w:pStyle w:val="a5"/>
        <w:tabs>
          <w:tab w:val="left" w:pos="0"/>
        </w:tabs>
        <w:ind w:firstLine="709"/>
        <w:rPr>
          <w:sz w:val="28"/>
          <w:szCs w:val="28"/>
        </w:rPr>
      </w:pPr>
      <w:r>
        <w:rPr>
          <w:sz w:val="28"/>
          <w:szCs w:val="28"/>
        </w:rPr>
        <w:t>(13) В течение периода, указанного в частях (11) и (12), координатор принимает решение, с согласия остальных соответствующих компетентных органов, чтобы отчеты и наиболее низкие суммы, указанные в частях (11) и (12), не применялись.</w:t>
      </w:r>
    </w:p>
    <w:p w:rsidR="002164F0" w:rsidRDefault="002164F0" w:rsidP="002164F0">
      <w:pPr>
        <w:pStyle w:val="a5"/>
        <w:tabs>
          <w:tab w:val="left" w:pos="0"/>
        </w:tabs>
        <w:ind w:firstLine="709"/>
        <w:rPr>
          <w:sz w:val="28"/>
          <w:szCs w:val="28"/>
        </w:rPr>
      </w:pPr>
      <w:r>
        <w:rPr>
          <w:sz w:val="28"/>
          <w:szCs w:val="28"/>
          <w:lang w:val="ro-RO"/>
        </w:rPr>
        <w:t xml:space="preserve">(14) </w:t>
      </w:r>
      <w:r>
        <w:rPr>
          <w:sz w:val="28"/>
          <w:szCs w:val="28"/>
        </w:rPr>
        <w:t>Расчеты, предусмотренные в настоящей статье</w:t>
      </w:r>
      <w:r>
        <w:rPr>
          <w:sz w:val="28"/>
          <w:szCs w:val="28"/>
          <w:lang w:val="ro-RO"/>
        </w:rPr>
        <w:t xml:space="preserve">, </w:t>
      </w:r>
      <w:r>
        <w:rPr>
          <w:sz w:val="28"/>
          <w:szCs w:val="28"/>
        </w:rPr>
        <w:t>должны осуществляться на основании совокупности активов агрегированного баланса субъектов группы, согласно их годовым отчетам. Для осуществления данного расчета субъекты, являющиеся участниками, должны учитываться до уровня суммы совокупности баланса, которая соответствует агрегированной пропорциональной доле группы. В случае, если существуют консолидированные финансовые отчеты, они используются вместо агрегированных финансовых отчетов.</w:t>
      </w:r>
    </w:p>
    <w:p w:rsidR="002164F0" w:rsidRDefault="002164F0" w:rsidP="002164F0">
      <w:pPr>
        <w:pStyle w:val="a5"/>
        <w:tabs>
          <w:tab w:val="left" w:pos="0"/>
        </w:tabs>
        <w:ind w:firstLine="709"/>
        <w:rPr>
          <w:sz w:val="28"/>
          <w:szCs w:val="28"/>
          <w:lang w:val="ro-RO"/>
        </w:rPr>
      </w:pPr>
      <w:r>
        <w:rPr>
          <w:sz w:val="28"/>
          <w:szCs w:val="28"/>
          <w:lang w:val="ro-RO"/>
        </w:rPr>
        <w:t xml:space="preserve">(15) </w:t>
      </w:r>
      <w:r>
        <w:rPr>
          <w:sz w:val="28"/>
          <w:szCs w:val="28"/>
        </w:rPr>
        <w:t>Требования платежеспособности, указанные в настоящей статье</w:t>
      </w:r>
      <w:r>
        <w:rPr>
          <w:sz w:val="28"/>
          <w:szCs w:val="28"/>
          <w:lang w:val="ro-RO"/>
        </w:rPr>
        <w:t>,</w:t>
      </w:r>
      <w:r>
        <w:rPr>
          <w:sz w:val="28"/>
          <w:szCs w:val="28"/>
        </w:rPr>
        <w:t xml:space="preserve"> определяются в соответствии с положениями применяемых отраслевых норм</w:t>
      </w:r>
      <w:r>
        <w:rPr>
          <w:sz w:val="28"/>
          <w:szCs w:val="28"/>
          <w:lang w:val="ro-RO"/>
        </w:rPr>
        <w:t>.</w:t>
      </w:r>
    </w:p>
    <w:p w:rsidR="002164F0" w:rsidRDefault="002164F0" w:rsidP="002164F0">
      <w:pPr>
        <w:pStyle w:val="a5"/>
        <w:tabs>
          <w:tab w:val="left" w:pos="0"/>
        </w:tabs>
        <w:ind w:firstLine="709"/>
        <w:rPr>
          <w:sz w:val="28"/>
          <w:szCs w:val="28"/>
          <w:lang w:val="ro-RO"/>
        </w:rPr>
      </w:pPr>
      <w:r>
        <w:rPr>
          <w:sz w:val="28"/>
          <w:szCs w:val="28"/>
        </w:rPr>
        <w:t>(16) Компетентные органы ежегодно переоценивают отступления от применения дополнительного надзора и пересматривают количественные показатели, предусмотренные в настоящей статье</w:t>
      </w:r>
      <w:r>
        <w:rPr>
          <w:sz w:val="28"/>
          <w:szCs w:val="28"/>
          <w:lang w:val="ro-RO"/>
        </w:rPr>
        <w:t xml:space="preserve">, </w:t>
      </w:r>
      <w:r>
        <w:rPr>
          <w:sz w:val="28"/>
          <w:szCs w:val="28"/>
        </w:rPr>
        <w:t>а также оценки риска, осуществленные финансовыми группами</w:t>
      </w:r>
      <w:r>
        <w:rPr>
          <w:sz w:val="28"/>
          <w:szCs w:val="28"/>
          <w:lang w:val="ro-RO"/>
        </w:rPr>
        <w:t>.</w:t>
      </w:r>
    </w:p>
    <w:p w:rsidR="002164F0" w:rsidRDefault="002164F0" w:rsidP="002164F0">
      <w:pPr>
        <w:pStyle w:val="a5"/>
        <w:tabs>
          <w:tab w:val="left" w:pos="0"/>
        </w:tabs>
        <w:ind w:firstLine="709"/>
        <w:rPr>
          <w:sz w:val="28"/>
          <w:szCs w:val="28"/>
          <w:lang w:val="ro-RO"/>
        </w:rPr>
      </w:pPr>
    </w:p>
    <w:p w:rsidR="002164F0" w:rsidRDefault="002164F0" w:rsidP="002164F0">
      <w:pPr>
        <w:pStyle w:val="a5"/>
        <w:tabs>
          <w:tab w:val="left" w:pos="1800"/>
        </w:tabs>
        <w:ind w:firstLine="709"/>
        <w:rPr>
          <w:b/>
          <w:bCs/>
          <w:sz w:val="28"/>
          <w:szCs w:val="28"/>
        </w:rPr>
      </w:pPr>
      <w:r>
        <w:rPr>
          <w:b/>
          <w:bCs/>
          <w:sz w:val="28"/>
          <w:szCs w:val="28"/>
        </w:rPr>
        <w:t xml:space="preserve">Статья 5. </w:t>
      </w:r>
      <w:r>
        <w:rPr>
          <w:b/>
          <w:bCs/>
          <w:sz w:val="28"/>
          <w:szCs w:val="28"/>
          <w:lang w:val="ro-RO"/>
        </w:rPr>
        <w:t xml:space="preserve"> </w:t>
      </w:r>
      <w:r>
        <w:rPr>
          <w:bCs/>
          <w:sz w:val="28"/>
          <w:szCs w:val="28"/>
        </w:rPr>
        <w:t>Определение финансового конгломерата</w:t>
      </w:r>
    </w:p>
    <w:p w:rsidR="002164F0" w:rsidRDefault="002164F0" w:rsidP="002164F0">
      <w:pPr>
        <w:pStyle w:val="a5"/>
        <w:tabs>
          <w:tab w:val="left" w:pos="0"/>
          <w:tab w:val="left" w:pos="993"/>
        </w:tabs>
        <w:ind w:firstLine="709"/>
        <w:rPr>
          <w:sz w:val="28"/>
          <w:szCs w:val="28"/>
          <w:lang w:val="ro-RO"/>
        </w:rPr>
      </w:pPr>
      <w:r>
        <w:rPr>
          <w:sz w:val="28"/>
          <w:szCs w:val="28"/>
        </w:rPr>
        <w:t>(1) Компетентные органы из Республики Молдова, которые лицензировали регулируемые субъекты, определяют на основании положений настоящего закона любую группу, которая входит в сферу применения дополнительного надзора. С этой целью</w:t>
      </w:r>
      <w:r>
        <w:rPr>
          <w:sz w:val="28"/>
          <w:szCs w:val="28"/>
          <w:lang w:val="ro-RO"/>
        </w:rPr>
        <w:t>:</w:t>
      </w:r>
    </w:p>
    <w:p w:rsidR="002164F0" w:rsidRDefault="002164F0" w:rsidP="002164F0">
      <w:pPr>
        <w:pStyle w:val="a5"/>
        <w:tabs>
          <w:tab w:val="left" w:pos="0"/>
          <w:tab w:val="left" w:pos="851"/>
          <w:tab w:val="left" w:pos="993"/>
          <w:tab w:val="left" w:pos="1134"/>
        </w:tabs>
        <w:ind w:firstLine="709"/>
        <w:rPr>
          <w:sz w:val="28"/>
          <w:szCs w:val="28"/>
          <w:lang w:val="ro-RO"/>
        </w:rPr>
      </w:pPr>
      <w:r>
        <w:rPr>
          <w:sz w:val="28"/>
          <w:szCs w:val="28"/>
        </w:rPr>
        <w:t>a)</w:t>
      </w:r>
      <w:r>
        <w:rPr>
          <w:sz w:val="28"/>
          <w:szCs w:val="28"/>
          <w:lang w:val="ro-RO"/>
        </w:rPr>
        <w:t xml:space="preserve"> </w:t>
      </w:r>
      <w:r>
        <w:rPr>
          <w:sz w:val="28"/>
          <w:szCs w:val="28"/>
        </w:rPr>
        <w:t>компетентные органы из Республики Молдова, которые лицензировали регулируемые субъекты в рамках группы, должны тесно сотрудничать, в том числе с компетентными органами других государств, с которыми заключены договоры о сотрудничестве в этом смысле</w:t>
      </w:r>
      <w:r>
        <w:rPr>
          <w:sz w:val="28"/>
          <w:szCs w:val="28"/>
          <w:lang w:val="ro-RO"/>
        </w:rPr>
        <w:t>;</w:t>
      </w:r>
    </w:p>
    <w:p w:rsidR="002164F0" w:rsidRDefault="002164F0" w:rsidP="002164F0">
      <w:pPr>
        <w:pStyle w:val="a5"/>
        <w:tabs>
          <w:tab w:val="left" w:pos="0"/>
        </w:tabs>
        <w:ind w:firstLine="709"/>
        <w:rPr>
          <w:sz w:val="28"/>
          <w:szCs w:val="28"/>
        </w:rPr>
      </w:pPr>
      <w:r>
        <w:rPr>
          <w:sz w:val="28"/>
          <w:szCs w:val="28"/>
        </w:rPr>
        <w:t xml:space="preserve">b) в случае, если компетентный орган считает, что регулируемый субъект, лицензированный/авторизованный соответствующим компетентным органом, входит в группу, которая может быть финансовым конгломератом и которая еще не была определена в соответствии с настоящим законом, компетентный орган представляет другим соответствующим компетентным органам из Республики Молдова свое мнение, а также соответствующим компетентным органам других государств, с которыми сотрудничает на основании соглашений о сотрудничестве. </w:t>
      </w:r>
    </w:p>
    <w:p w:rsidR="002164F0" w:rsidRDefault="002164F0" w:rsidP="002164F0">
      <w:pPr>
        <w:pStyle w:val="a5"/>
        <w:tabs>
          <w:tab w:val="left" w:pos="0"/>
        </w:tabs>
        <w:ind w:firstLine="709"/>
        <w:rPr>
          <w:sz w:val="28"/>
          <w:szCs w:val="28"/>
          <w:lang w:val="ro-RO"/>
        </w:rPr>
      </w:pPr>
      <w:r>
        <w:rPr>
          <w:sz w:val="28"/>
          <w:szCs w:val="28"/>
          <w:lang w:val="ro-RO"/>
        </w:rPr>
        <w:t xml:space="preserve">(2) </w:t>
      </w:r>
      <w:r>
        <w:rPr>
          <w:sz w:val="28"/>
          <w:szCs w:val="28"/>
        </w:rPr>
        <w:t xml:space="preserve">Координатор, назначенный в соответствии со статьей </w:t>
      </w:r>
      <w:r>
        <w:rPr>
          <w:sz w:val="28"/>
          <w:szCs w:val="28"/>
          <w:lang w:val="ro-RO"/>
        </w:rPr>
        <w:t>11</w:t>
      </w:r>
      <w:r>
        <w:rPr>
          <w:sz w:val="28"/>
          <w:szCs w:val="28"/>
        </w:rPr>
        <w:t xml:space="preserve">, информирует материнское </w:t>
      </w:r>
      <w:r>
        <w:rPr>
          <w:sz w:val="28"/>
          <w:szCs w:val="28"/>
          <w:lang w:val="ro-RO"/>
        </w:rPr>
        <w:t xml:space="preserve"> </w:t>
      </w:r>
      <w:r>
        <w:rPr>
          <w:sz w:val="28"/>
          <w:szCs w:val="28"/>
        </w:rPr>
        <w:t>предприятие, которое руководит группой или, в отсутствии материнского предприятия, регулируемый субъект, имеющий самый большой объем активов баланса в самом значимом подсекторе группы, о том, что группа была определена как финансовый конгломерат, а также о назначении координатора</w:t>
      </w:r>
      <w:r>
        <w:rPr>
          <w:sz w:val="28"/>
          <w:szCs w:val="28"/>
          <w:lang w:val="ro-RO"/>
        </w:rPr>
        <w:t xml:space="preserve">. </w:t>
      </w:r>
      <w:r>
        <w:rPr>
          <w:sz w:val="28"/>
          <w:szCs w:val="28"/>
        </w:rPr>
        <w:t>Координатор информирует об этом и компетентные органы, которые лицензировали/авторизировали регулируемые субъекты группы, а также компетентные органы другого государства, с которыми заключены соглашения о сотрудничестве в этом смысле</w:t>
      </w:r>
      <w:r>
        <w:rPr>
          <w:sz w:val="28"/>
          <w:szCs w:val="28"/>
          <w:lang w:val="ro-RO"/>
        </w:rPr>
        <w:t xml:space="preserve">, </w:t>
      </w:r>
      <w:r>
        <w:rPr>
          <w:sz w:val="28"/>
          <w:szCs w:val="28"/>
        </w:rPr>
        <w:t>в котором находится центральный офис совместного холдингового финансового общества</w:t>
      </w:r>
      <w:r>
        <w:rPr>
          <w:sz w:val="28"/>
          <w:szCs w:val="28"/>
          <w:lang w:val="ro-RO"/>
        </w:rPr>
        <w:t>.</w:t>
      </w:r>
    </w:p>
    <w:p w:rsidR="002164F0" w:rsidRDefault="002164F0" w:rsidP="002164F0">
      <w:pPr>
        <w:pStyle w:val="a5"/>
        <w:tabs>
          <w:tab w:val="left" w:pos="0"/>
        </w:tabs>
        <w:ind w:firstLine="709"/>
        <w:rPr>
          <w:sz w:val="28"/>
          <w:szCs w:val="28"/>
          <w:lang w:val="ro-RO"/>
        </w:rPr>
      </w:pPr>
      <w:r>
        <w:rPr>
          <w:sz w:val="28"/>
          <w:szCs w:val="28"/>
          <w:lang w:val="ro-RO"/>
        </w:rPr>
        <w:t xml:space="preserve">(3) </w:t>
      </w:r>
      <w:r>
        <w:rPr>
          <w:sz w:val="28"/>
          <w:szCs w:val="28"/>
        </w:rPr>
        <w:t>Компетентные органы публикуют и обновляют список финансовых конгломератов, определенных в соответствии с настоящим законом, на своих официальных веб-страницах</w:t>
      </w:r>
      <w:r>
        <w:rPr>
          <w:sz w:val="28"/>
          <w:szCs w:val="28"/>
          <w:lang w:val="ro-RO"/>
        </w:rPr>
        <w:t>.</w:t>
      </w:r>
    </w:p>
    <w:p w:rsidR="002164F0" w:rsidRDefault="002164F0" w:rsidP="002164F0">
      <w:pPr>
        <w:pStyle w:val="a5"/>
        <w:tabs>
          <w:tab w:val="left" w:pos="0"/>
        </w:tabs>
        <w:ind w:firstLine="709"/>
        <w:rPr>
          <w:sz w:val="28"/>
          <w:szCs w:val="28"/>
          <w:lang w:val="ro-RO"/>
        </w:rPr>
      </w:pPr>
    </w:p>
    <w:p w:rsidR="002164F0" w:rsidRDefault="002164F0" w:rsidP="002164F0">
      <w:pPr>
        <w:pStyle w:val="Default"/>
        <w:jc w:val="center"/>
        <w:rPr>
          <w:b/>
          <w:color w:val="auto"/>
          <w:sz w:val="28"/>
          <w:szCs w:val="28"/>
        </w:rPr>
      </w:pPr>
    </w:p>
    <w:p w:rsidR="002164F0" w:rsidRDefault="002164F0" w:rsidP="002164F0">
      <w:pPr>
        <w:pStyle w:val="Default"/>
        <w:jc w:val="center"/>
        <w:rPr>
          <w:b/>
          <w:color w:val="auto"/>
          <w:sz w:val="28"/>
          <w:szCs w:val="28"/>
        </w:rPr>
      </w:pPr>
      <w:r>
        <w:rPr>
          <w:b/>
          <w:color w:val="auto"/>
          <w:sz w:val="28"/>
          <w:szCs w:val="28"/>
        </w:rPr>
        <w:t xml:space="preserve">Глава </w:t>
      </w:r>
      <w:r>
        <w:rPr>
          <w:b/>
          <w:color w:val="auto"/>
          <w:sz w:val="28"/>
          <w:szCs w:val="28"/>
          <w:lang w:val="en-US"/>
        </w:rPr>
        <w:t>II</w:t>
      </w:r>
    </w:p>
    <w:p w:rsidR="002164F0" w:rsidRDefault="002164F0" w:rsidP="002164F0">
      <w:pPr>
        <w:tabs>
          <w:tab w:val="num" w:pos="0"/>
        </w:tabs>
        <w:ind w:firstLine="0"/>
        <w:jc w:val="center"/>
        <w:rPr>
          <w:b/>
          <w:bCs/>
          <w:sz w:val="28"/>
          <w:szCs w:val="28"/>
          <w:lang w:val="ro-RO"/>
        </w:rPr>
      </w:pPr>
      <w:r>
        <w:rPr>
          <w:b/>
          <w:bCs/>
          <w:sz w:val="28"/>
          <w:szCs w:val="28"/>
        </w:rPr>
        <w:t>ДОПОЛНИТЕЛЬНЫЙ НАДЗОР</w:t>
      </w:r>
    </w:p>
    <w:p w:rsidR="002164F0" w:rsidRDefault="002164F0" w:rsidP="002164F0">
      <w:pPr>
        <w:pStyle w:val="a5"/>
        <w:tabs>
          <w:tab w:val="left" w:pos="0"/>
        </w:tabs>
        <w:ind w:left="2835" w:hanging="1417"/>
        <w:jc w:val="center"/>
        <w:rPr>
          <w:sz w:val="28"/>
          <w:szCs w:val="28"/>
          <w:lang w:val="ro-RO"/>
        </w:rPr>
      </w:pPr>
    </w:p>
    <w:p w:rsidR="002164F0" w:rsidRDefault="002164F0" w:rsidP="002164F0">
      <w:pPr>
        <w:pStyle w:val="a5"/>
        <w:tabs>
          <w:tab w:val="left" w:pos="1800"/>
        </w:tabs>
        <w:ind w:firstLine="709"/>
        <w:rPr>
          <w:sz w:val="28"/>
          <w:szCs w:val="28"/>
        </w:rPr>
      </w:pPr>
      <w:r>
        <w:rPr>
          <w:b/>
          <w:sz w:val="28"/>
          <w:szCs w:val="28"/>
        </w:rPr>
        <w:t xml:space="preserve">Статья 6. </w:t>
      </w:r>
      <w:r>
        <w:rPr>
          <w:sz w:val="28"/>
          <w:szCs w:val="28"/>
        </w:rPr>
        <w:t>Область применения дополнительного надзора</w:t>
      </w:r>
    </w:p>
    <w:p w:rsidR="002164F0" w:rsidRDefault="002164F0" w:rsidP="002164F0">
      <w:pPr>
        <w:pStyle w:val="a5"/>
        <w:tabs>
          <w:tab w:val="left" w:pos="1800"/>
        </w:tabs>
        <w:ind w:firstLine="709"/>
        <w:rPr>
          <w:sz w:val="28"/>
          <w:szCs w:val="28"/>
        </w:rPr>
      </w:pPr>
      <w:r>
        <w:rPr>
          <w:sz w:val="28"/>
          <w:szCs w:val="28"/>
        </w:rPr>
        <w:t>(1) Без ущерба для положений о надзоре, содержащихся в отраслевых нормах, дополнительный надзор регулируемых субъектов осуществляется в мере и согласно способам, предусмотренным настоящим законом.</w:t>
      </w:r>
    </w:p>
    <w:p w:rsidR="002164F0" w:rsidRDefault="002164F0" w:rsidP="002164F0">
      <w:pPr>
        <w:pStyle w:val="a5"/>
        <w:tabs>
          <w:tab w:val="left" w:pos="1800"/>
        </w:tabs>
        <w:ind w:firstLine="709"/>
        <w:rPr>
          <w:sz w:val="28"/>
          <w:szCs w:val="28"/>
          <w:lang w:val="ro-RO"/>
        </w:rPr>
      </w:pPr>
      <w:r>
        <w:rPr>
          <w:sz w:val="28"/>
          <w:szCs w:val="28"/>
          <w:lang w:val="ro-RO"/>
        </w:rPr>
        <w:t xml:space="preserve">(2) </w:t>
      </w:r>
      <w:r>
        <w:rPr>
          <w:sz w:val="28"/>
          <w:szCs w:val="28"/>
        </w:rPr>
        <w:t>Дополнительному надзору на уровне финансового конгломерата подвергаются следующие регулируемые субъекты</w:t>
      </w:r>
      <w:r>
        <w:rPr>
          <w:sz w:val="28"/>
          <w:szCs w:val="28"/>
          <w:lang w:val="ro-RO"/>
        </w:rPr>
        <w:t>:</w:t>
      </w:r>
    </w:p>
    <w:p w:rsidR="002164F0" w:rsidRDefault="002164F0" w:rsidP="002164F0">
      <w:pPr>
        <w:pStyle w:val="a5"/>
        <w:tabs>
          <w:tab w:val="left" w:pos="1800"/>
        </w:tabs>
        <w:ind w:firstLine="709"/>
        <w:rPr>
          <w:sz w:val="28"/>
          <w:szCs w:val="28"/>
          <w:lang w:val="ro-RO"/>
        </w:rPr>
      </w:pPr>
      <w:r>
        <w:rPr>
          <w:sz w:val="28"/>
          <w:szCs w:val="28"/>
          <w:lang w:val="ro-RO"/>
        </w:rPr>
        <w:t xml:space="preserve">a) </w:t>
      </w:r>
      <w:r>
        <w:rPr>
          <w:sz w:val="28"/>
          <w:szCs w:val="28"/>
        </w:rPr>
        <w:t>любой регулируемый субъект, являющийся лидером финансового конгломерата</w:t>
      </w:r>
      <w:r>
        <w:rPr>
          <w:sz w:val="28"/>
          <w:szCs w:val="28"/>
          <w:lang w:val="ro-RO"/>
        </w:rPr>
        <w:t>;</w:t>
      </w:r>
    </w:p>
    <w:p w:rsidR="002164F0" w:rsidRDefault="002164F0" w:rsidP="002164F0">
      <w:pPr>
        <w:pStyle w:val="a5"/>
        <w:tabs>
          <w:tab w:val="left" w:pos="1800"/>
        </w:tabs>
        <w:ind w:firstLine="709"/>
        <w:rPr>
          <w:sz w:val="28"/>
          <w:szCs w:val="28"/>
        </w:rPr>
      </w:pPr>
      <w:r>
        <w:rPr>
          <w:sz w:val="28"/>
          <w:szCs w:val="28"/>
        </w:rPr>
        <w:t>b) любой регулируемый субъект, чье материнское предприятие является совместным холдинговым финансовым обществом с центральным офисом в Республике Молдова;</w:t>
      </w:r>
    </w:p>
    <w:p w:rsidR="002164F0" w:rsidRDefault="002164F0" w:rsidP="002164F0">
      <w:pPr>
        <w:pStyle w:val="a5"/>
        <w:tabs>
          <w:tab w:val="left" w:pos="1800"/>
        </w:tabs>
        <w:ind w:firstLine="709"/>
        <w:rPr>
          <w:sz w:val="28"/>
          <w:szCs w:val="28"/>
          <w:lang w:val="ro-RO"/>
        </w:rPr>
      </w:pPr>
      <w:r>
        <w:rPr>
          <w:sz w:val="28"/>
          <w:szCs w:val="28"/>
          <w:lang w:val="ro-RO"/>
        </w:rPr>
        <w:t xml:space="preserve">c) </w:t>
      </w:r>
      <w:r>
        <w:rPr>
          <w:sz w:val="28"/>
          <w:szCs w:val="28"/>
        </w:rPr>
        <w:t>любой регулируемый субъект</w:t>
      </w:r>
      <w:r>
        <w:rPr>
          <w:sz w:val="28"/>
          <w:szCs w:val="28"/>
          <w:lang w:val="ro-RO"/>
        </w:rPr>
        <w:t xml:space="preserve">, </w:t>
      </w:r>
      <w:r>
        <w:rPr>
          <w:sz w:val="28"/>
          <w:szCs w:val="28"/>
        </w:rPr>
        <w:t xml:space="preserve">связанный с другим субъектом финансового сектора отношением в смысле, описанном в определении «группа» статьи </w:t>
      </w:r>
      <w:r>
        <w:rPr>
          <w:sz w:val="28"/>
          <w:szCs w:val="28"/>
          <w:lang w:val="ro-RO"/>
        </w:rPr>
        <w:t xml:space="preserve">3. </w:t>
      </w:r>
    </w:p>
    <w:p w:rsidR="002164F0" w:rsidRDefault="002164F0" w:rsidP="002164F0">
      <w:pPr>
        <w:pStyle w:val="a5"/>
        <w:tabs>
          <w:tab w:val="left" w:pos="1800"/>
        </w:tabs>
        <w:ind w:firstLine="709"/>
        <w:rPr>
          <w:sz w:val="28"/>
          <w:szCs w:val="28"/>
        </w:rPr>
      </w:pPr>
      <w:r>
        <w:rPr>
          <w:sz w:val="28"/>
          <w:szCs w:val="28"/>
          <w:lang w:val="ro-RO"/>
        </w:rPr>
        <w:t xml:space="preserve">(3) </w:t>
      </w:r>
      <w:r>
        <w:rPr>
          <w:sz w:val="28"/>
          <w:szCs w:val="28"/>
        </w:rPr>
        <w:t>Любая подгруппа группы, которая выполняет критерии для финансового конгломерата, подвергается дополнительному надзору.</w:t>
      </w:r>
    </w:p>
    <w:p w:rsidR="002164F0" w:rsidRDefault="002164F0" w:rsidP="002164F0">
      <w:pPr>
        <w:pStyle w:val="a5"/>
        <w:tabs>
          <w:tab w:val="left" w:pos="1800"/>
        </w:tabs>
        <w:ind w:firstLine="709"/>
        <w:rPr>
          <w:sz w:val="28"/>
          <w:szCs w:val="28"/>
        </w:rPr>
      </w:pPr>
      <w:r>
        <w:rPr>
          <w:sz w:val="28"/>
          <w:szCs w:val="28"/>
        </w:rPr>
        <w:t>(4) Любой регулируемый субъект, который не подвергается дополнительному надзору на основании части (2), чье материнское предприятие является регулируемым субъектом или совместным холдинговым финансовым обществом с центральным офисом в другом государстве, является предметом дополнительного надзора на уровне финансового конгломерата в мере и согласно способам, указанным в статье</w:t>
      </w:r>
      <w:r>
        <w:rPr>
          <w:sz w:val="28"/>
          <w:szCs w:val="28"/>
          <w:lang w:val="ro-RO"/>
        </w:rPr>
        <w:t> </w:t>
      </w:r>
      <w:r>
        <w:rPr>
          <w:sz w:val="28"/>
          <w:szCs w:val="28"/>
        </w:rPr>
        <w:t>21.</w:t>
      </w:r>
    </w:p>
    <w:p w:rsidR="002164F0" w:rsidRDefault="002164F0" w:rsidP="002164F0">
      <w:pPr>
        <w:pStyle w:val="a5"/>
        <w:tabs>
          <w:tab w:val="left" w:pos="1800"/>
        </w:tabs>
        <w:ind w:firstLine="709"/>
        <w:rPr>
          <w:sz w:val="28"/>
          <w:szCs w:val="28"/>
        </w:rPr>
      </w:pPr>
      <w:r>
        <w:rPr>
          <w:sz w:val="28"/>
          <w:szCs w:val="28"/>
          <w:lang w:val="ro-RO"/>
        </w:rPr>
        <w:t xml:space="preserve">(5) </w:t>
      </w:r>
      <w:r>
        <w:rPr>
          <w:sz w:val="28"/>
          <w:szCs w:val="28"/>
        </w:rPr>
        <w:t xml:space="preserve">В случае, если определенные лица являются участниками или владеют совместными предприятиями с одним или несколькими регулируемыми субъектами, или имеют существенное влияние на такие субъекты без участия или владения совместным предприятием в иных случаях, чем предусмотренных в частях </w:t>
      </w:r>
      <w:r>
        <w:rPr>
          <w:sz w:val="28"/>
          <w:szCs w:val="28"/>
          <w:lang w:val="ro-RO"/>
        </w:rPr>
        <w:t xml:space="preserve">(2) </w:t>
      </w:r>
      <w:r>
        <w:rPr>
          <w:sz w:val="28"/>
          <w:szCs w:val="28"/>
        </w:rPr>
        <w:t>и</w:t>
      </w:r>
      <w:r>
        <w:rPr>
          <w:sz w:val="28"/>
          <w:szCs w:val="28"/>
          <w:lang w:val="ro-RO"/>
        </w:rPr>
        <w:t xml:space="preserve"> (4), </w:t>
      </w:r>
      <w:r>
        <w:rPr>
          <w:sz w:val="28"/>
          <w:szCs w:val="28"/>
        </w:rPr>
        <w:t>соответствующие компетентные органы совместно принимают решение, учитывая задачи дополнительного надзора, предусмотренного настоящим законом, если и в какой мере должен быть осуществлен дополнительный надзор регулируемых субъектов, учитывая, что эти субъекты составляют финансовый конгломерат.</w:t>
      </w:r>
    </w:p>
    <w:p w:rsidR="002164F0" w:rsidRDefault="002164F0" w:rsidP="002164F0">
      <w:pPr>
        <w:pStyle w:val="a5"/>
        <w:tabs>
          <w:tab w:val="left" w:pos="1800"/>
        </w:tabs>
        <w:ind w:firstLine="709"/>
        <w:rPr>
          <w:sz w:val="28"/>
          <w:szCs w:val="28"/>
          <w:lang w:val="ro-RO"/>
        </w:rPr>
      </w:pPr>
      <w:r>
        <w:rPr>
          <w:sz w:val="28"/>
          <w:szCs w:val="28"/>
          <w:lang w:val="ro-RO"/>
        </w:rPr>
        <w:t xml:space="preserve">(6) </w:t>
      </w:r>
      <w:r>
        <w:rPr>
          <w:sz w:val="28"/>
          <w:szCs w:val="28"/>
        </w:rPr>
        <w:t xml:space="preserve">Для применения данного дополнительного надзора, по меньшей мере, один из субъектов должен быть регулируемым субъектом в смысле положений настоящего закона и должны выполняться условия, предусмотренные в подпункте </w:t>
      </w:r>
      <w:r>
        <w:rPr>
          <w:sz w:val="28"/>
          <w:szCs w:val="28"/>
          <w:lang w:val="ro-RO"/>
        </w:rPr>
        <w:t xml:space="preserve">b) </w:t>
      </w:r>
      <w:r>
        <w:rPr>
          <w:sz w:val="28"/>
          <w:szCs w:val="28"/>
        </w:rPr>
        <w:t xml:space="preserve">пункта 1) или в подпункте </w:t>
      </w:r>
      <w:r>
        <w:rPr>
          <w:sz w:val="28"/>
          <w:szCs w:val="28"/>
          <w:lang w:val="ro-RO"/>
        </w:rPr>
        <w:t>b)</w:t>
      </w:r>
      <w:r>
        <w:rPr>
          <w:sz w:val="28"/>
          <w:szCs w:val="28"/>
        </w:rPr>
        <w:t xml:space="preserve"> пункта </w:t>
      </w:r>
      <w:r>
        <w:rPr>
          <w:sz w:val="28"/>
          <w:szCs w:val="28"/>
          <w:lang w:val="ro-RO"/>
        </w:rPr>
        <w:t xml:space="preserve">2) </w:t>
      </w:r>
      <w:r>
        <w:rPr>
          <w:sz w:val="28"/>
          <w:szCs w:val="28"/>
        </w:rPr>
        <w:t>и в подпункте с) пункта 1</w:t>
      </w:r>
      <w:r>
        <w:rPr>
          <w:sz w:val="28"/>
          <w:szCs w:val="28"/>
          <w:lang w:val="ro-RO"/>
        </w:rPr>
        <w:t>)</w:t>
      </w:r>
      <w:r>
        <w:rPr>
          <w:sz w:val="28"/>
          <w:szCs w:val="28"/>
        </w:rPr>
        <w:t xml:space="preserve"> или в подпункте с) пункта 2</w:t>
      </w:r>
      <w:r>
        <w:rPr>
          <w:sz w:val="28"/>
          <w:szCs w:val="28"/>
          <w:lang w:val="ro-RO"/>
        </w:rPr>
        <w:t xml:space="preserve">) </w:t>
      </w:r>
      <w:r>
        <w:rPr>
          <w:sz w:val="28"/>
          <w:szCs w:val="28"/>
        </w:rPr>
        <w:t xml:space="preserve">статьи </w:t>
      </w:r>
      <w:r>
        <w:rPr>
          <w:sz w:val="28"/>
          <w:szCs w:val="28"/>
          <w:lang w:val="ro-RO"/>
        </w:rPr>
        <w:t>3</w:t>
      </w:r>
      <w:r>
        <w:rPr>
          <w:sz w:val="28"/>
          <w:szCs w:val="28"/>
        </w:rPr>
        <w:t>, относящихся к определению «финансовый конгломерат».</w:t>
      </w:r>
    </w:p>
    <w:p w:rsidR="002164F0" w:rsidRDefault="002164F0" w:rsidP="002164F0">
      <w:pPr>
        <w:pStyle w:val="a5"/>
        <w:tabs>
          <w:tab w:val="left" w:pos="1800"/>
        </w:tabs>
        <w:ind w:firstLine="709"/>
        <w:rPr>
          <w:sz w:val="28"/>
          <w:szCs w:val="28"/>
        </w:rPr>
      </w:pPr>
      <w:r>
        <w:rPr>
          <w:sz w:val="28"/>
          <w:szCs w:val="28"/>
        </w:rPr>
        <w:t>(7) Без ущерба для положений статьи 16, осуществление дополнительного надзора на уровне финансового конгломерата не вменяет компетентным органам обязательство выполнять на индивидуальном уровне роль надзора совместных холдинговых финансовых обществ, регулируемых субъектов другого государства, входящих в финансовый конгломерат, с которым заключены соглашения о сотрудничестве в этом смысле, или нерегулируемых субъектов финансового конгломерата.</w:t>
      </w:r>
    </w:p>
    <w:p w:rsidR="002164F0" w:rsidRDefault="002164F0" w:rsidP="002164F0">
      <w:pPr>
        <w:pStyle w:val="a5"/>
        <w:tabs>
          <w:tab w:val="left" w:pos="1800"/>
        </w:tabs>
        <w:ind w:left="851" w:firstLine="0"/>
        <w:rPr>
          <w:sz w:val="28"/>
          <w:szCs w:val="28"/>
          <w:lang w:val="ro-RO"/>
        </w:rPr>
      </w:pPr>
    </w:p>
    <w:p w:rsidR="002164F0" w:rsidRDefault="002164F0" w:rsidP="002164F0">
      <w:pPr>
        <w:pStyle w:val="a5"/>
        <w:tabs>
          <w:tab w:val="left" w:pos="1800"/>
        </w:tabs>
        <w:ind w:firstLine="709"/>
        <w:rPr>
          <w:sz w:val="28"/>
          <w:szCs w:val="28"/>
          <w:lang w:val="ro-RO"/>
        </w:rPr>
      </w:pPr>
      <w:r>
        <w:rPr>
          <w:b/>
          <w:sz w:val="28"/>
          <w:szCs w:val="28"/>
        </w:rPr>
        <w:t>Статья 7.</w:t>
      </w:r>
      <w:r>
        <w:rPr>
          <w:b/>
          <w:sz w:val="28"/>
          <w:szCs w:val="28"/>
          <w:lang w:val="ro-RO"/>
        </w:rPr>
        <w:t xml:space="preserve"> </w:t>
      </w:r>
      <w:r>
        <w:rPr>
          <w:sz w:val="28"/>
          <w:szCs w:val="28"/>
        </w:rPr>
        <w:t>Адекватность капитала</w:t>
      </w:r>
    </w:p>
    <w:p w:rsidR="002164F0" w:rsidRDefault="002164F0" w:rsidP="002164F0">
      <w:pPr>
        <w:pStyle w:val="a5"/>
        <w:tabs>
          <w:tab w:val="left" w:pos="1800"/>
        </w:tabs>
        <w:ind w:firstLine="709"/>
        <w:rPr>
          <w:sz w:val="28"/>
          <w:szCs w:val="28"/>
        </w:rPr>
      </w:pPr>
      <w:r>
        <w:rPr>
          <w:sz w:val="28"/>
          <w:szCs w:val="28"/>
        </w:rPr>
        <w:t>(1) Без ущерба для отраслевых норм, дополнительный надзор адекватности капитала регулируемых субъектов финансового конгломерата осуществляется в соответствии с положениями настоящего закона и нормативных актом, изданных для его применения.</w:t>
      </w:r>
    </w:p>
    <w:p w:rsidR="002164F0" w:rsidRDefault="002164F0" w:rsidP="002164F0">
      <w:pPr>
        <w:pStyle w:val="a5"/>
        <w:tabs>
          <w:tab w:val="left" w:pos="1800"/>
        </w:tabs>
        <w:ind w:firstLine="709"/>
        <w:rPr>
          <w:sz w:val="28"/>
          <w:szCs w:val="28"/>
          <w:lang w:val="ro-RO"/>
        </w:rPr>
      </w:pPr>
      <w:r>
        <w:rPr>
          <w:sz w:val="28"/>
          <w:szCs w:val="28"/>
          <w:lang w:val="ro-RO"/>
        </w:rPr>
        <w:t xml:space="preserve">(2) </w:t>
      </w:r>
      <w:r>
        <w:rPr>
          <w:sz w:val="28"/>
          <w:szCs w:val="28"/>
        </w:rPr>
        <w:t xml:space="preserve">Регулируемые субъекты финансового конгломерата должны принять меры для того, чтобы на уровне финансового конгломерата постоянно были в наличии собственные средства, по крайней мере, на уровне требований адекватности капитала, рассчитанные </w:t>
      </w:r>
      <w:r>
        <w:rPr>
          <w:sz w:val="28"/>
          <w:szCs w:val="28"/>
          <w:lang w:val="ro-RO"/>
        </w:rPr>
        <w:t>в</w:t>
      </w:r>
      <w:r>
        <w:rPr>
          <w:sz w:val="28"/>
          <w:szCs w:val="28"/>
        </w:rPr>
        <w:t xml:space="preserve"> соответствии с одним из способов, перечисленных в части </w:t>
      </w:r>
      <w:r>
        <w:rPr>
          <w:sz w:val="28"/>
          <w:szCs w:val="28"/>
          <w:lang w:val="ro-RO"/>
        </w:rPr>
        <w:t>(8)</w:t>
      </w:r>
      <w:r>
        <w:rPr>
          <w:sz w:val="28"/>
          <w:szCs w:val="28"/>
        </w:rPr>
        <w:t xml:space="preserve"> и техническими принципами, предусмотренными нормативными актами для применения настоящего закона</w:t>
      </w:r>
      <w:r>
        <w:rPr>
          <w:sz w:val="28"/>
          <w:szCs w:val="28"/>
          <w:lang w:val="ro-RO"/>
        </w:rPr>
        <w:t>.</w:t>
      </w:r>
    </w:p>
    <w:p w:rsidR="002164F0" w:rsidRDefault="002164F0" w:rsidP="002164F0">
      <w:pPr>
        <w:pStyle w:val="a5"/>
        <w:tabs>
          <w:tab w:val="left" w:pos="1800"/>
        </w:tabs>
        <w:ind w:firstLine="709"/>
        <w:rPr>
          <w:sz w:val="28"/>
          <w:szCs w:val="28"/>
          <w:lang w:val="ro-RO"/>
        </w:rPr>
      </w:pPr>
      <w:r>
        <w:rPr>
          <w:sz w:val="28"/>
          <w:szCs w:val="28"/>
          <w:lang w:val="ro-RO"/>
        </w:rPr>
        <w:t xml:space="preserve">(3) </w:t>
      </w:r>
      <w:r>
        <w:rPr>
          <w:sz w:val="28"/>
          <w:szCs w:val="28"/>
        </w:rPr>
        <w:t>Регулируемые субъекты должны располагать соответствующими политиками адекватности капитала на уровне финансового конгломерата</w:t>
      </w:r>
      <w:r>
        <w:rPr>
          <w:sz w:val="28"/>
          <w:szCs w:val="28"/>
          <w:lang w:val="ro-RO"/>
        </w:rPr>
        <w:t>.</w:t>
      </w:r>
    </w:p>
    <w:p w:rsidR="002164F0" w:rsidRDefault="002164F0" w:rsidP="002164F0">
      <w:pPr>
        <w:pStyle w:val="a5"/>
        <w:tabs>
          <w:tab w:val="left" w:pos="1800"/>
        </w:tabs>
        <w:ind w:firstLine="709"/>
        <w:rPr>
          <w:sz w:val="28"/>
          <w:szCs w:val="28"/>
          <w:lang w:val="ro-RO"/>
        </w:rPr>
      </w:pPr>
      <w:r>
        <w:rPr>
          <w:sz w:val="28"/>
          <w:szCs w:val="28"/>
        </w:rPr>
        <w:t xml:space="preserve">(4) Требования, предусмотренные в частях (1) и (2), являются предметом надзора, осуществляемого координатором в соответствии с положениями главы </w:t>
      </w:r>
      <w:r>
        <w:rPr>
          <w:sz w:val="28"/>
          <w:szCs w:val="28"/>
          <w:lang w:val="ro-RO"/>
        </w:rPr>
        <w:t>III.</w:t>
      </w:r>
    </w:p>
    <w:p w:rsidR="002164F0" w:rsidRDefault="002164F0" w:rsidP="002164F0">
      <w:pPr>
        <w:pStyle w:val="a5"/>
        <w:tabs>
          <w:tab w:val="left" w:pos="1800"/>
        </w:tabs>
        <w:ind w:firstLine="709"/>
        <w:rPr>
          <w:sz w:val="28"/>
          <w:szCs w:val="28"/>
        </w:rPr>
      </w:pPr>
      <w:r>
        <w:rPr>
          <w:sz w:val="28"/>
          <w:szCs w:val="28"/>
        </w:rPr>
        <w:t xml:space="preserve">(5) Координатор должен удостовериться, что расчет, предусмотренный в части (1), осуществляется не менее одного раза в год, если нормы не предусматривают большую частоту, регулируемым субъектом, являющимся лидером финансового конгломерата, либо в случае, если финансовый конгломерат не имеет регламентируемого субъекта в качестве лидера, совместным холдинговым финансовым обществом или регулируемым субъектом финансового общества, определенного координатором после консультирования с остальными релевантными компетентными органами и с регулируемыми субъектами финансового конгломерата, подверженными дополнительному надзору. </w:t>
      </w:r>
    </w:p>
    <w:p w:rsidR="002164F0" w:rsidRDefault="002164F0" w:rsidP="002164F0">
      <w:pPr>
        <w:pStyle w:val="a5"/>
        <w:tabs>
          <w:tab w:val="left" w:pos="1800"/>
        </w:tabs>
        <w:ind w:firstLine="709"/>
        <w:rPr>
          <w:sz w:val="28"/>
          <w:szCs w:val="28"/>
          <w:lang w:val="ro-RO"/>
        </w:rPr>
      </w:pPr>
      <w:r>
        <w:rPr>
          <w:sz w:val="28"/>
          <w:szCs w:val="28"/>
          <w:lang w:val="ro-RO"/>
        </w:rPr>
        <w:t xml:space="preserve">(6) </w:t>
      </w:r>
      <w:r>
        <w:rPr>
          <w:sz w:val="28"/>
          <w:szCs w:val="28"/>
        </w:rPr>
        <w:t>Итоги расчета и соответствующие данные, на которых он основывается, передаются координатору регулируемым субъектом, являющимся лидером финансового конгломерата или, если финансовый конгломерат не имеет регулируемого субъекта в качестве лидера</w:t>
      </w:r>
      <w:r>
        <w:rPr>
          <w:sz w:val="28"/>
          <w:szCs w:val="28"/>
          <w:lang w:val="ro-RO"/>
        </w:rPr>
        <w:t xml:space="preserve">,  </w:t>
      </w:r>
      <w:r>
        <w:rPr>
          <w:sz w:val="28"/>
          <w:szCs w:val="28"/>
        </w:rPr>
        <w:t>совместным холдинговым финансовым обществом или регулируемым субъектом финансового конгломерата, определенного координатором после консультирования с остальными релевантными компетентными органами и с регулируемыми субъектами финансового конгломерата, подверженными дополнительному надзору.</w:t>
      </w:r>
    </w:p>
    <w:p w:rsidR="002164F0" w:rsidRDefault="002164F0" w:rsidP="002164F0">
      <w:pPr>
        <w:pStyle w:val="a5"/>
        <w:tabs>
          <w:tab w:val="left" w:pos="1800"/>
        </w:tabs>
        <w:ind w:firstLine="709"/>
        <w:rPr>
          <w:sz w:val="28"/>
          <w:szCs w:val="28"/>
          <w:lang w:val="ro-RO"/>
        </w:rPr>
      </w:pPr>
      <w:r>
        <w:rPr>
          <w:sz w:val="28"/>
          <w:szCs w:val="28"/>
          <w:lang w:val="ro-RO"/>
        </w:rPr>
        <w:t>(7)</w:t>
      </w:r>
      <w:r>
        <w:rPr>
          <w:sz w:val="28"/>
          <w:szCs w:val="28"/>
        </w:rPr>
        <w:t xml:space="preserve"> С целью расчета требований адекватности собственного капитала</w:t>
      </w:r>
      <w:r>
        <w:rPr>
          <w:sz w:val="28"/>
          <w:szCs w:val="28"/>
          <w:lang w:val="ro-RO"/>
        </w:rPr>
        <w:t xml:space="preserve">, </w:t>
      </w:r>
      <w:r>
        <w:rPr>
          <w:sz w:val="28"/>
          <w:szCs w:val="28"/>
        </w:rPr>
        <w:t xml:space="preserve"> в область применения дополнительного надзора, в мере и согласно способам, определенным в нормах для применения настоящего закона, включены следующие субъекты</w:t>
      </w:r>
      <w:r>
        <w:rPr>
          <w:sz w:val="28"/>
          <w:szCs w:val="28"/>
          <w:lang w:val="ro-RO"/>
        </w:rPr>
        <w:t>:</w:t>
      </w:r>
    </w:p>
    <w:p w:rsidR="002164F0" w:rsidRDefault="002164F0" w:rsidP="002164F0">
      <w:pPr>
        <w:pStyle w:val="a5"/>
        <w:tabs>
          <w:tab w:val="left" w:pos="1800"/>
        </w:tabs>
        <w:ind w:firstLine="709"/>
        <w:rPr>
          <w:sz w:val="28"/>
          <w:szCs w:val="28"/>
        </w:rPr>
      </w:pPr>
      <w:r>
        <w:rPr>
          <w:sz w:val="28"/>
          <w:szCs w:val="28"/>
          <w:lang w:val="ro-RO"/>
        </w:rPr>
        <w:t xml:space="preserve">a) </w:t>
      </w:r>
      <w:r>
        <w:rPr>
          <w:sz w:val="28"/>
          <w:szCs w:val="28"/>
        </w:rPr>
        <w:t xml:space="preserve">банк; </w:t>
      </w:r>
    </w:p>
    <w:p w:rsidR="002164F0" w:rsidRDefault="002164F0" w:rsidP="002164F0">
      <w:pPr>
        <w:pStyle w:val="a5"/>
        <w:tabs>
          <w:tab w:val="left" w:pos="1800"/>
        </w:tabs>
        <w:ind w:firstLine="709"/>
        <w:rPr>
          <w:sz w:val="28"/>
          <w:szCs w:val="28"/>
          <w:lang w:val="ro-RO"/>
        </w:rPr>
      </w:pPr>
      <w:r>
        <w:rPr>
          <w:sz w:val="28"/>
          <w:szCs w:val="28"/>
          <w:lang w:val="en-US"/>
        </w:rPr>
        <w:t>b</w:t>
      </w:r>
      <w:r>
        <w:rPr>
          <w:sz w:val="28"/>
          <w:szCs w:val="28"/>
        </w:rPr>
        <w:t>) небанковское финансовое общество</w:t>
      </w:r>
      <w:r>
        <w:rPr>
          <w:sz w:val="28"/>
          <w:szCs w:val="28"/>
          <w:lang w:val="ro-RO"/>
        </w:rPr>
        <w:t>;</w:t>
      </w:r>
    </w:p>
    <w:p w:rsidR="002164F0" w:rsidRDefault="002164F0" w:rsidP="002164F0">
      <w:pPr>
        <w:pStyle w:val="a5"/>
        <w:tabs>
          <w:tab w:val="left" w:pos="1800"/>
        </w:tabs>
        <w:ind w:firstLine="709"/>
        <w:rPr>
          <w:sz w:val="28"/>
          <w:szCs w:val="28"/>
          <w:lang w:val="ro-RO"/>
        </w:rPr>
      </w:pPr>
      <w:r>
        <w:rPr>
          <w:sz w:val="28"/>
          <w:szCs w:val="28"/>
          <w:lang w:val="ro-RO"/>
        </w:rPr>
        <w:t xml:space="preserve">c) </w:t>
      </w:r>
      <w:r>
        <w:rPr>
          <w:sz w:val="28"/>
          <w:szCs w:val="28"/>
        </w:rPr>
        <w:t>страховщик, перестраховщик</w:t>
      </w:r>
      <w:r>
        <w:rPr>
          <w:sz w:val="28"/>
          <w:szCs w:val="28"/>
          <w:lang w:val="ro-RO"/>
        </w:rPr>
        <w:t>;</w:t>
      </w:r>
    </w:p>
    <w:p w:rsidR="002164F0" w:rsidRDefault="002164F0" w:rsidP="002164F0">
      <w:pPr>
        <w:pStyle w:val="a5"/>
        <w:tabs>
          <w:tab w:val="left" w:pos="1800"/>
        </w:tabs>
        <w:ind w:firstLine="709"/>
        <w:rPr>
          <w:sz w:val="28"/>
          <w:szCs w:val="28"/>
          <w:lang w:val="ro-RO"/>
        </w:rPr>
      </w:pPr>
      <w:r>
        <w:rPr>
          <w:sz w:val="28"/>
          <w:szCs w:val="28"/>
          <w:lang w:val="ro-RO"/>
        </w:rPr>
        <w:t xml:space="preserve">d) </w:t>
      </w:r>
      <w:r>
        <w:rPr>
          <w:sz w:val="28"/>
          <w:szCs w:val="28"/>
        </w:rPr>
        <w:t>инвестиционное общество</w:t>
      </w:r>
      <w:r>
        <w:rPr>
          <w:sz w:val="28"/>
          <w:szCs w:val="28"/>
          <w:lang w:val="ro-RO"/>
        </w:rPr>
        <w:t>;</w:t>
      </w:r>
    </w:p>
    <w:p w:rsidR="002164F0" w:rsidRDefault="002164F0" w:rsidP="002164F0">
      <w:pPr>
        <w:pStyle w:val="a5"/>
        <w:tabs>
          <w:tab w:val="left" w:pos="1800"/>
        </w:tabs>
        <w:ind w:firstLine="709"/>
        <w:rPr>
          <w:sz w:val="28"/>
          <w:szCs w:val="28"/>
          <w:lang w:val="ro-RO"/>
        </w:rPr>
      </w:pPr>
      <w:r>
        <w:rPr>
          <w:sz w:val="28"/>
          <w:szCs w:val="28"/>
          <w:lang w:val="ro-RO"/>
        </w:rPr>
        <w:t xml:space="preserve">e) </w:t>
      </w:r>
      <w:r>
        <w:rPr>
          <w:sz w:val="28"/>
          <w:szCs w:val="28"/>
        </w:rPr>
        <w:t>совместное холдинговое финансовое общество</w:t>
      </w:r>
      <w:r>
        <w:rPr>
          <w:sz w:val="28"/>
          <w:szCs w:val="28"/>
          <w:lang w:val="ro-RO"/>
        </w:rPr>
        <w:t>.</w:t>
      </w:r>
    </w:p>
    <w:p w:rsidR="002164F0" w:rsidRDefault="002164F0" w:rsidP="002164F0">
      <w:pPr>
        <w:pStyle w:val="a5"/>
        <w:tabs>
          <w:tab w:val="left" w:pos="1800"/>
        </w:tabs>
        <w:ind w:firstLine="709"/>
        <w:rPr>
          <w:sz w:val="28"/>
          <w:szCs w:val="28"/>
        </w:rPr>
      </w:pPr>
      <w:r>
        <w:rPr>
          <w:sz w:val="28"/>
          <w:szCs w:val="28"/>
        </w:rPr>
        <w:t>(8) Дополнительные требования адекватности капитала рассчитываются путем применения, в соответствии с решением координатора, принятого после консультирования с остальными релевантными компетентными органами и с регламентируемыми субъектами финансового конгломерата, одного из следующих способов: метод бухгалтерской консолидации или метод дедукции и агрегирования, применение которых осуществляется в соответствии с нормативными актами, изданными для применения настоящего закона.</w:t>
      </w:r>
    </w:p>
    <w:p w:rsidR="002164F0" w:rsidRDefault="002164F0" w:rsidP="002164F0">
      <w:pPr>
        <w:pStyle w:val="a5"/>
        <w:tabs>
          <w:tab w:val="left" w:pos="1800"/>
        </w:tabs>
        <w:ind w:firstLine="709"/>
        <w:rPr>
          <w:sz w:val="28"/>
          <w:szCs w:val="28"/>
          <w:lang w:val="ro-RO"/>
        </w:rPr>
      </w:pPr>
      <w:r>
        <w:rPr>
          <w:sz w:val="28"/>
          <w:szCs w:val="28"/>
          <w:lang w:val="ro-RO"/>
        </w:rPr>
        <w:t xml:space="preserve">(9) </w:t>
      </w:r>
      <w:r>
        <w:rPr>
          <w:sz w:val="28"/>
          <w:szCs w:val="28"/>
        </w:rPr>
        <w:t>Координатор вправе принять решение не включать определенный субъект в расчет дополнительных требований адекватности капитала в следующих случаях</w:t>
      </w:r>
      <w:r>
        <w:rPr>
          <w:sz w:val="28"/>
          <w:szCs w:val="28"/>
          <w:lang w:val="ro-RO"/>
        </w:rPr>
        <w:t>:</w:t>
      </w:r>
    </w:p>
    <w:p w:rsidR="002164F0" w:rsidRDefault="002164F0" w:rsidP="002164F0">
      <w:pPr>
        <w:pStyle w:val="a5"/>
        <w:tabs>
          <w:tab w:val="left" w:pos="1800"/>
        </w:tabs>
        <w:ind w:firstLine="709"/>
        <w:rPr>
          <w:sz w:val="28"/>
          <w:szCs w:val="28"/>
          <w:lang w:val="ro-RO"/>
        </w:rPr>
      </w:pPr>
      <w:r>
        <w:rPr>
          <w:sz w:val="28"/>
          <w:szCs w:val="28"/>
        </w:rPr>
        <w:t>a) если субъект расположен в другом государстве, где существуют препятствия юридического характера для передачи необходимой информации, без ущерба для отраслевых норм по обязательству компетентных органов отказать в лицензировании/авторизации  в случае, когда создаются препятствия фактическому выполнению их функций надзора</w:t>
      </w:r>
      <w:r>
        <w:rPr>
          <w:sz w:val="28"/>
          <w:szCs w:val="28"/>
          <w:lang w:val="ro-RO"/>
        </w:rPr>
        <w:t>;</w:t>
      </w:r>
    </w:p>
    <w:p w:rsidR="002164F0" w:rsidRDefault="002164F0" w:rsidP="002164F0">
      <w:pPr>
        <w:pStyle w:val="a5"/>
        <w:tabs>
          <w:tab w:val="left" w:pos="1800"/>
        </w:tabs>
        <w:ind w:firstLine="709"/>
        <w:rPr>
          <w:sz w:val="28"/>
          <w:szCs w:val="28"/>
          <w:lang w:val="ro-RO"/>
        </w:rPr>
      </w:pPr>
      <w:r>
        <w:rPr>
          <w:sz w:val="28"/>
          <w:szCs w:val="28"/>
          <w:lang w:val="ro-RO"/>
        </w:rPr>
        <w:t xml:space="preserve">b) </w:t>
      </w:r>
      <w:r>
        <w:rPr>
          <w:sz w:val="28"/>
          <w:szCs w:val="28"/>
        </w:rPr>
        <w:t>если субъект представляет незначительный интерес в соотношении с задачами дополнительного надзора регулируемого субъекта финансового конгломерата</w:t>
      </w:r>
      <w:r>
        <w:rPr>
          <w:sz w:val="28"/>
          <w:szCs w:val="28"/>
          <w:lang w:val="ro-RO"/>
        </w:rPr>
        <w:t>;</w:t>
      </w:r>
    </w:p>
    <w:p w:rsidR="002164F0" w:rsidRDefault="002164F0" w:rsidP="002164F0">
      <w:pPr>
        <w:pStyle w:val="a5"/>
        <w:tabs>
          <w:tab w:val="left" w:pos="1800"/>
        </w:tabs>
        <w:ind w:firstLine="709"/>
        <w:rPr>
          <w:sz w:val="28"/>
          <w:szCs w:val="28"/>
          <w:lang w:val="ro-RO"/>
        </w:rPr>
      </w:pPr>
      <w:r>
        <w:rPr>
          <w:sz w:val="28"/>
          <w:szCs w:val="28"/>
          <w:lang w:val="ro-RO"/>
        </w:rPr>
        <w:t xml:space="preserve">c) </w:t>
      </w:r>
      <w:r>
        <w:rPr>
          <w:sz w:val="28"/>
          <w:szCs w:val="28"/>
        </w:rPr>
        <w:t>если включение субъекта не соответствует или вносит неясность  относительно задач дополнительного надзора</w:t>
      </w:r>
      <w:r>
        <w:rPr>
          <w:sz w:val="28"/>
          <w:szCs w:val="28"/>
          <w:lang w:val="ro-RO"/>
        </w:rPr>
        <w:t>.</w:t>
      </w:r>
    </w:p>
    <w:p w:rsidR="002164F0" w:rsidRDefault="002164F0" w:rsidP="002164F0">
      <w:pPr>
        <w:pStyle w:val="a5"/>
        <w:tabs>
          <w:tab w:val="left" w:pos="1800"/>
        </w:tabs>
        <w:ind w:firstLine="709"/>
        <w:rPr>
          <w:sz w:val="28"/>
          <w:szCs w:val="28"/>
        </w:rPr>
      </w:pPr>
      <w:r>
        <w:rPr>
          <w:sz w:val="28"/>
          <w:szCs w:val="28"/>
        </w:rPr>
        <w:t>(10) Если несколько субъектов следует исключить согласно пункту b) части (9), они должны быть включены тогда, когда вместе они представляют интерес, который не может быть оставлен без внимания в соотношении с задачами дополнительного надзора.</w:t>
      </w:r>
    </w:p>
    <w:p w:rsidR="002164F0" w:rsidRDefault="002164F0" w:rsidP="002164F0">
      <w:pPr>
        <w:pStyle w:val="a5"/>
        <w:tabs>
          <w:tab w:val="left" w:pos="1800"/>
        </w:tabs>
        <w:ind w:firstLine="709"/>
        <w:rPr>
          <w:sz w:val="28"/>
          <w:szCs w:val="28"/>
        </w:rPr>
      </w:pPr>
      <w:r>
        <w:rPr>
          <w:sz w:val="28"/>
          <w:szCs w:val="28"/>
        </w:rPr>
        <w:t>11) В случае, указанном в пункте c) части (9), за исключением экстренных случаев, координатор, до принятия решения, консультирует остальные релевантные компетентные органы.</w:t>
      </w:r>
    </w:p>
    <w:p w:rsidR="002164F0" w:rsidRDefault="002164F0" w:rsidP="002164F0">
      <w:pPr>
        <w:pStyle w:val="a5"/>
        <w:tabs>
          <w:tab w:val="left" w:pos="1800"/>
        </w:tabs>
        <w:ind w:firstLine="709"/>
        <w:rPr>
          <w:sz w:val="28"/>
          <w:szCs w:val="28"/>
        </w:rPr>
      </w:pPr>
      <w:r>
        <w:rPr>
          <w:sz w:val="28"/>
          <w:szCs w:val="28"/>
        </w:rPr>
        <w:t>(12) Если в одном из случаев, указанных в пунктах b) и c) части (9), координатор не включает регулируемый субъект в область применения дополнительного надзора, компетентные органы, уполномоченные надзором данного субъекта, могут потребовать у субъекта, являющегося лидером финансового конгломерата, информацию, способствующую облегчению его надзора регулируемого субъекта.</w:t>
      </w:r>
    </w:p>
    <w:p w:rsidR="002164F0" w:rsidRDefault="002164F0" w:rsidP="002164F0">
      <w:pPr>
        <w:pStyle w:val="a5"/>
        <w:tabs>
          <w:tab w:val="left" w:pos="1800"/>
        </w:tabs>
        <w:ind w:firstLine="851"/>
        <w:rPr>
          <w:sz w:val="28"/>
          <w:szCs w:val="28"/>
          <w:lang w:val="ro-RO"/>
        </w:rPr>
      </w:pPr>
    </w:p>
    <w:p w:rsidR="002164F0" w:rsidRDefault="002164F0" w:rsidP="002164F0">
      <w:pPr>
        <w:rPr>
          <w:sz w:val="28"/>
          <w:szCs w:val="28"/>
          <w:lang w:val="ro-RO" w:eastAsia="ru-RU"/>
        </w:rPr>
      </w:pPr>
      <w:r>
        <w:rPr>
          <w:b/>
          <w:sz w:val="28"/>
          <w:szCs w:val="28"/>
        </w:rPr>
        <w:t>Статья 8.</w:t>
      </w:r>
      <w:r>
        <w:rPr>
          <w:b/>
          <w:sz w:val="28"/>
          <w:szCs w:val="28"/>
          <w:lang w:val="ro-RO"/>
        </w:rPr>
        <w:t xml:space="preserve"> </w:t>
      </w:r>
      <w:r>
        <w:rPr>
          <w:sz w:val="28"/>
          <w:szCs w:val="28"/>
        </w:rPr>
        <w:t>Концентрация рисков и сделки внутри группы</w:t>
      </w:r>
    </w:p>
    <w:p w:rsidR="002164F0" w:rsidRDefault="002164F0" w:rsidP="002164F0">
      <w:pPr>
        <w:pStyle w:val="a5"/>
        <w:tabs>
          <w:tab w:val="left" w:pos="1800"/>
        </w:tabs>
        <w:ind w:firstLine="709"/>
        <w:rPr>
          <w:sz w:val="28"/>
          <w:szCs w:val="28"/>
        </w:rPr>
      </w:pPr>
      <w:r>
        <w:rPr>
          <w:sz w:val="28"/>
          <w:szCs w:val="28"/>
        </w:rPr>
        <w:t>(1) Без ущерба для отраслевых норм, дополнительный надзор концентрации рисков и сделок внутри группы, в случае регулируемых субъектов финансового конгломерата, осуществляется в соответствии с положениями настоящего закона и нормативных актов, изданных с целью его применения.</w:t>
      </w:r>
    </w:p>
    <w:p w:rsidR="002164F0" w:rsidRDefault="002164F0" w:rsidP="002164F0">
      <w:pPr>
        <w:pStyle w:val="a5"/>
        <w:tabs>
          <w:tab w:val="left" w:pos="1800"/>
        </w:tabs>
        <w:ind w:firstLine="709"/>
        <w:rPr>
          <w:sz w:val="28"/>
          <w:szCs w:val="28"/>
          <w:lang w:val="ro-RO"/>
        </w:rPr>
      </w:pPr>
      <w:r>
        <w:rPr>
          <w:sz w:val="28"/>
          <w:szCs w:val="28"/>
        </w:rPr>
        <w:t>(2) Регулируемые субъекты или совместные холдинговые финансовые общества, по необходимости, должны периодически отчитываться координатору, не менее одного раза в год, о любой значительной концентрации рисков на уровне финансового конгломерата, а также обо всех значительных сделках внутри группы, регулируемых субъектов в рамках финансового конгломерата, в соответствии с положениями настоящего закона и нормативных актов, изданных для его применения</w:t>
      </w:r>
      <w:r>
        <w:rPr>
          <w:sz w:val="28"/>
          <w:szCs w:val="28"/>
          <w:lang w:val="ro-RO"/>
        </w:rPr>
        <w:t>.</w:t>
      </w:r>
    </w:p>
    <w:p w:rsidR="002164F0" w:rsidRDefault="002164F0" w:rsidP="002164F0">
      <w:pPr>
        <w:pStyle w:val="a5"/>
        <w:tabs>
          <w:tab w:val="left" w:pos="1800"/>
        </w:tabs>
        <w:ind w:firstLine="709"/>
        <w:rPr>
          <w:sz w:val="28"/>
          <w:szCs w:val="28"/>
        </w:rPr>
      </w:pPr>
      <w:r>
        <w:rPr>
          <w:sz w:val="28"/>
          <w:szCs w:val="28"/>
        </w:rPr>
        <w:t>(3) В случае, если координатор не устанавливает иное в своих актах, сделка внутри группы считается значительной, если ее стоимость превышает хотя бы 5% от общей стоимости требований адекватности капитала на уровне финансового конгломерата.</w:t>
      </w:r>
    </w:p>
    <w:p w:rsidR="002164F0" w:rsidRDefault="002164F0" w:rsidP="002164F0">
      <w:pPr>
        <w:pStyle w:val="a5"/>
        <w:tabs>
          <w:tab w:val="left" w:pos="1800"/>
        </w:tabs>
        <w:ind w:firstLine="709"/>
        <w:rPr>
          <w:sz w:val="28"/>
          <w:szCs w:val="28"/>
        </w:rPr>
      </w:pPr>
      <w:r>
        <w:rPr>
          <w:sz w:val="28"/>
          <w:szCs w:val="28"/>
          <w:lang w:val="ro-RO"/>
        </w:rPr>
        <w:t xml:space="preserve">(4) </w:t>
      </w:r>
      <w:r>
        <w:rPr>
          <w:sz w:val="28"/>
          <w:szCs w:val="28"/>
        </w:rPr>
        <w:t>Информация, указанная в части (2), передается координатору регулируемым субъектом, являющимся лидером финансового конгломерата или, если финансовый конгломерат не имеет регулируемого субъекта в качестве лидера, совместным холдинговым финансовым обществом или регулируемым субъектом финансового конгломерата, определенным координатором после консультирования с остальными релевантными компетентными органами и с регулируемыми субъектами финансового конгломерата, подверженными дополнительному надзору</w:t>
      </w:r>
      <w:r>
        <w:rPr>
          <w:sz w:val="28"/>
          <w:szCs w:val="28"/>
          <w:lang w:val="ro-RO"/>
        </w:rPr>
        <w:t xml:space="preserve">. </w:t>
      </w:r>
    </w:p>
    <w:p w:rsidR="002164F0" w:rsidRDefault="002164F0" w:rsidP="002164F0">
      <w:pPr>
        <w:pStyle w:val="a5"/>
        <w:tabs>
          <w:tab w:val="left" w:pos="1800"/>
        </w:tabs>
        <w:ind w:firstLine="709"/>
        <w:rPr>
          <w:sz w:val="28"/>
          <w:szCs w:val="28"/>
        </w:rPr>
      </w:pPr>
      <w:r>
        <w:rPr>
          <w:sz w:val="28"/>
          <w:szCs w:val="28"/>
        </w:rPr>
        <w:t>(5) Концентрация рисков и сделки внутри группы подвержены надзору координатора, который отслеживает возможный риск заражения в рамках финансового конгломерата.</w:t>
      </w:r>
    </w:p>
    <w:p w:rsidR="002164F0" w:rsidRDefault="002164F0" w:rsidP="002164F0">
      <w:pPr>
        <w:pStyle w:val="a5"/>
        <w:tabs>
          <w:tab w:val="left" w:pos="1800"/>
        </w:tabs>
        <w:ind w:firstLine="709"/>
        <w:rPr>
          <w:sz w:val="28"/>
          <w:szCs w:val="28"/>
          <w:lang w:val="ro-RO"/>
        </w:rPr>
      </w:pPr>
      <w:r>
        <w:rPr>
          <w:sz w:val="28"/>
          <w:szCs w:val="28"/>
          <w:lang w:val="ro-RO"/>
        </w:rPr>
        <w:t xml:space="preserve">(6) </w:t>
      </w:r>
      <w:r>
        <w:rPr>
          <w:sz w:val="28"/>
          <w:szCs w:val="28"/>
        </w:rPr>
        <w:t>Компетентные органы вправе устанавливать нормативными актами, изданными с целью  применения настоящего закона, количественные пределы</w:t>
      </w:r>
      <w:r>
        <w:rPr>
          <w:sz w:val="28"/>
          <w:szCs w:val="28"/>
          <w:lang w:val="ro-RO"/>
        </w:rPr>
        <w:t>,</w:t>
      </w:r>
      <w:r>
        <w:rPr>
          <w:sz w:val="28"/>
          <w:szCs w:val="28"/>
        </w:rPr>
        <w:t xml:space="preserve"> требования к качеству, а также другие меры надзора, позволяющие достигнуть задач дополнительного надзора, касающихся любой концентрации рисков на уровне финансового конгломерата и в отношении сделок внутри группы, осуществляемых в рамках финансового конгломерата</w:t>
      </w:r>
      <w:r>
        <w:rPr>
          <w:sz w:val="28"/>
          <w:szCs w:val="28"/>
          <w:lang w:val="ro-RO"/>
        </w:rPr>
        <w:t>.</w:t>
      </w:r>
    </w:p>
    <w:p w:rsidR="002164F0" w:rsidRDefault="002164F0" w:rsidP="002164F0">
      <w:pPr>
        <w:pStyle w:val="a5"/>
        <w:tabs>
          <w:tab w:val="left" w:pos="1800"/>
        </w:tabs>
        <w:ind w:firstLine="709"/>
        <w:rPr>
          <w:sz w:val="28"/>
          <w:szCs w:val="28"/>
        </w:rPr>
      </w:pPr>
      <w:r>
        <w:rPr>
          <w:sz w:val="28"/>
          <w:szCs w:val="28"/>
        </w:rPr>
        <w:t>(7) В случае, если финансовый конгломерат имеет в качестве лидера совместное холдинговое финансовое общество, отраслевые нормы по концентрации рисков, если таковые существуют, и соответственно, касающиеся сделок внутри группы самого значительного финансового сектора финансового конгломерата, применяются к финансовому сектору в целом, в том числе к совместным холдинговым финансовым предприятиям.</w:t>
      </w:r>
    </w:p>
    <w:p w:rsidR="002164F0" w:rsidRDefault="002164F0" w:rsidP="002164F0">
      <w:pPr>
        <w:rPr>
          <w:sz w:val="28"/>
          <w:szCs w:val="28"/>
          <w:lang w:val="ro-RO"/>
        </w:rPr>
      </w:pPr>
      <w:r>
        <w:rPr>
          <w:sz w:val="28"/>
          <w:szCs w:val="28"/>
        </w:rPr>
        <w:t>(8) В рамках соглашений о сотрудничестве, компетентные органы определяют общие совместные направления для применения дополнительного надзора концентрации рисков, в соответствии с частями (1) – (7). Во избежание любых накладок, общие направления обеспечивают равномерное использование инструментов надзора, как это предусмотрено в настоящей статье</w:t>
      </w:r>
      <w:r>
        <w:rPr>
          <w:sz w:val="28"/>
          <w:szCs w:val="28"/>
          <w:lang w:val="ro-RO"/>
        </w:rPr>
        <w:t>.</w:t>
      </w:r>
    </w:p>
    <w:p w:rsidR="002164F0" w:rsidRDefault="002164F0" w:rsidP="002164F0">
      <w:pPr>
        <w:pStyle w:val="a5"/>
        <w:tabs>
          <w:tab w:val="left" w:pos="1800"/>
        </w:tabs>
        <w:ind w:left="851" w:firstLine="0"/>
        <w:rPr>
          <w:b/>
          <w:sz w:val="28"/>
          <w:szCs w:val="28"/>
          <w:lang w:val="ro-RO"/>
        </w:rPr>
      </w:pPr>
    </w:p>
    <w:p w:rsidR="002164F0" w:rsidRDefault="002164F0" w:rsidP="002164F0">
      <w:pPr>
        <w:pStyle w:val="a5"/>
        <w:tabs>
          <w:tab w:val="left" w:pos="1800"/>
        </w:tabs>
        <w:ind w:firstLine="709"/>
        <w:rPr>
          <w:sz w:val="28"/>
          <w:szCs w:val="28"/>
        </w:rPr>
      </w:pPr>
      <w:r>
        <w:rPr>
          <w:b/>
          <w:sz w:val="28"/>
          <w:szCs w:val="28"/>
        </w:rPr>
        <w:t>Статья 9.</w:t>
      </w:r>
      <w:r>
        <w:rPr>
          <w:b/>
          <w:sz w:val="28"/>
          <w:szCs w:val="28"/>
          <w:lang w:val="ro-RO"/>
        </w:rPr>
        <w:t xml:space="preserve"> </w:t>
      </w:r>
      <w:r>
        <w:rPr>
          <w:sz w:val="28"/>
          <w:szCs w:val="28"/>
        </w:rPr>
        <w:t xml:space="preserve">Механизмы внутреннего контроля и процедуры управления рисками </w:t>
      </w:r>
    </w:p>
    <w:p w:rsidR="002164F0" w:rsidRDefault="002164F0" w:rsidP="002164F0">
      <w:pPr>
        <w:pStyle w:val="a5"/>
        <w:tabs>
          <w:tab w:val="left" w:pos="1800"/>
        </w:tabs>
        <w:ind w:firstLine="709"/>
        <w:rPr>
          <w:sz w:val="28"/>
          <w:szCs w:val="28"/>
        </w:rPr>
      </w:pPr>
      <w:r>
        <w:rPr>
          <w:sz w:val="28"/>
          <w:szCs w:val="28"/>
        </w:rPr>
        <w:t>(1) Регулируемые субъекты должны иметь на уровне финансового конгломерата политики, которые бы обеспечивали адекватные процессы управления рисками и механизмы внутреннего контроля, включая строгие процедуры управления.</w:t>
      </w:r>
    </w:p>
    <w:p w:rsidR="002164F0" w:rsidRDefault="002164F0" w:rsidP="002164F0">
      <w:pPr>
        <w:pStyle w:val="a5"/>
        <w:tabs>
          <w:tab w:val="left" w:pos="1800"/>
        </w:tabs>
        <w:ind w:firstLine="709"/>
        <w:rPr>
          <w:sz w:val="28"/>
          <w:szCs w:val="28"/>
          <w:lang w:val="ro-RO"/>
        </w:rPr>
      </w:pPr>
      <w:r>
        <w:rPr>
          <w:sz w:val="28"/>
          <w:szCs w:val="28"/>
          <w:lang w:val="ro-RO"/>
        </w:rPr>
        <w:t xml:space="preserve">(2) </w:t>
      </w:r>
      <w:r>
        <w:rPr>
          <w:sz w:val="28"/>
          <w:szCs w:val="28"/>
        </w:rPr>
        <w:t>Политики управления рисками включают</w:t>
      </w:r>
      <w:r>
        <w:rPr>
          <w:sz w:val="28"/>
          <w:szCs w:val="28"/>
          <w:lang w:val="ro-RO"/>
        </w:rPr>
        <w:t>:</w:t>
      </w:r>
    </w:p>
    <w:p w:rsidR="002164F0" w:rsidRDefault="002164F0" w:rsidP="002164F0">
      <w:pPr>
        <w:pStyle w:val="a5"/>
        <w:tabs>
          <w:tab w:val="left" w:pos="1800"/>
        </w:tabs>
        <w:ind w:firstLine="709"/>
        <w:rPr>
          <w:sz w:val="28"/>
          <w:szCs w:val="28"/>
          <w:lang w:val="ro-RO"/>
        </w:rPr>
      </w:pPr>
      <w:r>
        <w:rPr>
          <w:sz w:val="28"/>
          <w:szCs w:val="28"/>
        </w:rPr>
        <w:t>a) принципы здорового управления и руководства, с периодическим утверждением и пересмотром, не менее одного раза в год, стратегий и политик органами управления и руководства на уровне финансового конгломерата относительно всех принятых ими рисков</w:t>
      </w:r>
      <w:r>
        <w:rPr>
          <w:sz w:val="28"/>
          <w:szCs w:val="28"/>
          <w:lang w:val="ro-RO"/>
        </w:rPr>
        <w:t>;</w:t>
      </w:r>
    </w:p>
    <w:p w:rsidR="002164F0" w:rsidRDefault="002164F0" w:rsidP="002164F0">
      <w:pPr>
        <w:pStyle w:val="a5"/>
        <w:tabs>
          <w:tab w:val="left" w:pos="1800"/>
        </w:tabs>
        <w:ind w:firstLine="709"/>
        <w:rPr>
          <w:sz w:val="28"/>
          <w:szCs w:val="28"/>
          <w:lang w:val="ro-RO"/>
        </w:rPr>
      </w:pPr>
      <w:r>
        <w:rPr>
          <w:sz w:val="28"/>
          <w:szCs w:val="28"/>
        </w:rPr>
        <w:t>b) процедуры для поддержания адекватной ставки собственного капитала для опережения влияния стратегий развития на профиль риска и на требования собственного капитала, установленных в соответствии с настоящим законом</w:t>
      </w:r>
      <w:r>
        <w:rPr>
          <w:sz w:val="28"/>
          <w:szCs w:val="28"/>
          <w:lang w:val="ro-RO"/>
        </w:rPr>
        <w:t>;</w:t>
      </w:r>
    </w:p>
    <w:p w:rsidR="002164F0" w:rsidRDefault="002164F0" w:rsidP="002164F0">
      <w:pPr>
        <w:pStyle w:val="a5"/>
        <w:tabs>
          <w:tab w:val="left" w:pos="1800"/>
        </w:tabs>
        <w:ind w:firstLine="709"/>
        <w:rPr>
          <w:sz w:val="28"/>
          <w:szCs w:val="28"/>
          <w:lang w:val="ro-RO"/>
        </w:rPr>
      </w:pPr>
      <w:r>
        <w:rPr>
          <w:sz w:val="28"/>
          <w:szCs w:val="28"/>
        </w:rPr>
        <w:t>c) процедуры, обеспечивающие включение соответствующим образом систем отслеживания рисков в их порядок организации и принятие всех мер для обеспечения того, что внедренные системы во все субъекты, включенные в область применения дополнительного надзора, последовательны, таким образом, чтобы риски можно было измерить, отследить и проверить на уровне финансового конгломерата</w:t>
      </w:r>
      <w:r>
        <w:rPr>
          <w:sz w:val="28"/>
          <w:szCs w:val="28"/>
          <w:lang w:val="ro-RO"/>
        </w:rPr>
        <w:t>;</w:t>
      </w:r>
    </w:p>
    <w:p w:rsidR="002164F0" w:rsidRDefault="002164F0" w:rsidP="002164F0">
      <w:pPr>
        <w:pStyle w:val="a5"/>
        <w:tabs>
          <w:tab w:val="left" w:pos="1800"/>
        </w:tabs>
        <w:ind w:firstLine="709"/>
        <w:rPr>
          <w:sz w:val="28"/>
          <w:szCs w:val="28"/>
        </w:rPr>
      </w:pPr>
      <w:r>
        <w:rPr>
          <w:sz w:val="28"/>
          <w:szCs w:val="28"/>
        </w:rPr>
        <w:t>d) механизмы, позволяющие разработку и развитие, по необходимости, планов исправления и разрешения кризисных ситуаций. Данные механизмы должны периодически обновляться</w:t>
      </w:r>
      <w:r>
        <w:rPr>
          <w:sz w:val="28"/>
          <w:szCs w:val="28"/>
          <w:lang w:val="ro-RO"/>
        </w:rPr>
        <w:t xml:space="preserve">. </w:t>
      </w:r>
    </w:p>
    <w:p w:rsidR="002164F0" w:rsidRDefault="002164F0" w:rsidP="002164F0">
      <w:pPr>
        <w:pStyle w:val="a5"/>
        <w:tabs>
          <w:tab w:val="left" w:pos="1800"/>
        </w:tabs>
        <w:ind w:firstLine="709"/>
        <w:rPr>
          <w:sz w:val="28"/>
          <w:szCs w:val="28"/>
          <w:lang w:val="ro-RO"/>
        </w:rPr>
      </w:pPr>
      <w:r>
        <w:rPr>
          <w:sz w:val="28"/>
          <w:szCs w:val="28"/>
          <w:lang w:val="ro-RO"/>
        </w:rPr>
        <w:t xml:space="preserve">(3) </w:t>
      </w:r>
      <w:r>
        <w:rPr>
          <w:sz w:val="28"/>
          <w:szCs w:val="28"/>
        </w:rPr>
        <w:t>Механизмы внутреннего контроля включают</w:t>
      </w:r>
      <w:r>
        <w:rPr>
          <w:sz w:val="28"/>
          <w:szCs w:val="28"/>
          <w:lang w:val="ro-RO"/>
        </w:rPr>
        <w:t>:</w:t>
      </w:r>
    </w:p>
    <w:p w:rsidR="002164F0" w:rsidRDefault="002164F0" w:rsidP="002164F0">
      <w:pPr>
        <w:pStyle w:val="a5"/>
        <w:tabs>
          <w:tab w:val="left" w:pos="1800"/>
        </w:tabs>
        <w:ind w:firstLine="709"/>
        <w:rPr>
          <w:sz w:val="28"/>
          <w:szCs w:val="28"/>
        </w:rPr>
      </w:pPr>
      <w:r>
        <w:rPr>
          <w:sz w:val="28"/>
          <w:szCs w:val="28"/>
        </w:rPr>
        <w:t xml:space="preserve">a) механизмы для выявления и измерения всех значительных рисков и определения уровня собственных средств, соответствующих принятым рискам; </w:t>
      </w:r>
    </w:p>
    <w:p w:rsidR="002164F0" w:rsidRDefault="002164F0" w:rsidP="002164F0">
      <w:pPr>
        <w:pStyle w:val="a5"/>
        <w:tabs>
          <w:tab w:val="left" w:pos="1800"/>
        </w:tabs>
        <w:ind w:firstLine="709"/>
        <w:rPr>
          <w:sz w:val="28"/>
          <w:szCs w:val="28"/>
          <w:lang w:val="ro-RO"/>
        </w:rPr>
      </w:pPr>
      <w:r>
        <w:rPr>
          <w:sz w:val="28"/>
          <w:szCs w:val="28"/>
          <w:lang w:val="ro-RO"/>
        </w:rPr>
        <w:t xml:space="preserve">b) </w:t>
      </w:r>
      <w:r>
        <w:rPr>
          <w:sz w:val="28"/>
          <w:szCs w:val="28"/>
        </w:rPr>
        <w:t>процедуры отчета и процедуры, позволяющие определять, измерять</w:t>
      </w:r>
      <w:r>
        <w:rPr>
          <w:sz w:val="28"/>
          <w:szCs w:val="28"/>
          <w:lang w:val="ro-RO"/>
        </w:rPr>
        <w:t xml:space="preserve">, </w:t>
      </w:r>
      <w:r>
        <w:rPr>
          <w:sz w:val="28"/>
          <w:szCs w:val="28"/>
        </w:rPr>
        <w:t>отслеживать и осуществлять контроль сделок внутри группы и концентрацию рисков</w:t>
      </w:r>
      <w:r>
        <w:rPr>
          <w:sz w:val="28"/>
          <w:szCs w:val="28"/>
          <w:lang w:val="ro-RO"/>
        </w:rPr>
        <w:t>.</w:t>
      </w:r>
    </w:p>
    <w:p w:rsidR="002164F0" w:rsidRDefault="002164F0" w:rsidP="002164F0">
      <w:pPr>
        <w:pStyle w:val="a5"/>
        <w:tabs>
          <w:tab w:val="left" w:pos="1800"/>
        </w:tabs>
        <w:ind w:firstLine="709"/>
        <w:rPr>
          <w:sz w:val="28"/>
          <w:szCs w:val="28"/>
          <w:lang w:val="ro-RO"/>
        </w:rPr>
      </w:pPr>
      <w:r>
        <w:rPr>
          <w:sz w:val="28"/>
          <w:szCs w:val="28"/>
        </w:rPr>
        <w:t>(4) Все субъекты, включенные в область применения дополнительного надзора в соответствии со статьей 6, должны располагать адекватными механизмами внутреннего контроля для предоставления любых релевантных данных и информаций для выполнения дополнительного надзора</w:t>
      </w:r>
      <w:r>
        <w:rPr>
          <w:sz w:val="28"/>
          <w:szCs w:val="28"/>
          <w:lang w:val="ro-RO"/>
        </w:rPr>
        <w:t>.</w:t>
      </w:r>
    </w:p>
    <w:p w:rsidR="002164F0" w:rsidRDefault="002164F0" w:rsidP="002164F0">
      <w:pPr>
        <w:pStyle w:val="a5"/>
        <w:tabs>
          <w:tab w:val="left" w:pos="1800"/>
        </w:tabs>
        <w:ind w:firstLine="709"/>
        <w:rPr>
          <w:sz w:val="28"/>
          <w:szCs w:val="28"/>
        </w:rPr>
      </w:pPr>
      <w:r>
        <w:rPr>
          <w:sz w:val="28"/>
          <w:szCs w:val="28"/>
          <w:lang w:val="ro-RO"/>
        </w:rPr>
        <w:t xml:space="preserve"> </w:t>
      </w:r>
      <w:r>
        <w:rPr>
          <w:sz w:val="28"/>
          <w:szCs w:val="28"/>
        </w:rPr>
        <w:t>(5) Регулируемые субъекты ежегодно публикуют, на уровне финансового конгломерата, описание своей юридической, управляющей и организационной структуры.</w:t>
      </w:r>
    </w:p>
    <w:p w:rsidR="002164F0" w:rsidRDefault="002164F0" w:rsidP="002164F0">
      <w:pPr>
        <w:pStyle w:val="a5"/>
        <w:tabs>
          <w:tab w:val="left" w:pos="1800"/>
        </w:tabs>
        <w:ind w:firstLine="709"/>
        <w:rPr>
          <w:sz w:val="28"/>
          <w:szCs w:val="28"/>
        </w:rPr>
      </w:pPr>
      <w:r>
        <w:rPr>
          <w:sz w:val="28"/>
          <w:szCs w:val="28"/>
          <w:lang w:val="ro-RO"/>
        </w:rPr>
        <w:t xml:space="preserve">(6) </w:t>
      </w:r>
      <w:r>
        <w:rPr>
          <w:sz w:val="28"/>
          <w:szCs w:val="28"/>
        </w:rPr>
        <w:t xml:space="preserve">Указанные в настоящей статье политики и механизмы, подвергаются пруденциальным проверкам координатора. </w:t>
      </w:r>
    </w:p>
    <w:p w:rsidR="002164F0" w:rsidRDefault="002164F0" w:rsidP="002164F0">
      <w:pPr>
        <w:pStyle w:val="a5"/>
        <w:tabs>
          <w:tab w:val="left" w:pos="1800"/>
        </w:tabs>
        <w:ind w:firstLine="709"/>
        <w:rPr>
          <w:sz w:val="28"/>
          <w:szCs w:val="28"/>
        </w:rPr>
      </w:pPr>
      <w:r>
        <w:rPr>
          <w:sz w:val="28"/>
          <w:szCs w:val="28"/>
        </w:rPr>
        <w:t xml:space="preserve">(7) В рамках соглашений о сотрудничестве компетентные органы определяют общие совместные направления для применения дополнительного надзора политик управления рисками и механизмов внутреннего контроля, предусмотренных в настоящей статье. Компетентные органы гармонизируют практики дополнительного надзора механизмов внутреннего контроля и политик управления рисками, предусмотренных в настоящей статье и связанных с процессом проверки, указанных в отраслевых нормах. </w:t>
      </w:r>
    </w:p>
    <w:p w:rsidR="002164F0" w:rsidRDefault="002164F0" w:rsidP="002164F0">
      <w:pPr>
        <w:pStyle w:val="a5"/>
        <w:tabs>
          <w:tab w:val="left" w:pos="1800"/>
        </w:tabs>
        <w:ind w:firstLine="709"/>
        <w:rPr>
          <w:sz w:val="28"/>
          <w:szCs w:val="28"/>
        </w:rPr>
      </w:pPr>
    </w:p>
    <w:p w:rsidR="002164F0" w:rsidRDefault="002164F0" w:rsidP="002164F0">
      <w:pPr>
        <w:pStyle w:val="a5"/>
        <w:tabs>
          <w:tab w:val="left" w:pos="1800"/>
        </w:tabs>
        <w:ind w:firstLine="0"/>
        <w:jc w:val="center"/>
        <w:rPr>
          <w:b/>
          <w:bCs/>
          <w:color w:val="000000"/>
          <w:sz w:val="28"/>
          <w:szCs w:val="28"/>
        </w:rPr>
      </w:pPr>
    </w:p>
    <w:p w:rsidR="002164F0" w:rsidRDefault="002164F0" w:rsidP="002164F0">
      <w:pPr>
        <w:pStyle w:val="a5"/>
        <w:tabs>
          <w:tab w:val="left" w:pos="1800"/>
        </w:tabs>
        <w:ind w:firstLine="0"/>
        <w:jc w:val="center"/>
        <w:rPr>
          <w:b/>
          <w:bCs/>
          <w:color w:val="000000"/>
          <w:sz w:val="28"/>
          <w:szCs w:val="28"/>
          <w:lang w:val="en-US"/>
        </w:rPr>
      </w:pPr>
      <w:r>
        <w:rPr>
          <w:b/>
          <w:bCs/>
          <w:color w:val="000000"/>
          <w:sz w:val="28"/>
          <w:szCs w:val="28"/>
        </w:rPr>
        <w:t xml:space="preserve">Глава </w:t>
      </w:r>
      <w:r>
        <w:rPr>
          <w:b/>
          <w:bCs/>
          <w:color w:val="000000"/>
          <w:sz w:val="28"/>
          <w:szCs w:val="28"/>
          <w:lang w:val="en-US"/>
        </w:rPr>
        <w:t>III</w:t>
      </w:r>
    </w:p>
    <w:p w:rsidR="002164F0" w:rsidRDefault="002164F0" w:rsidP="002164F0">
      <w:pPr>
        <w:pStyle w:val="a5"/>
        <w:tabs>
          <w:tab w:val="left" w:pos="1800"/>
        </w:tabs>
        <w:ind w:firstLine="0"/>
        <w:jc w:val="center"/>
        <w:rPr>
          <w:b/>
          <w:bCs/>
          <w:sz w:val="28"/>
          <w:szCs w:val="28"/>
        </w:rPr>
      </w:pPr>
      <w:r>
        <w:rPr>
          <w:b/>
          <w:bCs/>
          <w:sz w:val="28"/>
          <w:szCs w:val="28"/>
        </w:rPr>
        <w:t>МЕРЫ ПО СОДЕЙСТВИЮ ДОПОЛНИТЕЛЬНОМУ НАДЗОРУ</w:t>
      </w:r>
    </w:p>
    <w:p w:rsidR="002164F0" w:rsidRDefault="002164F0" w:rsidP="002164F0">
      <w:pPr>
        <w:pStyle w:val="a5"/>
        <w:tabs>
          <w:tab w:val="left" w:pos="1800"/>
        </w:tabs>
        <w:ind w:firstLine="0"/>
        <w:jc w:val="center"/>
        <w:rPr>
          <w:b/>
          <w:sz w:val="28"/>
          <w:szCs w:val="28"/>
        </w:rPr>
      </w:pPr>
    </w:p>
    <w:p w:rsidR="002164F0" w:rsidRDefault="002164F0" w:rsidP="002164F0">
      <w:pPr>
        <w:pStyle w:val="a5"/>
        <w:tabs>
          <w:tab w:val="left" w:pos="1800"/>
        </w:tabs>
        <w:ind w:firstLine="709"/>
        <w:rPr>
          <w:sz w:val="28"/>
          <w:szCs w:val="28"/>
        </w:rPr>
      </w:pPr>
      <w:r>
        <w:rPr>
          <w:b/>
          <w:sz w:val="28"/>
          <w:szCs w:val="28"/>
        </w:rPr>
        <w:t xml:space="preserve">Статья 10. </w:t>
      </w:r>
      <w:r>
        <w:rPr>
          <w:sz w:val="28"/>
          <w:szCs w:val="28"/>
        </w:rPr>
        <w:t>Компетентный орган, ответственный за осуществление дополнительного надзора</w:t>
      </w:r>
      <w:r>
        <w:rPr>
          <w:b/>
          <w:sz w:val="28"/>
          <w:szCs w:val="28"/>
        </w:rPr>
        <w:t xml:space="preserve"> </w:t>
      </w:r>
      <w:r>
        <w:rPr>
          <w:sz w:val="28"/>
          <w:szCs w:val="28"/>
        </w:rPr>
        <w:t>(координатор)</w:t>
      </w:r>
    </w:p>
    <w:p w:rsidR="002164F0" w:rsidRDefault="002164F0" w:rsidP="002164F0">
      <w:pPr>
        <w:pStyle w:val="a5"/>
        <w:tabs>
          <w:tab w:val="left" w:pos="1800"/>
        </w:tabs>
        <w:ind w:firstLine="709"/>
        <w:rPr>
          <w:sz w:val="28"/>
          <w:szCs w:val="28"/>
        </w:rPr>
      </w:pPr>
      <w:r>
        <w:rPr>
          <w:sz w:val="28"/>
          <w:szCs w:val="28"/>
        </w:rPr>
        <w:t>(1) В целях обеспечения дополнительного надзора регулируемых субъектов финансового конгломерата, компетентные органы по взаимному соглашению назначают единого координатора, ответственного за координацию и осуществление дополнительного надзора, на основании критериев, предусмотренных в статье 11.</w:t>
      </w:r>
    </w:p>
    <w:p w:rsidR="002164F0" w:rsidRDefault="002164F0" w:rsidP="002164F0">
      <w:pPr>
        <w:pStyle w:val="a5"/>
        <w:tabs>
          <w:tab w:val="left" w:pos="1800"/>
        </w:tabs>
        <w:ind w:firstLine="709"/>
        <w:rPr>
          <w:sz w:val="28"/>
          <w:szCs w:val="28"/>
          <w:lang w:val="ro-RO"/>
        </w:rPr>
      </w:pPr>
      <w:r>
        <w:rPr>
          <w:sz w:val="28"/>
          <w:szCs w:val="28"/>
          <w:lang w:val="ro-RO"/>
        </w:rPr>
        <w:t xml:space="preserve">(2) </w:t>
      </w:r>
      <w:r>
        <w:rPr>
          <w:sz w:val="28"/>
          <w:szCs w:val="28"/>
        </w:rPr>
        <w:t>Сведения о координаторе публикуются на официальных веб-страницах компетентных органов</w:t>
      </w:r>
      <w:r>
        <w:rPr>
          <w:sz w:val="28"/>
          <w:szCs w:val="28"/>
          <w:lang w:val="ro-RO"/>
        </w:rPr>
        <w:t>.</w:t>
      </w:r>
    </w:p>
    <w:p w:rsidR="002164F0" w:rsidRDefault="002164F0" w:rsidP="002164F0">
      <w:pPr>
        <w:pStyle w:val="a5"/>
        <w:tabs>
          <w:tab w:val="left" w:pos="1800"/>
        </w:tabs>
        <w:ind w:firstLine="709"/>
        <w:rPr>
          <w:sz w:val="28"/>
          <w:szCs w:val="28"/>
          <w:lang w:val="ro-RO"/>
        </w:rPr>
      </w:pPr>
    </w:p>
    <w:p w:rsidR="002164F0" w:rsidRDefault="002164F0" w:rsidP="002164F0">
      <w:pPr>
        <w:pStyle w:val="a5"/>
        <w:tabs>
          <w:tab w:val="left" w:pos="1800"/>
        </w:tabs>
        <w:ind w:firstLine="709"/>
        <w:rPr>
          <w:sz w:val="28"/>
          <w:szCs w:val="28"/>
        </w:rPr>
      </w:pPr>
      <w:r>
        <w:rPr>
          <w:b/>
          <w:sz w:val="28"/>
          <w:szCs w:val="28"/>
        </w:rPr>
        <w:t xml:space="preserve">Статья 11. </w:t>
      </w:r>
      <w:r>
        <w:rPr>
          <w:sz w:val="28"/>
          <w:szCs w:val="28"/>
        </w:rPr>
        <w:t>Критерии для назначения координатора</w:t>
      </w:r>
    </w:p>
    <w:p w:rsidR="002164F0" w:rsidRDefault="002164F0" w:rsidP="002164F0">
      <w:pPr>
        <w:pStyle w:val="a5"/>
        <w:tabs>
          <w:tab w:val="left" w:pos="1800"/>
        </w:tabs>
        <w:ind w:firstLine="709"/>
        <w:rPr>
          <w:sz w:val="28"/>
          <w:szCs w:val="28"/>
        </w:rPr>
      </w:pPr>
      <w:r>
        <w:rPr>
          <w:sz w:val="28"/>
          <w:szCs w:val="28"/>
        </w:rPr>
        <w:t>(1) В случае, если финансовым конгломератом руководит регулируемый субъект, координатором является компетентный орган, который лицензировал/авторизовал данный регулируемый субъект, в соответствии с применяемыми отраслевыми нормами.</w:t>
      </w:r>
    </w:p>
    <w:p w:rsidR="002164F0" w:rsidRDefault="002164F0" w:rsidP="002164F0">
      <w:pPr>
        <w:pStyle w:val="a5"/>
        <w:tabs>
          <w:tab w:val="left" w:pos="1800"/>
        </w:tabs>
        <w:ind w:firstLine="709"/>
        <w:rPr>
          <w:sz w:val="28"/>
          <w:szCs w:val="28"/>
          <w:lang w:val="ro-RO"/>
        </w:rPr>
      </w:pPr>
      <w:r>
        <w:rPr>
          <w:sz w:val="28"/>
          <w:szCs w:val="28"/>
          <w:lang w:val="ro-RO"/>
        </w:rPr>
        <w:t xml:space="preserve">(2) </w:t>
      </w:r>
      <w:r>
        <w:rPr>
          <w:sz w:val="28"/>
          <w:szCs w:val="28"/>
        </w:rPr>
        <w:t>В случае, если руководство финансового конгломерата не осуществляется регулируемым субъектом</w:t>
      </w:r>
      <w:r>
        <w:rPr>
          <w:sz w:val="28"/>
          <w:szCs w:val="28"/>
          <w:lang w:val="ro-RO"/>
        </w:rPr>
        <w:t xml:space="preserve">, </w:t>
      </w:r>
      <w:r>
        <w:rPr>
          <w:sz w:val="28"/>
          <w:szCs w:val="28"/>
        </w:rPr>
        <w:t>роль координатора выполняется компетентным органом, отобранным на основании следующих принципов</w:t>
      </w:r>
      <w:r>
        <w:rPr>
          <w:sz w:val="28"/>
          <w:szCs w:val="28"/>
          <w:lang w:val="ro-RO"/>
        </w:rPr>
        <w:t>:</w:t>
      </w:r>
    </w:p>
    <w:p w:rsidR="002164F0" w:rsidRDefault="002164F0" w:rsidP="002164F0">
      <w:pPr>
        <w:pStyle w:val="a5"/>
        <w:tabs>
          <w:tab w:val="left" w:pos="1800"/>
        </w:tabs>
        <w:ind w:firstLine="709"/>
        <w:rPr>
          <w:sz w:val="28"/>
          <w:szCs w:val="28"/>
          <w:lang w:val="ro-RO"/>
        </w:rPr>
      </w:pPr>
      <w:r>
        <w:rPr>
          <w:sz w:val="28"/>
          <w:szCs w:val="28"/>
        </w:rPr>
        <w:t>a) если материнское предприятие регулируемого субъекта является совместным холдинговым финансовым обществом, роль координатора выполняется компетентным органом, который лицензировал/авторизовал   регулируемый субъект, в соответствии с применяемыми отраслевыми нормами</w:t>
      </w:r>
      <w:r>
        <w:rPr>
          <w:sz w:val="28"/>
          <w:szCs w:val="28"/>
          <w:lang w:val="ro-RO"/>
        </w:rPr>
        <w:t>;</w:t>
      </w:r>
    </w:p>
    <w:p w:rsidR="002164F0" w:rsidRDefault="002164F0" w:rsidP="002164F0">
      <w:pPr>
        <w:pStyle w:val="a5"/>
        <w:tabs>
          <w:tab w:val="left" w:pos="1800"/>
        </w:tabs>
        <w:ind w:firstLine="709"/>
        <w:rPr>
          <w:sz w:val="28"/>
          <w:szCs w:val="28"/>
          <w:lang w:val="ro-RO"/>
        </w:rPr>
      </w:pPr>
      <w:r>
        <w:rPr>
          <w:sz w:val="28"/>
          <w:szCs w:val="28"/>
        </w:rPr>
        <w:t>b) если не менее двух регулируемых субъектов с центральным офисом в других государствах имеют в качестве материнского предприятия одно и то же совместное холдинговое финансовое общество, а один из этих субъектов был лицензирован/авторизован в другом государстве, в котором  находится центральный офис совместного холдингового финансового общества, роль координатора выполняется компетентным органом другого государства, который авторизовал данный регулируемый субъект</w:t>
      </w:r>
      <w:r>
        <w:rPr>
          <w:sz w:val="28"/>
          <w:szCs w:val="28"/>
          <w:lang w:val="ro-RO"/>
        </w:rPr>
        <w:t xml:space="preserve">;  </w:t>
      </w:r>
    </w:p>
    <w:p w:rsidR="002164F0" w:rsidRDefault="002164F0" w:rsidP="002164F0">
      <w:pPr>
        <w:pStyle w:val="a5"/>
        <w:tabs>
          <w:tab w:val="left" w:pos="1800"/>
        </w:tabs>
        <w:ind w:firstLine="709"/>
        <w:rPr>
          <w:sz w:val="28"/>
          <w:szCs w:val="28"/>
        </w:rPr>
      </w:pPr>
      <w:r>
        <w:rPr>
          <w:sz w:val="28"/>
          <w:szCs w:val="28"/>
        </w:rPr>
        <w:t>c) если несколько регулируемых субъектов, осуществляющих свою деятельность в различных подсекторах финансового сектора были лицензированы/авторизованы в другом государстве, в котором находится центральный офис совместного холдингового финансового общества, роль координатора принимает компетентный орган регулируемого субъекта, осуществляющий деятельность в самом значимом подсекторе финансового сектора;</w:t>
      </w:r>
    </w:p>
    <w:p w:rsidR="002164F0" w:rsidRDefault="002164F0" w:rsidP="002164F0">
      <w:pPr>
        <w:pStyle w:val="a5"/>
        <w:tabs>
          <w:tab w:val="left" w:pos="1800"/>
        </w:tabs>
        <w:ind w:firstLine="709"/>
        <w:rPr>
          <w:sz w:val="28"/>
          <w:szCs w:val="28"/>
          <w:lang w:val="ro-RO"/>
        </w:rPr>
      </w:pPr>
      <w:r>
        <w:rPr>
          <w:sz w:val="28"/>
          <w:szCs w:val="28"/>
          <w:lang w:val="ro-RO"/>
        </w:rPr>
        <w:t xml:space="preserve">d) </w:t>
      </w:r>
      <w:r>
        <w:rPr>
          <w:sz w:val="28"/>
          <w:szCs w:val="28"/>
        </w:rPr>
        <w:t>если руководство финансового конгломерата осуществляется несколькими совместными холдинговыми финансовыми обществами с центральными офисами в других государствах и в каждом из них существует регулируемый субъект</w:t>
      </w:r>
      <w:r>
        <w:rPr>
          <w:sz w:val="28"/>
          <w:szCs w:val="28"/>
          <w:lang w:val="ro-RO"/>
        </w:rPr>
        <w:t xml:space="preserve">, </w:t>
      </w:r>
      <w:r>
        <w:rPr>
          <w:sz w:val="28"/>
          <w:szCs w:val="28"/>
        </w:rPr>
        <w:t xml:space="preserve">роль координатора выполняется компетентным органом регулируемого субъекта с наибольшим объемом активов в балансе, при условии, что  данные субъекты осуществляют деятельность в том же подсекторе финансового сектора, или  </w:t>
      </w:r>
      <w:r>
        <w:rPr>
          <w:sz w:val="28"/>
          <w:szCs w:val="28"/>
          <w:lang w:val="ro-RO"/>
        </w:rPr>
        <w:t xml:space="preserve"> </w:t>
      </w:r>
      <w:r>
        <w:rPr>
          <w:sz w:val="28"/>
          <w:szCs w:val="28"/>
        </w:rPr>
        <w:t>компетентным органом регулируемого субъекта, осуществляющего деятельность в самом значимом подсекторе</w:t>
      </w:r>
      <w:r>
        <w:rPr>
          <w:sz w:val="28"/>
          <w:szCs w:val="28"/>
          <w:lang w:val="ro-RO"/>
        </w:rPr>
        <w:t>;</w:t>
      </w:r>
    </w:p>
    <w:p w:rsidR="002164F0" w:rsidRDefault="002164F0" w:rsidP="002164F0">
      <w:pPr>
        <w:pStyle w:val="a5"/>
        <w:tabs>
          <w:tab w:val="left" w:pos="1800"/>
        </w:tabs>
        <w:ind w:firstLine="851"/>
        <w:rPr>
          <w:sz w:val="28"/>
          <w:szCs w:val="28"/>
          <w:lang w:val="ro-RO"/>
        </w:rPr>
      </w:pPr>
      <w:r>
        <w:rPr>
          <w:sz w:val="28"/>
          <w:szCs w:val="28"/>
        </w:rPr>
        <w:t>e)  если не менее двух регулируемых субъектов с местонахождением в Республике Молдова и/или в государстве, с которым заключены соглашения о сотрудничестве в этом смысле, имеют в качестве материнского предприятия то же совместное холдинговое финансовое общество, но ни один из данных субъектов не был лицензирован/ авторизован в государстве, с которым заключены соглашения о сотрудничестве в этом смысле, и в котором находится совместное холдинговое финансовое общество, роль координатора выполняется компетентным органом, который лицензировал/авторизовал  регулируемый субъект с наибольшим объемом активов в балансе в самом значимом финансовом секторе</w:t>
      </w:r>
      <w:r>
        <w:rPr>
          <w:sz w:val="28"/>
          <w:szCs w:val="28"/>
          <w:lang w:val="ro-RO"/>
        </w:rPr>
        <w:t>;</w:t>
      </w:r>
    </w:p>
    <w:p w:rsidR="002164F0" w:rsidRDefault="002164F0" w:rsidP="002164F0">
      <w:pPr>
        <w:pStyle w:val="a5"/>
        <w:tabs>
          <w:tab w:val="left" w:pos="1800"/>
        </w:tabs>
        <w:ind w:firstLine="709"/>
        <w:rPr>
          <w:sz w:val="28"/>
          <w:szCs w:val="28"/>
        </w:rPr>
      </w:pPr>
      <w:r>
        <w:rPr>
          <w:sz w:val="28"/>
          <w:szCs w:val="28"/>
        </w:rPr>
        <w:t>f)  если финансовый конгломерат является группой, которой не руководит материнское предприятие или в любом другом случае, который не указан в настоящей статье, в качестве координатора выступает компетентный орган, который лицензировал/авторизовал регулируемый субъект с наибольшим объемом активов в балансе самого значимого финансового подсектора.</w:t>
      </w:r>
    </w:p>
    <w:p w:rsidR="002164F0" w:rsidRDefault="002164F0" w:rsidP="002164F0">
      <w:pPr>
        <w:pStyle w:val="a5"/>
        <w:tabs>
          <w:tab w:val="left" w:pos="1800"/>
        </w:tabs>
        <w:ind w:firstLine="709"/>
        <w:rPr>
          <w:sz w:val="28"/>
          <w:szCs w:val="28"/>
          <w:lang w:val="ro-RO"/>
        </w:rPr>
      </w:pPr>
      <w:r>
        <w:rPr>
          <w:sz w:val="28"/>
          <w:szCs w:val="28"/>
          <w:lang w:val="ro-RO"/>
        </w:rPr>
        <w:t xml:space="preserve">(3) </w:t>
      </w:r>
      <w:r>
        <w:rPr>
          <w:sz w:val="28"/>
          <w:szCs w:val="28"/>
        </w:rPr>
        <w:t>Соответствующие компетентные органы, по взаимному согласию, принимают решение не применять критерии, предусмотренные в настоящей статье</w:t>
      </w:r>
      <w:r>
        <w:rPr>
          <w:sz w:val="28"/>
          <w:szCs w:val="28"/>
          <w:lang w:val="ro-RO"/>
        </w:rPr>
        <w:t xml:space="preserve">, </w:t>
      </w:r>
      <w:r>
        <w:rPr>
          <w:sz w:val="28"/>
          <w:szCs w:val="28"/>
        </w:rPr>
        <w:t>если их применение было бы неадекватным, учитывая структуру конгломерата и относительную значимость его деятельности в различных странах,</w:t>
      </w:r>
      <w:r>
        <w:rPr>
          <w:sz w:val="28"/>
          <w:szCs w:val="28"/>
          <w:lang w:val="ro-RO"/>
        </w:rPr>
        <w:t xml:space="preserve"> </w:t>
      </w:r>
      <w:r>
        <w:rPr>
          <w:sz w:val="28"/>
          <w:szCs w:val="28"/>
        </w:rPr>
        <w:t>и назначить в качестве координатора другой компетентный орган</w:t>
      </w:r>
      <w:r>
        <w:rPr>
          <w:sz w:val="28"/>
          <w:szCs w:val="28"/>
          <w:lang w:val="ro-RO"/>
        </w:rPr>
        <w:t xml:space="preserve">. В </w:t>
      </w:r>
      <w:r>
        <w:rPr>
          <w:sz w:val="28"/>
          <w:szCs w:val="28"/>
        </w:rPr>
        <w:t>таких случаях, до принятия решения, компетентные органы предоставляют возможность конгломерату высказать свое мнение по соответствующему решению</w:t>
      </w:r>
      <w:r>
        <w:rPr>
          <w:sz w:val="28"/>
          <w:szCs w:val="28"/>
          <w:lang w:val="ro-RO"/>
        </w:rPr>
        <w:t>.</w:t>
      </w:r>
    </w:p>
    <w:p w:rsidR="002164F0" w:rsidRDefault="002164F0" w:rsidP="002164F0">
      <w:pPr>
        <w:pStyle w:val="a5"/>
        <w:tabs>
          <w:tab w:val="left" w:pos="1800"/>
        </w:tabs>
        <w:ind w:firstLine="851"/>
        <w:rPr>
          <w:sz w:val="28"/>
          <w:szCs w:val="28"/>
        </w:rPr>
      </w:pPr>
    </w:p>
    <w:p w:rsidR="002164F0" w:rsidRDefault="002164F0" w:rsidP="002164F0">
      <w:pPr>
        <w:pStyle w:val="a5"/>
        <w:tabs>
          <w:tab w:val="left" w:pos="1800"/>
        </w:tabs>
        <w:ind w:firstLine="709"/>
        <w:rPr>
          <w:sz w:val="28"/>
          <w:szCs w:val="28"/>
        </w:rPr>
      </w:pPr>
      <w:r>
        <w:rPr>
          <w:b/>
          <w:sz w:val="28"/>
          <w:szCs w:val="28"/>
        </w:rPr>
        <w:t>Статья 12</w:t>
      </w:r>
      <w:r>
        <w:rPr>
          <w:sz w:val="28"/>
          <w:szCs w:val="28"/>
        </w:rPr>
        <w:t>. Полномочия координатора</w:t>
      </w:r>
    </w:p>
    <w:p w:rsidR="002164F0" w:rsidRDefault="002164F0" w:rsidP="002164F0">
      <w:pPr>
        <w:pStyle w:val="a5"/>
        <w:tabs>
          <w:tab w:val="left" w:pos="1800"/>
        </w:tabs>
        <w:ind w:firstLine="709"/>
        <w:rPr>
          <w:sz w:val="28"/>
          <w:szCs w:val="28"/>
        </w:rPr>
      </w:pPr>
      <w:r>
        <w:rPr>
          <w:sz w:val="28"/>
          <w:szCs w:val="28"/>
        </w:rPr>
        <w:t xml:space="preserve">(1) Координатор по дополнительному надзору имеет следующие полномочия: </w:t>
      </w:r>
    </w:p>
    <w:p w:rsidR="002164F0" w:rsidRDefault="002164F0" w:rsidP="002164F0">
      <w:pPr>
        <w:pStyle w:val="a5"/>
        <w:tabs>
          <w:tab w:val="left" w:pos="1800"/>
        </w:tabs>
        <w:ind w:firstLine="709"/>
        <w:rPr>
          <w:sz w:val="28"/>
          <w:szCs w:val="28"/>
          <w:lang w:val="ro-RO"/>
        </w:rPr>
      </w:pPr>
      <w:r>
        <w:rPr>
          <w:sz w:val="28"/>
          <w:szCs w:val="28"/>
          <w:lang w:val="ro-RO"/>
        </w:rPr>
        <w:t xml:space="preserve">a) </w:t>
      </w:r>
      <w:r>
        <w:rPr>
          <w:sz w:val="28"/>
          <w:szCs w:val="28"/>
        </w:rPr>
        <w:t>согласование сбора и раскрытия соответствующей или существенной информации в условиях нормального осуществления деятельности, а также в чрезвычайных ситуациях, включая раскрытие информации, которая является важной для осуществления полномочия надзора компетентного органа на основании отраслевых норм</w:t>
      </w:r>
      <w:r>
        <w:rPr>
          <w:sz w:val="28"/>
          <w:szCs w:val="28"/>
          <w:lang w:val="ro-RO"/>
        </w:rPr>
        <w:t xml:space="preserve">; </w:t>
      </w:r>
    </w:p>
    <w:p w:rsidR="002164F0" w:rsidRDefault="002164F0" w:rsidP="002164F0">
      <w:pPr>
        <w:pStyle w:val="a5"/>
        <w:tabs>
          <w:tab w:val="left" w:pos="1800"/>
        </w:tabs>
        <w:ind w:firstLine="709"/>
        <w:rPr>
          <w:sz w:val="28"/>
          <w:szCs w:val="28"/>
          <w:lang w:val="ro-RO"/>
        </w:rPr>
      </w:pPr>
      <w:r>
        <w:rPr>
          <w:sz w:val="28"/>
          <w:szCs w:val="28"/>
          <w:lang w:val="ro-RO"/>
        </w:rPr>
        <w:t xml:space="preserve">b) </w:t>
      </w:r>
      <w:r>
        <w:rPr>
          <w:sz w:val="28"/>
          <w:szCs w:val="28"/>
        </w:rPr>
        <w:t>надзор и оценка финансового состояния финансового конгломерата</w:t>
      </w:r>
      <w:r>
        <w:rPr>
          <w:sz w:val="28"/>
          <w:szCs w:val="28"/>
          <w:lang w:val="ro-RO"/>
        </w:rPr>
        <w:t xml:space="preserve">; </w:t>
      </w:r>
    </w:p>
    <w:p w:rsidR="002164F0" w:rsidRDefault="002164F0" w:rsidP="002164F0">
      <w:pPr>
        <w:pStyle w:val="a5"/>
        <w:tabs>
          <w:tab w:val="left" w:pos="1800"/>
        </w:tabs>
        <w:ind w:firstLine="709"/>
        <w:rPr>
          <w:sz w:val="28"/>
          <w:szCs w:val="28"/>
          <w:lang w:val="ro-RO"/>
        </w:rPr>
      </w:pPr>
      <w:r>
        <w:rPr>
          <w:sz w:val="28"/>
          <w:szCs w:val="28"/>
        </w:rPr>
        <w:t>c) оценка соблюдения требований по адекватности капитала, концентрации рисков и сделок внутри группы, предусмотренных в настоящем законе, а также в нормативных актах, изданных с целью его применения</w:t>
      </w:r>
      <w:r>
        <w:rPr>
          <w:sz w:val="28"/>
          <w:szCs w:val="28"/>
          <w:lang w:val="ro-RO"/>
        </w:rPr>
        <w:t>;</w:t>
      </w:r>
    </w:p>
    <w:p w:rsidR="002164F0" w:rsidRDefault="002164F0" w:rsidP="002164F0">
      <w:pPr>
        <w:pStyle w:val="a5"/>
        <w:tabs>
          <w:tab w:val="left" w:pos="1800"/>
        </w:tabs>
        <w:ind w:firstLine="709"/>
        <w:rPr>
          <w:sz w:val="28"/>
          <w:szCs w:val="28"/>
          <w:lang w:val="ro-RO"/>
        </w:rPr>
      </w:pPr>
      <w:r>
        <w:rPr>
          <w:sz w:val="28"/>
          <w:szCs w:val="28"/>
          <w:lang w:val="ro-RO"/>
        </w:rPr>
        <w:t xml:space="preserve">d) </w:t>
      </w:r>
      <w:r>
        <w:rPr>
          <w:sz w:val="28"/>
          <w:szCs w:val="28"/>
        </w:rPr>
        <w:t xml:space="preserve">оценка структуры, организации и механизмов внутреннего контроля финансового конгломерата, предусмотренных в статье </w:t>
      </w:r>
      <w:r>
        <w:rPr>
          <w:sz w:val="28"/>
          <w:szCs w:val="28"/>
          <w:lang w:val="ro-RO"/>
        </w:rPr>
        <w:t>9;</w:t>
      </w:r>
    </w:p>
    <w:p w:rsidR="002164F0" w:rsidRDefault="002164F0" w:rsidP="002164F0">
      <w:pPr>
        <w:pStyle w:val="a5"/>
        <w:tabs>
          <w:tab w:val="left" w:pos="1800"/>
        </w:tabs>
        <w:ind w:firstLine="709"/>
        <w:rPr>
          <w:sz w:val="28"/>
          <w:szCs w:val="28"/>
          <w:lang w:val="ro-RO"/>
        </w:rPr>
      </w:pPr>
      <w:r>
        <w:rPr>
          <w:sz w:val="28"/>
          <w:szCs w:val="28"/>
        </w:rPr>
        <w:t>e) планирование и согласование деятельности по надзору, как в условиях нормального осуществления деятельности, так и в чрезвычайных ситуациях, в сотрудничестве с соответствующими компетентными органами</w:t>
      </w:r>
      <w:r>
        <w:rPr>
          <w:sz w:val="28"/>
          <w:szCs w:val="28"/>
          <w:lang w:val="ro-RO"/>
        </w:rPr>
        <w:t>;</w:t>
      </w:r>
    </w:p>
    <w:p w:rsidR="002164F0" w:rsidRDefault="002164F0" w:rsidP="002164F0">
      <w:pPr>
        <w:pStyle w:val="a5"/>
        <w:tabs>
          <w:tab w:val="left" w:pos="1800"/>
        </w:tabs>
        <w:ind w:firstLine="709"/>
        <w:rPr>
          <w:sz w:val="28"/>
          <w:szCs w:val="28"/>
        </w:rPr>
      </w:pPr>
      <w:r>
        <w:rPr>
          <w:sz w:val="28"/>
          <w:szCs w:val="28"/>
          <w:lang w:val="ro-RO"/>
        </w:rPr>
        <w:t xml:space="preserve">f) </w:t>
      </w:r>
      <w:r>
        <w:rPr>
          <w:sz w:val="28"/>
          <w:szCs w:val="28"/>
        </w:rPr>
        <w:t>другие полномочия</w:t>
      </w:r>
      <w:r>
        <w:rPr>
          <w:sz w:val="28"/>
          <w:szCs w:val="28"/>
          <w:lang w:val="ro-RO"/>
        </w:rPr>
        <w:t>,</w:t>
      </w:r>
      <w:r>
        <w:rPr>
          <w:sz w:val="28"/>
          <w:szCs w:val="28"/>
        </w:rPr>
        <w:t xml:space="preserve"> меры и решения, установленные для координатора настоящим законом, или вытекающие из применения настоящего закона.</w:t>
      </w:r>
    </w:p>
    <w:p w:rsidR="002164F0" w:rsidRDefault="002164F0" w:rsidP="002164F0">
      <w:pPr>
        <w:pStyle w:val="a5"/>
        <w:tabs>
          <w:tab w:val="left" w:pos="1800"/>
        </w:tabs>
        <w:ind w:firstLine="709"/>
        <w:rPr>
          <w:sz w:val="28"/>
          <w:szCs w:val="28"/>
        </w:rPr>
      </w:pPr>
      <w:r>
        <w:rPr>
          <w:sz w:val="28"/>
          <w:szCs w:val="28"/>
        </w:rPr>
        <w:t>(2) С целью содействия дополнительному надзору и для обоснования на расширенной правовой основе, координатор и другие релевантные компетентные органы заключают соглашения о координировании отдельно от соглашений, заключенных ими в контексте надзора на консолидированной основе. Посредством данных соглашений о координировании могут быть вверены дополнительные полномочия координатору и указаны процедуры для принятия решений в рамках дополнительного надзора релевантными компетентными органами в соответствии с настоящим законом, а также с процедурами для сотрудничества с другими компетентными органами.</w:t>
      </w:r>
    </w:p>
    <w:p w:rsidR="002164F0" w:rsidRDefault="002164F0" w:rsidP="002164F0">
      <w:pPr>
        <w:pStyle w:val="a5"/>
        <w:tabs>
          <w:tab w:val="left" w:pos="1800"/>
        </w:tabs>
        <w:ind w:firstLine="709"/>
        <w:rPr>
          <w:sz w:val="28"/>
          <w:szCs w:val="28"/>
          <w:lang w:val="ro-RO"/>
        </w:rPr>
      </w:pPr>
      <w:r>
        <w:rPr>
          <w:sz w:val="28"/>
          <w:szCs w:val="28"/>
          <w:lang w:val="ro-RO"/>
        </w:rPr>
        <w:t xml:space="preserve">(3) </w:t>
      </w:r>
      <w:r>
        <w:rPr>
          <w:sz w:val="28"/>
          <w:szCs w:val="28"/>
        </w:rPr>
        <w:t>Без ущерба для возможности делегирования полномочий и специфической ответственности по надзору, предусмотренной отраслевыми нормами</w:t>
      </w:r>
      <w:r>
        <w:rPr>
          <w:sz w:val="28"/>
          <w:szCs w:val="28"/>
          <w:lang w:val="ro-RO"/>
        </w:rPr>
        <w:t xml:space="preserve">, </w:t>
      </w:r>
      <w:r>
        <w:rPr>
          <w:sz w:val="28"/>
          <w:szCs w:val="28"/>
        </w:rPr>
        <w:t>наличие координатора, наделенного специфическими полномочиями по дополнительному надзору регулируемых субъектов финансового конгломерата, не влияет на полномочия и ответственность компетентных органов, обусловленные отраслевыми нормами</w:t>
      </w:r>
      <w:r>
        <w:rPr>
          <w:sz w:val="28"/>
          <w:szCs w:val="28"/>
          <w:lang w:val="ro-RO"/>
        </w:rPr>
        <w:t xml:space="preserve">. </w:t>
      </w:r>
    </w:p>
    <w:p w:rsidR="002164F0" w:rsidRDefault="002164F0" w:rsidP="002164F0">
      <w:pPr>
        <w:pStyle w:val="a5"/>
        <w:tabs>
          <w:tab w:val="left" w:pos="1800"/>
        </w:tabs>
        <w:ind w:firstLine="709"/>
        <w:rPr>
          <w:i/>
          <w:sz w:val="28"/>
          <w:szCs w:val="28"/>
          <w:lang w:val="ro-RO"/>
        </w:rPr>
      </w:pPr>
    </w:p>
    <w:p w:rsidR="002164F0" w:rsidRDefault="002164F0" w:rsidP="002164F0">
      <w:pPr>
        <w:pStyle w:val="a5"/>
        <w:tabs>
          <w:tab w:val="left" w:pos="1800"/>
        </w:tabs>
        <w:ind w:firstLine="709"/>
        <w:rPr>
          <w:sz w:val="28"/>
          <w:szCs w:val="28"/>
          <w:lang w:val="ro-RO"/>
        </w:rPr>
      </w:pPr>
      <w:r>
        <w:rPr>
          <w:b/>
          <w:sz w:val="28"/>
          <w:szCs w:val="28"/>
        </w:rPr>
        <w:t>Статья 13</w:t>
      </w:r>
      <w:r>
        <w:rPr>
          <w:sz w:val="28"/>
          <w:szCs w:val="28"/>
        </w:rPr>
        <w:t>.</w:t>
      </w:r>
      <w:r>
        <w:rPr>
          <w:sz w:val="28"/>
          <w:szCs w:val="28"/>
          <w:lang w:val="ro-RO"/>
        </w:rPr>
        <w:t xml:space="preserve">  </w:t>
      </w:r>
      <w:r>
        <w:rPr>
          <w:sz w:val="28"/>
          <w:szCs w:val="28"/>
        </w:rPr>
        <w:t>Сотрудничество и обмен информацией между компетентными органами</w:t>
      </w:r>
    </w:p>
    <w:p w:rsidR="002164F0" w:rsidRDefault="002164F0" w:rsidP="002164F0">
      <w:pPr>
        <w:pStyle w:val="a5"/>
        <w:tabs>
          <w:tab w:val="left" w:pos="1800"/>
        </w:tabs>
        <w:ind w:firstLine="709"/>
        <w:rPr>
          <w:sz w:val="28"/>
          <w:szCs w:val="28"/>
        </w:rPr>
      </w:pPr>
      <w:r>
        <w:rPr>
          <w:sz w:val="28"/>
          <w:szCs w:val="28"/>
        </w:rPr>
        <w:t>(1) Без ущерба для специфической ответственности, установленной в соответствии с отраслевыми нормами, компетентные органы,  ответственные за надзор регулируемых субъектов финансового конгломерата, и компетентный орган, назначенный в качестве координатора данного финансового конгломерата, сотрудничают между собой на основании заключенных соглашений, взаимно представляя любую существенную или необходимую информацию для выполнения  полномочий надзора, согласно отраслевым нормам и настоящему закону. Для этого компетентные органы и координатор, на основании соглашения и/или по требованию, сообщают любую существенную и необходимую информацию.</w:t>
      </w:r>
    </w:p>
    <w:p w:rsidR="002164F0" w:rsidRDefault="002164F0" w:rsidP="002164F0">
      <w:pPr>
        <w:pStyle w:val="a5"/>
        <w:tabs>
          <w:tab w:val="left" w:pos="1800"/>
        </w:tabs>
        <w:ind w:firstLine="709"/>
        <w:rPr>
          <w:sz w:val="28"/>
          <w:szCs w:val="28"/>
        </w:rPr>
      </w:pPr>
      <w:r>
        <w:rPr>
          <w:sz w:val="28"/>
          <w:szCs w:val="28"/>
          <w:lang w:val="ro-RO"/>
        </w:rPr>
        <w:t xml:space="preserve">(2) </w:t>
      </w:r>
      <w:r>
        <w:rPr>
          <w:sz w:val="28"/>
          <w:szCs w:val="28"/>
        </w:rPr>
        <w:t>Сотрудничество должно обеспечивать как минимум сбор и обмен информацией о следующих существенных элементах:</w:t>
      </w:r>
    </w:p>
    <w:p w:rsidR="002164F0" w:rsidRDefault="002164F0" w:rsidP="002164F0">
      <w:pPr>
        <w:pStyle w:val="a5"/>
        <w:tabs>
          <w:tab w:val="left" w:pos="1800"/>
        </w:tabs>
        <w:ind w:firstLine="709"/>
        <w:rPr>
          <w:sz w:val="28"/>
          <w:szCs w:val="28"/>
          <w:lang w:val="ro-RO"/>
        </w:rPr>
      </w:pPr>
      <w:r>
        <w:rPr>
          <w:sz w:val="28"/>
          <w:szCs w:val="28"/>
        </w:rPr>
        <w:t>a) определение юридической, организационной структуры и структуры управления группы, в том числе всех регулируемых субъектов, нерегулируемых филиалов и существенных отделений, принадлежащих финансовому конгломерату</w:t>
      </w:r>
      <w:r>
        <w:rPr>
          <w:sz w:val="28"/>
          <w:szCs w:val="28"/>
          <w:lang w:val="ro-RO"/>
        </w:rPr>
        <w:t>,</w:t>
      </w:r>
      <w:r>
        <w:rPr>
          <w:sz w:val="28"/>
          <w:szCs w:val="28"/>
        </w:rPr>
        <w:t xml:space="preserve"> акционеров с существенными владениями</w:t>
      </w:r>
      <w:r>
        <w:rPr>
          <w:sz w:val="28"/>
          <w:szCs w:val="28"/>
          <w:lang w:val="ro-RO"/>
        </w:rPr>
        <w:t>,</w:t>
      </w:r>
      <w:r>
        <w:rPr>
          <w:sz w:val="28"/>
          <w:szCs w:val="28"/>
        </w:rPr>
        <w:t xml:space="preserve"> в том числе конечных собственников, на уровне материнского предприятия группы, а также компетентных органов, ответственных за надзор регулируемых субъектов</w:t>
      </w:r>
      <w:r>
        <w:rPr>
          <w:sz w:val="28"/>
          <w:szCs w:val="28"/>
          <w:lang w:val="ro-RO"/>
        </w:rPr>
        <w:t xml:space="preserve"> </w:t>
      </w:r>
      <w:r>
        <w:rPr>
          <w:sz w:val="28"/>
          <w:szCs w:val="28"/>
        </w:rPr>
        <w:t>в рамках группы</w:t>
      </w:r>
      <w:r>
        <w:rPr>
          <w:sz w:val="28"/>
          <w:szCs w:val="28"/>
          <w:lang w:val="ro-RO"/>
        </w:rPr>
        <w:t>;</w:t>
      </w:r>
    </w:p>
    <w:p w:rsidR="002164F0" w:rsidRDefault="002164F0" w:rsidP="002164F0">
      <w:pPr>
        <w:pStyle w:val="a5"/>
        <w:tabs>
          <w:tab w:val="left" w:pos="1800"/>
        </w:tabs>
        <w:ind w:firstLine="709"/>
        <w:rPr>
          <w:sz w:val="28"/>
          <w:szCs w:val="28"/>
        </w:rPr>
      </w:pPr>
      <w:r>
        <w:rPr>
          <w:sz w:val="28"/>
          <w:szCs w:val="28"/>
        </w:rPr>
        <w:t>b) стратегии финансового конгломерата;</w:t>
      </w:r>
    </w:p>
    <w:p w:rsidR="002164F0" w:rsidRDefault="002164F0" w:rsidP="002164F0">
      <w:pPr>
        <w:pStyle w:val="a5"/>
        <w:tabs>
          <w:tab w:val="left" w:pos="1800"/>
        </w:tabs>
        <w:ind w:firstLine="709"/>
        <w:rPr>
          <w:sz w:val="28"/>
          <w:szCs w:val="28"/>
        </w:rPr>
      </w:pPr>
      <w:r>
        <w:rPr>
          <w:sz w:val="28"/>
          <w:szCs w:val="28"/>
        </w:rPr>
        <w:t>c) финансовое состояние финансового конгломерата, в частности, касательно адекватности капитала, сделок внутри группы, концентрации рисков и показателей прибыльности;</w:t>
      </w:r>
    </w:p>
    <w:p w:rsidR="002164F0" w:rsidRDefault="002164F0" w:rsidP="002164F0">
      <w:pPr>
        <w:pStyle w:val="a5"/>
        <w:tabs>
          <w:tab w:val="left" w:pos="1800"/>
        </w:tabs>
        <w:ind w:firstLine="709"/>
        <w:rPr>
          <w:sz w:val="28"/>
          <w:szCs w:val="28"/>
          <w:lang w:val="ro-RO"/>
        </w:rPr>
      </w:pPr>
      <w:r>
        <w:rPr>
          <w:sz w:val="28"/>
          <w:szCs w:val="28"/>
          <w:lang w:val="ro-RO"/>
        </w:rPr>
        <w:t xml:space="preserve">d) </w:t>
      </w:r>
      <w:r>
        <w:rPr>
          <w:sz w:val="28"/>
          <w:szCs w:val="28"/>
        </w:rPr>
        <w:t>мажоритарные акционеры и извлекающие выгоду собственники финансового конгломерата, а также лица, несущие ответственность за его управление и/или руководство</w:t>
      </w:r>
      <w:r>
        <w:rPr>
          <w:sz w:val="28"/>
          <w:szCs w:val="28"/>
          <w:lang w:val="ro-RO"/>
        </w:rPr>
        <w:t>;</w:t>
      </w:r>
    </w:p>
    <w:p w:rsidR="002164F0" w:rsidRDefault="002164F0" w:rsidP="002164F0">
      <w:pPr>
        <w:pStyle w:val="a5"/>
        <w:tabs>
          <w:tab w:val="left" w:pos="1800"/>
        </w:tabs>
        <w:ind w:firstLine="709"/>
        <w:rPr>
          <w:sz w:val="28"/>
          <w:szCs w:val="28"/>
        </w:rPr>
      </w:pPr>
      <w:r>
        <w:rPr>
          <w:sz w:val="28"/>
          <w:szCs w:val="28"/>
        </w:rPr>
        <w:t>e) управление рисками и организация внутреннего контроля на уровне финансового конгломерата;</w:t>
      </w:r>
    </w:p>
    <w:p w:rsidR="002164F0" w:rsidRDefault="002164F0" w:rsidP="002164F0">
      <w:pPr>
        <w:pStyle w:val="a5"/>
        <w:tabs>
          <w:tab w:val="left" w:pos="1800"/>
        </w:tabs>
        <w:ind w:firstLine="709"/>
        <w:rPr>
          <w:sz w:val="28"/>
          <w:szCs w:val="28"/>
          <w:lang w:val="ro-RO"/>
        </w:rPr>
      </w:pPr>
      <w:r>
        <w:rPr>
          <w:sz w:val="28"/>
          <w:szCs w:val="28"/>
          <w:lang w:val="ro-RO"/>
        </w:rPr>
        <w:t xml:space="preserve">f) </w:t>
      </w:r>
      <w:r>
        <w:rPr>
          <w:sz w:val="28"/>
          <w:szCs w:val="28"/>
        </w:rPr>
        <w:t>процедуры по сбору информации у субъектов финансового конгломерата и проверки собранной информации</w:t>
      </w:r>
      <w:r>
        <w:rPr>
          <w:sz w:val="28"/>
          <w:szCs w:val="28"/>
          <w:lang w:val="ro-RO"/>
        </w:rPr>
        <w:t>;</w:t>
      </w:r>
    </w:p>
    <w:p w:rsidR="002164F0" w:rsidRDefault="002164F0" w:rsidP="002164F0">
      <w:pPr>
        <w:pStyle w:val="a5"/>
        <w:tabs>
          <w:tab w:val="left" w:pos="1800"/>
        </w:tabs>
        <w:ind w:firstLine="709"/>
        <w:rPr>
          <w:sz w:val="28"/>
          <w:szCs w:val="28"/>
          <w:lang w:val="ro-RO"/>
        </w:rPr>
      </w:pPr>
      <w:r>
        <w:rPr>
          <w:sz w:val="28"/>
          <w:szCs w:val="28"/>
          <w:lang w:val="ro-RO"/>
        </w:rPr>
        <w:t xml:space="preserve">g) </w:t>
      </w:r>
      <w:r>
        <w:rPr>
          <w:sz w:val="28"/>
          <w:szCs w:val="28"/>
        </w:rPr>
        <w:t>трудности, с которыми сталкиваются регламентируемые субъекты или другие субъекты финансового конгломерата</w:t>
      </w:r>
      <w:r>
        <w:rPr>
          <w:sz w:val="28"/>
          <w:szCs w:val="28"/>
          <w:lang w:val="ro-RO"/>
        </w:rPr>
        <w:t xml:space="preserve">, </w:t>
      </w:r>
      <w:r>
        <w:rPr>
          <w:sz w:val="28"/>
          <w:szCs w:val="28"/>
        </w:rPr>
        <w:t>которые могут нанести сильный вред регулируемым субъектам</w:t>
      </w:r>
      <w:r>
        <w:rPr>
          <w:sz w:val="28"/>
          <w:szCs w:val="28"/>
          <w:lang w:val="ro-RO"/>
        </w:rPr>
        <w:t>;</w:t>
      </w:r>
    </w:p>
    <w:p w:rsidR="002164F0" w:rsidRDefault="002164F0" w:rsidP="002164F0">
      <w:pPr>
        <w:pStyle w:val="a5"/>
        <w:tabs>
          <w:tab w:val="left" w:pos="1800"/>
        </w:tabs>
        <w:ind w:firstLine="709"/>
        <w:rPr>
          <w:sz w:val="28"/>
          <w:szCs w:val="28"/>
          <w:lang w:val="ro-RO"/>
        </w:rPr>
      </w:pPr>
      <w:r>
        <w:rPr>
          <w:sz w:val="28"/>
          <w:szCs w:val="28"/>
          <w:lang w:val="ro-RO"/>
        </w:rPr>
        <w:t xml:space="preserve">h) </w:t>
      </w:r>
      <w:r>
        <w:rPr>
          <w:sz w:val="28"/>
          <w:szCs w:val="28"/>
        </w:rPr>
        <w:t>основные санкции и чрезвычайные меры, принятые компетентными органами в соответствии с отраслевыми нормами или настоящим законом</w:t>
      </w:r>
      <w:r>
        <w:rPr>
          <w:sz w:val="28"/>
          <w:szCs w:val="28"/>
          <w:lang w:val="ro-RO"/>
        </w:rPr>
        <w:t>.</w:t>
      </w:r>
    </w:p>
    <w:p w:rsidR="002164F0" w:rsidRDefault="002164F0" w:rsidP="002164F0">
      <w:pPr>
        <w:pStyle w:val="a5"/>
        <w:tabs>
          <w:tab w:val="left" w:pos="1800"/>
        </w:tabs>
        <w:ind w:firstLine="709"/>
        <w:rPr>
          <w:sz w:val="28"/>
          <w:szCs w:val="28"/>
          <w:lang w:val="ro-RO"/>
        </w:rPr>
      </w:pPr>
      <w:r>
        <w:rPr>
          <w:sz w:val="28"/>
          <w:szCs w:val="28"/>
        </w:rPr>
        <w:t>(3) В той мере, в которой необходимо для выполнения специфических полномочий, компетентные органы могут обмениваться информацией, предусмотренной в части (2), о регулируемых субъектах финансового конгломерата, согласно положениям отраслевых норм</w:t>
      </w:r>
      <w:r>
        <w:rPr>
          <w:sz w:val="28"/>
          <w:szCs w:val="28"/>
          <w:lang w:val="ro-RO"/>
        </w:rPr>
        <w:t>,</w:t>
      </w:r>
      <w:r>
        <w:rPr>
          <w:sz w:val="28"/>
          <w:szCs w:val="28"/>
        </w:rPr>
        <w:t xml:space="preserve"> с компетентными органами других государств.</w:t>
      </w:r>
    </w:p>
    <w:p w:rsidR="002164F0" w:rsidRDefault="002164F0" w:rsidP="002164F0">
      <w:pPr>
        <w:pStyle w:val="a5"/>
        <w:tabs>
          <w:tab w:val="left" w:pos="1800"/>
        </w:tabs>
        <w:ind w:firstLine="709"/>
        <w:rPr>
          <w:sz w:val="28"/>
          <w:szCs w:val="28"/>
          <w:lang w:val="ro-RO"/>
        </w:rPr>
      </w:pPr>
      <w:r>
        <w:rPr>
          <w:sz w:val="28"/>
          <w:szCs w:val="28"/>
        </w:rPr>
        <w:t>(4) Без ущерба для ответственности, установленной в соответствии с отраслевыми нормами</w:t>
      </w:r>
      <w:r>
        <w:rPr>
          <w:sz w:val="28"/>
          <w:szCs w:val="28"/>
          <w:lang w:val="ro-RO"/>
        </w:rPr>
        <w:t xml:space="preserve">, </w:t>
      </w:r>
      <w:r>
        <w:rPr>
          <w:sz w:val="28"/>
          <w:szCs w:val="28"/>
        </w:rPr>
        <w:t>до принятия решения, тогда, когда решения важны для полномочий надзора остальных компетентных органов, соответствующие компетентные органы консультируются взаимно по следующим элементам</w:t>
      </w:r>
      <w:r>
        <w:rPr>
          <w:sz w:val="28"/>
          <w:szCs w:val="28"/>
          <w:lang w:val="ro-RO"/>
        </w:rPr>
        <w:t>:</w:t>
      </w:r>
    </w:p>
    <w:p w:rsidR="002164F0" w:rsidRDefault="002164F0" w:rsidP="002164F0">
      <w:pPr>
        <w:pStyle w:val="a5"/>
        <w:tabs>
          <w:tab w:val="left" w:pos="1800"/>
        </w:tabs>
        <w:ind w:firstLine="709"/>
        <w:rPr>
          <w:sz w:val="28"/>
          <w:szCs w:val="28"/>
        </w:rPr>
      </w:pPr>
      <w:r>
        <w:rPr>
          <w:sz w:val="28"/>
          <w:szCs w:val="28"/>
        </w:rPr>
        <w:t>a) изменение структуры акционариата, организационной структуры или структуры управления и руководства регулируемых субъектов финансового конгломерата, для которых необходимо разрешение компетентных органов;</w:t>
      </w:r>
    </w:p>
    <w:p w:rsidR="002164F0" w:rsidRDefault="002164F0" w:rsidP="002164F0">
      <w:pPr>
        <w:pStyle w:val="a5"/>
        <w:tabs>
          <w:tab w:val="left" w:pos="1800"/>
        </w:tabs>
        <w:ind w:firstLine="709"/>
        <w:rPr>
          <w:sz w:val="28"/>
          <w:szCs w:val="28"/>
          <w:lang w:val="ro-RO"/>
        </w:rPr>
      </w:pPr>
      <w:r>
        <w:rPr>
          <w:sz w:val="28"/>
          <w:szCs w:val="28"/>
          <w:lang w:val="ro-RO"/>
        </w:rPr>
        <w:t xml:space="preserve">b) </w:t>
      </w:r>
      <w:r>
        <w:rPr>
          <w:sz w:val="28"/>
          <w:szCs w:val="28"/>
        </w:rPr>
        <w:t>основные санкции или исправительные меры, принятые компетентными органами</w:t>
      </w:r>
      <w:r>
        <w:rPr>
          <w:sz w:val="28"/>
          <w:szCs w:val="28"/>
          <w:lang w:val="ro-RO"/>
        </w:rPr>
        <w:t>.</w:t>
      </w:r>
    </w:p>
    <w:p w:rsidR="002164F0" w:rsidRDefault="002164F0" w:rsidP="002164F0">
      <w:pPr>
        <w:pStyle w:val="a5"/>
        <w:tabs>
          <w:tab w:val="left" w:pos="1800"/>
        </w:tabs>
        <w:ind w:firstLine="709"/>
        <w:rPr>
          <w:sz w:val="28"/>
          <w:szCs w:val="28"/>
          <w:lang w:val="ro-RO"/>
        </w:rPr>
      </w:pPr>
      <w:r>
        <w:rPr>
          <w:sz w:val="28"/>
          <w:szCs w:val="28"/>
          <w:lang w:val="ro-RO"/>
        </w:rPr>
        <w:t xml:space="preserve">(5) </w:t>
      </w:r>
      <w:r>
        <w:rPr>
          <w:sz w:val="28"/>
          <w:szCs w:val="28"/>
        </w:rPr>
        <w:t>Компетентный орган вправе принять решение не консультировать остальные органы в чрезвычайных ситуациях или когда подобное консультирование может отразиться на эффективность решений</w:t>
      </w:r>
      <w:r>
        <w:rPr>
          <w:sz w:val="28"/>
          <w:szCs w:val="28"/>
          <w:lang w:val="ro-RO"/>
        </w:rPr>
        <w:t xml:space="preserve">. </w:t>
      </w:r>
      <w:r>
        <w:rPr>
          <w:sz w:val="28"/>
          <w:szCs w:val="28"/>
        </w:rPr>
        <w:t>В данном случае компетентный орган незамедлительно информирует остальные компетентные органы о принятых решениях</w:t>
      </w:r>
      <w:r>
        <w:rPr>
          <w:sz w:val="28"/>
          <w:szCs w:val="28"/>
          <w:lang w:val="ro-RO"/>
        </w:rPr>
        <w:t>.</w:t>
      </w:r>
    </w:p>
    <w:p w:rsidR="002164F0" w:rsidRDefault="002164F0" w:rsidP="002164F0">
      <w:pPr>
        <w:rPr>
          <w:sz w:val="28"/>
          <w:szCs w:val="28"/>
          <w:lang w:val="ru-RU" w:eastAsia="ru-RU"/>
        </w:rPr>
      </w:pPr>
      <w:r>
        <w:rPr>
          <w:sz w:val="28"/>
          <w:szCs w:val="28"/>
          <w:lang w:eastAsia="ru-RU"/>
        </w:rPr>
        <w:t xml:space="preserve"> (6) Координатор может требовать</w:t>
      </w:r>
      <w:r>
        <w:rPr>
          <w:sz w:val="28"/>
          <w:szCs w:val="28"/>
          <w:lang w:val="ro-RO" w:eastAsia="ru-RU"/>
        </w:rPr>
        <w:t>,</w:t>
      </w:r>
      <w:r>
        <w:rPr>
          <w:sz w:val="28"/>
          <w:szCs w:val="28"/>
          <w:lang w:eastAsia="ru-RU"/>
        </w:rPr>
        <w:t xml:space="preserve"> на основании соглашений о сотрудничестве, заключенных в этом смысле</w:t>
      </w:r>
      <w:r>
        <w:rPr>
          <w:sz w:val="28"/>
          <w:szCs w:val="28"/>
          <w:lang w:val="ro-RO" w:eastAsia="ru-RU"/>
        </w:rPr>
        <w:t>,</w:t>
      </w:r>
      <w:r>
        <w:rPr>
          <w:sz w:val="28"/>
          <w:szCs w:val="28"/>
          <w:lang w:eastAsia="ru-RU"/>
        </w:rPr>
        <w:t xml:space="preserve"> у компетентных органов другого государства, в котором находится </w:t>
      </w:r>
      <w:r>
        <w:rPr>
          <w:sz w:val="28"/>
          <w:szCs w:val="28"/>
        </w:rPr>
        <w:t>центральн</w:t>
      </w:r>
      <w:r>
        <w:rPr>
          <w:sz w:val="28"/>
          <w:szCs w:val="28"/>
          <w:lang w:eastAsia="ru-RU"/>
        </w:rPr>
        <w:t>ый офис материнского предприятия, которое не осуществляет дополнительный надзор</w:t>
      </w:r>
      <w:r>
        <w:rPr>
          <w:sz w:val="28"/>
          <w:szCs w:val="28"/>
          <w:lang w:val="ro-RO" w:eastAsia="ru-RU"/>
        </w:rPr>
        <w:t>,</w:t>
      </w:r>
      <w:r>
        <w:rPr>
          <w:sz w:val="28"/>
          <w:szCs w:val="28"/>
          <w:lang w:eastAsia="ru-RU"/>
        </w:rPr>
        <w:t xml:space="preserve"> чтобы материнское предприятие предоставляло любую </w:t>
      </w:r>
      <w:r>
        <w:rPr>
          <w:sz w:val="28"/>
          <w:szCs w:val="28"/>
        </w:rPr>
        <w:t>информаци</w:t>
      </w:r>
      <w:r>
        <w:rPr>
          <w:sz w:val="28"/>
          <w:szCs w:val="28"/>
          <w:lang w:eastAsia="ru-RU"/>
        </w:rPr>
        <w:t xml:space="preserve">ю, необходимую для осуществления полномочий координатора, предусмотренных в статье 12 настоящего закона, с последующей передачей данной информации координатору. </w:t>
      </w:r>
    </w:p>
    <w:p w:rsidR="002164F0" w:rsidRDefault="002164F0" w:rsidP="002164F0">
      <w:pPr>
        <w:pStyle w:val="a5"/>
        <w:tabs>
          <w:tab w:val="left" w:pos="1800"/>
        </w:tabs>
        <w:ind w:firstLine="709"/>
        <w:rPr>
          <w:sz w:val="28"/>
          <w:szCs w:val="28"/>
        </w:rPr>
      </w:pPr>
      <w:r>
        <w:rPr>
          <w:sz w:val="28"/>
          <w:szCs w:val="28"/>
        </w:rPr>
        <w:t>(7) В случае, если информация уже была передана компетентному органу на основании отраслевых норм, компетентные органы, отвечающие за дополнительный надзор, могут обратиться к нему для получения данной информации.</w:t>
      </w:r>
    </w:p>
    <w:p w:rsidR="002164F0" w:rsidRDefault="002164F0" w:rsidP="002164F0">
      <w:pPr>
        <w:pStyle w:val="a5"/>
        <w:tabs>
          <w:tab w:val="left" w:pos="1800"/>
        </w:tabs>
        <w:ind w:firstLine="709"/>
        <w:rPr>
          <w:sz w:val="28"/>
          <w:szCs w:val="28"/>
          <w:lang w:val="ro-RO"/>
        </w:rPr>
      </w:pPr>
      <w:r>
        <w:rPr>
          <w:sz w:val="28"/>
          <w:szCs w:val="28"/>
        </w:rPr>
        <w:t>(8) В случае, если координатору и/или компетентному органу необходима информация, которая уже была предоставлена компетентному органу в соответствии с отраслевыми нормами</w:t>
      </w:r>
      <w:r>
        <w:rPr>
          <w:sz w:val="28"/>
          <w:szCs w:val="28"/>
          <w:lang w:val="ro-RO"/>
        </w:rPr>
        <w:t>,</w:t>
      </w:r>
      <w:r>
        <w:rPr>
          <w:sz w:val="28"/>
          <w:szCs w:val="28"/>
        </w:rPr>
        <w:t xml:space="preserve"> координатор и/или компетентный орган должен контактировать данный орган, по мере возможности, для предупреждения двойной отчетности различным органам, вовлеченным в деятельность надзора</w:t>
      </w:r>
      <w:r>
        <w:rPr>
          <w:sz w:val="28"/>
          <w:szCs w:val="28"/>
          <w:lang w:val="ro-RO"/>
        </w:rPr>
        <w:t>.</w:t>
      </w:r>
    </w:p>
    <w:p w:rsidR="002164F0" w:rsidRDefault="002164F0" w:rsidP="002164F0">
      <w:pPr>
        <w:pStyle w:val="a5"/>
        <w:tabs>
          <w:tab w:val="left" w:pos="1800"/>
        </w:tabs>
        <w:ind w:firstLine="709"/>
        <w:rPr>
          <w:sz w:val="28"/>
          <w:szCs w:val="28"/>
          <w:lang w:val="ro-RO"/>
        </w:rPr>
      </w:pPr>
      <w:r>
        <w:rPr>
          <w:sz w:val="28"/>
          <w:szCs w:val="28"/>
        </w:rPr>
        <w:t>(9) Сбор или владение информацией о субъекте в рамках финансового конгломерата, который не является регулируемым субъектом, не предусматривает, что компетентные органы должны иметь полномочия по надзору данных субъектов на индивидуальном уровне</w:t>
      </w:r>
      <w:r>
        <w:rPr>
          <w:sz w:val="28"/>
          <w:szCs w:val="28"/>
          <w:lang w:val="ro-RO"/>
        </w:rPr>
        <w:t>.</w:t>
      </w:r>
    </w:p>
    <w:p w:rsidR="002164F0" w:rsidRDefault="002164F0" w:rsidP="002164F0">
      <w:pPr>
        <w:pStyle w:val="a5"/>
        <w:tabs>
          <w:tab w:val="left" w:pos="1800"/>
        </w:tabs>
        <w:ind w:firstLine="709"/>
        <w:rPr>
          <w:sz w:val="28"/>
          <w:szCs w:val="28"/>
          <w:lang w:val="ro-RO"/>
        </w:rPr>
      </w:pPr>
      <w:r>
        <w:rPr>
          <w:sz w:val="28"/>
          <w:szCs w:val="28"/>
          <w:lang w:val="ro-RO"/>
        </w:rPr>
        <w:t xml:space="preserve">(10) </w:t>
      </w:r>
      <w:r>
        <w:rPr>
          <w:sz w:val="28"/>
          <w:szCs w:val="28"/>
        </w:rPr>
        <w:t>Информация, полученная в рамках дополнительного надзора и, в частности, любой обмен информацией между компетентными органами и между последними с другими органами, согласно настоящему закону подпадают под влияние положений о профессиональной тайне и сообщении конфиденциальной информации отраслевых норм</w:t>
      </w:r>
      <w:r>
        <w:rPr>
          <w:sz w:val="28"/>
          <w:szCs w:val="28"/>
          <w:lang w:val="ro-RO"/>
        </w:rPr>
        <w:t>.</w:t>
      </w:r>
    </w:p>
    <w:p w:rsidR="002164F0" w:rsidRDefault="002164F0" w:rsidP="002164F0">
      <w:pPr>
        <w:pStyle w:val="a5"/>
        <w:tabs>
          <w:tab w:val="left" w:pos="1800"/>
        </w:tabs>
        <w:ind w:firstLine="851"/>
        <w:rPr>
          <w:sz w:val="28"/>
          <w:szCs w:val="28"/>
          <w:lang w:val="ro-RO"/>
        </w:rPr>
      </w:pPr>
    </w:p>
    <w:p w:rsidR="002164F0" w:rsidRDefault="002164F0" w:rsidP="002164F0">
      <w:pPr>
        <w:pStyle w:val="a5"/>
        <w:tabs>
          <w:tab w:val="left" w:pos="1800"/>
        </w:tabs>
        <w:ind w:firstLine="709"/>
        <w:rPr>
          <w:sz w:val="28"/>
          <w:szCs w:val="28"/>
        </w:rPr>
      </w:pPr>
      <w:r>
        <w:rPr>
          <w:b/>
          <w:sz w:val="28"/>
          <w:szCs w:val="28"/>
        </w:rPr>
        <w:t xml:space="preserve">Статья 14.  </w:t>
      </w:r>
      <w:r>
        <w:rPr>
          <w:sz w:val="28"/>
          <w:szCs w:val="28"/>
        </w:rPr>
        <w:t>Доступ к информации</w:t>
      </w:r>
    </w:p>
    <w:p w:rsidR="002164F0" w:rsidRDefault="002164F0" w:rsidP="002164F0">
      <w:pPr>
        <w:pStyle w:val="a5"/>
        <w:tabs>
          <w:tab w:val="left" w:pos="1800"/>
        </w:tabs>
        <w:ind w:firstLine="709"/>
        <w:rPr>
          <w:sz w:val="28"/>
          <w:szCs w:val="28"/>
        </w:rPr>
      </w:pPr>
      <w:r>
        <w:rPr>
          <w:sz w:val="28"/>
          <w:szCs w:val="28"/>
        </w:rPr>
        <w:t>(1) Юридические лица, подверженные дополнительному надзору, являются они или нет регулируемыми субъектами, должны взаимно сообщать любую информацию, необходимую для целей дополнительного надзора.</w:t>
      </w:r>
    </w:p>
    <w:p w:rsidR="002164F0" w:rsidRDefault="002164F0" w:rsidP="002164F0">
      <w:pPr>
        <w:pStyle w:val="a5"/>
        <w:tabs>
          <w:tab w:val="left" w:pos="1800"/>
        </w:tabs>
        <w:ind w:firstLine="709"/>
        <w:rPr>
          <w:sz w:val="28"/>
          <w:szCs w:val="28"/>
          <w:lang w:val="ro-RO"/>
        </w:rPr>
      </w:pPr>
      <w:r>
        <w:rPr>
          <w:sz w:val="28"/>
          <w:szCs w:val="28"/>
          <w:lang w:val="ro-RO"/>
        </w:rPr>
        <w:t xml:space="preserve">(2) </w:t>
      </w:r>
      <w:r>
        <w:rPr>
          <w:sz w:val="28"/>
          <w:szCs w:val="28"/>
        </w:rPr>
        <w:t xml:space="preserve">Компетентные органы, ответственные за осуществление дополнительного надзора, имеют доступ к любой информации, необходимой для дополнительного надзора, запрашиваемой прямо или косвенно </w:t>
      </w:r>
      <w:r>
        <w:rPr>
          <w:sz w:val="28"/>
          <w:szCs w:val="28"/>
          <w:lang w:val="ro-RO"/>
        </w:rPr>
        <w:t xml:space="preserve"> </w:t>
      </w:r>
      <w:r>
        <w:rPr>
          <w:sz w:val="28"/>
          <w:szCs w:val="28"/>
        </w:rPr>
        <w:t>у субъектов финансового конгломерата</w:t>
      </w:r>
      <w:r>
        <w:rPr>
          <w:sz w:val="28"/>
          <w:szCs w:val="28"/>
          <w:lang w:val="ro-RO"/>
        </w:rPr>
        <w:t xml:space="preserve">, </w:t>
      </w:r>
      <w:r>
        <w:rPr>
          <w:sz w:val="28"/>
          <w:szCs w:val="28"/>
        </w:rPr>
        <w:t>являются они или нет регулируемыми субъектами</w:t>
      </w:r>
      <w:r>
        <w:rPr>
          <w:sz w:val="28"/>
          <w:szCs w:val="28"/>
          <w:lang w:val="ro-RO"/>
        </w:rPr>
        <w:t>.</w:t>
      </w:r>
    </w:p>
    <w:p w:rsidR="002164F0" w:rsidRDefault="002164F0" w:rsidP="002164F0">
      <w:pPr>
        <w:pStyle w:val="a5"/>
        <w:tabs>
          <w:tab w:val="left" w:pos="1800"/>
        </w:tabs>
        <w:ind w:firstLine="709"/>
        <w:rPr>
          <w:sz w:val="28"/>
          <w:szCs w:val="28"/>
          <w:lang w:val="ro-RO"/>
        </w:rPr>
      </w:pPr>
      <w:r>
        <w:rPr>
          <w:sz w:val="28"/>
          <w:szCs w:val="28"/>
        </w:rPr>
        <w:t>(3) Любой субъект Республики Молдова, регулируемый или нерегулируемый, включенный в сферу применения дополнительного надзора, представляет информацию по требованию координатора</w:t>
      </w:r>
      <w:r>
        <w:rPr>
          <w:sz w:val="28"/>
          <w:szCs w:val="28"/>
          <w:lang w:val="ro-RO"/>
        </w:rPr>
        <w:t>,</w:t>
      </w:r>
      <w:r>
        <w:rPr>
          <w:sz w:val="28"/>
          <w:szCs w:val="28"/>
        </w:rPr>
        <w:t xml:space="preserve"> а в случае, если он является компетентным органом другого государства, доступ к информации осуществляется на основании соглашений о сотрудничестве.</w:t>
      </w:r>
    </w:p>
    <w:p w:rsidR="002164F0" w:rsidRDefault="002164F0" w:rsidP="002164F0">
      <w:pPr>
        <w:pStyle w:val="a5"/>
        <w:tabs>
          <w:tab w:val="left" w:pos="1800"/>
        </w:tabs>
        <w:ind w:firstLine="709"/>
        <w:rPr>
          <w:sz w:val="28"/>
          <w:szCs w:val="28"/>
        </w:rPr>
      </w:pPr>
    </w:p>
    <w:p w:rsidR="002164F0" w:rsidRDefault="002164F0" w:rsidP="002164F0">
      <w:pPr>
        <w:pStyle w:val="a5"/>
        <w:tabs>
          <w:tab w:val="left" w:pos="1800"/>
        </w:tabs>
        <w:ind w:firstLine="709"/>
        <w:rPr>
          <w:sz w:val="28"/>
          <w:szCs w:val="28"/>
        </w:rPr>
      </w:pPr>
      <w:r>
        <w:rPr>
          <w:b/>
          <w:sz w:val="28"/>
          <w:szCs w:val="28"/>
        </w:rPr>
        <w:t>Статья 15</w:t>
      </w:r>
      <w:r>
        <w:rPr>
          <w:sz w:val="28"/>
          <w:szCs w:val="28"/>
        </w:rPr>
        <w:t>.  Проверка информации</w:t>
      </w:r>
    </w:p>
    <w:p w:rsidR="002164F0" w:rsidRDefault="002164F0" w:rsidP="002164F0">
      <w:pPr>
        <w:pStyle w:val="a5"/>
        <w:tabs>
          <w:tab w:val="left" w:pos="1800"/>
        </w:tabs>
        <w:ind w:firstLine="709"/>
        <w:rPr>
          <w:sz w:val="28"/>
          <w:szCs w:val="28"/>
        </w:rPr>
      </w:pPr>
      <w:r>
        <w:rPr>
          <w:sz w:val="28"/>
          <w:szCs w:val="28"/>
        </w:rPr>
        <w:t>(1) Для применения настоящего закона, в целях проверки, в определенных случаях, информации о субъекте, принадлежащем финансовому конгломерату, независимо от того является он регулируемым или нет, и который располагается в другом государстве, компетентные органы Республики Молдова запрашивают у органов соответствующего государства осуществить данную проверку на основании заключенных соглашений о сотрудничестве в этом смысле.</w:t>
      </w:r>
    </w:p>
    <w:p w:rsidR="002164F0" w:rsidRDefault="002164F0" w:rsidP="002164F0">
      <w:pPr>
        <w:pStyle w:val="a5"/>
        <w:tabs>
          <w:tab w:val="left" w:pos="1800"/>
        </w:tabs>
        <w:ind w:firstLine="709"/>
        <w:rPr>
          <w:sz w:val="28"/>
          <w:szCs w:val="28"/>
          <w:lang w:val="ro-RO"/>
        </w:rPr>
      </w:pPr>
      <w:r>
        <w:rPr>
          <w:sz w:val="28"/>
          <w:szCs w:val="28"/>
          <w:lang w:val="ro-RO"/>
        </w:rPr>
        <w:t xml:space="preserve">(2) </w:t>
      </w:r>
      <w:r>
        <w:rPr>
          <w:sz w:val="28"/>
          <w:szCs w:val="28"/>
        </w:rPr>
        <w:t>В случае, если компетентные органы Республики Молдова</w:t>
      </w:r>
      <w:r>
        <w:rPr>
          <w:sz w:val="28"/>
          <w:szCs w:val="28"/>
          <w:lang w:val="ro-RO"/>
        </w:rPr>
        <w:t xml:space="preserve"> </w:t>
      </w:r>
      <w:r>
        <w:rPr>
          <w:sz w:val="28"/>
          <w:szCs w:val="28"/>
        </w:rPr>
        <w:t>получают подобный запрос на основании заключенных соглашений о сотрудничестве в этом смысле</w:t>
      </w:r>
      <w:r>
        <w:rPr>
          <w:sz w:val="28"/>
          <w:szCs w:val="28"/>
          <w:lang w:val="ro-RO"/>
        </w:rPr>
        <w:t xml:space="preserve">, </w:t>
      </w:r>
      <w:r>
        <w:rPr>
          <w:sz w:val="28"/>
          <w:szCs w:val="28"/>
        </w:rPr>
        <w:t>согласно своим полномочиям, либо осуществляет проверку, либо выдает разрешение на осуществление проверки компетентному органу, направившему запрос</w:t>
      </w:r>
      <w:r>
        <w:rPr>
          <w:sz w:val="28"/>
          <w:szCs w:val="28"/>
          <w:lang w:val="ro-RO"/>
        </w:rPr>
        <w:t>.</w:t>
      </w:r>
    </w:p>
    <w:p w:rsidR="002164F0" w:rsidRDefault="002164F0" w:rsidP="002164F0">
      <w:pPr>
        <w:pStyle w:val="a5"/>
        <w:tabs>
          <w:tab w:val="left" w:pos="1800"/>
        </w:tabs>
        <w:rPr>
          <w:sz w:val="28"/>
          <w:szCs w:val="28"/>
          <w:lang w:val="ro-RO"/>
        </w:rPr>
      </w:pPr>
    </w:p>
    <w:p w:rsidR="002164F0" w:rsidRDefault="002164F0" w:rsidP="002164F0">
      <w:pPr>
        <w:pStyle w:val="a5"/>
        <w:tabs>
          <w:tab w:val="left" w:pos="1800"/>
        </w:tabs>
        <w:ind w:firstLine="709"/>
        <w:rPr>
          <w:sz w:val="28"/>
          <w:szCs w:val="28"/>
        </w:rPr>
      </w:pPr>
      <w:r>
        <w:rPr>
          <w:b/>
          <w:sz w:val="28"/>
          <w:szCs w:val="28"/>
        </w:rPr>
        <w:t>Статья 16</w:t>
      </w:r>
      <w:r>
        <w:rPr>
          <w:sz w:val="28"/>
          <w:szCs w:val="28"/>
        </w:rPr>
        <w:t>. Руководящие органы совместного холдингового финансового общества</w:t>
      </w:r>
      <w:r>
        <w:rPr>
          <w:b/>
          <w:sz w:val="28"/>
          <w:szCs w:val="28"/>
        </w:rPr>
        <w:t xml:space="preserve">  </w:t>
      </w:r>
    </w:p>
    <w:p w:rsidR="002164F0" w:rsidRDefault="002164F0" w:rsidP="002164F0">
      <w:pPr>
        <w:pStyle w:val="ac"/>
        <w:numPr>
          <w:ilvl w:val="0"/>
          <w:numId w:val="48"/>
        </w:numPr>
        <w:ind w:left="0" w:firstLine="709"/>
        <w:rPr>
          <w:bCs/>
          <w:sz w:val="28"/>
          <w:szCs w:val="28"/>
        </w:rPr>
      </w:pPr>
      <w:r>
        <w:rPr>
          <w:sz w:val="28"/>
          <w:szCs w:val="28"/>
        </w:rPr>
        <w:t xml:space="preserve"> Управление/руководство деятельностью совместного холдингового финансового общества, юридического лица из Республики Молдова, должно обеспечиваться, по меньшей мере, тремя лицами, соответствующими требованиям квалификации, репутации и опыта, установленным отраслевыми нормами, применяемыми к регулируемым субъектам в рамках совместного холдингового финансового общества.</w:t>
      </w:r>
    </w:p>
    <w:p w:rsidR="002164F0" w:rsidRDefault="002164F0" w:rsidP="002164F0">
      <w:pPr>
        <w:pStyle w:val="ac"/>
        <w:numPr>
          <w:ilvl w:val="0"/>
          <w:numId w:val="48"/>
        </w:numPr>
        <w:ind w:left="0" w:firstLine="709"/>
        <w:rPr>
          <w:bCs/>
          <w:sz w:val="28"/>
          <w:szCs w:val="28"/>
        </w:rPr>
      </w:pPr>
      <w:r>
        <w:rPr>
          <w:sz w:val="28"/>
          <w:szCs w:val="28"/>
        </w:rPr>
        <w:t xml:space="preserve">Совместные холдинговые финансовые общества уведомляют координатора о назначение на должность лиц, указанных в части (1), в том числе в случае, когда координатор является компетентным органом другого государства, с которым заключены соглашения о сотрудничестве в этом смысле. </w:t>
      </w:r>
    </w:p>
    <w:p w:rsidR="002164F0" w:rsidRDefault="002164F0" w:rsidP="002164F0">
      <w:pPr>
        <w:pStyle w:val="ac"/>
        <w:numPr>
          <w:ilvl w:val="0"/>
          <w:numId w:val="48"/>
        </w:numPr>
        <w:ind w:left="0" w:firstLine="709"/>
        <w:rPr>
          <w:sz w:val="28"/>
          <w:szCs w:val="28"/>
          <w:lang w:val="ro-RO"/>
        </w:rPr>
      </w:pPr>
      <w:r>
        <w:rPr>
          <w:sz w:val="28"/>
          <w:szCs w:val="28"/>
        </w:rPr>
        <w:t xml:space="preserve">Координатор постоянно отслеживает выполнение требований, указанных в частях </w:t>
      </w:r>
      <w:r>
        <w:rPr>
          <w:sz w:val="28"/>
          <w:szCs w:val="28"/>
          <w:lang w:val="ro-RO"/>
        </w:rPr>
        <w:t xml:space="preserve">(1) </w:t>
      </w:r>
      <w:r>
        <w:rPr>
          <w:sz w:val="28"/>
          <w:szCs w:val="28"/>
        </w:rPr>
        <w:t>и</w:t>
      </w:r>
      <w:r>
        <w:rPr>
          <w:sz w:val="28"/>
          <w:szCs w:val="28"/>
          <w:lang w:val="ro-RO"/>
        </w:rPr>
        <w:t xml:space="preserve"> (2), </w:t>
      </w:r>
      <w:r>
        <w:rPr>
          <w:sz w:val="28"/>
          <w:szCs w:val="28"/>
        </w:rPr>
        <w:t>отдает распоряжения об исправительных мерах или санкциях в случае их несоблюдения, предусмотренных в статье</w:t>
      </w:r>
      <w:r>
        <w:rPr>
          <w:sz w:val="28"/>
          <w:szCs w:val="28"/>
          <w:lang w:val="ro-RO"/>
        </w:rPr>
        <w:t xml:space="preserve"> 9. </w:t>
      </w:r>
    </w:p>
    <w:p w:rsidR="002164F0" w:rsidRDefault="002164F0" w:rsidP="002164F0">
      <w:pPr>
        <w:pStyle w:val="a5"/>
        <w:tabs>
          <w:tab w:val="left" w:pos="1800"/>
        </w:tabs>
        <w:ind w:firstLine="709"/>
        <w:rPr>
          <w:b/>
          <w:sz w:val="28"/>
          <w:szCs w:val="28"/>
          <w:lang w:val="ro-RO"/>
        </w:rPr>
      </w:pPr>
    </w:p>
    <w:p w:rsidR="002164F0" w:rsidRDefault="002164F0" w:rsidP="002164F0">
      <w:pPr>
        <w:pStyle w:val="a5"/>
        <w:tabs>
          <w:tab w:val="left" w:pos="1800"/>
        </w:tabs>
        <w:ind w:firstLine="709"/>
        <w:rPr>
          <w:sz w:val="28"/>
          <w:szCs w:val="28"/>
          <w:lang w:val="ro-RO"/>
        </w:rPr>
      </w:pPr>
      <w:r>
        <w:rPr>
          <w:b/>
          <w:sz w:val="28"/>
          <w:szCs w:val="28"/>
        </w:rPr>
        <w:t xml:space="preserve">Статья 17. </w:t>
      </w:r>
      <w:r>
        <w:rPr>
          <w:sz w:val="28"/>
          <w:szCs w:val="28"/>
        </w:rPr>
        <w:t>Финансовые отчеты совместных холдинговых финансовых обществ</w:t>
      </w:r>
    </w:p>
    <w:p w:rsidR="002164F0" w:rsidRDefault="002164F0" w:rsidP="002164F0">
      <w:pPr>
        <w:rPr>
          <w:bCs/>
          <w:sz w:val="28"/>
          <w:szCs w:val="28"/>
          <w:lang w:val="ro-RO"/>
        </w:rPr>
      </w:pPr>
      <w:r>
        <w:rPr>
          <w:sz w:val="28"/>
          <w:szCs w:val="28"/>
        </w:rPr>
        <w:t>(1) Совместные холдинговые финансовые общества, юридические лица из Республики Молдова, должны организовывать и вести  бухгалтерскую отчетность в соответствии с положениями законодательства в области бухгалтертерии и стандартами бухгалтерского учета, составлять   финансовые отчеты.</w:t>
      </w:r>
      <w:r>
        <w:rPr>
          <w:sz w:val="28"/>
          <w:szCs w:val="28"/>
          <w:lang w:val="ro-RO"/>
        </w:rPr>
        <w:t xml:space="preserve"> </w:t>
      </w:r>
    </w:p>
    <w:p w:rsidR="002164F0" w:rsidRDefault="002164F0" w:rsidP="002164F0">
      <w:pPr>
        <w:rPr>
          <w:bCs/>
          <w:sz w:val="28"/>
          <w:szCs w:val="28"/>
          <w:lang w:val="ru-RU"/>
        </w:rPr>
      </w:pPr>
      <w:r>
        <w:rPr>
          <w:sz w:val="28"/>
          <w:szCs w:val="28"/>
        </w:rPr>
        <w:t xml:space="preserve">(2) Руководители и лица, обеспечивающие управление совместных холдинговых финансовых обществ, несут ответственность за применение части (1). </w:t>
      </w:r>
    </w:p>
    <w:p w:rsidR="002164F0" w:rsidRDefault="002164F0" w:rsidP="002164F0">
      <w:pPr>
        <w:rPr>
          <w:bCs/>
          <w:sz w:val="28"/>
          <w:szCs w:val="28"/>
          <w:lang w:val="ro-RO"/>
        </w:rPr>
      </w:pPr>
      <w:r>
        <w:rPr>
          <w:sz w:val="28"/>
          <w:szCs w:val="28"/>
          <w:lang w:val="ro-RO"/>
        </w:rPr>
        <w:t xml:space="preserve">(3) </w:t>
      </w:r>
      <w:r>
        <w:rPr>
          <w:sz w:val="28"/>
          <w:szCs w:val="28"/>
        </w:rPr>
        <w:t>Совместные холдинговые финансовые общества</w:t>
      </w:r>
      <w:r>
        <w:rPr>
          <w:sz w:val="28"/>
          <w:szCs w:val="28"/>
          <w:lang w:val="ro-RO"/>
        </w:rPr>
        <w:t xml:space="preserve"> </w:t>
      </w:r>
      <w:r>
        <w:rPr>
          <w:sz w:val="28"/>
          <w:szCs w:val="28"/>
        </w:rPr>
        <w:t>обязаны представлять координатору консолидированные финансовые отчеты</w:t>
      </w:r>
      <w:r>
        <w:rPr>
          <w:sz w:val="28"/>
          <w:szCs w:val="28"/>
          <w:lang w:val="ro-RO"/>
        </w:rPr>
        <w:t>,</w:t>
      </w:r>
      <w:r>
        <w:rPr>
          <w:sz w:val="28"/>
          <w:szCs w:val="28"/>
        </w:rPr>
        <w:t xml:space="preserve"> а также другие данные и информацию, требуемые координатором для </w:t>
      </w:r>
      <w:r>
        <w:rPr>
          <w:sz w:val="28"/>
          <w:szCs w:val="28"/>
          <w:lang w:val="ro-RO"/>
        </w:rPr>
        <w:t xml:space="preserve"> </w:t>
      </w:r>
      <w:r>
        <w:rPr>
          <w:sz w:val="28"/>
          <w:szCs w:val="28"/>
        </w:rPr>
        <w:t>целей дополнительного надзора</w:t>
      </w:r>
      <w:r>
        <w:rPr>
          <w:sz w:val="28"/>
          <w:szCs w:val="28"/>
          <w:lang w:val="ro-RO"/>
        </w:rPr>
        <w:t xml:space="preserve">. </w:t>
      </w:r>
    </w:p>
    <w:p w:rsidR="002164F0" w:rsidRDefault="002164F0" w:rsidP="002164F0">
      <w:pPr>
        <w:rPr>
          <w:sz w:val="28"/>
          <w:szCs w:val="28"/>
          <w:lang w:val="ro-RO"/>
        </w:rPr>
      </w:pPr>
    </w:p>
    <w:p w:rsidR="002164F0" w:rsidRDefault="002164F0" w:rsidP="002164F0">
      <w:pPr>
        <w:pStyle w:val="a5"/>
        <w:tabs>
          <w:tab w:val="left" w:pos="1800"/>
        </w:tabs>
        <w:ind w:firstLine="709"/>
        <w:rPr>
          <w:sz w:val="28"/>
          <w:szCs w:val="28"/>
          <w:lang w:val="ro-RO"/>
        </w:rPr>
      </w:pPr>
      <w:r>
        <w:rPr>
          <w:b/>
          <w:sz w:val="28"/>
          <w:szCs w:val="28"/>
        </w:rPr>
        <w:t xml:space="preserve">Статья 18. </w:t>
      </w:r>
      <w:r>
        <w:rPr>
          <w:b/>
          <w:sz w:val="28"/>
          <w:szCs w:val="28"/>
          <w:lang w:val="ro-RO"/>
        </w:rPr>
        <w:t xml:space="preserve"> </w:t>
      </w:r>
      <w:r>
        <w:rPr>
          <w:sz w:val="28"/>
          <w:szCs w:val="28"/>
        </w:rPr>
        <w:t>Внешний аудит</w:t>
      </w:r>
      <w:r>
        <w:rPr>
          <w:b/>
          <w:sz w:val="28"/>
          <w:szCs w:val="28"/>
        </w:rPr>
        <w:t xml:space="preserve"> </w:t>
      </w:r>
      <w:r>
        <w:rPr>
          <w:sz w:val="28"/>
          <w:szCs w:val="28"/>
        </w:rPr>
        <w:t>совместного холдингового финансового общества</w:t>
      </w:r>
    </w:p>
    <w:p w:rsidR="002164F0" w:rsidRDefault="002164F0" w:rsidP="002164F0">
      <w:pPr>
        <w:pStyle w:val="ac"/>
        <w:numPr>
          <w:ilvl w:val="0"/>
          <w:numId w:val="49"/>
        </w:numPr>
        <w:tabs>
          <w:tab w:val="left" w:pos="1134"/>
        </w:tabs>
        <w:ind w:left="0" w:firstLine="709"/>
        <w:rPr>
          <w:sz w:val="28"/>
          <w:szCs w:val="28"/>
          <w:lang w:val="ru-RU"/>
        </w:rPr>
      </w:pPr>
      <w:r>
        <w:rPr>
          <w:sz w:val="28"/>
          <w:szCs w:val="28"/>
        </w:rPr>
        <w:t xml:space="preserve">Аудит финансовых отчетов совместных холдинговых финансовых обществ должен проводиться аудиторским обществом в соответствии с законодательством в данной области. </w:t>
      </w:r>
    </w:p>
    <w:p w:rsidR="002164F0" w:rsidRDefault="002164F0" w:rsidP="002164F0">
      <w:pPr>
        <w:pStyle w:val="ac"/>
        <w:numPr>
          <w:ilvl w:val="0"/>
          <w:numId w:val="49"/>
        </w:numPr>
        <w:tabs>
          <w:tab w:val="left" w:pos="1134"/>
        </w:tabs>
        <w:ind w:left="0" w:firstLine="709"/>
        <w:rPr>
          <w:bCs/>
          <w:sz w:val="28"/>
          <w:szCs w:val="28"/>
          <w:lang w:val="ro-RO"/>
        </w:rPr>
      </w:pPr>
      <w:r>
        <w:rPr>
          <w:sz w:val="28"/>
          <w:szCs w:val="28"/>
        </w:rPr>
        <w:t>Совместное холдинговое финансовое общество обязано заключить договор с аудиторским обществом,</w:t>
      </w:r>
      <w:r>
        <w:rPr>
          <w:sz w:val="28"/>
          <w:szCs w:val="28"/>
          <w:lang w:val="ro-RO"/>
        </w:rPr>
        <w:t xml:space="preserve"> </w:t>
      </w:r>
      <w:r>
        <w:rPr>
          <w:sz w:val="28"/>
          <w:szCs w:val="28"/>
        </w:rPr>
        <w:t>одобренным координатором, соблюдая условия, установленные отраслевыми нормами (нормативные акты компетентных органов), в зависимости от структуры совместного холдингового финансового общества</w:t>
      </w:r>
      <w:r>
        <w:rPr>
          <w:sz w:val="28"/>
          <w:szCs w:val="28"/>
          <w:lang w:val="ro-RO"/>
        </w:rPr>
        <w:t xml:space="preserve"> (</w:t>
      </w:r>
      <w:r>
        <w:rPr>
          <w:sz w:val="28"/>
          <w:szCs w:val="28"/>
        </w:rPr>
        <w:t>регулируемый субъект</w:t>
      </w:r>
      <w:r>
        <w:rPr>
          <w:sz w:val="28"/>
          <w:szCs w:val="28"/>
          <w:lang w:val="ro-RO"/>
        </w:rPr>
        <w:t xml:space="preserve"> – </w:t>
      </w:r>
      <w:r>
        <w:rPr>
          <w:sz w:val="28"/>
          <w:szCs w:val="28"/>
        </w:rPr>
        <w:t>филиалы общества</w:t>
      </w:r>
      <w:r>
        <w:rPr>
          <w:sz w:val="28"/>
          <w:szCs w:val="28"/>
          <w:lang w:val="ro-RO"/>
        </w:rPr>
        <w:t xml:space="preserve">).   </w:t>
      </w:r>
      <w:bookmarkStart w:id="4" w:name="art40"/>
      <w:bookmarkEnd w:id="4"/>
    </w:p>
    <w:p w:rsidR="002164F0" w:rsidRDefault="002164F0" w:rsidP="002164F0">
      <w:pPr>
        <w:rPr>
          <w:sz w:val="28"/>
          <w:szCs w:val="28"/>
          <w:lang w:val="ru-RU"/>
        </w:rPr>
      </w:pPr>
      <w:r>
        <w:rPr>
          <w:sz w:val="28"/>
          <w:szCs w:val="28"/>
        </w:rPr>
        <w:t>(3) Координатор имеет доступ к любым документам, составленным аудиторским обществом в рамках деятельности аудита финансовых отчетов совместных холдинговых финансовых обществ.</w:t>
      </w:r>
    </w:p>
    <w:p w:rsidR="002164F0" w:rsidRDefault="002164F0" w:rsidP="002164F0">
      <w:pPr>
        <w:rPr>
          <w:bCs/>
          <w:sz w:val="28"/>
          <w:szCs w:val="28"/>
        </w:rPr>
      </w:pPr>
      <w:bookmarkStart w:id="5" w:name="art41"/>
      <w:bookmarkEnd w:id="5"/>
      <w:r>
        <w:rPr>
          <w:sz w:val="28"/>
          <w:szCs w:val="28"/>
        </w:rPr>
        <w:t xml:space="preserve">(4) Аудиторское общество совместного холдингового финансового общества должно незамедлительно информировать координатора об ознакомлении с любым фактом или решением в связи с совместным холдинговым финансовым обществом или с регулируемым субъектом в рамках финансового конгломерата, которое: </w:t>
      </w:r>
    </w:p>
    <w:p w:rsidR="002164F0" w:rsidRDefault="002164F0" w:rsidP="002164F0">
      <w:pPr>
        <w:rPr>
          <w:bCs/>
          <w:sz w:val="28"/>
          <w:szCs w:val="28"/>
          <w:lang w:val="ro-RO"/>
        </w:rPr>
      </w:pPr>
      <w:r>
        <w:rPr>
          <w:sz w:val="28"/>
          <w:szCs w:val="28"/>
          <w:lang w:val="ro-RO"/>
        </w:rPr>
        <w:t xml:space="preserve">a) </w:t>
      </w:r>
      <w:r>
        <w:rPr>
          <w:sz w:val="28"/>
          <w:szCs w:val="28"/>
        </w:rPr>
        <w:t>представляет значительное нарушение настоящего закона и/или норм или других нормативных актов, изданных для его применения</w:t>
      </w:r>
      <w:r>
        <w:rPr>
          <w:sz w:val="28"/>
          <w:szCs w:val="28"/>
          <w:lang w:val="ro-RO"/>
        </w:rPr>
        <w:t xml:space="preserve">; </w:t>
      </w:r>
    </w:p>
    <w:p w:rsidR="002164F0" w:rsidRDefault="002164F0" w:rsidP="002164F0">
      <w:pPr>
        <w:rPr>
          <w:bCs/>
          <w:sz w:val="28"/>
          <w:szCs w:val="28"/>
          <w:lang w:val="ro-RO"/>
        </w:rPr>
      </w:pPr>
      <w:r>
        <w:rPr>
          <w:sz w:val="28"/>
          <w:szCs w:val="28"/>
          <w:lang w:val="ro-RO"/>
        </w:rPr>
        <w:t xml:space="preserve">b) </w:t>
      </w:r>
      <w:r>
        <w:rPr>
          <w:sz w:val="28"/>
          <w:szCs w:val="28"/>
        </w:rPr>
        <w:t>может повлиять на деятельность финансового конгломерата</w:t>
      </w:r>
      <w:r>
        <w:rPr>
          <w:sz w:val="28"/>
          <w:szCs w:val="28"/>
          <w:lang w:val="ro-RO"/>
        </w:rPr>
        <w:t xml:space="preserve">; </w:t>
      </w:r>
    </w:p>
    <w:p w:rsidR="002164F0" w:rsidRDefault="002164F0" w:rsidP="002164F0">
      <w:pPr>
        <w:rPr>
          <w:bCs/>
          <w:sz w:val="28"/>
          <w:szCs w:val="28"/>
          <w:lang w:val="ru-RU"/>
        </w:rPr>
      </w:pPr>
      <w:r>
        <w:rPr>
          <w:sz w:val="28"/>
          <w:szCs w:val="28"/>
        </w:rPr>
        <w:t xml:space="preserve">c) может привести к отказу аудиторского общества высказать свое мнение по финансовым отчетам или к высказыванию мнения с оговоркой. </w:t>
      </w:r>
    </w:p>
    <w:p w:rsidR="002164F0" w:rsidRDefault="002164F0" w:rsidP="002164F0">
      <w:pPr>
        <w:rPr>
          <w:bCs/>
          <w:sz w:val="28"/>
          <w:szCs w:val="28"/>
          <w:lang w:val="ro-RO"/>
        </w:rPr>
      </w:pPr>
      <w:r>
        <w:rPr>
          <w:sz w:val="28"/>
          <w:szCs w:val="28"/>
        </w:rPr>
        <w:t>(5</w:t>
      </w:r>
      <w:r>
        <w:rPr>
          <w:sz w:val="28"/>
          <w:szCs w:val="28"/>
          <w:lang w:val="ro-RO"/>
        </w:rPr>
        <w:t xml:space="preserve">) </w:t>
      </w:r>
      <w:r>
        <w:rPr>
          <w:sz w:val="28"/>
          <w:szCs w:val="28"/>
        </w:rPr>
        <w:t>По требованию координатора аудиторское общество совместного холдингового финансового общества обязано предоставить любые детали, разъяснения и объяснения по данным, включенным в консолидированные финансовые отчеты совместного холдингового финансового общества</w:t>
      </w:r>
      <w:r>
        <w:rPr>
          <w:sz w:val="28"/>
          <w:szCs w:val="28"/>
          <w:lang w:val="ro-RO"/>
        </w:rPr>
        <w:t xml:space="preserve">. </w:t>
      </w:r>
    </w:p>
    <w:p w:rsidR="002164F0" w:rsidRDefault="002164F0" w:rsidP="002164F0">
      <w:pPr>
        <w:rPr>
          <w:sz w:val="28"/>
          <w:szCs w:val="28"/>
          <w:lang w:val="ro-RO"/>
        </w:rPr>
      </w:pPr>
      <w:r>
        <w:rPr>
          <w:sz w:val="28"/>
          <w:szCs w:val="28"/>
        </w:rPr>
        <w:t>(6</w:t>
      </w:r>
      <w:r>
        <w:rPr>
          <w:sz w:val="28"/>
          <w:szCs w:val="28"/>
          <w:lang w:val="ro-RO"/>
        </w:rPr>
        <w:t xml:space="preserve">) </w:t>
      </w:r>
      <w:r>
        <w:rPr>
          <w:sz w:val="28"/>
          <w:szCs w:val="28"/>
        </w:rPr>
        <w:t>Добросовестное выполнение аудиторским обществом обязательства информировать координатора в случаях, предусмотренных настоящим законом, не является нарушением обязательства соблюдения конфиденциальности информации, касающейся деятельности</w:t>
      </w:r>
      <w:r>
        <w:rPr>
          <w:sz w:val="28"/>
          <w:szCs w:val="28"/>
          <w:lang w:val="ro-RO"/>
        </w:rPr>
        <w:t xml:space="preserve"> </w:t>
      </w:r>
      <w:r>
        <w:rPr>
          <w:sz w:val="28"/>
          <w:szCs w:val="28"/>
        </w:rPr>
        <w:t>аудиторского общества согласно закону или договорных положений</w:t>
      </w:r>
      <w:r>
        <w:rPr>
          <w:sz w:val="28"/>
          <w:szCs w:val="28"/>
          <w:lang w:val="ro-RO"/>
        </w:rPr>
        <w:t>,</w:t>
      </w:r>
      <w:r>
        <w:rPr>
          <w:sz w:val="28"/>
          <w:szCs w:val="28"/>
        </w:rPr>
        <w:t xml:space="preserve"> и не влечет к его ответственности</w:t>
      </w:r>
      <w:r>
        <w:rPr>
          <w:sz w:val="28"/>
          <w:szCs w:val="28"/>
          <w:lang w:val="ro-RO"/>
        </w:rPr>
        <w:t xml:space="preserve">. </w:t>
      </w:r>
    </w:p>
    <w:p w:rsidR="002164F0" w:rsidRDefault="002164F0" w:rsidP="002164F0">
      <w:pPr>
        <w:rPr>
          <w:bCs/>
          <w:sz w:val="28"/>
          <w:szCs w:val="28"/>
          <w:lang w:val="ro-RO"/>
        </w:rPr>
      </w:pPr>
      <w:bookmarkStart w:id="6" w:name="art42"/>
      <w:bookmarkEnd w:id="6"/>
      <w:r>
        <w:rPr>
          <w:bCs/>
          <w:sz w:val="28"/>
          <w:szCs w:val="28"/>
        </w:rPr>
        <w:t xml:space="preserve">(7) </w:t>
      </w:r>
      <w:r>
        <w:rPr>
          <w:sz w:val="28"/>
          <w:szCs w:val="28"/>
        </w:rPr>
        <w:t xml:space="preserve">Координатор может отозвать разрешение, данное аудиторскому обществу на основании части (1) в случае, если общество не выполняет </w:t>
      </w:r>
      <w:r>
        <w:rPr>
          <w:color w:val="222222"/>
          <w:sz w:val="28"/>
          <w:szCs w:val="28"/>
        </w:rPr>
        <w:t>должным</w:t>
      </w:r>
      <w:r>
        <w:rPr>
          <w:sz w:val="28"/>
          <w:szCs w:val="28"/>
        </w:rPr>
        <w:t xml:space="preserve"> образом полномочия, предусмотренные настоящим законом, или не соблюдает специфические требования этического и профессионального поведения</w:t>
      </w:r>
      <w:r>
        <w:rPr>
          <w:sz w:val="28"/>
          <w:szCs w:val="28"/>
          <w:lang w:val="ro-RO"/>
        </w:rPr>
        <w:t xml:space="preserve">. </w:t>
      </w:r>
    </w:p>
    <w:p w:rsidR="002164F0" w:rsidRDefault="002164F0" w:rsidP="002164F0">
      <w:pPr>
        <w:pStyle w:val="a5"/>
        <w:tabs>
          <w:tab w:val="left" w:pos="1800"/>
        </w:tabs>
        <w:rPr>
          <w:sz w:val="28"/>
          <w:szCs w:val="28"/>
          <w:lang w:val="ro-RO"/>
        </w:rPr>
      </w:pPr>
    </w:p>
    <w:p w:rsidR="002164F0" w:rsidRDefault="002164F0" w:rsidP="002164F0">
      <w:pPr>
        <w:pStyle w:val="a5"/>
        <w:tabs>
          <w:tab w:val="left" w:pos="1800"/>
        </w:tabs>
        <w:ind w:firstLine="709"/>
        <w:rPr>
          <w:sz w:val="28"/>
          <w:szCs w:val="28"/>
        </w:rPr>
      </w:pPr>
      <w:r>
        <w:rPr>
          <w:b/>
          <w:sz w:val="28"/>
          <w:szCs w:val="28"/>
        </w:rPr>
        <w:t xml:space="preserve">Статья 19.  </w:t>
      </w:r>
      <w:r>
        <w:rPr>
          <w:sz w:val="28"/>
          <w:szCs w:val="28"/>
        </w:rPr>
        <w:t xml:space="preserve">Исправительные меры и санкции </w:t>
      </w:r>
    </w:p>
    <w:p w:rsidR="002164F0" w:rsidRDefault="002164F0" w:rsidP="002164F0">
      <w:pPr>
        <w:pStyle w:val="a5"/>
        <w:tabs>
          <w:tab w:val="left" w:pos="1134"/>
          <w:tab w:val="left" w:pos="1276"/>
          <w:tab w:val="left" w:pos="1800"/>
        </w:tabs>
        <w:ind w:firstLine="709"/>
        <w:rPr>
          <w:sz w:val="28"/>
          <w:szCs w:val="28"/>
          <w:lang w:val="ro-RO"/>
        </w:rPr>
      </w:pPr>
      <w:r>
        <w:rPr>
          <w:sz w:val="28"/>
          <w:szCs w:val="28"/>
        </w:rPr>
        <w:t>(1) В случае, если регулируемые субъекты, юридические лица из Республики Молдова, являются частью финансового конгломерата и соблюдают требования по адекватности капитала, концентрации рисков, сделкам внутри группы, механизмам внутреннего контроля и процессам управления рисками, предусмотренные настоящим законом и нормативными актами, изданными для его применения, но несмотря на это, их платежеспособность рискует подвергнуться опасности или сделки внутри группы или концентрация рисков ведут к ухудшению финансовой позиции регулируемых субъектов, координатор, если он представляет компетентный орган Республики Молдова, может принять в отношении совместного холдингового финансового общества следующие меры</w:t>
      </w:r>
      <w:r>
        <w:rPr>
          <w:sz w:val="28"/>
          <w:szCs w:val="28"/>
          <w:lang w:val="ro-RO"/>
        </w:rPr>
        <w:t>:</w:t>
      </w:r>
    </w:p>
    <w:p w:rsidR="002164F0" w:rsidRDefault="002164F0" w:rsidP="002164F0">
      <w:pPr>
        <w:pStyle w:val="a5"/>
        <w:tabs>
          <w:tab w:val="left" w:pos="1134"/>
          <w:tab w:val="left" w:pos="1276"/>
          <w:tab w:val="left" w:pos="1800"/>
        </w:tabs>
        <w:ind w:firstLine="709"/>
        <w:rPr>
          <w:sz w:val="28"/>
          <w:szCs w:val="28"/>
        </w:rPr>
      </w:pPr>
      <w:r>
        <w:rPr>
          <w:sz w:val="28"/>
          <w:szCs w:val="28"/>
        </w:rPr>
        <w:t>a) заключение соглашения с членами руководящего органа совместного холдингового финансового общества, включающего в себя программу по исправительным мерам;</w:t>
      </w:r>
    </w:p>
    <w:p w:rsidR="002164F0" w:rsidRDefault="002164F0" w:rsidP="002164F0">
      <w:pPr>
        <w:pStyle w:val="a5"/>
        <w:tabs>
          <w:tab w:val="left" w:pos="1134"/>
          <w:tab w:val="left" w:pos="1276"/>
          <w:tab w:val="left" w:pos="1800"/>
        </w:tabs>
        <w:ind w:firstLine="709"/>
        <w:rPr>
          <w:sz w:val="28"/>
          <w:szCs w:val="28"/>
        </w:rPr>
      </w:pPr>
      <w:r>
        <w:rPr>
          <w:sz w:val="28"/>
          <w:szCs w:val="28"/>
        </w:rPr>
        <w:t xml:space="preserve">b) запрос информации у финансового аудитора; </w:t>
      </w:r>
    </w:p>
    <w:p w:rsidR="002164F0" w:rsidRDefault="002164F0" w:rsidP="002164F0">
      <w:pPr>
        <w:pStyle w:val="a5"/>
        <w:tabs>
          <w:tab w:val="left" w:pos="1134"/>
          <w:tab w:val="left" w:pos="1276"/>
          <w:tab w:val="left" w:pos="1800"/>
        </w:tabs>
        <w:ind w:firstLine="709"/>
        <w:rPr>
          <w:i/>
          <w:color w:val="FF0000"/>
          <w:sz w:val="28"/>
          <w:szCs w:val="28"/>
        </w:rPr>
      </w:pPr>
      <w:r>
        <w:rPr>
          <w:sz w:val="28"/>
          <w:szCs w:val="28"/>
        </w:rPr>
        <w:t xml:space="preserve">c) принятие решения о замене финансового аудитора.  </w:t>
      </w:r>
    </w:p>
    <w:p w:rsidR="002164F0" w:rsidRDefault="002164F0" w:rsidP="002164F0">
      <w:pPr>
        <w:rPr>
          <w:bCs/>
          <w:sz w:val="28"/>
          <w:szCs w:val="28"/>
          <w:lang w:val="ro-RO"/>
        </w:rPr>
      </w:pPr>
      <w:r>
        <w:rPr>
          <w:sz w:val="28"/>
          <w:szCs w:val="28"/>
          <w:lang w:val="ro-RO"/>
        </w:rPr>
        <w:t xml:space="preserve">(2) </w:t>
      </w:r>
      <w:r>
        <w:rPr>
          <w:sz w:val="28"/>
          <w:szCs w:val="28"/>
        </w:rPr>
        <w:t>В случае, если регламентируемые субъекты или совместное холдинговое финансовое общество, юридические лица из Республики Молдова, являются частью финансового конгломерата и не соблюдают требования по адекватности капитала, концентрации рисков, сделкам внутри группы и, соответственно, механизмам внутреннего контроля и процессам управления рисками, предусмотренные настоящим законом и нормативными актами, изданными с целью его применения,</w:t>
      </w:r>
      <w:r>
        <w:rPr>
          <w:sz w:val="28"/>
          <w:szCs w:val="28"/>
          <w:lang w:val="ro-RO"/>
        </w:rPr>
        <w:t xml:space="preserve"> </w:t>
      </w:r>
      <w:r>
        <w:rPr>
          <w:sz w:val="28"/>
          <w:szCs w:val="28"/>
        </w:rPr>
        <w:t>не соблюдают специальные условия или принятые обязательства по дополнительному надзору, или не соблюдают любую из применяемых мер согласно части</w:t>
      </w:r>
      <w:r>
        <w:rPr>
          <w:sz w:val="28"/>
          <w:szCs w:val="28"/>
          <w:lang w:val="ro-RO"/>
        </w:rPr>
        <w:t xml:space="preserve"> (1), </w:t>
      </w:r>
      <w:r>
        <w:rPr>
          <w:sz w:val="28"/>
          <w:szCs w:val="28"/>
        </w:rPr>
        <w:t>координатор, в случае если он представляет компетентный орган из Республики Молдова, может принять в отношении совместного холдингового финансового общества следующие санкции</w:t>
      </w:r>
      <w:r>
        <w:rPr>
          <w:sz w:val="28"/>
          <w:szCs w:val="28"/>
          <w:lang w:val="ro-RO"/>
        </w:rPr>
        <w:t xml:space="preserve">: </w:t>
      </w:r>
    </w:p>
    <w:p w:rsidR="002164F0" w:rsidRDefault="002164F0" w:rsidP="002164F0">
      <w:pPr>
        <w:rPr>
          <w:bCs/>
          <w:sz w:val="28"/>
          <w:szCs w:val="28"/>
          <w:lang w:val="ru-RU"/>
        </w:rPr>
      </w:pPr>
      <w:r>
        <w:rPr>
          <w:sz w:val="28"/>
          <w:szCs w:val="28"/>
        </w:rPr>
        <w:t xml:space="preserve">a) письменное предупреждение; </w:t>
      </w:r>
    </w:p>
    <w:p w:rsidR="002164F0" w:rsidRDefault="002164F0" w:rsidP="002164F0">
      <w:pPr>
        <w:rPr>
          <w:bCs/>
          <w:sz w:val="28"/>
          <w:szCs w:val="28"/>
        </w:rPr>
      </w:pPr>
      <w:r>
        <w:rPr>
          <w:sz w:val="28"/>
          <w:szCs w:val="28"/>
        </w:rPr>
        <w:t xml:space="preserve">b) приостановление полномочий на определенный срок одного или нескольких лиц, обеспечивающих руководство обществом; </w:t>
      </w:r>
    </w:p>
    <w:p w:rsidR="002164F0" w:rsidRDefault="002164F0" w:rsidP="002164F0">
      <w:pPr>
        <w:rPr>
          <w:bCs/>
          <w:sz w:val="28"/>
          <w:szCs w:val="28"/>
          <w:lang w:val="ro-RO"/>
        </w:rPr>
      </w:pPr>
      <w:r>
        <w:rPr>
          <w:sz w:val="28"/>
          <w:szCs w:val="28"/>
          <w:lang w:val="ro-RO"/>
        </w:rPr>
        <w:t xml:space="preserve">c) </w:t>
      </w:r>
      <w:r>
        <w:rPr>
          <w:sz w:val="28"/>
          <w:szCs w:val="28"/>
        </w:rPr>
        <w:t>штраф, применяемый к совместному холдинговому финансовому обществу, чьи пределы</w:t>
      </w:r>
      <w:r>
        <w:rPr>
          <w:sz w:val="28"/>
          <w:szCs w:val="28"/>
          <w:lang w:val="ro-RO"/>
        </w:rPr>
        <w:t>,</w:t>
      </w:r>
      <w:r>
        <w:rPr>
          <w:sz w:val="28"/>
          <w:szCs w:val="28"/>
        </w:rPr>
        <w:t xml:space="preserve"> минимальный и максимальный предел, представлены самыми большими суммами, вытекающими из применения процентов </w:t>
      </w:r>
      <w:r>
        <w:rPr>
          <w:sz w:val="28"/>
          <w:szCs w:val="28"/>
          <w:lang w:val="ro-RO"/>
        </w:rPr>
        <w:t xml:space="preserve">0,05% </w:t>
      </w:r>
      <w:r>
        <w:rPr>
          <w:sz w:val="28"/>
          <w:szCs w:val="28"/>
        </w:rPr>
        <w:t>и</w:t>
      </w:r>
      <w:r>
        <w:rPr>
          <w:sz w:val="28"/>
          <w:szCs w:val="28"/>
          <w:lang w:val="ro-RO"/>
        </w:rPr>
        <w:t xml:space="preserve"> 1%</w:t>
      </w:r>
      <w:r>
        <w:rPr>
          <w:sz w:val="28"/>
          <w:szCs w:val="28"/>
        </w:rPr>
        <w:t xml:space="preserve"> как к обороту, полученному в течение прошлого отчетного года регулируемым субъектом подсектора страхований</w:t>
      </w:r>
      <w:r>
        <w:rPr>
          <w:sz w:val="28"/>
          <w:szCs w:val="28"/>
          <w:lang w:val="ro-RO"/>
        </w:rPr>
        <w:t>,</w:t>
      </w:r>
      <w:r>
        <w:rPr>
          <w:sz w:val="28"/>
          <w:szCs w:val="28"/>
        </w:rPr>
        <w:t xml:space="preserve"> филиала </w:t>
      </w:r>
      <w:r>
        <w:rPr>
          <w:sz w:val="28"/>
          <w:szCs w:val="28"/>
          <w:lang w:val="ro-RO"/>
        </w:rPr>
        <w:t xml:space="preserve"> </w:t>
      </w:r>
      <w:r>
        <w:rPr>
          <w:sz w:val="28"/>
          <w:szCs w:val="28"/>
        </w:rPr>
        <w:t>совместного холдингового финансового общества</w:t>
      </w:r>
      <w:r>
        <w:rPr>
          <w:sz w:val="28"/>
          <w:szCs w:val="28"/>
          <w:lang w:val="ro-RO"/>
        </w:rPr>
        <w:t xml:space="preserve">, </w:t>
      </w:r>
      <w:r>
        <w:rPr>
          <w:sz w:val="28"/>
          <w:szCs w:val="28"/>
        </w:rPr>
        <w:t>осуществившего самый большой общий оборот, так и к первоначальному минимальному регулируемому капиталу регулируемого субъекта банковского/</w:t>
      </w:r>
      <w:r>
        <w:rPr>
          <w:sz w:val="28"/>
          <w:szCs w:val="28"/>
          <w:lang w:val="ro-RO"/>
        </w:rPr>
        <w:t xml:space="preserve"> </w:t>
      </w:r>
      <w:r>
        <w:rPr>
          <w:sz w:val="28"/>
          <w:szCs w:val="28"/>
        </w:rPr>
        <w:t>небанковского и инвестиционного подсектора</w:t>
      </w:r>
      <w:r>
        <w:rPr>
          <w:sz w:val="28"/>
          <w:szCs w:val="28"/>
          <w:lang w:val="ro-RO"/>
        </w:rPr>
        <w:t xml:space="preserve">, </w:t>
      </w:r>
      <w:r>
        <w:rPr>
          <w:sz w:val="28"/>
          <w:szCs w:val="28"/>
        </w:rPr>
        <w:t>филиала совместного холдингового финансового общества</w:t>
      </w:r>
      <w:r>
        <w:rPr>
          <w:sz w:val="28"/>
          <w:szCs w:val="28"/>
          <w:lang w:val="ro-RO"/>
        </w:rPr>
        <w:t xml:space="preserve">; </w:t>
      </w:r>
      <w:r>
        <w:rPr>
          <w:sz w:val="28"/>
          <w:szCs w:val="28"/>
        </w:rPr>
        <w:t>если данный подсектор включает несколько филиалов, которые являются регулируемыми субъектами</w:t>
      </w:r>
      <w:r>
        <w:rPr>
          <w:sz w:val="28"/>
          <w:szCs w:val="28"/>
          <w:lang w:val="ro-RO"/>
        </w:rPr>
        <w:t xml:space="preserve">, </w:t>
      </w:r>
      <w:r>
        <w:rPr>
          <w:sz w:val="28"/>
          <w:szCs w:val="28"/>
        </w:rPr>
        <w:t>размер штрафа определяется соотношением к минимальному капиталу регулируемого субъекта, который достигает самый высокий уровень минимального капитала</w:t>
      </w:r>
      <w:r>
        <w:rPr>
          <w:sz w:val="28"/>
          <w:szCs w:val="28"/>
          <w:lang w:val="ro-RO"/>
        </w:rPr>
        <w:t xml:space="preserve">; </w:t>
      </w:r>
    </w:p>
    <w:p w:rsidR="002164F0" w:rsidRDefault="002164F0" w:rsidP="002164F0">
      <w:pPr>
        <w:rPr>
          <w:bCs/>
          <w:sz w:val="28"/>
          <w:szCs w:val="28"/>
          <w:lang w:val="ru-RU"/>
        </w:rPr>
      </w:pPr>
      <w:r>
        <w:rPr>
          <w:sz w:val="28"/>
          <w:szCs w:val="28"/>
        </w:rPr>
        <w:t xml:space="preserve">d) штраф, применяемый к лицам, обеспечивающим руководство общества, от 1 до 100 средних заработных плат санкционированного физического лица за последние 12 месяцев, которые включают все доходы (дополнительные выплаты, премии и другие надбавки к должностному окладу); </w:t>
      </w:r>
    </w:p>
    <w:p w:rsidR="002164F0" w:rsidRDefault="002164F0" w:rsidP="002164F0">
      <w:pPr>
        <w:rPr>
          <w:bCs/>
          <w:sz w:val="28"/>
          <w:szCs w:val="28"/>
        </w:rPr>
      </w:pPr>
      <w:r>
        <w:rPr>
          <w:sz w:val="28"/>
          <w:szCs w:val="28"/>
        </w:rPr>
        <w:t xml:space="preserve">e) принятие решения совместным холдинговым финансовым обществом о замене лица/лиц, обеспечивающих руководство общества. </w:t>
      </w:r>
    </w:p>
    <w:p w:rsidR="002164F0" w:rsidRDefault="002164F0" w:rsidP="002164F0">
      <w:pPr>
        <w:rPr>
          <w:bCs/>
          <w:sz w:val="28"/>
          <w:szCs w:val="28"/>
          <w:lang w:val="ro-RO"/>
        </w:rPr>
      </w:pPr>
      <w:r>
        <w:rPr>
          <w:sz w:val="28"/>
          <w:szCs w:val="28"/>
          <w:lang w:val="ro-RO"/>
        </w:rPr>
        <w:t xml:space="preserve">(3) </w:t>
      </w:r>
      <w:r>
        <w:rPr>
          <w:sz w:val="28"/>
          <w:szCs w:val="28"/>
        </w:rPr>
        <w:t xml:space="preserve">На период приостановления полномочий по распоряжению координатора на основании пункта </w:t>
      </w:r>
      <w:r>
        <w:rPr>
          <w:sz w:val="28"/>
          <w:szCs w:val="28"/>
          <w:lang w:val="ro-RO"/>
        </w:rPr>
        <w:t>b)</w:t>
      </w:r>
      <w:r>
        <w:rPr>
          <w:sz w:val="28"/>
          <w:szCs w:val="28"/>
        </w:rPr>
        <w:t xml:space="preserve"> части </w:t>
      </w:r>
      <w:r>
        <w:rPr>
          <w:sz w:val="28"/>
          <w:szCs w:val="28"/>
          <w:lang w:val="ro-RO"/>
        </w:rPr>
        <w:t>(2)</w:t>
      </w:r>
      <w:r>
        <w:rPr>
          <w:sz w:val="28"/>
          <w:szCs w:val="28"/>
        </w:rPr>
        <w:t>, совместное холдинговое финансовое общество обеспечит назначение лица для временного исполнения руководства обществом, с соблюдением положений настоящего закона</w:t>
      </w:r>
      <w:r>
        <w:rPr>
          <w:sz w:val="28"/>
          <w:szCs w:val="28"/>
          <w:lang w:val="ro-RO"/>
        </w:rPr>
        <w:t xml:space="preserve">. </w:t>
      </w:r>
    </w:p>
    <w:p w:rsidR="002164F0" w:rsidRDefault="002164F0" w:rsidP="002164F0">
      <w:pPr>
        <w:rPr>
          <w:bCs/>
          <w:sz w:val="28"/>
          <w:szCs w:val="28"/>
          <w:lang w:val="ro-RO"/>
        </w:rPr>
      </w:pPr>
      <w:r>
        <w:rPr>
          <w:sz w:val="28"/>
          <w:szCs w:val="28"/>
          <w:lang w:val="ro-RO"/>
        </w:rPr>
        <w:t xml:space="preserve">(4) </w:t>
      </w:r>
      <w:r>
        <w:rPr>
          <w:sz w:val="28"/>
          <w:szCs w:val="28"/>
        </w:rPr>
        <w:t>Размер штрафа должен соответствовать тяжести совершенного нарушения</w:t>
      </w:r>
      <w:r>
        <w:rPr>
          <w:sz w:val="28"/>
          <w:szCs w:val="28"/>
          <w:lang w:val="ro-RO"/>
        </w:rPr>
        <w:t xml:space="preserve">. </w:t>
      </w:r>
    </w:p>
    <w:p w:rsidR="002164F0" w:rsidRDefault="002164F0" w:rsidP="002164F0">
      <w:pPr>
        <w:pStyle w:val="a5"/>
        <w:tabs>
          <w:tab w:val="left" w:pos="1800"/>
        </w:tabs>
        <w:ind w:firstLine="709"/>
        <w:rPr>
          <w:sz w:val="28"/>
          <w:szCs w:val="28"/>
        </w:rPr>
      </w:pPr>
      <w:r>
        <w:rPr>
          <w:sz w:val="28"/>
          <w:szCs w:val="28"/>
        </w:rPr>
        <w:t>(5) Соответствующие компетентные органы, в том числе координатор, по необходимости, обеспечивают согласование своих действий по надзору. Координатор информирует компетентные органы других государств, чьи регулируемые субъекты являются участниками финансового конгломерата и с которыми заключены соглашения о сотрудничестве в этом смысле, о констатированных согласно положениям частей (1) и (2) фактах</w:t>
      </w:r>
      <w:r>
        <w:rPr>
          <w:sz w:val="28"/>
          <w:szCs w:val="28"/>
          <w:lang w:val="ro-RO"/>
        </w:rPr>
        <w:t xml:space="preserve">. </w:t>
      </w:r>
    </w:p>
    <w:p w:rsidR="002164F0" w:rsidRDefault="002164F0" w:rsidP="002164F0">
      <w:pPr>
        <w:pStyle w:val="a5"/>
        <w:tabs>
          <w:tab w:val="left" w:pos="1800"/>
        </w:tabs>
        <w:ind w:firstLine="709"/>
        <w:rPr>
          <w:sz w:val="28"/>
          <w:szCs w:val="28"/>
          <w:lang w:val="ro-RO"/>
        </w:rPr>
      </w:pPr>
      <w:r>
        <w:rPr>
          <w:sz w:val="28"/>
          <w:szCs w:val="28"/>
        </w:rPr>
        <w:t>(6) В случае, если координатором финансового конгломерата является орган из другого государства, с которым заключены соглашения о сотрудничестве в этом смысле, для применения исправительных мер и санкций в отношении совместных холдинговых финансовых обществ, юридических лиц из Республики Молдова, он информирует компетентные органы из Республики Молдова о констатации фактов для применения ими исправительных мер и/или санкций, в соответствии с положениями настоящего закона</w:t>
      </w:r>
      <w:r>
        <w:rPr>
          <w:sz w:val="28"/>
          <w:szCs w:val="28"/>
          <w:lang w:val="ro-RO"/>
        </w:rPr>
        <w:t xml:space="preserve"> </w:t>
      </w:r>
      <w:r>
        <w:rPr>
          <w:sz w:val="28"/>
          <w:szCs w:val="28"/>
        </w:rPr>
        <w:t>и соглашениями о сотрудничестве</w:t>
      </w:r>
      <w:r>
        <w:rPr>
          <w:sz w:val="28"/>
          <w:szCs w:val="28"/>
          <w:lang w:val="ro-RO"/>
        </w:rPr>
        <w:t>.</w:t>
      </w:r>
    </w:p>
    <w:p w:rsidR="002164F0" w:rsidRDefault="002164F0" w:rsidP="002164F0">
      <w:pPr>
        <w:pStyle w:val="a5"/>
        <w:tabs>
          <w:tab w:val="left" w:pos="1800"/>
        </w:tabs>
        <w:ind w:firstLine="709"/>
        <w:rPr>
          <w:sz w:val="28"/>
          <w:szCs w:val="28"/>
          <w:lang w:val="ro-RO"/>
        </w:rPr>
      </w:pPr>
      <w:r>
        <w:rPr>
          <w:sz w:val="28"/>
          <w:szCs w:val="28"/>
          <w:lang w:val="ro-RO"/>
        </w:rPr>
        <w:t xml:space="preserve">(7) </w:t>
      </w:r>
      <w:r>
        <w:rPr>
          <w:sz w:val="28"/>
          <w:szCs w:val="28"/>
        </w:rPr>
        <w:t>Компетентные органы</w:t>
      </w:r>
      <w:r>
        <w:rPr>
          <w:sz w:val="28"/>
          <w:szCs w:val="28"/>
          <w:lang w:val="ro-RO"/>
        </w:rPr>
        <w:t xml:space="preserve"> </w:t>
      </w:r>
      <w:r>
        <w:rPr>
          <w:sz w:val="28"/>
          <w:szCs w:val="28"/>
        </w:rPr>
        <w:t>должны удостовериться, что располагают санкциями или исправительными мерами для устранения выявленных нарушений положений настоящего закона и нормативных актов, изданных для его применения или для удаления причин данных нарушений</w:t>
      </w:r>
      <w:r>
        <w:rPr>
          <w:sz w:val="28"/>
          <w:szCs w:val="28"/>
          <w:lang w:val="ro-RO"/>
        </w:rPr>
        <w:t xml:space="preserve">, </w:t>
      </w:r>
      <w:r>
        <w:rPr>
          <w:sz w:val="28"/>
          <w:szCs w:val="28"/>
        </w:rPr>
        <w:t>которые могут быть применены в отношении совместных финансовых холдингов</w:t>
      </w:r>
      <w:r>
        <w:rPr>
          <w:sz w:val="28"/>
          <w:szCs w:val="28"/>
          <w:lang w:val="ro-RO"/>
        </w:rPr>
        <w:t xml:space="preserve"> </w:t>
      </w:r>
      <w:r>
        <w:rPr>
          <w:sz w:val="28"/>
          <w:szCs w:val="28"/>
        </w:rPr>
        <w:t>или тех, кто обеспечивает их руководство</w:t>
      </w:r>
      <w:r>
        <w:rPr>
          <w:sz w:val="28"/>
          <w:szCs w:val="28"/>
          <w:lang w:val="ro-RO"/>
        </w:rPr>
        <w:t xml:space="preserve">. </w:t>
      </w:r>
      <w:r>
        <w:rPr>
          <w:sz w:val="28"/>
          <w:szCs w:val="28"/>
        </w:rPr>
        <w:t>Компетентные органы</w:t>
      </w:r>
      <w:r>
        <w:rPr>
          <w:sz w:val="28"/>
          <w:szCs w:val="28"/>
          <w:lang w:val="ro-RO"/>
        </w:rPr>
        <w:t xml:space="preserve"> </w:t>
      </w:r>
      <w:r>
        <w:rPr>
          <w:sz w:val="28"/>
          <w:szCs w:val="28"/>
        </w:rPr>
        <w:t>должны тесно сотрудничать с целью обеспечения того, чтобы применяемые санкции и исправительные меры имели ожидаемые результаты</w:t>
      </w:r>
      <w:r>
        <w:rPr>
          <w:sz w:val="28"/>
          <w:szCs w:val="28"/>
          <w:lang w:val="ro-RO"/>
        </w:rPr>
        <w:t>.</w:t>
      </w:r>
    </w:p>
    <w:p w:rsidR="002164F0" w:rsidRDefault="002164F0" w:rsidP="002164F0">
      <w:pPr>
        <w:pStyle w:val="a5"/>
        <w:tabs>
          <w:tab w:val="left" w:pos="1800"/>
        </w:tabs>
        <w:ind w:firstLine="709"/>
        <w:rPr>
          <w:sz w:val="28"/>
          <w:szCs w:val="28"/>
          <w:lang w:val="ro-RO"/>
        </w:rPr>
      </w:pPr>
      <w:r>
        <w:rPr>
          <w:sz w:val="28"/>
          <w:szCs w:val="28"/>
          <w:lang w:val="ro-RO"/>
        </w:rPr>
        <w:t xml:space="preserve">(8) </w:t>
      </w:r>
      <w:r>
        <w:rPr>
          <w:sz w:val="28"/>
          <w:szCs w:val="28"/>
        </w:rPr>
        <w:t>В целях дополнительного надзора компетентные органы могут применить к регулируемым субъектам, находящихся под их надзором, любые меры и санкции, предусмотренные отраслевыми нормами, которые применяются соответствующим образом</w:t>
      </w:r>
      <w:r>
        <w:rPr>
          <w:sz w:val="28"/>
          <w:szCs w:val="28"/>
          <w:lang w:val="ro-RO"/>
        </w:rPr>
        <w:t>.</w:t>
      </w:r>
    </w:p>
    <w:p w:rsidR="002164F0" w:rsidRDefault="002164F0" w:rsidP="002164F0">
      <w:pPr>
        <w:pStyle w:val="a5"/>
        <w:tabs>
          <w:tab w:val="left" w:pos="1800"/>
        </w:tabs>
        <w:ind w:firstLine="851"/>
        <w:rPr>
          <w:sz w:val="28"/>
          <w:szCs w:val="28"/>
          <w:lang w:val="ro-RO"/>
        </w:rPr>
      </w:pPr>
    </w:p>
    <w:p w:rsidR="002164F0" w:rsidRDefault="002164F0" w:rsidP="002164F0">
      <w:pPr>
        <w:pStyle w:val="a5"/>
        <w:tabs>
          <w:tab w:val="left" w:pos="1800"/>
        </w:tabs>
        <w:ind w:firstLine="709"/>
        <w:rPr>
          <w:sz w:val="28"/>
          <w:szCs w:val="28"/>
          <w:lang w:val="ro-RO"/>
        </w:rPr>
      </w:pPr>
      <w:r>
        <w:rPr>
          <w:b/>
          <w:sz w:val="28"/>
          <w:szCs w:val="28"/>
        </w:rPr>
        <w:t>Статья 20.</w:t>
      </w:r>
      <w:r>
        <w:rPr>
          <w:b/>
          <w:sz w:val="28"/>
          <w:szCs w:val="28"/>
          <w:lang w:val="ro-RO"/>
        </w:rPr>
        <w:t xml:space="preserve"> </w:t>
      </w:r>
      <w:r>
        <w:rPr>
          <w:sz w:val="28"/>
          <w:szCs w:val="28"/>
        </w:rPr>
        <w:t xml:space="preserve"> Оспаривание актов координатора</w:t>
      </w:r>
    </w:p>
    <w:p w:rsidR="002164F0" w:rsidRDefault="002164F0" w:rsidP="002164F0">
      <w:pPr>
        <w:pStyle w:val="a5"/>
        <w:tabs>
          <w:tab w:val="left" w:pos="1800"/>
        </w:tabs>
        <w:ind w:firstLine="709"/>
        <w:rPr>
          <w:sz w:val="28"/>
          <w:szCs w:val="28"/>
          <w:lang w:val="ro-RO"/>
        </w:rPr>
      </w:pPr>
      <w:r>
        <w:rPr>
          <w:sz w:val="28"/>
          <w:szCs w:val="28"/>
        </w:rPr>
        <w:t>Акты, принятые координатором согласно положениям настоящего закона, могут быть обжалованы в компетентном</w:t>
      </w:r>
      <w:r>
        <w:rPr>
          <w:sz w:val="28"/>
          <w:szCs w:val="28"/>
          <w:lang w:val="ro-RO"/>
        </w:rPr>
        <w:t xml:space="preserve"> </w:t>
      </w:r>
      <w:r>
        <w:rPr>
          <w:sz w:val="28"/>
          <w:szCs w:val="28"/>
        </w:rPr>
        <w:t>административном суде в соответствие с законом.</w:t>
      </w:r>
    </w:p>
    <w:p w:rsidR="002164F0" w:rsidRDefault="002164F0" w:rsidP="002164F0">
      <w:pPr>
        <w:pStyle w:val="a5"/>
        <w:tabs>
          <w:tab w:val="left" w:pos="1800"/>
        </w:tabs>
        <w:ind w:firstLine="709"/>
        <w:rPr>
          <w:sz w:val="28"/>
          <w:szCs w:val="28"/>
          <w:lang w:val="ro-RO"/>
        </w:rPr>
      </w:pPr>
    </w:p>
    <w:p w:rsidR="002164F0" w:rsidRDefault="002164F0" w:rsidP="002164F0">
      <w:pPr>
        <w:pStyle w:val="a5"/>
        <w:tabs>
          <w:tab w:val="left" w:pos="1800"/>
        </w:tabs>
        <w:ind w:firstLine="709"/>
        <w:rPr>
          <w:sz w:val="28"/>
          <w:szCs w:val="28"/>
          <w:lang w:val="ro-RO"/>
        </w:rPr>
      </w:pPr>
      <w:r>
        <w:rPr>
          <w:b/>
          <w:sz w:val="28"/>
          <w:szCs w:val="28"/>
        </w:rPr>
        <w:t>Статья 21.</w:t>
      </w:r>
      <w:r>
        <w:rPr>
          <w:sz w:val="28"/>
          <w:szCs w:val="28"/>
        </w:rPr>
        <w:t xml:space="preserve"> Сотрудничество с компетентными органами других государств</w:t>
      </w:r>
    </w:p>
    <w:p w:rsidR="002164F0" w:rsidRDefault="002164F0" w:rsidP="002164F0">
      <w:pPr>
        <w:pStyle w:val="a5"/>
        <w:tabs>
          <w:tab w:val="left" w:pos="709"/>
        </w:tabs>
        <w:ind w:firstLine="709"/>
        <w:rPr>
          <w:sz w:val="28"/>
          <w:szCs w:val="28"/>
        </w:rPr>
      </w:pPr>
      <w:r>
        <w:rPr>
          <w:sz w:val="28"/>
          <w:szCs w:val="28"/>
          <w:lang w:val="ro-RO"/>
        </w:rPr>
        <w:t xml:space="preserve">(1) </w:t>
      </w:r>
      <w:r>
        <w:rPr>
          <w:sz w:val="28"/>
          <w:szCs w:val="28"/>
        </w:rPr>
        <w:t>В целях дополнительного надзора, предусмотренного  настоящим законом, компетентные органы могут инициировать заключение соглашений о способах выполнения дополнительного надзора регулируемых субъектов финансового конгломерата с компетентными органами одного или нескольких государств.</w:t>
      </w:r>
    </w:p>
    <w:p w:rsidR="002164F0" w:rsidRDefault="002164F0" w:rsidP="002164F0">
      <w:pPr>
        <w:pStyle w:val="a5"/>
        <w:tabs>
          <w:tab w:val="left" w:pos="709"/>
        </w:tabs>
        <w:ind w:firstLine="709"/>
        <w:rPr>
          <w:sz w:val="28"/>
          <w:szCs w:val="28"/>
          <w:lang w:val="ro-RO"/>
        </w:rPr>
      </w:pPr>
      <w:r>
        <w:rPr>
          <w:sz w:val="28"/>
          <w:szCs w:val="28"/>
        </w:rPr>
        <w:t>(2) Без ущерба для отраслевых норм, компетентные органы из Республики Молдова проверяют, если регулируемые субъекты, чье материнское предприятие имеет центральный офис в другом государстве, подвергаются компетентным органом того государства равноценному надзору, предусмотренному настоящим законом о дополнительном надзоре регулируемых субъектов</w:t>
      </w:r>
      <w:r>
        <w:rPr>
          <w:sz w:val="28"/>
          <w:szCs w:val="28"/>
          <w:lang w:val="ro-RO"/>
        </w:rPr>
        <w:t>.</w:t>
      </w:r>
    </w:p>
    <w:p w:rsidR="002164F0" w:rsidRDefault="002164F0" w:rsidP="002164F0">
      <w:pPr>
        <w:pStyle w:val="a5"/>
        <w:tabs>
          <w:tab w:val="left" w:pos="709"/>
        </w:tabs>
        <w:ind w:firstLine="709"/>
        <w:rPr>
          <w:sz w:val="28"/>
          <w:szCs w:val="28"/>
          <w:lang w:val="ro-RO"/>
        </w:rPr>
      </w:pPr>
      <w:r>
        <w:rPr>
          <w:sz w:val="28"/>
          <w:szCs w:val="28"/>
          <w:lang w:val="ro-RO"/>
        </w:rPr>
        <w:t xml:space="preserve">(3) </w:t>
      </w:r>
      <w:r>
        <w:rPr>
          <w:sz w:val="28"/>
          <w:szCs w:val="28"/>
        </w:rPr>
        <w:t>Проверка осуществляется по требованию материнского предприятия или другого регулируемого субъекта, лицензированного в Республике Молдова</w:t>
      </w:r>
      <w:r>
        <w:rPr>
          <w:sz w:val="28"/>
          <w:szCs w:val="28"/>
          <w:lang w:val="ro-RO"/>
        </w:rPr>
        <w:t>,</w:t>
      </w:r>
      <w:r>
        <w:rPr>
          <w:sz w:val="28"/>
          <w:szCs w:val="28"/>
        </w:rPr>
        <w:t xml:space="preserve"> или дистанционно компетентным органом Республики Молдова, являющимся координатором, в случае если применяются критерии предусмотренные статье 10. Данное компетентное общество должно консультироваться с остальными релевантными компетентными органами и приложить все необходимые усилия для соблюдения действующего законодательства в осуществлении деятельности по надзору</w:t>
      </w:r>
      <w:r>
        <w:rPr>
          <w:sz w:val="28"/>
          <w:szCs w:val="28"/>
          <w:lang w:val="ro-RO"/>
        </w:rPr>
        <w:t>.</w:t>
      </w:r>
    </w:p>
    <w:p w:rsidR="002164F0" w:rsidRDefault="002164F0" w:rsidP="002164F0">
      <w:pPr>
        <w:pStyle w:val="a5"/>
        <w:tabs>
          <w:tab w:val="left" w:pos="709"/>
        </w:tabs>
        <w:ind w:firstLine="709"/>
        <w:rPr>
          <w:sz w:val="28"/>
          <w:szCs w:val="28"/>
          <w:lang w:val="ro-RO"/>
        </w:rPr>
      </w:pPr>
      <w:r>
        <w:rPr>
          <w:sz w:val="28"/>
          <w:szCs w:val="28"/>
          <w:lang w:val="ro-RO"/>
        </w:rPr>
        <w:t>(4)</w:t>
      </w:r>
      <w:r>
        <w:rPr>
          <w:sz w:val="28"/>
          <w:szCs w:val="28"/>
        </w:rPr>
        <w:t xml:space="preserve"> В случае, если компетентный орган не согласен с решением, принятым другим компетентным органом, относительно равнозначности дополнительного надзора, осуществленного компетентным органом другого государства, применяются положения соглашений о сотрудничестве</w:t>
      </w:r>
      <w:r>
        <w:rPr>
          <w:sz w:val="28"/>
          <w:szCs w:val="28"/>
          <w:lang w:val="ro-RO"/>
        </w:rPr>
        <w:t>.</w:t>
      </w:r>
    </w:p>
    <w:p w:rsidR="002164F0" w:rsidRDefault="002164F0" w:rsidP="002164F0">
      <w:pPr>
        <w:pStyle w:val="a5"/>
        <w:tabs>
          <w:tab w:val="left" w:pos="709"/>
        </w:tabs>
        <w:ind w:firstLine="709"/>
        <w:rPr>
          <w:sz w:val="28"/>
          <w:szCs w:val="28"/>
        </w:rPr>
      </w:pPr>
      <w:r>
        <w:rPr>
          <w:sz w:val="28"/>
          <w:szCs w:val="28"/>
        </w:rPr>
        <w:t>(5) В отсутствии равнозначного надзора, релевантные компетентные органы назначают координатора и применяют, по аналогии, положения по дополнительному надзору регулируемых субъектов.</w:t>
      </w:r>
    </w:p>
    <w:p w:rsidR="002164F0" w:rsidRPr="002164F0" w:rsidRDefault="002164F0" w:rsidP="002164F0">
      <w:pPr>
        <w:tabs>
          <w:tab w:val="num" w:pos="0"/>
        </w:tabs>
        <w:ind w:firstLine="0"/>
        <w:jc w:val="center"/>
        <w:rPr>
          <w:b/>
          <w:sz w:val="28"/>
          <w:szCs w:val="28"/>
          <w:lang w:val="ru-RU"/>
        </w:rPr>
      </w:pPr>
    </w:p>
    <w:p w:rsidR="002164F0" w:rsidRPr="002164F0" w:rsidRDefault="002164F0" w:rsidP="002164F0">
      <w:pPr>
        <w:tabs>
          <w:tab w:val="num" w:pos="0"/>
        </w:tabs>
        <w:ind w:firstLine="0"/>
        <w:jc w:val="center"/>
        <w:rPr>
          <w:b/>
          <w:sz w:val="28"/>
          <w:szCs w:val="28"/>
          <w:lang w:val="ru-RU"/>
        </w:rPr>
      </w:pPr>
    </w:p>
    <w:p w:rsidR="002164F0" w:rsidRPr="002164F0" w:rsidRDefault="002164F0" w:rsidP="002164F0">
      <w:pPr>
        <w:tabs>
          <w:tab w:val="num" w:pos="0"/>
        </w:tabs>
        <w:ind w:firstLine="0"/>
        <w:jc w:val="center"/>
        <w:rPr>
          <w:b/>
          <w:sz w:val="28"/>
          <w:szCs w:val="28"/>
          <w:lang w:val="ru-RU"/>
        </w:rPr>
      </w:pPr>
    </w:p>
    <w:p w:rsidR="002164F0" w:rsidRPr="002164F0" w:rsidRDefault="002164F0" w:rsidP="002164F0">
      <w:pPr>
        <w:tabs>
          <w:tab w:val="num" w:pos="0"/>
        </w:tabs>
        <w:ind w:firstLine="0"/>
        <w:jc w:val="center"/>
        <w:rPr>
          <w:b/>
          <w:sz w:val="28"/>
          <w:szCs w:val="28"/>
          <w:lang w:val="ru-RU"/>
        </w:rPr>
      </w:pPr>
    </w:p>
    <w:p w:rsidR="002164F0" w:rsidRPr="002164F0" w:rsidRDefault="002164F0" w:rsidP="002164F0">
      <w:pPr>
        <w:tabs>
          <w:tab w:val="num" w:pos="0"/>
        </w:tabs>
        <w:ind w:firstLine="0"/>
        <w:jc w:val="center"/>
        <w:rPr>
          <w:b/>
          <w:sz w:val="28"/>
          <w:szCs w:val="28"/>
          <w:lang w:val="ru-RU"/>
        </w:rPr>
      </w:pPr>
      <w:r w:rsidRPr="002164F0">
        <w:rPr>
          <w:b/>
          <w:sz w:val="28"/>
          <w:szCs w:val="28"/>
          <w:lang w:val="ru-RU"/>
        </w:rPr>
        <w:t xml:space="preserve">Глава </w:t>
      </w:r>
      <w:r>
        <w:rPr>
          <w:b/>
          <w:sz w:val="28"/>
          <w:szCs w:val="28"/>
        </w:rPr>
        <w:t>IV</w:t>
      </w:r>
    </w:p>
    <w:p w:rsidR="002164F0" w:rsidRPr="002164F0" w:rsidRDefault="002164F0" w:rsidP="002164F0">
      <w:pPr>
        <w:pStyle w:val="ac"/>
        <w:tabs>
          <w:tab w:val="num" w:pos="0"/>
        </w:tabs>
        <w:ind w:left="0"/>
        <w:jc w:val="center"/>
        <w:rPr>
          <w:b/>
          <w:sz w:val="28"/>
          <w:szCs w:val="28"/>
          <w:lang w:val="ru-RU"/>
        </w:rPr>
      </w:pPr>
      <w:r w:rsidRPr="002164F0">
        <w:rPr>
          <w:b/>
          <w:sz w:val="28"/>
          <w:szCs w:val="28"/>
          <w:lang w:val="ru-RU"/>
        </w:rPr>
        <w:t>ЗАКЛЮЧИТЕЛЬНЫЕ ПОЛОЖЕНИЯ</w:t>
      </w:r>
    </w:p>
    <w:p w:rsidR="002164F0" w:rsidRDefault="002164F0" w:rsidP="002164F0">
      <w:pPr>
        <w:pStyle w:val="a5"/>
        <w:tabs>
          <w:tab w:val="left" w:pos="1800"/>
        </w:tabs>
        <w:ind w:firstLine="709"/>
        <w:rPr>
          <w:sz w:val="28"/>
          <w:szCs w:val="28"/>
          <w:lang w:val="ro-RO"/>
        </w:rPr>
      </w:pPr>
      <w:r>
        <w:rPr>
          <w:b/>
          <w:sz w:val="28"/>
          <w:szCs w:val="28"/>
        </w:rPr>
        <w:t>Статья 22</w:t>
      </w:r>
      <w:r>
        <w:rPr>
          <w:sz w:val="28"/>
          <w:szCs w:val="28"/>
        </w:rPr>
        <w:t xml:space="preserve">. </w:t>
      </w:r>
      <w:r>
        <w:rPr>
          <w:sz w:val="28"/>
          <w:szCs w:val="28"/>
          <w:lang w:val="ro-RO"/>
        </w:rPr>
        <w:t xml:space="preserve"> </w:t>
      </w:r>
      <w:r>
        <w:rPr>
          <w:sz w:val="28"/>
          <w:szCs w:val="28"/>
        </w:rPr>
        <w:t>Вступление в силу настоящего закона</w:t>
      </w:r>
    </w:p>
    <w:p w:rsidR="002164F0" w:rsidRDefault="002164F0" w:rsidP="002164F0">
      <w:pPr>
        <w:pStyle w:val="a5"/>
        <w:numPr>
          <w:ilvl w:val="0"/>
          <w:numId w:val="50"/>
        </w:numPr>
        <w:tabs>
          <w:tab w:val="left" w:pos="851"/>
        </w:tabs>
        <w:ind w:left="0" w:firstLine="709"/>
        <w:rPr>
          <w:sz w:val="28"/>
          <w:szCs w:val="28"/>
          <w:lang w:val="ro-RO"/>
        </w:rPr>
      </w:pPr>
      <w:r>
        <w:rPr>
          <w:sz w:val="28"/>
          <w:szCs w:val="28"/>
        </w:rPr>
        <w:t>Настоящий закон вступает в силу по истечении трех месяцев со дня опубликования в Официальном мониторе Республики Молдова</w:t>
      </w:r>
      <w:r>
        <w:rPr>
          <w:sz w:val="28"/>
          <w:szCs w:val="28"/>
          <w:lang w:val="ro-RO"/>
        </w:rPr>
        <w:t>.</w:t>
      </w:r>
    </w:p>
    <w:p w:rsidR="002164F0" w:rsidRDefault="002164F0" w:rsidP="002164F0">
      <w:pPr>
        <w:pStyle w:val="a5"/>
        <w:numPr>
          <w:ilvl w:val="0"/>
          <w:numId w:val="50"/>
        </w:numPr>
        <w:tabs>
          <w:tab w:val="left" w:pos="851"/>
          <w:tab w:val="left" w:pos="1134"/>
        </w:tabs>
        <w:ind w:left="0" w:firstLine="709"/>
        <w:rPr>
          <w:sz w:val="28"/>
          <w:szCs w:val="28"/>
          <w:lang w:val="ro-RO"/>
        </w:rPr>
      </w:pPr>
      <w:r>
        <w:rPr>
          <w:sz w:val="28"/>
          <w:szCs w:val="28"/>
          <w:lang w:val="ro-RO"/>
        </w:rPr>
        <w:t xml:space="preserve"> </w:t>
      </w:r>
      <w:r>
        <w:rPr>
          <w:sz w:val="28"/>
          <w:szCs w:val="28"/>
        </w:rPr>
        <w:t>В течение 10 месяцев со дня опубликования настоящего закона Правительство</w:t>
      </w:r>
      <w:r>
        <w:rPr>
          <w:sz w:val="28"/>
          <w:szCs w:val="28"/>
          <w:lang w:val="ro-RO"/>
        </w:rPr>
        <w:t>,</w:t>
      </w:r>
      <w:r>
        <w:rPr>
          <w:sz w:val="28"/>
          <w:szCs w:val="28"/>
        </w:rPr>
        <w:t xml:space="preserve"> Национальный банк Молдовы и Национальная комиссия по финансовому рынку приведут свои нормативные акты в соответствие с настоящим законом или примут необходимые для выполнения положений настоящего закона нормативные акты.</w:t>
      </w:r>
    </w:p>
    <w:p w:rsidR="002164F0" w:rsidRDefault="002164F0" w:rsidP="002164F0">
      <w:pPr>
        <w:ind w:firstLine="0"/>
        <w:rPr>
          <w:b/>
          <w:sz w:val="28"/>
          <w:szCs w:val="28"/>
          <w:lang w:val="ru-RU"/>
        </w:rPr>
      </w:pPr>
    </w:p>
    <w:p w:rsidR="002164F0" w:rsidRPr="002164F0" w:rsidRDefault="002164F0" w:rsidP="002164F0">
      <w:pPr>
        <w:ind w:firstLine="0"/>
        <w:rPr>
          <w:b/>
          <w:sz w:val="28"/>
          <w:szCs w:val="28"/>
          <w:lang w:val="ru-RU"/>
        </w:rPr>
      </w:pPr>
    </w:p>
    <w:p w:rsidR="002164F0" w:rsidRDefault="002164F0" w:rsidP="002164F0">
      <w:pPr>
        <w:ind w:firstLine="0"/>
        <w:rPr>
          <w:b/>
          <w:sz w:val="28"/>
          <w:szCs w:val="28"/>
          <w:lang w:val="ro-RO"/>
        </w:rPr>
      </w:pPr>
    </w:p>
    <w:p w:rsidR="002164F0" w:rsidRDefault="002164F0" w:rsidP="002164F0">
      <w:pPr>
        <w:rPr>
          <w:b/>
          <w:sz w:val="28"/>
          <w:szCs w:val="28"/>
          <w:lang w:val="ro-RO"/>
        </w:rPr>
      </w:pPr>
      <w:r>
        <w:rPr>
          <w:b/>
          <w:bCs/>
          <w:sz w:val="28"/>
          <w:szCs w:val="28"/>
          <w:lang w:eastAsia="ru-RU"/>
        </w:rPr>
        <w:t>Председатель Парламента</w:t>
      </w:r>
    </w:p>
    <w:p w:rsidR="002164F0" w:rsidRDefault="002164F0" w:rsidP="00C53D74">
      <w:pPr>
        <w:tabs>
          <w:tab w:val="left" w:pos="1134"/>
        </w:tabs>
        <w:ind w:firstLine="709"/>
        <w:jc w:val="left"/>
        <w:rPr>
          <w:lang w:val="ro-RO"/>
        </w:rPr>
      </w:pPr>
      <w:bookmarkStart w:id="7" w:name="_GoBack"/>
      <w:bookmarkEnd w:id="7"/>
    </w:p>
    <w:p w:rsidR="002164F0" w:rsidRDefault="002164F0" w:rsidP="00C53D74">
      <w:pPr>
        <w:tabs>
          <w:tab w:val="left" w:pos="1134"/>
        </w:tabs>
        <w:ind w:firstLine="709"/>
        <w:jc w:val="left"/>
        <w:rPr>
          <w:lang w:val="ro-RO"/>
        </w:rPr>
      </w:pPr>
    </w:p>
    <w:p w:rsidR="002164F0" w:rsidRPr="004C52A7" w:rsidRDefault="002164F0" w:rsidP="00C53D74">
      <w:pPr>
        <w:tabs>
          <w:tab w:val="left" w:pos="1134"/>
        </w:tabs>
        <w:ind w:firstLine="709"/>
        <w:jc w:val="left"/>
        <w:rPr>
          <w:lang w:val="ro-RO"/>
        </w:rPr>
      </w:pPr>
    </w:p>
    <w:sectPr w:rsidR="002164F0" w:rsidRPr="004C52A7"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1A61" w:rsidRDefault="00D31A61" w:rsidP="00026B87">
      <w:r>
        <w:separator/>
      </w:r>
    </w:p>
  </w:endnote>
  <w:endnote w:type="continuationSeparator" w:id="0">
    <w:p w:rsidR="00D31A61" w:rsidRDefault="00D31A61"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Times New Roman Bold">
    <w:altName w:val="Times New Roman"/>
    <w:panose1 w:val="00000000000000000000"/>
    <w:charset w:val="00"/>
    <w:family w:val="roman"/>
    <w:notTrueType/>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1A61" w:rsidRPr="00275360" w:rsidRDefault="00D31A61" w:rsidP="00275360">
    <w:pPr>
      <w:pStyle w:val="a9"/>
    </w:pPr>
    <w:r>
      <w:rPr>
        <w:sz w:val="16"/>
        <w:szCs w:val="16"/>
      </w:rPr>
      <w:fldChar w:fldCharType="begin"/>
    </w:r>
    <w:r>
      <w:rPr>
        <w:sz w:val="16"/>
        <w:szCs w:val="16"/>
      </w:rPr>
      <w:instrText xml:space="preserve"> FILENAME  \p </w:instrText>
    </w:r>
    <w:r>
      <w:rPr>
        <w:sz w:val="16"/>
        <w:szCs w:val="16"/>
      </w:rPr>
      <w:fldChar w:fldCharType="separate"/>
    </w:r>
    <w:r w:rsidR="00C70732">
      <w:rPr>
        <w:noProof/>
        <w:sz w:val="16"/>
        <w:szCs w:val="16"/>
      </w:rPr>
      <w:t>\\172.17.20.4\operatori\008\ANUL 2017\HOTARARI\12079\12079-redactat-ro.docx</w:t>
    </w:r>
    <w:r>
      <w:rPr>
        <w:sz w:val="16"/>
        <w:szCs w:val="16"/>
      </w:rPr>
      <w:fldChar w:fldCharType="end"/>
    </w:r>
    <w:r w:rsidRPr="00275360">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1A61" w:rsidRPr="00C70C49" w:rsidRDefault="00D31A61" w:rsidP="00C70C49">
    <w:pPr>
      <w:pStyle w:val="a9"/>
    </w:pPr>
    <w:r>
      <w:rPr>
        <w:sz w:val="16"/>
        <w:szCs w:val="16"/>
      </w:rPr>
      <w:fldChar w:fldCharType="begin"/>
    </w:r>
    <w:r>
      <w:rPr>
        <w:sz w:val="16"/>
        <w:szCs w:val="16"/>
      </w:rPr>
      <w:instrText xml:space="preserve"> FILENAME  \p </w:instrText>
    </w:r>
    <w:r>
      <w:rPr>
        <w:sz w:val="16"/>
        <w:szCs w:val="16"/>
      </w:rPr>
      <w:fldChar w:fldCharType="separate"/>
    </w:r>
    <w:r w:rsidR="00C70732">
      <w:rPr>
        <w:noProof/>
        <w:sz w:val="16"/>
        <w:szCs w:val="16"/>
      </w:rPr>
      <w:t>\\172.17.20.4\operatori\008\ANUL 2017\HOTARARI\12079\12079-redactat-ro.docx</w:t>
    </w:r>
    <w:r>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1A61" w:rsidRDefault="00D31A61" w:rsidP="00026B87">
      <w:r>
        <w:separator/>
      </w:r>
    </w:p>
  </w:footnote>
  <w:footnote w:type="continuationSeparator" w:id="0">
    <w:p w:rsidR="00D31A61" w:rsidRDefault="00D31A61"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1A61" w:rsidRDefault="00D31A61">
    <w:pPr>
      <w:pStyle w:val="a7"/>
      <w:jc w:val="center"/>
    </w:pPr>
    <w:r>
      <w:fldChar w:fldCharType="begin"/>
    </w:r>
    <w:r>
      <w:instrText>PAGE   \* MERGEFORMAT</w:instrText>
    </w:r>
    <w:r>
      <w:fldChar w:fldCharType="separate"/>
    </w:r>
    <w:r w:rsidR="002164F0" w:rsidRPr="002164F0">
      <w:rPr>
        <w:noProof/>
        <w:lang w:val="ro-RO"/>
      </w:rPr>
      <w:t>46</w:t>
    </w:r>
    <w:r>
      <w:fldChar w:fldCharType="end"/>
    </w:r>
  </w:p>
  <w:p w:rsidR="00D31A61" w:rsidRDefault="00D31A61">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D31A61" w:rsidRPr="009423B6" w:rsidTr="00C02DFA">
      <w:trPr>
        <w:jc w:val="center"/>
      </w:trPr>
      <w:tc>
        <w:tcPr>
          <w:tcW w:w="3544" w:type="dxa"/>
          <w:tcBorders>
            <w:top w:val="nil"/>
            <w:bottom w:val="nil"/>
          </w:tcBorders>
        </w:tcPr>
        <w:p w:rsidR="00D31A61" w:rsidRPr="009423B6" w:rsidRDefault="00D31A61" w:rsidP="00C02DFA">
          <w:pPr>
            <w:ind w:firstLine="0"/>
            <w:jc w:val="center"/>
            <w:rPr>
              <w:sz w:val="24"/>
            </w:rPr>
          </w:pPr>
        </w:p>
        <w:p w:rsidR="00D31A61" w:rsidRPr="009423B6" w:rsidRDefault="00D31A61" w:rsidP="00C02DFA">
          <w:pPr>
            <w:jc w:val="center"/>
            <w:rPr>
              <w:sz w:val="24"/>
            </w:rPr>
          </w:pPr>
        </w:p>
        <w:p w:rsidR="00D31A61" w:rsidRPr="009423B6" w:rsidRDefault="00D31A61" w:rsidP="00C02DFA">
          <w:pPr>
            <w:jc w:val="center"/>
            <w:rPr>
              <w:sz w:val="24"/>
            </w:rPr>
          </w:pPr>
        </w:p>
        <w:p w:rsidR="00D31A61" w:rsidRPr="009423B6" w:rsidRDefault="00D31A61" w:rsidP="00C02DFA">
          <w:pPr>
            <w:pStyle w:val="5"/>
            <w:rPr>
              <w:rFonts w:ascii="Times New Roman" w:hAnsi="Times New Roman"/>
              <w:b/>
            </w:rPr>
          </w:pPr>
        </w:p>
        <w:p w:rsidR="00D31A61" w:rsidRDefault="00D31A61" w:rsidP="00C02DFA">
          <w:pPr>
            <w:pStyle w:val="8"/>
            <w:rPr>
              <w:rFonts w:ascii="Times New Roman" w:hAnsi="Times New Roman"/>
              <w:sz w:val="20"/>
              <w:lang w:val="x-none"/>
            </w:rPr>
          </w:pPr>
        </w:p>
        <w:p w:rsidR="00D31A61" w:rsidRPr="009423B6" w:rsidRDefault="00D31A61" w:rsidP="00C02DFA">
          <w:pPr>
            <w:rPr>
              <w:lang w:val="x-none"/>
            </w:rPr>
          </w:pPr>
        </w:p>
      </w:tc>
      <w:tc>
        <w:tcPr>
          <w:tcW w:w="1835" w:type="dxa"/>
          <w:tcBorders>
            <w:top w:val="nil"/>
            <w:bottom w:val="nil"/>
          </w:tcBorders>
        </w:tcPr>
        <w:p w:rsidR="00D31A61" w:rsidRPr="0063090F" w:rsidRDefault="00D31A61"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35pt;height:74.3pt" o:ole="" fillcolor="window">
                <v:imagedata r:id="rId1" o:title=""/>
              </v:shape>
              <o:OLEObject Type="Embed" ProgID="Word.Picture.8" ShapeID="_x0000_i1025" DrawAspect="Content" ObjectID="_1569661411" r:id="rId2"/>
            </w:object>
          </w:r>
        </w:p>
      </w:tc>
      <w:tc>
        <w:tcPr>
          <w:tcW w:w="3693" w:type="dxa"/>
          <w:tcBorders>
            <w:top w:val="nil"/>
            <w:bottom w:val="nil"/>
          </w:tcBorders>
        </w:tcPr>
        <w:p w:rsidR="00D31A61" w:rsidRDefault="00D31A61" w:rsidP="00C02DFA">
          <w:pPr>
            <w:jc w:val="center"/>
            <w:rPr>
              <w:b/>
              <w:sz w:val="30"/>
            </w:rPr>
          </w:pPr>
        </w:p>
        <w:p w:rsidR="00D31A61" w:rsidRPr="009423B6" w:rsidRDefault="00D31A61" w:rsidP="00C02DFA">
          <w:pPr>
            <w:rPr>
              <w:sz w:val="30"/>
            </w:rPr>
          </w:pPr>
        </w:p>
        <w:p w:rsidR="00D31A61" w:rsidRDefault="00D31A61" w:rsidP="00C02DFA">
          <w:pPr>
            <w:rPr>
              <w:sz w:val="30"/>
            </w:rPr>
          </w:pPr>
        </w:p>
        <w:p w:rsidR="00D31A61" w:rsidRDefault="00D31A61" w:rsidP="00C02DFA">
          <w:pPr>
            <w:rPr>
              <w:sz w:val="30"/>
            </w:rPr>
          </w:pPr>
        </w:p>
        <w:p w:rsidR="00D31A61" w:rsidRPr="009423B6" w:rsidRDefault="00D31A61" w:rsidP="00C02DFA">
          <w:pPr>
            <w:rPr>
              <w:sz w:val="30"/>
            </w:rPr>
          </w:pPr>
        </w:p>
      </w:tc>
    </w:tr>
    <w:tr w:rsidR="00D31A61" w:rsidRPr="009423B6" w:rsidTr="00C02DFA">
      <w:trPr>
        <w:cantSplit/>
        <w:jc w:val="center"/>
      </w:trPr>
      <w:tc>
        <w:tcPr>
          <w:tcW w:w="9072" w:type="dxa"/>
          <w:gridSpan w:val="3"/>
          <w:tcBorders>
            <w:top w:val="nil"/>
            <w:bottom w:val="nil"/>
          </w:tcBorders>
        </w:tcPr>
        <w:p w:rsidR="00D31A61" w:rsidRPr="009423B6" w:rsidRDefault="00D31A61" w:rsidP="00C02DFA">
          <w:pPr>
            <w:pStyle w:val="8"/>
            <w:rPr>
              <w:rFonts w:ascii="Times New Roman" w:hAnsi="Times New Roman"/>
              <w:color w:val="000080"/>
              <w:sz w:val="10"/>
            </w:rPr>
          </w:pPr>
        </w:p>
        <w:p w:rsidR="00D31A61" w:rsidRPr="00D41305" w:rsidRDefault="00D31A61"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D31A61" w:rsidRDefault="00D31A61" w:rsidP="00C02DFA">
          <w:pPr>
            <w:pStyle w:val="8"/>
            <w:ind w:hanging="28"/>
            <w:rPr>
              <w:rFonts w:ascii="Times New Roman" w:hAnsi="Times New Roman"/>
              <w:sz w:val="32"/>
              <w:szCs w:val="32"/>
            </w:rPr>
          </w:pPr>
        </w:p>
        <w:p w:rsidR="00D31A61" w:rsidRPr="007A4567" w:rsidRDefault="00D31A61"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C70732">
            <w:rPr>
              <w:rFonts w:ascii="Times New Roman" w:hAnsi="Times New Roman"/>
              <w:sz w:val="28"/>
              <w:szCs w:val="28"/>
              <w:lang w:val="ro-RO"/>
            </w:rPr>
            <w:t>nr</w:t>
          </w:r>
          <w:r w:rsidRPr="00C70732">
            <w:rPr>
              <w:rFonts w:ascii="Times New Roman" w:hAnsi="Times New Roman"/>
              <w:b w:val="0"/>
              <w:sz w:val="28"/>
              <w:szCs w:val="28"/>
              <w:lang w:val="ro-RO"/>
            </w:rPr>
            <w:t>.</w:t>
          </w:r>
          <w:r w:rsidR="00C70732" w:rsidRPr="00C70732">
            <w:rPr>
              <w:rFonts w:ascii="Times New Roman" w:hAnsi="Times New Roman"/>
              <w:sz w:val="28"/>
              <w:szCs w:val="28"/>
              <w:lang w:val="ro-RO"/>
            </w:rPr>
            <w:t>764</w:t>
          </w:r>
          <w:r w:rsidRPr="007A4567">
            <w:rPr>
              <w:rFonts w:ascii="Times New Roman" w:hAnsi="Times New Roman"/>
              <w:szCs w:val="24"/>
            </w:rPr>
            <w:t xml:space="preserve"> </w:t>
          </w:r>
        </w:p>
        <w:p w:rsidR="00D31A61" w:rsidRPr="00C70732" w:rsidRDefault="00D31A61" w:rsidP="00C02DFA">
          <w:pPr>
            <w:ind w:hanging="28"/>
            <w:rPr>
              <w:b/>
              <w:sz w:val="28"/>
              <w:szCs w:val="28"/>
              <w:u w:val="single"/>
            </w:rPr>
          </w:pPr>
        </w:p>
        <w:p w:rsidR="00D31A61" w:rsidRPr="00C70732" w:rsidRDefault="00D31A61" w:rsidP="00C02DFA">
          <w:pPr>
            <w:ind w:hanging="28"/>
            <w:jc w:val="center"/>
            <w:rPr>
              <w:b/>
              <w:sz w:val="28"/>
              <w:szCs w:val="28"/>
              <w:u w:val="single"/>
            </w:rPr>
          </w:pPr>
          <w:r w:rsidRPr="00C70732">
            <w:rPr>
              <w:b/>
              <w:sz w:val="28"/>
              <w:szCs w:val="28"/>
              <w:u w:val="single"/>
            </w:rPr>
            <w:t xml:space="preserve">din </w:t>
          </w:r>
          <w:r w:rsidR="00C70732" w:rsidRPr="00C70732">
            <w:rPr>
              <w:b/>
              <w:sz w:val="28"/>
              <w:szCs w:val="28"/>
              <w:u w:val="single"/>
            </w:rPr>
            <w:t>28 septembrie 2017</w:t>
          </w:r>
        </w:p>
        <w:p w:rsidR="00D31A61" w:rsidRPr="0063090F" w:rsidRDefault="00D31A61" w:rsidP="00C02DFA">
          <w:pPr>
            <w:ind w:hanging="28"/>
            <w:jc w:val="center"/>
            <w:rPr>
              <w:b/>
              <w:sz w:val="24"/>
              <w:szCs w:val="24"/>
            </w:rPr>
          </w:pPr>
          <w:r w:rsidRPr="0063090F">
            <w:rPr>
              <w:b/>
              <w:sz w:val="24"/>
              <w:szCs w:val="24"/>
            </w:rPr>
            <w:t>Chișinău</w:t>
          </w:r>
        </w:p>
        <w:p w:rsidR="00D31A61" w:rsidRPr="009423B6" w:rsidRDefault="00D31A61" w:rsidP="00C02DFA">
          <w:pPr>
            <w:pStyle w:val="8"/>
            <w:rPr>
              <w:rFonts w:ascii="Times New Roman" w:hAnsi="Times New Roman"/>
              <w:color w:val="000080"/>
              <w:sz w:val="4"/>
            </w:rPr>
          </w:pPr>
        </w:p>
        <w:p w:rsidR="00D31A61" w:rsidRPr="009423B6" w:rsidRDefault="00D31A61" w:rsidP="00C02DFA">
          <w:pPr>
            <w:pStyle w:val="8"/>
            <w:rPr>
              <w:rFonts w:ascii="Times New Roman" w:hAnsi="Times New Roman"/>
              <w:b w:val="0"/>
              <w:color w:val="000080"/>
              <w:sz w:val="16"/>
              <w:lang w:val="x-none"/>
            </w:rPr>
          </w:pPr>
        </w:p>
      </w:tc>
    </w:tr>
  </w:tbl>
  <w:p w:rsidR="00D31A61" w:rsidRDefault="00D31A61">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25F0C"/>
    <w:multiLevelType w:val="hybridMultilevel"/>
    <w:tmpl w:val="DF961336"/>
    <w:lvl w:ilvl="0" w:tplc="4CE0AF3E">
      <w:start w:val="1"/>
      <w:numFmt w:val="decimal"/>
      <w:lvlText w:val="(%1)"/>
      <w:lvlJc w:val="left"/>
      <w:pPr>
        <w:tabs>
          <w:tab w:val="num" w:pos="1210"/>
        </w:tabs>
        <w:ind w:left="1210" w:hanging="360"/>
      </w:pPr>
      <w:rPr>
        <w:rFonts w:hint="default"/>
        <w:strike w:val="0"/>
      </w:rPr>
    </w:lvl>
    <w:lvl w:ilvl="1" w:tplc="8DA22C10">
      <w:start w:val="4"/>
      <w:numFmt w:val="decimal"/>
      <w:lvlText w:val="Articolul %2."/>
      <w:lvlJc w:val="left"/>
      <w:pPr>
        <w:tabs>
          <w:tab w:val="num" w:pos="1854"/>
        </w:tabs>
        <w:ind w:left="1003" w:firstLine="567"/>
      </w:pPr>
      <w:rPr>
        <w:rFonts w:ascii="Times New Roman Bold" w:hAnsi="Times New Roman Bold" w:hint="default"/>
        <w:b/>
        <w:i w:val="0"/>
        <w:sz w:val="24"/>
      </w:rPr>
    </w:lvl>
    <w:lvl w:ilvl="2" w:tplc="0419001B" w:tentative="1">
      <w:start w:val="1"/>
      <w:numFmt w:val="lowerRoman"/>
      <w:lvlText w:val="%3."/>
      <w:lvlJc w:val="right"/>
      <w:pPr>
        <w:tabs>
          <w:tab w:val="num" w:pos="2650"/>
        </w:tabs>
        <w:ind w:left="2650" w:hanging="180"/>
      </w:pPr>
    </w:lvl>
    <w:lvl w:ilvl="3" w:tplc="0419000F" w:tentative="1">
      <w:start w:val="1"/>
      <w:numFmt w:val="decimal"/>
      <w:lvlText w:val="%4."/>
      <w:lvlJc w:val="left"/>
      <w:pPr>
        <w:tabs>
          <w:tab w:val="num" w:pos="3370"/>
        </w:tabs>
        <w:ind w:left="3370" w:hanging="360"/>
      </w:pPr>
    </w:lvl>
    <w:lvl w:ilvl="4" w:tplc="04190019" w:tentative="1">
      <w:start w:val="1"/>
      <w:numFmt w:val="lowerLetter"/>
      <w:lvlText w:val="%5."/>
      <w:lvlJc w:val="left"/>
      <w:pPr>
        <w:tabs>
          <w:tab w:val="num" w:pos="4090"/>
        </w:tabs>
        <w:ind w:left="4090" w:hanging="360"/>
      </w:pPr>
    </w:lvl>
    <w:lvl w:ilvl="5" w:tplc="0419001B" w:tentative="1">
      <w:start w:val="1"/>
      <w:numFmt w:val="lowerRoman"/>
      <w:lvlText w:val="%6."/>
      <w:lvlJc w:val="right"/>
      <w:pPr>
        <w:tabs>
          <w:tab w:val="num" w:pos="4810"/>
        </w:tabs>
        <w:ind w:left="4810" w:hanging="180"/>
      </w:pPr>
    </w:lvl>
    <w:lvl w:ilvl="6" w:tplc="0419000F" w:tentative="1">
      <w:start w:val="1"/>
      <w:numFmt w:val="decimal"/>
      <w:lvlText w:val="%7."/>
      <w:lvlJc w:val="left"/>
      <w:pPr>
        <w:tabs>
          <w:tab w:val="num" w:pos="5530"/>
        </w:tabs>
        <w:ind w:left="5530" w:hanging="360"/>
      </w:pPr>
    </w:lvl>
    <w:lvl w:ilvl="7" w:tplc="04190019" w:tentative="1">
      <w:start w:val="1"/>
      <w:numFmt w:val="lowerLetter"/>
      <w:lvlText w:val="%8."/>
      <w:lvlJc w:val="left"/>
      <w:pPr>
        <w:tabs>
          <w:tab w:val="num" w:pos="6250"/>
        </w:tabs>
        <w:ind w:left="6250" w:hanging="360"/>
      </w:pPr>
    </w:lvl>
    <w:lvl w:ilvl="8" w:tplc="0419001B" w:tentative="1">
      <w:start w:val="1"/>
      <w:numFmt w:val="lowerRoman"/>
      <w:lvlText w:val="%9."/>
      <w:lvlJc w:val="right"/>
      <w:pPr>
        <w:tabs>
          <w:tab w:val="num" w:pos="6970"/>
        </w:tabs>
        <w:ind w:left="6970" w:hanging="180"/>
      </w:pPr>
    </w:lvl>
  </w:abstractNum>
  <w:abstractNum w:abstractNumId="1"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A81536"/>
    <w:multiLevelType w:val="hybridMultilevel"/>
    <w:tmpl w:val="D674C912"/>
    <w:lvl w:ilvl="0" w:tplc="5C94024E">
      <w:start w:val="1"/>
      <w:numFmt w:val="decimal"/>
      <w:lvlText w:val="(%1)"/>
      <w:lvlJc w:val="left"/>
      <w:pPr>
        <w:ind w:left="1211" w:hanging="360"/>
      </w:pPr>
      <w:rPr>
        <w:rFonts w:hint="default"/>
        <w:b/>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15:restartNumberingAfterBreak="0">
    <w:nsid w:val="09DD1A5B"/>
    <w:multiLevelType w:val="hybridMultilevel"/>
    <w:tmpl w:val="8E48C724"/>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15:restartNumberingAfterBreak="0">
    <w:nsid w:val="0AD41525"/>
    <w:multiLevelType w:val="hybridMultilevel"/>
    <w:tmpl w:val="D5129EAA"/>
    <w:lvl w:ilvl="0" w:tplc="5E30D89E">
      <w:start w:val="1"/>
      <w:numFmt w:val="decimal"/>
      <w:lvlText w:val="Articolul %1."/>
      <w:lvlJc w:val="left"/>
      <w:pPr>
        <w:tabs>
          <w:tab w:val="num" w:pos="1070"/>
        </w:tabs>
        <w:ind w:left="710" w:firstLine="567"/>
      </w:pPr>
      <w:rPr>
        <w:rFonts w:ascii="Times New Roman Bold" w:hAnsi="Times New Roman Bold" w:hint="default"/>
        <w:b/>
        <w:i w:val="0"/>
        <w:strike w:val="0"/>
        <w:color w:val="auto"/>
        <w:spacing w:val="0"/>
        <w:sz w:val="28"/>
        <w:szCs w:val="28"/>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CD6174"/>
    <w:multiLevelType w:val="hybridMultilevel"/>
    <w:tmpl w:val="0C9656A4"/>
    <w:lvl w:ilvl="0" w:tplc="F2AA17F8">
      <w:start w:val="3"/>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0D885C1D"/>
    <w:multiLevelType w:val="hybridMultilevel"/>
    <w:tmpl w:val="125CCBBC"/>
    <w:lvl w:ilvl="0" w:tplc="BE0EC3DA">
      <w:start w:val="1"/>
      <w:numFmt w:val="decimal"/>
      <w:lvlText w:val="(%1)"/>
      <w:lvlJc w:val="left"/>
      <w:pPr>
        <w:ind w:left="785"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9" w15:restartNumberingAfterBreak="0">
    <w:nsid w:val="0EF861E4"/>
    <w:multiLevelType w:val="hybridMultilevel"/>
    <w:tmpl w:val="962A6A56"/>
    <w:lvl w:ilvl="0" w:tplc="04090011">
      <w:start w:val="1"/>
      <w:numFmt w:val="decimal"/>
      <w:lvlText w:val="%1)"/>
      <w:lvlJc w:val="left"/>
      <w:pPr>
        <w:ind w:left="1065" w:hanging="360"/>
      </w:p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0" w15:restartNumberingAfterBreak="0">
    <w:nsid w:val="102B037F"/>
    <w:multiLevelType w:val="hybridMultilevel"/>
    <w:tmpl w:val="29DC55DA"/>
    <w:lvl w:ilvl="0" w:tplc="A056A15C">
      <w:start w:val="1"/>
      <w:numFmt w:val="decimal"/>
      <w:lvlText w:val="Articolul %1."/>
      <w:lvlJc w:val="left"/>
      <w:pPr>
        <w:tabs>
          <w:tab w:val="num" w:pos="360"/>
        </w:tabs>
        <w:ind w:left="0" w:firstLine="567"/>
      </w:pPr>
      <w:rPr>
        <w:rFonts w:ascii="Times New Roman Bold" w:hAnsi="Times New Roman Bold" w:hint="default"/>
        <w:b/>
        <w:i w:val="0"/>
        <w:strike w:val="0"/>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8A230F8"/>
    <w:multiLevelType w:val="hybridMultilevel"/>
    <w:tmpl w:val="1248AB3C"/>
    <w:lvl w:ilvl="0" w:tplc="B48605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C1A457F"/>
    <w:multiLevelType w:val="hybridMultilevel"/>
    <w:tmpl w:val="3260E680"/>
    <w:lvl w:ilvl="0" w:tplc="C512B4CA">
      <w:start w:val="1"/>
      <w:numFmt w:val="decimal"/>
      <w:lvlText w:val="%1)"/>
      <w:lvlJc w:val="left"/>
      <w:pPr>
        <w:tabs>
          <w:tab w:val="num" w:pos="1482"/>
        </w:tabs>
        <w:ind w:left="1482" w:hanging="915"/>
      </w:pPr>
      <w:rPr>
        <w:rFonts w:hint="default"/>
      </w:rPr>
    </w:lvl>
    <w:lvl w:ilvl="1" w:tplc="58B4718A">
      <w:start w:val="1"/>
      <w:numFmt w:val="decimal"/>
      <w:lvlText w:val="%2."/>
      <w:lvlJc w:val="left"/>
      <w:pPr>
        <w:tabs>
          <w:tab w:val="num" w:pos="2337"/>
        </w:tabs>
        <w:ind w:left="2337" w:hanging="1050"/>
      </w:pPr>
      <w:rPr>
        <w:rFonts w:eastAsia="Times New Roman" w:hint="default"/>
        <w:b w:val="0"/>
        <w:strike w:val="0"/>
      </w:r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1CFA4C3A"/>
    <w:multiLevelType w:val="hybridMultilevel"/>
    <w:tmpl w:val="7FC88748"/>
    <w:lvl w:ilvl="0" w:tplc="33EA02BE">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7" w15:restartNumberingAfterBreak="0">
    <w:nsid w:val="20AF1539"/>
    <w:multiLevelType w:val="hybridMultilevel"/>
    <w:tmpl w:val="29DC55DA"/>
    <w:lvl w:ilvl="0" w:tplc="A056A15C">
      <w:start w:val="1"/>
      <w:numFmt w:val="decimal"/>
      <w:lvlText w:val="Articolul %1."/>
      <w:lvlJc w:val="left"/>
      <w:pPr>
        <w:tabs>
          <w:tab w:val="num" w:pos="360"/>
        </w:tabs>
        <w:ind w:left="0" w:firstLine="567"/>
      </w:pPr>
      <w:rPr>
        <w:rFonts w:ascii="Times New Roman Bold" w:hAnsi="Times New Roman Bold" w:hint="default"/>
        <w:b/>
        <w:i w:val="0"/>
        <w:strike w:val="0"/>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21B8402D"/>
    <w:multiLevelType w:val="hybridMultilevel"/>
    <w:tmpl w:val="93EC6D6A"/>
    <w:lvl w:ilvl="0" w:tplc="AFE8EE3A">
      <w:start w:val="1"/>
      <w:numFmt w:val="upperRoman"/>
      <w:lvlText w:val="Capitolul %1"/>
      <w:lvlJc w:val="left"/>
      <w:pPr>
        <w:tabs>
          <w:tab w:val="num" w:pos="3074"/>
        </w:tabs>
        <w:ind w:left="2223" w:firstLine="567"/>
      </w:pPr>
      <w:rPr>
        <w:rFonts w:ascii="Times New Roman Bold" w:hAnsi="Times New Roman Bold" w:hint="default"/>
        <w:b/>
        <w:i w:val="0"/>
        <w:sz w:val="24"/>
      </w:rPr>
    </w:lvl>
    <w:lvl w:ilvl="1" w:tplc="A50091AA">
      <w:start w:val="1"/>
      <w:numFmt w:val="decimal"/>
      <w:lvlText w:val="Articolul %2."/>
      <w:lvlJc w:val="left"/>
      <w:pPr>
        <w:tabs>
          <w:tab w:val="num" w:pos="567"/>
        </w:tabs>
        <w:ind w:left="0" w:firstLine="567"/>
      </w:pPr>
      <w:rPr>
        <w:rFonts w:ascii="Times New Roman Bold" w:hAnsi="Times New Roman Bold" w:hint="default"/>
        <w:b/>
        <w:i w:val="0"/>
        <w:sz w:val="24"/>
      </w:rPr>
    </w:lvl>
    <w:lvl w:ilvl="2" w:tplc="DA1AC6CA">
      <w:start w:val="12"/>
      <w:numFmt w:val="decimal"/>
      <w:lvlText w:val="Articolul %3."/>
      <w:lvlJc w:val="left"/>
      <w:pPr>
        <w:tabs>
          <w:tab w:val="num" w:pos="2264"/>
        </w:tabs>
        <w:ind w:left="1413" w:firstLine="567"/>
      </w:pPr>
      <w:rPr>
        <w:rFonts w:ascii="Times New Roman Bold" w:hAnsi="Times New Roman Bold" w:hint="default"/>
        <w:b/>
        <w:i w:val="0"/>
        <w:sz w:val="24"/>
      </w:r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2C8659A7"/>
    <w:multiLevelType w:val="hybridMultilevel"/>
    <w:tmpl w:val="3FA865F4"/>
    <w:lvl w:ilvl="0" w:tplc="AFE8EE3A">
      <w:start w:val="1"/>
      <w:numFmt w:val="upperRoman"/>
      <w:lvlText w:val="Capitolul %1"/>
      <w:lvlJc w:val="left"/>
      <w:pPr>
        <w:tabs>
          <w:tab w:val="num" w:pos="1135"/>
        </w:tabs>
        <w:ind w:left="284" w:firstLine="567"/>
      </w:pPr>
      <w:rPr>
        <w:rFonts w:ascii="Times New Roman Bold" w:hAnsi="Times New Roman Bold" w:hint="default"/>
        <w:b/>
        <w:i w:val="0"/>
        <w:sz w:val="24"/>
      </w:rPr>
    </w:lvl>
    <w:lvl w:ilvl="1" w:tplc="A50091AA">
      <w:start w:val="1"/>
      <w:numFmt w:val="decimal"/>
      <w:lvlText w:val="Articolul %2."/>
      <w:lvlJc w:val="left"/>
      <w:pPr>
        <w:tabs>
          <w:tab w:val="num" w:pos="567"/>
        </w:tabs>
        <w:ind w:left="0" w:firstLine="567"/>
      </w:pPr>
      <w:rPr>
        <w:rFonts w:ascii="Times New Roman Bold" w:hAnsi="Times New Roman Bold" w:hint="default"/>
        <w:b/>
        <w:i w:val="0"/>
        <w:sz w:val="24"/>
      </w:rPr>
    </w:lvl>
    <w:lvl w:ilvl="2" w:tplc="DA1AC6CA">
      <w:start w:val="12"/>
      <w:numFmt w:val="decimal"/>
      <w:lvlText w:val="Articolul %3."/>
      <w:lvlJc w:val="left"/>
      <w:pPr>
        <w:tabs>
          <w:tab w:val="num" w:pos="2264"/>
        </w:tabs>
        <w:ind w:left="1413" w:firstLine="567"/>
      </w:pPr>
      <w:rPr>
        <w:rFonts w:ascii="Times New Roman Bold" w:hAnsi="Times New Roman Bold" w:hint="default"/>
        <w:b/>
        <w:i w:val="0"/>
        <w:sz w:val="24"/>
      </w:r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2DF26159"/>
    <w:multiLevelType w:val="hybridMultilevel"/>
    <w:tmpl w:val="FA60ED76"/>
    <w:lvl w:ilvl="0" w:tplc="409E6FE6">
      <w:start w:val="9"/>
      <w:numFmt w:val="decimal"/>
      <w:lvlText w:val="Articolul %1."/>
      <w:lvlJc w:val="left"/>
      <w:pPr>
        <w:tabs>
          <w:tab w:val="num" w:pos="360"/>
        </w:tabs>
        <w:ind w:left="0" w:firstLine="567"/>
      </w:pPr>
      <w:rPr>
        <w:rFonts w:ascii="Times New Roman Bold" w:hAnsi="Times New Roman Bold" w:hint="default"/>
        <w:b/>
        <w:i w:val="0"/>
        <w:strike w:val="0"/>
        <w:color w:val="auto"/>
        <w:spacing w:val="0"/>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 w15:restartNumberingAfterBreak="0">
    <w:nsid w:val="3B2F49CA"/>
    <w:multiLevelType w:val="hybridMultilevel"/>
    <w:tmpl w:val="FB549396"/>
    <w:lvl w:ilvl="0" w:tplc="A2BC889A">
      <w:start w:val="1"/>
      <w:numFmt w:val="decimal"/>
      <w:lvlText w:val="%1."/>
      <w:lvlJc w:val="left"/>
      <w:pPr>
        <w:ind w:left="502" w:hanging="360"/>
      </w:p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abstractNum w:abstractNumId="23" w15:restartNumberingAfterBreak="0">
    <w:nsid w:val="40CE5D36"/>
    <w:multiLevelType w:val="hybridMultilevel"/>
    <w:tmpl w:val="3E22F878"/>
    <w:lvl w:ilvl="0" w:tplc="409E6FE6">
      <w:start w:val="9"/>
      <w:numFmt w:val="decimal"/>
      <w:lvlText w:val="Articolul %1."/>
      <w:lvlJc w:val="left"/>
      <w:pPr>
        <w:tabs>
          <w:tab w:val="num" w:pos="360"/>
        </w:tabs>
        <w:ind w:left="0" w:firstLine="567"/>
      </w:pPr>
      <w:rPr>
        <w:rFonts w:ascii="Times New Roman Bold" w:hAnsi="Times New Roman Bold" w:hint="default"/>
        <w:b/>
        <w:i w:val="0"/>
        <w:strike w:val="0"/>
        <w:color w:val="auto"/>
        <w:spacing w:val="0"/>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65C7C41"/>
    <w:multiLevelType w:val="hybridMultilevel"/>
    <w:tmpl w:val="EC3E9BF8"/>
    <w:lvl w:ilvl="0" w:tplc="7A4AC6BE">
      <w:start w:val="1"/>
      <w:numFmt w:val="decimal"/>
      <w:lvlText w:val="Articolul %1."/>
      <w:lvlJc w:val="left"/>
      <w:pPr>
        <w:tabs>
          <w:tab w:val="num" w:pos="644"/>
        </w:tabs>
        <w:ind w:left="284" w:firstLine="567"/>
      </w:pPr>
      <w:rPr>
        <w:rFonts w:ascii="Times New Roman Bold" w:hAnsi="Times New Roman Bold" w:hint="default"/>
        <w:b/>
        <w:i w:val="0"/>
        <w:strike w:val="0"/>
        <w:color w:val="auto"/>
        <w:spacing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19211D5"/>
    <w:multiLevelType w:val="hybridMultilevel"/>
    <w:tmpl w:val="33128552"/>
    <w:lvl w:ilvl="0" w:tplc="516C2D9E">
      <w:start w:val="1"/>
      <w:numFmt w:val="decimal"/>
      <w:lvlText w:val="%1."/>
      <w:lvlJc w:val="left"/>
      <w:pPr>
        <w:tabs>
          <w:tab w:val="num" w:pos="1069"/>
        </w:tabs>
        <w:ind w:left="1069" w:hanging="360"/>
      </w:pPr>
      <w:rPr>
        <w:rFonts w:hint="default"/>
        <w:b w:val="0"/>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8" w15:restartNumberingAfterBreak="0">
    <w:nsid w:val="5212334A"/>
    <w:multiLevelType w:val="hybridMultilevel"/>
    <w:tmpl w:val="32DEDFB4"/>
    <w:lvl w:ilvl="0" w:tplc="AFE8EE3A">
      <w:start w:val="1"/>
      <w:numFmt w:val="upperRoman"/>
      <w:lvlText w:val="Capitolul %1"/>
      <w:lvlJc w:val="left"/>
      <w:pPr>
        <w:ind w:left="1425" w:hanging="360"/>
      </w:pPr>
      <w:rPr>
        <w:rFonts w:ascii="Times New Roman Bold" w:hAnsi="Times New Roman Bold" w:hint="default"/>
        <w:b/>
        <w:i w:val="0"/>
        <w:sz w:val="24"/>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29" w15:restartNumberingAfterBreak="0">
    <w:nsid w:val="55EF7CA1"/>
    <w:multiLevelType w:val="hybridMultilevel"/>
    <w:tmpl w:val="962A6A56"/>
    <w:lvl w:ilvl="0" w:tplc="04090011">
      <w:start w:val="1"/>
      <w:numFmt w:val="decimal"/>
      <w:lvlText w:val="%1)"/>
      <w:lvlJc w:val="left"/>
      <w:pPr>
        <w:ind w:left="1065" w:hanging="360"/>
      </w:p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0" w15:restartNumberingAfterBreak="0">
    <w:nsid w:val="573B4B4D"/>
    <w:multiLevelType w:val="hybridMultilevel"/>
    <w:tmpl w:val="5C32601C"/>
    <w:lvl w:ilvl="0" w:tplc="D94853EC">
      <w:start w:val="1"/>
      <w:numFmt w:val="decimal"/>
      <w:lvlText w:val="%1)"/>
      <w:lvlJc w:val="left"/>
      <w:pPr>
        <w:tabs>
          <w:tab w:val="num" w:pos="1935"/>
        </w:tabs>
        <w:ind w:left="1935" w:hanging="1215"/>
      </w:pPr>
      <w:rPr>
        <w:rFonts w:hint="default"/>
      </w:rPr>
    </w:lvl>
    <w:lvl w:ilvl="1" w:tplc="C512B4CA">
      <w:start w:val="1"/>
      <w:numFmt w:val="decimal"/>
      <w:lvlText w:val="%2)"/>
      <w:lvlJc w:val="left"/>
      <w:pPr>
        <w:tabs>
          <w:tab w:val="num" w:pos="2355"/>
        </w:tabs>
        <w:ind w:left="2355" w:hanging="915"/>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EEF45DF"/>
    <w:multiLevelType w:val="hybridMultilevel"/>
    <w:tmpl w:val="5BC8699A"/>
    <w:lvl w:ilvl="0" w:tplc="A9F0DD0A">
      <w:start w:val="1"/>
      <w:numFmt w:val="lowerLetter"/>
      <w:lvlText w:val="%1)"/>
      <w:lvlJc w:val="left"/>
      <w:pPr>
        <w:ind w:left="1425" w:hanging="360"/>
      </w:pPr>
      <w:rPr>
        <w:rFonts w:hint="default"/>
        <w:i/>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23B4572"/>
    <w:multiLevelType w:val="hybridMultilevel"/>
    <w:tmpl w:val="CFA45E46"/>
    <w:lvl w:ilvl="0" w:tplc="172C5E74">
      <w:start w:val="1"/>
      <w:numFmt w:val="decimal"/>
      <w:lvlText w:val="Articolul %1."/>
      <w:lvlJc w:val="left"/>
      <w:pPr>
        <w:tabs>
          <w:tab w:val="num" w:pos="644"/>
        </w:tabs>
        <w:ind w:left="284" w:firstLine="567"/>
      </w:pPr>
      <w:rPr>
        <w:rFonts w:ascii="Times New Roman Bold" w:hAnsi="Times New Roman Bold" w:hint="default"/>
        <w:b/>
        <w:i w:val="0"/>
        <w:strike w:val="0"/>
        <w:color w:val="auto"/>
        <w:spacing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6312B5B"/>
    <w:multiLevelType w:val="hybridMultilevel"/>
    <w:tmpl w:val="DB643ED0"/>
    <w:lvl w:ilvl="0" w:tplc="18A6145E">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39" w15:restartNumberingAfterBreak="0">
    <w:nsid w:val="68FB40BA"/>
    <w:multiLevelType w:val="hybridMultilevel"/>
    <w:tmpl w:val="43EE6104"/>
    <w:lvl w:ilvl="0" w:tplc="30BAB15A">
      <w:start w:val="2"/>
      <w:numFmt w:val="decimal"/>
      <w:lvlText w:val="(%1)"/>
      <w:lvlJc w:val="left"/>
      <w:pPr>
        <w:ind w:left="862" w:hanging="360"/>
      </w:pPr>
    </w:lvl>
    <w:lvl w:ilvl="1" w:tplc="04090019">
      <w:start w:val="1"/>
      <w:numFmt w:val="lowerLetter"/>
      <w:lvlText w:val="%2."/>
      <w:lvlJc w:val="left"/>
      <w:pPr>
        <w:ind w:left="1582" w:hanging="360"/>
      </w:pPr>
    </w:lvl>
    <w:lvl w:ilvl="2" w:tplc="0409001B">
      <w:start w:val="1"/>
      <w:numFmt w:val="lowerRoman"/>
      <w:lvlText w:val="%3."/>
      <w:lvlJc w:val="right"/>
      <w:pPr>
        <w:ind w:left="2302" w:hanging="180"/>
      </w:pPr>
    </w:lvl>
    <w:lvl w:ilvl="3" w:tplc="0409000F">
      <w:start w:val="1"/>
      <w:numFmt w:val="decimal"/>
      <w:lvlText w:val="%4."/>
      <w:lvlJc w:val="left"/>
      <w:pPr>
        <w:ind w:left="3022" w:hanging="360"/>
      </w:pPr>
    </w:lvl>
    <w:lvl w:ilvl="4" w:tplc="04090019">
      <w:start w:val="1"/>
      <w:numFmt w:val="lowerLetter"/>
      <w:lvlText w:val="%5."/>
      <w:lvlJc w:val="left"/>
      <w:pPr>
        <w:ind w:left="3742" w:hanging="360"/>
      </w:pPr>
    </w:lvl>
    <w:lvl w:ilvl="5" w:tplc="0409001B">
      <w:start w:val="1"/>
      <w:numFmt w:val="lowerRoman"/>
      <w:lvlText w:val="%6."/>
      <w:lvlJc w:val="right"/>
      <w:pPr>
        <w:ind w:left="4462" w:hanging="180"/>
      </w:pPr>
    </w:lvl>
    <w:lvl w:ilvl="6" w:tplc="0409000F">
      <w:start w:val="1"/>
      <w:numFmt w:val="decimal"/>
      <w:lvlText w:val="%7."/>
      <w:lvlJc w:val="left"/>
      <w:pPr>
        <w:ind w:left="5182" w:hanging="360"/>
      </w:pPr>
    </w:lvl>
    <w:lvl w:ilvl="7" w:tplc="04090019">
      <w:start w:val="1"/>
      <w:numFmt w:val="lowerLetter"/>
      <w:lvlText w:val="%8."/>
      <w:lvlJc w:val="left"/>
      <w:pPr>
        <w:ind w:left="5902" w:hanging="360"/>
      </w:pPr>
    </w:lvl>
    <w:lvl w:ilvl="8" w:tplc="0409001B">
      <w:start w:val="1"/>
      <w:numFmt w:val="lowerRoman"/>
      <w:lvlText w:val="%9."/>
      <w:lvlJc w:val="right"/>
      <w:pPr>
        <w:ind w:left="6622" w:hanging="180"/>
      </w:p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E66124C"/>
    <w:multiLevelType w:val="hybridMultilevel"/>
    <w:tmpl w:val="8FBA6542"/>
    <w:lvl w:ilvl="0" w:tplc="017659EE">
      <w:start w:val="1"/>
      <w:numFmt w:val="lowerLetter"/>
      <w:lvlText w:val="%1)"/>
      <w:lvlJc w:val="left"/>
      <w:pPr>
        <w:ind w:left="1425" w:hanging="360"/>
      </w:pPr>
      <w:rPr>
        <w:rFonts w:hint="default"/>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4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B2C0981"/>
    <w:multiLevelType w:val="hybridMultilevel"/>
    <w:tmpl w:val="F5D819B6"/>
    <w:lvl w:ilvl="0" w:tplc="CFE4FDD2">
      <w:start w:val="1"/>
      <w:numFmt w:val="lowerLetter"/>
      <w:lvlText w:val="%1)"/>
      <w:lvlJc w:val="left"/>
      <w:pPr>
        <w:ind w:left="1425" w:hanging="360"/>
      </w:pPr>
      <w:rPr>
        <w:rFonts w:hint="default"/>
        <w:i/>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2"/>
  </w:num>
  <w:num w:numId="2">
    <w:abstractNumId w:val="40"/>
  </w:num>
  <w:num w:numId="3">
    <w:abstractNumId w:val="1"/>
  </w:num>
  <w:num w:numId="4">
    <w:abstractNumId w:val="31"/>
  </w:num>
  <w:num w:numId="5">
    <w:abstractNumId w:val="24"/>
  </w:num>
  <w:num w:numId="6">
    <w:abstractNumId w:val="32"/>
  </w:num>
  <w:num w:numId="7">
    <w:abstractNumId w:val="11"/>
  </w:num>
  <w:num w:numId="8">
    <w:abstractNumId w:val="26"/>
  </w:num>
  <w:num w:numId="9">
    <w:abstractNumId w:val="42"/>
  </w:num>
  <w:num w:numId="10">
    <w:abstractNumId w:val="44"/>
  </w:num>
  <w:num w:numId="11">
    <w:abstractNumId w:val="21"/>
  </w:num>
  <w:num w:numId="12">
    <w:abstractNumId w:val="37"/>
  </w:num>
  <w:num w:numId="13">
    <w:abstractNumId w:val="7"/>
  </w:num>
  <w:num w:numId="14">
    <w:abstractNumId w:val="6"/>
  </w:num>
  <w:num w:numId="15">
    <w:abstractNumId w:val="15"/>
  </w:num>
  <w:num w:numId="16">
    <w:abstractNumId w:val="35"/>
  </w:num>
  <w:num w:numId="17">
    <w:abstractNumId w:val="33"/>
  </w:num>
  <w:num w:numId="18">
    <w:abstractNumId w:val="27"/>
  </w:num>
  <w:num w:numId="19">
    <w:abstractNumId w:val="14"/>
  </w:num>
  <w:num w:numId="20">
    <w:abstractNumId w:val="5"/>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num>
  <w:num w:numId="25">
    <w:abstractNumId w:val="17"/>
  </w:num>
  <w:num w:numId="26">
    <w:abstractNumId w:val="20"/>
  </w:num>
  <w:num w:numId="27">
    <w:abstractNumId w:val="10"/>
  </w:num>
  <w:num w:numId="28">
    <w:abstractNumId w:val="23"/>
  </w:num>
  <w:num w:numId="29">
    <w:abstractNumId w:val="4"/>
  </w:num>
  <w:num w:numId="30">
    <w:abstractNumId w:val="0"/>
  </w:num>
  <w:num w:numId="31">
    <w:abstractNumId w:val="36"/>
  </w:num>
  <w:num w:numId="32">
    <w:abstractNumId w:val="9"/>
  </w:num>
  <w:num w:numId="33">
    <w:abstractNumId w:val="41"/>
  </w:num>
  <w:num w:numId="34">
    <w:abstractNumId w:val="43"/>
  </w:num>
  <w:num w:numId="35">
    <w:abstractNumId w:val="34"/>
  </w:num>
  <w:num w:numId="36">
    <w:abstractNumId w:val="29"/>
  </w:num>
  <w:num w:numId="37">
    <w:abstractNumId w:val="16"/>
  </w:num>
  <w:num w:numId="38">
    <w:abstractNumId w:val="19"/>
  </w:num>
  <w:num w:numId="39">
    <w:abstractNumId w:val="8"/>
  </w:num>
  <w:num w:numId="40">
    <w:abstractNumId w:val="28"/>
  </w:num>
  <w:num w:numId="41">
    <w:abstractNumId w:val="13"/>
  </w:num>
  <w:num w:numId="42">
    <w:abstractNumId w:val="25"/>
  </w:num>
  <w:num w:numId="43">
    <w:abstractNumId w:val="38"/>
  </w:num>
  <w:num w:numId="44">
    <w:abstractNumId w:val="2"/>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9216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1FF4"/>
    <w:rsid w:val="00026B87"/>
    <w:rsid w:val="00075CE0"/>
    <w:rsid w:val="00077246"/>
    <w:rsid w:val="00085DA8"/>
    <w:rsid w:val="000A02D9"/>
    <w:rsid w:val="001100A2"/>
    <w:rsid w:val="00144067"/>
    <w:rsid w:val="001469DB"/>
    <w:rsid w:val="001574DD"/>
    <w:rsid w:val="00191F49"/>
    <w:rsid w:val="001A0227"/>
    <w:rsid w:val="001B2461"/>
    <w:rsid w:val="001B5608"/>
    <w:rsid w:val="001B6210"/>
    <w:rsid w:val="001C7DEA"/>
    <w:rsid w:val="001E6EB8"/>
    <w:rsid w:val="002164F0"/>
    <w:rsid w:val="00251AE0"/>
    <w:rsid w:val="00275360"/>
    <w:rsid w:val="00283736"/>
    <w:rsid w:val="002C3841"/>
    <w:rsid w:val="002C44AA"/>
    <w:rsid w:val="002F5CB0"/>
    <w:rsid w:val="003048E3"/>
    <w:rsid w:val="00307B7F"/>
    <w:rsid w:val="0034194B"/>
    <w:rsid w:val="003852B4"/>
    <w:rsid w:val="003B596B"/>
    <w:rsid w:val="003C3D49"/>
    <w:rsid w:val="003F7A2F"/>
    <w:rsid w:val="00427274"/>
    <w:rsid w:val="00431680"/>
    <w:rsid w:val="0044592D"/>
    <w:rsid w:val="00480561"/>
    <w:rsid w:val="004A4B59"/>
    <w:rsid w:val="004B4558"/>
    <w:rsid w:val="004C52A7"/>
    <w:rsid w:val="004D1268"/>
    <w:rsid w:val="004E1000"/>
    <w:rsid w:val="004F77F3"/>
    <w:rsid w:val="00500597"/>
    <w:rsid w:val="0050680A"/>
    <w:rsid w:val="00512A5C"/>
    <w:rsid w:val="00525819"/>
    <w:rsid w:val="005541A1"/>
    <w:rsid w:val="005802DD"/>
    <w:rsid w:val="005850E0"/>
    <w:rsid w:val="005D6404"/>
    <w:rsid w:val="005F1999"/>
    <w:rsid w:val="005F2B04"/>
    <w:rsid w:val="005F2DDD"/>
    <w:rsid w:val="00616F57"/>
    <w:rsid w:val="0063090F"/>
    <w:rsid w:val="00695A41"/>
    <w:rsid w:val="007305B8"/>
    <w:rsid w:val="00746067"/>
    <w:rsid w:val="007A4567"/>
    <w:rsid w:val="00800797"/>
    <w:rsid w:val="00814406"/>
    <w:rsid w:val="00832599"/>
    <w:rsid w:val="0084667B"/>
    <w:rsid w:val="008C1EB3"/>
    <w:rsid w:val="009423B6"/>
    <w:rsid w:val="00944998"/>
    <w:rsid w:val="00950CEF"/>
    <w:rsid w:val="0095316D"/>
    <w:rsid w:val="00967B94"/>
    <w:rsid w:val="009855A6"/>
    <w:rsid w:val="009A3326"/>
    <w:rsid w:val="009E20E6"/>
    <w:rsid w:val="00A04621"/>
    <w:rsid w:val="00A1010C"/>
    <w:rsid w:val="00A35DD9"/>
    <w:rsid w:val="00A56041"/>
    <w:rsid w:val="00A977C3"/>
    <w:rsid w:val="00AA173D"/>
    <w:rsid w:val="00AB67F5"/>
    <w:rsid w:val="00AC2D9E"/>
    <w:rsid w:val="00AE19C5"/>
    <w:rsid w:val="00AE7568"/>
    <w:rsid w:val="00B20344"/>
    <w:rsid w:val="00B4370D"/>
    <w:rsid w:val="00BF32A6"/>
    <w:rsid w:val="00BF3AE4"/>
    <w:rsid w:val="00C02DFA"/>
    <w:rsid w:val="00C0787E"/>
    <w:rsid w:val="00C53D74"/>
    <w:rsid w:val="00C70732"/>
    <w:rsid w:val="00C70C49"/>
    <w:rsid w:val="00C74719"/>
    <w:rsid w:val="00C97309"/>
    <w:rsid w:val="00CA4053"/>
    <w:rsid w:val="00CB0FCF"/>
    <w:rsid w:val="00CB3BD8"/>
    <w:rsid w:val="00CC7AFF"/>
    <w:rsid w:val="00CE0DA1"/>
    <w:rsid w:val="00CF2559"/>
    <w:rsid w:val="00D0616B"/>
    <w:rsid w:val="00D31A61"/>
    <w:rsid w:val="00D31D86"/>
    <w:rsid w:val="00D41305"/>
    <w:rsid w:val="00D64123"/>
    <w:rsid w:val="00D642D3"/>
    <w:rsid w:val="00D80E70"/>
    <w:rsid w:val="00D91434"/>
    <w:rsid w:val="00DB1216"/>
    <w:rsid w:val="00DC4C6E"/>
    <w:rsid w:val="00DE4A99"/>
    <w:rsid w:val="00DF0E57"/>
    <w:rsid w:val="00E1339B"/>
    <w:rsid w:val="00E216C5"/>
    <w:rsid w:val="00E95087"/>
    <w:rsid w:val="00EA3268"/>
    <w:rsid w:val="00ED2FE3"/>
    <w:rsid w:val="00F019B4"/>
    <w:rsid w:val="00F4110C"/>
    <w:rsid w:val="00F479AD"/>
    <w:rsid w:val="00F67B04"/>
    <w:rsid w:val="00F817FC"/>
    <w:rsid w:val="00F864E2"/>
    <w:rsid w:val="00FA7984"/>
    <w:rsid w:val="00FD2DF2"/>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62"/>
    <o:shapelayout v:ext="edit">
      <o:idmap v:ext="edit" data="1"/>
    </o:shapelayout>
  </w:shapeDefaults>
  <w:decimalSymbol w:val=","/>
  <w:listSeparator w:val=";"/>
  <w15:docId w15:val="{C320F066-6412-43C5-8AD7-2AD75D3AD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link w:val="a6"/>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7">
    <w:name w:val="header"/>
    <w:basedOn w:val="a"/>
    <w:link w:val="a8"/>
    <w:rsid w:val="00026B87"/>
    <w:pPr>
      <w:tabs>
        <w:tab w:val="center" w:pos="4677"/>
        <w:tab w:val="right" w:pos="9355"/>
      </w:tabs>
    </w:pPr>
  </w:style>
  <w:style w:type="character" w:customStyle="1" w:styleId="a8">
    <w:name w:val="Верхний колонтитул Знак"/>
    <w:link w:val="a7"/>
    <w:rsid w:val="00026B87"/>
    <w:rPr>
      <w:lang w:val="en-US" w:eastAsia="en-US"/>
    </w:rPr>
  </w:style>
  <w:style w:type="paragraph" w:styleId="a9">
    <w:name w:val="footer"/>
    <w:basedOn w:val="a"/>
    <w:link w:val="aa"/>
    <w:rsid w:val="00026B87"/>
    <w:pPr>
      <w:tabs>
        <w:tab w:val="center" w:pos="4677"/>
        <w:tab w:val="right" w:pos="9355"/>
      </w:tabs>
    </w:pPr>
  </w:style>
  <w:style w:type="character" w:customStyle="1" w:styleId="aa">
    <w:name w:val="Нижний колонтитул Знак"/>
    <w:link w:val="a9"/>
    <w:rsid w:val="00026B87"/>
    <w:rPr>
      <w:lang w:val="en-US" w:eastAsia="en-US"/>
    </w:rPr>
  </w:style>
  <w:style w:type="table" w:styleId="ab">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link w:val="ad"/>
    <w:uiPriority w:val="34"/>
    <w:qFormat/>
    <w:rsid w:val="009E20E6"/>
    <w:pPr>
      <w:ind w:left="720"/>
      <w:contextualSpacing/>
    </w:pPr>
  </w:style>
  <w:style w:type="numbering" w:customStyle="1" w:styleId="FrListare1">
    <w:name w:val="Fără Listare1"/>
    <w:next w:val="a2"/>
    <w:semiHidden/>
    <w:rsid w:val="00E216C5"/>
  </w:style>
  <w:style w:type="character" w:styleId="ae">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f">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0">
    <w:name w:val="annotation reference"/>
    <w:rsid w:val="00E216C5"/>
    <w:rPr>
      <w:sz w:val="16"/>
      <w:szCs w:val="16"/>
    </w:rPr>
  </w:style>
  <w:style w:type="paragraph" w:styleId="af1">
    <w:name w:val="annotation text"/>
    <w:basedOn w:val="a"/>
    <w:link w:val="af2"/>
    <w:rsid w:val="00E216C5"/>
    <w:pPr>
      <w:ind w:firstLine="0"/>
      <w:jc w:val="left"/>
    </w:pPr>
    <w:rPr>
      <w:lang w:val="ro-RO" w:eastAsia="ru-RU"/>
    </w:rPr>
  </w:style>
  <w:style w:type="character" w:customStyle="1" w:styleId="af2">
    <w:name w:val="Текст примечания Знак"/>
    <w:basedOn w:val="a0"/>
    <w:link w:val="af1"/>
    <w:rsid w:val="00E216C5"/>
    <w:rPr>
      <w:lang w:val="ro-RO"/>
    </w:rPr>
  </w:style>
  <w:style w:type="paragraph" w:styleId="af3">
    <w:name w:val="annotation subject"/>
    <w:basedOn w:val="af1"/>
    <w:next w:val="af1"/>
    <w:link w:val="af4"/>
    <w:rsid w:val="00E216C5"/>
    <w:rPr>
      <w:b/>
      <w:bCs/>
    </w:rPr>
  </w:style>
  <w:style w:type="character" w:customStyle="1" w:styleId="af4">
    <w:name w:val="Тема примечания Знак"/>
    <w:basedOn w:val="af2"/>
    <w:link w:val="af3"/>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styleId="HTML">
    <w:name w:val="HTML Preformatted"/>
    <w:basedOn w:val="a"/>
    <w:link w:val="HTML0"/>
    <w:rsid w:val="0002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lang w:val="ru-RU" w:eastAsia="ru-RU" w:bidi="hi-IN"/>
    </w:rPr>
  </w:style>
  <w:style w:type="character" w:customStyle="1" w:styleId="HTML0">
    <w:name w:val="Стандартный HTML Знак"/>
    <w:basedOn w:val="a0"/>
    <w:link w:val="HTML"/>
    <w:rsid w:val="00021FF4"/>
    <w:rPr>
      <w:rFonts w:ascii="Courier New" w:hAnsi="Courier New" w:cs="Courier New"/>
      <w:lang w:bidi="hi-IN"/>
    </w:rPr>
  </w:style>
  <w:style w:type="character" w:customStyle="1" w:styleId="apple-style-span">
    <w:name w:val="apple-style-span"/>
    <w:basedOn w:val="a0"/>
    <w:rsid w:val="00C53D74"/>
  </w:style>
  <w:style w:type="numbering" w:customStyle="1" w:styleId="10">
    <w:name w:val="Нет списка1"/>
    <w:next w:val="a2"/>
    <w:uiPriority w:val="99"/>
    <w:semiHidden/>
    <w:unhideWhenUsed/>
    <w:rsid w:val="00C53D74"/>
  </w:style>
  <w:style w:type="paragraph" w:customStyle="1" w:styleId="Default">
    <w:name w:val="Default"/>
    <w:uiPriority w:val="99"/>
    <w:rsid w:val="00C53D74"/>
    <w:pPr>
      <w:autoSpaceDE w:val="0"/>
      <w:autoSpaceDN w:val="0"/>
      <w:adjustRightInd w:val="0"/>
    </w:pPr>
    <w:rPr>
      <w:color w:val="000000"/>
      <w:sz w:val="24"/>
      <w:szCs w:val="24"/>
    </w:rPr>
  </w:style>
  <w:style w:type="character" w:styleId="af5">
    <w:name w:val="Emphasis"/>
    <w:qFormat/>
    <w:rsid w:val="00C53D74"/>
    <w:rPr>
      <w:i/>
      <w:iCs/>
    </w:rPr>
  </w:style>
  <w:style w:type="paragraph" w:styleId="af6">
    <w:name w:val="Body Text Indent"/>
    <w:basedOn w:val="a"/>
    <w:link w:val="af7"/>
    <w:rsid w:val="00C53D74"/>
    <w:pPr>
      <w:ind w:firstLine="540"/>
    </w:pPr>
    <w:rPr>
      <w:sz w:val="24"/>
      <w:szCs w:val="24"/>
      <w:lang w:val="ro-RO"/>
    </w:rPr>
  </w:style>
  <w:style w:type="character" w:customStyle="1" w:styleId="af7">
    <w:name w:val="Основной текст с отступом Знак"/>
    <w:basedOn w:val="a0"/>
    <w:link w:val="af6"/>
    <w:rsid w:val="00C53D74"/>
    <w:rPr>
      <w:sz w:val="24"/>
      <w:szCs w:val="24"/>
      <w:lang w:val="ro-RO" w:eastAsia="en-US"/>
    </w:rPr>
  </w:style>
  <w:style w:type="paragraph" w:styleId="z-">
    <w:name w:val="HTML Top of Form"/>
    <w:basedOn w:val="a"/>
    <w:next w:val="a"/>
    <w:link w:val="z-0"/>
    <w:hidden/>
    <w:uiPriority w:val="99"/>
    <w:unhideWhenUsed/>
    <w:rsid w:val="00C53D74"/>
    <w:pPr>
      <w:pBdr>
        <w:bottom w:val="single" w:sz="6" w:space="1" w:color="auto"/>
      </w:pBdr>
      <w:ind w:firstLine="0"/>
      <w:jc w:val="center"/>
    </w:pPr>
    <w:rPr>
      <w:rFonts w:ascii="Arial" w:hAnsi="Arial" w:cs="Arial"/>
      <w:vanish/>
      <w:sz w:val="16"/>
      <w:szCs w:val="16"/>
    </w:rPr>
  </w:style>
  <w:style w:type="character" w:customStyle="1" w:styleId="z-0">
    <w:name w:val="z-Начало формы Знак"/>
    <w:basedOn w:val="a0"/>
    <w:link w:val="z-"/>
    <w:uiPriority w:val="99"/>
    <w:rsid w:val="00C53D74"/>
    <w:rPr>
      <w:rFonts w:ascii="Arial" w:hAnsi="Arial" w:cs="Arial"/>
      <w:vanish/>
      <w:sz w:val="16"/>
      <w:szCs w:val="16"/>
      <w:lang w:val="en-US" w:eastAsia="en-US"/>
    </w:rPr>
  </w:style>
  <w:style w:type="paragraph" w:styleId="af8">
    <w:name w:val="footnote text"/>
    <w:basedOn w:val="a"/>
    <w:link w:val="af9"/>
    <w:unhideWhenUsed/>
    <w:rsid w:val="00C53D74"/>
    <w:pPr>
      <w:ind w:firstLine="0"/>
      <w:jc w:val="left"/>
    </w:pPr>
  </w:style>
  <w:style w:type="character" w:customStyle="1" w:styleId="af9">
    <w:name w:val="Текст сноски Знак"/>
    <w:basedOn w:val="a0"/>
    <w:link w:val="af8"/>
    <w:rsid w:val="00C53D74"/>
    <w:rPr>
      <w:lang w:val="en-US" w:eastAsia="en-US"/>
    </w:rPr>
  </w:style>
  <w:style w:type="character" w:styleId="afa">
    <w:name w:val="footnote reference"/>
    <w:basedOn w:val="a0"/>
    <w:unhideWhenUsed/>
    <w:rsid w:val="00C53D74"/>
    <w:rPr>
      <w:vertAlign w:val="superscript"/>
    </w:rPr>
  </w:style>
  <w:style w:type="character" w:customStyle="1" w:styleId="a6">
    <w:name w:val="Обычный (веб) Знак"/>
    <w:link w:val="a5"/>
    <w:uiPriority w:val="99"/>
    <w:locked/>
    <w:rsid w:val="002164F0"/>
    <w:rPr>
      <w:sz w:val="24"/>
      <w:szCs w:val="24"/>
    </w:rPr>
  </w:style>
  <w:style w:type="character" w:customStyle="1" w:styleId="ad">
    <w:name w:val="Абзац списка Знак"/>
    <w:link w:val="ac"/>
    <w:uiPriority w:val="34"/>
    <w:locked/>
    <w:rsid w:val="002164F0"/>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3347350">
      <w:bodyDiv w:val="1"/>
      <w:marLeft w:val="0"/>
      <w:marRight w:val="0"/>
      <w:marTop w:val="0"/>
      <w:marBottom w:val="0"/>
      <w:divBdr>
        <w:top w:val="none" w:sz="0" w:space="0" w:color="auto"/>
        <w:left w:val="none" w:sz="0" w:space="0" w:color="auto"/>
        <w:bottom w:val="none" w:sz="0" w:space="0" w:color="auto"/>
        <w:right w:val="none" w:sz="0" w:space="0" w:color="auto"/>
      </w:divBdr>
    </w:div>
    <w:div w:id="608854275">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856188751">
      <w:bodyDiv w:val="1"/>
      <w:marLeft w:val="0"/>
      <w:marRight w:val="0"/>
      <w:marTop w:val="0"/>
      <w:marBottom w:val="0"/>
      <w:divBdr>
        <w:top w:val="none" w:sz="0" w:space="0" w:color="auto"/>
        <w:left w:val="none" w:sz="0" w:space="0" w:color="auto"/>
        <w:bottom w:val="none" w:sz="0" w:space="0" w:color="auto"/>
        <w:right w:val="none" w:sz="0" w:space="0" w:color="auto"/>
      </w:divBdr>
    </w:div>
    <w:div w:id="1210924175">
      <w:bodyDiv w:val="1"/>
      <w:marLeft w:val="0"/>
      <w:marRight w:val="0"/>
      <w:marTop w:val="0"/>
      <w:marBottom w:val="0"/>
      <w:divBdr>
        <w:top w:val="none" w:sz="0" w:space="0" w:color="auto"/>
        <w:left w:val="none" w:sz="0" w:space="0" w:color="auto"/>
        <w:bottom w:val="none" w:sz="0" w:space="0" w:color="auto"/>
        <w:right w:val="none" w:sz="0" w:space="0" w:color="auto"/>
      </w:divBdr>
    </w:div>
    <w:div w:id="1235237971">
      <w:bodyDiv w:val="1"/>
      <w:marLeft w:val="0"/>
      <w:marRight w:val="0"/>
      <w:marTop w:val="0"/>
      <w:marBottom w:val="0"/>
      <w:divBdr>
        <w:top w:val="none" w:sz="0" w:space="0" w:color="auto"/>
        <w:left w:val="none" w:sz="0" w:space="0" w:color="auto"/>
        <w:bottom w:val="none" w:sz="0" w:space="0" w:color="auto"/>
        <w:right w:val="none" w:sz="0" w:space="0" w:color="auto"/>
      </w:divBdr>
    </w:div>
    <w:div w:id="1873302790">
      <w:bodyDiv w:val="1"/>
      <w:marLeft w:val="0"/>
      <w:marRight w:val="0"/>
      <w:marTop w:val="0"/>
      <w:marBottom w:val="0"/>
      <w:divBdr>
        <w:top w:val="none" w:sz="0" w:space="0" w:color="auto"/>
        <w:left w:val="none" w:sz="0" w:space="0" w:color="auto"/>
        <w:bottom w:val="none" w:sz="0" w:space="0" w:color="auto"/>
        <w:right w:val="none" w:sz="0" w:space="0" w:color="auto"/>
      </w:divBdr>
    </w:div>
    <w:div w:id="2075272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4F5CE30-8F28-47B9-A1B2-5EC567CF3A7E}"/>
</file>

<file path=customXml/itemProps2.xml><?xml version="1.0" encoding="utf-8"?>
<ds:datastoreItem xmlns:ds="http://schemas.openxmlformats.org/officeDocument/2006/customXml" ds:itemID="{0E077E11-DBDE-4687-AD04-12AF99F0710F}"/>
</file>

<file path=customXml/itemProps3.xml><?xml version="1.0" encoding="utf-8"?>
<ds:datastoreItem xmlns:ds="http://schemas.openxmlformats.org/officeDocument/2006/customXml" ds:itemID="{F70E3590-0857-40B4-BEEB-9F3504DD93B5}"/>
</file>

<file path=customXml/itemProps4.xml><?xml version="1.0" encoding="utf-8"?>
<ds:datastoreItem xmlns:ds="http://schemas.openxmlformats.org/officeDocument/2006/customXml" ds:itemID="{4FADA13D-7096-49C8-8704-3BB3185E9625}"/>
</file>

<file path=docProps/app.xml><?xml version="1.0" encoding="utf-8"?>
<Properties xmlns="http://schemas.openxmlformats.org/officeDocument/2006/extended-properties" xmlns:vt="http://schemas.openxmlformats.org/officeDocument/2006/docPropsVTypes">
  <Template>Normal</Template>
  <TotalTime>1</TotalTime>
  <Pages>46</Pages>
  <Words>16226</Words>
  <Characters>92489</Characters>
  <Application>Microsoft Office Word</Application>
  <DocSecurity>4</DocSecurity>
  <Lines>770</Lines>
  <Paragraphs>216</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108499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292.2017.ro-ru</dc:title>
  <dc:creator>lll</dc:creator>
  <cp:lastModifiedBy>Asd Asdf</cp:lastModifiedBy>
  <cp:revision>2</cp:revision>
  <cp:lastPrinted>2017-09-28T07:34:00Z</cp:lastPrinted>
  <dcterms:created xsi:type="dcterms:W3CDTF">2017-10-16T09:17:00Z</dcterms:created>
  <dcterms:modified xsi:type="dcterms:W3CDTF">2017-10-16T09:17:00Z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